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D3D5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proofErr w:type="spellStart"/>
            <w:r w:rsidRPr="002A655C">
              <w:rPr>
                <w:b/>
                <w:szCs w:val="22"/>
                <w:lang w:val="en-CA"/>
              </w:rPr>
              <w:t>BoG</w:t>
            </w:r>
            <w:proofErr w:type="spellEnd"/>
            <w:r w:rsidRPr="002A655C">
              <w:rPr>
                <w:b/>
                <w:szCs w:val="22"/>
                <w:lang w:val="en-CA"/>
              </w:rPr>
              <w:t xml:space="preserve">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9"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6F5BC1B2" w:rsidR="00D94110" w:rsidRDefault="00D94110" w:rsidP="00D94110">
      <w:pPr>
        <w:spacing w:after="120"/>
        <w:rPr>
          <w:lang w:val="en-CA"/>
        </w:rPr>
      </w:pPr>
      <w:r>
        <w:rPr>
          <w:lang w:val="en-CA"/>
        </w:rPr>
        <w:t xml:space="preserve">This </w:t>
      </w:r>
      <w:proofErr w:type="spellStart"/>
      <w:r>
        <w:rPr>
          <w:lang w:val="en-CA"/>
        </w:rPr>
        <w:t>BoG</w:t>
      </w:r>
      <w:proofErr w:type="spellEnd"/>
      <w:r>
        <w:rPr>
          <w:lang w:val="en-CA"/>
        </w:rPr>
        <w:t xml:space="preserve">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275865">
        <w:rPr>
          <w:highlight w:val="yellow"/>
          <w:lang w:val="en-CA"/>
        </w:rPr>
        <w:t>1</w:t>
      </w:r>
      <w:r w:rsidR="00EA374E">
        <w:rPr>
          <w:highlight w:val="yellow"/>
          <w:lang w:val="en-CA"/>
        </w:rPr>
        <w:t>0</w:t>
      </w:r>
      <w:r>
        <w:rPr>
          <w:lang w:val="en-CA"/>
        </w:rPr>
        <w:t xml:space="preserve"> 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bookmarkStart w:id="0" w:name="_GoBack"/>
      <w:bookmarkEnd w:id="0"/>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32AC9807" w:rsidR="00D94110" w:rsidRPr="00FB6F1F" w:rsidRDefault="00D94110" w:rsidP="00D94110">
      <w:pPr>
        <w:spacing w:after="120"/>
        <w:rPr>
          <w:lang w:val="en-CA"/>
        </w:rPr>
      </w:pPr>
      <w:r>
        <w:rPr>
          <w:lang w:val="en-CA"/>
        </w:rPr>
        <w:t xml:space="preserve">The </w:t>
      </w:r>
      <w:proofErr w:type="spellStart"/>
      <w:r>
        <w:rPr>
          <w:lang w:val="en-CA"/>
        </w:rPr>
        <w:t>BoG</w:t>
      </w:r>
      <w:proofErr w:type="spellEnd"/>
      <w:r>
        <w:rPr>
          <w:lang w:val="en-CA"/>
        </w:rPr>
        <w:t xml:space="preserve"> met on </w:t>
      </w:r>
      <w:r w:rsidR="001C59EA">
        <w:rPr>
          <w:lang w:val="en-CA"/>
        </w:rPr>
        <w:t>Friday</w:t>
      </w:r>
      <w:r>
        <w:rPr>
          <w:lang w:val="en-CA"/>
        </w:rPr>
        <w:t xml:space="preserve"> </w:t>
      </w:r>
      <w:r w:rsidR="000E46BC">
        <w:rPr>
          <w:lang w:val="en-CA"/>
        </w:rPr>
        <w:t>July</w:t>
      </w:r>
      <w:r>
        <w:rPr>
          <w:lang w:val="en-CA"/>
        </w:rPr>
        <w:t xml:space="preserve"> </w:t>
      </w:r>
      <w:r w:rsidR="000E46BC">
        <w:rPr>
          <w:lang w:val="en-CA"/>
        </w:rPr>
        <w:t>0</w:t>
      </w:r>
      <w:r w:rsidR="00DE72FC">
        <w:rPr>
          <w:lang w:val="en-CA"/>
        </w:rPr>
        <w:t>5</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Pr>
          <w:lang w:val="en-CA" w:eastAsia="zh-CN"/>
        </w:rPr>
        <w:t xml:space="preserve"> and </w:t>
      </w:r>
      <w:r w:rsidR="000E46BC">
        <w:rPr>
          <w:lang w:val="en-CA" w:eastAsia="zh-CN"/>
        </w:rPr>
        <w:t>Sunday</w:t>
      </w:r>
      <w:r>
        <w:rPr>
          <w:lang w:val="en-CA" w:eastAsia="zh-CN"/>
        </w:rPr>
        <w:t xml:space="preserve"> </w:t>
      </w:r>
      <w:r w:rsidR="000E46BC">
        <w:rPr>
          <w:lang w:val="en-CA" w:eastAsia="zh-CN"/>
        </w:rPr>
        <w:t>July 0</w:t>
      </w:r>
      <w:r w:rsidR="0024063E" w:rsidRPr="0024063E">
        <w:rPr>
          <w:lang w:val="en-CA" w:eastAsia="zh-CN"/>
        </w:rPr>
        <w:t>6</w:t>
      </w:r>
      <w:r w:rsidR="000E46BC">
        <w:rPr>
          <w:lang w:val="en-CA" w:eastAsia="zh-CN"/>
        </w:rPr>
        <w:t xml:space="preserve"> </w:t>
      </w:r>
      <w:r>
        <w:rPr>
          <w:lang w:val="en-CA" w:eastAsia="zh-CN"/>
        </w:rPr>
        <w:t xml:space="preserve">from </w:t>
      </w:r>
      <w:proofErr w:type="spellStart"/>
      <w:proofErr w:type="gramStart"/>
      <w:r w:rsidR="000E46BC" w:rsidRPr="000E46BC">
        <w:rPr>
          <w:highlight w:val="yellow"/>
          <w:lang w:val="en-CA" w:eastAsia="zh-CN"/>
        </w:rPr>
        <w:t>xx</w:t>
      </w:r>
      <w:r w:rsidRPr="000E46BC">
        <w:rPr>
          <w:highlight w:val="yellow"/>
          <w:lang w:val="en-CA" w:eastAsia="zh-CN"/>
        </w:rPr>
        <w:t>:</w:t>
      </w:r>
      <w:r w:rsidR="000E46BC" w:rsidRPr="000E46BC">
        <w:rPr>
          <w:highlight w:val="yellow"/>
          <w:lang w:val="en-CA" w:eastAsia="zh-CN"/>
        </w:rPr>
        <w:t>xx</w:t>
      </w:r>
      <w:proofErr w:type="spellEnd"/>
      <w:proofErr w:type="gramEnd"/>
      <w:r>
        <w:rPr>
          <w:lang w:val="en-CA" w:eastAsia="zh-CN"/>
        </w:rPr>
        <w:t xml:space="preserve"> to </w:t>
      </w:r>
      <w:proofErr w:type="spellStart"/>
      <w:r w:rsidR="000E46BC" w:rsidRPr="000E46BC">
        <w:rPr>
          <w:highlight w:val="yellow"/>
          <w:lang w:val="en-CA" w:eastAsia="zh-CN"/>
        </w:rPr>
        <w:t>xx</w:t>
      </w:r>
      <w:r w:rsidRPr="000E46BC">
        <w:rPr>
          <w:highlight w:val="yellow"/>
          <w:lang w:val="en-CA" w:eastAsia="zh-CN"/>
        </w:rPr>
        <w:t>:</w:t>
      </w:r>
      <w:r w:rsidR="000E46BC" w:rsidRPr="000E46BC">
        <w:rPr>
          <w:highlight w:val="yellow"/>
          <w:lang w:val="en-CA" w:eastAsia="zh-CN"/>
        </w:rPr>
        <w:t>xx</w:t>
      </w:r>
      <w:proofErr w:type="spellEnd"/>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1CBFAAED" w:rsidR="00BF76D2" w:rsidRDefault="00283666" w:rsidP="00B34AB2">
      <w:pPr>
        <w:pStyle w:val="Heading3"/>
        <w:rPr>
          <w:lang w:val="en-CA"/>
        </w:rPr>
      </w:pPr>
      <w:r>
        <w:rPr>
          <w:lang w:val="en-CA"/>
        </w:rPr>
        <w:t>Recommended adoptions into VVC/VTM</w:t>
      </w:r>
    </w:p>
    <w:p w14:paraId="000D0125" w14:textId="0D810831" w:rsidR="0099697D" w:rsidRPr="0099697D" w:rsidRDefault="0099697D" w:rsidP="0099697D">
      <w:pPr>
        <w:rPr>
          <w:lang w:val="en-CA"/>
        </w:rPr>
      </w:pPr>
    </w:p>
    <w:p w14:paraId="070E3F03" w14:textId="2A23F560" w:rsidR="0001569A" w:rsidRDefault="0001569A" w:rsidP="00B34AB2">
      <w:pPr>
        <w:pStyle w:val="Heading3"/>
        <w:rPr>
          <w:lang w:val="en-CA"/>
        </w:rPr>
      </w:pPr>
      <w:r>
        <w:rPr>
          <w:lang w:val="en-CA"/>
        </w:rPr>
        <w:t>Recommended CE</w:t>
      </w:r>
      <w:r w:rsidR="00AD4BE3">
        <w:rPr>
          <w:lang w:val="en-CA"/>
        </w:rPr>
        <w:t xml:space="preserve"> study</w:t>
      </w:r>
    </w:p>
    <w:p w14:paraId="408938D8" w14:textId="77777777" w:rsidR="0099697D" w:rsidRPr="0099697D" w:rsidRDefault="0099697D" w:rsidP="0099697D">
      <w:pPr>
        <w:rPr>
          <w:lang w:val="en-CA"/>
        </w:rPr>
      </w:pPr>
    </w:p>
    <w:p w14:paraId="703CA895" w14:textId="77777777" w:rsidR="00B34AB2" w:rsidRDefault="00B34AB2" w:rsidP="00B420A8">
      <w:pPr>
        <w:pStyle w:val="Heading2"/>
        <w:rPr>
          <w:lang w:val="en-CA"/>
        </w:rPr>
      </w:pPr>
      <w:r>
        <w:rPr>
          <w:lang w:val="en-CA"/>
        </w:rPr>
        <w:t>Open issues</w:t>
      </w:r>
    </w:p>
    <w:p w14:paraId="58CE0545" w14:textId="0B20467C" w:rsidR="00B420A8" w:rsidRDefault="00B420A8" w:rsidP="00B34AB2">
      <w:pPr>
        <w:pStyle w:val="Heading3"/>
        <w:rPr>
          <w:lang w:val="en-CA"/>
        </w:rPr>
      </w:pPr>
      <w:r>
        <w:rPr>
          <w:lang w:val="en-CA"/>
        </w:rPr>
        <w:t>Revisit in track/plenary</w:t>
      </w:r>
    </w:p>
    <w:p w14:paraId="72CE39A9" w14:textId="77777777" w:rsidR="0099697D" w:rsidRPr="0099697D" w:rsidRDefault="0099697D" w:rsidP="0099697D">
      <w:pPr>
        <w:rPr>
          <w:lang w:val="en-CA"/>
        </w:rPr>
      </w:pPr>
    </w:p>
    <w:p w14:paraId="7D2AC1F0" w14:textId="2266D86B" w:rsidR="00745F6B" w:rsidRDefault="00C25D0B" w:rsidP="00E11923">
      <w:pPr>
        <w:pStyle w:val="Heading1"/>
        <w:rPr>
          <w:lang w:val="en-CA"/>
        </w:rPr>
      </w:pPr>
      <w:r>
        <w:rPr>
          <w:rFonts w:hint="eastAsia"/>
          <w:lang w:val="en-CA" w:eastAsia="zh-CN"/>
        </w:rPr>
        <w:lastRenderedPageBreak/>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 xml:space="preserve">following CE6 related proposals are categorized and reviewed in this </w:t>
      </w:r>
      <w:proofErr w:type="spellStart"/>
      <w:r>
        <w:rPr>
          <w:lang w:val="en-CA"/>
        </w:rPr>
        <w:t>BoG</w:t>
      </w:r>
      <w:proofErr w:type="spellEnd"/>
      <w:r>
        <w:rPr>
          <w:lang w:val="en-CA"/>
        </w:rPr>
        <w:t>, see notes below each proposal.</w:t>
      </w:r>
    </w:p>
    <w:p w14:paraId="2D2A8E9E" w14:textId="0EA145A9" w:rsidR="00D94110" w:rsidRDefault="00D94110" w:rsidP="00D94110">
      <w:pPr>
        <w:pStyle w:val="Heading2"/>
      </w:pPr>
      <w:r w:rsidRPr="00E911BA">
        <w:t xml:space="preserve">Context reduction for </w:t>
      </w:r>
      <w:r>
        <w:t xml:space="preserve">transform </w:t>
      </w:r>
      <w:proofErr w:type="spellStart"/>
      <w:r>
        <w:t>signal</w:t>
      </w:r>
      <w:r w:rsidR="00B23CAA">
        <w:t>l</w:t>
      </w:r>
      <w:r>
        <w:t>ing</w:t>
      </w:r>
      <w:proofErr w:type="spellEnd"/>
      <w:r>
        <w:t xml:space="preserve">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 xml:space="preserve">Context reduction for MTS </w:t>
      </w:r>
      <w:proofErr w:type="spellStart"/>
      <w:r>
        <w:t>signal</w:t>
      </w:r>
      <w:r w:rsidR="00B23CAA">
        <w:t>l</w:t>
      </w:r>
      <w:r>
        <w:t>ing</w:t>
      </w:r>
      <w:proofErr w:type="spellEnd"/>
      <w:r>
        <w:t xml:space="preserve">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w:t>
            </w:r>
            <w:proofErr w:type="spellStart"/>
            <w:r w:rsidR="00C976E5" w:rsidRPr="00B31DF4">
              <w:rPr>
                <w:b/>
                <w:sz w:val="16"/>
              </w:rPr>
              <w:t>Ctx</w:t>
            </w:r>
            <w:proofErr w:type="spellEnd"/>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w:t>
            </w:r>
            <w:proofErr w:type="spellStart"/>
            <w:r w:rsidRPr="002302D3">
              <w:rPr>
                <w:color w:val="000000"/>
                <w:sz w:val="16"/>
                <w:szCs w:val="22"/>
              </w:rPr>
              <w:t>QTDepth</w:t>
            </w:r>
            <w:proofErr w:type="spellEnd"/>
            <w:r w:rsidRPr="002302D3">
              <w:rPr>
                <w:color w:val="000000"/>
                <w:sz w:val="16"/>
                <w:szCs w:val="22"/>
              </w:rPr>
              <w:t>)</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w:t>
            </w:r>
            <w:proofErr w:type="spellStart"/>
            <w:r w:rsidRPr="00944163">
              <w:rPr>
                <w:color w:val="000000"/>
                <w:sz w:val="16"/>
                <w:szCs w:val="22"/>
                <w:highlight w:val="magenta"/>
              </w:rPr>
              <w:t>luma</w:t>
            </w:r>
            <w:proofErr w:type="spellEnd"/>
            <w:r w:rsidRPr="00944163">
              <w:rPr>
                <w:color w:val="000000"/>
                <w:sz w:val="16"/>
                <w:szCs w:val="22"/>
                <w:highlight w:val="magenta"/>
              </w:rPr>
              <w:t xml:space="preserve">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w:t>
            </w:r>
            <w:proofErr w:type="spellStart"/>
            <w:r w:rsidRPr="002302D3">
              <w:rPr>
                <w:color w:val="000000"/>
                <w:sz w:val="16"/>
                <w:szCs w:val="22"/>
              </w:rPr>
              <w:t>luma</w:t>
            </w:r>
            <w:proofErr w:type="spellEnd"/>
            <w:r w:rsidRPr="002302D3">
              <w:rPr>
                <w:color w:val="000000"/>
                <w:sz w:val="16"/>
                <w:szCs w:val="22"/>
              </w:rPr>
              <w:t xml:space="preserve">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w:t>
            </w:r>
            <w:proofErr w:type="spellStart"/>
            <w:r w:rsidR="00BF2D2D">
              <w:rPr>
                <w:sz w:val="16"/>
                <w:highlight w:val="yellow"/>
              </w:rPr>
              <w:t>init</w:t>
            </w:r>
            <w:proofErr w:type="spellEnd"/>
            <w:r w:rsidR="00BF2D2D">
              <w:rPr>
                <w:sz w:val="16"/>
                <w:highlight w:val="yellow"/>
              </w:rPr>
              <w:t xml:space="preserve">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proofErr w:type="gramStart"/>
            <w:r>
              <w:rPr>
                <w:sz w:val="16"/>
              </w:rPr>
              <w:t>m</w:t>
            </w:r>
            <w:r w:rsidR="00D20158" w:rsidRPr="007C7F3D">
              <w:rPr>
                <w:sz w:val="16"/>
              </w:rPr>
              <w:t>ax(</w:t>
            </w:r>
            <w:proofErr w:type="gramEnd"/>
            <w:r>
              <w:rPr>
                <w:sz w:val="16"/>
              </w:rPr>
              <w:t>w</w:t>
            </w:r>
            <w:r w:rsidR="00D20158" w:rsidRPr="007C7F3D">
              <w:rPr>
                <w:sz w:val="16"/>
              </w:rPr>
              <w:t xml:space="preserve">, </w:t>
            </w:r>
            <w:r>
              <w:rPr>
                <w:sz w:val="16"/>
              </w:rPr>
              <w:t>h</w:t>
            </w:r>
            <w:r w:rsidR="00D20158" w:rsidRPr="007C7F3D">
              <w:rPr>
                <w:sz w:val="16"/>
              </w:rPr>
              <w:t xml:space="preserve">) &gt; 4 ? </w:t>
            </w:r>
            <w:proofErr w:type="gramStart"/>
            <w:r w:rsidR="00D20158" w:rsidRPr="007C7F3D">
              <w:rPr>
                <w:sz w:val="16"/>
              </w:rPr>
              <w:t>1 :</w:t>
            </w:r>
            <w:proofErr w:type="gramEnd"/>
            <w:r w:rsidR="00D20158" w:rsidRPr="007C7F3D">
              <w:rPr>
                <w:sz w:val="16"/>
              </w:rPr>
              <w:t xml:space="preserve">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 xml:space="preserve">(*retrained </w:t>
            </w:r>
            <w:proofErr w:type="spellStart"/>
            <w:r>
              <w:rPr>
                <w:sz w:val="16"/>
                <w:highlight w:val="cyan"/>
              </w:rPr>
              <w:t>init</w:t>
            </w:r>
            <w:proofErr w:type="spellEnd"/>
            <w:r>
              <w:rPr>
                <w:sz w:val="16"/>
                <w:highlight w:val="cyan"/>
              </w:rPr>
              <w:t xml:space="preserve">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proofErr w:type="spellStart"/>
      <w:r>
        <w:t>InterMTS</w:t>
      </w:r>
      <w:proofErr w:type="spellEnd"/>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w:t>
      </w:r>
      <w:proofErr w:type="spellStart"/>
      <w:r>
        <w:t>mts_index</w:t>
      </w:r>
      <w:proofErr w:type="spellEnd"/>
      <w:r>
        <w:t xml:space="preserve"> to bypass coded bins may affect the coding performance for a different encoder design which may select more DST-7/DCT-8.</w:t>
      </w:r>
    </w:p>
    <w:p w14:paraId="3E430323" w14:textId="3ACC8C26" w:rsidR="001E709B" w:rsidRDefault="001E709B" w:rsidP="00D74B9B">
      <w:r>
        <w:lastRenderedPageBreak/>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xml:space="preserve">, it is also commented by another proponent that there is clear complexity reduction by changing two context coded bins in </w:t>
      </w:r>
      <w:proofErr w:type="spellStart"/>
      <w:r w:rsidR="00EC1B26">
        <w:t>mts_index</w:t>
      </w:r>
      <w:proofErr w:type="spellEnd"/>
      <w:r w:rsidR="00EC1B26">
        <w:t xml:space="preserve">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C217FE" w:rsidP="00D94110">
      <w:pPr>
        <w:pStyle w:val="Heading9"/>
        <w:rPr>
          <w:szCs w:val="24"/>
          <w:lang w:val="en-CA" w:eastAsia="de-DE"/>
        </w:rPr>
      </w:pPr>
      <w:hyperlink r:id="rId10"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proofErr w:type="spellStart"/>
      <w:r>
        <w:rPr>
          <w:color w:val="000000"/>
          <w:szCs w:val="22"/>
        </w:rPr>
        <w:t>signalling</w:t>
      </w:r>
      <w:proofErr w:type="spellEnd"/>
      <w:r>
        <w:rPr>
          <w:color w:val="000000"/>
          <w:szCs w:val="22"/>
        </w:rPr>
        <w:t xml:space="preserve">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In VVC Draft 5, the quadtree depth (</w:t>
      </w:r>
      <w:proofErr w:type="spellStart"/>
      <w:r>
        <w:rPr>
          <w:color w:val="000000"/>
          <w:szCs w:val="22"/>
        </w:rPr>
        <w:t>QTDepth</w:t>
      </w:r>
      <w:proofErr w:type="spellEnd"/>
      <w:r>
        <w:rPr>
          <w:color w:val="000000"/>
          <w:szCs w:val="22"/>
        </w:rPr>
        <w:t xml:space="preserve">) of one coding block (CB) is used to select the context variable when </w:t>
      </w:r>
      <w:proofErr w:type="spellStart"/>
      <w:r>
        <w:rPr>
          <w:color w:val="000000"/>
          <w:szCs w:val="22"/>
        </w:rPr>
        <w:t>signalling</w:t>
      </w:r>
      <w:proofErr w:type="spellEnd"/>
      <w:r>
        <w:rPr>
          <w:color w:val="000000"/>
          <w:szCs w:val="22"/>
        </w:rPr>
        <w:t xml:space="preserve"> the first bin of MTS index (</w:t>
      </w:r>
      <w:proofErr w:type="spellStart"/>
      <w:r>
        <w:rPr>
          <w:color w:val="000000"/>
          <w:szCs w:val="22"/>
        </w:rPr>
        <w:t>tu_mts_idx</w:t>
      </w:r>
      <w:proofErr w:type="spellEnd"/>
      <w:r>
        <w:rPr>
          <w:color w:val="000000"/>
          <w:szCs w:val="22"/>
        </w:rPr>
        <w:t xml:space="preserve">). However, the </w:t>
      </w:r>
      <w:proofErr w:type="spellStart"/>
      <w:r>
        <w:rPr>
          <w:color w:val="000000"/>
          <w:szCs w:val="22"/>
        </w:rPr>
        <w:t>QTDepth</w:t>
      </w:r>
      <w:proofErr w:type="spellEnd"/>
      <w:r>
        <w:rPr>
          <w:color w:val="000000"/>
          <w:szCs w:val="22"/>
        </w:rPr>
        <w:t xml:space="preserve">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 xml:space="preserve">proposed to replace </w:t>
      </w:r>
      <w:proofErr w:type="spellStart"/>
      <w:r>
        <w:rPr>
          <w:color w:val="000000"/>
          <w:szCs w:val="22"/>
        </w:rPr>
        <w:t>QTDepth</w:t>
      </w:r>
      <w:proofErr w:type="spellEnd"/>
      <w:r>
        <w:rPr>
          <w:color w:val="000000"/>
          <w:szCs w:val="22"/>
        </w:rPr>
        <w:t xml:space="preserve"> in the context modelling</w:t>
      </w:r>
      <w:r w:rsidRPr="00200EC7">
        <w:rPr>
          <w:color w:val="000000"/>
          <w:szCs w:val="22"/>
        </w:rPr>
        <w:t xml:space="preserve"> </w:t>
      </w:r>
      <w:r>
        <w:rPr>
          <w:lang w:val="en-CA"/>
        </w:rPr>
        <w:t xml:space="preserve">of the first bin of </w:t>
      </w:r>
      <w:proofErr w:type="spellStart"/>
      <w:r>
        <w:rPr>
          <w:lang w:val="en-CA"/>
        </w:rPr>
        <w:t>tu_mtx_idx</w:t>
      </w:r>
      <w:proofErr w:type="spellEnd"/>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 xml:space="preserve">the first bin of </w:t>
      </w:r>
      <w:proofErr w:type="spellStart"/>
      <w:r>
        <w:rPr>
          <w:color w:val="000000"/>
          <w:szCs w:val="22"/>
        </w:rPr>
        <w:t>tu_mtx_idx</w:t>
      </w:r>
      <w:proofErr w:type="spellEnd"/>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w:t>
      </w:r>
      <w:proofErr w:type="spellStart"/>
      <w:r w:rsidRPr="0007556C">
        <w:rPr>
          <w:color w:val="000000"/>
          <w:szCs w:val="22"/>
        </w:rPr>
        <w:t>Cb</w:t>
      </w:r>
      <w:proofErr w:type="spellEnd"/>
      <w:r w:rsidRPr="0007556C">
        <w:rPr>
          <w:color w:val="000000"/>
          <w:szCs w:val="22"/>
        </w:rPr>
        <w:t>/Cr BD-rates as</w:t>
      </w:r>
      <w:r>
        <w:rPr>
          <w:color w:val="000000"/>
          <w:szCs w:val="22"/>
        </w:rPr>
        <w:t xml:space="preserve"> 0.00%/-0.02%/-0.01, 0.01%/-0.05%/-0.</w:t>
      </w:r>
      <w:r w:rsidRPr="006349EB">
        <w:rPr>
          <w:color w:val="000000"/>
          <w:szCs w:val="22"/>
        </w:rPr>
        <w:t xml:space="preserve">01%,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 method 1,</w:t>
      </w:r>
      <w:r w:rsidRPr="006349EB">
        <w:rPr>
          <w:lang w:val="en-CA"/>
        </w:rPr>
        <w:t xml:space="preserve"> respectively, -0.01%/-0.05%/0.01%, 0.00%/-0.05%/-0.04%</w:t>
      </w:r>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for method 2, respectively, and 0.00%/-0.04%/0.01,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 xml:space="preserve">In addition, a change for the VVC draft specification is also proposed using </w:t>
      </w:r>
      <w:proofErr w:type="spellStart"/>
      <w:r w:rsidRPr="0015793B">
        <w:rPr>
          <w:szCs w:val="22"/>
          <w:lang w:eastAsia="zh-TW"/>
        </w:rPr>
        <w:t>transform_not_skip_flag</w:t>
      </w:r>
      <w:proofErr w:type="spellEnd"/>
      <w:r w:rsidRPr="0015793B">
        <w:rPr>
          <w:szCs w:val="22"/>
          <w:lang w:eastAsia="zh-TW"/>
        </w:rPr>
        <w:t xml:space="preserve"> instead of </w:t>
      </w:r>
      <w:proofErr w:type="spellStart"/>
      <w:r w:rsidRPr="0015793B">
        <w:rPr>
          <w:szCs w:val="22"/>
          <w:lang w:eastAsia="zh-TW"/>
        </w:rPr>
        <w:t>transform_skip_flag</w:t>
      </w:r>
      <w:proofErr w:type="spellEnd"/>
      <w:r w:rsidRPr="0015793B">
        <w:rPr>
          <w:szCs w:val="22"/>
          <w:lang w:eastAsia="zh-TW"/>
        </w:rPr>
        <w:t xml:space="preserve"> to allow using truncated unary code to binarize the syntax element, (</w:t>
      </w:r>
      <w:proofErr w:type="spellStart"/>
      <w:r w:rsidRPr="0015793B">
        <w:rPr>
          <w:szCs w:val="22"/>
          <w:lang w:eastAsia="zh-TW"/>
        </w:rPr>
        <w:t>transform_not_skip_flag</w:t>
      </w:r>
      <w:proofErr w:type="spellEnd"/>
      <w:r w:rsidRPr="0015793B">
        <w:rPr>
          <w:szCs w:val="22"/>
          <w:lang w:eastAsia="zh-TW"/>
        </w:rPr>
        <w:t xml:space="preserve">, </w:t>
      </w:r>
      <w:proofErr w:type="spellStart"/>
      <w:r w:rsidRPr="0015793B">
        <w:rPr>
          <w:szCs w:val="22"/>
          <w:lang w:eastAsia="zh-TW"/>
        </w:rPr>
        <w:t>tu_mts_idx</w:t>
      </w:r>
      <w:proofErr w:type="spellEnd"/>
      <w:r w:rsidRPr="0015793B">
        <w:rPr>
          <w:szCs w:val="22"/>
          <w:lang w:eastAsia="zh-TW"/>
        </w:rPr>
        <w:t>).</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proofErr w:type="spellStart"/>
      <w:r>
        <w:rPr>
          <w:lang w:val="en-CA"/>
        </w:rPr>
        <w:t>luma</w:t>
      </w:r>
      <w:proofErr w:type="spellEnd"/>
      <w:r>
        <w:rPr>
          <w:lang w:val="en-CA"/>
        </w:rPr>
        <w:t xml:space="preserve">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 xml:space="preserve">It is commented by proponent that the context derivation based on </w:t>
      </w:r>
      <w:proofErr w:type="spellStart"/>
      <w:r w:rsidR="00CB0D50">
        <w:rPr>
          <w:lang w:val="en-CA"/>
        </w:rPr>
        <w:t>QTDepth</w:t>
      </w:r>
      <w:proofErr w:type="spellEnd"/>
      <w:r w:rsidR="00CB0D50">
        <w:rPr>
          <w:lang w:val="en-CA"/>
        </w:rPr>
        <w:t xml:space="preserve">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proofErr w:type="spellStart"/>
      <w:r w:rsidRPr="0015793B">
        <w:rPr>
          <w:szCs w:val="22"/>
          <w:lang w:eastAsia="zh-TW"/>
        </w:rPr>
        <w:t>transform_skip_flag</w:t>
      </w:r>
      <w:proofErr w:type="spellEnd"/>
      <w:r>
        <w:rPr>
          <w:szCs w:val="22"/>
          <w:lang w:eastAsia="zh-TW"/>
        </w:rPr>
        <w:t xml:space="preserve"> to </w:t>
      </w:r>
      <w:proofErr w:type="spellStart"/>
      <w:r w:rsidRPr="0015793B">
        <w:rPr>
          <w:szCs w:val="22"/>
          <w:lang w:eastAsia="zh-TW"/>
        </w:rPr>
        <w:t>transform_not_skip_flag</w:t>
      </w:r>
      <w:proofErr w:type="spellEnd"/>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C217FE" w:rsidP="00D94110">
      <w:pPr>
        <w:pStyle w:val="Heading9"/>
        <w:rPr>
          <w:szCs w:val="24"/>
          <w:lang w:val="en-CA" w:eastAsia="de-DE"/>
        </w:rPr>
      </w:pPr>
      <w:hyperlink r:id="rId11"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C217FE" w:rsidP="00D94110">
      <w:pPr>
        <w:pStyle w:val="Heading9"/>
        <w:rPr>
          <w:szCs w:val="24"/>
          <w:lang w:val="en-CA" w:eastAsia="de-DE"/>
        </w:rPr>
      </w:pPr>
      <w:hyperlink r:id="rId12"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w:t>
      </w:r>
      <w:proofErr w:type="spellStart"/>
      <w:r>
        <w:rPr>
          <w:lang w:val="en-CA"/>
        </w:rPr>
        <w:t>tu_mts_idx</w:t>
      </w:r>
      <w:proofErr w:type="spellEnd"/>
      <w:r>
        <w:rPr>
          <w:lang w:val="en-CA"/>
        </w:rPr>
        <w:t xml:space="preserve">) is binarized with Truncated Unary coding (TU), bins with </w:t>
      </w:r>
      <w:proofErr w:type="spellStart"/>
      <w:r>
        <w:rPr>
          <w:lang w:val="en-CA"/>
        </w:rPr>
        <w:t>binIdx</w:t>
      </w:r>
      <w:proofErr w:type="spellEnd"/>
      <w:r>
        <w:rPr>
          <w:lang w:val="en-CA"/>
        </w:rPr>
        <w:t xml:space="preserve">=0..1 of MTS index are context-coded with single context variable per </w:t>
      </w:r>
      <w:proofErr w:type="spellStart"/>
      <w:r>
        <w:rPr>
          <w:lang w:val="en-CA"/>
        </w:rPr>
        <w:t>binIdx</w:t>
      </w:r>
      <w:proofErr w:type="spellEnd"/>
      <w:r>
        <w:rPr>
          <w:lang w:val="en-CA"/>
        </w:rPr>
        <w:t xml:space="preserve"> and the reminder of bins (</w:t>
      </w:r>
      <w:proofErr w:type="spellStart"/>
      <w:r>
        <w:rPr>
          <w:lang w:val="en-CA"/>
        </w:rPr>
        <w:t>binIdx</w:t>
      </w:r>
      <w:proofErr w:type="spellEnd"/>
      <w:r>
        <w:rPr>
          <w:lang w:val="en-CA"/>
        </w:rPr>
        <w:t>=2..3) are bypassed. For proposal#2,</w:t>
      </w:r>
      <w:r w:rsidRPr="00A83D1D">
        <w:rPr>
          <w:lang w:val="en-CA"/>
        </w:rPr>
        <w:t xml:space="preserve"> </w:t>
      </w:r>
      <w:r>
        <w:rPr>
          <w:lang w:val="en-CA"/>
        </w:rPr>
        <w:t>1</w:t>
      </w:r>
      <w:r w:rsidRPr="00D90DD8">
        <w:rPr>
          <w:vertAlign w:val="superscript"/>
          <w:lang w:val="en-CA"/>
        </w:rPr>
        <w:t>st</w:t>
      </w:r>
      <w:r>
        <w:rPr>
          <w:lang w:val="en-CA"/>
        </w:rPr>
        <w:t xml:space="preserve"> </w:t>
      </w:r>
      <w:r>
        <w:rPr>
          <w:lang w:val="en-CA"/>
        </w:rPr>
        <w:lastRenderedPageBreak/>
        <w:t>bin (</w:t>
      </w:r>
      <w:proofErr w:type="spellStart"/>
      <w:r>
        <w:rPr>
          <w:lang w:val="en-CA"/>
        </w:rPr>
        <w:t>binIdx</w:t>
      </w:r>
      <w:proofErr w:type="spellEnd"/>
      <w:r>
        <w:rPr>
          <w:lang w:val="en-CA"/>
        </w:rPr>
        <w:t>=0) is context-coded with two context variables based on transform block size, and the 2</w:t>
      </w:r>
      <w:r w:rsidRPr="00883933">
        <w:rPr>
          <w:vertAlign w:val="superscript"/>
          <w:lang w:val="en-CA"/>
        </w:rPr>
        <w:t>nd</w:t>
      </w:r>
      <w:r>
        <w:rPr>
          <w:lang w:val="en-CA"/>
        </w:rPr>
        <w:t xml:space="preserve"> bin (</w:t>
      </w:r>
      <w:proofErr w:type="spellStart"/>
      <w:r>
        <w:rPr>
          <w:lang w:val="en-CA"/>
        </w:rPr>
        <w:t>binIdx</w:t>
      </w:r>
      <w:proofErr w:type="spellEnd"/>
      <w:r>
        <w:rPr>
          <w:lang w:val="en-CA"/>
        </w:rPr>
        <w:t xml:space="preserve">=1)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C217FE" w:rsidP="00D94110">
      <w:pPr>
        <w:pStyle w:val="Heading9"/>
        <w:rPr>
          <w:szCs w:val="24"/>
          <w:lang w:val="en-CA" w:eastAsia="de-DE"/>
        </w:rPr>
      </w:pPr>
      <w:hyperlink r:id="rId13"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C217FE" w:rsidP="00927671">
      <w:pPr>
        <w:pStyle w:val="Heading9"/>
        <w:rPr>
          <w:szCs w:val="24"/>
          <w:lang w:val="en-CA" w:eastAsia="de-DE"/>
        </w:rPr>
      </w:pPr>
      <w:hyperlink r:id="rId14"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w:t>
      </w:r>
      <w:proofErr w:type="spellStart"/>
      <w:r w:rsidR="00927671" w:rsidRPr="00431634">
        <w:rPr>
          <w:szCs w:val="24"/>
          <w:lang w:val="en-CA" w:eastAsia="de-DE"/>
        </w:rPr>
        <w:t>Nalci</w:t>
      </w:r>
      <w:proofErr w:type="spellEnd"/>
      <w:r w:rsidR="00927671" w:rsidRPr="00431634">
        <w:rPr>
          <w:szCs w:val="24"/>
          <w:lang w:val="en-CA" w:eastAsia="de-DE"/>
        </w:rPr>
        <w:t>,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w:t>
      </w:r>
      <w:proofErr w:type="spellStart"/>
      <w:r>
        <w:t>cqtDepth</w:t>
      </w:r>
      <w:proofErr w:type="spellEnd"/>
      <w:r>
        <w:t>)</w:t>
      </w:r>
      <w:r w:rsidRPr="00BB6CD3">
        <w:t xml:space="preserve"> </w:t>
      </w:r>
      <w:r>
        <w:rPr>
          <w:lang w:val="en-CA"/>
        </w:rPr>
        <w:t xml:space="preserve">is removed. This reduces the number of total CABAC contexts by 5. Negligible gains/losses are observed for both </w:t>
      </w:r>
      <w:proofErr w:type="spellStart"/>
      <w:r>
        <w:rPr>
          <w:lang w:val="en-CA"/>
        </w:rPr>
        <w:t>luma</w:t>
      </w:r>
      <w:proofErr w:type="spellEnd"/>
      <w:r>
        <w:rPr>
          <w:lang w:val="en-CA"/>
        </w:rPr>
        <w:t xml:space="preserve"> and chroma, with average BD rates </w:t>
      </w:r>
      <w:proofErr w:type="gramStart"/>
      <w:r>
        <w:rPr>
          <w:lang w:val="en-CA"/>
        </w:rPr>
        <w:t>of  (</w:t>
      </w:r>
      <w:proofErr w:type="gramEnd"/>
      <w:r>
        <w:rPr>
          <w:lang w:val="en-CA"/>
        </w:rPr>
        <w:t xml:space="preserve">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C217FE" w:rsidP="00D94110">
      <w:pPr>
        <w:pStyle w:val="Heading9"/>
        <w:rPr>
          <w:szCs w:val="24"/>
          <w:lang w:val="en-CA" w:eastAsia="de-DE"/>
        </w:rPr>
      </w:pPr>
      <w:hyperlink r:id="rId15"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w:t>
      </w:r>
      <w:proofErr w:type="spellStart"/>
      <w:r>
        <w:rPr>
          <w:lang w:val="en-CA" w:eastAsia="de-DE"/>
        </w:rPr>
        <w:t>init</w:t>
      </w:r>
      <w:proofErr w:type="spellEnd"/>
      <w:r>
        <w:rPr>
          <w:lang w:val="en-CA" w:eastAsia="de-DE"/>
        </w:rPr>
        <w:t xml:space="preserve"> value of context. </w:t>
      </w:r>
    </w:p>
    <w:p w14:paraId="4477802C" w14:textId="77777777" w:rsidR="00D94110" w:rsidRDefault="00D94110" w:rsidP="00D94110">
      <w:pPr>
        <w:rPr>
          <w:lang w:val="en-CA"/>
        </w:rPr>
      </w:pPr>
    </w:p>
    <w:p w14:paraId="377CF0A0" w14:textId="77777777" w:rsidR="00D94110" w:rsidRPr="00431634" w:rsidRDefault="00C217FE" w:rsidP="00D94110">
      <w:pPr>
        <w:pStyle w:val="Heading9"/>
        <w:rPr>
          <w:szCs w:val="24"/>
          <w:lang w:val="en-CA" w:eastAsia="de-DE"/>
        </w:rPr>
      </w:pPr>
      <w:hyperlink r:id="rId16"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C217FE" w:rsidP="00D94110">
      <w:pPr>
        <w:pStyle w:val="Heading9"/>
        <w:rPr>
          <w:szCs w:val="24"/>
          <w:lang w:val="en-CA" w:eastAsia="de-DE"/>
        </w:rPr>
      </w:pPr>
      <w:hyperlink r:id="rId17"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w:t>
      </w:r>
      <w:proofErr w:type="spellStart"/>
      <w:r w:rsidR="00D94110" w:rsidRPr="00431634">
        <w:rPr>
          <w:szCs w:val="24"/>
          <w:lang w:val="en-CA" w:eastAsia="de-DE"/>
        </w:rPr>
        <w:t>Bytedance</w:t>
      </w:r>
      <w:proofErr w:type="spellEnd"/>
      <w:r w:rsidR="00D94110" w:rsidRPr="00431634">
        <w:rPr>
          <w:szCs w:val="24"/>
          <w:lang w:val="en-CA" w:eastAsia="de-DE"/>
        </w:rPr>
        <w:t>)]</w:t>
      </w:r>
    </w:p>
    <w:p w14:paraId="08AEC97B" w14:textId="77777777" w:rsidR="00D94110" w:rsidRDefault="00D94110" w:rsidP="00D94110">
      <w:pPr>
        <w:rPr>
          <w:lang w:val="en-CA"/>
        </w:rPr>
      </w:pPr>
    </w:p>
    <w:p w14:paraId="56A161DC" w14:textId="7E621723" w:rsidR="00712134" w:rsidRDefault="00C217FE" w:rsidP="00712134">
      <w:pPr>
        <w:pStyle w:val="Heading9"/>
        <w:rPr>
          <w:szCs w:val="24"/>
          <w:lang w:val="en-CA" w:eastAsia="de-DE"/>
        </w:rPr>
      </w:pPr>
      <w:hyperlink r:id="rId18"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C217FE" w:rsidP="00D94110">
      <w:pPr>
        <w:pStyle w:val="Heading9"/>
        <w:rPr>
          <w:szCs w:val="24"/>
          <w:lang w:val="en-CA" w:eastAsia="de-DE"/>
        </w:rPr>
      </w:pPr>
      <w:hyperlink r:id="rId19"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C217FE" w:rsidP="00D94110">
      <w:pPr>
        <w:pStyle w:val="Heading9"/>
        <w:rPr>
          <w:szCs w:val="24"/>
          <w:lang w:val="en-CA" w:eastAsia="de-DE"/>
        </w:rPr>
      </w:pPr>
      <w:hyperlink r:id="rId20"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w:t>
      </w:r>
      <w:proofErr w:type="spellStart"/>
      <w:r w:rsidR="00D94110" w:rsidRPr="00431634">
        <w:rPr>
          <w:szCs w:val="24"/>
          <w:lang w:val="en-CA" w:eastAsia="de-DE"/>
        </w:rPr>
        <w:t>Bytedance</w:t>
      </w:r>
      <w:proofErr w:type="spellEnd"/>
      <w:r w:rsidR="00D94110" w:rsidRPr="00431634">
        <w:rPr>
          <w:szCs w:val="24"/>
          <w:lang w:val="en-CA" w:eastAsia="de-DE"/>
        </w:rPr>
        <w:t>)]</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C217FE" w:rsidP="00D94110">
      <w:pPr>
        <w:pStyle w:val="Heading9"/>
        <w:rPr>
          <w:szCs w:val="24"/>
          <w:lang w:val="en-CA" w:eastAsia="de-DE"/>
        </w:rPr>
      </w:pPr>
      <w:hyperlink r:id="rId21"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 xml:space="preserve">Context reduction for SBT </w:t>
      </w:r>
      <w:proofErr w:type="spellStart"/>
      <w:r>
        <w:t>signal</w:t>
      </w:r>
      <w:r w:rsidR="00777A91">
        <w:t>l</w:t>
      </w:r>
      <w:r>
        <w:t>ing</w:t>
      </w:r>
      <w:proofErr w:type="spellEnd"/>
      <w:r>
        <w:t xml:space="preserve">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proofErr w:type="spellStart"/>
            <w:r w:rsidRPr="00600BB3">
              <w:rPr>
                <w:b/>
                <w:sz w:val="16"/>
              </w:rPr>
              <w:t>c</w:t>
            </w:r>
            <w:r w:rsidRPr="00600BB3">
              <w:rPr>
                <w:rFonts w:hint="eastAsia"/>
                <w:b/>
                <w:sz w:val="16"/>
              </w:rPr>
              <w:t>u_</w:t>
            </w:r>
            <w:r w:rsidRPr="00600BB3">
              <w:rPr>
                <w:b/>
                <w:sz w:val="16"/>
              </w:rPr>
              <w:t>sbt_flag</w:t>
            </w:r>
            <w:proofErr w:type="spellEnd"/>
          </w:p>
        </w:tc>
        <w:tc>
          <w:tcPr>
            <w:tcW w:w="1426" w:type="dxa"/>
          </w:tcPr>
          <w:p w14:paraId="0E78C5DC" w14:textId="2D6BDD48" w:rsidR="00C81EE6" w:rsidRPr="00600BB3" w:rsidRDefault="00C81EE6" w:rsidP="00EF4A24">
            <w:pPr>
              <w:rPr>
                <w:b/>
                <w:sz w:val="16"/>
              </w:rPr>
            </w:pPr>
            <w:proofErr w:type="spellStart"/>
            <w:r w:rsidRPr="00600BB3">
              <w:rPr>
                <w:b/>
                <w:sz w:val="16"/>
              </w:rPr>
              <w:t>cu_sbt_quad_flag</w:t>
            </w:r>
            <w:proofErr w:type="spellEnd"/>
          </w:p>
        </w:tc>
        <w:tc>
          <w:tcPr>
            <w:tcW w:w="1983" w:type="dxa"/>
          </w:tcPr>
          <w:p w14:paraId="4A4B5486" w14:textId="4F3D50FD" w:rsidR="00C81EE6" w:rsidRPr="00600BB3" w:rsidRDefault="00C81EE6" w:rsidP="00EF4A24">
            <w:pPr>
              <w:rPr>
                <w:b/>
                <w:sz w:val="16"/>
                <w:lang w:eastAsia="zh-CN"/>
              </w:rPr>
            </w:pPr>
            <w:proofErr w:type="spellStart"/>
            <w:r w:rsidRPr="00600BB3">
              <w:rPr>
                <w:b/>
                <w:sz w:val="16"/>
                <w:lang w:eastAsia="zh-CN"/>
              </w:rPr>
              <w:t>cu_sbt_horizontal_flag</w:t>
            </w:r>
            <w:proofErr w:type="spellEnd"/>
          </w:p>
        </w:tc>
        <w:tc>
          <w:tcPr>
            <w:tcW w:w="1310" w:type="dxa"/>
          </w:tcPr>
          <w:p w14:paraId="46F67D15" w14:textId="687D49FB" w:rsidR="00C81EE6" w:rsidRPr="00600BB3" w:rsidRDefault="00C81EE6" w:rsidP="00EF4A24">
            <w:pPr>
              <w:rPr>
                <w:b/>
                <w:sz w:val="16"/>
              </w:rPr>
            </w:pPr>
            <w:proofErr w:type="spellStart"/>
            <w:r w:rsidRPr="00600BB3">
              <w:rPr>
                <w:b/>
                <w:sz w:val="16"/>
              </w:rPr>
              <w:t>cu_sbt_pos_flag</w:t>
            </w:r>
            <w:proofErr w:type="spellEnd"/>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 </w:t>
            </w:r>
            <w:proofErr w:type="spellStart"/>
            <w:r w:rsidRPr="00C81EE6">
              <w:rPr>
                <w:sz w:val="16"/>
              </w:rPr>
              <w:t>cbHeight</w:t>
            </w:r>
            <w:proofErr w:type="spellEnd"/>
            <w:r w:rsidRPr="00C81EE6">
              <w:rPr>
                <w:sz w:val="16"/>
              </w:rPr>
              <w:t xml:space="preserve"> &lt; 256 ) ?</w:t>
            </w:r>
          </w:p>
          <w:p w14:paraId="6957AF0C" w14:textId="4D27E15F" w:rsidR="00C81EE6" w:rsidRPr="002302D3" w:rsidRDefault="00C81EE6" w:rsidP="00C81EE6">
            <w:pPr>
              <w:rPr>
                <w:sz w:val="16"/>
              </w:rPr>
            </w:pPr>
            <w:proofErr w:type="gramStart"/>
            <w:r w:rsidRPr="00C81EE6">
              <w:rPr>
                <w:sz w:val="16"/>
              </w:rPr>
              <w:t>1 :</w:t>
            </w:r>
            <w:proofErr w:type="gramEnd"/>
            <w:r w:rsidRPr="00C81EE6">
              <w:rPr>
                <w:sz w:val="16"/>
              </w:rPr>
              <w:t xml:space="preserve">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xml:space="preserve"> = = </w:t>
            </w:r>
            <w:proofErr w:type="spellStart"/>
            <w:r w:rsidRPr="00C81EE6">
              <w:rPr>
                <w:sz w:val="16"/>
              </w:rPr>
              <w:t>cbHeight</w:t>
            </w:r>
            <w:proofErr w:type="spellEnd"/>
            <w:r w:rsidRPr="00C81EE6">
              <w:rPr>
                <w:sz w:val="16"/>
              </w:rPr>
              <w:t> ) ?</w:t>
            </w:r>
          </w:p>
          <w:p w14:paraId="4397BA77" w14:textId="77777777" w:rsidR="00C81EE6" w:rsidRPr="00C81EE6" w:rsidRDefault="00C81EE6" w:rsidP="00C81EE6">
            <w:pPr>
              <w:rPr>
                <w:sz w:val="16"/>
              </w:rPr>
            </w:pPr>
            <w:proofErr w:type="gramStart"/>
            <w:r w:rsidRPr="00C81EE6">
              <w:rPr>
                <w:sz w:val="16"/>
              </w:rPr>
              <w:t>0 :</w:t>
            </w:r>
            <w:proofErr w:type="gramEnd"/>
            <w:r w:rsidRPr="00C81EE6">
              <w:rPr>
                <w:sz w:val="16"/>
              </w:rPr>
              <w:t xml:space="preserve"> ( </w:t>
            </w:r>
            <w:proofErr w:type="spellStart"/>
            <w:r w:rsidRPr="00C81EE6">
              <w:rPr>
                <w:sz w:val="16"/>
              </w:rPr>
              <w:t>cbWidth</w:t>
            </w:r>
            <w:proofErr w:type="spellEnd"/>
            <w:r w:rsidRPr="00C81EE6">
              <w:rPr>
                <w:sz w:val="16"/>
              </w:rPr>
              <w:t xml:space="preserve"> &lt; </w:t>
            </w:r>
            <w:proofErr w:type="spellStart"/>
            <w:r w:rsidRPr="00C81EE6">
              <w:rPr>
                <w:sz w:val="16"/>
              </w:rPr>
              <w:t>cbHeight</w:t>
            </w:r>
            <w:proofErr w:type="spellEnd"/>
            <w:r w:rsidRPr="00C81EE6">
              <w:rPr>
                <w:sz w:val="16"/>
              </w:rPr>
              <w:t> ) ?</w:t>
            </w:r>
          </w:p>
          <w:p w14:paraId="230FBD6B" w14:textId="2ED92FB0" w:rsidR="00C81EE6" w:rsidRPr="002302D3" w:rsidRDefault="00C81EE6" w:rsidP="00C81EE6">
            <w:pPr>
              <w:rPr>
                <w:sz w:val="16"/>
              </w:rPr>
            </w:pPr>
            <w:proofErr w:type="gramStart"/>
            <w:r w:rsidRPr="00C81EE6">
              <w:rPr>
                <w:sz w:val="16"/>
              </w:rPr>
              <w:t>1 :</w:t>
            </w:r>
            <w:proofErr w:type="gramEnd"/>
            <w:r w:rsidRPr="00C81EE6">
              <w:rPr>
                <w:sz w:val="16"/>
              </w:rPr>
              <w:t xml:space="preserve">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proofErr w:type="gramStart"/>
            <w:r w:rsidRPr="006E4148">
              <w:rPr>
                <w:sz w:val="16"/>
                <w:highlight w:val="yellow"/>
              </w:rPr>
              <w:t>( </w:t>
            </w:r>
            <w:proofErr w:type="spellStart"/>
            <w:r w:rsidRPr="006E4148">
              <w:rPr>
                <w:sz w:val="16"/>
                <w:highlight w:val="yellow"/>
              </w:rPr>
              <w:t>cbWidth</w:t>
            </w:r>
            <w:proofErr w:type="spellEnd"/>
            <w:proofErr w:type="gram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781BFC67" w14:textId="00A8F0BC" w:rsidR="00B55D46" w:rsidRPr="006E4148" w:rsidRDefault="00B55D46" w:rsidP="00B55D46">
            <w:pPr>
              <w:rPr>
                <w:sz w:val="16"/>
                <w:highlight w:val="yellow"/>
              </w:rPr>
            </w:pPr>
            <w:proofErr w:type="gramStart"/>
            <w:r w:rsidRPr="006E4148">
              <w:rPr>
                <w:sz w:val="16"/>
                <w:highlight w:val="yellow"/>
              </w:rPr>
              <w:t>1 :</w:t>
            </w:r>
            <w:proofErr w:type="gramEnd"/>
            <w:r w:rsidRPr="006E4148">
              <w:rPr>
                <w:sz w:val="16"/>
                <w:highlight w:val="yellow"/>
              </w:rPr>
              <w:t xml:space="preserve">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proofErr w:type="gramStart"/>
            <w:r w:rsidRPr="006E4148">
              <w:rPr>
                <w:sz w:val="16"/>
                <w:highlight w:val="yellow"/>
              </w:rPr>
              <w:t>( </w:t>
            </w:r>
            <w:proofErr w:type="spellStart"/>
            <w:r w:rsidRPr="006E4148">
              <w:rPr>
                <w:sz w:val="16"/>
                <w:highlight w:val="yellow"/>
              </w:rPr>
              <w:t>cbWidth</w:t>
            </w:r>
            <w:proofErr w:type="spellEnd"/>
            <w:proofErr w:type="gram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04FC695F" w14:textId="207036CB" w:rsidR="001419E0" w:rsidRPr="006E4148" w:rsidRDefault="001419E0" w:rsidP="001419E0">
            <w:pPr>
              <w:rPr>
                <w:sz w:val="16"/>
                <w:highlight w:val="yellow"/>
              </w:rPr>
            </w:pPr>
            <w:proofErr w:type="gramStart"/>
            <w:r w:rsidRPr="006E4148">
              <w:rPr>
                <w:sz w:val="16"/>
                <w:highlight w:val="yellow"/>
              </w:rPr>
              <w:t>1 :</w:t>
            </w:r>
            <w:proofErr w:type="gramEnd"/>
            <w:r w:rsidRPr="006E4148">
              <w:rPr>
                <w:sz w:val="16"/>
                <w:highlight w:val="yellow"/>
              </w:rPr>
              <w:t xml:space="preserve">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 </w:t>
            </w:r>
            <w:proofErr w:type="spellStart"/>
            <w:r w:rsidRPr="00C81EE6">
              <w:rPr>
                <w:sz w:val="16"/>
              </w:rPr>
              <w:t>cbHeight</w:t>
            </w:r>
            <w:proofErr w:type="spellEnd"/>
            <w:r w:rsidRPr="00C81EE6">
              <w:rPr>
                <w:sz w:val="16"/>
              </w:rPr>
              <w:t xml:space="preserve"> &lt; 256 ) ?</w:t>
            </w:r>
          </w:p>
          <w:p w14:paraId="0E917A80" w14:textId="6D7C5DD6" w:rsidR="001419E0" w:rsidRPr="00C81EE6" w:rsidRDefault="00AA4E18" w:rsidP="00AA4E18">
            <w:pPr>
              <w:rPr>
                <w:sz w:val="16"/>
              </w:rPr>
            </w:pPr>
            <w:proofErr w:type="gramStart"/>
            <w:r w:rsidRPr="00C81EE6">
              <w:rPr>
                <w:sz w:val="16"/>
              </w:rPr>
              <w:t>1 :</w:t>
            </w:r>
            <w:proofErr w:type="gramEnd"/>
            <w:r w:rsidRPr="00C81EE6">
              <w:rPr>
                <w:sz w:val="16"/>
              </w:rPr>
              <w:t xml:space="preserve">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C217FE" w:rsidP="00D94110">
      <w:pPr>
        <w:pStyle w:val="Heading9"/>
        <w:rPr>
          <w:szCs w:val="24"/>
          <w:lang w:val="en-CA" w:eastAsia="de-DE"/>
        </w:rPr>
      </w:pPr>
      <w:hyperlink r:id="rId22"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lastRenderedPageBreak/>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proofErr w:type="spellStart"/>
      <w:r w:rsidR="007E1B9F">
        <w:rPr>
          <w:lang w:val="en-CA" w:eastAsia="de-DE"/>
        </w:rPr>
        <w:t>sbt</w:t>
      </w:r>
      <w:proofErr w:type="spellEnd"/>
      <w:r w:rsidR="007E1B9F">
        <w:rPr>
          <w:lang w:val="en-CA" w:eastAsia="de-DE"/>
        </w:rPr>
        <w:t xml:space="preserve"> syntaxes, i.e., </w:t>
      </w:r>
      <w:proofErr w:type="spellStart"/>
      <w:r w:rsidR="007E1B9F" w:rsidRPr="007E1B9F">
        <w:rPr>
          <w:lang w:val="en-CA" w:eastAsia="de-DE"/>
        </w:rPr>
        <w:t>cu_sbt_horizontal_flag</w:t>
      </w:r>
      <w:proofErr w:type="spellEnd"/>
      <w:r w:rsidR="007E1B9F" w:rsidRPr="007E1B9F">
        <w:rPr>
          <w:lang w:val="en-CA" w:eastAsia="de-DE"/>
        </w:rPr>
        <w:t xml:space="preserve"> and </w:t>
      </w:r>
      <w:proofErr w:type="spellStart"/>
      <w:r w:rsidR="007E1B9F" w:rsidRPr="007E1B9F">
        <w:rPr>
          <w:lang w:val="en-CA" w:eastAsia="de-DE"/>
        </w:rPr>
        <w:t>cu_sbt_pos_flag</w:t>
      </w:r>
      <w:proofErr w:type="spellEnd"/>
      <w:r w:rsidR="007E1B9F" w:rsidRPr="007E1B9F">
        <w:rPr>
          <w:lang w:val="en-CA" w:eastAsia="de-DE"/>
        </w:rPr>
        <w:t>,</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C217FE" w:rsidP="00D94110">
      <w:pPr>
        <w:pStyle w:val="Heading9"/>
        <w:rPr>
          <w:szCs w:val="24"/>
          <w:lang w:val="en-CA" w:eastAsia="de-DE"/>
        </w:rPr>
      </w:pPr>
      <w:hyperlink r:id="rId23"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C217FE" w:rsidP="00D94110">
      <w:pPr>
        <w:pStyle w:val="Heading9"/>
        <w:rPr>
          <w:szCs w:val="24"/>
          <w:lang w:val="en-CA" w:eastAsia="de-DE"/>
        </w:rPr>
      </w:pPr>
      <w:hyperlink r:id="rId24"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w:t>
      </w:r>
      <w:proofErr w:type="spellStart"/>
      <w:r w:rsidR="00D94110" w:rsidRPr="00431634">
        <w:rPr>
          <w:szCs w:val="24"/>
          <w:lang w:val="en-CA" w:eastAsia="de-DE"/>
        </w:rPr>
        <w:t>Léannec</w:t>
      </w:r>
      <w:proofErr w:type="spellEnd"/>
      <w:r w:rsidR="00D94110" w:rsidRPr="00431634">
        <w:rPr>
          <w:szCs w:val="24"/>
          <w:lang w:val="en-CA" w:eastAsia="de-DE"/>
        </w:rPr>
        <w:t>, Y. Chen,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C217FE" w:rsidP="00D94110">
      <w:pPr>
        <w:pStyle w:val="Heading9"/>
        <w:rPr>
          <w:szCs w:val="24"/>
          <w:lang w:val="en-CA" w:eastAsia="de-DE"/>
        </w:rPr>
      </w:pPr>
      <w:hyperlink r:id="rId25"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w:t>
      </w:r>
      <w:proofErr w:type="spellStart"/>
      <w:r w:rsidR="00D94110" w:rsidRPr="00431634">
        <w:rPr>
          <w:szCs w:val="24"/>
          <w:lang w:val="en-CA" w:eastAsia="de-DE"/>
        </w:rPr>
        <w:t>Bytedance</w:t>
      </w:r>
      <w:proofErr w:type="spellEnd"/>
      <w:r w:rsidR="00D94110" w:rsidRPr="00431634">
        <w:rPr>
          <w:szCs w:val="24"/>
          <w:lang w:val="en-CA" w:eastAsia="de-DE"/>
        </w:rPr>
        <w:t>)]</w:t>
      </w:r>
    </w:p>
    <w:p w14:paraId="5A115C3E" w14:textId="77777777" w:rsidR="00D94110" w:rsidRDefault="00D94110" w:rsidP="00D94110">
      <w:pPr>
        <w:rPr>
          <w:lang w:val="en-CA"/>
        </w:rPr>
      </w:pPr>
    </w:p>
    <w:p w14:paraId="670CACE8" w14:textId="49EEC55A" w:rsidR="00D94110" w:rsidRDefault="00C217FE" w:rsidP="00D94110">
      <w:pPr>
        <w:pStyle w:val="Heading9"/>
        <w:rPr>
          <w:szCs w:val="24"/>
          <w:lang w:val="en-CA" w:eastAsia="de-DE"/>
        </w:rPr>
      </w:pPr>
      <w:hyperlink r:id="rId26"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6815F5D8" w14:textId="68C8648A" w:rsidR="00E03059" w:rsidRPr="00E03059" w:rsidRDefault="00E03059" w:rsidP="00E03059">
      <w:pPr>
        <w:rPr>
          <w:lang w:val="en-CA" w:eastAsia="de-DE"/>
        </w:rPr>
      </w:pPr>
      <w:r>
        <w:rPr>
          <w:lang w:val="en-CA" w:eastAsia="de-DE"/>
        </w:rPr>
        <w:t xml:space="preserve">It is commented by the proponent that it may be not right time to change context derivation design at this moment. </w:t>
      </w:r>
    </w:p>
    <w:p w14:paraId="6C52402E" w14:textId="77777777" w:rsidR="00D94110" w:rsidRPr="00431634" w:rsidRDefault="00C217FE" w:rsidP="00D94110">
      <w:pPr>
        <w:pStyle w:val="Heading9"/>
        <w:rPr>
          <w:szCs w:val="24"/>
          <w:lang w:val="en-CA" w:eastAsia="de-DE"/>
        </w:rPr>
      </w:pPr>
      <w:hyperlink r:id="rId27"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 xml:space="preserve">Context reduction for LFNST </w:t>
      </w:r>
      <w:proofErr w:type="spellStart"/>
      <w:r>
        <w:t>signalling</w:t>
      </w:r>
      <w:proofErr w:type="spellEnd"/>
      <w:r>
        <w:t xml:space="preserve"> (1 Proposal)</w:t>
      </w:r>
    </w:p>
    <w:p w14:paraId="1F31DCF4" w14:textId="77777777" w:rsidR="00D94110" w:rsidRPr="00431634" w:rsidRDefault="00C217FE" w:rsidP="00D94110">
      <w:pPr>
        <w:pStyle w:val="Heading9"/>
        <w:rPr>
          <w:szCs w:val="24"/>
          <w:lang w:val="en-CA" w:eastAsia="de-DE"/>
        </w:rPr>
      </w:pPr>
      <w:hyperlink r:id="rId28"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proofErr w:type="gramStart"/>
            <w:r w:rsidRPr="00647E65">
              <w:rPr>
                <w:szCs w:val="22"/>
                <w:lang w:val="en-CA"/>
              </w:rPr>
              <w:t>( </w:t>
            </w:r>
            <w:proofErr w:type="spellStart"/>
            <w:r w:rsidRPr="00647E65">
              <w:rPr>
                <w:szCs w:val="22"/>
                <w:highlight w:val="yellow"/>
                <w:lang w:val="en-CA"/>
              </w:rPr>
              <w:t>tu</w:t>
            </w:r>
            <w:proofErr w:type="gramEnd"/>
            <w:r w:rsidRPr="00647E65">
              <w:rPr>
                <w:szCs w:val="22"/>
                <w:highlight w:val="yellow"/>
                <w:lang w:val="en-CA"/>
              </w:rPr>
              <w:t>_mts_idx</w:t>
            </w:r>
            <w:proofErr w:type="spellEnd"/>
            <w:r w:rsidRPr="00647E65">
              <w:rPr>
                <w:szCs w:val="22"/>
                <w:lang w:val="en-CA"/>
              </w:rPr>
              <w:t>[ x0 ][ y0 ]  = =  0  &amp;&amp;</w:t>
            </w:r>
            <w:r>
              <w:rPr>
                <w:szCs w:val="22"/>
                <w:lang w:val="en-CA"/>
              </w:rPr>
              <w:t xml:space="preserve"> </w:t>
            </w:r>
            <w:proofErr w:type="spellStart"/>
            <w:r w:rsidRPr="00647E65">
              <w:rPr>
                <w:szCs w:val="22"/>
                <w:highlight w:val="yellow"/>
                <w:lang w:val="en-CA"/>
              </w:rPr>
              <w:t>treeType</w:t>
            </w:r>
            <w:proofErr w:type="spellEnd"/>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t>JVET-O0373</w:t>
            </w:r>
          </w:p>
        </w:tc>
        <w:tc>
          <w:tcPr>
            <w:tcW w:w="6318" w:type="dxa"/>
          </w:tcPr>
          <w:p w14:paraId="4982FE8D" w14:textId="77777777" w:rsidR="00D123D4" w:rsidRPr="00943E81" w:rsidRDefault="00D123D4" w:rsidP="00755E16">
            <w:pPr>
              <w:jc w:val="left"/>
              <w:rPr>
                <w:highlight w:val="yellow"/>
                <w:lang w:val="en-CA"/>
              </w:rPr>
            </w:pPr>
            <w:proofErr w:type="gramStart"/>
            <w:r w:rsidRPr="00943E81">
              <w:rPr>
                <w:highlight w:val="yellow"/>
                <w:lang w:val="en-CA"/>
              </w:rPr>
              <w:t xml:space="preserve">( </w:t>
            </w:r>
            <w:proofErr w:type="spellStart"/>
            <w:r w:rsidRPr="00943E81">
              <w:rPr>
                <w:highlight w:val="yellow"/>
                <w:lang w:val="en-CA"/>
              </w:rPr>
              <w:t>tu</w:t>
            </w:r>
            <w:proofErr w:type="gramEnd"/>
            <w:r w:rsidRPr="00943E81">
              <w:rPr>
                <w:highlight w:val="yellow"/>
                <w:lang w:val="en-CA"/>
              </w:rPr>
              <w:t>_mts_idx</w:t>
            </w:r>
            <w:proofErr w:type="spellEnd"/>
            <w:r w:rsidRPr="00943E81">
              <w:rPr>
                <w:highlight w:val="yellow"/>
                <w:lang w:val="en-CA"/>
              </w:rPr>
              <w:t xml:space="preserve">[ x0 ][ y0 ]  = =  0  &amp;&amp; </w:t>
            </w:r>
            <w:r w:rsidRPr="00943E81">
              <w:rPr>
                <w:rFonts w:eastAsia="PMingLiU"/>
                <w:bCs/>
                <w:noProof/>
                <w:highlight w:val="yellow"/>
                <w:lang w:val="en-CA" w:eastAsia="zh-TW"/>
              </w:rPr>
              <w:t>cIdx != 0</w:t>
            </w:r>
            <w:r w:rsidRPr="00943E81">
              <w:rPr>
                <w:highlight w:val="yellow"/>
                <w:lang w:val="en-CA"/>
              </w:rPr>
              <w:t xml:space="preserve">) ? </w:t>
            </w:r>
            <w:proofErr w:type="gramStart"/>
            <w:r w:rsidRPr="00943E81">
              <w:rPr>
                <w:highlight w:val="yellow"/>
                <w:lang w:val="en-CA"/>
              </w:rPr>
              <w:t>2 :</w:t>
            </w:r>
            <w:proofErr w:type="gramEnd"/>
            <w:r w:rsidRPr="00943E81">
              <w:rPr>
                <w:highlight w:val="yellow"/>
                <w:lang w:val="en-CA"/>
              </w:rPr>
              <w:t xml:space="preserve"> ( </w:t>
            </w:r>
            <w:r w:rsidRPr="00943E81">
              <w:rPr>
                <w:szCs w:val="22"/>
                <w:highlight w:val="yellow"/>
                <w:lang w:val="en-CA"/>
              </w:rPr>
              <w:t>(</w:t>
            </w:r>
            <w:r w:rsidRPr="00943E81">
              <w:rPr>
                <w:highlight w:val="yellow"/>
                <w:lang w:val="en-CA"/>
              </w:rPr>
              <w:t xml:space="preserve"> </w:t>
            </w:r>
            <w:proofErr w:type="spellStart"/>
            <w:r w:rsidRPr="00943E81">
              <w:rPr>
                <w:highlight w:val="yellow"/>
                <w:lang w:val="en-CA"/>
              </w:rPr>
              <w:t>tu_mts_idx</w:t>
            </w:r>
            <w:proofErr w:type="spellEnd"/>
            <w:r w:rsidRPr="00943E81">
              <w:rPr>
                <w:highlight w:val="yellow"/>
                <w:lang w:val="en-CA"/>
              </w:rPr>
              <w:t xml:space="preserve">[ x0 ][ y0 ]  = =  0  &amp;&amp; </w:t>
            </w:r>
            <w:proofErr w:type="spellStart"/>
            <w:r w:rsidRPr="00943E81">
              <w:rPr>
                <w:highlight w:val="yellow"/>
                <w:lang w:val="en-CA"/>
              </w:rPr>
              <w:t>treeType</w:t>
            </w:r>
            <w:proofErr w:type="spellEnd"/>
            <w:r w:rsidRPr="00943E81">
              <w:rPr>
                <w:highlight w:val="yellow"/>
                <w:lang w:val="en-CA"/>
              </w:rPr>
              <w:t xml:space="preserve"> != SINGLE_TREE &amp;&amp; </w:t>
            </w:r>
            <w:r w:rsidRPr="00943E81">
              <w:rPr>
                <w:rFonts w:eastAsia="PMingLiU"/>
                <w:bCs/>
                <w:noProof/>
                <w:highlight w:val="yellow"/>
                <w:lang w:val="en-CA" w:eastAsia="zh-TW"/>
              </w:rPr>
              <w:t>cIdx == 0</w:t>
            </w:r>
            <w:r w:rsidRPr="00943E81">
              <w:rPr>
                <w:highlight w:val="yellow"/>
                <w:lang w:val="en-CA"/>
              </w:rPr>
              <w:t xml:space="preserve">) ? </w:t>
            </w:r>
            <w:proofErr w:type="gramStart"/>
            <w:r w:rsidRPr="00943E81">
              <w:rPr>
                <w:highlight w:val="yellow"/>
                <w:lang w:val="en-CA"/>
              </w:rPr>
              <w:t>1 :</w:t>
            </w:r>
            <w:proofErr w:type="gramEnd"/>
            <w:r w:rsidRPr="00943E81">
              <w:rPr>
                <w:highlight w:val="yellow"/>
                <w:lang w:val="en-CA"/>
              </w:rPr>
              <w:t xml:space="preserve">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 xml:space="preserve">LFNST </w:t>
      </w:r>
      <w:proofErr w:type="spellStart"/>
      <w:r>
        <w:t>signal</w:t>
      </w:r>
      <w:r w:rsidR="00777A91">
        <w:t>l</w:t>
      </w:r>
      <w:r>
        <w:t>ing</w:t>
      </w:r>
      <w:proofErr w:type="spellEnd"/>
      <w:r>
        <w:t xml:space="preserve"> (14 Proposals)</w:t>
      </w:r>
    </w:p>
    <w:p w14:paraId="0F62D1FD" w14:textId="55A59F0E" w:rsidR="007969E7" w:rsidRPr="00D803E7" w:rsidRDefault="007969E7" w:rsidP="007969E7">
      <w:pPr>
        <w:rPr>
          <w:b/>
        </w:rPr>
      </w:pPr>
      <w:r w:rsidRPr="00D803E7">
        <w:rPr>
          <w:b/>
        </w:rPr>
        <w:t>Limit LFNST up to 64x64</w:t>
      </w:r>
      <w:r w:rsidR="004F6F87">
        <w:rPr>
          <w:b/>
        </w:rPr>
        <w:t>:</w:t>
      </w:r>
    </w:p>
    <w:p w14:paraId="41742C17" w14:textId="534ECEF1" w:rsidR="00224289" w:rsidRPr="00D803E7" w:rsidRDefault="000F78CC" w:rsidP="007969E7">
      <w:pPr>
        <w:rPr>
          <w:b/>
          <w:lang w:eastAsia="zh-CN"/>
        </w:rPr>
      </w:pPr>
      <w:r w:rsidRPr="00D803E7">
        <w:rPr>
          <w:b/>
        </w:rPr>
        <w:t>TU-level LFNST</w:t>
      </w:r>
      <w:r w:rsidR="006F6F69" w:rsidRPr="00D803E7">
        <w:rPr>
          <w:b/>
        </w:rPr>
        <w:t xml:space="preserve"> (</w:t>
      </w:r>
      <w:r w:rsidR="00321662">
        <w:rPr>
          <w:b/>
        </w:rPr>
        <w:t>modified</w:t>
      </w:r>
      <w:r w:rsidR="006F6F69" w:rsidRPr="00D803E7">
        <w:rPr>
          <w:b/>
        </w:rPr>
        <w:t xml:space="preserve"> location of LFNST index </w:t>
      </w:r>
      <w:proofErr w:type="spellStart"/>
      <w:r w:rsidR="006F6F69" w:rsidRPr="00D803E7">
        <w:rPr>
          <w:b/>
        </w:rPr>
        <w:t>signa</w:t>
      </w:r>
      <w:r w:rsidR="00777A91">
        <w:rPr>
          <w:b/>
        </w:rPr>
        <w:t>l</w:t>
      </w:r>
      <w:r w:rsidR="006F6F69" w:rsidRPr="00D803E7">
        <w:rPr>
          <w:b/>
        </w:rPr>
        <w:t>ling</w:t>
      </w:r>
      <w:proofErr w:type="spellEnd"/>
      <w:r w:rsidR="006F6F69" w:rsidRPr="00D803E7">
        <w:rPr>
          <w:b/>
        </w:rPr>
        <w:t>)</w:t>
      </w:r>
      <w:r w:rsidRPr="00D803E7">
        <w:rPr>
          <w:b/>
        </w:rPr>
        <w:t>:</w:t>
      </w:r>
    </w:p>
    <w:p w14:paraId="1A247E00" w14:textId="77777777" w:rsidR="000F78CC" w:rsidRPr="007969E7" w:rsidRDefault="000F78CC" w:rsidP="007969E7"/>
    <w:p w14:paraId="23BC2E1B" w14:textId="2CD464BE" w:rsidR="00D94110" w:rsidRDefault="00C217FE" w:rsidP="00D94110">
      <w:pPr>
        <w:pStyle w:val="Heading9"/>
        <w:rPr>
          <w:szCs w:val="24"/>
          <w:lang w:val="en-CA" w:eastAsia="de-DE"/>
        </w:rPr>
      </w:pPr>
      <w:hyperlink r:id="rId29"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C217FE" w:rsidP="00D94110">
      <w:pPr>
        <w:pStyle w:val="Heading9"/>
        <w:rPr>
          <w:szCs w:val="24"/>
          <w:lang w:val="en-CA" w:eastAsia="de-DE"/>
        </w:rPr>
      </w:pPr>
      <w:hyperlink r:id="rId30"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77777777" w:rsidR="00D94110" w:rsidRDefault="00D94110" w:rsidP="00D94110">
      <w:pPr>
        <w:rPr>
          <w:lang w:val="en-CA"/>
        </w:rPr>
      </w:pPr>
    </w:p>
    <w:p w14:paraId="554B5993" w14:textId="77777777" w:rsidR="00D94110" w:rsidRPr="00431634" w:rsidRDefault="00C217FE" w:rsidP="00D94110">
      <w:pPr>
        <w:pStyle w:val="Heading9"/>
        <w:rPr>
          <w:szCs w:val="24"/>
          <w:lang w:val="en-CA" w:eastAsia="de-DE"/>
        </w:rPr>
      </w:pPr>
      <w:hyperlink r:id="rId31"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 xml:space="preserve">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w:t>
      </w:r>
      <w:proofErr w:type="spellStart"/>
      <w:r>
        <w:rPr>
          <w:szCs w:val="22"/>
          <w:lang w:eastAsia="zh-TW"/>
        </w:rPr>
        <w:t>signalling</w:t>
      </w:r>
      <w:proofErr w:type="spellEnd"/>
      <w:r>
        <w:rPr>
          <w:szCs w:val="22"/>
          <w:lang w:eastAsia="zh-TW"/>
        </w:rPr>
        <w:t xml:space="preserve"> </w:t>
      </w:r>
      <w:proofErr w:type="spellStart"/>
      <w:r>
        <w:rPr>
          <w:szCs w:val="22"/>
          <w:lang w:eastAsia="zh-TW"/>
        </w:rPr>
        <w:t>pred_mode_flag</w:t>
      </w:r>
      <w:proofErr w:type="spellEnd"/>
      <w:r>
        <w:rPr>
          <w:szCs w:val="22"/>
          <w:lang w:eastAsia="zh-TW"/>
        </w:rPr>
        <w:t xml:space="preserve">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 xml:space="preserve">3: </w:t>
      </w:r>
      <w:proofErr w:type="spellStart"/>
      <w:r>
        <w:rPr>
          <w:szCs w:val="22"/>
          <w:lang w:eastAsia="zh-TW"/>
        </w:rPr>
        <w:t>Signalling</w:t>
      </w:r>
      <w:proofErr w:type="spellEnd"/>
      <w:r>
        <w:rPr>
          <w:szCs w:val="22"/>
          <w:lang w:eastAsia="zh-TW"/>
        </w:rPr>
        <w:t xml:space="preserve">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77777777" w:rsidR="00D94110" w:rsidRPr="000020EC" w:rsidRDefault="00D94110" w:rsidP="00D94110"/>
    <w:p w14:paraId="2680FD9E" w14:textId="77777777" w:rsidR="00D94110" w:rsidRPr="00431634" w:rsidRDefault="00C217FE" w:rsidP="00D94110">
      <w:pPr>
        <w:pStyle w:val="Heading9"/>
        <w:rPr>
          <w:szCs w:val="24"/>
          <w:lang w:val="en-CA" w:eastAsia="de-DE"/>
        </w:rPr>
      </w:pPr>
      <w:hyperlink r:id="rId32"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 xml:space="preserve">In VTM5.0, 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 xml:space="preserve">signal LFNST index at </w:t>
      </w:r>
      <w:proofErr w:type="spellStart"/>
      <w:r>
        <w:rPr>
          <w:szCs w:val="22"/>
          <w:lang w:eastAsia="zh-TW"/>
        </w:rPr>
        <w:t>luma</w:t>
      </w:r>
      <w:proofErr w:type="spellEnd"/>
      <w:r>
        <w:rPr>
          <w:szCs w:val="22"/>
          <w:lang w:eastAsia="zh-TW"/>
        </w:rPr>
        <w:t xml:space="preserve"> TB, infer LFNST index to be 0</w:t>
      </w:r>
      <w:r w:rsidRPr="008D16B1">
        <w:rPr>
          <w:szCs w:val="22"/>
          <w:lang w:eastAsia="zh-TW"/>
        </w:rPr>
        <w:t xml:space="preserve"> </w:t>
      </w:r>
      <w:r>
        <w:rPr>
          <w:szCs w:val="22"/>
          <w:lang w:eastAsia="zh-TW"/>
        </w:rPr>
        <w:t xml:space="preserve">in case of no nonzero coefficients in </w:t>
      </w:r>
      <w:proofErr w:type="spellStart"/>
      <w:r>
        <w:rPr>
          <w:szCs w:val="22"/>
          <w:lang w:eastAsia="zh-TW"/>
        </w:rPr>
        <w:t>luma</w:t>
      </w:r>
      <w:proofErr w:type="spellEnd"/>
      <w:r>
        <w:rPr>
          <w:szCs w:val="22"/>
          <w:lang w:eastAsia="zh-TW"/>
        </w:rPr>
        <w:t xml:space="preserve">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 xml:space="preserve">Method 2: Signal LFNST index at TU level before </w:t>
      </w:r>
      <w:proofErr w:type="spellStart"/>
      <w:r>
        <w:rPr>
          <w:szCs w:val="22"/>
          <w:lang w:eastAsia="zh-TW"/>
        </w:rPr>
        <w:t>signalling</w:t>
      </w:r>
      <w:proofErr w:type="spellEnd"/>
      <w:r>
        <w:rPr>
          <w:szCs w:val="22"/>
          <w:lang w:eastAsia="zh-TW"/>
        </w:rPr>
        <w:t xml:space="preserve"> the coefficients of the first TB, which includes </w:t>
      </w:r>
      <w:proofErr w:type="spellStart"/>
      <w:r>
        <w:rPr>
          <w:szCs w:val="22"/>
          <w:lang w:eastAsia="zh-TW"/>
        </w:rPr>
        <w:t>signalling</w:t>
      </w:r>
      <w:proofErr w:type="spellEnd"/>
      <w:r>
        <w:rPr>
          <w:szCs w:val="22"/>
          <w:lang w:eastAsia="zh-TW"/>
        </w:rPr>
        <w:t xml:space="preserve"> the position of last significant coefficient of</w:t>
      </w:r>
      <w:r w:rsidRPr="00251F2F">
        <w:rPr>
          <w:szCs w:val="22"/>
          <w:lang w:eastAsia="zh-TW"/>
        </w:rPr>
        <w:t xml:space="preserve"> </w:t>
      </w:r>
      <w:proofErr w:type="spellStart"/>
      <w:r>
        <w:rPr>
          <w:szCs w:val="22"/>
          <w:lang w:eastAsia="zh-TW"/>
        </w:rPr>
        <w:t>C</w:t>
      </w:r>
      <w:r w:rsidRPr="00251F2F">
        <w:rPr>
          <w:szCs w:val="22"/>
          <w:lang w:eastAsia="zh-TW"/>
        </w:rPr>
        <w:t>b</w:t>
      </w:r>
      <w:proofErr w:type="spellEnd"/>
      <w:r w:rsidRPr="00251F2F">
        <w:rPr>
          <w:szCs w:val="22"/>
          <w:lang w:eastAsia="zh-TW"/>
        </w:rPr>
        <w:t xml:space="preserve"> and </w:t>
      </w:r>
      <w:r>
        <w:rPr>
          <w:szCs w:val="22"/>
          <w:lang w:eastAsia="zh-TW"/>
        </w:rPr>
        <w:t>C</w:t>
      </w:r>
      <w:r w:rsidRPr="00251F2F">
        <w:rPr>
          <w:szCs w:val="22"/>
          <w:lang w:eastAsia="zh-TW"/>
        </w:rPr>
        <w:t xml:space="preserve">r before </w:t>
      </w:r>
      <w:proofErr w:type="spellStart"/>
      <w:r>
        <w:rPr>
          <w:szCs w:val="22"/>
          <w:lang w:eastAsia="zh-TW"/>
        </w:rPr>
        <w:t>signalling</w:t>
      </w:r>
      <w:proofErr w:type="spellEnd"/>
      <w:r>
        <w:rPr>
          <w:szCs w:val="22"/>
          <w:lang w:eastAsia="zh-TW"/>
        </w:rPr>
        <w:t xml:space="preserve"> the </w:t>
      </w:r>
      <w:proofErr w:type="spellStart"/>
      <w:r>
        <w:rPr>
          <w:szCs w:val="22"/>
          <w:lang w:eastAsia="zh-TW"/>
        </w:rPr>
        <w:t>luma</w:t>
      </w:r>
      <w:proofErr w:type="spellEnd"/>
      <w:r w:rsidRPr="00251F2F">
        <w:rPr>
          <w:szCs w:val="22"/>
          <w:lang w:eastAsia="zh-TW"/>
        </w:rPr>
        <w:t xml:space="preserve"> </w:t>
      </w:r>
      <w:r>
        <w:rPr>
          <w:szCs w:val="22"/>
          <w:lang w:eastAsia="zh-TW"/>
        </w:rPr>
        <w:t xml:space="preserve">coefficients, and then to decide whether to signal LFNST index according to the positions of last significant coefficients of three </w:t>
      </w:r>
      <w:proofErr w:type="spellStart"/>
      <w:r>
        <w:rPr>
          <w:szCs w:val="22"/>
          <w:lang w:eastAsia="zh-TW"/>
        </w:rPr>
        <w:t>colour</w:t>
      </w:r>
      <w:proofErr w:type="spellEnd"/>
      <w:r>
        <w:rPr>
          <w:szCs w:val="22"/>
          <w:lang w:eastAsia="zh-TW"/>
        </w:rPr>
        <w:t xml:space="preserve">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w:t>
      </w:r>
      <w:proofErr w:type="spellStart"/>
      <w:r>
        <w:rPr>
          <w:szCs w:val="22"/>
          <w:lang w:eastAsia="zh-TW"/>
        </w:rPr>
        <w:t>Cb</w:t>
      </w:r>
      <w:proofErr w:type="spellEnd"/>
      <w:r>
        <w:rPr>
          <w:szCs w:val="22"/>
          <w:lang w:eastAsia="zh-TW"/>
        </w:rPr>
        <w:t xml:space="preserve">), 0.19% (Cr); </w:t>
      </w:r>
      <w:proofErr w:type="spellStart"/>
      <w:r>
        <w:rPr>
          <w:szCs w:val="22"/>
          <w:lang w:eastAsia="zh-TW"/>
        </w:rPr>
        <w:t>EncT</w:t>
      </w:r>
      <w:proofErr w:type="spellEnd"/>
      <w:r>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=101%</w:t>
      </w:r>
      <w:r>
        <w:rPr>
          <w:szCs w:val="22"/>
          <w:lang w:eastAsia="zh-TW"/>
        </w:rPr>
        <w:br/>
        <w:t xml:space="preserve">RA: BD-rates = </w:t>
      </w:r>
      <w:r w:rsidRPr="00D27A37">
        <w:rPr>
          <w:szCs w:val="22"/>
          <w:lang w:eastAsia="zh-TW"/>
        </w:rPr>
        <w:t>0</w:t>
      </w:r>
      <w:r>
        <w:rPr>
          <w:szCs w:val="22"/>
          <w:lang w:eastAsia="zh-TW"/>
        </w:rPr>
        <w:t>.01% (Y), 0.12% (</w:t>
      </w:r>
      <w:proofErr w:type="spellStart"/>
      <w:r>
        <w:rPr>
          <w:szCs w:val="22"/>
          <w:lang w:eastAsia="zh-TW"/>
        </w:rPr>
        <w:t>Cb</w:t>
      </w:r>
      <w:proofErr w:type="spellEnd"/>
      <w:r>
        <w:rPr>
          <w:szCs w:val="22"/>
          <w:lang w:eastAsia="zh-TW"/>
        </w:rPr>
        <w:t xml:space="preserve">), 0.09% (Cr); </w:t>
      </w:r>
      <w:proofErr w:type="spellStart"/>
      <w:r>
        <w:rPr>
          <w:szCs w:val="22"/>
          <w:lang w:eastAsia="zh-TW"/>
        </w:rPr>
        <w:t>EncT</w:t>
      </w:r>
      <w:proofErr w:type="spellEnd"/>
      <w:r>
        <w:rPr>
          <w:szCs w:val="22"/>
          <w:lang w:eastAsia="zh-TW"/>
        </w:rPr>
        <w:t xml:space="preserve">=100%; </w:t>
      </w:r>
      <w:proofErr w:type="spellStart"/>
      <w:r>
        <w:rPr>
          <w:szCs w:val="22"/>
          <w:lang w:eastAsia="zh-TW"/>
        </w:rPr>
        <w:t>DecT</w:t>
      </w:r>
      <w:proofErr w:type="spellEnd"/>
      <w:r>
        <w:rPr>
          <w:szCs w:val="22"/>
          <w:lang w:eastAsia="zh-TW"/>
        </w:rPr>
        <w:t>=98</w:t>
      </w:r>
      <w:r w:rsidRPr="00D27A37">
        <w:rPr>
          <w:szCs w:val="22"/>
          <w:lang w:eastAsia="zh-TW"/>
        </w:rPr>
        <w:t>%</w:t>
      </w:r>
    </w:p>
    <w:p w14:paraId="670A3F20" w14:textId="77777777" w:rsidR="00CE6C9D" w:rsidRDefault="00CE6C9D" w:rsidP="00CE6C9D">
      <w:pPr>
        <w:rPr>
          <w:szCs w:val="22"/>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101</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97</w:t>
      </w:r>
      <w:r w:rsidRPr="00D27A37">
        <w:rPr>
          <w:szCs w:val="22"/>
          <w:lang w:eastAsia="zh-TW"/>
        </w:rPr>
        <w:t>%</w:t>
      </w:r>
    </w:p>
    <w:p w14:paraId="3D8E5364" w14:textId="77777777" w:rsidR="00D94110" w:rsidRPr="00636B02" w:rsidRDefault="00D94110" w:rsidP="00D94110"/>
    <w:p w14:paraId="1821F7A0" w14:textId="12D423A8" w:rsidR="00D94110" w:rsidRDefault="00C217FE" w:rsidP="00D94110">
      <w:pPr>
        <w:pStyle w:val="Heading9"/>
        <w:rPr>
          <w:szCs w:val="24"/>
          <w:lang w:val="en-CA" w:eastAsia="de-DE"/>
        </w:rPr>
      </w:pPr>
      <w:hyperlink r:id="rId33"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 xml:space="preserve">or TU-level LFNST index coding, </w:t>
      </w:r>
      <w:proofErr w:type="spellStart"/>
      <w:r>
        <w:rPr>
          <w:lang w:val="en-CA" w:eastAsia="ja-JP"/>
        </w:rPr>
        <w:t>lfnst_idx</w:t>
      </w:r>
      <w:proofErr w:type="spellEnd"/>
      <w:r>
        <w:rPr>
          <w:lang w:val="en-CA" w:eastAsia="ja-JP"/>
        </w:rPr>
        <w:t xml:space="preserve"> is coded at the end of transform unit. For TB-level LFNST index coding, </w:t>
      </w:r>
      <w:proofErr w:type="spellStart"/>
      <w:r>
        <w:rPr>
          <w:lang w:val="en-CA" w:eastAsia="ja-JP"/>
        </w:rPr>
        <w:t>lfnst_idx</w:t>
      </w:r>
      <w:proofErr w:type="spellEnd"/>
      <w:r>
        <w:rPr>
          <w:lang w:val="en-CA" w:eastAsia="ja-JP"/>
        </w:rPr>
        <w:t xml:space="preserve">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1165C3A7" w:rsidR="00636B02" w:rsidRDefault="00636B02" w:rsidP="00636B02">
      <w:pPr>
        <w:rPr>
          <w:szCs w:val="22"/>
          <w:lang w:val="en-CA" w:eastAsia="ja-JP"/>
        </w:rPr>
      </w:pPr>
      <w:r>
        <w:rPr>
          <w:rFonts w:hint="eastAsia"/>
          <w:szCs w:val="22"/>
          <w:lang w:val="en-CA" w:eastAsia="ja-JP"/>
        </w:rPr>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6F688C6A" w14:textId="77777777" w:rsidR="00636B02" w:rsidRPr="00636B02" w:rsidRDefault="00636B02" w:rsidP="00636B02">
      <w:pPr>
        <w:rPr>
          <w:lang w:val="en-CA" w:eastAsia="de-DE"/>
        </w:rPr>
      </w:pPr>
    </w:p>
    <w:p w14:paraId="6A2575DC" w14:textId="77777777" w:rsidR="00D94110" w:rsidRPr="00431634" w:rsidRDefault="00C217FE" w:rsidP="00D94110">
      <w:pPr>
        <w:pStyle w:val="Heading9"/>
        <w:rPr>
          <w:szCs w:val="24"/>
          <w:lang w:val="en-CA" w:eastAsia="de-DE"/>
        </w:rPr>
      </w:pPr>
      <w:hyperlink r:id="rId34"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w:t>
      </w:r>
      <w:proofErr w:type="spellStart"/>
      <w:r w:rsidR="00D94110" w:rsidRPr="00431634">
        <w:rPr>
          <w:szCs w:val="24"/>
          <w:lang w:val="en-CA" w:eastAsia="de-DE"/>
        </w:rPr>
        <w:t>Bytedance</w:t>
      </w:r>
      <w:proofErr w:type="spellEnd"/>
      <w:r w:rsidR="00D94110" w:rsidRPr="00431634">
        <w:rPr>
          <w:szCs w:val="24"/>
          <w:lang w:val="en-CA" w:eastAsia="de-DE"/>
        </w:rPr>
        <w:t>)]</w:t>
      </w:r>
    </w:p>
    <w:p w14:paraId="3A2776BA" w14:textId="77777777" w:rsidR="00D94110" w:rsidRDefault="00D94110" w:rsidP="00D94110">
      <w:pPr>
        <w:rPr>
          <w:lang w:val="en-CA"/>
        </w:rPr>
      </w:pPr>
    </w:p>
    <w:p w14:paraId="59520A7F" w14:textId="7E4B0941" w:rsidR="00D94110" w:rsidRDefault="00C217FE" w:rsidP="004D135C">
      <w:pPr>
        <w:pStyle w:val="Heading9"/>
        <w:rPr>
          <w:szCs w:val="24"/>
          <w:lang w:val="en-CA" w:eastAsia="de-DE"/>
        </w:rPr>
      </w:pPr>
      <w:hyperlink r:id="rId35"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777777" w:rsidR="004D135C" w:rsidRPr="00315ADE"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1FAEFD6C" w14:textId="77777777" w:rsidR="004D135C" w:rsidRPr="004D135C" w:rsidRDefault="004D135C" w:rsidP="004D135C">
      <w:pPr>
        <w:rPr>
          <w:lang w:val="en-CA" w:eastAsia="de-DE"/>
        </w:rPr>
      </w:pPr>
    </w:p>
    <w:p w14:paraId="3B6992BD" w14:textId="77777777" w:rsidR="00D94110" w:rsidRPr="00431634" w:rsidRDefault="00C217FE" w:rsidP="00D94110">
      <w:pPr>
        <w:pStyle w:val="Heading9"/>
        <w:rPr>
          <w:szCs w:val="24"/>
          <w:lang w:val="en-CA" w:eastAsia="de-DE"/>
        </w:rPr>
      </w:pPr>
      <w:hyperlink r:id="rId36"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w:t>
      </w:r>
      <w:proofErr w:type="spellStart"/>
      <w:r w:rsidR="00D94110" w:rsidRPr="00431634">
        <w:rPr>
          <w:szCs w:val="24"/>
          <w:lang w:val="en-CA" w:eastAsia="de-DE"/>
        </w:rPr>
        <w:t>Léannec</w:t>
      </w:r>
      <w:proofErr w:type="spellEnd"/>
      <w:r w:rsidR="00D94110" w:rsidRPr="00431634">
        <w:rPr>
          <w:szCs w:val="24"/>
          <w:lang w:val="en-CA" w:eastAsia="de-DE"/>
        </w:rPr>
        <w:t xml:space="preserve"> (Interdigital)]</w:t>
      </w:r>
    </w:p>
    <w:p w14:paraId="5C2F2603" w14:textId="77777777" w:rsidR="00D94110" w:rsidRDefault="00D94110" w:rsidP="00D94110">
      <w:pPr>
        <w:rPr>
          <w:lang w:val="en-CA"/>
        </w:rPr>
      </w:pPr>
    </w:p>
    <w:p w14:paraId="771FD76D" w14:textId="77777777" w:rsidR="00D94110" w:rsidRDefault="00D94110" w:rsidP="00D94110">
      <w:pPr>
        <w:rPr>
          <w:lang w:val="en-CA"/>
        </w:rPr>
      </w:pPr>
    </w:p>
    <w:p w14:paraId="1B985F7E" w14:textId="77777777" w:rsidR="00D94110" w:rsidRPr="00431634" w:rsidRDefault="00C217FE" w:rsidP="00D94110">
      <w:pPr>
        <w:pStyle w:val="Heading9"/>
        <w:rPr>
          <w:szCs w:val="24"/>
          <w:lang w:val="en-CA" w:eastAsia="de-DE"/>
        </w:rPr>
      </w:pPr>
      <w:hyperlink r:id="rId37"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1"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w:t>
      </w:r>
      <w:proofErr w:type="spellStart"/>
      <w:r>
        <w:rPr>
          <w:lang w:val="en-CA" w:eastAsia="ja-JP"/>
        </w:rPr>
        <w:t>lfnst_idx</w:t>
      </w:r>
      <w:proofErr w:type="spellEnd"/>
      <w:r>
        <w:rPr>
          <w:lang w:val="en-CA" w:eastAsia="ja-JP"/>
        </w:rPr>
        <w:t xml:space="preserve">,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w:t>
      </w:r>
      <w:proofErr w:type="spellStart"/>
      <w:r>
        <w:rPr>
          <w:lang w:val="en-CA" w:eastAsia="ja-JP"/>
        </w:rPr>
        <w:t>cbf</w:t>
      </w:r>
      <w:proofErr w:type="spellEnd"/>
      <w:r>
        <w:rPr>
          <w:lang w:val="en-CA" w:eastAsia="ja-JP"/>
        </w:rPr>
        <w:t xml:space="preserve">, </w:t>
      </w:r>
      <w:proofErr w:type="spellStart"/>
      <w:r>
        <w:rPr>
          <w:lang w:val="en-CA" w:eastAsia="ja-JP"/>
        </w:rPr>
        <w:t>last_sig_coeff</w:t>
      </w:r>
      <w:proofErr w:type="spellEnd"/>
      <w:r>
        <w:rPr>
          <w:lang w:val="en-CA" w:eastAsia="ja-JP"/>
        </w:rPr>
        <w:t xml:space="preserve"> and </w:t>
      </w:r>
      <w:proofErr w:type="spellStart"/>
      <w:r>
        <w:rPr>
          <w:lang w:val="en-CA" w:eastAsia="ja-JP"/>
        </w:rPr>
        <w:t>coded_sub_block_flag</w:t>
      </w:r>
      <w:proofErr w:type="spellEnd"/>
      <w:r>
        <w:rPr>
          <w:lang w:val="en-CA" w:eastAsia="ja-JP"/>
        </w:rPr>
        <w:t xml:space="preserve">.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0.02%/0.00%/0.00% comparing VTM-5.0. In addition, the results of the proposed method implemented on top of CE6-2.1a show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0.08%/0.01%/0.00% comparing VTM-5.0.</w:t>
      </w:r>
    </w:p>
    <w:bookmarkEnd w:id="1"/>
    <w:p w14:paraId="3F943805" w14:textId="64194A83" w:rsidR="00D94110" w:rsidRDefault="00D94110" w:rsidP="00D94110">
      <w:pPr>
        <w:rPr>
          <w:lang w:val="en-CA"/>
        </w:rPr>
      </w:pPr>
    </w:p>
    <w:p w14:paraId="3435EA17" w14:textId="7279AF90" w:rsidR="00D94110" w:rsidRDefault="00C217FE" w:rsidP="00D94110">
      <w:pPr>
        <w:pStyle w:val="Heading9"/>
        <w:rPr>
          <w:szCs w:val="24"/>
          <w:lang w:val="en-CA" w:eastAsia="de-DE"/>
        </w:rPr>
      </w:pPr>
      <w:hyperlink r:id="rId38"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5D273595" w14:textId="77777777" w:rsidR="00FB244A" w:rsidRPr="005B217D" w:rsidRDefault="00FB244A" w:rsidP="00FB244A">
      <w:pPr>
        <w:rPr>
          <w:szCs w:val="22"/>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77777777" w:rsidR="00FB244A" w:rsidRPr="00FB244A" w:rsidRDefault="00FB244A" w:rsidP="00FB244A">
      <w:pPr>
        <w:rPr>
          <w:lang w:val="en-CA" w:eastAsia="de-DE"/>
        </w:rPr>
      </w:pPr>
    </w:p>
    <w:p w14:paraId="136238C5" w14:textId="77777777" w:rsidR="00D94110" w:rsidRPr="00431634" w:rsidRDefault="00C217FE" w:rsidP="00D94110">
      <w:pPr>
        <w:pStyle w:val="Heading9"/>
        <w:rPr>
          <w:szCs w:val="24"/>
          <w:lang w:val="en-CA" w:eastAsia="de-DE"/>
        </w:rPr>
      </w:pPr>
      <w:hyperlink r:id="rId39"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C217FE" w:rsidP="00D94110">
      <w:pPr>
        <w:pStyle w:val="Heading9"/>
        <w:rPr>
          <w:szCs w:val="24"/>
          <w:lang w:val="en-CA" w:eastAsia="de-DE"/>
        </w:rPr>
      </w:pPr>
      <w:hyperlink r:id="rId40"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w:t>
      </w:r>
      <w:proofErr w:type="spellStart"/>
      <w:r w:rsidR="00D94110" w:rsidRPr="00431634">
        <w:rPr>
          <w:szCs w:val="24"/>
          <w:lang w:val="en-CA" w:eastAsia="de-DE"/>
        </w:rPr>
        <w:t>Léannec</w:t>
      </w:r>
      <w:proofErr w:type="spellEnd"/>
      <w:r w:rsidR="00D94110" w:rsidRPr="00431634">
        <w:rPr>
          <w:szCs w:val="24"/>
          <w:lang w:val="en-CA" w:eastAsia="de-DE"/>
        </w:rPr>
        <w:t>, F. Urban, K. Naser,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w:t>
      </w:r>
      <w:proofErr w:type="spellStart"/>
      <w:r>
        <w:rPr>
          <w:lang w:val="en-CA"/>
        </w:rPr>
        <w:t>Luma</w:t>
      </w:r>
      <w:proofErr w:type="spellEnd"/>
      <w:r>
        <w:rPr>
          <w:lang w:val="en-CA"/>
        </w:rPr>
        <w:t xml:space="preserve"> BD-rate gain in RA and </w:t>
      </w:r>
      <w:r w:rsidRPr="008016C6">
        <w:rPr>
          <w:lang w:val="en-CA"/>
        </w:rPr>
        <w:t>0</w:t>
      </w:r>
      <w:r>
        <w:rPr>
          <w:lang w:val="en-CA"/>
        </w:rPr>
        <w:t>.07</w:t>
      </w:r>
      <w:r w:rsidRPr="008016C6">
        <w:rPr>
          <w:lang w:val="en-CA"/>
        </w:rPr>
        <w:t>%</w:t>
      </w:r>
      <w:r>
        <w:rPr>
          <w:lang w:val="en-CA"/>
        </w:rPr>
        <w:t xml:space="preserve"> </w:t>
      </w:r>
      <w:proofErr w:type="spellStart"/>
      <w:r>
        <w:rPr>
          <w:lang w:val="en-CA"/>
        </w:rPr>
        <w:t>Luma</w:t>
      </w:r>
      <w:proofErr w:type="spellEnd"/>
      <w:r>
        <w:rPr>
          <w:lang w:val="en-CA"/>
        </w:rPr>
        <w:t xml:space="preserve"> BD-rate loss in AI over VTM-5.0. The second option reportedly brings 0.00% </w:t>
      </w:r>
      <w:proofErr w:type="spellStart"/>
      <w:r>
        <w:rPr>
          <w:lang w:val="en-CA"/>
        </w:rPr>
        <w:t>Luma</w:t>
      </w:r>
      <w:proofErr w:type="spellEnd"/>
      <w:r>
        <w:rPr>
          <w:lang w:val="en-CA"/>
        </w:rPr>
        <w:t xml:space="preserve">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77777777" w:rsidR="00B0616A" w:rsidRPr="00B0616A" w:rsidRDefault="00B0616A" w:rsidP="00B0616A">
      <w:pPr>
        <w:rPr>
          <w:lang w:val="en-CA" w:eastAsia="de-DE"/>
        </w:rPr>
      </w:pPr>
    </w:p>
    <w:p w14:paraId="20243896" w14:textId="77777777" w:rsidR="00D94110" w:rsidRPr="00431634" w:rsidRDefault="00C217FE" w:rsidP="00D94110">
      <w:pPr>
        <w:pStyle w:val="Heading9"/>
        <w:rPr>
          <w:szCs w:val="24"/>
          <w:lang w:val="en-CA" w:eastAsia="de-DE"/>
        </w:rPr>
      </w:pPr>
      <w:hyperlink r:id="rId41"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C217FE" w:rsidP="00D94110">
      <w:pPr>
        <w:pStyle w:val="Heading9"/>
        <w:rPr>
          <w:color w:val="0000FF"/>
          <w:szCs w:val="24"/>
          <w:u w:val="single"/>
          <w:lang w:val="en-CA" w:eastAsia="de-DE"/>
        </w:rPr>
      </w:pPr>
      <w:hyperlink r:id="rId42"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78DD5A2D" w14:textId="77777777" w:rsidR="00B94575" w:rsidRDefault="00B94575" w:rsidP="00B94575">
      <w:pPr>
        <w:rPr>
          <w:lang w:eastAsia="ko-KR"/>
        </w:rPr>
      </w:pPr>
      <w:r>
        <w:rPr>
          <w:lang w:eastAsia="ko-KR"/>
        </w:rPr>
        <w:t xml:space="preserve">In this contribution, a simplified LFNST (Low Frequency Non-Separable Transform) </w:t>
      </w:r>
      <w:proofErr w:type="spellStart"/>
      <w:r>
        <w:rPr>
          <w:lang w:eastAsia="ko-KR"/>
        </w:rPr>
        <w:t>signalling</w:t>
      </w:r>
      <w:proofErr w:type="spellEnd"/>
      <w:r>
        <w:rPr>
          <w:lang w:eastAsia="ko-KR"/>
        </w:rPr>
        <w:t xml:space="preserve"> method is proposed where one of dependencies on the number of significant coefficients is removed. In VTM-5.0, a CU-level LFNST index can be conditionally </w:t>
      </w:r>
      <w:proofErr w:type="spellStart"/>
      <w:r>
        <w:rPr>
          <w:lang w:eastAsia="ko-KR"/>
        </w:rPr>
        <w:t>signalled</w:t>
      </w:r>
      <w:proofErr w:type="spellEnd"/>
      <w:r>
        <w:rPr>
          <w:lang w:eastAsia="ko-KR"/>
        </w:rPr>
        <w:t xml:space="preserve">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the proposed method can achieve </w:t>
      </w:r>
      <w:r w:rsidRPr="004D3E44">
        <w:rPr>
          <w:lang w:eastAsia="ko-KR"/>
        </w:rPr>
        <w:t>0.00%</w:t>
      </w:r>
      <w:r>
        <w:rPr>
          <w:lang w:eastAsia="ko-KR"/>
        </w:rPr>
        <w:t xml:space="preserve"> and </w:t>
      </w:r>
      <w:r w:rsidRPr="007C300E">
        <w:rPr>
          <w:highlight w:val="yellow"/>
          <w:lang w:eastAsia="ko-KR"/>
        </w:rPr>
        <w:t>0.</w:t>
      </w:r>
      <w:r>
        <w:rPr>
          <w:highlight w:val="yellow"/>
          <w:lang w:eastAsia="ko-KR"/>
        </w:rPr>
        <w:t>xx</w:t>
      </w:r>
      <w:r w:rsidRPr="007C300E">
        <w:rPr>
          <w:highlight w:val="yellow"/>
          <w:lang w:eastAsia="ko-KR"/>
        </w:rPr>
        <w:t>%</w:t>
      </w:r>
      <w:r>
        <w:rPr>
          <w:lang w:eastAsia="ko-KR"/>
        </w:rPr>
        <w:t xml:space="preserve"> </w:t>
      </w:r>
      <w:proofErr w:type="spellStart"/>
      <w:r>
        <w:rPr>
          <w:lang w:eastAsia="ko-KR"/>
        </w:rPr>
        <w:t>luma</w:t>
      </w:r>
      <w:proofErr w:type="spellEnd"/>
      <w:r>
        <w:rPr>
          <w:lang w:eastAsia="ko-KR"/>
        </w:rPr>
        <w:t xml:space="preserve"> BD-rates for AI and RA configurations, respectively. It is asserted that the proposed method makes residual coding process much simpler than that of the current specification.</w:t>
      </w:r>
    </w:p>
    <w:p w14:paraId="66C09EF4" w14:textId="77777777" w:rsidR="00D94110" w:rsidRPr="00B94575" w:rsidRDefault="00D94110" w:rsidP="00D94110"/>
    <w:p w14:paraId="069ED594" w14:textId="77777777" w:rsidR="00D94110" w:rsidRPr="00431634" w:rsidRDefault="00C217FE" w:rsidP="00D94110">
      <w:pPr>
        <w:pStyle w:val="Heading9"/>
        <w:rPr>
          <w:color w:val="0000FF"/>
          <w:szCs w:val="24"/>
          <w:u w:val="single"/>
          <w:lang w:val="en-CA" w:eastAsia="de-DE"/>
        </w:rPr>
      </w:pPr>
      <w:hyperlink r:id="rId43"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w:t>
      </w:r>
      <w:proofErr w:type="spellStart"/>
      <w:r>
        <w:rPr>
          <w:lang w:val="en-CA" w:eastAsia="ko-KR"/>
        </w:rPr>
        <w:t>lfnst_idx</w:t>
      </w:r>
      <w:proofErr w:type="spellEnd"/>
      <w:r>
        <w:rPr>
          <w:lang w:val="en-CA" w:eastAsia="ko-KR"/>
        </w:rPr>
        <w:t>) from at the end of the coding unit (CU) syntax to the end of the transform unit (TU) syntax. In addition</w:t>
      </w:r>
      <w:r w:rsidRPr="00536CB6">
        <w:rPr>
          <w:lang w:val="en-CA" w:eastAsia="ko-KR"/>
        </w:rPr>
        <w:t xml:space="preserve">, </w:t>
      </w:r>
      <w:proofErr w:type="spellStart"/>
      <w:r w:rsidRPr="00536CB6">
        <w:rPr>
          <w:lang w:val="en-CA" w:eastAsia="ko-KR"/>
        </w:rPr>
        <w:t>lfnst_idx</w:t>
      </w:r>
      <w:proofErr w:type="spellEnd"/>
      <w:r w:rsidRPr="00536CB6">
        <w:rPr>
          <w:lang w:val="en-CA" w:eastAsia="ko-KR"/>
        </w:rPr>
        <w:t xml:space="preserve"> is </w:t>
      </w:r>
      <w:r w:rsidRPr="00C47565">
        <w:rPr>
          <w:lang w:val="en-CA" w:eastAsia="ko-KR"/>
        </w:rPr>
        <w:t>modified</w:t>
      </w:r>
      <w:r w:rsidRPr="00536CB6">
        <w:rPr>
          <w:lang w:val="en-CA" w:eastAsia="ko-KR"/>
        </w:rPr>
        <w:t xml:space="preserve"> to be parsed only at the first TU of the CU</w:t>
      </w:r>
      <w:r>
        <w:rPr>
          <w:lang w:val="en-CA" w:eastAsia="ko-KR"/>
        </w:rPr>
        <w:t xml:space="preserve">. Two different tests are evaluated. Test 1 is applying the LFNST for the first TU only, and Test 2 is sharing the </w:t>
      </w:r>
      <w:proofErr w:type="spellStart"/>
      <w:r>
        <w:rPr>
          <w:lang w:val="en-CA" w:eastAsia="ko-KR"/>
        </w:rPr>
        <w:t>lfnst_idx</w:t>
      </w:r>
      <w:proofErr w:type="spellEnd"/>
      <w:r>
        <w:rPr>
          <w:lang w:val="en-CA" w:eastAsia="ko-KR"/>
        </w:rPr>
        <w:t xml:space="preserve"> with all TUs. The experimental results for Test1 reportedly show 0.00%, 0.00%, and 0.00% </w:t>
      </w:r>
      <w:proofErr w:type="spellStart"/>
      <w:r>
        <w:rPr>
          <w:lang w:val="en-CA" w:eastAsia="ko-KR"/>
        </w:rPr>
        <w:t>luma</w:t>
      </w:r>
      <w:proofErr w:type="spellEnd"/>
      <w:r>
        <w:rPr>
          <w:lang w:val="en-CA" w:eastAsia="ko-KR"/>
        </w:rPr>
        <w:t xml:space="preserve"> BD-rates performance for AI, RA, and LDB, respectively. The experimental results for Test2 also reportedly show </w:t>
      </w:r>
      <w:proofErr w:type="gramStart"/>
      <w:r>
        <w:rPr>
          <w:lang w:val="en-CA" w:eastAsia="ko-KR"/>
        </w:rPr>
        <w:t>0.XX</w:t>
      </w:r>
      <w:proofErr w:type="gramEnd"/>
      <w:r>
        <w:rPr>
          <w:lang w:val="en-CA" w:eastAsia="ko-KR"/>
        </w:rPr>
        <w:t xml:space="preserve">%, and 0.XX% </w:t>
      </w:r>
      <w:proofErr w:type="spellStart"/>
      <w:r>
        <w:rPr>
          <w:lang w:val="en-CA" w:eastAsia="ko-KR"/>
        </w:rPr>
        <w:t>luma</w:t>
      </w:r>
      <w:proofErr w:type="spellEnd"/>
      <w:r>
        <w:rPr>
          <w:lang w:val="en-CA" w:eastAsia="ko-KR"/>
        </w:rPr>
        <w:t xml:space="preserve"> BD-rates performance for RA, and LDB, respectively.</w:t>
      </w:r>
    </w:p>
    <w:p w14:paraId="29C607D0" w14:textId="77777777" w:rsidR="009220D7" w:rsidRDefault="009220D7" w:rsidP="00D94110">
      <w:pPr>
        <w:rPr>
          <w:lang w:val="en-CA"/>
        </w:rPr>
      </w:pPr>
    </w:p>
    <w:p w14:paraId="05EA2D04" w14:textId="77777777" w:rsidR="00D94110" w:rsidRPr="00431634" w:rsidRDefault="00C217FE" w:rsidP="00D94110">
      <w:pPr>
        <w:pStyle w:val="Heading9"/>
        <w:rPr>
          <w:szCs w:val="24"/>
          <w:lang w:val="en-CA" w:eastAsia="de-DE"/>
        </w:rPr>
      </w:pPr>
      <w:hyperlink r:id="rId44"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proofErr w:type="gramStart"/>
      <w:r w:rsidRPr="007130B3">
        <w:rPr>
          <w:lang w:val="en-CA"/>
        </w:rPr>
        <w:t>0.xx</w:t>
      </w:r>
      <w:proofErr w:type="gramEnd"/>
      <w:r w:rsidRPr="007130B3">
        <w:rPr>
          <w:lang w:val="en-CA"/>
        </w:rPr>
        <w:t>%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77777777" w:rsidR="009F24AD" w:rsidRDefault="009F24AD" w:rsidP="00D94110">
      <w:pPr>
        <w:rPr>
          <w:lang w:val="en-CA"/>
        </w:rPr>
      </w:pPr>
    </w:p>
    <w:p w14:paraId="05773536" w14:textId="77777777" w:rsidR="00D94110" w:rsidRPr="00431634" w:rsidRDefault="00C217FE" w:rsidP="00D94110">
      <w:pPr>
        <w:pStyle w:val="Heading9"/>
        <w:rPr>
          <w:szCs w:val="24"/>
          <w:lang w:val="en-CA" w:eastAsia="de-DE"/>
        </w:rPr>
      </w:pPr>
      <w:hyperlink r:id="rId45"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w:t>
      </w:r>
      <w:proofErr w:type="gramStart"/>
      <w:r>
        <w:rPr>
          <w:lang w:val="en-CA"/>
        </w:rPr>
        <w:t>of  YUV</w:t>
      </w:r>
      <w:proofErr w:type="gramEnd"/>
      <w:r>
        <w:rPr>
          <w:lang w:val="en-CA"/>
        </w:rPr>
        <w:t xml:space="preserve">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w:t>
      </w:r>
      <w:proofErr w:type="spellStart"/>
      <w:r>
        <w:rPr>
          <w:lang w:val="en-CA"/>
        </w:rPr>
        <w:t>DualTree</w:t>
      </w:r>
      <w:proofErr w:type="spellEnd"/>
      <w:r>
        <w:rPr>
          <w:lang w:val="en-CA"/>
        </w:rPr>
        <w:t xml:space="preserve"> and LCTUFAST are disabled) LNST index signaling can be moved to TU level with average BD rates </w:t>
      </w:r>
      <w:proofErr w:type="gramStart"/>
      <w:r>
        <w:rPr>
          <w:lang w:val="en-CA"/>
        </w:rPr>
        <w:t>of  (</w:t>
      </w:r>
      <w:proofErr w:type="gramEnd"/>
      <w:r>
        <w:rPr>
          <w:lang w:val="en-CA"/>
        </w:rPr>
        <w:t>0.00%, 0.02%, 0.02%) for AI and (0.00%, 0.05%, 0.04%) for RA.</w:t>
      </w:r>
    </w:p>
    <w:p w14:paraId="01E7FDD3" w14:textId="77777777" w:rsidR="00BA2FFE" w:rsidRDefault="00BA2FFE" w:rsidP="00A83235">
      <w:pPr>
        <w:rPr>
          <w:lang w:val="en-CA"/>
        </w:rPr>
      </w:pPr>
    </w:p>
    <w:p w14:paraId="60235EC2" w14:textId="77777777" w:rsidR="00D94110" w:rsidRPr="00431634" w:rsidRDefault="00C217FE" w:rsidP="00D94110">
      <w:pPr>
        <w:pStyle w:val="Heading9"/>
        <w:rPr>
          <w:szCs w:val="24"/>
          <w:lang w:val="en-CA" w:eastAsia="de-DE"/>
        </w:rPr>
      </w:pPr>
      <w:hyperlink r:id="rId46"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w:t>
      </w:r>
      <w:proofErr w:type="spellStart"/>
      <w:r w:rsidR="00D94110" w:rsidRPr="00431634">
        <w:rPr>
          <w:szCs w:val="24"/>
          <w:lang w:val="en-CA" w:eastAsia="de-DE"/>
        </w:rPr>
        <w:t>Chosun</w:t>
      </w:r>
      <w:proofErr w:type="spellEnd"/>
      <w:r w:rsidR="00D94110" w:rsidRPr="00431634">
        <w:rPr>
          <w:szCs w:val="24"/>
          <w:lang w:val="en-CA" w:eastAsia="de-DE"/>
        </w:rPr>
        <w:t xml:space="preserve">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 xml:space="preserve">4 secondary transform block can </w:t>
      </w:r>
      <w:proofErr w:type="gramStart"/>
      <w:r>
        <w:rPr>
          <w:rFonts w:eastAsiaTheme="minorEastAsia"/>
          <w:lang w:val="en-CA" w:eastAsia="ko-KR"/>
        </w:rPr>
        <w:t>produced</w:t>
      </w:r>
      <w:proofErr w:type="gramEnd"/>
      <w:r>
        <w:rPr>
          <w:rFonts w:eastAsiaTheme="minorEastAsia"/>
          <w:lang w:val="en-CA" w:eastAsia="ko-KR"/>
        </w:rPr>
        <w:t xml:space="preserve">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t>LFNST calculation (10 Proposals)</w:t>
      </w:r>
    </w:p>
    <w:p w14:paraId="735732DA" w14:textId="77777777" w:rsidR="00D94110" w:rsidRDefault="00C217FE" w:rsidP="00D94110">
      <w:pPr>
        <w:pStyle w:val="Heading9"/>
        <w:rPr>
          <w:szCs w:val="24"/>
          <w:lang w:val="en-CA" w:eastAsia="de-DE"/>
        </w:rPr>
      </w:pPr>
      <w:hyperlink r:id="rId47"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w:t>
      </w:r>
      <w:r>
        <w:rPr>
          <w:lang w:eastAsia="zh-CN"/>
        </w:rPr>
        <w:lastRenderedPageBreak/>
        <w:t>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w:t>
      </w:r>
      <w:proofErr w:type="spellStart"/>
      <w:r>
        <w:rPr>
          <w:lang w:val="en-CA" w:eastAsia="zh-TW"/>
        </w:rPr>
        <w:t>Cb</w:t>
      </w:r>
      <w:proofErr w:type="spellEnd"/>
      <w:r>
        <w:rPr>
          <w:lang w:val="en-CA" w:eastAsia="zh-TW"/>
        </w:rPr>
        <w:t>/Cr BD-rates in AI configuration. Aspect 1 and 2 together result in 0.03%/-0.20%/-0.12% and 0.03%/-0.12%/-0.07% Y/</w:t>
      </w:r>
      <w:proofErr w:type="spellStart"/>
      <w:r>
        <w:rPr>
          <w:lang w:val="en-CA" w:eastAsia="zh-TW"/>
        </w:rPr>
        <w:t>Cb</w:t>
      </w:r>
      <w:proofErr w:type="spellEnd"/>
      <w:r>
        <w:rPr>
          <w:lang w:val="en-CA" w:eastAsia="zh-TW"/>
        </w:rPr>
        <w:t>/Cr BD-rates in AI and RA configuration, respectively. The three aspects together result in 0.10%/-0.15%/-0.05% and 0.04%/-0.25%/-0.17% Y/</w:t>
      </w:r>
      <w:proofErr w:type="spellStart"/>
      <w:r>
        <w:rPr>
          <w:lang w:val="en-CA" w:eastAsia="zh-TW"/>
        </w:rPr>
        <w:t>Cb</w:t>
      </w:r>
      <w:proofErr w:type="spellEnd"/>
      <w:r>
        <w:rPr>
          <w:lang w:val="en-CA" w:eastAsia="zh-TW"/>
        </w:rPr>
        <w:t>/Cr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w:t>
      </w:r>
      <w:proofErr w:type="spellStart"/>
      <w:r>
        <w:rPr>
          <w:lang w:val="en-CA" w:eastAsia="zh-TW"/>
        </w:rPr>
        <w:t>Cb</w:t>
      </w:r>
      <w:proofErr w:type="spellEnd"/>
      <w:r>
        <w:rPr>
          <w:lang w:val="en-CA" w:eastAsia="zh-TW"/>
        </w:rPr>
        <w:t>/Cr BD-rates in RA configuration (AI is the same as Test 2). Besides, the aspect 3 alone performance is provided for additional information, which is 0.07%/-0.01%/0.04% and 0.02%/-0.19%/-0.11% Y/</w:t>
      </w:r>
      <w:proofErr w:type="spellStart"/>
      <w:r>
        <w:rPr>
          <w:lang w:val="en-CA" w:eastAsia="zh-TW"/>
        </w:rPr>
        <w:t>Cb</w:t>
      </w:r>
      <w:proofErr w:type="spellEnd"/>
      <w:r>
        <w:rPr>
          <w:lang w:val="en-CA" w:eastAsia="zh-TW"/>
        </w:rPr>
        <w:t>/Cr BD-rates in AI and RA configuration, respectively.</w:t>
      </w:r>
    </w:p>
    <w:p w14:paraId="7346BF84" w14:textId="77777777" w:rsidR="00D94110" w:rsidRPr="00E911BA" w:rsidRDefault="00D94110" w:rsidP="00D94110">
      <w:pPr>
        <w:rPr>
          <w:lang w:val="en-CA" w:eastAsia="de-DE"/>
        </w:rPr>
      </w:pPr>
    </w:p>
    <w:p w14:paraId="7C2E2190" w14:textId="77777777" w:rsidR="00D94110" w:rsidRPr="00431634" w:rsidRDefault="00C217FE" w:rsidP="00D94110">
      <w:pPr>
        <w:pStyle w:val="Heading9"/>
        <w:rPr>
          <w:szCs w:val="24"/>
          <w:lang w:val="en-CA" w:eastAsia="de-DE"/>
        </w:rPr>
      </w:pPr>
      <w:hyperlink r:id="rId48"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w:t>
      </w:r>
      <w:proofErr w:type="gramStart"/>
      <w:r>
        <w:rPr>
          <w:lang w:eastAsia="ko-KR"/>
        </w:rPr>
        <w:t>and also</w:t>
      </w:r>
      <w:proofErr w:type="gramEnd"/>
      <w:r>
        <w:rPr>
          <w:lang w:eastAsia="ko-KR"/>
        </w:rPr>
        <w:t xml:space="preserve">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xml:space="preserve">, </w:t>
      </w:r>
      <w:proofErr w:type="gramStart"/>
      <w:r>
        <w:rPr>
          <w:lang w:eastAsia="ko-KR"/>
        </w:rPr>
        <w:t>all of</w:t>
      </w:r>
      <w:proofErr w:type="gramEnd"/>
      <w:r>
        <w:rPr>
          <w:lang w:eastAsia="ko-KR"/>
        </w:rPr>
        <w:t xml:space="preserve">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042BF795" w14:textId="77777777" w:rsidR="006C7F07" w:rsidRDefault="006C7F07" w:rsidP="00755E16">
            <w:pPr>
              <w:jc w:val="center"/>
              <w:rPr>
                <w:lang w:eastAsia="ko-KR"/>
              </w:rPr>
            </w:pPr>
            <w:proofErr w:type="spellStart"/>
            <w:r>
              <w:rPr>
                <w:rFonts w:hint="eastAsia"/>
                <w:lang w:eastAsia="ko-KR"/>
              </w:rPr>
              <w:t>DecT</w:t>
            </w:r>
            <w:proofErr w:type="spellEnd"/>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23EA6A82" w14:textId="77777777" w:rsidR="006C7F07" w:rsidRDefault="006C7F07" w:rsidP="00755E16">
            <w:pPr>
              <w:jc w:val="center"/>
              <w:rPr>
                <w:lang w:eastAsia="ko-KR"/>
              </w:rPr>
            </w:pPr>
            <w:proofErr w:type="spellStart"/>
            <w:r>
              <w:rPr>
                <w:rFonts w:hint="eastAsia"/>
                <w:lang w:eastAsia="ko-KR"/>
              </w:rPr>
              <w:t>DecT</w:t>
            </w:r>
            <w:proofErr w:type="spellEnd"/>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4396E539" w14:textId="77777777" w:rsidR="00D94110" w:rsidRPr="00431634" w:rsidRDefault="00C217FE" w:rsidP="00D94110">
      <w:pPr>
        <w:pStyle w:val="Heading9"/>
        <w:rPr>
          <w:szCs w:val="24"/>
          <w:lang w:val="en-CA" w:eastAsia="de-DE"/>
        </w:rPr>
      </w:pPr>
      <w:hyperlink r:id="rId49" w:history="1">
        <w:r w:rsidR="00D94110" w:rsidRPr="00431634">
          <w:rPr>
            <w:color w:val="0000FF"/>
            <w:szCs w:val="24"/>
            <w:u w:val="single"/>
            <w:lang w:val="en-CA" w:eastAsia="de-DE"/>
          </w:rPr>
          <w:t>JVET-O0292</w:t>
        </w:r>
      </w:hyperlink>
      <w:r w:rsidR="00D94110" w:rsidRPr="00431634">
        <w:rPr>
          <w:szCs w:val="24"/>
          <w:lang w:val="en-CA" w:eastAsia="de-DE"/>
        </w:rPr>
        <w:t xml:space="preserve"> CE6-related: Simplifications for LFNST [M.-S. Chiang, C.-W. Hsu, Y.-W. Huang, S.-M. Lei (MediaTek)]</w:t>
      </w:r>
    </w:p>
    <w:p w14:paraId="2D2A3E90" w14:textId="77777777" w:rsidR="00652A1C" w:rsidRDefault="00652A1C" w:rsidP="00652A1C">
      <w:pPr>
        <w:spacing w:before="120" w:after="120"/>
        <w:rPr>
          <w:szCs w:val="22"/>
          <w:lang w:eastAsia="zh-TW"/>
        </w:rPr>
      </w:pPr>
      <w:r>
        <w:rPr>
          <w:szCs w:val="22"/>
          <w:lang w:eastAsia="zh-TW"/>
        </w:rPr>
        <w:t>This contribution proposes two methods to simplify transform for intra coding unit (CU) as follows.</w:t>
      </w:r>
    </w:p>
    <w:p w14:paraId="48AEDFFF" w14:textId="77777777" w:rsidR="00652A1C" w:rsidRDefault="00652A1C" w:rsidP="00652A1C">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w:t>
      </w:r>
      <w:proofErr w:type="spellStart"/>
      <w:r>
        <w:rPr>
          <w:szCs w:val="22"/>
          <w:lang w:eastAsia="zh-TW"/>
        </w:rPr>
        <w:t>tu_mtx_idx</w:t>
      </w:r>
      <w:proofErr w:type="spellEnd"/>
      <w:r>
        <w:rPr>
          <w:szCs w:val="22"/>
          <w:lang w:eastAsia="zh-TW"/>
        </w:rPr>
        <w:t xml:space="preserve"> &gt; 0)</w:t>
      </w:r>
      <w:r w:rsidRPr="00C83584">
        <w:rPr>
          <w:szCs w:val="22"/>
          <w:lang w:eastAsia="zh-TW"/>
        </w:rPr>
        <w:t>.</w:t>
      </w:r>
    </w:p>
    <w:p w14:paraId="77D410A0" w14:textId="77777777" w:rsidR="00652A1C" w:rsidRPr="00C83584" w:rsidRDefault="00652A1C" w:rsidP="00652A1C">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1D8EC5E9" w14:textId="77777777" w:rsidR="00652A1C" w:rsidRPr="00D8669D" w:rsidRDefault="00652A1C" w:rsidP="00652A1C">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094B31D2" w14:textId="77777777" w:rsidR="00652A1C" w:rsidRDefault="00652A1C" w:rsidP="00652A1C">
      <w:pPr>
        <w:rPr>
          <w:szCs w:val="22"/>
          <w:lang w:val="en-CA" w:eastAsia="zh-TW"/>
        </w:rPr>
      </w:pPr>
      <w:r>
        <w:rPr>
          <w:szCs w:val="22"/>
          <w:lang w:val="en-CA" w:eastAsia="zh-TW"/>
        </w:rPr>
        <w:t>Method 1:</w:t>
      </w:r>
      <w:r>
        <w:rPr>
          <w:szCs w:val="22"/>
          <w:lang w:val="en-CA" w:eastAsia="zh-TW"/>
        </w:rPr>
        <w:br/>
        <w:t>AI: BD-rates = 0.07% (Y), 0.06% (</w:t>
      </w:r>
      <w:proofErr w:type="spellStart"/>
      <w:r>
        <w:rPr>
          <w:szCs w:val="22"/>
          <w:lang w:val="en-CA" w:eastAsia="zh-TW"/>
        </w:rPr>
        <w:t>Cb</w:t>
      </w:r>
      <w:proofErr w:type="spellEnd"/>
      <w:r>
        <w:rPr>
          <w:szCs w:val="22"/>
          <w:lang w:val="en-CA" w:eastAsia="zh-TW"/>
        </w:rPr>
        <w:t xml:space="preserve">), 0.10% (Cr); </w:t>
      </w:r>
      <w:proofErr w:type="spellStart"/>
      <w:r>
        <w:rPr>
          <w:szCs w:val="22"/>
          <w:lang w:val="en-CA" w:eastAsia="zh-TW"/>
        </w:rPr>
        <w:t>EncT</w:t>
      </w:r>
      <w:proofErr w:type="spellEnd"/>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98</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97</w:t>
      </w:r>
      <w:r w:rsidRPr="00D8669D">
        <w:rPr>
          <w:szCs w:val="22"/>
          <w:lang w:val="en-CA" w:eastAsia="zh-TW"/>
        </w:rPr>
        <w:t>%</w:t>
      </w:r>
    </w:p>
    <w:p w14:paraId="24C30548" w14:textId="77777777" w:rsidR="00652A1C" w:rsidRPr="00551EE5" w:rsidRDefault="00652A1C" w:rsidP="00652A1C">
      <w:pPr>
        <w:rPr>
          <w:szCs w:val="22"/>
        </w:rPr>
      </w:pPr>
      <w:r>
        <w:rPr>
          <w:szCs w:val="22"/>
          <w:lang w:val="en-CA" w:eastAsia="zh-TW"/>
        </w:rPr>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82</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Pr>
          <w:szCs w:val="22"/>
          <w:lang w:val="en-CA" w:eastAsia="zh-TW"/>
        </w:rPr>
        <w:t>98</w:t>
      </w:r>
      <w:r w:rsidRPr="00D8669D">
        <w:rPr>
          <w:szCs w:val="22"/>
          <w:lang w:val="en-CA" w:eastAsia="zh-TW"/>
        </w:rPr>
        <w:t>%</w:t>
      </w:r>
    </w:p>
    <w:p w14:paraId="0EE48331" w14:textId="77777777" w:rsidR="00D94110" w:rsidRPr="00950AA6" w:rsidRDefault="00D94110" w:rsidP="00D94110"/>
    <w:p w14:paraId="6F89AD37" w14:textId="77777777" w:rsidR="00D94110" w:rsidRPr="00E911BA" w:rsidRDefault="00D94110" w:rsidP="00D94110">
      <w:pPr>
        <w:rPr>
          <w:lang w:val="en-CA"/>
        </w:rPr>
      </w:pPr>
    </w:p>
    <w:p w14:paraId="0FC6FC96" w14:textId="65F8E486" w:rsidR="00D94110" w:rsidRDefault="00C217FE" w:rsidP="00D94110">
      <w:pPr>
        <w:pStyle w:val="Heading9"/>
        <w:rPr>
          <w:szCs w:val="24"/>
          <w:lang w:val="en-CA" w:eastAsia="de-DE"/>
        </w:rPr>
      </w:pPr>
      <w:hyperlink r:id="rId50" w:history="1">
        <w:r w:rsidR="00D94110" w:rsidRPr="00431634">
          <w:rPr>
            <w:color w:val="0000FF"/>
            <w:szCs w:val="24"/>
            <w:u w:val="single"/>
            <w:lang w:val="en-CA" w:eastAsia="de-DE"/>
          </w:rPr>
          <w:t>JVET-O0266</w:t>
        </w:r>
      </w:hyperlink>
      <w:r w:rsidR="00D94110" w:rsidRPr="00431634">
        <w:rPr>
          <w:szCs w:val="24"/>
          <w:lang w:val="en-CA" w:eastAsia="de-DE"/>
        </w:rPr>
        <w:t xml:space="preserve"> Non-CE6: Simplifications on LFNST [K. Zhang, L. Zhang, Z. Deng, H. Liu, N. Zhang (</w:t>
      </w:r>
      <w:proofErr w:type="spellStart"/>
      <w:r w:rsidR="00D94110" w:rsidRPr="00431634">
        <w:rPr>
          <w:szCs w:val="24"/>
          <w:lang w:val="en-CA" w:eastAsia="de-DE"/>
        </w:rPr>
        <w:t>Bytedance</w:t>
      </w:r>
      <w:proofErr w:type="spellEnd"/>
      <w:r w:rsidR="00D94110" w:rsidRPr="00431634">
        <w:rPr>
          <w:szCs w:val="24"/>
          <w:lang w:val="en-CA" w:eastAsia="de-DE"/>
        </w:rPr>
        <w:t>)]</w:t>
      </w:r>
    </w:p>
    <w:p w14:paraId="47860A57" w14:textId="77777777" w:rsidR="00950AA6" w:rsidRDefault="00950AA6" w:rsidP="00950AA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7C478511" w14:textId="77777777" w:rsidR="00950AA6" w:rsidRPr="001C4B7D" w:rsidRDefault="00950AA6" w:rsidP="00950AA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5EC8D8BB" w14:textId="77777777" w:rsidR="00950AA6" w:rsidRPr="001C4B7D" w:rsidRDefault="00950AA6" w:rsidP="00950AA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5A2F6C01" w14:textId="77777777" w:rsidR="00950AA6" w:rsidRPr="001C4B7D" w:rsidRDefault="00950AA6" w:rsidP="00950AA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684F35AE" w14:textId="77777777" w:rsidR="00950AA6" w:rsidRDefault="00950AA6" w:rsidP="00950AA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1863CB96" w14:textId="77777777" w:rsidR="00950AA6" w:rsidRPr="00950AA6" w:rsidRDefault="00950AA6" w:rsidP="00950AA6">
      <w:pPr>
        <w:rPr>
          <w:lang w:val="en-CA" w:eastAsia="de-DE"/>
        </w:rPr>
      </w:pPr>
    </w:p>
    <w:p w14:paraId="5FD4C5A8" w14:textId="77777777" w:rsidR="00D94110" w:rsidRPr="00431634" w:rsidRDefault="00C217FE" w:rsidP="00D94110">
      <w:pPr>
        <w:pStyle w:val="Heading9"/>
        <w:rPr>
          <w:szCs w:val="24"/>
          <w:lang w:val="en-CA" w:eastAsia="de-DE"/>
        </w:rPr>
      </w:pPr>
      <w:hyperlink r:id="rId51" w:history="1">
        <w:r w:rsidR="00D94110" w:rsidRPr="00431634">
          <w:rPr>
            <w:color w:val="0000FF"/>
            <w:szCs w:val="24"/>
            <w:u w:val="single"/>
            <w:lang w:val="en-CA" w:eastAsia="de-DE"/>
          </w:rPr>
          <w:t>JVET-O0876</w:t>
        </w:r>
      </w:hyperlink>
      <w:r w:rsidR="00D94110" w:rsidRPr="00431634">
        <w:rPr>
          <w:szCs w:val="24"/>
          <w:lang w:val="en-CA" w:eastAsia="de-DE"/>
        </w:rPr>
        <w:t xml:space="preserve"> Crosscheck of JVET-O0266 (Non-CE6: Simplifications on LFNST) [T. Tsukuba (Sony)]</w:t>
      </w:r>
    </w:p>
    <w:p w14:paraId="00AF9C98" w14:textId="77777777" w:rsidR="00D94110" w:rsidRPr="00E911BA" w:rsidRDefault="00D94110" w:rsidP="00D94110">
      <w:pPr>
        <w:rPr>
          <w:lang w:val="en-CA" w:eastAsia="zh-CN"/>
        </w:rPr>
      </w:pPr>
    </w:p>
    <w:p w14:paraId="6C172F89" w14:textId="77777777" w:rsidR="00D94110" w:rsidRPr="00431634" w:rsidRDefault="00C217FE" w:rsidP="00D94110">
      <w:pPr>
        <w:pStyle w:val="Heading9"/>
        <w:rPr>
          <w:szCs w:val="24"/>
          <w:lang w:val="en-CA" w:eastAsia="de-DE"/>
        </w:rPr>
      </w:pPr>
      <w:hyperlink r:id="rId52"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 xml:space="preserve">It is asserted that the simplifications reduce encoder runtimes and decoder complexity with minor impact on coding efficiency. </w:t>
      </w:r>
      <w:proofErr w:type="gramStart"/>
      <w:r>
        <w:rPr>
          <w:lang w:val="en-CA"/>
        </w:rPr>
        <w:t>Similarly</w:t>
      </w:r>
      <w:proofErr w:type="gramEnd"/>
      <w:r>
        <w:rPr>
          <w:lang w:val="en-CA"/>
        </w:rPr>
        <w:t xml:space="preserve"> to JVET-O0209, it is pointed out that in the case of these modifications the </w:t>
      </w:r>
      <w:r>
        <w:rPr>
          <w:lang w:val="en-CA"/>
        </w:rPr>
        <w:lastRenderedPageBreak/>
        <w:t xml:space="preserve">check for coefficients violating the LFNST area restriction can be done either by using the </w:t>
      </w:r>
      <w:proofErr w:type="spellStart"/>
      <w:r>
        <w:rPr>
          <w:lang w:val="en-CA"/>
        </w:rPr>
        <w:t>lastScanPos</w:t>
      </w:r>
      <w:proofErr w:type="spellEnd"/>
      <w:r>
        <w:rPr>
          <w:lang w:val="en-CA"/>
        </w:rPr>
        <w:t xml:space="preserve">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C217FE" w:rsidP="00D94110">
      <w:pPr>
        <w:pStyle w:val="Heading9"/>
        <w:rPr>
          <w:szCs w:val="24"/>
          <w:lang w:val="en-CA" w:eastAsia="de-DE"/>
        </w:rPr>
      </w:pPr>
      <w:hyperlink r:id="rId53"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4C79B116" w14:textId="77777777" w:rsidR="00D94110" w:rsidRDefault="00D94110" w:rsidP="00D94110">
      <w:pPr>
        <w:rPr>
          <w:lang w:val="en-CA"/>
        </w:rPr>
      </w:pPr>
    </w:p>
    <w:p w14:paraId="738B7CB8" w14:textId="77777777" w:rsidR="00D94110" w:rsidRPr="00431634" w:rsidRDefault="00C217FE" w:rsidP="00D94110">
      <w:pPr>
        <w:pStyle w:val="Heading9"/>
        <w:rPr>
          <w:szCs w:val="24"/>
          <w:lang w:val="en-CA" w:eastAsia="de-DE"/>
        </w:rPr>
      </w:pPr>
      <w:hyperlink r:id="rId54"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w:t>
      </w:r>
      <w:proofErr w:type="spellStart"/>
      <w:r w:rsidR="00D94110" w:rsidRPr="00431634">
        <w:rPr>
          <w:szCs w:val="24"/>
          <w:lang w:val="en-CA" w:eastAsia="de-DE"/>
        </w:rPr>
        <w:t>Nalci</w:t>
      </w:r>
      <w:proofErr w:type="spellEnd"/>
      <w:r w:rsidR="00D94110" w:rsidRPr="00431634">
        <w:rPr>
          <w:szCs w:val="24"/>
          <w:lang w:val="en-CA" w:eastAsia="de-DE"/>
        </w:rPr>
        <w:t>,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w:t>
      </w:r>
      <w:proofErr w:type="spellStart"/>
      <w:r>
        <w:rPr>
          <w:lang w:val="en-CA"/>
        </w:rPr>
        <w:t>luma</w:t>
      </w:r>
      <w:proofErr w:type="spellEnd"/>
      <w:r>
        <w:rPr>
          <w:lang w:val="en-CA"/>
        </w:rPr>
        <w:t xml:space="preserve"> coding losses are observed over VTM-5.0 under common test conditions (CTC).</w:t>
      </w:r>
    </w:p>
    <w:p w14:paraId="101128B0" w14:textId="77777777" w:rsidR="00C57349" w:rsidRDefault="00C57349" w:rsidP="00D94110">
      <w:pPr>
        <w:rPr>
          <w:lang w:val="en-CA"/>
        </w:rPr>
      </w:pPr>
    </w:p>
    <w:p w14:paraId="345290D5" w14:textId="2F478BB8" w:rsidR="00D94110" w:rsidRDefault="00C217FE" w:rsidP="00D94110">
      <w:pPr>
        <w:pStyle w:val="Heading9"/>
        <w:rPr>
          <w:szCs w:val="24"/>
          <w:lang w:val="en-CA" w:eastAsia="de-DE"/>
        </w:rPr>
      </w:pPr>
      <w:hyperlink r:id="rId55"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xml:space="preserve">, compared to VTM-5.0, the proposed method gives 0.05%, 0.01% </w:t>
      </w:r>
      <w:proofErr w:type="spellStart"/>
      <w:r>
        <w:rPr>
          <w:szCs w:val="22"/>
          <w:lang w:val="en-CA"/>
        </w:rPr>
        <w:t>luma</w:t>
      </w:r>
      <w:proofErr w:type="spellEnd"/>
      <w:r>
        <w:rPr>
          <w:szCs w:val="22"/>
          <w:lang w:val="en-CA"/>
        </w:rPr>
        <w:t xml:space="preserve">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 xml:space="preserve">ompared to CE6-2.1a, the proposed method gives 0.00%, -0.01% </w:t>
      </w:r>
      <w:proofErr w:type="spellStart"/>
      <w:r>
        <w:rPr>
          <w:szCs w:val="22"/>
          <w:lang w:val="en-CA"/>
        </w:rPr>
        <w:t>luma</w:t>
      </w:r>
      <w:proofErr w:type="spellEnd"/>
      <w:r>
        <w:rPr>
          <w:szCs w:val="22"/>
          <w:lang w:val="en-CA"/>
        </w:rPr>
        <w:t xml:space="preserve"> BD-rate changes for AI and RA configurations, respectively.</w:t>
      </w:r>
    </w:p>
    <w:p w14:paraId="06403C71" w14:textId="77777777" w:rsidR="0001728B" w:rsidRPr="00C76958" w:rsidRDefault="0001728B" w:rsidP="00C76958">
      <w:pPr>
        <w:rPr>
          <w:lang w:val="en-CA" w:eastAsia="de-DE"/>
        </w:rPr>
      </w:pPr>
    </w:p>
    <w:p w14:paraId="5E8AFC44" w14:textId="77777777" w:rsidR="00D94110" w:rsidRPr="00431634" w:rsidRDefault="00C217FE" w:rsidP="00D94110">
      <w:pPr>
        <w:pStyle w:val="Heading9"/>
        <w:rPr>
          <w:szCs w:val="24"/>
          <w:lang w:val="en-CA" w:eastAsia="de-DE"/>
        </w:rPr>
      </w:pPr>
      <w:hyperlink r:id="rId56"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C217FE" w:rsidP="00D94110">
      <w:pPr>
        <w:pStyle w:val="Heading9"/>
        <w:rPr>
          <w:szCs w:val="24"/>
          <w:lang w:val="en-CA" w:eastAsia="de-DE"/>
        </w:rPr>
      </w:pPr>
      <w:hyperlink r:id="rId57"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C217FE" w:rsidP="00D94110">
      <w:pPr>
        <w:pStyle w:val="Heading9"/>
        <w:rPr>
          <w:szCs w:val="24"/>
          <w:lang w:val="en-CA" w:eastAsia="de-DE"/>
        </w:rPr>
      </w:pPr>
      <w:hyperlink r:id="rId58"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 xml:space="preserve">This contribution proposes a slight modification to the LFNST matrices so that faster implementation can be achieved. </w:t>
      </w:r>
      <w:proofErr w:type="gramStart"/>
      <w:r>
        <w:rPr>
          <w:lang w:val="en-CA"/>
        </w:rPr>
        <w:t>Similar to</w:t>
      </w:r>
      <w:proofErr w:type="gramEnd"/>
      <w:r>
        <w:rPr>
          <w:lang w:val="en-CA"/>
        </w:rPr>
        <w:t xml:space="preserve"> the ordinary transform, the proposed modification allows dual implementation support, in which an LFNST transform can be either implemented by matrix multiplication or a fast algorithm to yield exactly the same results.</w:t>
      </w:r>
    </w:p>
    <w:p w14:paraId="4487E952" w14:textId="77777777" w:rsidR="0096598A" w:rsidRPr="008A5BD7"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2932038B" w14:textId="77777777" w:rsidR="00D94110" w:rsidRDefault="00D94110" w:rsidP="00D94110">
      <w:pPr>
        <w:rPr>
          <w:lang w:val="en-CA"/>
        </w:rPr>
      </w:pPr>
    </w:p>
    <w:p w14:paraId="7EBEB200" w14:textId="5C0C8B47" w:rsidR="00D94110" w:rsidRDefault="00C217FE" w:rsidP="00D94110">
      <w:pPr>
        <w:pStyle w:val="Heading9"/>
        <w:rPr>
          <w:szCs w:val="24"/>
          <w:lang w:val="en-CA" w:eastAsia="de-DE"/>
        </w:rPr>
      </w:pPr>
      <w:hyperlink r:id="rId59"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proofErr w:type="spellStart"/>
      <w:r>
        <w:rPr>
          <w:szCs w:val="22"/>
          <w:lang w:val="en-CA" w:eastAsia="ja-JP"/>
        </w:rPr>
        <w:t>lfnst</w:t>
      </w:r>
      <w:r w:rsidRPr="00175BF3">
        <w:rPr>
          <w:szCs w:val="22"/>
          <w:lang w:val="en-CA" w:eastAsia="ja-JP"/>
        </w:rPr>
        <w:t>Idx</w:t>
      </w:r>
      <w:proofErr w:type="spellEnd"/>
      <w:r w:rsidRPr="00175BF3">
        <w:rPr>
          <w:szCs w:val="22"/>
          <w:lang w:val="en-CA" w:eastAsia="ja-JP"/>
        </w:rPr>
        <w:t xml:space="preserve">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77777777" w:rsidR="007410D6" w:rsidRPr="007410D6" w:rsidRDefault="007410D6" w:rsidP="007410D6">
      <w:pPr>
        <w:rPr>
          <w:lang w:val="en-CA" w:eastAsia="de-DE"/>
        </w:rPr>
      </w:pPr>
    </w:p>
    <w:p w14:paraId="74BFA747" w14:textId="77777777" w:rsidR="00D94110" w:rsidRPr="00431634" w:rsidRDefault="00C217FE" w:rsidP="00D94110">
      <w:pPr>
        <w:pStyle w:val="Heading9"/>
        <w:rPr>
          <w:szCs w:val="24"/>
          <w:lang w:val="en-CA" w:eastAsia="de-DE"/>
        </w:rPr>
      </w:pPr>
      <w:hyperlink r:id="rId60"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7781439A" w14:textId="77777777" w:rsidR="00D94110" w:rsidRDefault="00D94110" w:rsidP="00D94110">
      <w:pPr>
        <w:rPr>
          <w:lang w:val="en-CA"/>
        </w:rPr>
      </w:pPr>
    </w:p>
    <w:p w14:paraId="350B720B" w14:textId="77777777" w:rsidR="00D94110" w:rsidRPr="00E911BA" w:rsidRDefault="00D94110" w:rsidP="00D94110">
      <w:pPr>
        <w:rPr>
          <w:lang w:val="en-CA"/>
        </w:rPr>
      </w:pPr>
    </w:p>
    <w:p w14:paraId="1322D6A8" w14:textId="77777777" w:rsidR="00D94110" w:rsidRDefault="00D94110" w:rsidP="00D94110">
      <w:pPr>
        <w:pStyle w:val="Heading2"/>
      </w:pPr>
      <w:r>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00D6040E" w:rsidR="00311F66" w:rsidRDefault="00311F66" w:rsidP="00907987">
            <w:r>
              <w:t>JVET-O0214</w:t>
            </w:r>
            <w:r w:rsidR="00652307" w:rsidRPr="005B217D">
              <w:rPr>
                <w:szCs w:val="22"/>
                <w:lang w:val="en-CA"/>
              </w:rPr>
              <w:br/>
            </w:r>
            <w:r>
              <w:t>JVET-O0540</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Default="00337FE2" w:rsidP="00337FE2">
            <w:r>
              <w:t>Disable implicit MTS for LFNST and MIP</w:t>
            </w:r>
          </w:p>
        </w:tc>
        <w:tc>
          <w:tcPr>
            <w:tcW w:w="1870" w:type="dxa"/>
          </w:tcPr>
          <w:p w14:paraId="7B011FA6" w14:textId="55BEF868" w:rsidR="00337FE2" w:rsidRDefault="00337FE2" w:rsidP="00337FE2">
            <w:r>
              <w:t>JVET-O0529</w:t>
            </w:r>
            <w:r w:rsidRPr="005B217D">
              <w:rPr>
                <w:szCs w:val="22"/>
                <w:lang w:val="en-CA"/>
              </w:rPr>
              <w:br/>
            </w:r>
            <w:r>
              <w:t>JVET-O0540</w:t>
            </w:r>
          </w:p>
        </w:tc>
        <w:tc>
          <w:tcPr>
            <w:tcW w:w="1870" w:type="dxa"/>
          </w:tcPr>
          <w:p w14:paraId="75281737" w14:textId="1A4C9BC7" w:rsidR="00337FE2" w:rsidRDefault="00337FE2" w:rsidP="00337FE2">
            <w:r>
              <w:t>-0.60%</w:t>
            </w:r>
          </w:p>
        </w:tc>
        <w:tc>
          <w:tcPr>
            <w:tcW w:w="1870" w:type="dxa"/>
          </w:tcPr>
          <w:p w14:paraId="1E0F992F" w14:textId="0800EDA6" w:rsidR="00337FE2" w:rsidRDefault="00337FE2" w:rsidP="00337FE2">
            <w:r>
              <w:t>-0.30%</w:t>
            </w:r>
          </w:p>
        </w:tc>
        <w:tc>
          <w:tcPr>
            <w:tcW w:w="1870" w:type="dxa"/>
          </w:tcPr>
          <w:p w14:paraId="577471D2" w14:textId="26A9B04E" w:rsidR="00337FE2" w:rsidRDefault="00337FE2" w:rsidP="00337FE2">
            <w: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lastRenderedPageBreak/>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Default="0065642B" w:rsidP="00755E16">
            <w:r>
              <w:t>Disable implicit MTS for LFNST and MIP</w:t>
            </w:r>
          </w:p>
        </w:tc>
        <w:tc>
          <w:tcPr>
            <w:tcW w:w="1870" w:type="dxa"/>
          </w:tcPr>
          <w:p w14:paraId="398A66B7" w14:textId="77777777" w:rsidR="0065642B" w:rsidRDefault="0065642B" w:rsidP="00755E16">
            <w:r>
              <w:t>JVET-O0529</w:t>
            </w:r>
            <w:r w:rsidRPr="005B217D">
              <w:rPr>
                <w:szCs w:val="22"/>
                <w:lang w:val="en-CA"/>
              </w:rPr>
              <w:br/>
            </w:r>
            <w:r>
              <w:t>JVET-O0540</w:t>
            </w:r>
          </w:p>
        </w:tc>
        <w:tc>
          <w:tcPr>
            <w:tcW w:w="1870" w:type="dxa"/>
          </w:tcPr>
          <w:p w14:paraId="0D9350A7" w14:textId="43F34140" w:rsidR="0065642B" w:rsidRDefault="00111933" w:rsidP="00755E16">
            <w:r>
              <w:t>-0.79%</w:t>
            </w:r>
          </w:p>
        </w:tc>
        <w:tc>
          <w:tcPr>
            <w:tcW w:w="1870" w:type="dxa"/>
          </w:tcPr>
          <w:p w14:paraId="6789C5CC" w14:textId="4E016E4B" w:rsidR="0065642B" w:rsidRDefault="00111933" w:rsidP="00755E16">
            <w:r>
              <w:t>-0.35%</w:t>
            </w:r>
          </w:p>
        </w:tc>
        <w:tc>
          <w:tcPr>
            <w:tcW w:w="1870" w:type="dxa"/>
          </w:tcPr>
          <w:p w14:paraId="2B76069E" w14:textId="01B6979E" w:rsidR="0065642B" w:rsidRDefault="00111933" w:rsidP="00755E16">
            <w: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77777777" w:rsidR="006622BB" w:rsidRPr="00907987" w:rsidRDefault="006622BB" w:rsidP="00907987"/>
    <w:p w14:paraId="01213FE4" w14:textId="77777777" w:rsidR="00D94110" w:rsidRPr="00431634" w:rsidRDefault="00C217FE" w:rsidP="00D94110">
      <w:pPr>
        <w:pStyle w:val="Heading9"/>
        <w:rPr>
          <w:szCs w:val="24"/>
          <w:lang w:val="en-CA" w:eastAsia="de-DE"/>
        </w:rPr>
      </w:pPr>
      <w:hyperlink r:id="rId61"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739CC8DE" w14:textId="30D39365" w:rsidR="00D94110" w:rsidRDefault="00D94110" w:rsidP="00D94110"/>
    <w:p w14:paraId="4FB5A878" w14:textId="77777777" w:rsidR="00311F66" w:rsidRPr="00431634" w:rsidRDefault="00C217FE" w:rsidP="00311F66">
      <w:pPr>
        <w:pStyle w:val="Heading9"/>
        <w:rPr>
          <w:szCs w:val="24"/>
          <w:lang w:val="en-CA" w:eastAsia="de-DE"/>
        </w:rPr>
      </w:pPr>
      <w:hyperlink r:id="rId62"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3FCA51EC" w14:textId="14EDCD9C" w:rsidR="00311F66" w:rsidRDefault="00311F66" w:rsidP="00D94110">
      <w:pPr>
        <w:rPr>
          <w:lang w:val="en-CA"/>
        </w:rPr>
      </w:pPr>
    </w:p>
    <w:p w14:paraId="45628EE6" w14:textId="77777777" w:rsidR="00311F66" w:rsidRPr="00431634" w:rsidRDefault="00C217FE" w:rsidP="00311F66">
      <w:pPr>
        <w:pStyle w:val="Heading9"/>
        <w:rPr>
          <w:szCs w:val="24"/>
          <w:lang w:val="en-CA" w:eastAsia="de-DE"/>
        </w:rPr>
      </w:pPr>
      <w:hyperlink r:id="rId63"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w:t>
      </w:r>
      <w:proofErr w:type="spellStart"/>
      <w:r w:rsidR="00311F66" w:rsidRPr="00431634">
        <w:rPr>
          <w:szCs w:val="24"/>
          <w:lang w:val="en-CA" w:eastAsia="de-DE"/>
        </w:rPr>
        <w:t>Léannec</w:t>
      </w:r>
      <w:proofErr w:type="spellEnd"/>
      <w:r w:rsidR="00311F66" w:rsidRPr="00431634">
        <w:rPr>
          <w:szCs w:val="24"/>
          <w:lang w:val="en-CA" w:eastAsia="de-DE"/>
        </w:rPr>
        <w:t>, T. Poirier (</w:t>
      </w:r>
      <w:proofErr w:type="spellStart"/>
      <w:r w:rsidR="00311F66" w:rsidRPr="00431634">
        <w:rPr>
          <w:szCs w:val="24"/>
          <w:lang w:val="en-CA" w:eastAsia="de-DE"/>
        </w:rPr>
        <w:t>InterDigital</w:t>
      </w:r>
      <w:proofErr w:type="spellEnd"/>
      <w:r w:rsidR="00311F66" w:rsidRPr="00431634">
        <w:rPr>
          <w:szCs w:val="24"/>
          <w:lang w:val="en-CA" w:eastAsia="de-DE"/>
        </w:rPr>
        <w:t>)]</w:t>
      </w:r>
    </w:p>
    <w:p w14:paraId="01F59505" w14:textId="7110DC3B" w:rsidR="00311F66" w:rsidRDefault="00311F66" w:rsidP="00D94110">
      <w:pPr>
        <w:rPr>
          <w:lang w:val="en-CA"/>
        </w:rPr>
      </w:pPr>
    </w:p>
    <w:p w14:paraId="078DF6CC" w14:textId="77777777" w:rsidR="00311F66" w:rsidRPr="00431634" w:rsidRDefault="00C217FE" w:rsidP="00311F66">
      <w:pPr>
        <w:pStyle w:val="Heading9"/>
        <w:rPr>
          <w:szCs w:val="24"/>
          <w:lang w:val="en-CA" w:eastAsia="de-DE"/>
        </w:rPr>
      </w:pPr>
      <w:hyperlink r:id="rId64"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2EDDA9A3" w14:textId="6C41AF6C"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C217FE" w:rsidP="00D94110">
      <w:pPr>
        <w:pStyle w:val="Heading9"/>
        <w:rPr>
          <w:szCs w:val="24"/>
          <w:lang w:val="en-CA" w:eastAsia="de-DE"/>
        </w:rPr>
      </w:pPr>
      <w:hyperlink r:id="rId65"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w:t>
      </w:r>
      <w:proofErr w:type="spellStart"/>
      <w:r w:rsidR="00D94110" w:rsidRPr="00431634">
        <w:rPr>
          <w:szCs w:val="24"/>
          <w:lang w:val="en-CA" w:eastAsia="de-DE"/>
        </w:rPr>
        <w:t>Bytedance</w:t>
      </w:r>
      <w:proofErr w:type="spellEnd"/>
      <w:r w:rsidR="00D94110" w:rsidRPr="00431634">
        <w:rPr>
          <w:szCs w:val="24"/>
          <w:lang w:val="en-CA" w:eastAsia="de-DE"/>
        </w:rPr>
        <w:t>)]</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77777777" w:rsidR="005C6AD2" w:rsidRPr="005C6AD2" w:rsidRDefault="005C6AD2" w:rsidP="005C6AD2">
      <w:pPr>
        <w:rPr>
          <w:lang w:val="en-CA" w:eastAsia="de-DE"/>
        </w:rPr>
      </w:pPr>
    </w:p>
    <w:p w14:paraId="5965228E" w14:textId="77777777" w:rsidR="00D94110" w:rsidRPr="00431634" w:rsidRDefault="00C217FE" w:rsidP="00D94110">
      <w:pPr>
        <w:pStyle w:val="Heading9"/>
        <w:rPr>
          <w:szCs w:val="24"/>
          <w:lang w:val="en-CA" w:eastAsia="de-DE"/>
        </w:rPr>
      </w:pPr>
      <w:hyperlink r:id="rId66"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C217FE" w:rsidP="00D94110">
      <w:pPr>
        <w:pStyle w:val="Heading9"/>
        <w:rPr>
          <w:szCs w:val="24"/>
          <w:lang w:val="en-CA" w:eastAsia="de-DE"/>
        </w:rPr>
      </w:pPr>
      <w:hyperlink r:id="rId67"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w:t>
      </w:r>
      <w:proofErr w:type="gramStart"/>
      <w:r>
        <w:rPr>
          <w:lang w:val="en-CA"/>
        </w:rPr>
        <w:t>As a consequence</w:t>
      </w:r>
      <w:proofErr w:type="gramEnd"/>
      <w:r>
        <w:rPr>
          <w:lang w:val="en-CA"/>
        </w:rPr>
        <w:t xml:space="preserv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77777777" w:rsidR="005F1C58" w:rsidRPr="005F1C58" w:rsidRDefault="005F1C58" w:rsidP="005F1C58">
      <w:pPr>
        <w:rPr>
          <w:lang w:val="en-CA" w:eastAsia="de-DE"/>
        </w:rPr>
      </w:pPr>
    </w:p>
    <w:p w14:paraId="2F0F2800" w14:textId="77777777" w:rsidR="00D94110" w:rsidRPr="00431634" w:rsidRDefault="00C217FE" w:rsidP="00D94110">
      <w:pPr>
        <w:pStyle w:val="Heading9"/>
        <w:rPr>
          <w:szCs w:val="24"/>
          <w:lang w:val="en-CA" w:eastAsia="de-DE"/>
        </w:rPr>
      </w:pPr>
      <w:hyperlink r:id="rId68"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69"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C217FE" w:rsidP="00D94110">
      <w:pPr>
        <w:pStyle w:val="Heading9"/>
        <w:rPr>
          <w:szCs w:val="24"/>
          <w:lang w:val="en-CA" w:eastAsia="de-DE"/>
        </w:rPr>
      </w:pPr>
      <w:hyperlink r:id="rId70"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w:t>
      </w:r>
      <w:proofErr w:type="gramStart"/>
      <w:r w:rsidR="00D94110" w:rsidRPr="00431634">
        <w:rPr>
          <w:szCs w:val="24"/>
          <w:lang w:val="en-CA" w:eastAsia="de-DE"/>
        </w:rPr>
        <w:t>For</w:t>
      </w:r>
      <w:proofErr w:type="gramEnd"/>
      <w:r w:rsidR="00D94110" w:rsidRPr="00431634">
        <w:rPr>
          <w:szCs w:val="24"/>
          <w:lang w:val="en-CA" w:eastAsia="de-DE"/>
        </w:rPr>
        <w:t xml:space="preserve"> ISP [K. Naser, F. Le </w:t>
      </w:r>
      <w:proofErr w:type="spellStart"/>
      <w:r w:rsidR="00D94110" w:rsidRPr="00431634">
        <w:rPr>
          <w:szCs w:val="24"/>
          <w:lang w:val="en-CA" w:eastAsia="de-DE"/>
        </w:rPr>
        <w:t>Léannec</w:t>
      </w:r>
      <w:proofErr w:type="spellEnd"/>
      <w:r w:rsidR="00D94110" w:rsidRPr="00431634">
        <w:rPr>
          <w:szCs w:val="24"/>
          <w:lang w:val="en-CA" w:eastAsia="de-DE"/>
        </w:rPr>
        <w:t>, T. Poirier, P. de Lagrange (</w:t>
      </w:r>
      <w:proofErr w:type="spellStart"/>
      <w:r w:rsidR="00D94110" w:rsidRPr="00431634">
        <w:rPr>
          <w:szCs w:val="24"/>
          <w:lang w:val="en-CA" w:eastAsia="de-DE"/>
        </w:rPr>
        <w:t>InterDigital</w:t>
      </w:r>
      <w:proofErr w:type="spellEnd"/>
      <w:r w:rsidR="00D94110" w:rsidRPr="00431634">
        <w:rPr>
          <w:szCs w:val="24"/>
          <w:lang w:val="en-CA" w:eastAsia="de-DE"/>
        </w:rPr>
        <w:t>)]</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 xml:space="preserve">This contribution proposes a new design of ISP transform, which is unified with MTS design. This comes with 0.02% and 0.00% </w:t>
      </w:r>
      <w:proofErr w:type="spellStart"/>
      <w:r>
        <w:rPr>
          <w:szCs w:val="22"/>
          <w:lang w:val="en-CA"/>
        </w:rPr>
        <w:t>luma</w:t>
      </w:r>
      <w:proofErr w:type="spellEnd"/>
      <w:r>
        <w:rPr>
          <w:szCs w:val="22"/>
          <w:lang w:val="en-CA"/>
        </w:rPr>
        <w:t xml:space="preserve"> loss in AI and RA configuration.</w:t>
      </w:r>
    </w:p>
    <w:p w14:paraId="6121D06E" w14:textId="71FF777B" w:rsidR="00D94110" w:rsidRDefault="00D94110" w:rsidP="00D94110">
      <w:pPr>
        <w:rPr>
          <w:lang w:val="en-CA"/>
        </w:rPr>
      </w:pPr>
    </w:p>
    <w:p w14:paraId="05857968" w14:textId="4C6B91A2" w:rsidR="007A1220" w:rsidRDefault="007A1220" w:rsidP="007A1220">
      <w:pPr>
        <w:pStyle w:val="Heading4"/>
      </w:pPr>
      <w:r>
        <w:t>JVET-O0538</w:t>
      </w:r>
    </w:p>
    <w:p w14:paraId="26683FFC" w14:textId="77777777" w:rsidR="00D94110" w:rsidRPr="00431634" w:rsidRDefault="00C217FE" w:rsidP="00D94110">
      <w:pPr>
        <w:pStyle w:val="Heading9"/>
        <w:rPr>
          <w:szCs w:val="24"/>
          <w:lang w:val="en-CA" w:eastAsia="de-DE"/>
        </w:rPr>
      </w:pPr>
      <w:hyperlink r:id="rId71"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2" w:history="1">
        <w:r w:rsidR="00D94110" w:rsidRPr="00431634">
          <w:rPr>
            <w:szCs w:val="24"/>
            <w:lang w:val="en-CA" w:eastAsia="de-DE"/>
          </w:rPr>
          <w:t>K. Naser</w:t>
        </w:r>
      </w:hyperlink>
      <w:r w:rsidR="00D94110" w:rsidRPr="00431634">
        <w:rPr>
          <w:szCs w:val="24"/>
          <w:lang w:val="en-CA" w:eastAsia="de-DE"/>
        </w:rPr>
        <w:t xml:space="preserve">, F. Le </w:t>
      </w:r>
      <w:proofErr w:type="spellStart"/>
      <w:r w:rsidR="00D94110" w:rsidRPr="00431634">
        <w:rPr>
          <w:szCs w:val="24"/>
          <w:lang w:val="en-CA" w:eastAsia="de-DE"/>
        </w:rPr>
        <w:t>Léannec</w:t>
      </w:r>
      <w:proofErr w:type="spellEnd"/>
      <w:r w:rsidR="00D94110" w:rsidRPr="00431634">
        <w:rPr>
          <w:szCs w:val="24"/>
          <w:lang w:val="en-CA" w:eastAsia="de-DE"/>
        </w:rPr>
        <w:t xml:space="preserve">, M. </w:t>
      </w:r>
      <w:proofErr w:type="spellStart"/>
      <w:r w:rsidR="00D94110" w:rsidRPr="00431634">
        <w:rPr>
          <w:szCs w:val="24"/>
          <w:lang w:val="en-CA" w:eastAsia="de-DE"/>
        </w:rPr>
        <w:t>Kerdranvat</w:t>
      </w:r>
      <w:proofErr w:type="spellEnd"/>
      <w:r w:rsidR="00D94110" w:rsidRPr="00431634">
        <w:rPr>
          <w:szCs w:val="24"/>
          <w:lang w:val="en-CA" w:eastAsia="de-DE"/>
        </w:rPr>
        <w:t xml:space="preserve"> (</w:t>
      </w:r>
      <w:proofErr w:type="spellStart"/>
      <w:r w:rsidR="00D94110" w:rsidRPr="00431634">
        <w:rPr>
          <w:szCs w:val="24"/>
          <w:lang w:val="en-CA" w:eastAsia="de-DE"/>
        </w:rPr>
        <w:t>InterDigital</w:t>
      </w:r>
      <w:proofErr w:type="spellEnd"/>
      <w:r w:rsidR="00D94110" w:rsidRPr="00431634">
        <w:rPr>
          <w:szCs w:val="24"/>
          <w:lang w:val="en-CA" w:eastAsia="de-DE"/>
        </w:rPr>
        <w:t>)]</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w:t>
      </w:r>
      <w:proofErr w:type="spellStart"/>
      <w:r>
        <w:rPr>
          <w:lang w:val="en-CA"/>
        </w:rPr>
        <w:t>sps_mts_enabled_flag</w:t>
      </w:r>
      <w:proofErr w:type="spellEnd"/>
      <w:r>
        <w:rPr>
          <w:lang w:val="en-CA"/>
        </w:rPr>
        <w:t>)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 xml:space="preserve">This contribution solves this problem by enabling an ISP and SBT with DCT2 when </w:t>
      </w:r>
      <w:proofErr w:type="spellStart"/>
      <w:r>
        <w:rPr>
          <w:lang w:val="en-CA"/>
        </w:rPr>
        <w:t>sps_mts_enabled_flag</w:t>
      </w:r>
      <w:proofErr w:type="spellEnd"/>
      <w:r>
        <w:rPr>
          <w:lang w:val="en-CA"/>
        </w:rPr>
        <w:t xml:space="preserve">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t xml:space="preserve">Experimental results show significant coding gain when ISP and SBT are enabled with DCT2, compared to the anchor case when they are disabled. </w:t>
      </w:r>
    </w:p>
    <w:p w14:paraId="086B67F7" w14:textId="55BED748" w:rsidR="00D94110" w:rsidRDefault="00D94110" w:rsidP="00D94110">
      <w:pPr>
        <w:rPr>
          <w:lang w:val="en-CA"/>
        </w:rPr>
      </w:pPr>
    </w:p>
    <w:p w14:paraId="15C3ABDB" w14:textId="507DD1E4" w:rsidR="007A1220" w:rsidRDefault="007A1220" w:rsidP="007A1220">
      <w:pPr>
        <w:pStyle w:val="Heading4"/>
      </w:pPr>
      <w:r>
        <w:t>JVET-O0541</w:t>
      </w:r>
    </w:p>
    <w:p w14:paraId="3EFEF36F" w14:textId="77777777" w:rsidR="00D94110" w:rsidRPr="00431634" w:rsidRDefault="00C217FE" w:rsidP="00D94110">
      <w:pPr>
        <w:pStyle w:val="Heading9"/>
        <w:rPr>
          <w:szCs w:val="24"/>
          <w:lang w:val="en-CA" w:eastAsia="de-DE"/>
        </w:rPr>
      </w:pPr>
      <w:hyperlink r:id="rId73"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 xml:space="preserve">For intra prediction residuals which are not coded by Intra Sub-Partitioning (ISP) mode, the current implicit MTS design in VVC Draft v5 can be only enabled when MTS is disabled for both intra and inter coded </w:t>
      </w:r>
      <w:r>
        <w:rPr>
          <w:lang w:val="en-CA"/>
        </w:rPr>
        <w:lastRenderedPageBreak/>
        <w:t>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02AB70F" w:rsidR="00D94110" w:rsidRDefault="00D94110" w:rsidP="00D94110">
      <w:pPr>
        <w:rPr>
          <w:lang w:val="en-CA"/>
        </w:rPr>
      </w:pPr>
    </w:p>
    <w:p w14:paraId="5341B1EF" w14:textId="22FA9ECD" w:rsidR="00A33028" w:rsidRDefault="00A33028" w:rsidP="00A33028">
      <w:pPr>
        <w:pStyle w:val="Heading4"/>
      </w:pPr>
      <w:r>
        <w:t>JVET-O0546</w:t>
      </w:r>
    </w:p>
    <w:p w14:paraId="4F3B5128" w14:textId="0231C29D" w:rsidR="00D94110" w:rsidRDefault="00C217FE" w:rsidP="00D94110">
      <w:pPr>
        <w:pStyle w:val="Heading9"/>
        <w:rPr>
          <w:szCs w:val="24"/>
          <w:lang w:val="en-CA" w:eastAsia="de-DE"/>
        </w:rPr>
      </w:pPr>
      <w:hyperlink r:id="rId74"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6F39E6FC"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w:t>
      </w:r>
      <w:proofErr w:type="spellStart"/>
      <w:r>
        <w:rPr>
          <w:rFonts w:hint="eastAsia"/>
          <w:lang w:val="en-CA" w:eastAsia="zh-CN"/>
        </w:rPr>
        <w:t>luma</w:t>
      </w:r>
      <w:proofErr w:type="spellEnd"/>
      <w:r>
        <w:rPr>
          <w:rFonts w:hint="eastAsia"/>
          <w:lang w:val="en-CA" w:eastAsia="zh-CN"/>
        </w:rPr>
        <w:t xml:space="preserve">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31A54F90" w14:textId="77777777" w:rsidR="00D94110" w:rsidRPr="00431634" w:rsidRDefault="00C217FE" w:rsidP="00D94110">
      <w:pPr>
        <w:pStyle w:val="Heading9"/>
        <w:rPr>
          <w:szCs w:val="24"/>
          <w:lang w:val="en-CA" w:eastAsia="de-DE"/>
        </w:rPr>
      </w:pPr>
      <w:hyperlink r:id="rId75"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7777777" w:rsidR="00D94110" w:rsidRPr="00E911BA" w:rsidRDefault="00D94110"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C217FE" w:rsidP="00D94110">
      <w:pPr>
        <w:pStyle w:val="Heading9"/>
        <w:rPr>
          <w:szCs w:val="24"/>
          <w:lang w:val="en-CA" w:eastAsia="de-DE"/>
        </w:rPr>
      </w:pPr>
      <w:hyperlink r:id="rId76"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w:t>
      </w:r>
      <w:proofErr w:type="spellStart"/>
      <w:r w:rsidR="00D94110" w:rsidRPr="00431634">
        <w:rPr>
          <w:szCs w:val="24"/>
          <w:lang w:val="en-CA" w:eastAsia="de-DE"/>
        </w:rPr>
        <w:t>Sjöberg</w:t>
      </w:r>
      <w:proofErr w:type="spellEnd"/>
      <w:r w:rsidR="00D94110" w:rsidRPr="00431634">
        <w:rPr>
          <w:szCs w:val="24"/>
          <w:lang w:val="en-CA" w:eastAsia="de-DE"/>
        </w:rPr>
        <w:t>, R. Yu (Ericsson)]</w:t>
      </w:r>
    </w:p>
    <w:p w14:paraId="3ADDC668" w14:textId="77777777" w:rsidR="00CF4499" w:rsidRPr="005B217D" w:rsidRDefault="00CF4499" w:rsidP="00CF4499">
      <w:pPr>
        <w:rPr>
          <w:szCs w:val="22"/>
          <w:lang w:val="en-CA"/>
        </w:rPr>
      </w:pPr>
      <w:r>
        <w:rPr>
          <w:lang w:val="en-CA"/>
        </w:rPr>
        <w:t xml:space="preserve">This contribution presents a method to improve chroma coding efficiency by improving LFNST (Low Frequency Non-Separable Transform) transform set selection when one of three CCLM (cross-component linear model) modes is used for a chroma block. The proposed method utilizes the co-located </w:t>
      </w:r>
      <w:proofErr w:type="spellStart"/>
      <w:r>
        <w:rPr>
          <w:lang w:val="en-CA"/>
        </w:rPr>
        <w:t>luma</w:t>
      </w:r>
      <w:proofErr w:type="spellEnd"/>
      <w:r>
        <w:rPr>
          <w:lang w:val="en-CA"/>
        </w:rPr>
        <w:t xml:space="preserve"> intra prediction mode as the transform set selection table index to select the LFNST transform set for the chroma block. The proposed method has Y / </w:t>
      </w:r>
      <w:proofErr w:type="spellStart"/>
      <w:r>
        <w:rPr>
          <w:lang w:val="en-CA"/>
        </w:rPr>
        <w:t>Cb</w:t>
      </w:r>
      <w:proofErr w:type="spellEnd"/>
      <w:r>
        <w:rPr>
          <w:lang w:val="en-CA"/>
        </w:rPr>
        <w:t xml:space="preserve"> / Cr BDR impact for AI of -0.01% / -0.40% / -0.34% compared to VTM5.0 and Y / </w:t>
      </w:r>
      <w:proofErr w:type="spellStart"/>
      <w:r>
        <w:rPr>
          <w:lang w:val="en-CA"/>
        </w:rPr>
        <w:t>Cb</w:t>
      </w:r>
      <w:proofErr w:type="spellEnd"/>
      <w:r>
        <w:rPr>
          <w:lang w:val="en-CA"/>
        </w:rPr>
        <w:t xml:space="preserve"> / Cr BDR impact for RA of 0.00% / -0.37% / -0.33% compared to VTM5.0 and decoding time impact for AI / RA of 100% / 100% compared to VTM5.0.</w:t>
      </w:r>
    </w:p>
    <w:p w14:paraId="6FFD9470" w14:textId="77777777" w:rsidR="00D94110" w:rsidRDefault="00D94110" w:rsidP="00D94110">
      <w:pPr>
        <w:rPr>
          <w:lang w:val="en-CA"/>
        </w:rPr>
      </w:pPr>
    </w:p>
    <w:p w14:paraId="6E347D3A" w14:textId="0ECB7C56" w:rsidR="00D94110" w:rsidRPr="00431634" w:rsidRDefault="00C217FE" w:rsidP="00D94110">
      <w:pPr>
        <w:pStyle w:val="Heading9"/>
        <w:rPr>
          <w:szCs w:val="24"/>
          <w:lang w:val="en-CA" w:eastAsia="de-DE"/>
        </w:rPr>
      </w:pPr>
      <w:hyperlink r:id="rId77"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proofErr w:type="gramStart"/>
      <w:r w:rsidR="00D94110" w:rsidRPr="00431634">
        <w:rPr>
          <w:szCs w:val="24"/>
          <w:lang w:val="en-CA" w:eastAsia="de-DE"/>
        </w:rPr>
        <w:t>)]</w:t>
      </w:r>
      <w:r w:rsidR="00CE663A">
        <w:rPr>
          <w:szCs w:val="24"/>
          <w:lang w:val="en-CA" w:eastAsia="de-DE"/>
        </w:rPr>
        <w:t>[</w:t>
      </w:r>
      <w:proofErr w:type="gramEnd"/>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C217FE" w:rsidP="00D94110">
      <w:pPr>
        <w:pStyle w:val="Heading9"/>
        <w:rPr>
          <w:szCs w:val="24"/>
          <w:lang w:val="en-CA" w:eastAsia="de-DE"/>
        </w:rPr>
      </w:pPr>
      <w:hyperlink r:id="rId78"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w:t>
      </w:r>
      <w:proofErr w:type="spellStart"/>
      <w:r>
        <w:rPr>
          <w:szCs w:val="22"/>
          <w:lang w:val="en-CA"/>
        </w:rPr>
        <w:t>maxTbSizeC</w:t>
      </w:r>
      <w:proofErr w:type="spellEnd"/>
      <w:r>
        <w:rPr>
          <w:szCs w:val="22"/>
          <w:lang w:val="en-CA"/>
        </w:rPr>
        <w:t xml:space="preserve"> into two components: </w:t>
      </w:r>
      <w:proofErr w:type="spellStart"/>
      <w:r>
        <w:rPr>
          <w:szCs w:val="22"/>
          <w:lang w:val="en-CA"/>
        </w:rPr>
        <w:t>maxTbWidthC</w:t>
      </w:r>
      <w:proofErr w:type="spellEnd"/>
      <w:r>
        <w:rPr>
          <w:szCs w:val="22"/>
          <w:lang w:val="en-CA"/>
        </w:rPr>
        <w:t xml:space="preserve"> and </w:t>
      </w:r>
      <w:proofErr w:type="spellStart"/>
      <w:r>
        <w:rPr>
          <w:szCs w:val="22"/>
          <w:lang w:val="en-CA"/>
        </w:rPr>
        <w:t>maxTbHeightC</w:t>
      </w:r>
      <w:proofErr w:type="spellEnd"/>
      <w:r>
        <w:rPr>
          <w:szCs w:val="22"/>
          <w:lang w:val="en-CA"/>
        </w:rPr>
        <w:t xml:space="preserve"> so that VPDU is supported. </w:t>
      </w:r>
    </w:p>
    <w:p w14:paraId="2B7F39EF" w14:textId="3D01D9EC" w:rsidR="00BD18EE" w:rsidRDefault="00BD18EE" w:rsidP="00BD18EE">
      <w:pPr>
        <w:rPr>
          <w:lang w:val="en-CA" w:eastAsia="de-DE"/>
        </w:rPr>
      </w:pP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lastRenderedPageBreak/>
        <w:t>Mismatch between text specification and reference software on MTS for IBC-coded block</w:t>
      </w:r>
    </w:p>
    <w:p w14:paraId="05C99D79" w14:textId="77777777" w:rsidR="00D94110" w:rsidRPr="00431634" w:rsidRDefault="00C217FE" w:rsidP="00D94110">
      <w:pPr>
        <w:pStyle w:val="Heading9"/>
        <w:rPr>
          <w:szCs w:val="24"/>
          <w:lang w:val="en-CA" w:eastAsia="de-DE"/>
        </w:rPr>
      </w:pPr>
      <w:hyperlink r:id="rId79"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w:t>
      </w:r>
      <w:proofErr w:type="spellStart"/>
      <w:r>
        <w:rPr>
          <w:lang w:val="en-CA"/>
        </w:rPr>
        <w:t>EncT</w:t>
      </w:r>
      <w:proofErr w:type="spellEnd"/>
      <w:r>
        <w:rPr>
          <w:lang w:val="en-CA"/>
        </w:rPr>
        <w:t>), 101% (</w:t>
      </w:r>
      <w:proofErr w:type="spellStart"/>
      <w:r>
        <w:rPr>
          <w:lang w:val="en-CA"/>
        </w:rPr>
        <w:t>DecT</w:t>
      </w:r>
      <w:proofErr w:type="spellEnd"/>
      <w:r>
        <w:rPr>
          <w:lang w:val="en-CA"/>
        </w:rPr>
        <w: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w:t>
      </w:r>
      <w:proofErr w:type="spellStart"/>
      <w:r>
        <w:rPr>
          <w:lang w:val="en-CA"/>
        </w:rPr>
        <w:t>EncT</w:t>
      </w:r>
      <w:proofErr w:type="spellEnd"/>
      <w:r>
        <w:rPr>
          <w:lang w:val="en-CA"/>
        </w:rPr>
        <w:t xml:space="preserve">), </w:t>
      </w:r>
      <w:r w:rsidRPr="004073D6">
        <w:rPr>
          <w:lang w:val="en-CA"/>
        </w:rPr>
        <w:t>100</w:t>
      </w:r>
      <w:r>
        <w:rPr>
          <w:lang w:val="en-CA"/>
        </w:rPr>
        <w:t>% (</w:t>
      </w:r>
      <w:proofErr w:type="spellStart"/>
      <w:r>
        <w:rPr>
          <w:lang w:val="en-CA"/>
        </w:rPr>
        <w:t>DecT</w:t>
      </w:r>
      <w:proofErr w:type="spellEnd"/>
      <w:r>
        <w:rPr>
          <w:lang w:val="en-CA"/>
        </w:rPr>
        <w: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1943C0E1" w:rsidR="00D94110" w:rsidRDefault="00D94110" w:rsidP="00D94110">
      <w:pPr>
        <w:rPr>
          <w:szCs w:val="22"/>
        </w:rPr>
      </w:pP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C217FE" w:rsidP="00D94110">
      <w:pPr>
        <w:pStyle w:val="Heading9"/>
        <w:rPr>
          <w:szCs w:val="24"/>
          <w:lang w:val="en-CA" w:eastAsia="de-DE"/>
        </w:rPr>
      </w:pPr>
      <w:hyperlink r:id="rId80"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77777777" w:rsidR="001F5050" w:rsidRPr="001F5050" w:rsidRDefault="001F5050" w:rsidP="001F5050">
      <w:pPr>
        <w:rPr>
          <w:lang w:val="en-CA" w:eastAsia="de-DE"/>
        </w:rPr>
      </w:pPr>
    </w:p>
    <w:p w14:paraId="20FE80FA" w14:textId="77777777" w:rsidR="00D94110" w:rsidRPr="00431634" w:rsidRDefault="00C217FE" w:rsidP="00D94110">
      <w:pPr>
        <w:pStyle w:val="Heading9"/>
        <w:rPr>
          <w:szCs w:val="24"/>
          <w:lang w:val="en-CA" w:eastAsia="de-DE"/>
        </w:rPr>
      </w:pPr>
      <w:hyperlink r:id="rId81"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w:t>
      </w:r>
      <w:proofErr w:type="spellStart"/>
      <w:r w:rsidR="00D94110" w:rsidRPr="00431634">
        <w:rPr>
          <w:szCs w:val="24"/>
          <w:lang w:val="en-CA" w:eastAsia="de-DE"/>
        </w:rPr>
        <w:t>Kwai</w:t>
      </w:r>
      <w:proofErr w:type="spellEnd"/>
      <w:r w:rsidR="00D94110" w:rsidRPr="00431634">
        <w:rPr>
          <w:szCs w:val="24"/>
          <w:lang w:val="en-CA" w:eastAsia="de-DE"/>
        </w:rPr>
        <w:t xml:space="preserve">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C217FE" w:rsidP="00D94110">
      <w:pPr>
        <w:pStyle w:val="Heading9"/>
        <w:rPr>
          <w:szCs w:val="24"/>
          <w:lang w:val="en-CA" w:eastAsia="de-DE"/>
        </w:rPr>
      </w:pPr>
      <w:hyperlink r:id="rId82"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 [late]</w:t>
      </w:r>
    </w:p>
    <w:p w14:paraId="3F596A9A" w14:textId="77777777" w:rsidR="005B55A0" w:rsidRDefault="005B55A0" w:rsidP="005B55A0">
      <w:pPr>
        <w:rPr>
          <w:lang w:val="en-CA"/>
        </w:rPr>
      </w:pPr>
      <w:r>
        <w:rPr>
          <w:lang w:val="en-CA"/>
        </w:rPr>
        <w:t xml:space="preserve">This contribution proposes a slight modification to the DCT8/DST7 matrices so that faster implementation can be achieved. </w:t>
      </w:r>
      <w:proofErr w:type="gramStart"/>
      <w:r>
        <w:rPr>
          <w:lang w:val="en-CA"/>
        </w:rPr>
        <w:t>Similar to</w:t>
      </w:r>
      <w:proofErr w:type="gramEnd"/>
      <w:r>
        <w:rPr>
          <w:lang w:val="en-CA"/>
        </w:rPr>
        <w:t xml:space="preserve"> the current fast transform design, the proposed modification allows dual implementation support, in which the transform can be either implemented by matrix multiplication or a fast algorithm to yield exactly the same results.</w:t>
      </w:r>
    </w:p>
    <w:p w14:paraId="645B6D76" w14:textId="77777777" w:rsidR="005B55A0" w:rsidRPr="008A5BD7" w:rsidRDefault="005B55A0" w:rsidP="005B55A0">
      <w:pPr>
        <w:rPr>
          <w:lang w:val="en-CA"/>
        </w:rPr>
      </w:pPr>
      <w:r>
        <w:rPr>
          <w:lang w:val="en-CA"/>
        </w:rPr>
        <w:t xml:space="preserve">Experimental results reportedly show XX% and XX% RD loss in RA and AI respectively, while the number of multiplications is reduced by XX% in the fast algorithms. </w:t>
      </w:r>
    </w:p>
    <w:p w14:paraId="32EAF635" w14:textId="77777777" w:rsidR="007F1F8B" w:rsidRPr="005B217D" w:rsidRDefault="007F1F8B" w:rsidP="00D94110">
      <w:pPr>
        <w:rPr>
          <w:szCs w:val="22"/>
          <w:lang w:val="en-CA"/>
        </w:rPr>
      </w:pPr>
    </w:p>
    <w:sectPr w:rsidR="007F1F8B" w:rsidRPr="005B217D" w:rsidSect="00A01439">
      <w:footerReference w:type="default" r:id="rId8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EFD23" w14:textId="77777777" w:rsidR="00C217FE" w:rsidRDefault="00C217FE">
      <w:r>
        <w:separator/>
      </w:r>
    </w:p>
  </w:endnote>
  <w:endnote w:type="continuationSeparator" w:id="0">
    <w:p w14:paraId="03FFF7D0" w14:textId="77777777" w:rsidR="00C217FE" w:rsidRDefault="00C2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7F8D05" w:rsidR="00F47F29" w:rsidRPr="00C00DDE" w:rsidRDefault="00F47F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3CAA">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4725F" w14:textId="77777777" w:rsidR="00C217FE" w:rsidRDefault="00C217FE">
      <w:r>
        <w:separator/>
      </w:r>
    </w:p>
  </w:footnote>
  <w:footnote w:type="continuationSeparator" w:id="0">
    <w:p w14:paraId="13D6D8B7" w14:textId="77777777" w:rsidR="00C217FE" w:rsidRDefault="00C21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13"/>
  </w:num>
  <w:num w:numId="14">
    <w:abstractNumId w:val="12"/>
  </w:num>
  <w:num w:numId="15">
    <w:abstractNumId w:val="8"/>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EC"/>
    <w:rsid w:val="0001569A"/>
    <w:rsid w:val="0001728B"/>
    <w:rsid w:val="0002112D"/>
    <w:rsid w:val="000308A3"/>
    <w:rsid w:val="00030F17"/>
    <w:rsid w:val="000458BC"/>
    <w:rsid w:val="00045C41"/>
    <w:rsid w:val="00046C03"/>
    <w:rsid w:val="00065039"/>
    <w:rsid w:val="000740EA"/>
    <w:rsid w:val="0007614F"/>
    <w:rsid w:val="00081398"/>
    <w:rsid w:val="00081C8C"/>
    <w:rsid w:val="00084980"/>
    <w:rsid w:val="00094479"/>
    <w:rsid w:val="00095985"/>
    <w:rsid w:val="000962AC"/>
    <w:rsid w:val="000A2516"/>
    <w:rsid w:val="000A5A91"/>
    <w:rsid w:val="000B0C0F"/>
    <w:rsid w:val="000B1C6B"/>
    <w:rsid w:val="000B4FF9"/>
    <w:rsid w:val="000B67DB"/>
    <w:rsid w:val="000C09AC"/>
    <w:rsid w:val="000D4EC8"/>
    <w:rsid w:val="000E00F3"/>
    <w:rsid w:val="000E0775"/>
    <w:rsid w:val="000E46BC"/>
    <w:rsid w:val="000E6B02"/>
    <w:rsid w:val="000F158C"/>
    <w:rsid w:val="000F78CC"/>
    <w:rsid w:val="00102F3D"/>
    <w:rsid w:val="0011039F"/>
    <w:rsid w:val="00111933"/>
    <w:rsid w:val="00124E38"/>
    <w:rsid w:val="0012580B"/>
    <w:rsid w:val="00131F90"/>
    <w:rsid w:val="0013458C"/>
    <w:rsid w:val="0013526E"/>
    <w:rsid w:val="001419E0"/>
    <w:rsid w:val="00145407"/>
    <w:rsid w:val="00146152"/>
    <w:rsid w:val="00155526"/>
    <w:rsid w:val="0015793B"/>
    <w:rsid w:val="00163346"/>
    <w:rsid w:val="00167C40"/>
    <w:rsid w:val="00171371"/>
    <w:rsid w:val="00175A24"/>
    <w:rsid w:val="00175DFF"/>
    <w:rsid w:val="00176AB2"/>
    <w:rsid w:val="00176D14"/>
    <w:rsid w:val="00187E58"/>
    <w:rsid w:val="001954E1"/>
    <w:rsid w:val="001A0165"/>
    <w:rsid w:val="001A297E"/>
    <w:rsid w:val="001A368E"/>
    <w:rsid w:val="001A5CF0"/>
    <w:rsid w:val="001A7329"/>
    <w:rsid w:val="001A792F"/>
    <w:rsid w:val="001B4E28"/>
    <w:rsid w:val="001C3525"/>
    <w:rsid w:val="001C3AFB"/>
    <w:rsid w:val="001C59EA"/>
    <w:rsid w:val="001D1BD2"/>
    <w:rsid w:val="001D2490"/>
    <w:rsid w:val="001D39F7"/>
    <w:rsid w:val="001E0248"/>
    <w:rsid w:val="001E02BE"/>
    <w:rsid w:val="001E3B37"/>
    <w:rsid w:val="001E6708"/>
    <w:rsid w:val="001E709B"/>
    <w:rsid w:val="001F2594"/>
    <w:rsid w:val="001F5050"/>
    <w:rsid w:val="00204E4B"/>
    <w:rsid w:val="002055A6"/>
    <w:rsid w:val="00206460"/>
    <w:rsid w:val="002069B4"/>
    <w:rsid w:val="002122E2"/>
    <w:rsid w:val="00215DFC"/>
    <w:rsid w:val="002212DF"/>
    <w:rsid w:val="00222CD4"/>
    <w:rsid w:val="00224289"/>
    <w:rsid w:val="00225016"/>
    <w:rsid w:val="002253CA"/>
    <w:rsid w:val="002264A6"/>
    <w:rsid w:val="00227BA7"/>
    <w:rsid w:val="0023011C"/>
    <w:rsid w:val="002302D3"/>
    <w:rsid w:val="002375C1"/>
    <w:rsid w:val="0024063E"/>
    <w:rsid w:val="00247667"/>
    <w:rsid w:val="00263398"/>
    <w:rsid w:val="00263B99"/>
    <w:rsid w:val="00266F06"/>
    <w:rsid w:val="00275865"/>
    <w:rsid w:val="00275BCF"/>
    <w:rsid w:val="00283666"/>
    <w:rsid w:val="00286177"/>
    <w:rsid w:val="00291E36"/>
    <w:rsid w:val="00292257"/>
    <w:rsid w:val="002948E7"/>
    <w:rsid w:val="002A54E0"/>
    <w:rsid w:val="002A655C"/>
    <w:rsid w:val="002B1595"/>
    <w:rsid w:val="002B191D"/>
    <w:rsid w:val="002B2E83"/>
    <w:rsid w:val="002D0AF6"/>
    <w:rsid w:val="002D6C81"/>
    <w:rsid w:val="002E1CC8"/>
    <w:rsid w:val="002E20B9"/>
    <w:rsid w:val="002F164D"/>
    <w:rsid w:val="002F437B"/>
    <w:rsid w:val="002F58B2"/>
    <w:rsid w:val="002F7B6E"/>
    <w:rsid w:val="003021BC"/>
    <w:rsid w:val="00306206"/>
    <w:rsid w:val="00311F66"/>
    <w:rsid w:val="0031218F"/>
    <w:rsid w:val="00317D85"/>
    <w:rsid w:val="00321662"/>
    <w:rsid w:val="00327C56"/>
    <w:rsid w:val="003315A1"/>
    <w:rsid w:val="00333521"/>
    <w:rsid w:val="0033476F"/>
    <w:rsid w:val="003373EC"/>
    <w:rsid w:val="00337FE2"/>
    <w:rsid w:val="00342FF4"/>
    <w:rsid w:val="00344E5A"/>
    <w:rsid w:val="00346148"/>
    <w:rsid w:val="00353BDD"/>
    <w:rsid w:val="00355F96"/>
    <w:rsid w:val="003669EA"/>
    <w:rsid w:val="003706CC"/>
    <w:rsid w:val="00377710"/>
    <w:rsid w:val="0039384F"/>
    <w:rsid w:val="003A2D8E"/>
    <w:rsid w:val="003A7CE6"/>
    <w:rsid w:val="003C20E4"/>
    <w:rsid w:val="003C62F1"/>
    <w:rsid w:val="003D39D0"/>
    <w:rsid w:val="003D6342"/>
    <w:rsid w:val="003D6413"/>
    <w:rsid w:val="003E47DF"/>
    <w:rsid w:val="003E4865"/>
    <w:rsid w:val="003E6F90"/>
    <w:rsid w:val="003E73ED"/>
    <w:rsid w:val="003F5D0F"/>
    <w:rsid w:val="00402FF1"/>
    <w:rsid w:val="00407C43"/>
    <w:rsid w:val="00414101"/>
    <w:rsid w:val="00414570"/>
    <w:rsid w:val="004147BB"/>
    <w:rsid w:val="004219CF"/>
    <w:rsid w:val="004234F0"/>
    <w:rsid w:val="00426ED5"/>
    <w:rsid w:val="004300EF"/>
    <w:rsid w:val="00433DDB"/>
    <w:rsid w:val="00435A29"/>
    <w:rsid w:val="00437619"/>
    <w:rsid w:val="00437E50"/>
    <w:rsid w:val="00457189"/>
    <w:rsid w:val="00457CB2"/>
    <w:rsid w:val="00465A1E"/>
    <w:rsid w:val="0048140F"/>
    <w:rsid w:val="0049445A"/>
    <w:rsid w:val="004A2A63"/>
    <w:rsid w:val="004A2CB1"/>
    <w:rsid w:val="004B1A32"/>
    <w:rsid w:val="004B210C"/>
    <w:rsid w:val="004B4C6B"/>
    <w:rsid w:val="004C2364"/>
    <w:rsid w:val="004D0047"/>
    <w:rsid w:val="004D135C"/>
    <w:rsid w:val="004D405F"/>
    <w:rsid w:val="004D4725"/>
    <w:rsid w:val="004D6691"/>
    <w:rsid w:val="004E0946"/>
    <w:rsid w:val="004E4F4F"/>
    <w:rsid w:val="004E6789"/>
    <w:rsid w:val="004F61E3"/>
    <w:rsid w:val="004F6F87"/>
    <w:rsid w:val="00501BE5"/>
    <w:rsid w:val="00502E10"/>
    <w:rsid w:val="005064EA"/>
    <w:rsid w:val="0051015C"/>
    <w:rsid w:val="005114F1"/>
    <w:rsid w:val="00516CF1"/>
    <w:rsid w:val="00526AE9"/>
    <w:rsid w:val="00531AE9"/>
    <w:rsid w:val="00536188"/>
    <w:rsid w:val="005403B9"/>
    <w:rsid w:val="00550A66"/>
    <w:rsid w:val="00556C99"/>
    <w:rsid w:val="00562C47"/>
    <w:rsid w:val="00567EC7"/>
    <w:rsid w:val="00570013"/>
    <w:rsid w:val="005753EC"/>
    <w:rsid w:val="005801A2"/>
    <w:rsid w:val="005915BE"/>
    <w:rsid w:val="00591727"/>
    <w:rsid w:val="005952A5"/>
    <w:rsid w:val="005A2C7E"/>
    <w:rsid w:val="005A33A1"/>
    <w:rsid w:val="005B217D"/>
    <w:rsid w:val="005B55A0"/>
    <w:rsid w:val="005C3414"/>
    <w:rsid w:val="005C385F"/>
    <w:rsid w:val="005C6AD2"/>
    <w:rsid w:val="005D061D"/>
    <w:rsid w:val="005D1056"/>
    <w:rsid w:val="005E1AC6"/>
    <w:rsid w:val="005E3F2B"/>
    <w:rsid w:val="005F1C58"/>
    <w:rsid w:val="005F6703"/>
    <w:rsid w:val="005F6F1B"/>
    <w:rsid w:val="00600BB3"/>
    <w:rsid w:val="00615995"/>
    <w:rsid w:val="00616155"/>
    <w:rsid w:val="00624B33"/>
    <w:rsid w:val="00627BF4"/>
    <w:rsid w:val="00627DD3"/>
    <w:rsid w:val="0063041A"/>
    <w:rsid w:val="00630AA2"/>
    <w:rsid w:val="006349EB"/>
    <w:rsid w:val="00636B02"/>
    <w:rsid w:val="00646707"/>
    <w:rsid w:val="00652307"/>
    <w:rsid w:val="00652A1C"/>
    <w:rsid w:val="0065642B"/>
    <w:rsid w:val="00657F7E"/>
    <w:rsid w:val="006622BB"/>
    <w:rsid w:val="00662E58"/>
    <w:rsid w:val="006637F2"/>
    <w:rsid w:val="006642A5"/>
    <w:rsid w:val="00664DCF"/>
    <w:rsid w:val="00670D81"/>
    <w:rsid w:val="0067556F"/>
    <w:rsid w:val="00677AF0"/>
    <w:rsid w:val="00685D55"/>
    <w:rsid w:val="006A4B30"/>
    <w:rsid w:val="006C4B22"/>
    <w:rsid w:val="006C5D39"/>
    <w:rsid w:val="006C6F8A"/>
    <w:rsid w:val="006C7F07"/>
    <w:rsid w:val="006D1068"/>
    <w:rsid w:val="006D1D8F"/>
    <w:rsid w:val="006D431D"/>
    <w:rsid w:val="006D6D9B"/>
    <w:rsid w:val="006E2810"/>
    <w:rsid w:val="006E4148"/>
    <w:rsid w:val="006E5417"/>
    <w:rsid w:val="006F0794"/>
    <w:rsid w:val="006F6F69"/>
    <w:rsid w:val="006F7528"/>
    <w:rsid w:val="007023DE"/>
    <w:rsid w:val="007058EC"/>
    <w:rsid w:val="00712134"/>
    <w:rsid w:val="00712F60"/>
    <w:rsid w:val="00720E3B"/>
    <w:rsid w:val="00725181"/>
    <w:rsid w:val="007410D6"/>
    <w:rsid w:val="0074259B"/>
    <w:rsid w:val="0074393F"/>
    <w:rsid w:val="00745F6B"/>
    <w:rsid w:val="0075175B"/>
    <w:rsid w:val="0075585E"/>
    <w:rsid w:val="00755E16"/>
    <w:rsid w:val="00770571"/>
    <w:rsid w:val="00775578"/>
    <w:rsid w:val="007768FF"/>
    <w:rsid w:val="00777A91"/>
    <w:rsid w:val="007824D3"/>
    <w:rsid w:val="00793E91"/>
    <w:rsid w:val="00796350"/>
    <w:rsid w:val="007969E7"/>
    <w:rsid w:val="00796EE3"/>
    <w:rsid w:val="007A1220"/>
    <w:rsid w:val="007A581A"/>
    <w:rsid w:val="007A7D29"/>
    <w:rsid w:val="007B4AB8"/>
    <w:rsid w:val="007C7F3D"/>
    <w:rsid w:val="007D1181"/>
    <w:rsid w:val="007E01A3"/>
    <w:rsid w:val="007E1B9F"/>
    <w:rsid w:val="007F1F8B"/>
    <w:rsid w:val="007F67A1"/>
    <w:rsid w:val="007F693F"/>
    <w:rsid w:val="00802F0F"/>
    <w:rsid w:val="00811C05"/>
    <w:rsid w:val="00817CCA"/>
    <w:rsid w:val="008206C8"/>
    <w:rsid w:val="008337D7"/>
    <w:rsid w:val="00841BCE"/>
    <w:rsid w:val="0086387C"/>
    <w:rsid w:val="00866708"/>
    <w:rsid w:val="00874A6C"/>
    <w:rsid w:val="00876C65"/>
    <w:rsid w:val="00881877"/>
    <w:rsid w:val="00882F72"/>
    <w:rsid w:val="008A4B4C"/>
    <w:rsid w:val="008B12F8"/>
    <w:rsid w:val="008B3221"/>
    <w:rsid w:val="008C239F"/>
    <w:rsid w:val="008C6608"/>
    <w:rsid w:val="008D14A0"/>
    <w:rsid w:val="008E0266"/>
    <w:rsid w:val="008E4781"/>
    <w:rsid w:val="008E480C"/>
    <w:rsid w:val="00907757"/>
    <w:rsid w:val="00907987"/>
    <w:rsid w:val="009103F2"/>
    <w:rsid w:val="00916462"/>
    <w:rsid w:val="009212B0"/>
    <w:rsid w:val="00921FA1"/>
    <w:rsid w:val="009220D7"/>
    <w:rsid w:val="009234A5"/>
    <w:rsid w:val="00923830"/>
    <w:rsid w:val="00927671"/>
    <w:rsid w:val="00933453"/>
    <w:rsid w:val="009336F7"/>
    <w:rsid w:val="0093636C"/>
    <w:rsid w:val="009374A7"/>
    <w:rsid w:val="00944163"/>
    <w:rsid w:val="00950AA6"/>
    <w:rsid w:val="00955F6D"/>
    <w:rsid w:val="0096598A"/>
    <w:rsid w:val="009703F6"/>
    <w:rsid w:val="00977B1D"/>
    <w:rsid w:val="00977C16"/>
    <w:rsid w:val="0098551D"/>
    <w:rsid w:val="00985DCB"/>
    <w:rsid w:val="009913DB"/>
    <w:rsid w:val="0099518F"/>
    <w:rsid w:val="0099697D"/>
    <w:rsid w:val="009A523D"/>
    <w:rsid w:val="009B02A1"/>
    <w:rsid w:val="009B3361"/>
    <w:rsid w:val="009B64FF"/>
    <w:rsid w:val="009B7F3F"/>
    <w:rsid w:val="009C2B26"/>
    <w:rsid w:val="009D7CE6"/>
    <w:rsid w:val="009F24AD"/>
    <w:rsid w:val="009F496B"/>
    <w:rsid w:val="009F7DD9"/>
    <w:rsid w:val="00A01439"/>
    <w:rsid w:val="00A02E61"/>
    <w:rsid w:val="00A05CFF"/>
    <w:rsid w:val="00A13048"/>
    <w:rsid w:val="00A2477F"/>
    <w:rsid w:val="00A33028"/>
    <w:rsid w:val="00A41F69"/>
    <w:rsid w:val="00A46843"/>
    <w:rsid w:val="00A46E80"/>
    <w:rsid w:val="00A56B97"/>
    <w:rsid w:val="00A6093D"/>
    <w:rsid w:val="00A73413"/>
    <w:rsid w:val="00A767DC"/>
    <w:rsid w:val="00A76A6D"/>
    <w:rsid w:val="00A83235"/>
    <w:rsid w:val="00A83253"/>
    <w:rsid w:val="00A87F09"/>
    <w:rsid w:val="00AA4E18"/>
    <w:rsid w:val="00AA6E84"/>
    <w:rsid w:val="00AB1A1C"/>
    <w:rsid w:val="00AB1CAC"/>
    <w:rsid w:val="00AB7B27"/>
    <w:rsid w:val="00AD05A8"/>
    <w:rsid w:val="00AD4BE3"/>
    <w:rsid w:val="00AD6C77"/>
    <w:rsid w:val="00AE078B"/>
    <w:rsid w:val="00AE341B"/>
    <w:rsid w:val="00AF30F5"/>
    <w:rsid w:val="00AF457D"/>
    <w:rsid w:val="00AF65CA"/>
    <w:rsid w:val="00B01905"/>
    <w:rsid w:val="00B0616A"/>
    <w:rsid w:val="00B07CA7"/>
    <w:rsid w:val="00B1279A"/>
    <w:rsid w:val="00B23CAA"/>
    <w:rsid w:val="00B31DF4"/>
    <w:rsid w:val="00B34AB2"/>
    <w:rsid w:val="00B3640F"/>
    <w:rsid w:val="00B4194A"/>
    <w:rsid w:val="00B420A8"/>
    <w:rsid w:val="00B437E8"/>
    <w:rsid w:val="00B5222E"/>
    <w:rsid w:val="00B53179"/>
    <w:rsid w:val="00B55D46"/>
    <w:rsid w:val="00B57A23"/>
    <w:rsid w:val="00B600CD"/>
    <w:rsid w:val="00B61C96"/>
    <w:rsid w:val="00B73A2A"/>
    <w:rsid w:val="00B75A51"/>
    <w:rsid w:val="00B827C6"/>
    <w:rsid w:val="00B8377E"/>
    <w:rsid w:val="00B918B8"/>
    <w:rsid w:val="00B91C70"/>
    <w:rsid w:val="00B94575"/>
    <w:rsid w:val="00B94B06"/>
    <w:rsid w:val="00B94C28"/>
    <w:rsid w:val="00B94F07"/>
    <w:rsid w:val="00BA2FFE"/>
    <w:rsid w:val="00BA5880"/>
    <w:rsid w:val="00BC10BA"/>
    <w:rsid w:val="00BC5AFD"/>
    <w:rsid w:val="00BC5D6E"/>
    <w:rsid w:val="00BD18EE"/>
    <w:rsid w:val="00BE602E"/>
    <w:rsid w:val="00BF032E"/>
    <w:rsid w:val="00BF2D2D"/>
    <w:rsid w:val="00BF68F6"/>
    <w:rsid w:val="00BF76D2"/>
    <w:rsid w:val="00C00DDE"/>
    <w:rsid w:val="00C02648"/>
    <w:rsid w:val="00C02A82"/>
    <w:rsid w:val="00C04F43"/>
    <w:rsid w:val="00C0609D"/>
    <w:rsid w:val="00C06E33"/>
    <w:rsid w:val="00C115AB"/>
    <w:rsid w:val="00C15C17"/>
    <w:rsid w:val="00C174DD"/>
    <w:rsid w:val="00C217FE"/>
    <w:rsid w:val="00C25D0B"/>
    <w:rsid w:val="00C26CCB"/>
    <w:rsid w:val="00C30249"/>
    <w:rsid w:val="00C3723B"/>
    <w:rsid w:val="00C3764F"/>
    <w:rsid w:val="00C37D2B"/>
    <w:rsid w:val="00C42466"/>
    <w:rsid w:val="00C4432D"/>
    <w:rsid w:val="00C52DE3"/>
    <w:rsid w:val="00C57349"/>
    <w:rsid w:val="00C606C9"/>
    <w:rsid w:val="00C62177"/>
    <w:rsid w:val="00C64CA5"/>
    <w:rsid w:val="00C65F86"/>
    <w:rsid w:val="00C76958"/>
    <w:rsid w:val="00C80288"/>
    <w:rsid w:val="00C81EE6"/>
    <w:rsid w:val="00C83B21"/>
    <w:rsid w:val="00C84003"/>
    <w:rsid w:val="00C90650"/>
    <w:rsid w:val="00C90FFA"/>
    <w:rsid w:val="00C976E5"/>
    <w:rsid w:val="00C97D78"/>
    <w:rsid w:val="00CA48A9"/>
    <w:rsid w:val="00CB0D50"/>
    <w:rsid w:val="00CB77F2"/>
    <w:rsid w:val="00CC2AAE"/>
    <w:rsid w:val="00CC5A42"/>
    <w:rsid w:val="00CD0EAB"/>
    <w:rsid w:val="00CD5BCC"/>
    <w:rsid w:val="00CE5E02"/>
    <w:rsid w:val="00CE663A"/>
    <w:rsid w:val="00CE6C9D"/>
    <w:rsid w:val="00CF34DB"/>
    <w:rsid w:val="00CF3917"/>
    <w:rsid w:val="00CF4499"/>
    <w:rsid w:val="00CF558F"/>
    <w:rsid w:val="00D010C0"/>
    <w:rsid w:val="00D073E2"/>
    <w:rsid w:val="00D10B03"/>
    <w:rsid w:val="00D10DF3"/>
    <w:rsid w:val="00D123D4"/>
    <w:rsid w:val="00D20158"/>
    <w:rsid w:val="00D367E6"/>
    <w:rsid w:val="00D446EC"/>
    <w:rsid w:val="00D51BF0"/>
    <w:rsid w:val="00D531DB"/>
    <w:rsid w:val="00D55942"/>
    <w:rsid w:val="00D57619"/>
    <w:rsid w:val="00D74B9B"/>
    <w:rsid w:val="00D803E7"/>
    <w:rsid w:val="00D807BF"/>
    <w:rsid w:val="00D82FCC"/>
    <w:rsid w:val="00D94110"/>
    <w:rsid w:val="00D973FF"/>
    <w:rsid w:val="00DA17FC"/>
    <w:rsid w:val="00DA4C7D"/>
    <w:rsid w:val="00DA7887"/>
    <w:rsid w:val="00DB2C26"/>
    <w:rsid w:val="00DB345F"/>
    <w:rsid w:val="00DB6664"/>
    <w:rsid w:val="00DC03B0"/>
    <w:rsid w:val="00DD02F4"/>
    <w:rsid w:val="00DD55BE"/>
    <w:rsid w:val="00DD6622"/>
    <w:rsid w:val="00DE1C7C"/>
    <w:rsid w:val="00DE6B43"/>
    <w:rsid w:val="00DE7084"/>
    <w:rsid w:val="00DE72FC"/>
    <w:rsid w:val="00E03059"/>
    <w:rsid w:val="00E07AE3"/>
    <w:rsid w:val="00E11923"/>
    <w:rsid w:val="00E1306F"/>
    <w:rsid w:val="00E15200"/>
    <w:rsid w:val="00E178F0"/>
    <w:rsid w:val="00E262D4"/>
    <w:rsid w:val="00E36250"/>
    <w:rsid w:val="00E40405"/>
    <w:rsid w:val="00E43A22"/>
    <w:rsid w:val="00E47F2D"/>
    <w:rsid w:val="00E54511"/>
    <w:rsid w:val="00E562B4"/>
    <w:rsid w:val="00E60EDC"/>
    <w:rsid w:val="00E61DAC"/>
    <w:rsid w:val="00E72B80"/>
    <w:rsid w:val="00E75FE3"/>
    <w:rsid w:val="00E85A0E"/>
    <w:rsid w:val="00E86C4C"/>
    <w:rsid w:val="00E907A3"/>
    <w:rsid w:val="00E90D31"/>
    <w:rsid w:val="00EA05B5"/>
    <w:rsid w:val="00EA374E"/>
    <w:rsid w:val="00EA5AE0"/>
    <w:rsid w:val="00EB2748"/>
    <w:rsid w:val="00EB56E1"/>
    <w:rsid w:val="00EB7AB1"/>
    <w:rsid w:val="00EC1B26"/>
    <w:rsid w:val="00EC39AD"/>
    <w:rsid w:val="00ED3EE8"/>
    <w:rsid w:val="00EE6009"/>
    <w:rsid w:val="00EE6443"/>
    <w:rsid w:val="00EE7CD8"/>
    <w:rsid w:val="00EF37F6"/>
    <w:rsid w:val="00EF48CC"/>
    <w:rsid w:val="00EF4A24"/>
    <w:rsid w:val="00EF5CAE"/>
    <w:rsid w:val="00EF5EE2"/>
    <w:rsid w:val="00F00801"/>
    <w:rsid w:val="00F01C7C"/>
    <w:rsid w:val="00F136E1"/>
    <w:rsid w:val="00F2488D"/>
    <w:rsid w:val="00F36908"/>
    <w:rsid w:val="00F402C2"/>
    <w:rsid w:val="00F43FB4"/>
    <w:rsid w:val="00F47F29"/>
    <w:rsid w:val="00F601A0"/>
    <w:rsid w:val="00F62B87"/>
    <w:rsid w:val="00F65CD6"/>
    <w:rsid w:val="00F706AC"/>
    <w:rsid w:val="00F712E9"/>
    <w:rsid w:val="00F714FF"/>
    <w:rsid w:val="00F73032"/>
    <w:rsid w:val="00F76DB1"/>
    <w:rsid w:val="00F848FC"/>
    <w:rsid w:val="00F86E13"/>
    <w:rsid w:val="00F906F6"/>
    <w:rsid w:val="00F90CDF"/>
    <w:rsid w:val="00F9282A"/>
    <w:rsid w:val="00F966A4"/>
    <w:rsid w:val="00F96BAD"/>
    <w:rsid w:val="00FA139D"/>
    <w:rsid w:val="00FA60F5"/>
    <w:rsid w:val="00FB0E84"/>
    <w:rsid w:val="00FB2173"/>
    <w:rsid w:val="00FB244A"/>
    <w:rsid w:val="00FB3FA0"/>
    <w:rsid w:val="00FB5971"/>
    <w:rsid w:val="00FC2405"/>
    <w:rsid w:val="00FC291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331" TargetMode="External"/><Relationship Id="rId18" Type="http://schemas.openxmlformats.org/officeDocument/2006/relationships/hyperlink" Target="http://phenix.it-sudparis.eu/jvet/doc_end_user/current_document.php?id=7007" TargetMode="External"/><Relationship Id="rId26" Type="http://schemas.openxmlformats.org/officeDocument/2006/relationships/hyperlink" Target="http://phenix.it-sudparis.eu/jvet/doc_end_user/current_document.php?id=7082" TargetMode="External"/><Relationship Id="rId39" Type="http://schemas.openxmlformats.org/officeDocument/2006/relationships/hyperlink" Target="http://phenix.it-sudparis.eu/jvet/doc_end_user/current_document.php?id=7494" TargetMode="External"/><Relationship Id="rId21" Type="http://schemas.openxmlformats.org/officeDocument/2006/relationships/hyperlink" Target="http://phenix.it-sudparis.eu/jvet/doc_end_user/current_document.php?id=7458" TargetMode="External"/><Relationship Id="rId34" Type="http://schemas.openxmlformats.org/officeDocument/2006/relationships/hyperlink" Target="http://phenix.it-sudparis.eu/jvet/doc_end_user/current_document.php?id=7364" TargetMode="External"/><Relationship Id="rId42" Type="http://schemas.openxmlformats.org/officeDocument/2006/relationships/hyperlink" Target="http://phenix.it-sudparis.eu/jvet/doc_end_user/current_document.php?id=7079" TargetMode="External"/><Relationship Id="rId47" Type="http://schemas.openxmlformats.org/officeDocument/2006/relationships/hyperlink" Target="http://phenix.it-sudparis.eu/jvet/doc_end_user/current_document.php?id=6800" TargetMode="External"/><Relationship Id="rId50" Type="http://schemas.openxmlformats.org/officeDocument/2006/relationships/hyperlink" Target="http://phenix.it-sudparis.eu/jvet/doc_end_user/current_document.php?id=6871" TargetMode="External"/><Relationship Id="rId55" Type="http://schemas.openxmlformats.org/officeDocument/2006/relationships/hyperlink" Target="http://phenix.it-sudparis.eu/jvet/doc_end_user/current_document.php?id=7146" TargetMode="External"/><Relationship Id="rId63" Type="http://schemas.openxmlformats.org/officeDocument/2006/relationships/hyperlink" Target="http://phenix.it-sudparis.eu/jvet/doc_end_user/current_document.php?id=7136" TargetMode="External"/><Relationship Id="rId68" Type="http://schemas.openxmlformats.org/officeDocument/2006/relationships/hyperlink" Target="http://phenix.it-sudparis.eu/jvet/doc_end_user/current_document.php?id=7429" TargetMode="External"/><Relationship Id="rId76" Type="http://schemas.openxmlformats.org/officeDocument/2006/relationships/hyperlink" Target="http://phenix.it-sudparis.eu/jvet/doc_end_user/current_document.php?id=6824"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phenix.it-sudparis.eu/jvet/doc_end_user/current_document.php?id=714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992" TargetMode="External"/><Relationship Id="rId29" Type="http://schemas.openxmlformats.org/officeDocument/2006/relationships/hyperlink" Target="http://phenix.it-sudparis.eu/jvet/doc_end_user/current_document.php?id=6818" TargetMode="External"/><Relationship Id="rId11" Type="http://schemas.openxmlformats.org/officeDocument/2006/relationships/hyperlink" Target="http://phenix.it-sudparis.eu/jvet/doc_end_user/current_document.php?id=7539" TargetMode="External"/><Relationship Id="rId24" Type="http://schemas.openxmlformats.org/officeDocument/2006/relationships/hyperlink" Target="http://phenix.it-sudparis.eu/jvet/doc_end_user/current_document.php?id=7072" TargetMode="External"/><Relationship Id="rId32" Type="http://schemas.openxmlformats.org/officeDocument/2006/relationships/hyperlink" Target="http://phenix.it-sudparis.eu/jvet/doc_end_user/current_document.php?id=6898" TargetMode="External"/><Relationship Id="rId37" Type="http://schemas.openxmlformats.org/officeDocument/2006/relationships/hyperlink" Target="http://phenix.it-sudparis.eu/jvet/doc_end_user/current_document.php?id=7015" TargetMode="External"/><Relationship Id="rId40" Type="http://schemas.openxmlformats.org/officeDocument/2006/relationships/hyperlink" Target="http://phenix.it-sudparis.eu/jvet/doc_end_user/current_document.php?id=7073" TargetMode="External"/><Relationship Id="rId45" Type="http://schemas.openxmlformats.org/officeDocument/2006/relationships/hyperlink" Target="http://phenix.it-sudparis.eu/jvet/doc_end_user/current_document.php?id=7184" TargetMode="External"/><Relationship Id="rId53" Type="http://schemas.openxmlformats.org/officeDocument/2006/relationships/hyperlink" Target="http://phenix.it-sudparis.eu/jvet/doc_end_user/current_document.php?id=6955" TargetMode="External"/><Relationship Id="rId58" Type="http://schemas.openxmlformats.org/officeDocument/2006/relationships/hyperlink" Target="http://phenix.it-sudparis.eu/jvet/doc_end_user/current_document.php?id=7154" TargetMode="External"/><Relationship Id="rId66" Type="http://schemas.openxmlformats.org/officeDocument/2006/relationships/hyperlink" Target="http://phenix.it-sudparis.eu/jvet/doc_end_user/current_document.php?id=7538" TargetMode="External"/><Relationship Id="rId74" Type="http://schemas.openxmlformats.org/officeDocument/2006/relationships/hyperlink" Target="http://phenix.it-sudparis.eu/jvet/doc_end_user/current_document.php?id=7157" TargetMode="External"/><Relationship Id="rId79" Type="http://schemas.openxmlformats.org/officeDocument/2006/relationships/hyperlink" Target="http://phenix.it-sudparis.eu/jvet/doc_end_user/current_document.php?id=7081"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6819" TargetMode="External"/><Relationship Id="rId82" Type="http://schemas.openxmlformats.org/officeDocument/2006/relationships/hyperlink" Target="http://phenix.it-sudparis.eu/jvet/doc_end_user/current_document.php?id=7319" TargetMode="External"/><Relationship Id="rId19" Type="http://schemas.openxmlformats.org/officeDocument/2006/relationships/hyperlink" Target="http://phenix.it-sudparis.eu/jvet/doc_end_user/current_document.php?id=7498"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6977" TargetMode="External"/><Relationship Id="rId22" Type="http://schemas.openxmlformats.org/officeDocument/2006/relationships/hyperlink" Target="http://phenix.it-sudparis.eu/jvet/doc_end_user/current_document.php?id=6986" TargetMode="External"/><Relationship Id="rId27" Type="http://schemas.openxmlformats.org/officeDocument/2006/relationships/hyperlink" Target="http://phenix.it-sudparis.eu/jvet/doc_end_user/current_document.php?id=7385" TargetMode="External"/><Relationship Id="rId30" Type="http://schemas.openxmlformats.org/officeDocument/2006/relationships/hyperlink" Target="http://phenix.it-sudparis.eu/jvet/doc_end_user/current_document.php?id=7506" TargetMode="External"/><Relationship Id="rId35" Type="http://schemas.openxmlformats.org/officeDocument/2006/relationships/hyperlink" Target="http://phenix.it-sudparis.eu/jvet/doc_end_user/current_document.php?id=6973" TargetMode="External"/><Relationship Id="rId43" Type="http://schemas.openxmlformats.org/officeDocument/2006/relationships/hyperlink" Target="http://phenix.it-sudparis.eu/jvet/doc_end_user/current_document.php?id=7083" TargetMode="External"/><Relationship Id="rId48" Type="http://schemas.openxmlformats.org/officeDocument/2006/relationships/hyperlink" Target="http://phenix.it-sudparis.eu/jvet/doc_end_user/current_document.php?id=6814" TargetMode="External"/><Relationship Id="rId56" Type="http://schemas.openxmlformats.org/officeDocument/2006/relationships/hyperlink" Target="http://phenix.it-sudparis.eu/jvet/doc_end_user/current_document.php?id=7521" TargetMode="External"/><Relationship Id="rId64" Type="http://schemas.openxmlformats.org/officeDocument/2006/relationships/hyperlink" Target="http://phenix.it-sudparis.eu/jvet/doc_end_user/current_document.php?id=7147" TargetMode="External"/><Relationship Id="rId69" Type="http://schemas.openxmlformats.org/officeDocument/2006/relationships/hyperlink" Target="mailto:chaohsiu@qti.qualcomm.com" TargetMode="External"/><Relationship Id="rId77" Type="http://schemas.openxmlformats.org/officeDocument/2006/relationships/hyperlink" Target="http://phenix.it-sudparis.eu/jvet/doc_end_user/current_document.php?id=7125"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7497" TargetMode="External"/><Relationship Id="rId72" Type="http://schemas.openxmlformats.org/officeDocument/2006/relationships/hyperlink" Target="mailto:karam.naser@interdigital.com" TargetMode="External"/><Relationship Id="rId80" Type="http://schemas.openxmlformats.org/officeDocument/2006/relationships/hyperlink" Target="http://phenix.it-sudparis.eu/jvet/doc_end_user/current_document.php?id=7156"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phenix.it-sudparis.eu/jvet/doc_end_user/current_document.php?id=6959" TargetMode="External"/><Relationship Id="rId17" Type="http://schemas.openxmlformats.org/officeDocument/2006/relationships/hyperlink" Target="http://phenix.it-sudparis.eu/jvet/doc_end_user/current_document.php?id=7473" TargetMode="External"/><Relationship Id="rId25" Type="http://schemas.openxmlformats.org/officeDocument/2006/relationships/hyperlink" Target="http://phenix.it-sudparis.eu/jvet/doc_end_user/current_document.php?id=7474" TargetMode="External"/><Relationship Id="rId33" Type="http://schemas.openxmlformats.org/officeDocument/2006/relationships/hyperlink" Target="http://phenix.it-sudparis.eu/jvet/doc_end_user/current_document.php?id=6957" TargetMode="External"/><Relationship Id="rId38" Type="http://schemas.openxmlformats.org/officeDocument/2006/relationships/hyperlink" Target="http://phenix.it-sudparis.eu/jvet/doc_end_user/current_document.php?id=7049" TargetMode="External"/><Relationship Id="rId46" Type="http://schemas.openxmlformats.org/officeDocument/2006/relationships/hyperlink" Target="http://phenix.it-sudparis.eu/jvet/doc_end_user/current_document.php?id=7258" TargetMode="External"/><Relationship Id="rId59" Type="http://schemas.openxmlformats.org/officeDocument/2006/relationships/hyperlink" Target="http://phenix.it-sudparis.eu/jvet/doc_end_user/current_document.php?id=7235" TargetMode="External"/><Relationship Id="rId67" Type="http://schemas.openxmlformats.org/officeDocument/2006/relationships/hyperlink" Target="http://phenix.it-sudparis.eu/jvet/doc_end_user/current_document.php?id=7051" TargetMode="External"/><Relationship Id="rId20" Type="http://schemas.openxmlformats.org/officeDocument/2006/relationships/hyperlink" Target="http://phenix.it-sudparis.eu/jvet/doc_end_user/current_document.php?id=7191" TargetMode="External"/><Relationship Id="rId41" Type="http://schemas.openxmlformats.org/officeDocument/2006/relationships/hyperlink" Target="http://phenix.it-sudparis.eu/jvet/doc_end_user/current_document.php?id=7537" TargetMode="External"/><Relationship Id="rId54" Type="http://schemas.openxmlformats.org/officeDocument/2006/relationships/hyperlink" Target="http://phenix.it-sudparis.eu/jvet/doc_end_user/current_document.php?id=6975" TargetMode="External"/><Relationship Id="rId62" Type="http://schemas.openxmlformats.org/officeDocument/2006/relationships/hyperlink" Target="http://phenix.it-sudparis.eu/jvet/doc_end_user/current_document.php?id=6987" TargetMode="External"/><Relationship Id="rId70" Type="http://schemas.openxmlformats.org/officeDocument/2006/relationships/hyperlink" Target="http://phenix.it-sudparis.eu/jvet/doc_end_user/current_document.php?id=7135" TargetMode="External"/><Relationship Id="rId75" Type="http://schemas.openxmlformats.org/officeDocument/2006/relationships/hyperlink" Target="http://phenix.it-sudparis.eu/jvet/doc_end_user/current_document.php?id=7299"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985" TargetMode="External"/><Relationship Id="rId23" Type="http://schemas.openxmlformats.org/officeDocument/2006/relationships/hyperlink" Target="http://phenix.it-sudparis.eu/jvet/doc_end_user/current_document.php?id=7373" TargetMode="External"/><Relationship Id="rId28" Type="http://schemas.openxmlformats.org/officeDocument/2006/relationships/hyperlink" Target="http://phenix.it-sudparis.eu/jvet/doc_end_user/current_document.php?id=6978" TargetMode="External"/><Relationship Id="rId36" Type="http://schemas.openxmlformats.org/officeDocument/2006/relationships/hyperlink" Target="http://phenix.it-sudparis.eu/jvet/doc_end_user/current_document.php?id=7484" TargetMode="External"/><Relationship Id="rId49" Type="http://schemas.openxmlformats.org/officeDocument/2006/relationships/hyperlink" Target="http://phenix.it-sudparis.eu/jvet/doc_end_user/current_document.php?id=6897" TargetMode="External"/><Relationship Id="rId57" Type="http://schemas.openxmlformats.org/officeDocument/2006/relationships/hyperlink" Target="http://phenix.it-sudparis.eu/jvet/doc_end_user/current_document.php?id=7559" TargetMode="External"/><Relationship Id="rId10" Type="http://schemas.openxmlformats.org/officeDocument/2006/relationships/hyperlink" Target="http://phenix.it-sudparis.eu/jvet/doc_end_user/current_document.php?id=6899" TargetMode="External"/><Relationship Id="rId31" Type="http://schemas.openxmlformats.org/officeDocument/2006/relationships/hyperlink" Target="http://phenix.it-sudparis.eu/jvet/doc_end_user/current_document.php?id=6896" TargetMode="External"/><Relationship Id="rId44" Type="http://schemas.openxmlformats.org/officeDocument/2006/relationships/hyperlink" Target="http://phenix.it-sudparis.eu/jvet/doc_end_user/current_document.php?id=7128" TargetMode="External"/><Relationship Id="rId52" Type="http://schemas.openxmlformats.org/officeDocument/2006/relationships/hyperlink" Target="http://phenix.it-sudparis.eu/jvet/doc_end_user/current_document.php?id=6954" TargetMode="External"/><Relationship Id="rId60" Type="http://schemas.openxmlformats.org/officeDocument/2006/relationships/hyperlink" Target="http://phenix.it-sudparis.eu/jvet/doc_end_user/current_document.php?id=7339" TargetMode="External"/><Relationship Id="rId65" Type="http://schemas.openxmlformats.org/officeDocument/2006/relationships/hyperlink" Target="http://phenix.it-sudparis.eu/jvet/doc_end_user/current_document.php?id=6869" TargetMode="External"/><Relationship Id="rId73" Type="http://schemas.openxmlformats.org/officeDocument/2006/relationships/hyperlink" Target="http://phenix.it-sudparis.eu/jvet/doc_end_user/current_document.php?id=7148" TargetMode="External"/><Relationship Id="rId78" Type="http://schemas.openxmlformats.org/officeDocument/2006/relationships/hyperlink" Target="http://phenix.it-sudparis.eu/jvet/doc_end_user/current_document.php?id=6962" TargetMode="External"/><Relationship Id="rId81" Type="http://schemas.openxmlformats.org/officeDocument/2006/relationships/hyperlink" Target="http://phenix.it-sudparis.eu/jvet/doc_end_user/current_document.php?id=75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1682</TotalTime>
  <Pages>19</Pages>
  <Words>8225</Words>
  <Characters>46887</Characters>
  <Application>Microsoft Office Word</Application>
  <DocSecurity>0</DocSecurity>
  <Lines>390</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740</cp:revision>
  <cp:lastPrinted>1900-01-01T08:00:00Z</cp:lastPrinted>
  <dcterms:created xsi:type="dcterms:W3CDTF">2019-04-11T19:57:00Z</dcterms:created>
  <dcterms:modified xsi:type="dcterms:W3CDTF">2019-07-06T06:58:00Z</dcterms:modified>
</cp:coreProperties>
</file>