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33016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07922">
              <w:rPr>
                <w:highlight w:val="yellow"/>
                <w:lang w:val="en-CA"/>
              </w:rPr>
              <w:t>1049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36EB7A" w:rsidR="00E61DAC" w:rsidRPr="005B217D" w:rsidRDefault="00B27AEE" w:rsidP="009D7CE6">
            <w:pPr>
              <w:spacing w:before="60" w:after="60"/>
              <w:rPr>
                <w:b/>
                <w:szCs w:val="22"/>
                <w:lang w:val="en-CA"/>
              </w:rPr>
            </w:pPr>
            <w:r>
              <w:rPr>
                <w:b/>
                <w:szCs w:val="22"/>
                <w:lang w:val="en-CA"/>
              </w:rPr>
              <w:t>Crosscheck of JVET-O0084 (</w:t>
            </w:r>
            <w:r w:rsidRPr="00B27AEE">
              <w:rPr>
                <w:b/>
                <w:szCs w:val="22"/>
                <w:lang w:val="en-CA"/>
              </w:rPr>
              <w:t>8-bit implementation and simplification of MIP</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C269BA" w:rsidR="00E61DAC" w:rsidRPr="005B217D" w:rsidRDefault="0013458C" w:rsidP="00B27AEE">
            <w:pPr>
              <w:spacing w:before="60" w:after="60"/>
              <w:rPr>
                <w:szCs w:val="22"/>
                <w:lang w:val="en-CA"/>
              </w:rPr>
            </w:pPr>
            <w:r>
              <w:rPr>
                <w:szCs w:val="22"/>
                <w:lang w:val="en-CA"/>
              </w:rPr>
              <w:t>Input d</w:t>
            </w:r>
            <w:r w:rsidR="00E61DAC" w:rsidRPr="005B217D">
              <w:rPr>
                <w:szCs w:val="22"/>
                <w:lang w:val="en-CA"/>
              </w:rPr>
              <w:t xml:space="preserve">ocument to </w:t>
            </w:r>
            <w:r w:rsidR="00B27AEE">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9CAEFE" w:rsidR="00E61DAC" w:rsidRPr="005B217D" w:rsidRDefault="00B27AEE"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0964FD" w:rsidR="00E61DAC" w:rsidRPr="005B217D" w:rsidRDefault="00B27AEE" w:rsidP="00B27AEE">
            <w:pPr>
              <w:spacing w:before="60" w:after="60"/>
              <w:rPr>
                <w:szCs w:val="22"/>
                <w:lang w:val="en-CA"/>
              </w:rPr>
            </w:pPr>
            <w:r>
              <w:rPr>
                <w:szCs w:val="22"/>
                <w:lang w:val="en-CA"/>
              </w:rPr>
              <w:t>Frank Bossen</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5F745DA" w:rsidR="00E61DAC" w:rsidRPr="005B217D" w:rsidRDefault="00E61DAC" w:rsidP="00B27AEE">
            <w:pPr>
              <w:spacing w:before="60" w:after="60"/>
              <w:rPr>
                <w:szCs w:val="22"/>
                <w:lang w:val="en-CA"/>
              </w:rPr>
            </w:pPr>
            <w:r w:rsidRPr="005B217D">
              <w:rPr>
                <w:szCs w:val="22"/>
                <w:lang w:val="en-CA"/>
              </w:rPr>
              <w:br/>
            </w:r>
            <w:r w:rsidRPr="005B217D">
              <w:rPr>
                <w:szCs w:val="22"/>
                <w:lang w:val="en-CA"/>
              </w:rPr>
              <w:br/>
            </w:r>
            <w:r w:rsidR="00B27AEE">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44B72B" w:rsidR="00E61DAC" w:rsidRPr="005B217D" w:rsidRDefault="00B27AEE">
            <w:pPr>
              <w:spacing w:before="60" w:after="60"/>
              <w:rPr>
                <w:szCs w:val="22"/>
                <w:lang w:val="en-CA"/>
              </w:rPr>
            </w:pPr>
            <w:r>
              <w:rPr>
                <w:szCs w:val="22"/>
                <w:lang w:val="en-CA"/>
              </w:rPr>
              <w:t>Sharp Electronics of Canada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F29D86" w:rsidR="00263398" w:rsidRPr="005B217D" w:rsidRDefault="00B27AEE" w:rsidP="009234A5">
      <w:pPr>
        <w:rPr>
          <w:szCs w:val="22"/>
          <w:lang w:val="en-CA"/>
        </w:rPr>
      </w:pPr>
      <w:r>
        <w:rPr>
          <w:lang w:val="en-CA"/>
        </w:rPr>
        <w:t>This document reports the verification of results presented in JVET-O0084, where a variant of MIP using 8-bit coefficient tables is described. In addition to the table bit depth reduction, a number of other adjustments are also made: use of raw samples in the upsampling process and alignment of reference sample padding with “conventional” prediction modes. The code was inspected and found to be consistent with the description in the document. BD results also match.</w:t>
      </w:r>
      <w:r w:rsidR="008651FE">
        <w:rPr>
          <w:lang w:val="en-CA"/>
        </w:rPr>
        <w:t xml:space="preserve"> The tool off test was not conducted.</w:t>
      </w:r>
    </w:p>
    <w:p w14:paraId="7D2AC1F0" w14:textId="2DD0F2AF" w:rsidR="00745F6B" w:rsidRPr="005B217D" w:rsidRDefault="00B27AEE" w:rsidP="00E11923">
      <w:pPr>
        <w:pStyle w:val="Heading1"/>
        <w:rPr>
          <w:lang w:val="en-CA"/>
        </w:rPr>
      </w:pPr>
      <w:r>
        <w:rPr>
          <w:lang w:val="en-CA"/>
        </w:rPr>
        <w:t>Results</w:t>
      </w:r>
    </w:p>
    <w:p w14:paraId="1539A21D" w14:textId="471104C8" w:rsidR="001F2594" w:rsidRDefault="00B27AEE" w:rsidP="00B27AEE">
      <w:pPr>
        <w:pStyle w:val="Heading2"/>
        <w:rPr>
          <w:lang w:val="en-CA"/>
        </w:rPr>
      </w:pPr>
      <w:r>
        <w:rPr>
          <w:lang w:val="en-CA"/>
        </w:rPr>
        <w:t>Adjustments only</w:t>
      </w:r>
    </w:p>
    <w:p w14:paraId="78288F5E" w14:textId="32F8F87C" w:rsidR="00B27AEE" w:rsidRDefault="009C4B4A" w:rsidP="00B27AEE">
      <w:r>
        <w:t>The</w:t>
      </w:r>
      <w:r w:rsidR="00B27AEE">
        <w:t xml:space="preserve"> following results were obtained when doing only the adjustments re upsampling and padding.</w:t>
      </w:r>
    </w:p>
    <w:tbl>
      <w:tblPr>
        <w:tblW w:w="8371" w:type="dxa"/>
        <w:tblInd w:w="93" w:type="dxa"/>
        <w:tblLook w:val="04A0" w:firstRow="1" w:lastRow="0" w:firstColumn="1" w:lastColumn="0" w:noHBand="0" w:noVBand="1"/>
      </w:tblPr>
      <w:tblGrid>
        <w:gridCol w:w="1640"/>
        <w:gridCol w:w="1060"/>
        <w:gridCol w:w="1060"/>
        <w:gridCol w:w="1431"/>
        <w:gridCol w:w="1060"/>
        <w:gridCol w:w="1060"/>
        <w:gridCol w:w="1060"/>
      </w:tblGrid>
      <w:tr w:rsidR="00A214C7" w:rsidRPr="00A214C7" w14:paraId="6697D01F" w14:textId="77777777" w:rsidTr="00A214C7">
        <w:trPr>
          <w:trHeight w:val="255"/>
        </w:trPr>
        <w:tc>
          <w:tcPr>
            <w:tcW w:w="1640" w:type="dxa"/>
            <w:tcBorders>
              <w:top w:val="nil"/>
              <w:left w:val="nil"/>
              <w:bottom w:val="nil"/>
              <w:right w:val="nil"/>
            </w:tcBorders>
            <w:shd w:val="clear" w:color="auto" w:fill="auto"/>
            <w:noWrap/>
            <w:vAlign w:val="center"/>
            <w:hideMark/>
          </w:tcPr>
          <w:p w14:paraId="2F6ACA9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E9B31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87EC0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377648E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FD835B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90845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32E56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r>
      <w:tr w:rsidR="00A214C7" w:rsidRPr="00A214C7" w14:paraId="51450C3E" w14:textId="77777777" w:rsidTr="00A214C7">
        <w:trPr>
          <w:trHeight w:val="255"/>
        </w:trPr>
        <w:tc>
          <w:tcPr>
            <w:tcW w:w="1640" w:type="dxa"/>
            <w:tcBorders>
              <w:top w:val="nil"/>
              <w:left w:val="nil"/>
              <w:bottom w:val="nil"/>
              <w:right w:val="nil"/>
            </w:tcBorders>
            <w:shd w:val="clear" w:color="auto" w:fill="auto"/>
            <w:noWrap/>
            <w:vAlign w:val="center"/>
            <w:hideMark/>
          </w:tcPr>
          <w:p w14:paraId="6918337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607A4B6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EAB374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1973C974" w14:textId="6A0FA5E8"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Pr>
                <w:rFonts w:ascii="Arial" w:hAnsi="Arial" w:cs="Arial"/>
                <w:b/>
                <w:bCs/>
                <w:color w:val="000000"/>
                <w:sz w:val="18"/>
                <w:szCs w:val="18"/>
                <w:lang w:val="en-CA"/>
              </w:rPr>
              <w:t>Over VTM-5</w:t>
            </w:r>
            <w:r w:rsidRPr="00A214C7">
              <w:rPr>
                <w:rFonts w:ascii="Arial" w:hAnsi="Arial" w:cs="Arial"/>
                <w:b/>
                <w:bCs/>
                <w:color w:val="000000"/>
                <w:sz w:val="18"/>
                <w:szCs w:val="18"/>
                <w:lang w:val="en-CA"/>
              </w:rPr>
              <w:t>.0</w:t>
            </w:r>
          </w:p>
        </w:tc>
        <w:tc>
          <w:tcPr>
            <w:tcW w:w="1060" w:type="dxa"/>
            <w:tcBorders>
              <w:top w:val="nil"/>
              <w:left w:val="nil"/>
              <w:bottom w:val="nil"/>
              <w:right w:val="nil"/>
            </w:tcBorders>
            <w:shd w:val="clear" w:color="auto" w:fill="auto"/>
            <w:noWrap/>
            <w:vAlign w:val="center"/>
            <w:hideMark/>
          </w:tcPr>
          <w:p w14:paraId="0A041EE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nil"/>
            </w:tcBorders>
            <w:shd w:val="clear" w:color="auto" w:fill="auto"/>
            <w:noWrap/>
            <w:vAlign w:val="center"/>
            <w:hideMark/>
          </w:tcPr>
          <w:p w14:paraId="5B21C9B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3A43ACB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 </w:t>
            </w:r>
          </w:p>
        </w:tc>
      </w:tr>
      <w:tr w:rsidR="00A214C7" w:rsidRPr="00A214C7" w14:paraId="2ED59B83" w14:textId="77777777" w:rsidTr="00A214C7">
        <w:trPr>
          <w:trHeight w:val="255"/>
        </w:trPr>
        <w:tc>
          <w:tcPr>
            <w:tcW w:w="1640" w:type="dxa"/>
            <w:tcBorders>
              <w:top w:val="nil"/>
              <w:left w:val="nil"/>
              <w:bottom w:val="nil"/>
              <w:right w:val="nil"/>
            </w:tcBorders>
            <w:shd w:val="clear" w:color="auto" w:fill="auto"/>
            <w:noWrap/>
            <w:vAlign w:val="center"/>
            <w:hideMark/>
          </w:tcPr>
          <w:p w14:paraId="60F38FB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ADD86F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F8ECA7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43FA9F2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0B7BC0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3B47EB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6DA16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DecT</w:t>
            </w:r>
          </w:p>
        </w:tc>
      </w:tr>
      <w:tr w:rsidR="00A214C7" w:rsidRPr="00A214C7" w14:paraId="23C4B284" w14:textId="77777777" w:rsidTr="00A214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BBD7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460660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6136242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-0.12%</w:t>
            </w:r>
          </w:p>
        </w:tc>
        <w:tc>
          <w:tcPr>
            <w:tcW w:w="1431" w:type="dxa"/>
            <w:tcBorders>
              <w:top w:val="nil"/>
              <w:left w:val="nil"/>
              <w:bottom w:val="nil"/>
              <w:right w:val="single" w:sz="4" w:space="0" w:color="auto"/>
            </w:tcBorders>
            <w:shd w:val="clear" w:color="auto" w:fill="auto"/>
            <w:noWrap/>
            <w:vAlign w:val="center"/>
            <w:hideMark/>
          </w:tcPr>
          <w:p w14:paraId="7515ECA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nil"/>
              <w:left w:val="nil"/>
              <w:bottom w:val="nil"/>
              <w:right w:val="single" w:sz="4" w:space="0" w:color="auto"/>
            </w:tcBorders>
            <w:shd w:val="clear" w:color="auto" w:fill="auto"/>
            <w:noWrap/>
            <w:vAlign w:val="center"/>
            <w:hideMark/>
          </w:tcPr>
          <w:p w14:paraId="652549A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6287EE2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13C9120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100%</w:t>
            </w:r>
          </w:p>
        </w:tc>
      </w:tr>
      <w:tr w:rsidR="00A214C7" w:rsidRPr="00A214C7" w14:paraId="4C907E5C"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0138FC"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5F3FCE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C391BB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-0.05%</w:t>
            </w:r>
          </w:p>
        </w:tc>
        <w:tc>
          <w:tcPr>
            <w:tcW w:w="1431" w:type="dxa"/>
            <w:tcBorders>
              <w:top w:val="nil"/>
              <w:left w:val="nil"/>
              <w:bottom w:val="nil"/>
              <w:right w:val="single" w:sz="4" w:space="0" w:color="auto"/>
            </w:tcBorders>
            <w:shd w:val="clear" w:color="auto" w:fill="auto"/>
            <w:noWrap/>
            <w:vAlign w:val="center"/>
            <w:hideMark/>
          </w:tcPr>
          <w:p w14:paraId="15E8ABAC"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-0.07%</w:t>
            </w:r>
          </w:p>
        </w:tc>
        <w:tc>
          <w:tcPr>
            <w:tcW w:w="1060" w:type="dxa"/>
            <w:tcBorders>
              <w:top w:val="nil"/>
              <w:left w:val="nil"/>
              <w:bottom w:val="nil"/>
              <w:right w:val="single" w:sz="4" w:space="0" w:color="auto"/>
            </w:tcBorders>
            <w:shd w:val="clear" w:color="auto" w:fill="auto"/>
            <w:noWrap/>
            <w:vAlign w:val="center"/>
            <w:hideMark/>
          </w:tcPr>
          <w:p w14:paraId="1A0EB2D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40EE9A6C"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1CA6F84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r>
      <w:tr w:rsidR="00A214C7" w:rsidRPr="00A214C7" w14:paraId="7852F7A3"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4C67D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438637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724CCD8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-0.10%</w:t>
            </w:r>
          </w:p>
        </w:tc>
        <w:tc>
          <w:tcPr>
            <w:tcW w:w="1431" w:type="dxa"/>
            <w:tcBorders>
              <w:top w:val="nil"/>
              <w:left w:val="nil"/>
              <w:bottom w:val="nil"/>
              <w:right w:val="single" w:sz="4" w:space="0" w:color="auto"/>
            </w:tcBorders>
            <w:shd w:val="clear" w:color="auto" w:fill="auto"/>
            <w:noWrap/>
            <w:vAlign w:val="center"/>
            <w:hideMark/>
          </w:tcPr>
          <w:p w14:paraId="0776AE0F"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-0.07%</w:t>
            </w:r>
          </w:p>
        </w:tc>
        <w:tc>
          <w:tcPr>
            <w:tcW w:w="1060" w:type="dxa"/>
            <w:tcBorders>
              <w:top w:val="nil"/>
              <w:left w:val="nil"/>
              <w:bottom w:val="nil"/>
              <w:right w:val="single" w:sz="4" w:space="0" w:color="auto"/>
            </w:tcBorders>
            <w:shd w:val="clear" w:color="auto" w:fill="auto"/>
            <w:noWrap/>
            <w:vAlign w:val="center"/>
            <w:hideMark/>
          </w:tcPr>
          <w:p w14:paraId="6F00377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765C84A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565AE6B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97%</w:t>
            </w:r>
          </w:p>
        </w:tc>
      </w:tr>
      <w:tr w:rsidR="00A214C7" w:rsidRPr="00A214C7" w14:paraId="5C340A43"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F328A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86B024F"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0C44454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-0.06%</w:t>
            </w:r>
          </w:p>
        </w:tc>
        <w:tc>
          <w:tcPr>
            <w:tcW w:w="1431" w:type="dxa"/>
            <w:tcBorders>
              <w:top w:val="nil"/>
              <w:left w:val="nil"/>
              <w:bottom w:val="nil"/>
              <w:right w:val="single" w:sz="4" w:space="0" w:color="auto"/>
            </w:tcBorders>
            <w:shd w:val="clear" w:color="auto" w:fill="auto"/>
            <w:noWrap/>
            <w:vAlign w:val="center"/>
            <w:hideMark/>
          </w:tcPr>
          <w:p w14:paraId="3223621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nil"/>
              <w:left w:val="nil"/>
              <w:bottom w:val="nil"/>
              <w:right w:val="single" w:sz="4" w:space="0" w:color="auto"/>
            </w:tcBorders>
            <w:shd w:val="clear" w:color="auto" w:fill="auto"/>
            <w:noWrap/>
            <w:vAlign w:val="center"/>
            <w:hideMark/>
          </w:tcPr>
          <w:p w14:paraId="1276819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67556B8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530AB0F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94%</w:t>
            </w:r>
          </w:p>
        </w:tc>
      </w:tr>
      <w:tr w:rsidR="00A214C7" w:rsidRPr="00A214C7" w14:paraId="5BC3557C"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7A82F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DFEC9F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29613B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431" w:type="dxa"/>
            <w:tcBorders>
              <w:top w:val="nil"/>
              <w:left w:val="nil"/>
              <w:bottom w:val="nil"/>
              <w:right w:val="single" w:sz="4" w:space="0" w:color="auto"/>
            </w:tcBorders>
            <w:shd w:val="clear" w:color="auto" w:fill="auto"/>
            <w:noWrap/>
            <w:vAlign w:val="center"/>
            <w:hideMark/>
          </w:tcPr>
          <w:p w14:paraId="627E51C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nil"/>
              <w:right w:val="single" w:sz="4" w:space="0" w:color="auto"/>
            </w:tcBorders>
            <w:shd w:val="clear" w:color="auto" w:fill="auto"/>
            <w:noWrap/>
            <w:vAlign w:val="center"/>
            <w:hideMark/>
          </w:tcPr>
          <w:p w14:paraId="23142F6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586AB89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11393C1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101%</w:t>
            </w:r>
          </w:p>
        </w:tc>
      </w:tr>
      <w:tr w:rsidR="00A214C7" w:rsidRPr="00A214C7" w14:paraId="58C5B566" w14:textId="77777777" w:rsidTr="00A214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35E0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F2BD0B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5EF20A8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068A393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FC246A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5B1D53A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F1FF9F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r>
      <w:tr w:rsidR="00A214C7" w:rsidRPr="00A214C7" w14:paraId="177B4B79" w14:textId="77777777" w:rsidTr="00A214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CCF22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71C14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single" w:sz="8" w:space="0" w:color="auto"/>
              <w:left w:val="nil"/>
              <w:bottom w:val="nil"/>
              <w:right w:val="nil"/>
            </w:tcBorders>
            <w:shd w:val="clear" w:color="auto" w:fill="auto"/>
            <w:noWrap/>
            <w:vAlign w:val="center"/>
            <w:hideMark/>
          </w:tcPr>
          <w:p w14:paraId="1F1123E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0.17%</w:t>
            </w:r>
          </w:p>
        </w:tc>
        <w:tc>
          <w:tcPr>
            <w:tcW w:w="1431" w:type="dxa"/>
            <w:tcBorders>
              <w:top w:val="single" w:sz="8" w:space="0" w:color="auto"/>
              <w:left w:val="nil"/>
              <w:bottom w:val="nil"/>
              <w:right w:val="single" w:sz="4" w:space="0" w:color="auto"/>
            </w:tcBorders>
            <w:shd w:val="clear" w:color="auto" w:fill="auto"/>
            <w:noWrap/>
            <w:vAlign w:val="center"/>
            <w:hideMark/>
          </w:tcPr>
          <w:p w14:paraId="6F9B1D9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2CCB57C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0FF2C44F"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95%</w:t>
            </w:r>
          </w:p>
        </w:tc>
        <w:tc>
          <w:tcPr>
            <w:tcW w:w="1060" w:type="dxa"/>
            <w:tcBorders>
              <w:top w:val="single" w:sz="8" w:space="0" w:color="auto"/>
              <w:left w:val="nil"/>
              <w:bottom w:val="nil"/>
              <w:right w:val="single" w:sz="8" w:space="0" w:color="auto"/>
            </w:tcBorders>
            <w:shd w:val="clear" w:color="auto" w:fill="auto"/>
            <w:noWrap/>
            <w:vAlign w:val="center"/>
            <w:hideMark/>
          </w:tcPr>
          <w:p w14:paraId="6F61D6D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90%</w:t>
            </w:r>
          </w:p>
        </w:tc>
      </w:tr>
      <w:tr w:rsidR="00A214C7" w:rsidRPr="00A214C7" w14:paraId="6621F74F" w14:textId="77777777" w:rsidTr="00A214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0B2D4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7D60D0F"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single" w:sz="8" w:space="0" w:color="auto"/>
              <w:right w:val="nil"/>
            </w:tcBorders>
            <w:shd w:val="clear" w:color="auto" w:fill="auto"/>
            <w:noWrap/>
            <w:vAlign w:val="center"/>
            <w:hideMark/>
          </w:tcPr>
          <w:p w14:paraId="69BFDEE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00D61CE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311FA87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268F330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A474C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100%</w:t>
            </w:r>
          </w:p>
        </w:tc>
      </w:tr>
      <w:tr w:rsidR="00A214C7" w:rsidRPr="00A214C7" w14:paraId="213678D1" w14:textId="77777777" w:rsidTr="00A214C7">
        <w:trPr>
          <w:trHeight w:val="255"/>
        </w:trPr>
        <w:tc>
          <w:tcPr>
            <w:tcW w:w="1640" w:type="dxa"/>
            <w:tcBorders>
              <w:top w:val="nil"/>
              <w:left w:val="nil"/>
              <w:bottom w:val="nil"/>
              <w:right w:val="nil"/>
            </w:tcBorders>
            <w:shd w:val="clear" w:color="auto" w:fill="auto"/>
            <w:noWrap/>
            <w:vAlign w:val="center"/>
            <w:hideMark/>
          </w:tcPr>
          <w:p w14:paraId="40198C9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2F3305C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5371480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nil"/>
            </w:tcBorders>
            <w:shd w:val="clear" w:color="auto" w:fill="auto"/>
            <w:noWrap/>
            <w:vAlign w:val="center"/>
            <w:hideMark/>
          </w:tcPr>
          <w:p w14:paraId="3BE44EB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40ACA21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39D31D8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731FACD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214C7" w:rsidRPr="00A214C7" w14:paraId="74FAC38D" w14:textId="77777777" w:rsidTr="00A214C7">
        <w:trPr>
          <w:trHeight w:val="255"/>
        </w:trPr>
        <w:tc>
          <w:tcPr>
            <w:tcW w:w="1640" w:type="dxa"/>
            <w:tcBorders>
              <w:top w:val="nil"/>
              <w:left w:val="nil"/>
              <w:bottom w:val="nil"/>
              <w:right w:val="nil"/>
            </w:tcBorders>
            <w:shd w:val="clear" w:color="auto" w:fill="auto"/>
            <w:noWrap/>
            <w:vAlign w:val="center"/>
            <w:hideMark/>
          </w:tcPr>
          <w:p w14:paraId="41C5B32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75E49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F220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4E59A16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F9239C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C01C3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07C41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r>
      <w:tr w:rsidR="00A214C7" w:rsidRPr="00A214C7" w14:paraId="045F2CA4" w14:textId="77777777" w:rsidTr="00A214C7">
        <w:trPr>
          <w:trHeight w:val="255"/>
        </w:trPr>
        <w:tc>
          <w:tcPr>
            <w:tcW w:w="1640" w:type="dxa"/>
            <w:tcBorders>
              <w:top w:val="nil"/>
              <w:left w:val="nil"/>
              <w:bottom w:val="nil"/>
              <w:right w:val="nil"/>
            </w:tcBorders>
            <w:shd w:val="clear" w:color="auto" w:fill="auto"/>
            <w:noWrap/>
            <w:vAlign w:val="center"/>
            <w:hideMark/>
          </w:tcPr>
          <w:p w14:paraId="532CFBB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7FC1B9A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5FC268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755E70B0" w14:textId="7C2A7B93"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Pr>
                <w:rFonts w:ascii="Arial" w:hAnsi="Arial" w:cs="Arial"/>
                <w:b/>
                <w:bCs/>
                <w:color w:val="000000"/>
                <w:sz w:val="18"/>
                <w:szCs w:val="18"/>
                <w:lang w:val="en-CA"/>
              </w:rPr>
              <w:t>Over VTM-5</w:t>
            </w:r>
            <w:r w:rsidRPr="00A214C7">
              <w:rPr>
                <w:rFonts w:ascii="Arial" w:hAnsi="Arial" w:cs="Arial"/>
                <w:b/>
                <w:bCs/>
                <w:color w:val="000000"/>
                <w:sz w:val="18"/>
                <w:szCs w:val="18"/>
                <w:lang w:val="en-CA"/>
              </w:rPr>
              <w:t>.0</w:t>
            </w:r>
          </w:p>
        </w:tc>
        <w:tc>
          <w:tcPr>
            <w:tcW w:w="1060" w:type="dxa"/>
            <w:tcBorders>
              <w:top w:val="nil"/>
              <w:left w:val="nil"/>
              <w:bottom w:val="nil"/>
              <w:right w:val="nil"/>
            </w:tcBorders>
            <w:shd w:val="clear" w:color="auto" w:fill="auto"/>
            <w:noWrap/>
            <w:vAlign w:val="center"/>
            <w:hideMark/>
          </w:tcPr>
          <w:p w14:paraId="43160ED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nil"/>
            </w:tcBorders>
            <w:shd w:val="clear" w:color="auto" w:fill="auto"/>
            <w:noWrap/>
            <w:vAlign w:val="center"/>
            <w:hideMark/>
          </w:tcPr>
          <w:p w14:paraId="4045291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384684B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 </w:t>
            </w:r>
          </w:p>
        </w:tc>
      </w:tr>
      <w:tr w:rsidR="00A214C7" w:rsidRPr="00A214C7" w14:paraId="2893A02D" w14:textId="77777777" w:rsidTr="00A214C7">
        <w:trPr>
          <w:trHeight w:val="255"/>
        </w:trPr>
        <w:tc>
          <w:tcPr>
            <w:tcW w:w="1640" w:type="dxa"/>
            <w:tcBorders>
              <w:top w:val="nil"/>
              <w:left w:val="nil"/>
              <w:bottom w:val="nil"/>
              <w:right w:val="nil"/>
            </w:tcBorders>
            <w:shd w:val="clear" w:color="auto" w:fill="auto"/>
            <w:noWrap/>
            <w:vAlign w:val="center"/>
            <w:hideMark/>
          </w:tcPr>
          <w:p w14:paraId="52404B3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79293A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D379EF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79D9A0F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01625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926CDC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0B0C57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DecT</w:t>
            </w:r>
          </w:p>
        </w:tc>
      </w:tr>
      <w:tr w:rsidR="00A214C7" w:rsidRPr="00A214C7" w14:paraId="6734AB2D" w14:textId="77777777" w:rsidTr="00A214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4983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DFF725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1BD1FB4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-0.28%</w:t>
            </w:r>
          </w:p>
        </w:tc>
        <w:tc>
          <w:tcPr>
            <w:tcW w:w="1431" w:type="dxa"/>
            <w:tcBorders>
              <w:top w:val="nil"/>
              <w:left w:val="nil"/>
              <w:bottom w:val="nil"/>
              <w:right w:val="single" w:sz="4" w:space="0" w:color="auto"/>
            </w:tcBorders>
            <w:shd w:val="clear" w:color="auto" w:fill="auto"/>
            <w:noWrap/>
            <w:vAlign w:val="center"/>
            <w:hideMark/>
          </w:tcPr>
          <w:p w14:paraId="61A08DF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nil"/>
              <w:right w:val="single" w:sz="4" w:space="0" w:color="auto"/>
            </w:tcBorders>
            <w:shd w:val="clear" w:color="auto" w:fill="auto"/>
            <w:noWrap/>
            <w:vAlign w:val="center"/>
            <w:hideMark/>
          </w:tcPr>
          <w:p w14:paraId="6772C35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38BC206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43382F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101%</w:t>
            </w:r>
          </w:p>
        </w:tc>
      </w:tr>
      <w:tr w:rsidR="00A214C7" w:rsidRPr="00A214C7" w14:paraId="245324F8"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7CEF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5CEAB51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3332F0E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431" w:type="dxa"/>
            <w:tcBorders>
              <w:top w:val="nil"/>
              <w:left w:val="nil"/>
              <w:bottom w:val="nil"/>
              <w:right w:val="single" w:sz="4" w:space="0" w:color="auto"/>
            </w:tcBorders>
            <w:shd w:val="clear" w:color="auto" w:fill="auto"/>
            <w:noWrap/>
            <w:vAlign w:val="center"/>
            <w:hideMark/>
          </w:tcPr>
          <w:p w14:paraId="44509FD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-0.12%</w:t>
            </w:r>
          </w:p>
        </w:tc>
        <w:tc>
          <w:tcPr>
            <w:tcW w:w="1060" w:type="dxa"/>
            <w:tcBorders>
              <w:top w:val="nil"/>
              <w:left w:val="nil"/>
              <w:bottom w:val="nil"/>
              <w:right w:val="single" w:sz="4" w:space="0" w:color="auto"/>
            </w:tcBorders>
            <w:shd w:val="clear" w:color="auto" w:fill="auto"/>
            <w:noWrap/>
            <w:vAlign w:val="center"/>
            <w:hideMark/>
          </w:tcPr>
          <w:p w14:paraId="640FDCD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4F98A5C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E1CDCE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100%</w:t>
            </w:r>
          </w:p>
        </w:tc>
      </w:tr>
      <w:tr w:rsidR="00A214C7" w:rsidRPr="00A214C7" w14:paraId="0F01F701"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E078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93379D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36D5347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-0.11%</w:t>
            </w:r>
          </w:p>
        </w:tc>
        <w:tc>
          <w:tcPr>
            <w:tcW w:w="1431" w:type="dxa"/>
            <w:tcBorders>
              <w:top w:val="nil"/>
              <w:left w:val="nil"/>
              <w:bottom w:val="nil"/>
              <w:right w:val="single" w:sz="4" w:space="0" w:color="auto"/>
            </w:tcBorders>
            <w:shd w:val="clear" w:color="auto" w:fill="auto"/>
            <w:noWrap/>
            <w:vAlign w:val="center"/>
            <w:hideMark/>
          </w:tcPr>
          <w:p w14:paraId="2C4ACED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-0.22%</w:t>
            </w:r>
          </w:p>
        </w:tc>
        <w:tc>
          <w:tcPr>
            <w:tcW w:w="1060" w:type="dxa"/>
            <w:tcBorders>
              <w:top w:val="nil"/>
              <w:left w:val="nil"/>
              <w:bottom w:val="nil"/>
              <w:right w:val="single" w:sz="4" w:space="0" w:color="auto"/>
            </w:tcBorders>
            <w:shd w:val="clear" w:color="auto" w:fill="auto"/>
            <w:noWrap/>
            <w:vAlign w:val="center"/>
            <w:hideMark/>
          </w:tcPr>
          <w:p w14:paraId="4CEEC40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7EE264C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4E402CC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96%</w:t>
            </w:r>
          </w:p>
        </w:tc>
      </w:tr>
      <w:tr w:rsidR="00A214C7" w:rsidRPr="00A214C7" w14:paraId="3B49F03E"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DA3C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5E2FD40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6BE674EC"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-0.24%</w:t>
            </w:r>
          </w:p>
        </w:tc>
        <w:tc>
          <w:tcPr>
            <w:tcW w:w="1431" w:type="dxa"/>
            <w:tcBorders>
              <w:top w:val="nil"/>
              <w:left w:val="nil"/>
              <w:bottom w:val="nil"/>
              <w:right w:val="single" w:sz="4" w:space="0" w:color="auto"/>
            </w:tcBorders>
            <w:shd w:val="clear" w:color="auto" w:fill="auto"/>
            <w:noWrap/>
            <w:vAlign w:val="center"/>
            <w:hideMark/>
          </w:tcPr>
          <w:p w14:paraId="0320742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nil"/>
              <w:left w:val="nil"/>
              <w:bottom w:val="nil"/>
              <w:right w:val="single" w:sz="4" w:space="0" w:color="auto"/>
            </w:tcBorders>
            <w:shd w:val="clear" w:color="auto" w:fill="auto"/>
            <w:noWrap/>
            <w:vAlign w:val="center"/>
            <w:hideMark/>
          </w:tcPr>
          <w:p w14:paraId="0F14BDBC"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nil"/>
              <w:left w:val="nil"/>
              <w:bottom w:val="nil"/>
              <w:right w:val="nil"/>
            </w:tcBorders>
            <w:shd w:val="clear" w:color="auto" w:fill="auto"/>
            <w:noWrap/>
            <w:vAlign w:val="center"/>
            <w:hideMark/>
          </w:tcPr>
          <w:p w14:paraId="29BF864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339020E0"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r>
      <w:tr w:rsidR="00A214C7" w:rsidRPr="00A214C7" w14:paraId="7D8E12CB" w14:textId="77777777" w:rsidTr="00A214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23D3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6B430D6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666A2AF"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single" w:sz="4" w:space="0" w:color="auto"/>
            </w:tcBorders>
            <w:shd w:val="clear" w:color="auto" w:fill="auto"/>
            <w:noWrap/>
            <w:vAlign w:val="center"/>
            <w:hideMark/>
          </w:tcPr>
          <w:p w14:paraId="2A7BBAC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single" w:sz="4" w:space="0" w:color="auto"/>
            </w:tcBorders>
            <w:shd w:val="clear" w:color="auto" w:fill="auto"/>
            <w:noWrap/>
            <w:vAlign w:val="center"/>
            <w:hideMark/>
          </w:tcPr>
          <w:p w14:paraId="67B8A49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8F990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CEDE599"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r>
      <w:tr w:rsidR="00A214C7" w:rsidRPr="00A214C7" w14:paraId="68A7D689" w14:textId="77777777" w:rsidTr="00A214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3EB7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501CCF2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7C4306D7"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-0.15%</w:t>
            </w:r>
          </w:p>
        </w:tc>
        <w:tc>
          <w:tcPr>
            <w:tcW w:w="1431" w:type="dxa"/>
            <w:tcBorders>
              <w:top w:val="single" w:sz="8" w:space="0" w:color="auto"/>
              <w:left w:val="nil"/>
              <w:bottom w:val="nil"/>
              <w:right w:val="single" w:sz="4" w:space="0" w:color="auto"/>
            </w:tcBorders>
            <w:shd w:val="clear" w:color="auto" w:fill="auto"/>
            <w:noWrap/>
            <w:vAlign w:val="center"/>
            <w:hideMark/>
          </w:tcPr>
          <w:p w14:paraId="326A6ED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382B67B4"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74363B4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8E1426"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99%</w:t>
            </w:r>
          </w:p>
        </w:tc>
      </w:tr>
      <w:tr w:rsidR="00A214C7" w:rsidRPr="00A214C7" w14:paraId="43872898" w14:textId="77777777" w:rsidTr="00A214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E32B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2C4C745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single" w:sz="8" w:space="0" w:color="auto"/>
              <w:left w:val="nil"/>
              <w:bottom w:val="nil"/>
              <w:right w:val="nil"/>
            </w:tcBorders>
            <w:shd w:val="clear" w:color="auto" w:fill="auto"/>
            <w:noWrap/>
            <w:vAlign w:val="center"/>
            <w:hideMark/>
          </w:tcPr>
          <w:p w14:paraId="0C19047B"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36CD9D5A"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91A682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551A6D9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1EA45DD"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100%</w:t>
            </w:r>
          </w:p>
        </w:tc>
      </w:tr>
      <w:tr w:rsidR="00A214C7" w:rsidRPr="00A214C7" w14:paraId="254331A3" w14:textId="77777777" w:rsidTr="00A214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2D2C0E"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66FFF0F2"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0.02%</w:t>
            </w:r>
          </w:p>
        </w:tc>
        <w:tc>
          <w:tcPr>
            <w:tcW w:w="1060" w:type="dxa"/>
            <w:tcBorders>
              <w:top w:val="nil"/>
              <w:left w:val="nil"/>
              <w:bottom w:val="single" w:sz="8" w:space="0" w:color="auto"/>
              <w:right w:val="nil"/>
            </w:tcBorders>
            <w:shd w:val="clear" w:color="auto" w:fill="auto"/>
            <w:noWrap/>
            <w:vAlign w:val="center"/>
            <w:hideMark/>
          </w:tcPr>
          <w:p w14:paraId="03CB6848"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-0.05%</w:t>
            </w:r>
          </w:p>
        </w:tc>
        <w:tc>
          <w:tcPr>
            <w:tcW w:w="1431" w:type="dxa"/>
            <w:tcBorders>
              <w:top w:val="nil"/>
              <w:left w:val="nil"/>
              <w:bottom w:val="single" w:sz="8" w:space="0" w:color="auto"/>
              <w:right w:val="single" w:sz="4" w:space="0" w:color="auto"/>
            </w:tcBorders>
            <w:shd w:val="clear" w:color="auto" w:fill="auto"/>
            <w:noWrap/>
            <w:vAlign w:val="center"/>
            <w:hideMark/>
          </w:tcPr>
          <w:p w14:paraId="2D6C4901"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2E3983B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0.03%</w:t>
            </w:r>
          </w:p>
        </w:tc>
        <w:tc>
          <w:tcPr>
            <w:tcW w:w="1060" w:type="dxa"/>
            <w:tcBorders>
              <w:top w:val="nil"/>
              <w:left w:val="nil"/>
              <w:bottom w:val="single" w:sz="8" w:space="0" w:color="auto"/>
              <w:right w:val="nil"/>
            </w:tcBorders>
            <w:shd w:val="clear" w:color="auto" w:fill="auto"/>
            <w:noWrap/>
            <w:vAlign w:val="center"/>
            <w:hideMark/>
          </w:tcPr>
          <w:p w14:paraId="6F7E7025"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0A140E3" w14:textId="77777777" w:rsidR="00A214C7" w:rsidRPr="00A214C7" w:rsidRDefault="00A214C7"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98%</w:t>
            </w:r>
          </w:p>
        </w:tc>
      </w:tr>
    </w:tbl>
    <w:p w14:paraId="4F7B1C2C" w14:textId="77777777" w:rsidR="0055523F" w:rsidRDefault="0055523F" w:rsidP="00B27AEE"/>
    <w:p w14:paraId="72F13B67" w14:textId="7EB8B404" w:rsidR="00B27AEE" w:rsidRDefault="009C4B4A" w:rsidP="009C4B4A">
      <w:pPr>
        <w:pStyle w:val="Heading2"/>
      </w:pPr>
      <w:r>
        <w:t>All changes</w:t>
      </w:r>
    </w:p>
    <w:p w14:paraId="27E7B287" w14:textId="03F1F93E" w:rsidR="009C4B4A" w:rsidRDefault="009C4B4A" w:rsidP="009C4B4A">
      <w:r>
        <w:t>The following results were obtained when enabling all changes.</w:t>
      </w:r>
    </w:p>
    <w:tbl>
      <w:tblPr>
        <w:tblW w:w="8371" w:type="dxa"/>
        <w:tblInd w:w="93" w:type="dxa"/>
        <w:tblLook w:val="04A0" w:firstRow="1" w:lastRow="0" w:firstColumn="1" w:lastColumn="0" w:noHBand="0" w:noVBand="1"/>
      </w:tblPr>
      <w:tblGrid>
        <w:gridCol w:w="1640"/>
        <w:gridCol w:w="1060"/>
        <w:gridCol w:w="1060"/>
        <w:gridCol w:w="1431"/>
        <w:gridCol w:w="1060"/>
        <w:gridCol w:w="1060"/>
        <w:gridCol w:w="1060"/>
      </w:tblGrid>
      <w:tr w:rsidR="0055523F" w:rsidRPr="0055523F" w14:paraId="77DF03DB" w14:textId="77777777" w:rsidTr="0055523F">
        <w:trPr>
          <w:trHeight w:val="255"/>
        </w:trPr>
        <w:tc>
          <w:tcPr>
            <w:tcW w:w="1640" w:type="dxa"/>
            <w:tcBorders>
              <w:top w:val="nil"/>
              <w:left w:val="nil"/>
              <w:bottom w:val="nil"/>
              <w:right w:val="nil"/>
            </w:tcBorders>
            <w:shd w:val="clear" w:color="auto" w:fill="auto"/>
            <w:noWrap/>
            <w:vAlign w:val="center"/>
            <w:hideMark/>
          </w:tcPr>
          <w:p w14:paraId="08B789C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2D788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768A3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61A16DB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8FC055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765A2F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2A893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r>
      <w:tr w:rsidR="0055523F" w:rsidRPr="0055523F" w14:paraId="1EAB4152" w14:textId="77777777" w:rsidTr="0055523F">
        <w:trPr>
          <w:trHeight w:val="255"/>
        </w:trPr>
        <w:tc>
          <w:tcPr>
            <w:tcW w:w="1640" w:type="dxa"/>
            <w:tcBorders>
              <w:top w:val="nil"/>
              <w:left w:val="nil"/>
              <w:bottom w:val="nil"/>
              <w:right w:val="nil"/>
            </w:tcBorders>
            <w:shd w:val="clear" w:color="auto" w:fill="auto"/>
            <w:noWrap/>
            <w:vAlign w:val="center"/>
            <w:hideMark/>
          </w:tcPr>
          <w:p w14:paraId="41A3D29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44D278D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973B53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46FBCD4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Over VTM-5.0</w:t>
            </w:r>
          </w:p>
        </w:tc>
        <w:tc>
          <w:tcPr>
            <w:tcW w:w="1060" w:type="dxa"/>
            <w:tcBorders>
              <w:top w:val="nil"/>
              <w:left w:val="nil"/>
              <w:bottom w:val="nil"/>
              <w:right w:val="nil"/>
            </w:tcBorders>
            <w:shd w:val="clear" w:color="auto" w:fill="auto"/>
            <w:noWrap/>
            <w:vAlign w:val="center"/>
            <w:hideMark/>
          </w:tcPr>
          <w:p w14:paraId="44FF15E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nil"/>
            </w:tcBorders>
            <w:shd w:val="clear" w:color="auto" w:fill="auto"/>
            <w:noWrap/>
            <w:vAlign w:val="center"/>
            <w:hideMark/>
          </w:tcPr>
          <w:p w14:paraId="08F7209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0BAA487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 </w:t>
            </w:r>
          </w:p>
        </w:tc>
      </w:tr>
      <w:tr w:rsidR="0055523F" w:rsidRPr="0055523F" w14:paraId="42C8F3F0" w14:textId="77777777" w:rsidTr="0055523F">
        <w:trPr>
          <w:trHeight w:val="255"/>
        </w:trPr>
        <w:tc>
          <w:tcPr>
            <w:tcW w:w="1640" w:type="dxa"/>
            <w:tcBorders>
              <w:top w:val="nil"/>
              <w:left w:val="nil"/>
              <w:bottom w:val="nil"/>
              <w:right w:val="nil"/>
            </w:tcBorders>
            <w:shd w:val="clear" w:color="auto" w:fill="auto"/>
            <w:noWrap/>
            <w:vAlign w:val="center"/>
            <w:hideMark/>
          </w:tcPr>
          <w:p w14:paraId="2AF5A7D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343CF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813BE7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387F13A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7E20E20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E8B040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2634E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DecT</w:t>
            </w:r>
          </w:p>
        </w:tc>
      </w:tr>
      <w:tr w:rsidR="0055523F" w:rsidRPr="0055523F" w14:paraId="28ED48D3" w14:textId="77777777" w:rsidTr="00555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430C7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142EA2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-0.09%</w:t>
            </w:r>
          </w:p>
        </w:tc>
        <w:tc>
          <w:tcPr>
            <w:tcW w:w="1060" w:type="dxa"/>
            <w:tcBorders>
              <w:top w:val="nil"/>
              <w:left w:val="nil"/>
              <w:bottom w:val="nil"/>
              <w:right w:val="nil"/>
            </w:tcBorders>
            <w:shd w:val="clear" w:color="auto" w:fill="auto"/>
            <w:noWrap/>
            <w:vAlign w:val="center"/>
            <w:hideMark/>
          </w:tcPr>
          <w:p w14:paraId="0F1CE23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-0.14%</w:t>
            </w:r>
          </w:p>
        </w:tc>
        <w:tc>
          <w:tcPr>
            <w:tcW w:w="1431" w:type="dxa"/>
            <w:tcBorders>
              <w:top w:val="nil"/>
              <w:left w:val="nil"/>
              <w:bottom w:val="nil"/>
              <w:right w:val="single" w:sz="4" w:space="0" w:color="auto"/>
            </w:tcBorders>
            <w:shd w:val="clear" w:color="auto" w:fill="auto"/>
            <w:noWrap/>
            <w:vAlign w:val="center"/>
            <w:hideMark/>
          </w:tcPr>
          <w:p w14:paraId="621EEC8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-0.25%</w:t>
            </w:r>
          </w:p>
        </w:tc>
        <w:tc>
          <w:tcPr>
            <w:tcW w:w="1060" w:type="dxa"/>
            <w:tcBorders>
              <w:top w:val="nil"/>
              <w:left w:val="nil"/>
              <w:bottom w:val="nil"/>
              <w:right w:val="single" w:sz="4" w:space="0" w:color="auto"/>
            </w:tcBorders>
            <w:shd w:val="clear" w:color="auto" w:fill="auto"/>
            <w:noWrap/>
            <w:vAlign w:val="center"/>
            <w:hideMark/>
          </w:tcPr>
          <w:p w14:paraId="57642E9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-0.10%</w:t>
            </w:r>
          </w:p>
        </w:tc>
        <w:tc>
          <w:tcPr>
            <w:tcW w:w="1060" w:type="dxa"/>
            <w:tcBorders>
              <w:top w:val="nil"/>
              <w:left w:val="nil"/>
              <w:bottom w:val="nil"/>
              <w:right w:val="nil"/>
            </w:tcBorders>
            <w:shd w:val="clear" w:color="auto" w:fill="auto"/>
            <w:noWrap/>
            <w:vAlign w:val="center"/>
            <w:hideMark/>
          </w:tcPr>
          <w:p w14:paraId="395C17E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1D0D792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98%</w:t>
            </w:r>
          </w:p>
        </w:tc>
      </w:tr>
      <w:tr w:rsidR="0055523F" w:rsidRPr="0055523F" w14:paraId="5DF824CF"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F8BF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97936E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-0.05%</w:t>
            </w:r>
          </w:p>
        </w:tc>
        <w:tc>
          <w:tcPr>
            <w:tcW w:w="1060" w:type="dxa"/>
            <w:tcBorders>
              <w:top w:val="nil"/>
              <w:left w:val="nil"/>
              <w:bottom w:val="nil"/>
              <w:right w:val="nil"/>
            </w:tcBorders>
            <w:shd w:val="clear" w:color="auto" w:fill="auto"/>
            <w:noWrap/>
            <w:vAlign w:val="center"/>
            <w:hideMark/>
          </w:tcPr>
          <w:p w14:paraId="5A3B3FC3"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-0.10%</w:t>
            </w:r>
          </w:p>
        </w:tc>
        <w:tc>
          <w:tcPr>
            <w:tcW w:w="1431" w:type="dxa"/>
            <w:tcBorders>
              <w:top w:val="nil"/>
              <w:left w:val="nil"/>
              <w:bottom w:val="nil"/>
              <w:right w:val="single" w:sz="4" w:space="0" w:color="auto"/>
            </w:tcBorders>
            <w:shd w:val="clear" w:color="auto" w:fill="auto"/>
            <w:noWrap/>
            <w:vAlign w:val="center"/>
            <w:hideMark/>
          </w:tcPr>
          <w:p w14:paraId="2E09F68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-0.12%</w:t>
            </w:r>
          </w:p>
        </w:tc>
        <w:tc>
          <w:tcPr>
            <w:tcW w:w="1060" w:type="dxa"/>
            <w:tcBorders>
              <w:top w:val="nil"/>
              <w:left w:val="nil"/>
              <w:bottom w:val="nil"/>
              <w:right w:val="single" w:sz="4" w:space="0" w:color="auto"/>
            </w:tcBorders>
            <w:shd w:val="clear" w:color="auto" w:fill="auto"/>
            <w:noWrap/>
            <w:vAlign w:val="center"/>
            <w:hideMark/>
          </w:tcPr>
          <w:p w14:paraId="4F42847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45E0754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4F006A3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100%</w:t>
            </w:r>
          </w:p>
        </w:tc>
      </w:tr>
      <w:tr w:rsidR="0055523F" w:rsidRPr="0055523F" w14:paraId="61B2D477"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A90F1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57B3A7F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nil"/>
              <w:right w:val="nil"/>
            </w:tcBorders>
            <w:shd w:val="clear" w:color="auto" w:fill="auto"/>
            <w:noWrap/>
            <w:vAlign w:val="center"/>
            <w:hideMark/>
          </w:tcPr>
          <w:p w14:paraId="223E74D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-0.12%</w:t>
            </w:r>
          </w:p>
        </w:tc>
        <w:tc>
          <w:tcPr>
            <w:tcW w:w="1431" w:type="dxa"/>
            <w:tcBorders>
              <w:top w:val="nil"/>
              <w:left w:val="nil"/>
              <w:bottom w:val="nil"/>
              <w:right w:val="single" w:sz="4" w:space="0" w:color="auto"/>
            </w:tcBorders>
            <w:shd w:val="clear" w:color="auto" w:fill="auto"/>
            <w:noWrap/>
            <w:vAlign w:val="center"/>
            <w:hideMark/>
          </w:tcPr>
          <w:p w14:paraId="5114F6A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-0.08%</w:t>
            </w:r>
          </w:p>
        </w:tc>
        <w:tc>
          <w:tcPr>
            <w:tcW w:w="1060" w:type="dxa"/>
            <w:tcBorders>
              <w:top w:val="nil"/>
              <w:left w:val="nil"/>
              <w:bottom w:val="nil"/>
              <w:right w:val="single" w:sz="4" w:space="0" w:color="auto"/>
            </w:tcBorders>
            <w:shd w:val="clear" w:color="auto" w:fill="auto"/>
            <w:noWrap/>
            <w:vAlign w:val="center"/>
            <w:hideMark/>
          </w:tcPr>
          <w:p w14:paraId="2C4663D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nil"/>
              <w:right w:val="nil"/>
            </w:tcBorders>
            <w:shd w:val="clear" w:color="auto" w:fill="auto"/>
            <w:noWrap/>
            <w:vAlign w:val="center"/>
            <w:hideMark/>
          </w:tcPr>
          <w:p w14:paraId="23720C4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694D9DF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97%</w:t>
            </w:r>
          </w:p>
        </w:tc>
      </w:tr>
      <w:tr w:rsidR="0055523F" w:rsidRPr="0055523F" w14:paraId="5B8DA980"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8DC61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6DF5AA5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0495803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-0.07%</w:t>
            </w:r>
          </w:p>
        </w:tc>
        <w:tc>
          <w:tcPr>
            <w:tcW w:w="1431" w:type="dxa"/>
            <w:tcBorders>
              <w:top w:val="nil"/>
              <w:left w:val="nil"/>
              <w:bottom w:val="nil"/>
              <w:right w:val="single" w:sz="4" w:space="0" w:color="auto"/>
            </w:tcBorders>
            <w:shd w:val="clear" w:color="auto" w:fill="auto"/>
            <w:noWrap/>
            <w:vAlign w:val="center"/>
            <w:hideMark/>
          </w:tcPr>
          <w:p w14:paraId="76655E8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0.04%</w:t>
            </w:r>
          </w:p>
        </w:tc>
        <w:tc>
          <w:tcPr>
            <w:tcW w:w="1060" w:type="dxa"/>
            <w:tcBorders>
              <w:top w:val="nil"/>
              <w:left w:val="nil"/>
              <w:bottom w:val="nil"/>
              <w:right w:val="single" w:sz="4" w:space="0" w:color="auto"/>
            </w:tcBorders>
            <w:shd w:val="clear" w:color="auto" w:fill="auto"/>
            <w:noWrap/>
            <w:vAlign w:val="center"/>
            <w:hideMark/>
          </w:tcPr>
          <w:p w14:paraId="29E84DF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5004C0F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616ADC2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95%</w:t>
            </w:r>
          </w:p>
        </w:tc>
      </w:tr>
      <w:tr w:rsidR="0055523F" w:rsidRPr="0055523F" w14:paraId="12FD4DE1"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76B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752C41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nil"/>
              <w:right w:val="nil"/>
            </w:tcBorders>
            <w:shd w:val="clear" w:color="auto" w:fill="auto"/>
            <w:noWrap/>
            <w:vAlign w:val="center"/>
            <w:hideMark/>
          </w:tcPr>
          <w:p w14:paraId="4D3A558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-0.08%</w:t>
            </w:r>
          </w:p>
        </w:tc>
        <w:tc>
          <w:tcPr>
            <w:tcW w:w="1431" w:type="dxa"/>
            <w:tcBorders>
              <w:top w:val="nil"/>
              <w:left w:val="nil"/>
              <w:bottom w:val="nil"/>
              <w:right w:val="single" w:sz="4" w:space="0" w:color="auto"/>
            </w:tcBorders>
            <w:shd w:val="clear" w:color="auto" w:fill="auto"/>
            <w:noWrap/>
            <w:vAlign w:val="center"/>
            <w:hideMark/>
          </w:tcPr>
          <w:p w14:paraId="51EF7FA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-0.07%</w:t>
            </w:r>
          </w:p>
        </w:tc>
        <w:tc>
          <w:tcPr>
            <w:tcW w:w="1060" w:type="dxa"/>
            <w:tcBorders>
              <w:top w:val="nil"/>
              <w:left w:val="nil"/>
              <w:bottom w:val="nil"/>
              <w:right w:val="single" w:sz="4" w:space="0" w:color="auto"/>
            </w:tcBorders>
            <w:shd w:val="clear" w:color="auto" w:fill="auto"/>
            <w:noWrap/>
            <w:vAlign w:val="center"/>
            <w:hideMark/>
          </w:tcPr>
          <w:p w14:paraId="6C00BCD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nil"/>
              <w:right w:val="nil"/>
            </w:tcBorders>
            <w:shd w:val="clear" w:color="auto" w:fill="auto"/>
            <w:noWrap/>
            <w:vAlign w:val="center"/>
            <w:hideMark/>
          </w:tcPr>
          <w:p w14:paraId="7359BDD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54D5391F"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93%</w:t>
            </w:r>
          </w:p>
        </w:tc>
      </w:tr>
      <w:tr w:rsidR="0055523F" w:rsidRPr="0055523F" w14:paraId="031D433C" w14:textId="77777777" w:rsidTr="00555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16EA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3E1DF1A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-0.05%</w:t>
            </w:r>
          </w:p>
        </w:tc>
        <w:tc>
          <w:tcPr>
            <w:tcW w:w="1060" w:type="dxa"/>
            <w:tcBorders>
              <w:top w:val="single" w:sz="8" w:space="0" w:color="auto"/>
              <w:left w:val="nil"/>
              <w:bottom w:val="nil"/>
              <w:right w:val="nil"/>
            </w:tcBorders>
            <w:shd w:val="clear" w:color="auto" w:fill="auto"/>
            <w:noWrap/>
            <w:vAlign w:val="center"/>
            <w:hideMark/>
          </w:tcPr>
          <w:p w14:paraId="1DCD55D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6963B4D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311E30E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single" w:sz="8" w:space="0" w:color="auto"/>
              <w:left w:val="nil"/>
              <w:bottom w:val="nil"/>
              <w:right w:val="nil"/>
            </w:tcBorders>
            <w:shd w:val="clear" w:color="auto" w:fill="auto"/>
            <w:noWrap/>
            <w:vAlign w:val="center"/>
            <w:hideMark/>
          </w:tcPr>
          <w:p w14:paraId="6E4673E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D9D71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97%</w:t>
            </w:r>
          </w:p>
        </w:tc>
      </w:tr>
      <w:tr w:rsidR="0055523F" w:rsidRPr="0055523F" w14:paraId="45703831" w14:textId="77777777" w:rsidTr="005552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A8F8E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61F19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-0.03%</w:t>
            </w:r>
          </w:p>
        </w:tc>
        <w:tc>
          <w:tcPr>
            <w:tcW w:w="1060" w:type="dxa"/>
            <w:tcBorders>
              <w:top w:val="single" w:sz="8" w:space="0" w:color="auto"/>
              <w:left w:val="nil"/>
              <w:bottom w:val="nil"/>
              <w:right w:val="nil"/>
            </w:tcBorders>
            <w:shd w:val="clear" w:color="auto" w:fill="auto"/>
            <w:noWrap/>
            <w:vAlign w:val="center"/>
            <w:hideMark/>
          </w:tcPr>
          <w:p w14:paraId="157F054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44F953B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C0CBFA3"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0020A03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EB01DB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91%</w:t>
            </w:r>
          </w:p>
        </w:tc>
      </w:tr>
      <w:tr w:rsidR="0055523F" w:rsidRPr="0055523F" w14:paraId="223F7A03" w14:textId="77777777" w:rsidTr="005552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2881B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0477F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-0.01%</w:t>
            </w:r>
          </w:p>
        </w:tc>
        <w:tc>
          <w:tcPr>
            <w:tcW w:w="1060" w:type="dxa"/>
            <w:tcBorders>
              <w:top w:val="nil"/>
              <w:left w:val="nil"/>
              <w:bottom w:val="single" w:sz="8" w:space="0" w:color="auto"/>
              <w:right w:val="nil"/>
            </w:tcBorders>
            <w:shd w:val="clear" w:color="auto" w:fill="auto"/>
            <w:noWrap/>
            <w:vAlign w:val="center"/>
            <w:hideMark/>
          </w:tcPr>
          <w:p w14:paraId="447ADA3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0.05%</w:t>
            </w:r>
          </w:p>
        </w:tc>
        <w:tc>
          <w:tcPr>
            <w:tcW w:w="1431" w:type="dxa"/>
            <w:tcBorders>
              <w:top w:val="nil"/>
              <w:left w:val="nil"/>
              <w:bottom w:val="single" w:sz="8" w:space="0" w:color="auto"/>
              <w:right w:val="single" w:sz="4" w:space="0" w:color="auto"/>
            </w:tcBorders>
            <w:shd w:val="clear" w:color="auto" w:fill="auto"/>
            <w:noWrap/>
            <w:vAlign w:val="center"/>
            <w:hideMark/>
          </w:tcPr>
          <w:p w14:paraId="3812D65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45B47C7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8181DC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95%</w:t>
            </w:r>
          </w:p>
        </w:tc>
        <w:tc>
          <w:tcPr>
            <w:tcW w:w="1060" w:type="dxa"/>
            <w:tcBorders>
              <w:top w:val="nil"/>
              <w:left w:val="nil"/>
              <w:bottom w:val="single" w:sz="8" w:space="0" w:color="auto"/>
              <w:right w:val="single" w:sz="8" w:space="0" w:color="auto"/>
            </w:tcBorders>
            <w:shd w:val="clear" w:color="auto" w:fill="auto"/>
            <w:noWrap/>
            <w:vAlign w:val="center"/>
            <w:hideMark/>
          </w:tcPr>
          <w:p w14:paraId="103A28E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95%</w:t>
            </w:r>
          </w:p>
        </w:tc>
      </w:tr>
      <w:tr w:rsidR="0055523F" w:rsidRPr="0055523F" w14:paraId="00CA0050" w14:textId="77777777" w:rsidTr="0055523F">
        <w:trPr>
          <w:trHeight w:val="255"/>
        </w:trPr>
        <w:tc>
          <w:tcPr>
            <w:tcW w:w="1640" w:type="dxa"/>
            <w:tcBorders>
              <w:top w:val="nil"/>
              <w:left w:val="nil"/>
              <w:bottom w:val="nil"/>
              <w:right w:val="nil"/>
            </w:tcBorders>
            <w:shd w:val="clear" w:color="auto" w:fill="auto"/>
            <w:noWrap/>
            <w:vAlign w:val="center"/>
            <w:hideMark/>
          </w:tcPr>
          <w:p w14:paraId="78388DF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2CAC3F5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67079073"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nil"/>
            </w:tcBorders>
            <w:shd w:val="clear" w:color="auto" w:fill="auto"/>
            <w:noWrap/>
            <w:vAlign w:val="center"/>
            <w:hideMark/>
          </w:tcPr>
          <w:p w14:paraId="283D786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5941AF9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47FACE7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7BD04A9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55523F" w:rsidRPr="0055523F" w14:paraId="7735CA2D" w14:textId="77777777" w:rsidTr="0055523F">
        <w:trPr>
          <w:trHeight w:val="255"/>
        </w:trPr>
        <w:tc>
          <w:tcPr>
            <w:tcW w:w="1640" w:type="dxa"/>
            <w:tcBorders>
              <w:top w:val="nil"/>
              <w:left w:val="nil"/>
              <w:bottom w:val="nil"/>
              <w:right w:val="nil"/>
            </w:tcBorders>
            <w:shd w:val="clear" w:color="auto" w:fill="auto"/>
            <w:noWrap/>
            <w:vAlign w:val="center"/>
            <w:hideMark/>
          </w:tcPr>
          <w:p w14:paraId="607AA9F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D67B2F"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40B05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6BB8B8A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891362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D7AC0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EF0F9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55523F">
              <w:rPr>
                <w:rFonts w:ascii="Calibri" w:hAnsi="Calibri"/>
                <w:color w:val="000000"/>
                <w:sz w:val="24"/>
                <w:szCs w:val="24"/>
                <w:lang w:val="en-CA"/>
              </w:rPr>
              <w:t> </w:t>
            </w:r>
          </w:p>
        </w:tc>
      </w:tr>
      <w:tr w:rsidR="0055523F" w:rsidRPr="0055523F" w14:paraId="7FB04566" w14:textId="77777777" w:rsidTr="0055523F">
        <w:trPr>
          <w:trHeight w:val="255"/>
        </w:trPr>
        <w:tc>
          <w:tcPr>
            <w:tcW w:w="1640" w:type="dxa"/>
            <w:tcBorders>
              <w:top w:val="nil"/>
              <w:left w:val="nil"/>
              <w:bottom w:val="nil"/>
              <w:right w:val="nil"/>
            </w:tcBorders>
            <w:shd w:val="clear" w:color="auto" w:fill="auto"/>
            <w:noWrap/>
            <w:vAlign w:val="center"/>
            <w:hideMark/>
          </w:tcPr>
          <w:p w14:paraId="659A14A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6316877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2576FF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1F6F361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Over VTM-5.0</w:t>
            </w:r>
          </w:p>
        </w:tc>
        <w:tc>
          <w:tcPr>
            <w:tcW w:w="1060" w:type="dxa"/>
            <w:tcBorders>
              <w:top w:val="nil"/>
              <w:left w:val="nil"/>
              <w:bottom w:val="nil"/>
              <w:right w:val="nil"/>
            </w:tcBorders>
            <w:shd w:val="clear" w:color="auto" w:fill="auto"/>
            <w:noWrap/>
            <w:vAlign w:val="center"/>
            <w:hideMark/>
          </w:tcPr>
          <w:p w14:paraId="087BD93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nil"/>
            </w:tcBorders>
            <w:shd w:val="clear" w:color="auto" w:fill="auto"/>
            <w:noWrap/>
            <w:vAlign w:val="center"/>
            <w:hideMark/>
          </w:tcPr>
          <w:p w14:paraId="1248F54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13F6D75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 </w:t>
            </w:r>
          </w:p>
        </w:tc>
      </w:tr>
      <w:tr w:rsidR="0055523F" w:rsidRPr="0055523F" w14:paraId="18C6CCD2" w14:textId="77777777" w:rsidTr="0055523F">
        <w:trPr>
          <w:trHeight w:val="255"/>
        </w:trPr>
        <w:tc>
          <w:tcPr>
            <w:tcW w:w="1640" w:type="dxa"/>
            <w:tcBorders>
              <w:top w:val="nil"/>
              <w:left w:val="nil"/>
              <w:bottom w:val="nil"/>
              <w:right w:val="nil"/>
            </w:tcBorders>
            <w:shd w:val="clear" w:color="auto" w:fill="auto"/>
            <w:noWrap/>
            <w:vAlign w:val="center"/>
            <w:hideMark/>
          </w:tcPr>
          <w:p w14:paraId="2863529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56534E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6ABD3B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58E6041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B380D2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005D2B0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482BD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DecT</w:t>
            </w:r>
          </w:p>
        </w:tc>
      </w:tr>
      <w:tr w:rsidR="0055523F" w:rsidRPr="0055523F" w14:paraId="19C80EC1" w14:textId="77777777" w:rsidTr="00555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C63D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97F336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nil"/>
              <w:right w:val="nil"/>
            </w:tcBorders>
            <w:shd w:val="clear" w:color="auto" w:fill="auto"/>
            <w:noWrap/>
            <w:vAlign w:val="center"/>
            <w:hideMark/>
          </w:tcPr>
          <w:p w14:paraId="1FE41C5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-0.35%</w:t>
            </w:r>
          </w:p>
        </w:tc>
        <w:tc>
          <w:tcPr>
            <w:tcW w:w="1431" w:type="dxa"/>
            <w:tcBorders>
              <w:top w:val="nil"/>
              <w:left w:val="nil"/>
              <w:bottom w:val="nil"/>
              <w:right w:val="single" w:sz="4" w:space="0" w:color="auto"/>
            </w:tcBorders>
            <w:shd w:val="clear" w:color="auto" w:fill="auto"/>
            <w:noWrap/>
            <w:vAlign w:val="center"/>
            <w:hideMark/>
          </w:tcPr>
          <w:p w14:paraId="0D1EE28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nil"/>
              <w:right w:val="single" w:sz="4" w:space="0" w:color="auto"/>
            </w:tcBorders>
            <w:shd w:val="clear" w:color="auto" w:fill="auto"/>
            <w:noWrap/>
            <w:vAlign w:val="center"/>
            <w:hideMark/>
          </w:tcPr>
          <w:p w14:paraId="74E5617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1ED8AE7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79AA6A9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100%</w:t>
            </w:r>
          </w:p>
        </w:tc>
      </w:tr>
      <w:tr w:rsidR="0055523F" w:rsidRPr="0055523F" w14:paraId="27A39F8A"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EACB2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C810E4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4E0DBBF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0.00%</w:t>
            </w:r>
          </w:p>
        </w:tc>
        <w:tc>
          <w:tcPr>
            <w:tcW w:w="1431" w:type="dxa"/>
            <w:tcBorders>
              <w:top w:val="nil"/>
              <w:left w:val="nil"/>
              <w:bottom w:val="nil"/>
              <w:right w:val="single" w:sz="4" w:space="0" w:color="auto"/>
            </w:tcBorders>
            <w:shd w:val="clear" w:color="auto" w:fill="auto"/>
            <w:noWrap/>
            <w:vAlign w:val="center"/>
            <w:hideMark/>
          </w:tcPr>
          <w:p w14:paraId="7FEFF9F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0.00%</w:t>
            </w:r>
          </w:p>
        </w:tc>
        <w:tc>
          <w:tcPr>
            <w:tcW w:w="1060" w:type="dxa"/>
            <w:tcBorders>
              <w:top w:val="nil"/>
              <w:left w:val="nil"/>
              <w:bottom w:val="nil"/>
              <w:right w:val="single" w:sz="4" w:space="0" w:color="auto"/>
            </w:tcBorders>
            <w:shd w:val="clear" w:color="auto" w:fill="auto"/>
            <w:noWrap/>
            <w:vAlign w:val="center"/>
            <w:hideMark/>
          </w:tcPr>
          <w:p w14:paraId="34549A3F"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2CAE3AE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3317805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101%</w:t>
            </w:r>
          </w:p>
        </w:tc>
      </w:tr>
      <w:tr w:rsidR="0055523F" w:rsidRPr="0055523F" w14:paraId="78A017B7"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C365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7A2E87B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66187F7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-0.01%</w:t>
            </w:r>
          </w:p>
        </w:tc>
        <w:tc>
          <w:tcPr>
            <w:tcW w:w="1431" w:type="dxa"/>
            <w:tcBorders>
              <w:top w:val="nil"/>
              <w:left w:val="nil"/>
              <w:bottom w:val="nil"/>
              <w:right w:val="single" w:sz="4" w:space="0" w:color="auto"/>
            </w:tcBorders>
            <w:shd w:val="clear" w:color="auto" w:fill="auto"/>
            <w:noWrap/>
            <w:vAlign w:val="center"/>
            <w:hideMark/>
          </w:tcPr>
          <w:p w14:paraId="54DE12D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-0.22%</w:t>
            </w:r>
          </w:p>
        </w:tc>
        <w:tc>
          <w:tcPr>
            <w:tcW w:w="1060" w:type="dxa"/>
            <w:tcBorders>
              <w:top w:val="nil"/>
              <w:left w:val="nil"/>
              <w:bottom w:val="nil"/>
              <w:right w:val="single" w:sz="4" w:space="0" w:color="auto"/>
            </w:tcBorders>
            <w:shd w:val="clear" w:color="auto" w:fill="auto"/>
            <w:noWrap/>
            <w:vAlign w:val="center"/>
            <w:hideMark/>
          </w:tcPr>
          <w:p w14:paraId="6686184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-0.04%</w:t>
            </w:r>
          </w:p>
        </w:tc>
        <w:tc>
          <w:tcPr>
            <w:tcW w:w="1060" w:type="dxa"/>
            <w:tcBorders>
              <w:top w:val="nil"/>
              <w:left w:val="nil"/>
              <w:bottom w:val="nil"/>
              <w:right w:val="nil"/>
            </w:tcBorders>
            <w:shd w:val="clear" w:color="auto" w:fill="auto"/>
            <w:noWrap/>
            <w:vAlign w:val="center"/>
            <w:hideMark/>
          </w:tcPr>
          <w:p w14:paraId="415D2E0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2EBBE07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96%</w:t>
            </w:r>
          </w:p>
        </w:tc>
      </w:tr>
      <w:tr w:rsidR="0055523F" w:rsidRPr="0055523F" w14:paraId="01E86CFD"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AAE6F"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4C2A1F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-0.02%</w:t>
            </w:r>
          </w:p>
        </w:tc>
        <w:tc>
          <w:tcPr>
            <w:tcW w:w="1060" w:type="dxa"/>
            <w:tcBorders>
              <w:top w:val="nil"/>
              <w:left w:val="nil"/>
              <w:bottom w:val="nil"/>
              <w:right w:val="nil"/>
            </w:tcBorders>
            <w:shd w:val="clear" w:color="auto" w:fill="auto"/>
            <w:noWrap/>
            <w:vAlign w:val="center"/>
            <w:hideMark/>
          </w:tcPr>
          <w:p w14:paraId="39CCE2DD"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-0.08%</w:t>
            </w:r>
          </w:p>
        </w:tc>
        <w:tc>
          <w:tcPr>
            <w:tcW w:w="1431" w:type="dxa"/>
            <w:tcBorders>
              <w:top w:val="nil"/>
              <w:left w:val="nil"/>
              <w:bottom w:val="nil"/>
              <w:right w:val="single" w:sz="4" w:space="0" w:color="auto"/>
            </w:tcBorders>
            <w:shd w:val="clear" w:color="auto" w:fill="auto"/>
            <w:noWrap/>
            <w:vAlign w:val="center"/>
            <w:hideMark/>
          </w:tcPr>
          <w:p w14:paraId="0428197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-0.01%</w:t>
            </w:r>
          </w:p>
        </w:tc>
        <w:tc>
          <w:tcPr>
            <w:tcW w:w="1060" w:type="dxa"/>
            <w:tcBorders>
              <w:top w:val="nil"/>
              <w:left w:val="nil"/>
              <w:bottom w:val="nil"/>
              <w:right w:val="single" w:sz="4" w:space="0" w:color="auto"/>
            </w:tcBorders>
            <w:shd w:val="clear" w:color="auto" w:fill="auto"/>
            <w:noWrap/>
            <w:vAlign w:val="center"/>
            <w:hideMark/>
          </w:tcPr>
          <w:p w14:paraId="1165DAA0"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0B80F14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6CB54A18"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98%</w:t>
            </w:r>
          </w:p>
        </w:tc>
      </w:tr>
      <w:tr w:rsidR="0055523F" w:rsidRPr="0055523F" w14:paraId="0339059A" w14:textId="77777777" w:rsidTr="00555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A9D98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2B0B3C6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9183D63"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single" w:sz="4" w:space="0" w:color="auto"/>
            </w:tcBorders>
            <w:shd w:val="clear" w:color="auto" w:fill="auto"/>
            <w:noWrap/>
            <w:vAlign w:val="center"/>
            <w:hideMark/>
          </w:tcPr>
          <w:p w14:paraId="61F7EB3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nil"/>
              <w:left w:val="nil"/>
              <w:bottom w:val="nil"/>
              <w:right w:val="single" w:sz="4" w:space="0" w:color="auto"/>
            </w:tcBorders>
            <w:shd w:val="clear" w:color="auto" w:fill="auto"/>
            <w:noWrap/>
            <w:vAlign w:val="center"/>
            <w:hideMark/>
          </w:tcPr>
          <w:p w14:paraId="7F0848B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D99DB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6847994"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 </w:t>
            </w:r>
          </w:p>
        </w:tc>
      </w:tr>
      <w:tr w:rsidR="0055523F" w:rsidRPr="0055523F" w14:paraId="65B3BE11" w14:textId="77777777" w:rsidTr="00555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98887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55523F">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1FB7F475"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-0.03%</w:t>
            </w:r>
          </w:p>
        </w:tc>
        <w:tc>
          <w:tcPr>
            <w:tcW w:w="1060" w:type="dxa"/>
            <w:tcBorders>
              <w:top w:val="single" w:sz="8" w:space="0" w:color="auto"/>
              <w:left w:val="nil"/>
              <w:bottom w:val="nil"/>
              <w:right w:val="nil"/>
            </w:tcBorders>
            <w:shd w:val="clear" w:color="auto" w:fill="auto"/>
            <w:noWrap/>
            <w:vAlign w:val="center"/>
            <w:hideMark/>
          </w:tcPr>
          <w:p w14:paraId="6F29F1F6"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-0.09%</w:t>
            </w:r>
          </w:p>
        </w:tc>
        <w:tc>
          <w:tcPr>
            <w:tcW w:w="1431" w:type="dxa"/>
            <w:tcBorders>
              <w:top w:val="single" w:sz="8" w:space="0" w:color="auto"/>
              <w:left w:val="nil"/>
              <w:bottom w:val="nil"/>
              <w:right w:val="single" w:sz="4" w:space="0" w:color="auto"/>
            </w:tcBorders>
            <w:shd w:val="clear" w:color="auto" w:fill="auto"/>
            <w:noWrap/>
            <w:vAlign w:val="center"/>
            <w:hideMark/>
          </w:tcPr>
          <w:p w14:paraId="373452D1"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D59FDD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-0.04%</w:t>
            </w:r>
          </w:p>
        </w:tc>
        <w:tc>
          <w:tcPr>
            <w:tcW w:w="1060" w:type="dxa"/>
            <w:tcBorders>
              <w:top w:val="single" w:sz="8" w:space="0" w:color="auto"/>
              <w:left w:val="nil"/>
              <w:bottom w:val="nil"/>
              <w:right w:val="nil"/>
            </w:tcBorders>
            <w:shd w:val="clear" w:color="auto" w:fill="auto"/>
            <w:noWrap/>
            <w:vAlign w:val="center"/>
            <w:hideMark/>
          </w:tcPr>
          <w:p w14:paraId="306CA3E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2D8E41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98%</w:t>
            </w:r>
          </w:p>
        </w:tc>
      </w:tr>
      <w:tr w:rsidR="0055523F" w:rsidRPr="0055523F" w14:paraId="4AD58BE5" w14:textId="77777777" w:rsidTr="00555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F7F5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0B1545C3"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4A2207CE"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16924BFF"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057A272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3A3D529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957C7C"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97%</w:t>
            </w:r>
          </w:p>
        </w:tc>
      </w:tr>
      <w:tr w:rsidR="0055523F" w:rsidRPr="0055523F" w14:paraId="74DFF9B2" w14:textId="77777777" w:rsidTr="005552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64AAC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19F8854A"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-0.06%</w:t>
            </w:r>
          </w:p>
        </w:tc>
        <w:tc>
          <w:tcPr>
            <w:tcW w:w="1060" w:type="dxa"/>
            <w:tcBorders>
              <w:top w:val="nil"/>
              <w:left w:val="nil"/>
              <w:bottom w:val="single" w:sz="8" w:space="0" w:color="auto"/>
              <w:right w:val="nil"/>
            </w:tcBorders>
            <w:shd w:val="clear" w:color="auto" w:fill="auto"/>
            <w:noWrap/>
            <w:vAlign w:val="center"/>
            <w:hideMark/>
          </w:tcPr>
          <w:p w14:paraId="6E1E180F"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-0.14%</w:t>
            </w:r>
          </w:p>
        </w:tc>
        <w:tc>
          <w:tcPr>
            <w:tcW w:w="1431" w:type="dxa"/>
            <w:tcBorders>
              <w:top w:val="nil"/>
              <w:left w:val="nil"/>
              <w:bottom w:val="single" w:sz="8" w:space="0" w:color="auto"/>
              <w:right w:val="single" w:sz="4" w:space="0" w:color="auto"/>
            </w:tcBorders>
            <w:shd w:val="clear" w:color="auto" w:fill="auto"/>
            <w:noWrap/>
            <w:vAlign w:val="center"/>
            <w:hideMark/>
          </w:tcPr>
          <w:p w14:paraId="138DEFC9"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734C112"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-0.05%</w:t>
            </w:r>
          </w:p>
        </w:tc>
        <w:tc>
          <w:tcPr>
            <w:tcW w:w="1060" w:type="dxa"/>
            <w:tcBorders>
              <w:top w:val="nil"/>
              <w:left w:val="nil"/>
              <w:bottom w:val="single" w:sz="8" w:space="0" w:color="auto"/>
              <w:right w:val="nil"/>
            </w:tcBorders>
            <w:shd w:val="clear" w:color="auto" w:fill="auto"/>
            <w:noWrap/>
            <w:vAlign w:val="center"/>
            <w:hideMark/>
          </w:tcPr>
          <w:p w14:paraId="4DDF9B37"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52785B" w14:textId="77777777" w:rsidR="0055523F" w:rsidRPr="0055523F" w:rsidRDefault="0055523F" w:rsidP="00555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55523F">
              <w:rPr>
                <w:rFonts w:ascii="Arial" w:hAnsi="Arial" w:cs="Arial"/>
                <w:color w:val="000000"/>
                <w:sz w:val="18"/>
                <w:szCs w:val="18"/>
                <w:lang w:val="en-CA"/>
              </w:rPr>
              <w:t>99%</w:t>
            </w:r>
          </w:p>
        </w:tc>
      </w:tr>
    </w:tbl>
    <w:p w14:paraId="41CD819B" w14:textId="77777777" w:rsidR="009C4B4A" w:rsidRPr="009C4B4A" w:rsidRDefault="009C4B4A" w:rsidP="009C4B4A"/>
    <w:p w14:paraId="32EAF635" w14:textId="77777777" w:rsidR="007F1F8B" w:rsidRPr="005B217D" w:rsidRDefault="007F1F8B" w:rsidP="009234A5">
      <w:pPr>
        <w:rPr>
          <w:szCs w:val="22"/>
          <w:lang w:val="en-CA"/>
        </w:rPr>
      </w:pPr>
    </w:p>
    <w:bookmarkEnd w:id="0"/>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51F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7AEE">
      <w:rPr>
        <w:rStyle w:val="PageNumber"/>
        <w:noProof/>
      </w:rPr>
      <w:t>2019-04-11</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5523F"/>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651FE"/>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B4A"/>
    <w:rsid w:val="009D7CE6"/>
    <w:rsid w:val="009F496B"/>
    <w:rsid w:val="00A01439"/>
    <w:rsid w:val="00A02E61"/>
    <w:rsid w:val="00A05CFF"/>
    <w:rsid w:val="00A13048"/>
    <w:rsid w:val="00A214C7"/>
    <w:rsid w:val="00A46843"/>
    <w:rsid w:val="00A56B97"/>
    <w:rsid w:val="00A6093D"/>
    <w:rsid w:val="00A767DC"/>
    <w:rsid w:val="00A76A6D"/>
    <w:rsid w:val="00A83253"/>
    <w:rsid w:val="00AA6E84"/>
    <w:rsid w:val="00AB1A1C"/>
    <w:rsid w:val="00AD05A8"/>
    <w:rsid w:val="00AE341B"/>
    <w:rsid w:val="00B01905"/>
    <w:rsid w:val="00B07CA7"/>
    <w:rsid w:val="00B1279A"/>
    <w:rsid w:val="00B27AEE"/>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7922"/>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369323">
      <w:bodyDiv w:val="1"/>
      <w:marLeft w:val="0"/>
      <w:marRight w:val="0"/>
      <w:marTop w:val="0"/>
      <w:marBottom w:val="0"/>
      <w:divBdr>
        <w:top w:val="none" w:sz="0" w:space="0" w:color="auto"/>
        <w:left w:val="none" w:sz="0" w:space="0" w:color="auto"/>
        <w:bottom w:val="none" w:sz="0" w:space="0" w:color="auto"/>
        <w:right w:val="none" w:sz="0" w:space="0" w:color="auto"/>
      </w:divBdr>
    </w:div>
    <w:div w:id="14453413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4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421</Words>
  <Characters>2403</Characters>
  <Application>Microsoft Macintosh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9</cp:revision>
  <cp:lastPrinted>1900-12-31T23:00:00Z</cp:lastPrinted>
  <dcterms:created xsi:type="dcterms:W3CDTF">2019-04-11T19:57:00Z</dcterms:created>
  <dcterms:modified xsi:type="dcterms:W3CDTF">2019-07-04T09:37:00Z</dcterms:modified>
</cp:coreProperties>
</file>