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55855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9E28A9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5749FD">
              <w:rPr>
                <w:lang w:val="en-CA"/>
              </w:rPr>
              <w:t>1042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1F4A90E" w:rsidR="00E61DAC" w:rsidRPr="005B217D" w:rsidRDefault="005749F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AHG17: Varying-length NAL unit header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8898E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E0CE3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51761E" w:rsidR="00E61DAC" w:rsidRPr="005B217D" w:rsidRDefault="00221A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Miska M. Hannuksela</w:t>
            </w:r>
            <w:r>
              <w:rPr>
                <w:szCs w:val="22"/>
                <w:lang w:val="en-CA"/>
              </w:rPr>
              <w:br/>
              <w:t>Nokia Technologies, Tampere, Finland</w:t>
            </w:r>
          </w:p>
        </w:tc>
        <w:tc>
          <w:tcPr>
            <w:tcW w:w="900" w:type="dxa"/>
          </w:tcPr>
          <w:p w14:paraId="0140ECA2" w14:textId="615F641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8F1595D" w:rsidR="00E61DAC" w:rsidRPr="005B217D" w:rsidRDefault="00221A49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firstname.lastname@nokia.com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430C0C" w:rsidR="00E61DAC" w:rsidRPr="005B217D" w:rsidRDefault="00221A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7854A7B" w:rsidR="00263398" w:rsidRDefault="003D40B5" w:rsidP="009234A5">
      <w:pPr>
        <w:rPr>
          <w:szCs w:val="22"/>
          <w:lang w:val="en-CA"/>
        </w:rPr>
      </w:pPr>
      <w:r>
        <w:rPr>
          <w:szCs w:val="22"/>
          <w:lang w:val="en-CA"/>
        </w:rPr>
        <w:t>The contribution proposes a NAL unit header design, which</w:t>
      </w:r>
    </w:p>
    <w:p w14:paraId="2F872ECB" w14:textId="74F599B3" w:rsidR="003D40B5" w:rsidRDefault="003D40B5" w:rsidP="003D40B5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uses </w:t>
      </w:r>
      <w:r>
        <w:rPr>
          <w:szCs w:val="22"/>
          <w:lang w:val="en-CA"/>
        </w:rPr>
        <w:t>a</w:t>
      </w:r>
      <w:r w:rsidRPr="003C42EA">
        <w:rPr>
          <w:szCs w:val="22"/>
          <w:lang w:val="en-CA"/>
        </w:rPr>
        <w:t xml:space="preserve"> 1-byte NAL unit header for all NAL unit types when the bitstream contains a single layer only</w:t>
      </w:r>
    </w:p>
    <w:p w14:paraId="4D288DC2" w14:textId="38B567FB" w:rsidR="003D40B5" w:rsidRDefault="003D40B5" w:rsidP="003D40B5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bookmarkStart w:id="0" w:name="_GoBack"/>
      <w:bookmarkEnd w:id="0"/>
      <w:r>
        <w:rPr>
          <w:szCs w:val="22"/>
          <w:lang w:val="en-CA"/>
        </w:rPr>
        <w:t>uses a 2-byte NAL unit header when up to 16 layers are present in the bitstream</w:t>
      </w:r>
    </w:p>
    <w:p w14:paraId="2262CD0C" w14:textId="2458456D" w:rsidR="003D40B5" w:rsidRPr="003D40B5" w:rsidRDefault="003D40B5" w:rsidP="003D40B5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enables extending the NAL unit header to 3 bytes in a future VVC version, which could be used e.g. for further extending the layer identifier value range to 11 bits (up to 2048 layers)</w:t>
      </w:r>
    </w:p>
    <w:p w14:paraId="567100FF" w14:textId="65C786C6" w:rsidR="003C42EA" w:rsidRDefault="003C42EA" w:rsidP="003D40B5">
      <w:pPr>
        <w:pStyle w:val="Heading1"/>
        <w:rPr>
          <w:lang w:val="en-CA"/>
        </w:rPr>
      </w:pPr>
      <w:r>
        <w:rPr>
          <w:lang w:val="en-CA"/>
        </w:rPr>
        <w:t>Motivation</w:t>
      </w:r>
    </w:p>
    <w:p w14:paraId="105D4592" w14:textId="430497FE" w:rsidR="003C42EA" w:rsidRPr="003C42EA" w:rsidRDefault="003C42EA" w:rsidP="003C42EA">
      <w:pPr>
        <w:rPr>
          <w:szCs w:val="22"/>
          <w:lang w:val="en-CA"/>
        </w:rPr>
      </w:pPr>
      <w:r>
        <w:rPr>
          <w:szCs w:val="22"/>
          <w:lang w:val="en-CA"/>
        </w:rPr>
        <w:t>In the proposed design, a</w:t>
      </w:r>
      <w:r w:rsidRPr="003C42EA">
        <w:rPr>
          <w:szCs w:val="22"/>
          <w:lang w:val="en-CA"/>
        </w:rPr>
        <w:t xml:space="preserve"> 1-byte NAL unit header </w:t>
      </w:r>
      <w:r>
        <w:rPr>
          <w:szCs w:val="22"/>
          <w:lang w:val="en-CA"/>
        </w:rPr>
        <w:t>is</w:t>
      </w:r>
      <w:r w:rsidRPr="003C42EA">
        <w:rPr>
          <w:szCs w:val="22"/>
          <w:lang w:val="en-CA"/>
        </w:rPr>
        <w:t xml:space="preserve"> used for all NAL unit types when the bitstream contains a single layer only. The bitrate savings are asserted to be equal to or slightly better what were reported by Ericsson in JVET-O0237, which are reproduced </w:t>
      </w:r>
      <w:r>
        <w:rPr>
          <w:szCs w:val="22"/>
          <w:lang w:val="en-CA"/>
        </w:rPr>
        <w:t>in Table 1 and Table 2</w:t>
      </w:r>
      <w:r w:rsidRPr="003C42EA">
        <w:rPr>
          <w:szCs w:val="22"/>
          <w:lang w:val="en-CA"/>
        </w:rPr>
        <w:t xml:space="preserve"> for convenience</w:t>
      </w:r>
      <w:r>
        <w:rPr>
          <w:szCs w:val="22"/>
          <w:lang w:val="en-CA"/>
        </w:rPr>
        <w:t>.</w:t>
      </w:r>
    </w:p>
    <w:p w14:paraId="746C5D26" w14:textId="46DF7E93" w:rsidR="003C42EA" w:rsidRPr="003C42EA" w:rsidRDefault="003C42EA" w:rsidP="003C42EA">
      <w:pPr>
        <w:keepNext/>
        <w:jc w:val="center"/>
        <w:textAlignment w:val="auto"/>
        <w:rPr>
          <w:sz w:val="22"/>
          <w:lang w:val="en-CA"/>
        </w:rPr>
      </w:pPr>
      <w:r w:rsidRPr="003C42EA">
        <w:rPr>
          <w:noProof/>
          <w:sz w:val="22"/>
        </w:rPr>
        <w:lastRenderedPageBreak/>
        <w:drawing>
          <wp:inline distT="0" distB="0" distL="0" distR="0" wp14:anchorId="02A8DCFF" wp14:editId="2332D883">
            <wp:extent cx="2504440" cy="2059305"/>
            <wp:effectExtent l="0" t="0" r="0" b="0"/>
            <wp:docPr id="39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4440" cy="205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42EA">
        <w:rPr>
          <w:noProof/>
          <w:sz w:val="22"/>
        </w:rPr>
        <w:drawing>
          <wp:inline distT="0" distB="0" distL="0" distR="0" wp14:anchorId="70A8E411" wp14:editId="1A426626">
            <wp:extent cx="2456815" cy="2051685"/>
            <wp:effectExtent l="0" t="0" r="635" b="5715"/>
            <wp:docPr id="4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6815" cy="205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3E7203" w14:textId="0707B615" w:rsidR="003C42EA" w:rsidRPr="003C42EA" w:rsidRDefault="003C42EA" w:rsidP="003C42EA">
      <w:pPr>
        <w:keepNext/>
        <w:jc w:val="center"/>
        <w:textAlignment w:val="auto"/>
        <w:rPr>
          <w:sz w:val="22"/>
          <w:lang w:val="en-CA"/>
        </w:rPr>
      </w:pPr>
      <w:r w:rsidRPr="003C42EA">
        <w:rPr>
          <w:noProof/>
          <w:sz w:val="22"/>
        </w:rPr>
        <w:drawing>
          <wp:inline distT="0" distB="0" distL="0" distR="0" wp14:anchorId="005590F5" wp14:editId="6DA6AF9D">
            <wp:extent cx="2488565" cy="2035810"/>
            <wp:effectExtent l="0" t="0" r="6985" b="2540"/>
            <wp:docPr id="4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565" cy="203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42EA">
        <w:rPr>
          <w:noProof/>
          <w:sz w:val="22"/>
        </w:rPr>
        <w:drawing>
          <wp:inline distT="0" distB="0" distL="0" distR="0" wp14:anchorId="2EAC051C" wp14:editId="184CDAC4">
            <wp:extent cx="2456815" cy="2019935"/>
            <wp:effectExtent l="0" t="0" r="635" b="0"/>
            <wp:docPr id="4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6815" cy="201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B8BABB" w14:textId="7C5A5623" w:rsidR="003C42EA" w:rsidRPr="003C42EA" w:rsidRDefault="003C42EA" w:rsidP="003C42EA">
      <w:pPr>
        <w:pStyle w:val="Caption"/>
        <w:rPr>
          <w:rFonts w:ascii="Times New Roman" w:hAnsi="Times New Roman"/>
          <w:lang w:val="en-CA"/>
        </w:rPr>
      </w:pPr>
      <w:bookmarkStart w:id="1" w:name="_Ref9513389"/>
      <w:r w:rsidRPr="003C42EA">
        <w:rPr>
          <w:rFonts w:ascii="Times New Roman" w:hAnsi="Times New Roman"/>
        </w:rPr>
        <w:t xml:space="preserve">Table </w:t>
      </w:r>
      <w:r w:rsidRPr="003C42EA">
        <w:rPr>
          <w:rFonts w:ascii="Times New Roman" w:hAnsi="Times New Roman"/>
        </w:rPr>
        <w:fldChar w:fldCharType="begin"/>
      </w:r>
      <w:r w:rsidRPr="003C42EA">
        <w:rPr>
          <w:rFonts w:ascii="Times New Roman" w:hAnsi="Times New Roman"/>
          <w:noProof/>
        </w:rPr>
        <w:instrText xml:space="preserve"> SEQ Table \* ARABIC </w:instrText>
      </w:r>
      <w:r w:rsidRPr="003C42EA">
        <w:rPr>
          <w:rFonts w:ascii="Times New Roman" w:hAnsi="Times New Roman"/>
        </w:rPr>
        <w:fldChar w:fldCharType="separate"/>
      </w:r>
      <w:r w:rsidRPr="003C42EA">
        <w:rPr>
          <w:rFonts w:ascii="Times New Roman" w:hAnsi="Times New Roman"/>
          <w:noProof/>
        </w:rPr>
        <w:t>1</w:t>
      </w:r>
      <w:r w:rsidRPr="003C42EA">
        <w:rPr>
          <w:rFonts w:ascii="Times New Roman" w:hAnsi="Times New Roman"/>
        </w:rPr>
        <w:fldChar w:fldCharType="end"/>
      </w:r>
      <w:bookmarkEnd w:id="1"/>
      <w:r w:rsidRPr="003C42EA">
        <w:rPr>
          <w:rFonts w:ascii="Times New Roman" w:hAnsi="Times New Roman"/>
        </w:rPr>
        <w:t>.</w:t>
      </w:r>
      <w:r w:rsidRPr="003C42EA">
        <w:rPr>
          <w:rFonts w:ascii="Times New Roman" w:hAnsi="Times New Roman"/>
        </w:rPr>
        <w:tab/>
        <w:t>Estimated results for encoding NAL unit headers with 1 byte instead of 2 bytes for the CTC</w:t>
      </w:r>
      <w:r>
        <w:rPr>
          <w:rFonts w:ascii="Times New Roman" w:hAnsi="Times New Roman"/>
        </w:rPr>
        <w:t xml:space="preserve"> (source:</w:t>
      </w:r>
      <w:r w:rsidR="003D40B5">
        <w:rPr>
          <w:rFonts w:ascii="Times New Roman" w:hAnsi="Times New Roman"/>
        </w:rPr>
        <w:t> </w:t>
      </w:r>
      <w:r>
        <w:rPr>
          <w:rFonts w:ascii="Times New Roman" w:hAnsi="Times New Roman"/>
        </w:rPr>
        <w:t>JVET-O0237)</w:t>
      </w:r>
    </w:p>
    <w:p w14:paraId="319E18CB" w14:textId="5B502051" w:rsidR="003C42EA" w:rsidRDefault="003C42EA" w:rsidP="003C42EA">
      <w:pPr>
        <w:pStyle w:val="ListParagraph"/>
        <w:rPr>
          <w:szCs w:val="22"/>
          <w:lang w:val="en-CA"/>
        </w:rPr>
      </w:pPr>
    </w:p>
    <w:tbl>
      <w:tblPr>
        <w:tblStyle w:val="TableGrid"/>
        <w:tblW w:w="934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828"/>
        <w:gridCol w:w="1984"/>
        <w:gridCol w:w="2125"/>
        <w:gridCol w:w="2408"/>
      </w:tblGrid>
      <w:tr w:rsidR="003C42EA" w:rsidRPr="003C42EA" w14:paraId="67790692" w14:textId="77777777" w:rsidTr="003C42EA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F57C05" w14:textId="77777777" w:rsidR="003C42EA" w:rsidRPr="003C42EA" w:rsidRDefault="003C42EA" w:rsidP="003C42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A3C8A5" w14:textId="77777777" w:rsidR="003C42EA" w:rsidRPr="003C42EA" w:rsidRDefault="003C42EA" w:rsidP="003C42EA">
            <w:pPr>
              <w:jc w:val="center"/>
              <w:textAlignment w:val="auto"/>
              <w:rPr>
                <w:b/>
                <w:lang w:val="en-CA"/>
              </w:rPr>
            </w:pPr>
            <w:r w:rsidRPr="003C42EA">
              <w:rPr>
                <w:b/>
                <w:lang w:val="en-CA"/>
              </w:rPr>
              <w:t xml:space="preserve">4k video streaming </w:t>
            </w:r>
            <w:r w:rsidRPr="003C42EA">
              <w:rPr>
                <w:b/>
                <w:lang w:val="en-CA"/>
              </w:rPr>
              <w:br/>
              <w:t>10 Mbps @ 60 fps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55534F" w14:textId="77777777" w:rsidR="003C42EA" w:rsidRPr="003C42EA" w:rsidRDefault="003C42EA" w:rsidP="003C42EA">
            <w:pPr>
              <w:jc w:val="center"/>
              <w:textAlignment w:val="auto"/>
              <w:rPr>
                <w:b/>
                <w:bCs/>
              </w:rPr>
            </w:pPr>
            <w:r w:rsidRPr="003C42EA">
              <w:rPr>
                <w:b/>
                <w:lang w:val="en-CA"/>
              </w:rPr>
              <w:t>1080p video</w:t>
            </w:r>
            <w:r w:rsidRPr="003C42EA">
              <w:rPr>
                <w:b/>
                <w:lang w:val="en-CA"/>
              </w:rPr>
              <w:br/>
              <w:t>2 Mbps @ 60 fps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69D0B9" w14:textId="77777777" w:rsidR="003C42EA" w:rsidRPr="003C42EA" w:rsidRDefault="003C42EA" w:rsidP="003C42EA">
            <w:pPr>
              <w:jc w:val="center"/>
              <w:textAlignment w:val="auto"/>
              <w:rPr>
                <w:b/>
                <w:bCs/>
              </w:rPr>
            </w:pPr>
            <w:r w:rsidRPr="003C42EA">
              <w:rPr>
                <w:b/>
                <w:lang w:val="en-CA"/>
              </w:rPr>
              <w:t>4k 360 video</w:t>
            </w:r>
            <w:r w:rsidRPr="003C42EA">
              <w:rPr>
                <w:b/>
                <w:lang w:val="en-CA"/>
              </w:rPr>
              <w:br/>
              <w:t xml:space="preserve"> 8 Mbps @ 60 fps</w:t>
            </w:r>
          </w:p>
        </w:tc>
      </w:tr>
      <w:tr w:rsidR="003C42EA" w:rsidRPr="003C42EA" w14:paraId="049AE6AC" w14:textId="77777777" w:rsidTr="003C42EA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FE062D" w14:textId="77777777" w:rsidR="003C42EA" w:rsidRPr="003C42EA" w:rsidRDefault="003C42EA" w:rsidP="003C42EA">
            <w:pPr>
              <w:textAlignment w:val="auto"/>
            </w:pPr>
            <w:r w:rsidRPr="003C42EA">
              <w:rPr>
                <w:lang w:val="en-CA"/>
              </w:rPr>
              <w:t>Slices per picture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3FBED8" w14:textId="77777777" w:rsidR="003C42EA" w:rsidRPr="003C42EA" w:rsidRDefault="003C42EA" w:rsidP="003C42EA">
            <w:pPr>
              <w:jc w:val="center"/>
              <w:textAlignment w:val="auto"/>
            </w:pPr>
            <w:r w:rsidRPr="003C42EA"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893DC9" w14:textId="77777777" w:rsidR="003C42EA" w:rsidRPr="003C42EA" w:rsidRDefault="003C42EA" w:rsidP="003C42EA">
            <w:pPr>
              <w:jc w:val="center"/>
              <w:textAlignment w:val="auto"/>
            </w:pPr>
            <w:r w:rsidRPr="003C42EA"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140F48" w14:textId="77777777" w:rsidR="003C42EA" w:rsidRPr="003C42EA" w:rsidRDefault="003C42EA" w:rsidP="003C42EA">
            <w:pPr>
              <w:jc w:val="center"/>
              <w:textAlignment w:val="auto"/>
            </w:pPr>
            <w:r w:rsidRPr="003C42EA">
              <w:t>96</w:t>
            </w:r>
          </w:p>
        </w:tc>
      </w:tr>
      <w:tr w:rsidR="003C42EA" w:rsidRPr="003C42EA" w14:paraId="7C7EF06C" w14:textId="77777777" w:rsidTr="003C42EA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8FF9B9" w14:textId="77777777" w:rsidR="003C42EA" w:rsidRPr="003C42EA" w:rsidRDefault="003C42EA" w:rsidP="003C42EA">
            <w:pPr>
              <w:textAlignment w:val="auto"/>
            </w:pPr>
            <w:r w:rsidRPr="003C42EA">
              <w:rPr>
                <w:lang w:val="en-CA"/>
              </w:rPr>
              <w:t>SEI messages per picture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6C129C" w14:textId="77777777" w:rsidR="003C42EA" w:rsidRPr="003C42EA" w:rsidRDefault="003C42EA" w:rsidP="003C42EA">
            <w:pPr>
              <w:jc w:val="center"/>
              <w:textAlignment w:val="auto"/>
            </w:pPr>
            <w:r w:rsidRPr="003C42EA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12D3CC" w14:textId="77777777" w:rsidR="003C42EA" w:rsidRPr="003C42EA" w:rsidRDefault="003C42EA" w:rsidP="003C42EA">
            <w:pPr>
              <w:jc w:val="center"/>
              <w:textAlignment w:val="auto"/>
            </w:pPr>
            <w:r w:rsidRPr="003C42EA"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540CE1" w14:textId="77777777" w:rsidR="003C42EA" w:rsidRPr="003C42EA" w:rsidRDefault="003C42EA" w:rsidP="003C42EA">
            <w:pPr>
              <w:jc w:val="center"/>
              <w:textAlignment w:val="auto"/>
            </w:pPr>
            <w:r w:rsidRPr="003C42EA">
              <w:t>2</w:t>
            </w:r>
          </w:p>
        </w:tc>
      </w:tr>
      <w:tr w:rsidR="003C42EA" w:rsidRPr="003C42EA" w14:paraId="231C8578" w14:textId="77777777" w:rsidTr="003C42EA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DA5386" w14:textId="77777777" w:rsidR="003C42EA" w:rsidRPr="003C42EA" w:rsidRDefault="003C42EA" w:rsidP="003C42EA">
            <w:pPr>
              <w:textAlignment w:val="auto"/>
            </w:pPr>
            <w:r w:rsidRPr="003C42EA">
              <w:rPr>
                <w:lang w:val="en-CA"/>
              </w:rPr>
              <w:t>APSs per picture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C311EC" w14:textId="77777777" w:rsidR="003C42EA" w:rsidRPr="003C42EA" w:rsidRDefault="003C42EA" w:rsidP="003C42EA">
            <w:pPr>
              <w:jc w:val="center"/>
              <w:textAlignment w:val="auto"/>
            </w:pPr>
            <w:r w:rsidRPr="003C42EA">
              <w:t>0.33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936733" w14:textId="77777777" w:rsidR="003C42EA" w:rsidRPr="003C42EA" w:rsidRDefault="003C42EA" w:rsidP="003C42EA">
            <w:pPr>
              <w:jc w:val="center"/>
              <w:textAlignment w:val="auto"/>
            </w:pPr>
            <w:r w:rsidRPr="003C42EA">
              <w:t>0.33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EAC88D" w14:textId="77777777" w:rsidR="003C42EA" w:rsidRPr="003C42EA" w:rsidRDefault="003C42EA" w:rsidP="003C42EA">
            <w:pPr>
              <w:jc w:val="center"/>
              <w:textAlignment w:val="auto"/>
            </w:pPr>
            <w:r w:rsidRPr="003C42EA">
              <w:t>0.33</w:t>
            </w:r>
          </w:p>
        </w:tc>
      </w:tr>
      <w:tr w:rsidR="003C42EA" w:rsidRPr="003C42EA" w14:paraId="15B56EC7" w14:textId="77777777" w:rsidTr="003C42EA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390192" w14:textId="77777777" w:rsidR="003C42EA" w:rsidRPr="003C42EA" w:rsidRDefault="003C42EA" w:rsidP="003C42EA">
            <w:pPr>
              <w:textAlignment w:val="auto"/>
            </w:pPr>
            <w:r w:rsidRPr="003C42EA">
              <w:rPr>
                <w:lang w:val="en-CA"/>
              </w:rPr>
              <w:t xml:space="preserve">bit savings (bits per second):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FE019F" w14:textId="77777777" w:rsidR="003C42EA" w:rsidRPr="003C42EA" w:rsidRDefault="003C42EA" w:rsidP="003C42EA">
            <w:pPr>
              <w:jc w:val="center"/>
              <w:textAlignment w:val="auto"/>
            </w:pPr>
            <w:r w:rsidRPr="003C42EA">
              <w:t>10 718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912AD1" w14:textId="77777777" w:rsidR="003C42EA" w:rsidRPr="003C42EA" w:rsidRDefault="003C42EA" w:rsidP="003C42EA">
            <w:pPr>
              <w:jc w:val="center"/>
              <w:textAlignment w:val="auto"/>
            </w:pPr>
            <w:r w:rsidRPr="003C42EA">
              <w:t>3038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249003" w14:textId="77777777" w:rsidR="003C42EA" w:rsidRPr="003C42EA" w:rsidRDefault="003C42EA" w:rsidP="003C42EA">
            <w:pPr>
              <w:jc w:val="center"/>
              <w:textAlignment w:val="auto"/>
            </w:pPr>
            <w:r w:rsidRPr="003C42EA">
              <w:t>47 198</w:t>
            </w:r>
          </w:p>
        </w:tc>
      </w:tr>
      <w:tr w:rsidR="003C42EA" w:rsidRPr="003C42EA" w14:paraId="2B6AB454" w14:textId="77777777" w:rsidTr="003C42EA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6777CC" w14:textId="77777777" w:rsidR="003C42EA" w:rsidRPr="003C42EA" w:rsidRDefault="003C42EA" w:rsidP="003C42EA">
            <w:pPr>
              <w:textAlignment w:val="auto"/>
            </w:pPr>
            <w:r w:rsidRPr="003C42EA">
              <w:rPr>
                <w:lang w:val="en-CA"/>
              </w:rPr>
              <w:t xml:space="preserve">bit savings (%):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6BBB75" w14:textId="77777777" w:rsidR="003C42EA" w:rsidRPr="003C42EA" w:rsidRDefault="003C42EA" w:rsidP="003C42EA">
            <w:pPr>
              <w:jc w:val="center"/>
              <w:textAlignment w:val="auto"/>
            </w:pPr>
            <w:r w:rsidRPr="003C42EA">
              <w:t>0.11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036E91" w14:textId="77777777" w:rsidR="003C42EA" w:rsidRPr="003C42EA" w:rsidRDefault="003C42EA" w:rsidP="003C42EA">
            <w:pPr>
              <w:jc w:val="center"/>
              <w:textAlignment w:val="auto"/>
            </w:pPr>
            <w:r w:rsidRPr="003C42EA">
              <w:t>0.15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B57C33" w14:textId="77777777" w:rsidR="003C42EA" w:rsidRPr="003C42EA" w:rsidRDefault="003C42EA" w:rsidP="003C42EA">
            <w:pPr>
              <w:jc w:val="center"/>
              <w:textAlignment w:val="auto"/>
            </w:pPr>
            <w:r w:rsidRPr="003C42EA">
              <w:t>0.59</w:t>
            </w:r>
          </w:p>
        </w:tc>
      </w:tr>
    </w:tbl>
    <w:p w14:paraId="3794C179" w14:textId="6B07C4C3" w:rsidR="003C42EA" w:rsidRPr="003C42EA" w:rsidRDefault="003C42EA" w:rsidP="003C42EA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textAlignment w:val="auto"/>
        <w:rPr>
          <w:rFonts w:eastAsia="Malgun Gothic"/>
          <w:b/>
          <w:bCs/>
          <w:lang w:val="en-CA"/>
        </w:rPr>
      </w:pPr>
      <w:r w:rsidRPr="003C42EA">
        <w:rPr>
          <w:rFonts w:eastAsia="Malgun Gothic"/>
          <w:b/>
          <w:bCs/>
        </w:rPr>
        <w:t xml:space="preserve">Table </w:t>
      </w:r>
      <w:r w:rsidRPr="003C42EA">
        <w:rPr>
          <w:rFonts w:eastAsia="Malgun Gothic"/>
          <w:b/>
          <w:bCs/>
          <w:noProof/>
        </w:rPr>
        <w:fldChar w:fldCharType="begin"/>
      </w:r>
      <w:r w:rsidRPr="003C42EA">
        <w:rPr>
          <w:rFonts w:eastAsia="Malgun Gothic"/>
          <w:b/>
          <w:bCs/>
          <w:noProof/>
        </w:rPr>
        <w:instrText xml:space="preserve"> SEQ Table \* ARABIC </w:instrText>
      </w:r>
      <w:r w:rsidRPr="003C42EA">
        <w:rPr>
          <w:rFonts w:eastAsia="Malgun Gothic"/>
          <w:b/>
          <w:bCs/>
          <w:noProof/>
        </w:rPr>
        <w:fldChar w:fldCharType="separate"/>
      </w:r>
      <w:r w:rsidRPr="003C42EA">
        <w:rPr>
          <w:rFonts w:eastAsia="Malgun Gothic"/>
          <w:b/>
          <w:bCs/>
          <w:noProof/>
        </w:rPr>
        <w:t>2</w:t>
      </w:r>
      <w:r w:rsidRPr="003C42EA">
        <w:rPr>
          <w:rFonts w:eastAsia="Malgun Gothic"/>
          <w:b/>
          <w:bCs/>
          <w:noProof/>
        </w:rPr>
        <w:fldChar w:fldCharType="end"/>
      </w:r>
      <w:r w:rsidRPr="003C42EA">
        <w:rPr>
          <w:rFonts w:eastAsia="Malgun Gothic"/>
          <w:b/>
          <w:bCs/>
        </w:rPr>
        <w:t xml:space="preserve"> Estimated bitrate savings for some additional non-CTC use cases</w:t>
      </w:r>
      <w:r>
        <w:rPr>
          <w:rFonts w:eastAsia="Malgun Gothic"/>
          <w:b/>
          <w:bCs/>
        </w:rPr>
        <w:t xml:space="preserve"> (source: JVET-O0237)</w:t>
      </w:r>
    </w:p>
    <w:p w14:paraId="778AF694" w14:textId="64474C19" w:rsidR="003C42EA" w:rsidRPr="003C42EA" w:rsidRDefault="003C42EA" w:rsidP="003C42EA">
      <w:pPr>
        <w:rPr>
          <w:szCs w:val="22"/>
          <w:lang w:val="en-CA"/>
        </w:rPr>
      </w:pPr>
      <w:r>
        <w:rPr>
          <w:szCs w:val="22"/>
          <w:lang w:val="en-CA"/>
        </w:rPr>
        <w:t>In the proposed design, a</w:t>
      </w:r>
      <w:r w:rsidRPr="003C42E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2</w:t>
      </w:r>
      <w:r w:rsidRPr="003C42EA">
        <w:rPr>
          <w:szCs w:val="22"/>
          <w:lang w:val="en-CA"/>
        </w:rPr>
        <w:t xml:space="preserve">-byte NAL unit header </w:t>
      </w:r>
      <w:r>
        <w:rPr>
          <w:szCs w:val="22"/>
          <w:lang w:val="en-CA"/>
        </w:rPr>
        <w:t>is</w:t>
      </w:r>
      <w:r w:rsidRPr="003C42EA">
        <w:rPr>
          <w:szCs w:val="22"/>
          <w:lang w:val="en-CA"/>
        </w:rPr>
        <w:t xml:space="preserve"> used when the bitstream contains </w:t>
      </w:r>
      <w:r w:rsidR="00C50DD4">
        <w:rPr>
          <w:szCs w:val="22"/>
          <w:lang w:val="en-CA"/>
        </w:rPr>
        <w:t>multiple layers</w:t>
      </w:r>
      <w:r w:rsidRPr="003C42EA">
        <w:rPr>
          <w:szCs w:val="22"/>
          <w:lang w:val="en-CA"/>
        </w:rPr>
        <w:t xml:space="preserve">. </w:t>
      </w:r>
      <w:r w:rsidR="00C50DD4">
        <w:rPr>
          <w:szCs w:val="22"/>
          <w:lang w:val="en-CA"/>
        </w:rPr>
        <w:t xml:space="preserve">16 layers can be indicated with the 2-byte header, which is asserted to be </w:t>
      </w:r>
      <w:proofErr w:type="gramStart"/>
      <w:r w:rsidR="00C50DD4">
        <w:rPr>
          <w:szCs w:val="22"/>
          <w:lang w:val="en-CA"/>
        </w:rPr>
        <w:t>sufficient</w:t>
      </w:r>
      <w:proofErr w:type="gramEnd"/>
      <w:r w:rsidR="00C50DD4">
        <w:rPr>
          <w:szCs w:val="22"/>
          <w:lang w:val="en-CA"/>
        </w:rPr>
        <w:t xml:space="preserve"> for envisioned use cases for independent layers (e.g. 3DoF+), spatial </w:t>
      </w:r>
      <w:proofErr w:type="spellStart"/>
      <w:r w:rsidR="00C50DD4">
        <w:rPr>
          <w:szCs w:val="22"/>
          <w:lang w:val="en-CA"/>
        </w:rPr>
        <w:t>scablability</w:t>
      </w:r>
      <w:proofErr w:type="spellEnd"/>
      <w:r w:rsidR="00C50DD4">
        <w:rPr>
          <w:szCs w:val="22"/>
          <w:lang w:val="en-CA"/>
        </w:rPr>
        <w:t>, and typical multiview scalability. The NAL unit header is extensible further to the third byte.</w:t>
      </w:r>
    </w:p>
    <w:p w14:paraId="4B5F85F6" w14:textId="5FB9EA8C" w:rsidR="004F7EE8" w:rsidRPr="004F7EE8" w:rsidRDefault="00C50DD4" w:rsidP="003D40B5">
      <w:pPr>
        <w:pStyle w:val="Heading1"/>
        <w:rPr>
          <w:lang w:val="en-CA"/>
        </w:rPr>
      </w:pPr>
      <w:r>
        <w:rPr>
          <w:lang w:val="en-CA"/>
        </w:rPr>
        <w:lastRenderedPageBreak/>
        <w:t>Proposed specification text changes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8603C" w:rsidRPr="0008603C" w14:paraId="5541B407" w14:textId="77777777" w:rsidTr="00FE7DD9">
        <w:trPr>
          <w:cantSplit/>
          <w:jc w:val="center"/>
        </w:trPr>
        <w:tc>
          <w:tcPr>
            <w:tcW w:w="7920" w:type="dxa"/>
          </w:tcPr>
          <w:p w14:paraId="63B344A1" w14:textId="77777777" w:rsidR="0008603C" w:rsidRPr="0008603C" w:rsidRDefault="0008603C" w:rsidP="00FE7DD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lang w:val="en-CA"/>
              </w:rPr>
            </w:pPr>
            <w:r w:rsidRPr="0008603C">
              <w:rPr>
                <w:rFonts w:eastAsia="Malgun Gothic"/>
                <w:noProof/>
                <w:lang w:val="en-CA"/>
              </w:rPr>
              <w:t>nal_unit_header( ) {</w:t>
            </w:r>
          </w:p>
        </w:tc>
        <w:tc>
          <w:tcPr>
            <w:tcW w:w="1157" w:type="dxa"/>
          </w:tcPr>
          <w:p w14:paraId="6F5CC6C0" w14:textId="77777777" w:rsidR="0008603C" w:rsidRPr="0008603C" w:rsidRDefault="0008603C" w:rsidP="00FE7DD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textAlignment w:val="auto"/>
              <w:rPr>
                <w:rFonts w:eastAsia="Malgun Gothic"/>
                <w:b/>
                <w:bCs/>
                <w:noProof/>
                <w:lang w:val="en-CA"/>
              </w:rPr>
            </w:pPr>
            <w:r w:rsidRPr="0008603C">
              <w:rPr>
                <w:rFonts w:eastAsia="Malgun Gothic"/>
                <w:b/>
                <w:bCs/>
                <w:noProof/>
                <w:lang w:val="en-CA"/>
              </w:rPr>
              <w:t>Descriptor</w:t>
            </w:r>
          </w:p>
        </w:tc>
      </w:tr>
      <w:tr w:rsidR="0008603C" w:rsidRPr="0008603C" w14:paraId="1A74AF92" w14:textId="77777777" w:rsidTr="00FE7DD9">
        <w:trPr>
          <w:cantSplit/>
          <w:jc w:val="center"/>
        </w:trPr>
        <w:tc>
          <w:tcPr>
            <w:tcW w:w="7920" w:type="dxa"/>
          </w:tcPr>
          <w:p w14:paraId="54A4492F" w14:textId="77777777" w:rsidR="0008603C" w:rsidRPr="0008603C" w:rsidRDefault="0008603C" w:rsidP="00FE7DD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lang w:val="en-CA"/>
              </w:rPr>
            </w:pPr>
            <w:r w:rsidRPr="0008603C">
              <w:rPr>
                <w:rFonts w:eastAsia="Malgun Gothic" w:cstheme="minorBidi"/>
                <w:b/>
                <w:bCs/>
                <w:szCs w:val="22"/>
                <w:lang w:val="en-CA"/>
              </w:rPr>
              <w:tab/>
            </w:r>
            <w:proofErr w:type="spellStart"/>
            <w:r w:rsidRPr="0008603C">
              <w:rPr>
                <w:rFonts w:eastAsia="Malgun Gothic" w:cstheme="minorBidi"/>
                <w:b/>
                <w:bCs/>
                <w:szCs w:val="22"/>
                <w:lang w:val="en-CA"/>
              </w:rPr>
              <w:t>zero_tid_required_flag</w:t>
            </w:r>
            <w:proofErr w:type="spellEnd"/>
          </w:p>
        </w:tc>
        <w:tc>
          <w:tcPr>
            <w:tcW w:w="1157" w:type="dxa"/>
          </w:tcPr>
          <w:p w14:paraId="3D986558" w14:textId="77777777" w:rsidR="0008603C" w:rsidRPr="0008603C" w:rsidRDefault="0008603C" w:rsidP="00FE7DD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  <w:proofErr w:type="gramStart"/>
            <w:r w:rsidRPr="0008603C">
              <w:rPr>
                <w:rFonts w:eastAsia="Malgun Gothic" w:cstheme="minorBidi"/>
                <w:szCs w:val="22"/>
                <w:lang w:val="en-CA"/>
              </w:rPr>
              <w:t>u(</w:t>
            </w:r>
            <w:proofErr w:type="gramEnd"/>
            <w:r w:rsidRPr="0008603C">
              <w:rPr>
                <w:rFonts w:eastAsia="Malgun Gothic" w:cstheme="minorBidi"/>
                <w:szCs w:val="22"/>
                <w:lang w:val="en-CA"/>
              </w:rPr>
              <w:t>1)</w:t>
            </w:r>
          </w:p>
        </w:tc>
      </w:tr>
      <w:tr w:rsidR="004F7EE8" w:rsidRPr="0008603C" w14:paraId="7A61FB70" w14:textId="77777777" w:rsidTr="00FE7DD9">
        <w:trPr>
          <w:cantSplit/>
          <w:jc w:val="center"/>
        </w:trPr>
        <w:tc>
          <w:tcPr>
            <w:tcW w:w="7920" w:type="dxa"/>
          </w:tcPr>
          <w:p w14:paraId="731D6699" w14:textId="77777777" w:rsidR="004F7EE8" w:rsidRPr="0008603C" w:rsidRDefault="004F7EE8" w:rsidP="00FE7DD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color w:val="FF0000"/>
                <w:lang w:val="en-CA"/>
              </w:rPr>
            </w:pPr>
            <w:r w:rsidRPr="0008603C">
              <w:rPr>
                <w:rFonts w:eastAsia="Malgun Gothic" w:cstheme="minorBidi"/>
                <w:b/>
                <w:bCs/>
                <w:strike/>
                <w:color w:val="FF0000"/>
                <w:szCs w:val="22"/>
                <w:lang w:val="en-CA"/>
              </w:rPr>
              <w:tab/>
              <w:t>nuh_temporal_id_plus1</w:t>
            </w:r>
          </w:p>
        </w:tc>
        <w:tc>
          <w:tcPr>
            <w:tcW w:w="1157" w:type="dxa"/>
          </w:tcPr>
          <w:p w14:paraId="49F5EBC0" w14:textId="77777777" w:rsidR="004F7EE8" w:rsidRPr="0008603C" w:rsidRDefault="004F7EE8" w:rsidP="00FE7DD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color w:val="FF0000"/>
                <w:lang w:val="en-CA"/>
              </w:rPr>
            </w:pPr>
            <w:proofErr w:type="gramStart"/>
            <w:r w:rsidRPr="0008603C">
              <w:rPr>
                <w:rFonts w:eastAsia="Malgun Gothic" w:cstheme="minorBidi"/>
                <w:strike/>
                <w:color w:val="FF0000"/>
                <w:szCs w:val="22"/>
                <w:lang w:val="en-CA"/>
              </w:rPr>
              <w:t>u(</w:t>
            </w:r>
            <w:proofErr w:type="gramEnd"/>
            <w:r w:rsidRPr="0008603C">
              <w:rPr>
                <w:rFonts w:eastAsia="Malgun Gothic" w:cstheme="minorBidi"/>
                <w:strike/>
                <w:color w:val="FF0000"/>
                <w:szCs w:val="22"/>
                <w:lang w:val="en-CA"/>
              </w:rPr>
              <w:t>3)</w:t>
            </w:r>
          </w:p>
        </w:tc>
      </w:tr>
      <w:tr w:rsidR="0008603C" w:rsidRPr="0008603C" w14:paraId="4A4C9B3A" w14:textId="77777777" w:rsidTr="004F7EE8">
        <w:trPr>
          <w:cantSplit/>
          <w:jc w:val="center"/>
        </w:trPr>
        <w:tc>
          <w:tcPr>
            <w:tcW w:w="7920" w:type="dxa"/>
            <w:shd w:val="clear" w:color="auto" w:fill="FFFF00"/>
          </w:tcPr>
          <w:p w14:paraId="09803C46" w14:textId="77777777" w:rsidR="0008603C" w:rsidRPr="0008603C" w:rsidRDefault="0008603C" w:rsidP="00FE7DD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lang w:val="en-CA"/>
              </w:rPr>
            </w:pPr>
            <w:r w:rsidRPr="0008603C">
              <w:rPr>
                <w:rFonts w:eastAsia="Malgun Gothic" w:cstheme="minorBidi"/>
                <w:b/>
                <w:bCs/>
                <w:szCs w:val="22"/>
                <w:lang w:val="en-CA"/>
              </w:rPr>
              <w:tab/>
            </w:r>
            <w:r>
              <w:rPr>
                <w:rFonts w:eastAsia="Malgun Gothic" w:cstheme="minorBidi"/>
                <w:b/>
                <w:bCs/>
                <w:szCs w:val="22"/>
                <w:lang w:val="en-CA"/>
              </w:rPr>
              <w:t>ext_or_tid_plus1</w:t>
            </w:r>
          </w:p>
        </w:tc>
        <w:tc>
          <w:tcPr>
            <w:tcW w:w="1157" w:type="dxa"/>
            <w:shd w:val="clear" w:color="auto" w:fill="FFFF00"/>
          </w:tcPr>
          <w:p w14:paraId="179500CE" w14:textId="77777777" w:rsidR="0008603C" w:rsidRPr="0008603C" w:rsidRDefault="0008603C" w:rsidP="00FE7DD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  <w:proofErr w:type="gramStart"/>
            <w:r w:rsidRPr="0008603C">
              <w:rPr>
                <w:rFonts w:eastAsia="Malgun Gothic" w:cstheme="minorBidi"/>
                <w:szCs w:val="22"/>
                <w:lang w:val="en-CA"/>
              </w:rPr>
              <w:t>u(</w:t>
            </w:r>
            <w:proofErr w:type="gramEnd"/>
            <w:r w:rsidRPr="0008603C">
              <w:rPr>
                <w:rFonts w:eastAsia="Malgun Gothic" w:cstheme="minorBidi"/>
                <w:szCs w:val="22"/>
                <w:lang w:val="en-CA"/>
              </w:rPr>
              <w:t>3)</w:t>
            </w:r>
          </w:p>
        </w:tc>
      </w:tr>
      <w:tr w:rsidR="0008603C" w:rsidRPr="0008603C" w14:paraId="7C63DF4A" w14:textId="77777777" w:rsidTr="00FE7DD9">
        <w:trPr>
          <w:cantSplit/>
          <w:jc w:val="center"/>
        </w:trPr>
        <w:tc>
          <w:tcPr>
            <w:tcW w:w="7920" w:type="dxa"/>
          </w:tcPr>
          <w:p w14:paraId="77EBE957" w14:textId="77777777" w:rsidR="0008603C" w:rsidRPr="0008603C" w:rsidRDefault="0008603C" w:rsidP="00FE7DD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lang w:val="en-CA"/>
              </w:rPr>
            </w:pPr>
            <w:r w:rsidRPr="0008603C">
              <w:rPr>
                <w:rFonts w:eastAsia="Malgun Gothic" w:cstheme="minorBidi"/>
                <w:b/>
                <w:bCs/>
                <w:szCs w:val="22"/>
                <w:lang w:val="en-CA"/>
              </w:rPr>
              <w:tab/>
            </w:r>
            <w:r w:rsidRPr="0008603C">
              <w:rPr>
                <w:rFonts w:eastAsia="Malgun Gothic" w:cstheme="minorBidi"/>
                <w:b/>
                <w:bCs/>
                <w:noProof/>
                <w:szCs w:val="22"/>
                <w:lang w:val="en-CA"/>
              </w:rPr>
              <w:t>nal_unit_type_lsb</w:t>
            </w:r>
          </w:p>
        </w:tc>
        <w:tc>
          <w:tcPr>
            <w:tcW w:w="1157" w:type="dxa"/>
          </w:tcPr>
          <w:p w14:paraId="3063B6AD" w14:textId="77777777" w:rsidR="0008603C" w:rsidRPr="0008603C" w:rsidRDefault="0008603C" w:rsidP="00FE7DD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  <w:r w:rsidRPr="0008603C">
              <w:rPr>
                <w:rFonts w:eastAsia="Malgun Gothic" w:cstheme="minorBidi"/>
                <w:noProof/>
                <w:szCs w:val="22"/>
                <w:lang w:val="en-CA"/>
              </w:rPr>
              <w:t>u(4)</w:t>
            </w:r>
          </w:p>
        </w:tc>
      </w:tr>
      <w:tr w:rsidR="0008603C" w:rsidRPr="0008603C" w14:paraId="1E69642F" w14:textId="77777777" w:rsidTr="004F7EE8">
        <w:trPr>
          <w:cantSplit/>
          <w:jc w:val="center"/>
        </w:trPr>
        <w:tc>
          <w:tcPr>
            <w:tcW w:w="7920" w:type="dxa"/>
            <w:shd w:val="clear" w:color="auto" w:fill="FFFF00"/>
          </w:tcPr>
          <w:p w14:paraId="1E7A0EEC" w14:textId="77777777" w:rsidR="0008603C" w:rsidRPr="0008603C" w:rsidRDefault="0008603C" w:rsidP="00FE7DD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 w:cstheme="minorBidi"/>
                <w:bCs/>
                <w:szCs w:val="22"/>
                <w:lang w:val="en-CA"/>
              </w:rPr>
            </w:pPr>
            <w:r>
              <w:rPr>
                <w:rFonts w:eastAsia="Malgun Gothic" w:cstheme="minorBidi"/>
                <w:b/>
                <w:bCs/>
                <w:szCs w:val="22"/>
                <w:lang w:val="en-CA"/>
              </w:rPr>
              <w:tab/>
            </w:r>
            <w:proofErr w:type="gramStart"/>
            <w:r>
              <w:rPr>
                <w:rFonts w:eastAsia="Malgun Gothic" w:cstheme="minorBidi"/>
                <w:bCs/>
                <w:szCs w:val="22"/>
                <w:lang w:val="en-CA"/>
              </w:rPr>
              <w:t>if( ext</w:t>
            </w:r>
            <w:proofErr w:type="gramEnd"/>
            <w:r>
              <w:rPr>
                <w:rFonts w:eastAsia="Malgun Gothic" w:cstheme="minorBidi"/>
                <w:bCs/>
                <w:szCs w:val="22"/>
                <w:lang w:val="en-CA"/>
              </w:rPr>
              <w:t>_or_tid_plus1  = =  0 ) {</w:t>
            </w:r>
          </w:p>
        </w:tc>
        <w:tc>
          <w:tcPr>
            <w:tcW w:w="1157" w:type="dxa"/>
            <w:shd w:val="clear" w:color="auto" w:fill="FFFF00"/>
          </w:tcPr>
          <w:p w14:paraId="4B9B4315" w14:textId="77777777" w:rsidR="0008603C" w:rsidRPr="0008603C" w:rsidRDefault="0008603C" w:rsidP="00FE7DD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 w:cstheme="minorBidi"/>
                <w:noProof/>
                <w:szCs w:val="22"/>
                <w:lang w:val="en-CA"/>
              </w:rPr>
            </w:pPr>
          </w:p>
        </w:tc>
      </w:tr>
      <w:tr w:rsidR="00EC0DFB" w:rsidRPr="0008603C" w14:paraId="30C827E8" w14:textId="77777777" w:rsidTr="004F7EE8">
        <w:trPr>
          <w:cantSplit/>
          <w:jc w:val="center"/>
        </w:trPr>
        <w:tc>
          <w:tcPr>
            <w:tcW w:w="7920" w:type="dxa"/>
            <w:shd w:val="clear" w:color="auto" w:fill="FFFF00"/>
          </w:tcPr>
          <w:p w14:paraId="3651EC1D" w14:textId="77777777" w:rsidR="00EC0DFB" w:rsidRPr="0008603C" w:rsidRDefault="00EC0DFB" w:rsidP="00FE7DD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lang w:val="en-CA"/>
              </w:rPr>
            </w:pPr>
            <w:r w:rsidRPr="0008603C">
              <w:rPr>
                <w:rFonts w:eastAsia="Malgun Gothic"/>
                <w:b/>
                <w:bCs/>
                <w:noProof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lang w:val="en-CA"/>
              </w:rPr>
              <w:tab/>
            </w:r>
            <w:r w:rsidRPr="0008603C">
              <w:rPr>
                <w:rFonts w:eastAsia="Malgun Gothic" w:cstheme="minorBidi"/>
                <w:b/>
                <w:bCs/>
                <w:szCs w:val="22"/>
                <w:lang w:val="en-CA"/>
              </w:rPr>
              <w:t>nuh_temporal_id_plus1</w:t>
            </w:r>
          </w:p>
        </w:tc>
        <w:tc>
          <w:tcPr>
            <w:tcW w:w="1157" w:type="dxa"/>
            <w:shd w:val="clear" w:color="auto" w:fill="FFFF00"/>
          </w:tcPr>
          <w:p w14:paraId="7FDBDD5D" w14:textId="77777777" w:rsidR="00EC0DFB" w:rsidRPr="0008603C" w:rsidRDefault="00EC0DFB" w:rsidP="00FE7DD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  <w:r w:rsidRPr="0008603C">
              <w:rPr>
                <w:rFonts w:eastAsia="Malgun Gothic"/>
                <w:noProof/>
                <w:lang w:val="en-CA"/>
              </w:rPr>
              <w:t>u(</w:t>
            </w:r>
            <w:r>
              <w:rPr>
                <w:rFonts w:eastAsia="Malgun Gothic"/>
                <w:noProof/>
                <w:lang w:val="en-CA"/>
              </w:rPr>
              <w:t>3</w:t>
            </w:r>
            <w:r w:rsidRPr="0008603C">
              <w:rPr>
                <w:rFonts w:eastAsia="Malgun Gothic"/>
                <w:noProof/>
                <w:lang w:val="en-CA"/>
              </w:rPr>
              <w:t>)</w:t>
            </w:r>
          </w:p>
        </w:tc>
      </w:tr>
      <w:tr w:rsidR="0008603C" w:rsidRPr="0008603C" w14:paraId="7A3F010C" w14:textId="77777777" w:rsidTr="004F7EE8">
        <w:trPr>
          <w:cantSplit/>
          <w:jc w:val="center"/>
        </w:trPr>
        <w:tc>
          <w:tcPr>
            <w:tcW w:w="7920" w:type="dxa"/>
            <w:shd w:val="clear" w:color="auto" w:fill="FFFF00"/>
          </w:tcPr>
          <w:p w14:paraId="4C351399" w14:textId="1484205E" w:rsidR="0008603C" w:rsidRPr="0008603C" w:rsidRDefault="0008603C" w:rsidP="00FE7DD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lang w:val="en-CA"/>
              </w:rPr>
            </w:pPr>
            <w:r w:rsidRPr="0008603C">
              <w:rPr>
                <w:rFonts w:eastAsia="Malgun Gothic"/>
                <w:b/>
                <w:bCs/>
                <w:noProof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lang w:val="en-CA"/>
              </w:rPr>
              <w:t>nuh_</w:t>
            </w:r>
            <w:r w:rsidRPr="0008603C">
              <w:rPr>
                <w:rFonts w:eastAsia="Malgun Gothic"/>
                <w:b/>
                <w:bCs/>
                <w:noProof/>
                <w:lang w:val="en-CA"/>
              </w:rPr>
              <w:t>layer_id</w:t>
            </w:r>
          </w:p>
        </w:tc>
        <w:tc>
          <w:tcPr>
            <w:tcW w:w="1157" w:type="dxa"/>
            <w:shd w:val="clear" w:color="auto" w:fill="FFFF00"/>
          </w:tcPr>
          <w:p w14:paraId="2B3DBB16" w14:textId="768E5FB9" w:rsidR="0008603C" w:rsidRPr="0008603C" w:rsidRDefault="0008603C" w:rsidP="00FE7DD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  <w:r w:rsidRPr="0008603C">
              <w:rPr>
                <w:rFonts w:eastAsia="Malgun Gothic"/>
                <w:noProof/>
                <w:lang w:val="en-CA"/>
              </w:rPr>
              <w:t>u(</w:t>
            </w:r>
            <w:r>
              <w:rPr>
                <w:rFonts w:eastAsia="Malgun Gothic"/>
                <w:noProof/>
                <w:lang w:val="en-CA"/>
              </w:rPr>
              <w:t>4</w:t>
            </w:r>
            <w:r w:rsidRPr="0008603C">
              <w:rPr>
                <w:rFonts w:eastAsia="Malgun Gothic"/>
                <w:noProof/>
                <w:lang w:val="en-CA"/>
              </w:rPr>
              <w:t>)</w:t>
            </w:r>
          </w:p>
        </w:tc>
      </w:tr>
      <w:tr w:rsidR="00EC0DFB" w:rsidRPr="0008603C" w14:paraId="1515C3EE" w14:textId="77777777" w:rsidTr="004F7EE8">
        <w:trPr>
          <w:cantSplit/>
          <w:jc w:val="center"/>
        </w:trPr>
        <w:tc>
          <w:tcPr>
            <w:tcW w:w="7920" w:type="dxa"/>
            <w:shd w:val="clear" w:color="auto" w:fill="FFFF00"/>
          </w:tcPr>
          <w:p w14:paraId="0971FC35" w14:textId="55406AEF" w:rsidR="00EC0DFB" w:rsidRPr="0008603C" w:rsidRDefault="00EC0DFB" w:rsidP="00FE7DD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lang w:val="en-CA"/>
              </w:rPr>
            </w:pPr>
            <w:r>
              <w:rPr>
                <w:rFonts w:eastAsia="Malgun Gothic"/>
                <w:b/>
                <w:bCs/>
                <w:noProof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lang w:val="en-CA"/>
              </w:rPr>
              <w:tab/>
              <w:t>nuh_reserved_zero_bit</w:t>
            </w:r>
          </w:p>
        </w:tc>
        <w:tc>
          <w:tcPr>
            <w:tcW w:w="1157" w:type="dxa"/>
            <w:shd w:val="clear" w:color="auto" w:fill="FFFF00"/>
          </w:tcPr>
          <w:p w14:paraId="74E52051" w14:textId="16EB8F67" w:rsidR="00EC0DFB" w:rsidRPr="0008603C" w:rsidRDefault="00EC0DFB" w:rsidP="00FE7DD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  <w:r>
              <w:rPr>
                <w:rFonts w:eastAsia="Malgun Gothic"/>
                <w:noProof/>
                <w:lang w:val="en-CA"/>
              </w:rPr>
              <w:t>u(1)</w:t>
            </w:r>
          </w:p>
        </w:tc>
      </w:tr>
      <w:tr w:rsidR="0008603C" w:rsidRPr="0008603C" w14:paraId="0B6DA703" w14:textId="77777777" w:rsidTr="004F7EE8">
        <w:trPr>
          <w:cantSplit/>
          <w:jc w:val="center"/>
        </w:trPr>
        <w:tc>
          <w:tcPr>
            <w:tcW w:w="7920" w:type="dxa"/>
            <w:shd w:val="clear" w:color="auto" w:fill="FFFF00"/>
          </w:tcPr>
          <w:p w14:paraId="5304BDF5" w14:textId="77777777" w:rsidR="0008603C" w:rsidRPr="0008603C" w:rsidRDefault="0008603C" w:rsidP="00FE7DD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lang w:val="en-CA"/>
              </w:rPr>
            </w:pPr>
            <w:r w:rsidRPr="0008603C">
              <w:rPr>
                <w:rFonts w:eastAsia="Malgun Gothic"/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shd w:val="clear" w:color="auto" w:fill="FFFF00"/>
          </w:tcPr>
          <w:p w14:paraId="77F84B4C" w14:textId="77777777" w:rsidR="0008603C" w:rsidRPr="0008603C" w:rsidRDefault="0008603C" w:rsidP="00FE7DD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</w:p>
        </w:tc>
      </w:tr>
      <w:tr w:rsidR="0008603C" w:rsidRPr="0008603C" w14:paraId="4EEBDEE8" w14:textId="77777777" w:rsidTr="00FE7DD9">
        <w:trPr>
          <w:cantSplit/>
          <w:jc w:val="center"/>
        </w:trPr>
        <w:tc>
          <w:tcPr>
            <w:tcW w:w="7920" w:type="dxa"/>
          </w:tcPr>
          <w:p w14:paraId="08ACD012" w14:textId="77777777" w:rsidR="0008603C" w:rsidRPr="0008603C" w:rsidRDefault="0008603C" w:rsidP="00FE7DD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lang w:val="en-CA"/>
              </w:rPr>
            </w:pPr>
            <w:r w:rsidRPr="0008603C">
              <w:rPr>
                <w:rFonts w:eastAsia="Malgun Gothic"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68B6FBEF" w14:textId="77777777" w:rsidR="0008603C" w:rsidRPr="0008603C" w:rsidRDefault="0008603C" w:rsidP="00FE7DD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textAlignment w:val="auto"/>
              <w:rPr>
                <w:rFonts w:eastAsia="Malgun Gothic"/>
                <w:bCs/>
                <w:noProof/>
                <w:lang w:val="en-CA"/>
              </w:rPr>
            </w:pPr>
          </w:p>
        </w:tc>
      </w:tr>
    </w:tbl>
    <w:p w14:paraId="26C95F49" w14:textId="77777777" w:rsidR="00410B2A" w:rsidRDefault="00410B2A" w:rsidP="004234F0">
      <w:pPr>
        <w:rPr>
          <w:szCs w:val="22"/>
          <w:lang w:val="en-CA"/>
        </w:rPr>
      </w:pPr>
    </w:p>
    <w:p w14:paraId="43091D28" w14:textId="77777777" w:rsidR="00410B2A" w:rsidRPr="00410B2A" w:rsidRDefault="00410B2A" w:rsidP="00410B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CA"/>
        </w:rPr>
      </w:pPr>
      <w:r w:rsidRPr="00410B2A">
        <w:rPr>
          <w:rFonts w:eastAsia="SimSun"/>
          <w:b/>
          <w:noProof/>
          <w:lang w:val="en-CA"/>
        </w:rPr>
        <w:t>zero_tid_required_flag</w:t>
      </w:r>
      <w:r w:rsidRPr="00410B2A">
        <w:rPr>
          <w:rFonts w:eastAsia="SimSun"/>
          <w:noProof/>
          <w:lang w:val="en-CA"/>
        </w:rPr>
        <w:t xml:space="preserve"> equal to 0 specifies that zero_tid_required_flag does not impose any additional constraints on the value of nuh_temporal_id1_plus1.</w:t>
      </w:r>
    </w:p>
    <w:p w14:paraId="0714DE02" w14:textId="53864975" w:rsidR="00410B2A" w:rsidRPr="00410B2A" w:rsidRDefault="00410B2A" w:rsidP="00410B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CA"/>
        </w:rPr>
      </w:pPr>
      <w:r w:rsidRPr="000F0CE0">
        <w:rPr>
          <w:rFonts w:eastAsia="SimSun"/>
          <w:b/>
          <w:noProof/>
          <w:highlight w:val="yellow"/>
          <w:lang w:val="en-CA"/>
        </w:rPr>
        <w:t xml:space="preserve">ext_or_tid_plus1 </w:t>
      </w:r>
      <w:r w:rsidRPr="000F0CE0">
        <w:rPr>
          <w:rFonts w:eastAsia="SimSun"/>
          <w:noProof/>
          <w:highlight w:val="yellow"/>
          <w:lang w:val="en-CA"/>
        </w:rPr>
        <w:t>equal to 0 specifies that nuh_temporal_id_plus1, nuh_layer_id, and nuh_reserved_zero_bit are present. ext_or_tid_plus1 greater than 0 is used to specify</w:t>
      </w:r>
      <w:r w:rsidRPr="00410B2A">
        <w:rPr>
          <w:rFonts w:eastAsia="SimSun"/>
          <w:noProof/>
          <w:highlight w:val="yellow"/>
          <w:lang w:val="en-CA"/>
        </w:rPr>
        <w:t xml:space="preserve"> a temporal identifier for the NAL unit.</w:t>
      </w:r>
      <w:r w:rsidR="00E85E6F">
        <w:rPr>
          <w:rFonts w:eastAsia="SimSun"/>
          <w:noProof/>
          <w:highlight w:val="yellow"/>
          <w:lang w:val="en-CA"/>
        </w:rPr>
        <w:t xml:space="preserve"> When </w:t>
      </w:r>
      <w:r w:rsidR="005749FD">
        <w:rPr>
          <w:rFonts w:eastAsia="SimSun"/>
          <w:noProof/>
          <w:highlight w:val="yellow"/>
          <w:lang w:val="en-CA"/>
        </w:rPr>
        <w:t>NalUnitType is equal to DPS_NUT, EOB_NUT, or VPS_NUT, ext_or_tid_plus1 shall not be equal to 0.</w:t>
      </w:r>
    </w:p>
    <w:p w14:paraId="1C404755" w14:textId="248E49C8" w:rsidR="000F0CE0" w:rsidRPr="00945AFA" w:rsidRDefault="000F0CE0" w:rsidP="000F0CE0">
      <w:pPr>
        <w:rPr>
          <w:noProof/>
          <w:lang w:val="en-CA"/>
        </w:rPr>
      </w:pPr>
      <w:r w:rsidRPr="00945AFA">
        <w:rPr>
          <w:b/>
          <w:noProof/>
          <w:lang w:val="en-CA"/>
        </w:rPr>
        <w:t>nuh_temporal_id_plus1</w:t>
      </w:r>
      <w:r w:rsidRPr="00945AFA">
        <w:rPr>
          <w:noProof/>
          <w:lang w:val="en-CA"/>
        </w:rPr>
        <w:t> minus 1 specifies a temporal identifier for the NAL unit.</w:t>
      </w:r>
      <w:r>
        <w:rPr>
          <w:noProof/>
          <w:lang w:val="en-CA"/>
        </w:rPr>
        <w:t xml:space="preserve"> </w:t>
      </w:r>
      <w:r w:rsidRPr="000F0CE0">
        <w:rPr>
          <w:noProof/>
          <w:highlight w:val="yellow"/>
          <w:lang w:val="en-CA"/>
        </w:rPr>
        <w:t>When not present, nuh_temporal_id_plus1 is inferred to be equal to ext_or_tid_plus1.</w:t>
      </w:r>
    </w:p>
    <w:p w14:paraId="46959977" w14:textId="77777777" w:rsidR="00410B2A" w:rsidRPr="00410B2A" w:rsidRDefault="00410B2A" w:rsidP="00410B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CA"/>
        </w:rPr>
      </w:pPr>
      <w:r w:rsidRPr="00410B2A">
        <w:rPr>
          <w:rFonts w:eastAsia="SimSun"/>
          <w:noProof/>
          <w:lang w:val="en-CA"/>
        </w:rPr>
        <w:t>The value of nuh_temporal_id_plus1 shall not be equal to 0. When zero_tid_required_flag is equal to 1, the value of nuh_temporal_id_plus1 shall be equal to 1.</w:t>
      </w:r>
    </w:p>
    <w:p w14:paraId="742D408C" w14:textId="77777777" w:rsidR="00410B2A" w:rsidRPr="00410B2A" w:rsidRDefault="00410B2A" w:rsidP="00410B2A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CA"/>
        </w:rPr>
      </w:pPr>
      <w:r w:rsidRPr="00410B2A">
        <w:rPr>
          <w:rFonts w:eastAsia="SimSun"/>
          <w:noProof/>
          <w:lang w:val="en-CA"/>
        </w:rPr>
        <w:t>The variable TemporalId is derived as follows:</w:t>
      </w:r>
    </w:p>
    <w:p w14:paraId="07121E4B" w14:textId="079F610B" w:rsidR="00410B2A" w:rsidRPr="00410B2A" w:rsidRDefault="000F0CE0" w:rsidP="00410B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lang w:val="en-CA"/>
        </w:rPr>
      </w:pPr>
      <w:r>
        <w:rPr>
          <w:rFonts w:eastAsia="SimSun"/>
          <w:noProof/>
          <w:lang w:val="en-CA"/>
        </w:rPr>
        <w:tab/>
      </w:r>
      <w:r w:rsidR="00410B2A" w:rsidRPr="00410B2A">
        <w:rPr>
          <w:rFonts w:eastAsia="SimSun"/>
          <w:noProof/>
          <w:lang w:val="en-CA"/>
        </w:rPr>
        <w:t>TemporalId = nuh_temporal_id_plus1 − 1</w:t>
      </w:r>
      <w:r w:rsidR="00410B2A" w:rsidRPr="00410B2A">
        <w:rPr>
          <w:rFonts w:eastAsia="SimSun"/>
          <w:noProof/>
          <w:lang w:val="en-CA"/>
        </w:rPr>
        <w:tab/>
      </w:r>
      <w:r w:rsidR="00410B2A" w:rsidRPr="00410B2A">
        <w:rPr>
          <w:rFonts w:eastAsia="SimSun"/>
          <w:noProof/>
          <w:lang w:val="en-CA"/>
        </w:rPr>
        <w:tab/>
        <w:t>(</w:t>
      </w:r>
      <w:r w:rsidR="00410B2A" w:rsidRPr="00410B2A">
        <w:rPr>
          <w:rFonts w:eastAsia="SimSun"/>
          <w:noProof/>
          <w:lang w:val="en-CA"/>
        </w:rPr>
        <w:fldChar w:fldCharType="begin" w:fldLock="1"/>
      </w:r>
      <w:r w:rsidR="00410B2A" w:rsidRPr="00410B2A">
        <w:rPr>
          <w:rFonts w:eastAsia="SimSun"/>
          <w:noProof/>
          <w:lang w:val="en-CA"/>
        </w:rPr>
        <w:instrText xml:space="preserve"> STYLEREF 1 \s </w:instrText>
      </w:r>
      <w:r w:rsidR="00410B2A" w:rsidRPr="00410B2A">
        <w:rPr>
          <w:rFonts w:eastAsia="SimSun"/>
          <w:noProof/>
          <w:lang w:val="en-CA"/>
        </w:rPr>
        <w:fldChar w:fldCharType="separate"/>
      </w:r>
      <w:r w:rsidR="00410B2A" w:rsidRPr="00410B2A">
        <w:rPr>
          <w:rFonts w:eastAsia="SimSun"/>
          <w:noProof/>
          <w:lang w:val="en-CA"/>
        </w:rPr>
        <w:t>7</w:t>
      </w:r>
      <w:r w:rsidR="00410B2A" w:rsidRPr="00410B2A">
        <w:rPr>
          <w:rFonts w:eastAsia="SimSun"/>
          <w:noProof/>
          <w:lang w:val="en-CA"/>
        </w:rPr>
        <w:fldChar w:fldCharType="end"/>
      </w:r>
      <w:r w:rsidR="00410B2A" w:rsidRPr="00410B2A">
        <w:rPr>
          <w:rFonts w:eastAsia="SimSun"/>
          <w:noProof/>
          <w:lang w:val="en-CA"/>
        </w:rPr>
        <w:noBreakHyphen/>
      </w:r>
      <w:r w:rsidR="00410B2A" w:rsidRPr="00410B2A">
        <w:rPr>
          <w:rFonts w:eastAsia="SimSun"/>
          <w:noProof/>
          <w:lang w:val="en-CA"/>
        </w:rPr>
        <w:fldChar w:fldCharType="begin" w:fldLock="1"/>
      </w:r>
      <w:r w:rsidR="00410B2A" w:rsidRPr="00410B2A">
        <w:rPr>
          <w:rFonts w:eastAsia="SimSun"/>
          <w:noProof/>
          <w:lang w:val="en-CA"/>
        </w:rPr>
        <w:instrText xml:space="preserve"> SEQ Equation \* ARABIC \s 1 </w:instrText>
      </w:r>
      <w:r w:rsidR="00410B2A" w:rsidRPr="00410B2A">
        <w:rPr>
          <w:rFonts w:eastAsia="SimSun"/>
          <w:noProof/>
          <w:lang w:val="en-CA"/>
        </w:rPr>
        <w:fldChar w:fldCharType="separate"/>
      </w:r>
      <w:r w:rsidR="00410B2A" w:rsidRPr="00410B2A">
        <w:rPr>
          <w:rFonts w:eastAsia="SimSun"/>
          <w:noProof/>
          <w:lang w:val="en-CA"/>
        </w:rPr>
        <w:t>1</w:t>
      </w:r>
      <w:r w:rsidR="00410B2A" w:rsidRPr="00410B2A">
        <w:rPr>
          <w:rFonts w:eastAsia="SimSun"/>
          <w:noProof/>
          <w:lang w:val="en-CA"/>
        </w:rPr>
        <w:fldChar w:fldCharType="end"/>
      </w:r>
      <w:r w:rsidR="00410B2A" w:rsidRPr="00410B2A">
        <w:rPr>
          <w:rFonts w:eastAsia="SimSun"/>
          <w:noProof/>
          <w:lang w:val="en-CA"/>
        </w:rPr>
        <w:t>)</w:t>
      </w:r>
    </w:p>
    <w:p w14:paraId="1BCFD1D6" w14:textId="23E31162" w:rsidR="00644C2D" w:rsidRDefault="00644C2D" w:rsidP="004234F0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591E9120" w14:textId="0F08449F" w:rsidR="00644C2D" w:rsidRPr="004F7EE8" w:rsidRDefault="00644C2D" w:rsidP="00644C2D">
      <w:pPr>
        <w:rPr>
          <w:strike/>
          <w:noProof/>
          <w:color w:val="FF0000"/>
          <w:lang w:val="en-CA"/>
        </w:rPr>
      </w:pPr>
      <w:r w:rsidRPr="00945AFA">
        <w:rPr>
          <w:b/>
          <w:noProof/>
          <w:lang w:val="en-CA"/>
        </w:rPr>
        <w:t>nuh_layer_id</w:t>
      </w:r>
      <w:r w:rsidRPr="00644C2D">
        <w:rPr>
          <w:b/>
          <w:strike/>
          <w:noProof/>
          <w:color w:val="FF0000"/>
          <w:lang w:val="en-CA"/>
        </w:rPr>
        <w:t>_plus1</w:t>
      </w:r>
      <w:r w:rsidRPr="00644C2D">
        <w:rPr>
          <w:strike/>
          <w:noProof/>
          <w:color w:val="FF0000"/>
          <w:lang w:val="en-CA"/>
        </w:rPr>
        <w:t xml:space="preserve"> minus 1</w:t>
      </w:r>
      <w:r w:rsidRPr="00945AFA">
        <w:rPr>
          <w:noProof/>
          <w:lang w:val="en-CA"/>
        </w:rPr>
        <w:t xml:space="preserve"> </w:t>
      </w:r>
      <w:r w:rsidRPr="00945AFA">
        <w:rPr>
          <w:bCs/>
          <w:lang w:val="en-CA"/>
        </w:rPr>
        <w:t>specifies the identifier of the layer to which a VCL NAL unit belongs or the identifier of a layer to which a non-VCL NAL unit applies</w:t>
      </w:r>
      <w:r w:rsidRPr="00945AFA">
        <w:rPr>
          <w:lang w:val="en-CA"/>
        </w:rPr>
        <w:t xml:space="preserve">. </w:t>
      </w:r>
      <w:r w:rsidR="004F7EE8" w:rsidRPr="004F7EE8">
        <w:rPr>
          <w:highlight w:val="yellow"/>
          <w:lang w:val="en-CA"/>
        </w:rPr>
        <w:t xml:space="preserve">When not present, </w:t>
      </w:r>
      <w:proofErr w:type="spellStart"/>
      <w:r w:rsidR="004F7EE8" w:rsidRPr="004F7EE8">
        <w:rPr>
          <w:highlight w:val="yellow"/>
          <w:lang w:val="en-CA"/>
        </w:rPr>
        <w:t>nuh_layer_id</w:t>
      </w:r>
      <w:proofErr w:type="spellEnd"/>
      <w:r w:rsidR="004F7EE8" w:rsidRPr="004F7EE8">
        <w:rPr>
          <w:highlight w:val="yellow"/>
          <w:lang w:val="en-CA"/>
        </w:rPr>
        <w:t xml:space="preserve"> is inferred to be equal to 0.</w:t>
      </w:r>
      <w:r w:rsidR="004F7EE8">
        <w:rPr>
          <w:lang w:val="en-CA"/>
        </w:rPr>
        <w:t xml:space="preserve"> </w:t>
      </w:r>
      <w:r w:rsidRPr="00945AFA">
        <w:rPr>
          <w:lang w:val="en-CA"/>
        </w:rPr>
        <w:t>The value of nuh_layer_id</w:t>
      </w:r>
      <w:r w:rsidRPr="004F7EE8">
        <w:rPr>
          <w:strike/>
          <w:color w:val="FF0000"/>
          <w:lang w:val="en-CA"/>
        </w:rPr>
        <w:t>_plus1</w:t>
      </w:r>
      <w:r w:rsidRPr="004F7EE8">
        <w:rPr>
          <w:color w:val="FF0000"/>
          <w:lang w:val="en-CA"/>
        </w:rPr>
        <w:t xml:space="preserve"> </w:t>
      </w:r>
      <w:r w:rsidRPr="00945AFA">
        <w:rPr>
          <w:lang w:val="en-CA"/>
        </w:rPr>
        <w:t xml:space="preserve">shall be in the range of </w:t>
      </w:r>
      <w:r w:rsidRPr="004F7EE8">
        <w:rPr>
          <w:strike/>
          <w:color w:val="FF0000"/>
          <w:lang w:val="en-CA"/>
        </w:rPr>
        <w:t>1 to 126</w:t>
      </w:r>
      <w:r w:rsidR="004F7EE8" w:rsidRPr="004F7EE8">
        <w:rPr>
          <w:highlight w:val="yellow"/>
          <w:lang w:val="en-CA"/>
        </w:rPr>
        <w:t>0 to 15</w:t>
      </w:r>
      <w:r w:rsidRPr="00945AFA">
        <w:rPr>
          <w:lang w:val="en-CA"/>
        </w:rPr>
        <w:t xml:space="preserve">, inclusive. </w:t>
      </w:r>
      <w:r w:rsidRPr="004F7EE8">
        <w:rPr>
          <w:strike/>
          <w:color w:val="FF0000"/>
          <w:lang w:val="en-CA"/>
        </w:rPr>
        <w:t xml:space="preserve">The value of 127 </w:t>
      </w:r>
      <w:r w:rsidRPr="004F7EE8">
        <w:rPr>
          <w:strike/>
          <w:noProof/>
          <w:color w:val="FF0000"/>
          <w:lang w:val="en-CA"/>
        </w:rPr>
        <w:t>may be specified in the future by ITU-T | ISO/IEC. For purposes other than determining the amount of data in the decoding units of the bitstream, d</w:t>
      </w:r>
      <w:proofErr w:type="spellStart"/>
      <w:r w:rsidRPr="004F7EE8">
        <w:rPr>
          <w:strike/>
          <w:color w:val="FF0000"/>
          <w:lang w:val="en-CA"/>
        </w:rPr>
        <w:t>ecoders</w:t>
      </w:r>
      <w:proofErr w:type="spellEnd"/>
      <w:r w:rsidRPr="004F7EE8">
        <w:rPr>
          <w:strike/>
          <w:color w:val="FF0000"/>
          <w:lang w:val="en-CA"/>
        </w:rPr>
        <w:t xml:space="preserve"> shall ignore all data that follow the value 127 for nuh_layer_id_plus1 in a NAL unit</w:t>
      </w:r>
      <w:r w:rsidRPr="004F7EE8">
        <w:rPr>
          <w:strike/>
          <w:noProof/>
          <w:color w:val="FF0000"/>
          <w:lang w:val="en-CA"/>
        </w:rPr>
        <w:t>.</w:t>
      </w:r>
    </w:p>
    <w:p w14:paraId="04B25F21" w14:textId="77777777" w:rsidR="00644C2D" w:rsidRPr="004F7EE8" w:rsidRDefault="00644C2D" w:rsidP="00644C2D">
      <w:pPr>
        <w:pStyle w:val="Note1"/>
        <w:numPr>
          <w:ilvl w:val="12"/>
          <w:numId w:val="0"/>
        </w:numPr>
        <w:ind w:left="284"/>
        <w:rPr>
          <w:strike/>
          <w:noProof/>
          <w:color w:val="FF0000"/>
          <w:lang w:val="en-CA"/>
        </w:rPr>
      </w:pPr>
      <w:r w:rsidRPr="004F7EE8">
        <w:rPr>
          <w:strike/>
          <w:noProof/>
          <w:color w:val="FF0000"/>
          <w:lang w:val="en-CA"/>
        </w:rPr>
        <w:t>NOTE </w:t>
      </w:r>
      <w:r w:rsidRPr="004F7EE8">
        <w:rPr>
          <w:strike/>
          <w:noProof/>
          <w:color w:val="FF0000"/>
          <w:lang w:val="en-CA"/>
        </w:rPr>
        <w:fldChar w:fldCharType="begin" w:fldLock="1"/>
      </w:r>
      <w:r w:rsidRPr="004F7EE8">
        <w:rPr>
          <w:strike/>
          <w:noProof/>
          <w:color w:val="FF0000"/>
          <w:lang w:val="en-CA"/>
        </w:rPr>
        <w:instrText xml:space="preserve"> SEQ NoteCounter \s 9 \* MERGEFORMAT </w:instrText>
      </w:r>
      <w:r w:rsidRPr="004F7EE8">
        <w:rPr>
          <w:strike/>
          <w:noProof/>
          <w:color w:val="FF0000"/>
          <w:lang w:val="en-CA"/>
        </w:rPr>
        <w:fldChar w:fldCharType="separate"/>
      </w:r>
      <w:r w:rsidRPr="004F7EE8">
        <w:rPr>
          <w:strike/>
          <w:noProof/>
          <w:color w:val="FF0000"/>
          <w:lang w:val="en-CA"/>
        </w:rPr>
        <w:t>7</w:t>
      </w:r>
      <w:r w:rsidRPr="004F7EE8">
        <w:rPr>
          <w:strike/>
          <w:noProof/>
          <w:color w:val="FF0000"/>
          <w:lang w:val="en-CA"/>
        </w:rPr>
        <w:fldChar w:fldCharType="end"/>
      </w:r>
      <w:r w:rsidRPr="004F7EE8">
        <w:rPr>
          <w:strike/>
          <w:noProof/>
          <w:color w:val="FF0000"/>
          <w:lang w:val="en-CA"/>
        </w:rPr>
        <w:t> – </w:t>
      </w:r>
      <w:r w:rsidRPr="004F7EE8">
        <w:rPr>
          <w:strike/>
          <w:color w:val="FF0000"/>
          <w:lang w:val="en-CA"/>
        </w:rPr>
        <w:t>The value of 127 for nuh_layer_id_plus1 may be used to indicate an extended layer identifier in a future extension of this Specification.</w:t>
      </w:r>
    </w:p>
    <w:p w14:paraId="49F83B0C" w14:textId="77777777" w:rsidR="00644C2D" w:rsidRPr="00945AFA" w:rsidRDefault="00644C2D" w:rsidP="00644C2D">
      <w:pPr>
        <w:rPr>
          <w:noProof/>
          <w:lang w:val="en-CA"/>
        </w:rPr>
      </w:pPr>
      <w:r w:rsidRPr="00945AFA">
        <w:rPr>
          <w:noProof/>
          <w:lang w:val="en-CA"/>
        </w:rPr>
        <w:t xml:space="preserve">The variable NuhLayerId is derived as follows: </w:t>
      </w:r>
    </w:p>
    <w:p w14:paraId="52FE0ED4" w14:textId="77777777" w:rsidR="00644C2D" w:rsidRPr="00945AFA" w:rsidRDefault="00644C2D" w:rsidP="00644C2D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945AFA">
        <w:rPr>
          <w:noProof/>
          <w:lang w:val="en-CA"/>
        </w:rPr>
        <w:t>NuhLayerId = nuh_layer_id</w:t>
      </w:r>
      <w:r w:rsidRPr="004F7EE8">
        <w:rPr>
          <w:strike/>
          <w:noProof/>
          <w:color w:val="FF0000"/>
          <w:lang w:val="en-CA"/>
        </w:rPr>
        <w:t>_plus1 − 1</w:t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  <w:t>(</w:t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STYLEREF 1 \s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7</w:t>
      </w:r>
      <w:r w:rsidRPr="00945AFA">
        <w:rPr>
          <w:noProof/>
          <w:lang w:val="en-CA"/>
        </w:rPr>
        <w:fldChar w:fldCharType="end"/>
      </w:r>
      <w:r w:rsidRPr="00945AFA">
        <w:rPr>
          <w:noProof/>
          <w:lang w:val="en-CA"/>
        </w:rPr>
        <w:noBreakHyphen/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SEQ Equation \* ARABIC \s 1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3</w:t>
      </w:r>
      <w:r w:rsidRPr="00945AFA">
        <w:rPr>
          <w:noProof/>
          <w:lang w:val="en-CA"/>
        </w:rPr>
        <w:fldChar w:fldCharType="end"/>
      </w:r>
      <w:r w:rsidRPr="00945AFA">
        <w:rPr>
          <w:noProof/>
          <w:lang w:val="en-CA"/>
        </w:rPr>
        <w:t>)</w:t>
      </w:r>
    </w:p>
    <w:p w14:paraId="778BC230" w14:textId="77777777" w:rsidR="00644C2D" w:rsidRPr="00945AFA" w:rsidRDefault="00644C2D" w:rsidP="00644C2D">
      <w:pPr>
        <w:rPr>
          <w:noProof/>
          <w:lang w:val="en-CA"/>
        </w:rPr>
      </w:pPr>
      <w:r w:rsidRPr="00945AFA">
        <w:rPr>
          <w:noProof/>
          <w:lang w:val="en-CA"/>
        </w:rPr>
        <w:t>The value of NuhLayerId shall be the same for all VCL NAL units of a coded picture. The value of NuhLayerId of a coded picture is the value of the NuhLayerId of the VCL NAL units of the coded picture.</w:t>
      </w:r>
    </w:p>
    <w:p w14:paraId="7AE98985" w14:textId="720F3FA8" w:rsidR="00644C2D" w:rsidRDefault="004F7EE8" w:rsidP="004F7EE8">
      <w:pPr>
        <w:pStyle w:val="Heading1"/>
        <w:rPr>
          <w:lang w:val="en-CA"/>
        </w:rPr>
      </w:pPr>
      <w:r>
        <w:rPr>
          <w:lang w:val="en-CA"/>
        </w:rPr>
        <w:t xml:space="preserve">Extending </w:t>
      </w:r>
      <w:proofErr w:type="spellStart"/>
      <w:r>
        <w:rPr>
          <w:lang w:val="en-CA"/>
        </w:rPr>
        <w:t>NuhLayerId</w:t>
      </w:r>
      <w:proofErr w:type="spellEnd"/>
      <w:r>
        <w:rPr>
          <w:lang w:val="en-CA"/>
        </w:rPr>
        <w:t xml:space="preserve"> value range in a future </w:t>
      </w:r>
      <w:r w:rsidR="003D40B5">
        <w:rPr>
          <w:lang w:val="en-CA"/>
        </w:rPr>
        <w:t xml:space="preserve">VVC </w:t>
      </w:r>
      <w:r>
        <w:rPr>
          <w:lang w:val="en-CA"/>
        </w:rPr>
        <w:t>version</w:t>
      </w:r>
    </w:p>
    <w:p w14:paraId="54A9C203" w14:textId="7241588F" w:rsidR="00644C2D" w:rsidRDefault="004F7EE8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syntax below enables to extend the </w:t>
      </w:r>
      <w:proofErr w:type="spellStart"/>
      <w:r>
        <w:rPr>
          <w:szCs w:val="22"/>
          <w:lang w:val="en-CA"/>
        </w:rPr>
        <w:t>NuhLayerId</w:t>
      </w:r>
      <w:proofErr w:type="spellEnd"/>
      <w:r>
        <w:rPr>
          <w:szCs w:val="22"/>
          <w:lang w:val="en-CA"/>
        </w:rPr>
        <w:t xml:space="preserve"> value space to 11 bits, i.e. 0 to 2047, inclusive. The proponents expect this to be </w:t>
      </w:r>
      <w:proofErr w:type="gramStart"/>
      <w:r>
        <w:rPr>
          <w:szCs w:val="22"/>
          <w:lang w:val="en-CA"/>
        </w:rPr>
        <w:t>sufficient</w:t>
      </w:r>
      <w:proofErr w:type="gramEnd"/>
      <w:r>
        <w:rPr>
          <w:szCs w:val="22"/>
          <w:lang w:val="en-CA"/>
        </w:rPr>
        <w:t xml:space="preserve"> for envisioned super-multiview and </w:t>
      </w:r>
      <w:proofErr w:type="spellStart"/>
      <w:r>
        <w:rPr>
          <w:szCs w:val="22"/>
          <w:lang w:val="en-CA"/>
        </w:rPr>
        <w:t>lenslet</w:t>
      </w:r>
      <w:proofErr w:type="spellEnd"/>
      <w:r>
        <w:rPr>
          <w:szCs w:val="22"/>
          <w:lang w:val="en-CA"/>
        </w:rPr>
        <w:t xml:space="preserve"> usage. </w:t>
      </w:r>
    </w:p>
    <w:p w14:paraId="7E68B5B9" w14:textId="77777777" w:rsidR="004F7EE8" w:rsidRDefault="004F7EE8" w:rsidP="004234F0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C0DFB" w:rsidRPr="0008603C" w14:paraId="51CFA243" w14:textId="77777777" w:rsidTr="00FE7DD9">
        <w:trPr>
          <w:cantSplit/>
          <w:jc w:val="center"/>
        </w:trPr>
        <w:tc>
          <w:tcPr>
            <w:tcW w:w="7920" w:type="dxa"/>
          </w:tcPr>
          <w:p w14:paraId="04AA2575" w14:textId="77777777" w:rsidR="00EC0DFB" w:rsidRPr="0008603C" w:rsidRDefault="00EC0DFB" w:rsidP="00FE7DD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lang w:val="en-CA"/>
              </w:rPr>
            </w:pPr>
            <w:r w:rsidRPr="0008603C">
              <w:rPr>
                <w:rFonts w:eastAsia="Malgun Gothic"/>
                <w:noProof/>
                <w:lang w:val="en-CA"/>
              </w:rPr>
              <w:lastRenderedPageBreak/>
              <w:t>nal_unit_header( ) {</w:t>
            </w:r>
          </w:p>
        </w:tc>
        <w:tc>
          <w:tcPr>
            <w:tcW w:w="1157" w:type="dxa"/>
          </w:tcPr>
          <w:p w14:paraId="0E6B9F6C" w14:textId="77777777" w:rsidR="00EC0DFB" w:rsidRPr="0008603C" w:rsidRDefault="00EC0DFB" w:rsidP="00FE7DD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textAlignment w:val="auto"/>
              <w:rPr>
                <w:rFonts w:eastAsia="Malgun Gothic"/>
                <w:b/>
                <w:bCs/>
                <w:noProof/>
                <w:lang w:val="en-CA"/>
              </w:rPr>
            </w:pPr>
            <w:r w:rsidRPr="0008603C">
              <w:rPr>
                <w:rFonts w:eastAsia="Malgun Gothic"/>
                <w:b/>
                <w:bCs/>
                <w:noProof/>
                <w:lang w:val="en-CA"/>
              </w:rPr>
              <w:t>Descriptor</w:t>
            </w:r>
          </w:p>
        </w:tc>
      </w:tr>
      <w:tr w:rsidR="00EC0DFB" w:rsidRPr="0008603C" w14:paraId="2DFD3ED4" w14:textId="77777777" w:rsidTr="00FE7DD9">
        <w:trPr>
          <w:cantSplit/>
          <w:jc w:val="center"/>
        </w:trPr>
        <w:tc>
          <w:tcPr>
            <w:tcW w:w="7920" w:type="dxa"/>
          </w:tcPr>
          <w:p w14:paraId="2590CEBD" w14:textId="77777777" w:rsidR="00EC0DFB" w:rsidRPr="0008603C" w:rsidRDefault="00EC0DFB" w:rsidP="00FE7DD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lang w:val="en-CA"/>
              </w:rPr>
            </w:pPr>
            <w:r w:rsidRPr="0008603C">
              <w:rPr>
                <w:rFonts w:eastAsia="Malgun Gothic" w:cstheme="minorBidi"/>
                <w:b/>
                <w:bCs/>
                <w:szCs w:val="22"/>
                <w:lang w:val="en-CA"/>
              </w:rPr>
              <w:tab/>
            </w:r>
            <w:proofErr w:type="spellStart"/>
            <w:r w:rsidRPr="0008603C">
              <w:rPr>
                <w:rFonts w:eastAsia="Malgun Gothic" w:cstheme="minorBidi"/>
                <w:b/>
                <w:bCs/>
                <w:szCs w:val="22"/>
                <w:lang w:val="en-CA"/>
              </w:rPr>
              <w:t>zero_tid_required_flag</w:t>
            </w:r>
            <w:proofErr w:type="spellEnd"/>
          </w:p>
        </w:tc>
        <w:tc>
          <w:tcPr>
            <w:tcW w:w="1157" w:type="dxa"/>
          </w:tcPr>
          <w:p w14:paraId="3F57FFCD" w14:textId="77777777" w:rsidR="00EC0DFB" w:rsidRPr="0008603C" w:rsidRDefault="00EC0DFB" w:rsidP="00FE7DD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  <w:proofErr w:type="gramStart"/>
            <w:r w:rsidRPr="0008603C">
              <w:rPr>
                <w:rFonts w:eastAsia="Malgun Gothic" w:cstheme="minorBidi"/>
                <w:szCs w:val="22"/>
                <w:lang w:val="en-CA"/>
              </w:rPr>
              <w:t>u(</w:t>
            </w:r>
            <w:proofErr w:type="gramEnd"/>
            <w:r w:rsidRPr="0008603C">
              <w:rPr>
                <w:rFonts w:eastAsia="Malgun Gothic" w:cstheme="minorBidi"/>
                <w:szCs w:val="22"/>
                <w:lang w:val="en-CA"/>
              </w:rPr>
              <w:t>1)</w:t>
            </w:r>
          </w:p>
        </w:tc>
      </w:tr>
      <w:tr w:rsidR="00EC0DFB" w:rsidRPr="0008603C" w14:paraId="61918FEA" w14:textId="77777777" w:rsidTr="00FE7DD9">
        <w:trPr>
          <w:cantSplit/>
          <w:jc w:val="center"/>
        </w:trPr>
        <w:tc>
          <w:tcPr>
            <w:tcW w:w="7920" w:type="dxa"/>
          </w:tcPr>
          <w:p w14:paraId="67601F4F" w14:textId="77777777" w:rsidR="00EC0DFB" w:rsidRPr="0008603C" w:rsidRDefault="00EC0DFB" w:rsidP="00FE7DD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lang w:val="en-CA"/>
              </w:rPr>
            </w:pPr>
            <w:r w:rsidRPr="0008603C">
              <w:rPr>
                <w:rFonts w:eastAsia="Malgun Gothic" w:cstheme="minorBidi"/>
                <w:b/>
                <w:bCs/>
                <w:szCs w:val="22"/>
                <w:lang w:val="en-CA"/>
              </w:rPr>
              <w:tab/>
            </w:r>
            <w:r>
              <w:rPr>
                <w:rFonts w:eastAsia="Malgun Gothic" w:cstheme="minorBidi"/>
                <w:b/>
                <w:bCs/>
                <w:szCs w:val="22"/>
                <w:lang w:val="en-CA"/>
              </w:rPr>
              <w:t>ext_or_tid_plus1</w:t>
            </w:r>
          </w:p>
        </w:tc>
        <w:tc>
          <w:tcPr>
            <w:tcW w:w="1157" w:type="dxa"/>
          </w:tcPr>
          <w:p w14:paraId="6D9E00CC" w14:textId="77777777" w:rsidR="00EC0DFB" w:rsidRPr="0008603C" w:rsidRDefault="00EC0DFB" w:rsidP="00FE7DD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  <w:proofErr w:type="gramStart"/>
            <w:r w:rsidRPr="0008603C">
              <w:rPr>
                <w:rFonts w:eastAsia="Malgun Gothic" w:cstheme="minorBidi"/>
                <w:szCs w:val="22"/>
                <w:lang w:val="en-CA"/>
              </w:rPr>
              <w:t>u(</w:t>
            </w:r>
            <w:proofErr w:type="gramEnd"/>
            <w:r w:rsidRPr="0008603C">
              <w:rPr>
                <w:rFonts w:eastAsia="Malgun Gothic" w:cstheme="minorBidi"/>
                <w:szCs w:val="22"/>
                <w:lang w:val="en-CA"/>
              </w:rPr>
              <w:t>3)</w:t>
            </w:r>
          </w:p>
        </w:tc>
      </w:tr>
      <w:tr w:rsidR="00EC0DFB" w:rsidRPr="0008603C" w14:paraId="54FFFA90" w14:textId="77777777" w:rsidTr="00FE7DD9">
        <w:trPr>
          <w:cantSplit/>
          <w:jc w:val="center"/>
        </w:trPr>
        <w:tc>
          <w:tcPr>
            <w:tcW w:w="7920" w:type="dxa"/>
          </w:tcPr>
          <w:p w14:paraId="284ADCF3" w14:textId="77777777" w:rsidR="00EC0DFB" w:rsidRPr="0008603C" w:rsidRDefault="00EC0DFB" w:rsidP="00FE7DD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lang w:val="en-CA"/>
              </w:rPr>
            </w:pPr>
            <w:r w:rsidRPr="0008603C">
              <w:rPr>
                <w:rFonts w:eastAsia="Malgun Gothic" w:cstheme="minorBidi"/>
                <w:b/>
                <w:bCs/>
                <w:szCs w:val="22"/>
                <w:lang w:val="en-CA"/>
              </w:rPr>
              <w:tab/>
            </w:r>
            <w:r w:rsidRPr="0008603C">
              <w:rPr>
                <w:rFonts w:eastAsia="Malgun Gothic" w:cstheme="minorBidi"/>
                <w:b/>
                <w:bCs/>
                <w:noProof/>
                <w:szCs w:val="22"/>
                <w:lang w:val="en-CA"/>
              </w:rPr>
              <w:t>nal_unit_type_lsb</w:t>
            </w:r>
          </w:p>
        </w:tc>
        <w:tc>
          <w:tcPr>
            <w:tcW w:w="1157" w:type="dxa"/>
          </w:tcPr>
          <w:p w14:paraId="5B0B210E" w14:textId="77777777" w:rsidR="00EC0DFB" w:rsidRPr="0008603C" w:rsidRDefault="00EC0DFB" w:rsidP="00FE7DD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  <w:r w:rsidRPr="0008603C">
              <w:rPr>
                <w:rFonts w:eastAsia="Malgun Gothic" w:cstheme="minorBidi"/>
                <w:noProof/>
                <w:szCs w:val="22"/>
                <w:lang w:val="en-CA"/>
              </w:rPr>
              <w:t>u(4)</w:t>
            </w:r>
          </w:p>
        </w:tc>
      </w:tr>
      <w:tr w:rsidR="00EC0DFB" w:rsidRPr="0008603C" w14:paraId="23499019" w14:textId="77777777" w:rsidTr="00FE7DD9">
        <w:trPr>
          <w:cantSplit/>
          <w:jc w:val="center"/>
        </w:trPr>
        <w:tc>
          <w:tcPr>
            <w:tcW w:w="7920" w:type="dxa"/>
          </w:tcPr>
          <w:p w14:paraId="7B3C5667" w14:textId="77777777" w:rsidR="00EC0DFB" w:rsidRPr="0008603C" w:rsidRDefault="00EC0DFB" w:rsidP="00FE7DD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 w:cstheme="minorBidi"/>
                <w:bCs/>
                <w:szCs w:val="22"/>
                <w:lang w:val="en-CA"/>
              </w:rPr>
            </w:pPr>
            <w:r>
              <w:rPr>
                <w:rFonts w:eastAsia="Malgun Gothic" w:cstheme="minorBidi"/>
                <w:b/>
                <w:bCs/>
                <w:szCs w:val="22"/>
                <w:lang w:val="en-CA"/>
              </w:rPr>
              <w:tab/>
            </w:r>
            <w:proofErr w:type="gramStart"/>
            <w:r>
              <w:rPr>
                <w:rFonts w:eastAsia="Malgun Gothic" w:cstheme="minorBidi"/>
                <w:bCs/>
                <w:szCs w:val="22"/>
                <w:lang w:val="en-CA"/>
              </w:rPr>
              <w:t>if( ext</w:t>
            </w:r>
            <w:proofErr w:type="gramEnd"/>
            <w:r>
              <w:rPr>
                <w:rFonts w:eastAsia="Malgun Gothic" w:cstheme="minorBidi"/>
                <w:bCs/>
                <w:szCs w:val="22"/>
                <w:lang w:val="en-CA"/>
              </w:rPr>
              <w:t>_or_tid_plus1  = =  0 ) {</w:t>
            </w:r>
          </w:p>
        </w:tc>
        <w:tc>
          <w:tcPr>
            <w:tcW w:w="1157" w:type="dxa"/>
          </w:tcPr>
          <w:p w14:paraId="54CBA36E" w14:textId="77777777" w:rsidR="00EC0DFB" w:rsidRPr="0008603C" w:rsidRDefault="00EC0DFB" w:rsidP="00FE7DD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 w:cstheme="minorBidi"/>
                <w:noProof/>
                <w:szCs w:val="22"/>
                <w:lang w:val="en-CA"/>
              </w:rPr>
            </w:pPr>
          </w:p>
        </w:tc>
      </w:tr>
      <w:tr w:rsidR="00EC0DFB" w:rsidRPr="0008603C" w14:paraId="36B1EC87" w14:textId="77777777" w:rsidTr="00FE7DD9">
        <w:trPr>
          <w:cantSplit/>
          <w:jc w:val="center"/>
        </w:trPr>
        <w:tc>
          <w:tcPr>
            <w:tcW w:w="7920" w:type="dxa"/>
          </w:tcPr>
          <w:p w14:paraId="5829E074" w14:textId="77777777" w:rsidR="00EC0DFB" w:rsidRPr="0008603C" w:rsidRDefault="00EC0DFB" w:rsidP="00FE7DD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lang w:val="en-CA"/>
              </w:rPr>
            </w:pPr>
            <w:r w:rsidRPr="0008603C">
              <w:rPr>
                <w:rFonts w:eastAsia="Malgun Gothic"/>
                <w:b/>
                <w:bCs/>
                <w:noProof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lang w:val="en-CA"/>
              </w:rPr>
              <w:tab/>
            </w:r>
            <w:r w:rsidRPr="0008603C">
              <w:rPr>
                <w:rFonts w:eastAsia="Malgun Gothic" w:cstheme="minorBidi"/>
                <w:b/>
                <w:bCs/>
                <w:szCs w:val="22"/>
                <w:lang w:val="en-CA"/>
              </w:rPr>
              <w:t>nuh_temporal_id_plus1</w:t>
            </w:r>
          </w:p>
        </w:tc>
        <w:tc>
          <w:tcPr>
            <w:tcW w:w="1157" w:type="dxa"/>
          </w:tcPr>
          <w:p w14:paraId="5994A605" w14:textId="77777777" w:rsidR="00EC0DFB" w:rsidRPr="0008603C" w:rsidRDefault="00EC0DFB" w:rsidP="00FE7DD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  <w:r w:rsidRPr="0008603C">
              <w:rPr>
                <w:rFonts w:eastAsia="Malgun Gothic"/>
                <w:noProof/>
                <w:lang w:val="en-CA"/>
              </w:rPr>
              <w:t>u(</w:t>
            </w:r>
            <w:r>
              <w:rPr>
                <w:rFonts w:eastAsia="Malgun Gothic"/>
                <w:noProof/>
                <w:lang w:val="en-CA"/>
              </w:rPr>
              <w:t>3</w:t>
            </w:r>
            <w:r w:rsidRPr="0008603C">
              <w:rPr>
                <w:rFonts w:eastAsia="Malgun Gothic"/>
                <w:noProof/>
                <w:lang w:val="en-CA"/>
              </w:rPr>
              <w:t>)</w:t>
            </w:r>
          </w:p>
        </w:tc>
      </w:tr>
      <w:tr w:rsidR="00EC0DFB" w:rsidRPr="0008603C" w14:paraId="0A7A5F11" w14:textId="77777777" w:rsidTr="00FE7DD9">
        <w:trPr>
          <w:cantSplit/>
          <w:jc w:val="center"/>
        </w:trPr>
        <w:tc>
          <w:tcPr>
            <w:tcW w:w="7920" w:type="dxa"/>
          </w:tcPr>
          <w:p w14:paraId="62CBC14C" w14:textId="77777777" w:rsidR="00EC0DFB" w:rsidRPr="0008603C" w:rsidRDefault="00EC0DFB" w:rsidP="00FE7DD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lang w:val="en-CA"/>
              </w:rPr>
            </w:pPr>
            <w:r w:rsidRPr="0008603C">
              <w:rPr>
                <w:rFonts w:eastAsia="Malgun Gothic"/>
                <w:b/>
                <w:bCs/>
                <w:noProof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lang w:val="en-CA"/>
              </w:rPr>
              <w:tab/>
              <w:t>nuh_</w:t>
            </w:r>
            <w:r w:rsidRPr="0008603C">
              <w:rPr>
                <w:rFonts w:eastAsia="Malgun Gothic"/>
                <w:b/>
                <w:bCs/>
                <w:noProof/>
                <w:lang w:val="en-CA"/>
              </w:rPr>
              <w:t>layer_id</w:t>
            </w:r>
          </w:p>
        </w:tc>
        <w:tc>
          <w:tcPr>
            <w:tcW w:w="1157" w:type="dxa"/>
          </w:tcPr>
          <w:p w14:paraId="3DC35AAC" w14:textId="77777777" w:rsidR="00EC0DFB" w:rsidRPr="0008603C" w:rsidRDefault="00EC0DFB" w:rsidP="00FE7DD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  <w:r w:rsidRPr="0008603C">
              <w:rPr>
                <w:rFonts w:eastAsia="Malgun Gothic"/>
                <w:noProof/>
                <w:lang w:val="en-CA"/>
              </w:rPr>
              <w:t>u(</w:t>
            </w:r>
            <w:r>
              <w:rPr>
                <w:rFonts w:eastAsia="Malgun Gothic"/>
                <w:noProof/>
                <w:lang w:val="en-CA"/>
              </w:rPr>
              <w:t>4</w:t>
            </w:r>
            <w:r w:rsidRPr="0008603C">
              <w:rPr>
                <w:rFonts w:eastAsia="Malgun Gothic"/>
                <w:noProof/>
                <w:lang w:val="en-CA"/>
              </w:rPr>
              <w:t>)</w:t>
            </w:r>
          </w:p>
        </w:tc>
      </w:tr>
      <w:tr w:rsidR="00EC0DFB" w:rsidRPr="0008603C" w14:paraId="09F7F1B2" w14:textId="77777777" w:rsidTr="00FE7DD9">
        <w:trPr>
          <w:cantSplit/>
          <w:jc w:val="center"/>
        </w:trPr>
        <w:tc>
          <w:tcPr>
            <w:tcW w:w="7920" w:type="dxa"/>
          </w:tcPr>
          <w:p w14:paraId="139DB5D8" w14:textId="67A84A70" w:rsidR="00EC0DFB" w:rsidRPr="0008603C" w:rsidRDefault="00EC0DFB" w:rsidP="00FE7DD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lang w:val="en-CA"/>
              </w:rPr>
            </w:pPr>
            <w:r>
              <w:rPr>
                <w:rFonts w:eastAsia="Malgun Gothic"/>
                <w:b/>
                <w:bCs/>
                <w:noProof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lang w:val="en-CA"/>
              </w:rPr>
              <w:tab/>
              <w:t>nuh_</w:t>
            </w:r>
            <w:r>
              <w:rPr>
                <w:rFonts w:eastAsia="Malgun Gothic"/>
                <w:b/>
                <w:bCs/>
                <w:noProof/>
                <w:lang w:val="en-CA"/>
              </w:rPr>
              <w:t>extension_flag</w:t>
            </w:r>
          </w:p>
        </w:tc>
        <w:tc>
          <w:tcPr>
            <w:tcW w:w="1157" w:type="dxa"/>
          </w:tcPr>
          <w:p w14:paraId="2455C875" w14:textId="77777777" w:rsidR="00EC0DFB" w:rsidRPr="0008603C" w:rsidRDefault="00EC0DFB" w:rsidP="00FE7DD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  <w:r>
              <w:rPr>
                <w:rFonts w:eastAsia="Malgun Gothic"/>
                <w:noProof/>
                <w:lang w:val="en-CA"/>
              </w:rPr>
              <w:t>u(1)</w:t>
            </w:r>
          </w:p>
        </w:tc>
      </w:tr>
      <w:tr w:rsidR="00EC0DFB" w:rsidRPr="0008603C" w14:paraId="6328E9A4" w14:textId="77777777" w:rsidTr="00FE7DD9">
        <w:trPr>
          <w:cantSplit/>
          <w:jc w:val="center"/>
        </w:trPr>
        <w:tc>
          <w:tcPr>
            <w:tcW w:w="7920" w:type="dxa"/>
          </w:tcPr>
          <w:p w14:paraId="01A0D55F" w14:textId="74FFA66B" w:rsidR="00EC0DFB" w:rsidRPr="00EC0DFB" w:rsidRDefault="00EC0DFB" w:rsidP="00FE7DD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lang w:val="en-CA"/>
              </w:rPr>
            </w:pPr>
            <w:r>
              <w:rPr>
                <w:rFonts w:eastAsia="Malgun Gothic"/>
                <w:b/>
                <w:bCs/>
                <w:noProof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lang w:val="en-CA"/>
              </w:rPr>
              <w:tab/>
            </w:r>
            <w:r>
              <w:rPr>
                <w:rFonts w:eastAsia="Malgun Gothic"/>
                <w:bCs/>
                <w:noProof/>
                <w:lang w:val="en-CA"/>
              </w:rPr>
              <w:t>if( nuh_extension_flag ) {</w:t>
            </w:r>
          </w:p>
        </w:tc>
        <w:tc>
          <w:tcPr>
            <w:tcW w:w="1157" w:type="dxa"/>
          </w:tcPr>
          <w:p w14:paraId="1226521D" w14:textId="77777777" w:rsidR="00EC0DFB" w:rsidRDefault="00EC0DFB" w:rsidP="00FE7DD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</w:p>
        </w:tc>
      </w:tr>
      <w:tr w:rsidR="00EC0DFB" w:rsidRPr="0008603C" w14:paraId="5B2E6DDB" w14:textId="77777777" w:rsidTr="00FE7DD9">
        <w:trPr>
          <w:cantSplit/>
          <w:jc w:val="center"/>
        </w:trPr>
        <w:tc>
          <w:tcPr>
            <w:tcW w:w="7920" w:type="dxa"/>
          </w:tcPr>
          <w:p w14:paraId="35E053FD" w14:textId="201E3160" w:rsidR="00EC0DFB" w:rsidRDefault="00EC0DFB" w:rsidP="00FE7DD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lang w:val="en-CA"/>
              </w:rPr>
            </w:pPr>
            <w:r>
              <w:rPr>
                <w:rFonts w:eastAsia="Malgun Gothic"/>
                <w:b/>
                <w:bCs/>
                <w:noProof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lang w:val="en-CA"/>
              </w:rPr>
              <w:tab/>
              <w:t>nuh_lid_msb</w:t>
            </w:r>
          </w:p>
        </w:tc>
        <w:tc>
          <w:tcPr>
            <w:tcW w:w="1157" w:type="dxa"/>
          </w:tcPr>
          <w:p w14:paraId="7A02DEE8" w14:textId="0E5CD181" w:rsidR="00EC0DFB" w:rsidRDefault="00EC0DFB" w:rsidP="00FE7DD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  <w:r>
              <w:rPr>
                <w:rFonts w:eastAsia="Malgun Gothic"/>
                <w:noProof/>
                <w:lang w:val="en-CA"/>
              </w:rPr>
              <w:t>u(7)</w:t>
            </w:r>
          </w:p>
        </w:tc>
      </w:tr>
      <w:tr w:rsidR="00EC0DFB" w:rsidRPr="0008603C" w14:paraId="1B552854" w14:textId="77777777" w:rsidTr="00FE7DD9">
        <w:trPr>
          <w:cantSplit/>
          <w:jc w:val="center"/>
        </w:trPr>
        <w:tc>
          <w:tcPr>
            <w:tcW w:w="7920" w:type="dxa"/>
          </w:tcPr>
          <w:p w14:paraId="6AD388D3" w14:textId="7C1519AC" w:rsidR="00EC0DFB" w:rsidRDefault="00EC0DFB" w:rsidP="00FE7DD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lang w:val="en-CA"/>
              </w:rPr>
            </w:pPr>
            <w:r>
              <w:rPr>
                <w:rFonts w:eastAsia="Malgun Gothic"/>
                <w:b/>
                <w:bCs/>
                <w:noProof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lang w:val="en-CA"/>
              </w:rPr>
              <w:tab/>
              <w:t>nuh_reserved_zero_bit</w:t>
            </w:r>
          </w:p>
        </w:tc>
        <w:tc>
          <w:tcPr>
            <w:tcW w:w="1157" w:type="dxa"/>
          </w:tcPr>
          <w:p w14:paraId="5034F984" w14:textId="505D48BB" w:rsidR="00EC0DFB" w:rsidRDefault="00EC0DFB" w:rsidP="00FE7DD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  <w:r>
              <w:rPr>
                <w:rFonts w:eastAsia="Malgun Gothic"/>
                <w:noProof/>
                <w:lang w:val="en-CA"/>
              </w:rPr>
              <w:t>u(1)</w:t>
            </w:r>
          </w:p>
        </w:tc>
      </w:tr>
      <w:tr w:rsidR="00EC0DFB" w:rsidRPr="0008603C" w14:paraId="398F1C9C" w14:textId="77777777" w:rsidTr="00FE7DD9">
        <w:trPr>
          <w:cantSplit/>
          <w:jc w:val="center"/>
        </w:trPr>
        <w:tc>
          <w:tcPr>
            <w:tcW w:w="7920" w:type="dxa"/>
          </w:tcPr>
          <w:p w14:paraId="07FFEE31" w14:textId="3A3260B7" w:rsidR="00EC0DFB" w:rsidRPr="0008603C" w:rsidRDefault="00EC0DFB" w:rsidP="00FE7DD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lang w:val="en-CA"/>
              </w:rPr>
            </w:pPr>
            <w:r w:rsidRPr="0008603C">
              <w:rPr>
                <w:rFonts w:eastAsia="Malgun Gothic"/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0618DF2" w14:textId="77777777" w:rsidR="00EC0DFB" w:rsidRPr="0008603C" w:rsidRDefault="00EC0DFB" w:rsidP="00FE7DD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</w:p>
        </w:tc>
      </w:tr>
      <w:tr w:rsidR="00EC0DFB" w:rsidRPr="0008603C" w14:paraId="01A87F32" w14:textId="77777777" w:rsidTr="00FE7DD9">
        <w:trPr>
          <w:cantSplit/>
          <w:jc w:val="center"/>
        </w:trPr>
        <w:tc>
          <w:tcPr>
            <w:tcW w:w="7920" w:type="dxa"/>
          </w:tcPr>
          <w:p w14:paraId="42496025" w14:textId="77777777" w:rsidR="00EC0DFB" w:rsidRPr="0008603C" w:rsidRDefault="00EC0DFB" w:rsidP="00FE7DD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lang w:val="en-CA"/>
              </w:rPr>
            </w:pPr>
            <w:r w:rsidRPr="0008603C">
              <w:rPr>
                <w:rFonts w:eastAsia="Malgun Gothic"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13FA3AA5" w14:textId="77777777" w:rsidR="00EC0DFB" w:rsidRPr="0008603C" w:rsidRDefault="00EC0DFB" w:rsidP="00FE7DD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textAlignment w:val="auto"/>
              <w:rPr>
                <w:rFonts w:eastAsia="Malgun Gothic"/>
                <w:bCs/>
                <w:noProof/>
                <w:lang w:val="en-CA"/>
              </w:rPr>
            </w:pPr>
          </w:p>
        </w:tc>
      </w:tr>
    </w:tbl>
    <w:p w14:paraId="00F91101" w14:textId="47D3A22A" w:rsidR="004F7EE8" w:rsidRDefault="004F7EE8" w:rsidP="004234F0">
      <w:pPr>
        <w:rPr>
          <w:szCs w:val="22"/>
          <w:lang w:val="en-CA"/>
        </w:rPr>
      </w:pPr>
      <w:proofErr w:type="spellStart"/>
      <w:r w:rsidRPr="004F7EE8">
        <w:rPr>
          <w:b/>
          <w:szCs w:val="22"/>
          <w:lang w:val="en-CA"/>
        </w:rPr>
        <w:t>nuh_lid_msb</w:t>
      </w:r>
      <w:proofErr w:type="spellEnd"/>
      <w:r>
        <w:rPr>
          <w:szCs w:val="22"/>
          <w:lang w:val="en-CA"/>
        </w:rPr>
        <w:t xml:space="preserve"> specifies the most significant bits of </w:t>
      </w:r>
      <w:proofErr w:type="spellStart"/>
      <w:r>
        <w:rPr>
          <w:szCs w:val="22"/>
          <w:lang w:val="en-CA"/>
        </w:rPr>
        <w:t>NuhLayerId</w:t>
      </w:r>
      <w:proofErr w:type="spellEnd"/>
      <w:r>
        <w:rPr>
          <w:szCs w:val="22"/>
          <w:lang w:val="en-CA"/>
        </w:rPr>
        <w:t xml:space="preserve">. When present, </w:t>
      </w:r>
      <w:proofErr w:type="spellStart"/>
      <w:r>
        <w:rPr>
          <w:szCs w:val="22"/>
          <w:lang w:val="en-CA"/>
        </w:rPr>
        <w:t>nuh_lid_msb</w:t>
      </w:r>
      <w:proofErr w:type="spellEnd"/>
      <w:r>
        <w:rPr>
          <w:szCs w:val="22"/>
          <w:lang w:val="en-CA"/>
        </w:rPr>
        <w:t xml:space="preserve"> shall be greater than 0, When not present, </w:t>
      </w:r>
      <w:proofErr w:type="spellStart"/>
      <w:r>
        <w:rPr>
          <w:szCs w:val="22"/>
          <w:lang w:val="en-CA"/>
        </w:rPr>
        <w:t>nuh_lid_msb</w:t>
      </w:r>
      <w:proofErr w:type="spellEnd"/>
      <w:r>
        <w:rPr>
          <w:szCs w:val="22"/>
          <w:lang w:val="en-CA"/>
        </w:rPr>
        <w:t xml:space="preserve"> is inferred to be 0.</w:t>
      </w:r>
    </w:p>
    <w:p w14:paraId="3B14D819" w14:textId="77777777" w:rsidR="004F7EE8" w:rsidRPr="00945AFA" w:rsidRDefault="004F7EE8" w:rsidP="004F7EE8">
      <w:pPr>
        <w:rPr>
          <w:noProof/>
          <w:lang w:val="en-CA"/>
        </w:rPr>
      </w:pPr>
      <w:r w:rsidRPr="00945AFA">
        <w:rPr>
          <w:noProof/>
          <w:lang w:val="en-CA"/>
        </w:rPr>
        <w:t xml:space="preserve">The variable NuhLayerId is derived as follows: </w:t>
      </w:r>
    </w:p>
    <w:p w14:paraId="29B31318" w14:textId="5ADFDCA0" w:rsidR="004F7EE8" w:rsidRPr="00945AFA" w:rsidRDefault="004F7EE8" w:rsidP="004F7EE8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945AFA">
        <w:rPr>
          <w:noProof/>
          <w:lang w:val="en-CA"/>
        </w:rPr>
        <w:t xml:space="preserve">NuhLayerId = </w:t>
      </w:r>
      <w:r>
        <w:rPr>
          <w:noProof/>
          <w:lang w:val="en-CA"/>
        </w:rPr>
        <w:t xml:space="preserve">( nuh_lid_msb &lt;&lt; 4 ) + </w:t>
      </w:r>
      <w:r w:rsidRPr="00945AFA">
        <w:rPr>
          <w:noProof/>
          <w:lang w:val="en-CA"/>
        </w:rPr>
        <w:t>nuh_layer_id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3A70A78" w:rsidR="00342FF4" w:rsidRPr="005B217D" w:rsidRDefault="00221A4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Nokia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8C087" w14:textId="77777777" w:rsidR="005E3F2B" w:rsidRDefault="005E3F2B">
      <w:r>
        <w:separator/>
      </w:r>
    </w:p>
  </w:endnote>
  <w:endnote w:type="continuationSeparator" w:id="0">
    <w:p w14:paraId="06D70FF8" w14:textId="77777777" w:rsidR="005E3F2B" w:rsidRDefault="005E3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6B3F4A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8603C">
      <w:rPr>
        <w:rStyle w:val="PageNumber"/>
        <w:noProof/>
      </w:rPr>
      <w:t>2019-05-02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926D9" w14:textId="77777777" w:rsidR="005E3F2B" w:rsidRDefault="005E3F2B">
      <w:r>
        <w:separator/>
      </w:r>
    </w:p>
  </w:footnote>
  <w:footnote w:type="continuationSeparator" w:id="0">
    <w:p w14:paraId="17408DD7" w14:textId="77777777" w:rsidR="005E3F2B" w:rsidRDefault="005E3F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DC37BE"/>
    <w:multiLevelType w:val="hybridMultilevel"/>
    <w:tmpl w:val="C018F352"/>
    <w:lvl w:ilvl="0" w:tplc="B24ED6FA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6D5E091E"/>
    <w:multiLevelType w:val="hybridMultilevel"/>
    <w:tmpl w:val="ED1017CC"/>
    <w:lvl w:ilvl="0" w:tplc="A5BA6A9A">
      <w:start w:val="4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603C"/>
    <w:rsid w:val="00094479"/>
    <w:rsid w:val="000962AC"/>
    <w:rsid w:val="000B0C0F"/>
    <w:rsid w:val="000B1C6B"/>
    <w:rsid w:val="000B4FF9"/>
    <w:rsid w:val="000C09AC"/>
    <w:rsid w:val="000E00F3"/>
    <w:rsid w:val="000F0CE0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1A49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08D9"/>
    <w:rsid w:val="003A2D8E"/>
    <w:rsid w:val="003A7CE6"/>
    <w:rsid w:val="003C20E4"/>
    <w:rsid w:val="003C42EA"/>
    <w:rsid w:val="003D40B5"/>
    <w:rsid w:val="003D6342"/>
    <w:rsid w:val="003E6F90"/>
    <w:rsid w:val="003E73ED"/>
    <w:rsid w:val="003F5D0F"/>
    <w:rsid w:val="00410B2A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4F7EE8"/>
    <w:rsid w:val="00502E10"/>
    <w:rsid w:val="0051015C"/>
    <w:rsid w:val="00516CF1"/>
    <w:rsid w:val="00531AE9"/>
    <w:rsid w:val="00536188"/>
    <w:rsid w:val="00550A66"/>
    <w:rsid w:val="00567EC7"/>
    <w:rsid w:val="00570013"/>
    <w:rsid w:val="005749FD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4C2D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0DD4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5E6F"/>
    <w:rsid w:val="00E86C4C"/>
    <w:rsid w:val="00E907A3"/>
    <w:rsid w:val="00EA5AE0"/>
    <w:rsid w:val="00EB56E1"/>
    <w:rsid w:val="00EB7AB1"/>
    <w:rsid w:val="00EC0DFB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644C2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lang w:val="en-GB"/>
    </w:rPr>
  </w:style>
  <w:style w:type="paragraph" w:customStyle="1" w:styleId="Note1">
    <w:name w:val="Note 1"/>
    <w:basedOn w:val="Normal"/>
    <w:link w:val="Note1Char"/>
    <w:qFormat/>
    <w:rsid w:val="00644C2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644C2D"/>
    <w:rPr>
      <w:rFonts w:eastAsia="SimSun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3C42EA"/>
    <w:pPr>
      <w:ind w:left="720"/>
      <w:contextualSpacing/>
    </w:p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3C42EA"/>
    <w:rPr>
      <w:rFonts w:ascii="Malgun Gothic" w:eastAsia="Malgun Gothic" w:hAnsi="Malgun Gothic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semiHidden/>
    <w:unhideWhenUsed/>
    <w:qFormat/>
    <w:rsid w:val="003C42EA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  <w:textAlignment w:val="auto"/>
    </w:pPr>
    <w:rPr>
      <w:rFonts w:ascii="Malgun Gothic" w:eastAsia="Malgun Gothic" w:hAnsi="Malgun Gothic"/>
      <w:b/>
      <w:bCs/>
    </w:rPr>
  </w:style>
  <w:style w:type="table" w:styleId="TableGrid">
    <w:name w:val="Table Grid"/>
    <w:basedOn w:val="TableNormal"/>
    <w:rsid w:val="003C42E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3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0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847</Words>
  <Characters>4833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Miska Hannuksela</cp:lastModifiedBy>
  <cp:revision>2</cp:revision>
  <cp:lastPrinted>1900-01-01T08:00:00Z</cp:lastPrinted>
  <dcterms:created xsi:type="dcterms:W3CDTF">2019-07-04T07:04:00Z</dcterms:created>
  <dcterms:modified xsi:type="dcterms:W3CDTF">2019-07-04T07:04:00Z</dcterms:modified>
</cp:coreProperties>
</file>