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E941BE" w:rsidRPr="005B217D" w:rsidRDefault="00675739" w:rsidP="00E941BE">
            <w:pPr>
              <w:tabs>
                <w:tab w:val="left" w:pos="7200"/>
              </w:tabs>
              <w:spacing w:before="0"/>
              <w:rPr>
                <w:b/>
                <w:szCs w:val="22"/>
                <w:lang w:val="en-CA"/>
              </w:rPr>
            </w:pPr>
            <w:r w:rsidRPr="00675739">
              <w:rPr>
                <w:b/>
                <w:noProof/>
                <w:szCs w:val="22"/>
                <w:lang w:val="en-SG" w:eastAsia="zh-CN"/>
              </w:rPr>
              <w:drawing>
                <wp:anchor distT="0" distB="0" distL="114300" distR="114300" simplePos="0" relativeHeight="251660288" behindDoc="0" locked="0" layoutInCell="1" allowOverlap="1" wp14:anchorId="21D5C528" wp14:editId="20F95F55">
                  <wp:simplePos x="0" y="0"/>
                  <wp:positionH relativeFrom="column">
                    <wp:posOffset>271780</wp:posOffset>
                  </wp:positionH>
                  <wp:positionV relativeFrom="paragraph">
                    <wp:posOffset>-319405</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75739">
              <w:rPr>
                <w:b/>
                <w:noProof/>
                <w:szCs w:val="22"/>
                <w:lang w:val="en-SG" w:eastAsia="zh-CN"/>
              </w:rPr>
              <mc:AlternateContent>
                <mc:Choice Requires="wpg">
                  <w:drawing>
                    <wp:anchor distT="0" distB="0" distL="114300" distR="114300" simplePos="0" relativeHeight="251659264" behindDoc="0" locked="0" layoutInCell="1" allowOverlap="1" wp14:anchorId="19CB0484" wp14:editId="1C78FE1E">
                      <wp:simplePos x="0" y="0"/>
                      <wp:positionH relativeFrom="column">
                        <wp:posOffset>-54610</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75739">
              <w:rPr>
                <w:b/>
                <w:noProof/>
                <w:szCs w:val="22"/>
                <w:lang w:val="en-SG" w:eastAsia="zh-CN"/>
              </w:rPr>
              <w:drawing>
                <wp:anchor distT="0" distB="0" distL="114300" distR="114300" simplePos="0" relativeHeight="251661312" behindDoc="0" locked="0" layoutInCell="1" allowOverlap="1" wp14:anchorId="68B98748" wp14:editId="3087D2D0">
                  <wp:simplePos x="0" y="0"/>
                  <wp:positionH relativeFrom="column">
                    <wp:posOffset>612430</wp:posOffset>
                  </wp:positionH>
                  <wp:positionV relativeFrom="paragraph">
                    <wp:posOffset>-319405</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941BE">
              <w:rPr>
                <w:b/>
                <w:noProof/>
                <w:szCs w:val="22"/>
                <w:lang w:val="en-SG" w:eastAsia="zh-CN"/>
              </w:rPr>
              <mc:AlternateContent>
                <mc:Choice Requires="wpg">
                  <w:drawing>
                    <wp:anchor distT="0" distB="0" distL="114300" distR="114300" simplePos="0" relativeHeight="251663360" behindDoc="0" locked="0" layoutInCell="1" allowOverlap="1" wp14:anchorId="3AD15EC2" wp14:editId="0D2D06A1">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633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6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oA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C9UkQj56AAALmsBAAOAAAAAAAAAAAAAAAAAC4CAABkcnMvZTJvRG9j&#10;LnhtbFBLAQItABQABgAIAAAAIQBFf8AY3QAAAAgBAAAPAAAAAAAAAAAAAAAAAEGjAABkcnMvZG93&#10;bnJldi54bWxQSwUGAAAAAAQABADzAAAAS6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qgL8AAADbAAAADwAAAGRycy9kb3ducmV2LnhtbERPTWvCQBC9F/wPywi91Y0eakldRZRC&#10;EREbpedpdpoEs7MhOybx37sHwePjfS9Wg6tVR22oPBuYThJQxLm3FRcGzqevtw9QQZAt1p7JwI0C&#10;rJajlwWm1vf8Q10mhYohHFI0UIo0qdYhL8lhmPiGOHL/vnUoEbaFti32MdzVepYk79phxbGhxIY2&#10;JeWX7OoMYMd/curx8CtN73d2Hi7H7d6Y1/Gw/gQlNMhT/HB/WwOzODZ+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lqgL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PG8IAAADbAAAADwAAAGRycy9kb3ducmV2LnhtbESPQWvCQBSE74L/YXlCb7rRQ6upq4hS&#10;KKUUjdLza/Y1CWbfhuxrkv77bkHwOMzMN8x6O7haddSGyrOB+SwBRZx7W3Fh4HJ+mS5BBUG2WHsm&#10;A78UYLsZj9aYWt/zibpMChUhHFI0UIo0qdYhL8lhmPmGOHrfvnUoUbaFti32Ee5qvUiSR+2w4rhQ&#10;YkP7kvJr9uMMYMdfcu7x41Oa3r/Zp3A9Ht6NeZgMu2dQQoPcw7f2qzWwWMH/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XPG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osIAAADbAAAADwAAAGRycy9kb3ducmV2LnhtbERPXWvCMBR9F/wP4Qq+2VQdTjqjjMFg&#10;ghPsFHy8NndNsbmpTdTu3y8Pgo+H871YdbYWN2p95VjBOElBEBdOV1wq2P98juYgfEDWWDsmBX/k&#10;YbXs9xaYaXfnHd3yUIoYwj5DBSaEJpPSF4Ys+sQ1xJH7da3FEGFbSt3iPYbbWk7SdCYtVhwbDDb0&#10;Yag451er4NKcu/H363y6qU8mX2/s9uV4uCo1HHTvbyACdeEpfri/tIJpXB+/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2Hos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iOcUAAADbAAAADwAAAGRycy9kb3ducmV2LnhtbESPQWvCQBSE74X+h+UVvNVNVFRSVymF&#10;QgVbMCp4fGZfs8Hs25hdNf77bkHwOMzMN8xs0dlaXKj1lWMFaT8BQVw4XXGpYLv5fJ2C8AFZY+2Y&#10;FNzIw2L+/DTDTLsrr+mSh1JECPsMFZgQmkxKXxiy6PuuIY7er2sthijbUuoWrxFuazlIkrG0WHFc&#10;MNjQh6HimJ+tglNz7NLvyXS4qg8mX67sz2i/OyvVe+ne30AE6sIjfG9/aQXDFP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iO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0uMcEA&#10;AADbAAAADwAAAGRycy9kb3ducmV2LnhtbESPzWrDMBCE74G8g9hCb7GcBpriWg4lkFJyi93eF2tj&#10;mVgrx1JtN09fFQo5DvPzMflutp0YafCtYwXrJAVBXDvdcqPgszqsXkD4gKyxc0wKfsjDrlgucsy0&#10;m/hEYxkaEUfYZ6jAhNBnUvrakEWfuJ44emc3WAxRDo3UA05x3HbyKU2fpcWWI8FgT3tD9aX8tpFb&#10;rr/sia7bW1O9H7XXs6mcUerxYX57BRFoDvfwf/tDK9hs4O9L/AG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NLjH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ij8QA&#10;AADbAAAADwAAAGRycy9kb3ducmV2LnhtbESPQWvCQBSE7wX/w/KE3nSjTVqJriKFSqV4MPbS2yP7&#10;TKLZtyG7Jum/dwtCj8PMN8OsNoOpRUetqywrmE0jEMS51RUXCr5PH5MFCOeRNdaWScEvOdisR08r&#10;TLXt+Uhd5gsRStilqKD0vkmldHlJBt3UNsTBO9vWoA+yLaRusQ/lppbzKHqVBisOCyU29F5Sfs1u&#10;RsHLzif1PuPocJI6Npe35GtwP0o9j4ftEoSnwf+HH/SnDlwMf1/C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FYo/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0vvMMA&#10;AADbAAAADwAAAGRycy9kb3ducmV2LnhtbESPT4vCMBTE7wt+h/AEb2vqn9VSjSK7iB72YhXPj+bZ&#10;FpuX0kRb/fRGWNjjMDO/YZbrzlTiTo0rLSsYDSMQxJnVJecKTsftZwzCeWSNlWVS8CAH61XvY4mJ&#10;ti0f6J76XAQIuwQVFN7XiZQuK8igG9qaOHgX2xj0QTa51A22AW4qOY6imTRYclgosKbvgrJrejMK&#10;znE7H1+668/tGU8R0z3nv5OdUoN+t1mA8NT5//Bfe68VTL7g/SX8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0vv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scYA&#10;AADbAAAADwAAAGRycy9kb3ducmV2LnhtbESPQWvCQBSE7wX/w/IEL6VuWiH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Ds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er98QA&#10;AADbAAAADwAAAGRycy9kb3ducmV2LnhtbESPS4vCQBCE78L+h6EXvJnJKj6IjrIIggcvPmDXW5tp&#10;k+xmemJm1OivdwTBY1FVX1GTWWNKcaHaFZYVfEUxCOLU6oIzBbvtojMC4TyyxtIyKbiRg9n0ozXB&#10;RNsrr+my8ZkIEHYJKsi9rxIpXZqTQRfZijh4R1sb9EHWmdQ1XgPclLIbxwNpsOCwkGNF85zS/83Z&#10;KOgP77ufv3SFh9Pidx9X8xGRXCnV/my+xyA8Nf4dfrWXWkFvCM8v4Qf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3q/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4Q8AA&#10;AADbAAAADwAAAGRycy9kb3ducmV2LnhtbERPz2vCMBS+C/sfwhvsZlNXkK4zigiisJN1UHZ7NM+m&#10;2LyUJqvd/npzEDx+fL9Xm8l2YqTBt44VLJIUBHHtdMuNgu/zfp6D8AFZY+eYFPyRh836ZbbCQrsb&#10;n2gsQyNiCPsCFZgQ+kJKXxuy6BPXE0fu4gaLIcKhkXrAWwy3nXxP06W02HJsMNjTzlB9LX+tgp/x&#10;UEr+2KZWyyrLqZouX/9GqbfXafsJItAUnuKH+6gVZHFs/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n4Q8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sfsQA&#10;AADbAAAADwAAAGRycy9kb3ducmV2LnhtbESPT2sCMRTE74V+h/AKXopmtSB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bH7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HVCcMA&#10;AADbAAAADwAAAGRycy9kb3ducmV2LnhtbERPy2rCQBTdC/2H4Rbc6aQarEYnoRQrLirWB7i9ZG4z&#10;oZk7aWaq6d93FgWXh/NeFb1txJU6XztW8DROQBCXTtdcKTif3kZzED4ga2wck4Jf8lDkD4MVZtrd&#10;+EDXY6hEDGGfoQITQptJ6UtDFv3YtcSR+3SdxRBhV0nd4S2G20ZOkmQmLdYcGwy29Gqo/Dr+WAXv&#10;s/1uul9/T9LNIm0NnaYfyfNFqeFj/7IEEagPd/G/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HVC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d4078A&#10;AADbAAAADwAAAGRycy9kb3ducmV2LnhtbESPzarCMBSE94LvEI7gTlMvIlKN4g+CS61FXB6aY1ts&#10;TkqTq9WnN4LgcpiZb5j5sjWVuFPjSssKRsMIBHFmdcm5gvS0G0xBOI+ssbJMCp7kYLnoduYYa/vg&#10;I90Tn4sAYRejgsL7OpbSZQUZdENbEwfvahuDPsgml7rBR4CbSv5F0UQaLDksFFjTpqDslvwbBa/t&#10;FdckHb/OVXpIt5ckN1miVL/XrmYgPLX+F/6291rBeASf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3jT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Ak8QA&#10;AADbAAAADwAAAGRycy9kb3ducmV2LnhtbESPT4vCMBTE78J+h/AWvMiaWhaRrlGWFUHUi38u3h7J&#10;s602L6WJWv30G0HwOMzMb5jxtLWVuFLjS8cKBv0EBLF2puRcwX43/xqB8AHZYOWYFNzJw3Ty0Rlj&#10;ZtyNN3TdhlxECPsMFRQh1JmUXhdk0fddTRy9o2sshiibXJoGbxFuK5kmyVBaLDkuFFjTX0H6vL1Y&#10;BcvhGnWPD8v88Njp0yqd7Qd8Uqr72f7+gAjUhnf41V4YBd8p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nAJP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o6cAA&#10;AADbAAAADwAAAGRycy9kb3ducmV2LnhtbESP0YrCMBRE3xf8h3CFfVtT665INYoKgm+y1Q+4Nte2&#10;2NyUJGr2782C4OMwM2eYxSqaTtzJ+daygvEoA0FcWd1yreB03H3NQPiArLGzTAr+yMNqOfhYYKHt&#10;g3/pXoZaJAj7AhU0IfSFlL5qyKAf2Z44eRfrDIYkXS21w0eCm07mWTaVBltOCw32tG2oupY3o+A8&#10;0VEecs+X0lWx3uQHs/mRSn0O43oOIlAM7/CrvdcKvifw/yX9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fto6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L8WcMA&#10;AADbAAAADwAAAGRycy9kb3ducmV2LnhtbESPS4vCQBCE78L+h6EXvJmJD2SJToK4CApefOzBW5tp&#10;k2CmJ5sZNf57Z2HBY1FVX1HzrDO1uFPrKssKhlEMgji3uuJCwfGwGnyBcB5ZY22ZFDzJQZZ+9OaY&#10;aPvgHd33vhABwi5BBaX3TSKly0sy6CLbEAfvYluDPsi2kLrFR4CbWo7ieCoNVhwWSmxoWVJ+3d9M&#10;oKAc/25Xzfn7Z3mynd9Uu4t9KtX/7BYzEJ46/w7/t9dawWQCf1/CD5D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L8Wc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eD8UA&#10;AADbAAAADwAAAGRycy9kb3ducmV2LnhtbESPQWvCQBSE70L/w/IK3sxGq1KiGymFQlEvTdN6fWZf&#10;k9Ds2zS7xvjvu4LgcZiZb5j1ZjCN6KlztWUF0ygGQVxYXXOpIP98mzyDcB5ZY2OZFFzIwSZ9GK0x&#10;0fbMH9RnvhQBwi5BBZX3bSKlKyoy6CLbEgfvx3YGfZBdKXWH5wA3jZzF8VIarDksVNjSa0XFb3Yy&#10;CmZf+SKX5dN2/3fIvnfH6TY+7pZKjR+HlxUIT4O/h2/td61gvoDrl/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t4P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GMQA&#10;AADbAAAADwAAAGRycy9kb3ducmV2LnhtbESPQWvCQBSE7wX/w/IEb3XTIqFGVymCEJAIjWJ7fGSf&#10;2WD2bchuNf57Vyj0OMzMN8xyPdhWXKn3jWMFb9MEBHHldMO1guNh+/oBwgdkja1jUnAnD+vV6GWJ&#10;mXY3/qJrGWoRIewzVGBC6DIpfWXIop+6jjh6Z9dbDFH2tdQ93iLctvI9SVJpseG4YLCjjaHqUv5a&#10;BafdT5mbwuTfOh1Ol31e3ItyrtRkPHwuQAQawn/4r51rBbMUnl/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8zxj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G8cMA&#10;AADbAAAADwAAAGRycy9kb3ducmV2LnhtbESPwWrDMBBE74X+g9hAb7WcUlLjRgkhwdAe44b2ulhb&#10;y461MpZqu38fBQI5DjPzhllvZ9uJkQbfOFawTFIQxJXTDdcKTl/FcwbCB2SNnWNS8E8etpvHhzXm&#10;2k18pLEMtYgQ9jkqMCH0uZS+MmTRJ64njt6vGyyGKIda6gGnCLedfEnTlbTYcFww2NPeUHUu/6yC&#10;w2fRlrLd73666Xxoi0ya72xU6mkx795BBJrDPXxrf2gFr2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DG8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hL/8QA&#10;AADbAAAADwAAAGRycy9kb3ducmV2LnhtbESPwW7CMAyG70h7h8iTdoN0rKCtIyCE2MQFJMoewGq8&#10;tqJxShNK9/bzAYmj9fv/7G+xGlyjeupC7dnA6yQBRVx4W3Np4Of0NX4HFSKyxcYzGfijAKvl02iB&#10;mfU3PlKfx1IJhEOGBqoY20zrUFTkMEx8SyzZr+8cRhm7UtsObwJ3jZ4myVw7rFkuVNjSpqLinF+d&#10;UD7Ob5diZ9eH6zY5fs/2aa771JiX52H9CSrSEB/L9/bOGkjlWX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IS//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DCUMUA&#10;AADbAAAADwAAAGRycy9kb3ducmV2LnhtbESPQWsCMRSE70L/Q3gFbzVbsaVdjVKKgtCDWy16fWxe&#10;N8tuXpYkumt/fVMoeBxm5htmsRpsKy7kQ+1YweMkA0FcOl1zpeDrsHl4AREissbWMSm4UoDV8m60&#10;wFy7nj/pso+VSBAOOSowMXa5lKE0ZDFMXEecvG/nLcYkfSW1xz7BbSunWfYsLdacFgx29G6obPZn&#10;q8DuZkcz3Z2aan18+jj4n6Lpi0Kp8f3wNgcRaYi38H97qxXMXuH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MJQ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UbosAA&#10;AADbAAAADwAAAGRycy9kb3ducmV2LnhtbERPy4rCMBTdD/gP4QpuBk0VHLQaRQcGRpABqx9wSW4f&#10;2tyUJmrHrzcLweXhvJfrztbiRq2vHCsYjxIQxNqZigsFp+PPcAbCB2SDtWNS8E8e1qvexxJT4+58&#10;oFsWChFD2KeooAyhSaX0uiSLfuQa4sjlrrUYImwLaVq8x3Bby0mSfEmLFceGEhv6LklfsqtVoD/n&#10;+flR5M7vdnv999iaaXadKzXod5sFiEBdeItf7l+jYBr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Ubos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941BE">
              <w:rPr>
                <w:b/>
                <w:noProof/>
                <w:szCs w:val="22"/>
                <w:lang w:val="en-SG" w:eastAsia="zh-CN"/>
              </w:rPr>
              <w:drawing>
                <wp:anchor distT="0" distB="0" distL="114300" distR="114300" simplePos="0" relativeHeight="251665408" behindDoc="0" locked="0" layoutInCell="1" allowOverlap="1" wp14:anchorId="13641347" wp14:editId="01443488">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941BE">
              <w:rPr>
                <w:b/>
                <w:noProof/>
                <w:szCs w:val="22"/>
                <w:lang w:val="en-SG" w:eastAsia="zh-CN"/>
              </w:rPr>
              <w:drawing>
                <wp:anchor distT="0" distB="0" distL="114300" distR="114300" simplePos="0" relativeHeight="251664384" behindDoc="0" locked="0" layoutInCell="1" allowOverlap="1" wp14:anchorId="309FFF8D" wp14:editId="051B9C45">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941BE" w:rsidRPr="005B217D">
              <w:rPr>
                <w:b/>
                <w:szCs w:val="22"/>
                <w:lang w:val="en-CA"/>
              </w:rPr>
              <w:t xml:space="preserve">Joint Video </w:t>
            </w:r>
            <w:r w:rsidR="00E941BE">
              <w:rPr>
                <w:b/>
                <w:szCs w:val="22"/>
                <w:lang w:val="en-CA"/>
              </w:rPr>
              <w:t>Experts Team</w:t>
            </w:r>
            <w:r w:rsidR="00E941BE" w:rsidRPr="005B217D">
              <w:rPr>
                <w:b/>
                <w:szCs w:val="22"/>
                <w:lang w:val="en-CA"/>
              </w:rPr>
              <w:t xml:space="preserve"> (</w:t>
            </w:r>
            <w:r w:rsidR="00E941BE">
              <w:rPr>
                <w:b/>
                <w:szCs w:val="22"/>
                <w:lang w:val="en-CA"/>
              </w:rPr>
              <w:t>JVET</w:t>
            </w:r>
            <w:r w:rsidR="00E941BE" w:rsidRPr="005B217D">
              <w:rPr>
                <w:b/>
                <w:szCs w:val="22"/>
                <w:lang w:val="en-CA"/>
              </w:rPr>
              <w:t>)</w:t>
            </w:r>
          </w:p>
          <w:p w:rsidR="00E941BE" w:rsidRPr="005B217D" w:rsidRDefault="00E941BE" w:rsidP="00E941B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E941BE" w:rsidP="00E941BE">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rsidR="008A4B4C" w:rsidRPr="005B217D" w:rsidRDefault="00E61DAC" w:rsidP="00E941BE">
            <w:pPr>
              <w:tabs>
                <w:tab w:val="left" w:pos="7200"/>
              </w:tabs>
              <w:rPr>
                <w:u w:val="single"/>
                <w:lang w:val="en-CA"/>
              </w:rPr>
            </w:pPr>
            <w:r w:rsidRPr="005B217D">
              <w:rPr>
                <w:lang w:val="en-CA"/>
              </w:rPr>
              <w:t>Document</w:t>
            </w:r>
            <w:r w:rsidR="006C5D39" w:rsidRPr="005B217D">
              <w:rPr>
                <w:lang w:val="en-CA"/>
              </w:rPr>
              <w:t xml:space="preserve">: </w:t>
            </w:r>
            <w:r w:rsidR="00675739" w:rsidRPr="00675739">
              <w:rPr>
                <w:lang w:val="en-CA"/>
              </w:rPr>
              <w:t>JVET-</w:t>
            </w:r>
            <w:r w:rsidR="00177C7F" w:rsidRPr="00177C7F">
              <w:rPr>
                <w:lang w:val="en-CA"/>
              </w:rPr>
              <w:t>O0991</w:t>
            </w:r>
          </w:p>
        </w:tc>
      </w:tr>
    </w:tbl>
    <w:p w:rsidR="00E61DAC" w:rsidRDefault="00E61DAC" w:rsidP="00531AE9">
      <w:pPr>
        <w:spacing w:before="0"/>
        <w:rPr>
          <w:lang w:val="en-CA"/>
        </w:rPr>
      </w:pPr>
    </w:p>
    <w:tbl>
      <w:tblPr>
        <w:tblW w:w="9606" w:type="dxa"/>
        <w:tblLayout w:type="fixed"/>
        <w:tblLook w:val="0000" w:firstRow="0" w:lastRow="0" w:firstColumn="0" w:lastColumn="0" w:noHBand="0" w:noVBand="0"/>
      </w:tblPr>
      <w:tblGrid>
        <w:gridCol w:w="1458"/>
        <w:gridCol w:w="3942"/>
        <w:gridCol w:w="900"/>
        <w:gridCol w:w="3060"/>
        <w:gridCol w:w="246"/>
      </w:tblGrid>
      <w:tr w:rsidR="004D7346" w:rsidRPr="005B217D" w:rsidTr="00656056">
        <w:trPr>
          <w:gridAfter w:val="1"/>
          <w:wAfter w:w="246" w:type="dxa"/>
        </w:trPr>
        <w:tc>
          <w:tcPr>
            <w:tcW w:w="1458" w:type="dxa"/>
          </w:tcPr>
          <w:p w:rsidR="004D7346" w:rsidRPr="005B217D" w:rsidRDefault="004D7346" w:rsidP="00CE202E">
            <w:pPr>
              <w:spacing w:before="60" w:after="60"/>
              <w:rPr>
                <w:i/>
                <w:szCs w:val="22"/>
                <w:lang w:val="en-CA"/>
              </w:rPr>
            </w:pPr>
            <w:r w:rsidRPr="005B217D">
              <w:rPr>
                <w:i/>
                <w:szCs w:val="22"/>
                <w:lang w:val="en-CA"/>
              </w:rPr>
              <w:t>Title:</w:t>
            </w:r>
          </w:p>
        </w:tc>
        <w:tc>
          <w:tcPr>
            <w:tcW w:w="7902" w:type="dxa"/>
            <w:gridSpan w:val="3"/>
          </w:tcPr>
          <w:p w:rsidR="004D7346" w:rsidRPr="00EC496C" w:rsidRDefault="002A2174" w:rsidP="0006358B">
            <w:pPr>
              <w:spacing w:before="60" w:after="60"/>
              <w:rPr>
                <w:b/>
                <w:szCs w:val="22"/>
                <w:lang w:val="en-CA"/>
              </w:rPr>
            </w:pPr>
            <w:r w:rsidRPr="002A2174">
              <w:rPr>
                <w:b/>
                <w:szCs w:val="22"/>
                <w:lang w:val="en-CA"/>
              </w:rPr>
              <w:t>Cross-check of JVET-</w:t>
            </w:r>
            <w:r w:rsidR="00E941BE">
              <w:rPr>
                <w:b/>
                <w:szCs w:val="22"/>
                <w:lang w:val="en-CA"/>
              </w:rPr>
              <w:t>O</w:t>
            </w:r>
            <w:r w:rsidRPr="002A2174">
              <w:rPr>
                <w:b/>
                <w:szCs w:val="22"/>
                <w:lang w:val="en-CA"/>
              </w:rPr>
              <w:t>0</w:t>
            </w:r>
            <w:r w:rsidR="0006358B">
              <w:rPr>
                <w:b/>
                <w:szCs w:val="22"/>
                <w:lang w:val="en-CA"/>
              </w:rPr>
              <w:t>367</w:t>
            </w:r>
            <w:r w:rsidR="004D7346" w:rsidRPr="00524091">
              <w:rPr>
                <w:b/>
                <w:szCs w:val="22"/>
                <w:lang w:val="en-CA"/>
              </w:rPr>
              <w:t xml:space="preserve"> (</w:t>
            </w:r>
            <w:r w:rsidR="0006358B">
              <w:rPr>
                <w:b/>
                <w:szCs w:val="22"/>
                <w:lang w:val="en-CA"/>
              </w:rPr>
              <w:t xml:space="preserve">Non-CE4 : The proposed </w:t>
            </w:r>
            <w:r w:rsidR="0006358B">
              <w:rPr>
                <w:rFonts w:hint="eastAsia"/>
                <w:b/>
                <w:szCs w:val="22"/>
                <w:lang w:val="en-CA" w:eastAsia="ko-KR"/>
              </w:rPr>
              <w:t>B</w:t>
            </w:r>
            <w:r w:rsidR="0006358B">
              <w:rPr>
                <w:b/>
                <w:szCs w:val="22"/>
                <w:lang w:val="en-CA" w:eastAsia="ko-KR"/>
              </w:rPr>
              <w:t>CW</w:t>
            </w:r>
            <w:r w:rsidR="0006358B">
              <w:rPr>
                <w:rFonts w:hint="eastAsia"/>
                <w:b/>
                <w:szCs w:val="22"/>
                <w:lang w:val="en-CA" w:eastAsia="ko-KR"/>
              </w:rPr>
              <w:t xml:space="preserve"> index</w:t>
            </w:r>
            <w:r w:rsidR="0006358B">
              <w:rPr>
                <w:b/>
                <w:szCs w:val="22"/>
                <w:lang w:val="en-CA" w:eastAsia="ko-KR"/>
              </w:rPr>
              <w:t xml:space="preserve"> derivation for pairwise candidate</w:t>
            </w:r>
            <w:r w:rsidR="004D7346" w:rsidRPr="00C40167">
              <w:rPr>
                <w:rFonts w:hint="eastAsia"/>
                <w:b/>
                <w:szCs w:val="22"/>
                <w:lang w:val="en-CA"/>
              </w:rPr>
              <w:t>)</w:t>
            </w:r>
          </w:p>
        </w:tc>
      </w:tr>
      <w:tr w:rsidR="004D7346" w:rsidRPr="005B217D" w:rsidTr="00656056">
        <w:trPr>
          <w:gridAfter w:val="1"/>
          <w:wAfter w:w="246" w:type="dxa"/>
        </w:trPr>
        <w:tc>
          <w:tcPr>
            <w:tcW w:w="1458" w:type="dxa"/>
          </w:tcPr>
          <w:p w:rsidR="004D7346" w:rsidRPr="005B217D" w:rsidRDefault="004D7346" w:rsidP="00CE202E">
            <w:pPr>
              <w:spacing w:before="60" w:after="60"/>
              <w:rPr>
                <w:i/>
                <w:szCs w:val="22"/>
                <w:lang w:val="en-CA"/>
              </w:rPr>
            </w:pPr>
            <w:r w:rsidRPr="005B217D">
              <w:rPr>
                <w:i/>
                <w:szCs w:val="22"/>
                <w:lang w:val="en-CA"/>
              </w:rPr>
              <w:t>Status:</w:t>
            </w:r>
          </w:p>
        </w:tc>
        <w:tc>
          <w:tcPr>
            <w:tcW w:w="7902" w:type="dxa"/>
            <w:gridSpan w:val="3"/>
          </w:tcPr>
          <w:p w:rsidR="004D7346" w:rsidRPr="005B217D" w:rsidRDefault="004D7346" w:rsidP="00CE202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D7346" w:rsidRPr="005B217D" w:rsidTr="00656056">
        <w:trPr>
          <w:gridAfter w:val="1"/>
          <w:wAfter w:w="246" w:type="dxa"/>
        </w:trPr>
        <w:tc>
          <w:tcPr>
            <w:tcW w:w="1458" w:type="dxa"/>
          </w:tcPr>
          <w:p w:rsidR="004D7346" w:rsidRPr="005B217D" w:rsidRDefault="004D7346" w:rsidP="00CE202E">
            <w:pPr>
              <w:spacing w:before="60" w:after="60"/>
              <w:rPr>
                <w:i/>
                <w:szCs w:val="22"/>
                <w:lang w:val="en-CA"/>
              </w:rPr>
            </w:pPr>
            <w:r w:rsidRPr="005B217D">
              <w:rPr>
                <w:i/>
                <w:szCs w:val="22"/>
                <w:lang w:val="en-CA"/>
              </w:rPr>
              <w:t>Purpose:</w:t>
            </w:r>
          </w:p>
        </w:tc>
        <w:tc>
          <w:tcPr>
            <w:tcW w:w="7902" w:type="dxa"/>
            <w:gridSpan w:val="3"/>
          </w:tcPr>
          <w:p w:rsidR="004D7346" w:rsidRPr="005B217D" w:rsidRDefault="00066DBE" w:rsidP="00CE202E">
            <w:pPr>
              <w:spacing w:before="60" w:after="60"/>
              <w:rPr>
                <w:szCs w:val="22"/>
                <w:lang w:val="en-CA"/>
              </w:rPr>
            </w:pPr>
            <w:r>
              <w:rPr>
                <w:szCs w:val="22"/>
                <w:lang w:val="en-CA"/>
              </w:rPr>
              <w:t>Report</w:t>
            </w:r>
          </w:p>
        </w:tc>
      </w:tr>
      <w:tr w:rsidR="004D7346" w:rsidRPr="005B217D" w:rsidTr="00656056">
        <w:tc>
          <w:tcPr>
            <w:tcW w:w="1458" w:type="dxa"/>
          </w:tcPr>
          <w:p w:rsidR="004D7346" w:rsidRPr="005B217D" w:rsidRDefault="004D7346" w:rsidP="00CE202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4D7346" w:rsidRDefault="004D7346" w:rsidP="00CE202E">
            <w:pPr>
              <w:spacing w:before="60" w:after="60"/>
              <w:rPr>
                <w:szCs w:val="22"/>
                <w:lang w:val="en-CA"/>
              </w:rPr>
            </w:pPr>
            <w:proofErr w:type="spellStart"/>
            <w:r>
              <w:rPr>
                <w:szCs w:val="22"/>
                <w:lang w:val="en-CA"/>
              </w:rPr>
              <w:t>Jingya</w:t>
            </w:r>
            <w:proofErr w:type="spellEnd"/>
            <w:r>
              <w:rPr>
                <w:szCs w:val="22"/>
                <w:lang w:val="en-CA"/>
              </w:rPr>
              <w:t xml:space="preserve"> Li</w:t>
            </w:r>
          </w:p>
          <w:p w:rsidR="00076836" w:rsidRDefault="00076836" w:rsidP="00CE202E">
            <w:pPr>
              <w:spacing w:before="60" w:after="60"/>
              <w:rPr>
                <w:szCs w:val="22"/>
                <w:lang w:val="en-CA"/>
              </w:rPr>
            </w:pPr>
            <w:r>
              <w:rPr>
                <w:szCs w:val="22"/>
                <w:lang w:val="en-CA"/>
              </w:rPr>
              <w:t>Haiwei Sun</w:t>
            </w:r>
          </w:p>
          <w:p w:rsidR="004D7346" w:rsidRDefault="004D7346" w:rsidP="00CE202E">
            <w:pPr>
              <w:spacing w:before="60" w:after="60"/>
              <w:rPr>
                <w:szCs w:val="22"/>
                <w:lang w:val="en-CA"/>
              </w:rPr>
            </w:pPr>
            <w:proofErr w:type="spellStart"/>
            <w:r>
              <w:rPr>
                <w:szCs w:val="22"/>
                <w:lang w:val="en-CA"/>
              </w:rPr>
              <w:t>Che</w:t>
            </w:r>
            <w:proofErr w:type="spellEnd"/>
            <w:r>
              <w:rPr>
                <w:szCs w:val="22"/>
                <w:lang w:val="en-CA"/>
              </w:rPr>
              <w:t xml:space="preserve">-Wei </w:t>
            </w:r>
            <w:proofErr w:type="spellStart"/>
            <w:r>
              <w:rPr>
                <w:szCs w:val="22"/>
                <w:lang w:val="en-CA"/>
              </w:rPr>
              <w:t>Kuo</w:t>
            </w:r>
            <w:proofErr w:type="spellEnd"/>
          </w:p>
          <w:p w:rsidR="004D7346" w:rsidRPr="005B217D" w:rsidRDefault="004D7346" w:rsidP="00CE202E">
            <w:pPr>
              <w:spacing w:before="60" w:after="60"/>
              <w:rPr>
                <w:szCs w:val="22"/>
                <w:lang w:val="en-CA"/>
              </w:rPr>
            </w:pPr>
            <w:r>
              <w:rPr>
                <w:szCs w:val="22"/>
                <w:lang w:val="en-CA"/>
              </w:rPr>
              <w:t>Chong Soon Lim</w:t>
            </w:r>
            <w:r>
              <w:rPr>
                <w:szCs w:val="22"/>
                <w:lang w:val="en-CA"/>
              </w:rPr>
              <w:br/>
            </w:r>
            <w:r w:rsidRPr="005B217D">
              <w:rPr>
                <w:szCs w:val="22"/>
                <w:lang w:val="en-CA"/>
              </w:rPr>
              <w:br/>
            </w:r>
          </w:p>
        </w:tc>
        <w:tc>
          <w:tcPr>
            <w:tcW w:w="900" w:type="dxa"/>
          </w:tcPr>
          <w:p w:rsidR="004D7346" w:rsidRPr="005B217D" w:rsidRDefault="004D7346" w:rsidP="00CE202E">
            <w:pPr>
              <w:spacing w:before="60" w:after="60"/>
              <w:rPr>
                <w:szCs w:val="22"/>
                <w:lang w:val="en-CA"/>
              </w:rPr>
            </w:pPr>
            <w:r w:rsidRPr="005B217D">
              <w:rPr>
                <w:szCs w:val="22"/>
                <w:lang w:val="en-CA"/>
              </w:rPr>
              <w:br/>
              <w:t>Tel:</w:t>
            </w:r>
            <w:r w:rsidRPr="005B217D">
              <w:rPr>
                <w:szCs w:val="22"/>
                <w:lang w:val="en-CA"/>
              </w:rPr>
              <w:br/>
              <w:t>Email:</w:t>
            </w:r>
          </w:p>
        </w:tc>
        <w:tc>
          <w:tcPr>
            <w:tcW w:w="3306" w:type="dxa"/>
            <w:gridSpan w:val="2"/>
          </w:tcPr>
          <w:p w:rsidR="004D7346" w:rsidRDefault="004D7346" w:rsidP="00CE202E">
            <w:pPr>
              <w:spacing w:before="60" w:after="60"/>
              <w:rPr>
                <w:szCs w:val="22"/>
                <w:lang w:val="en-CA"/>
              </w:rPr>
            </w:pPr>
            <w:r>
              <w:rPr>
                <w:szCs w:val="22"/>
                <w:lang w:val="en-CA"/>
              </w:rPr>
              <w:br/>
              <w:t>+65-6550-5423</w:t>
            </w:r>
          </w:p>
          <w:p w:rsidR="004D7346" w:rsidRDefault="009E4509" w:rsidP="00CE202E">
            <w:pPr>
              <w:spacing w:before="60" w:after="60"/>
              <w:rPr>
                <w:rStyle w:val="Hyperlink"/>
                <w:lang w:val="en-CA"/>
              </w:rPr>
            </w:pPr>
            <w:hyperlink r:id="rId10" w:history="1">
              <w:r w:rsidR="004D7346" w:rsidRPr="0032701E">
                <w:rPr>
                  <w:rStyle w:val="Hyperlink"/>
                  <w:lang w:val="en-CA"/>
                </w:rPr>
                <w:t>jingya.li@sg.panasonic.com</w:t>
              </w:r>
            </w:hyperlink>
          </w:p>
          <w:p w:rsidR="00076836" w:rsidRDefault="00076836" w:rsidP="00CE202E">
            <w:pPr>
              <w:spacing w:before="60" w:after="60"/>
              <w:rPr>
                <w:rStyle w:val="Hyperlink"/>
                <w:lang w:val="en-CA"/>
              </w:rPr>
            </w:pPr>
            <w:r>
              <w:rPr>
                <w:rStyle w:val="Hyperlink"/>
                <w:lang w:val="en-CA"/>
              </w:rPr>
              <w:t>haiwei.sun@sg.panasonic.com</w:t>
            </w:r>
          </w:p>
          <w:p w:rsidR="004D7346" w:rsidRDefault="009E4509" w:rsidP="00CE202E">
            <w:pPr>
              <w:spacing w:before="60" w:after="60"/>
            </w:pPr>
            <w:hyperlink r:id="rId11" w:history="1">
              <w:r w:rsidR="004D7346" w:rsidRPr="00380A72">
                <w:rPr>
                  <w:rStyle w:val="Hyperlink"/>
                </w:rPr>
                <w:t>chewei.kuo@sg.panasonic.com</w:t>
              </w:r>
            </w:hyperlink>
          </w:p>
          <w:p w:rsidR="004D7346" w:rsidRDefault="004D7346" w:rsidP="00CE202E">
            <w:pPr>
              <w:spacing w:before="60" w:after="60"/>
              <w:rPr>
                <w:szCs w:val="22"/>
                <w:lang w:val="en-CA"/>
              </w:rPr>
            </w:pPr>
            <w:r>
              <w:rPr>
                <w:rStyle w:val="Hyperlink"/>
                <w:lang w:val="en-CA"/>
              </w:rPr>
              <w:t>chongsoon.lim@sg.panasoni</w:t>
            </w:r>
            <w:r w:rsidR="00076836">
              <w:rPr>
                <w:rStyle w:val="Hyperlink"/>
                <w:lang w:val="en-CA"/>
              </w:rPr>
              <w:t>c</w:t>
            </w:r>
            <w:r>
              <w:rPr>
                <w:rStyle w:val="Hyperlink"/>
                <w:lang w:val="en-CA"/>
              </w:rPr>
              <w:t>.com</w:t>
            </w:r>
          </w:p>
          <w:p w:rsidR="004D7346" w:rsidRDefault="004D7346" w:rsidP="00CE202E">
            <w:pPr>
              <w:spacing w:before="60" w:after="60"/>
              <w:rPr>
                <w:szCs w:val="22"/>
                <w:lang w:val="en-CA"/>
              </w:rPr>
            </w:pPr>
          </w:p>
          <w:p w:rsidR="004D7346" w:rsidRPr="005B217D" w:rsidRDefault="004D7346" w:rsidP="00CE202E">
            <w:pPr>
              <w:spacing w:before="60" w:after="60"/>
              <w:rPr>
                <w:szCs w:val="22"/>
                <w:lang w:val="en-CA"/>
              </w:rPr>
            </w:pPr>
          </w:p>
        </w:tc>
      </w:tr>
      <w:tr w:rsidR="004D7346" w:rsidRPr="005B217D" w:rsidTr="00656056">
        <w:trPr>
          <w:gridAfter w:val="1"/>
          <w:wAfter w:w="246" w:type="dxa"/>
        </w:trPr>
        <w:tc>
          <w:tcPr>
            <w:tcW w:w="1458" w:type="dxa"/>
          </w:tcPr>
          <w:p w:rsidR="004D7346" w:rsidRPr="005B217D" w:rsidRDefault="004D7346" w:rsidP="00CE202E">
            <w:pPr>
              <w:spacing w:before="60" w:after="60"/>
              <w:rPr>
                <w:i/>
                <w:szCs w:val="22"/>
                <w:lang w:val="en-CA"/>
              </w:rPr>
            </w:pPr>
            <w:r w:rsidRPr="005B217D">
              <w:rPr>
                <w:i/>
                <w:szCs w:val="22"/>
                <w:lang w:val="en-CA"/>
              </w:rPr>
              <w:t>Source:</w:t>
            </w:r>
          </w:p>
        </w:tc>
        <w:tc>
          <w:tcPr>
            <w:tcW w:w="7902" w:type="dxa"/>
            <w:gridSpan w:val="3"/>
          </w:tcPr>
          <w:p w:rsidR="004D7346" w:rsidRPr="005B217D" w:rsidRDefault="004D7346" w:rsidP="00CE202E">
            <w:pPr>
              <w:spacing w:before="60" w:after="60"/>
              <w:rPr>
                <w:szCs w:val="22"/>
                <w:lang w:val="en-CA"/>
              </w:rPr>
            </w:pPr>
            <w:r>
              <w:rPr>
                <w:szCs w:val="22"/>
                <w:lang w:val="en-CA"/>
              </w:rPr>
              <w:t>Panasonic Corporation</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E73CC5" w:rsidRDefault="00BD33FB" w:rsidP="00BD33FB">
      <w:pPr>
        <w:rPr>
          <w:szCs w:val="22"/>
          <w:lang w:val="en-CA" w:eastAsia="zh-TW"/>
        </w:rPr>
      </w:pPr>
      <w:r>
        <w:rPr>
          <w:rFonts w:cs="Arial"/>
          <w:lang w:val="en-GB"/>
        </w:rPr>
        <w:t xml:space="preserve">The </w:t>
      </w:r>
      <w:r>
        <w:rPr>
          <w:rFonts w:cs="Arial"/>
          <w:lang w:val="en-GB" w:eastAsia="ko-KR"/>
        </w:rPr>
        <w:t>document</w:t>
      </w:r>
      <w:r>
        <w:rPr>
          <w:rFonts w:cs="Arial"/>
          <w:lang w:val="en-GB"/>
        </w:rPr>
        <w:t xml:space="preserve"> reports the results of </w:t>
      </w:r>
      <w:r>
        <w:rPr>
          <w:rFonts w:cs="Arial"/>
          <w:lang w:val="en-GB" w:eastAsia="ko-KR"/>
        </w:rPr>
        <w:t>crosschecking</w:t>
      </w:r>
      <w:r>
        <w:rPr>
          <w:rFonts w:cs="Arial" w:hint="eastAsia"/>
          <w:lang w:val="en-GB" w:eastAsia="zh-TW"/>
        </w:rPr>
        <w:t xml:space="preserve"> </w:t>
      </w:r>
      <w:bookmarkStart w:id="0" w:name="OLE_LINK11"/>
      <w:bookmarkStart w:id="1" w:name="OLE_LINK14"/>
      <w:r>
        <w:rPr>
          <w:rFonts w:cs="Arial" w:hint="eastAsia"/>
          <w:lang w:val="en-GB" w:eastAsia="zh-TW"/>
        </w:rPr>
        <w:t>J</w:t>
      </w:r>
      <w:bookmarkEnd w:id="0"/>
      <w:bookmarkEnd w:id="1"/>
      <w:r>
        <w:rPr>
          <w:rFonts w:cs="Arial"/>
          <w:lang w:val="en-GB" w:eastAsia="zh-TW"/>
        </w:rPr>
        <w:t>VET-</w:t>
      </w:r>
      <w:r w:rsidR="00DD0DBE">
        <w:rPr>
          <w:rFonts w:cs="Arial"/>
          <w:lang w:val="en-GB" w:eastAsia="zh-TW"/>
        </w:rPr>
        <w:t>O</w:t>
      </w:r>
      <w:r w:rsidR="002A2174">
        <w:rPr>
          <w:rFonts w:cs="Arial"/>
          <w:lang w:val="en-GB" w:eastAsia="zh-TW"/>
        </w:rPr>
        <w:t>0</w:t>
      </w:r>
      <w:r w:rsidR="00C82647">
        <w:rPr>
          <w:rFonts w:cs="Arial"/>
          <w:lang w:val="en-GB" w:eastAsia="zh-TW"/>
        </w:rPr>
        <w:t>367</w:t>
      </w:r>
      <w:r w:rsidR="00510DA9">
        <w:rPr>
          <w:rFonts w:cs="Arial"/>
          <w:lang w:val="en-GB" w:eastAsia="zh-TW"/>
        </w:rPr>
        <w:t xml:space="preserve"> </w:t>
      </w:r>
      <w:r>
        <w:rPr>
          <w:rFonts w:hint="eastAsia"/>
          <w:lang w:val="en-CA" w:eastAsia="zh-TW"/>
        </w:rPr>
        <w:t xml:space="preserve">proposed by </w:t>
      </w:r>
      <w:r w:rsidR="00906383">
        <w:rPr>
          <w:szCs w:val="22"/>
          <w:lang w:val="en-CA"/>
        </w:rPr>
        <w:t>LGE</w:t>
      </w:r>
      <w:r w:rsidR="00E47B1D" w:rsidRPr="00F0130C">
        <w:rPr>
          <w:szCs w:val="22"/>
          <w:lang w:val="en-CA" w:eastAsia="zh-TW"/>
        </w:rPr>
        <w:t>.</w:t>
      </w:r>
      <w:r w:rsidR="00E47B1D">
        <w:rPr>
          <w:szCs w:val="22"/>
          <w:lang w:val="en-CA" w:eastAsia="zh-TW"/>
        </w:rPr>
        <w:t xml:space="preserve"> </w:t>
      </w:r>
    </w:p>
    <w:p w:rsidR="00460767" w:rsidRDefault="00460767" w:rsidP="00BD33FB">
      <w:pPr>
        <w:rPr>
          <w:szCs w:val="22"/>
          <w:lang w:val="en-CA" w:eastAsia="zh-TW"/>
        </w:rPr>
      </w:pPr>
    </w:p>
    <w:p w:rsidR="00E73CC5" w:rsidRDefault="00FB0043" w:rsidP="00BD33FB">
      <w:pPr>
        <w:rPr>
          <w:lang w:eastAsia="zh-TW"/>
        </w:rPr>
      </w:pPr>
      <w:r>
        <w:rPr>
          <w:szCs w:val="22"/>
          <w:lang w:val="en-CA" w:eastAsia="ko-KR"/>
        </w:rPr>
        <w:t xml:space="preserve">The pairwise candidate is constructed with motion vectors from the first and the second merge candidates and the BCW index of the pairwise candidate is set to default value (i.e., equal weight). But, pairwise candidate and affine constructed candidate </w:t>
      </w:r>
      <w:proofErr w:type="gramStart"/>
      <w:r>
        <w:rPr>
          <w:szCs w:val="22"/>
          <w:lang w:val="en-CA" w:eastAsia="ko-KR"/>
        </w:rPr>
        <w:t>has</w:t>
      </w:r>
      <w:proofErr w:type="gramEnd"/>
      <w:r>
        <w:rPr>
          <w:szCs w:val="22"/>
          <w:lang w:val="en-CA" w:eastAsia="ko-KR"/>
        </w:rPr>
        <w:t xml:space="preserve"> similar characteristics </w:t>
      </w:r>
      <w:r>
        <w:rPr>
          <w:rFonts w:hint="eastAsia"/>
          <w:szCs w:val="22"/>
          <w:lang w:val="en-CA" w:eastAsia="ko-KR"/>
        </w:rPr>
        <w:t xml:space="preserve">considering </w:t>
      </w:r>
      <w:r>
        <w:rPr>
          <w:szCs w:val="22"/>
          <w:lang w:val="en-CA" w:eastAsia="ko-KR"/>
        </w:rPr>
        <w:t xml:space="preserve">that these candidates are generated by combining candidates. For consistency in design, </w:t>
      </w:r>
      <w:r>
        <w:rPr>
          <w:szCs w:val="22"/>
          <w:lang w:val="en-CA" w:eastAsia="zh-TW"/>
        </w:rPr>
        <w:t>VET-</w:t>
      </w:r>
      <w:r>
        <w:rPr>
          <w:rFonts w:cs="Arial"/>
          <w:lang w:val="en-GB" w:eastAsia="zh-TW"/>
        </w:rPr>
        <w:t>O0367</w:t>
      </w:r>
      <w:r>
        <w:rPr>
          <w:szCs w:val="22"/>
          <w:lang w:val="en-CA" w:eastAsia="zh-TW"/>
        </w:rPr>
        <w:t xml:space="preserve"> </w:t>
      </w:r>
      <w:r>
        <w:rPr>
          <w:lang w:val="en-CA"/>
        </w:rPr>
        <w:t xml:space="preserve">proposes </w:t>
      </w:r>
      <w:r>
        <w:rPr>
          <w:szCs w:val="22"/>
          <w:lang w:val="en-CA" w:eastAsia="ko-KR"/>
        </w:rPr>
        <w:t xml:space="preserve">two methods </w:t>
      </w:r>
      <w:r w:rsidR="00460767">
        <w:rPr>
          <w:szCs w:val="22"/>
          <w:lang w:val="en-CA" w:eastAsia="ko-KR"/>
        </w:rPr>
        <w:t>(i.e. CASE1 and CASE2)</w:t>
      </w:r>
      <w:r>
        <w:rPr>
          <w:szCs w:val="22"/>
          <w:lang w:val="en-CA" w:eastAsia="ko-KR"/>
        </w:rPr>
        <w:t xml:space="preserve"> </w:t>
      </w:r>
      <w:r w:rsidR="00460767">
        <w:rPr>
          <w:szCs w:val="22"/>
          <w:lang w:val="en-CA" w:eastAsia="ko-KR"/>
        </w:rPr>
        <w:t xml:space="preserve">on </w:t>
      </w:r>
      <w:r>
        <w:rPr>
          <w:szCs w:val="22"/>
          <w:lang w:val="en-CA" w:eastAsia="ko-KR"/>
        </w:rPr>
        <w:t>BCW index derivation</w:t>
      </w:r>
      <w:r w:rsidR="00482F9F" w:rsidRPr="00F0628C">
        <w:rPr>
          <w:lang w:val="en-CA"/>
        </w:rPr>
        <w:t>.</w:t>
      </w:r>
      <w:r w:rsidR="00463BBB">
        <w:rPr>
          <w:rFonts w:hint="eastAsia"/>
          <w:lang w:eastAsia="zh-TW"/>
        </w:rPr>
        <w:t xml:space="preserve"> </w:t>
      </w:r>
    </w:p>
    <w:p w:rsidR="00741C90" w:rsidRDefault="00741C90" w:rsidP="00741C90">
      <w:pPr>
        <w:rPr>
          <w:szCs w:val="22"/>
          <w:lang w:val="en-CA" w:eastAsia="ko-KR"/>
        </w:rPr>
      </w:pPr>
      <w:r w:rsidRPr="00F5650C">
        <w:rPr>
          <w:b/>
          <w:szCs w:val="22"/>
          <w:lang w:val="en-CA" w:eastAsia="ko-KR"/>
        </w:rPr>
        <w:t>CASE 1</w:t>
      </w:r>
      <w:r>
        <w:rPr>
          <w:szCs w:val="22"/>
          <w:lang w:val="en-CA" w:eastAsia="ko-KR"/>
        </w:rPr>
        <w:t xml:space="preserve">: </w:t>
      </w:r>
      <w:r>
        <w:rPr>
          <w:rFonts w:hint="eastAsia"/>
          <w:szCs w:val="22"/>
          <w:lang w:val="en-CA" w:eastAsia="ko-KR"/>
        </w:rPr>
        <w:t xml:space="preserve">BCW index is set to the BCW index of the first candidate if BCW index of two candidates are the same. If not, BCW index is set to default value. </w:t>
      </w:r>
    </w:p>
    <w:p w:rsidR="00741C90" w:rsidRDefault="00741C90" w:rsidP="00741C90">
      <w:pPr>
        <w:rPr>
          <w:szCs w:val="22"/>
          <w:lang w:val="en-CA" w:eastAsia="ko-KR"/>
        </w:rPr>
      </w:pPr>
      <w:r w:rsidRPr="006E7D50">
        <w:rPr>
          <w:b/>
          <w:szCs w:val="22"/>
          <w:lang w:val="en-CA" w:eastAsia="ko-KR"/>
        </w:rPr>
        <w:t xml:space="preserve">CASE 2: </w:t>
      </w:r>
      <w:r>
        <w:rPr>
          <w:szCs w:val="22"/>
          <w:lang w:val="en-CA" w:eastAsia="ko-KR"/>
        </w:rPr>
        <w:t xml:space="preserve">BCW index </w:t>
      </w:r>
      <w:r>
        <w:rPr>
          <w:rFonts w:hint="eastAsia"/>
          <w:szCs w:val="22"/>
          <w:lang w:val="en-CA" w:eastAsia="ko-KR"/>
        </w:rPr>
        <w:t>is simply set to</w:t>
      </w:r>
      <w:r>
        <w:rPr>
          <w:szCs w:val="22"/>
          <w:lang w:val="en-CA" w:eastAsia="ko-KR"/>
        </w:rPr>
        <w:t xml:space="preserve"> the</w:t>
      </w:r>
      <w:r>
        <w:rPr>
          <w:rFonts w:hint="eastAsia"/>
          <w:szCs w:val="22"/>
          <w:lang w:val="en-CA" w:eastAsia="ko-KR"/>
        </w:rPr>
        <w:t xml:space="preserve"> BCW index of the</w:t>
      </w:r>
      <w:r>
        <w:rPr>
          <w:szCs w:val="22"/>
          <w:lang w:val="en-CA" w:eastAsia="ko-KR"/>
        </w:rPr>
        <w:t xml:space="preserve"> first candidate.</w:t>
      </w:r>
    </w:p>
    <w:p w:rsidR="00741C90" w:rsidRDefault="00741C90" w:rsidP="00BD33FB">
      <w:pPr>
        <w:rPr>
          <w:rFonts w:cs="Arial"/>
          <w:lang w:val="en-GB" w:eastAsia="ko-KR"/>
        </w:rPr>
      </w:pPr>
    </w:p>
    <w:p w:rsidR="00BD33FB" w:rsidRPr="00463BBB" w:rsidRDefault="00BD33FB" w:rsidP="00BD33FB">
      <w:pPr>
        <w:rPr>
          <w:lang w:eastAsia="zh-TW"/>
        </w:rPr>
      </w:pPr>
      <w:r>
        <w:rPr>
          <w:rFonts w:cs="Arial"/>
          <w:lang w:val="en-GB" w:eastAsia="ko-KR"/>
        </w:rPr>
        <w:t xml:space="preserve">The verification task </w:t>
      </w:r>
      <w:r>
        <w:rPr>
          <w:rFonts w:cs="Arial"/>
          <w:lang w:val="en-GB" w:eastAsia="zh-TW"/>
        </w:rPr>
        <w:t>was</w:t>
      </w:r>
      <w:r>
        <w:rPr>
          <w:rFonts w:cs="Arial"/>
          <w:lang w:val="en-GB" w:eastAsia="ko-KR"/>
        </w:rPr>
        <w:t xml:space="preserve"> done</w:t>
      </w:r>
      <w:r>
        <w:rPr>
          <w:rFonts w:cs="Arial" w:hint="eastAsia"/>
          <w:lang w:val="en-GB" w:eastAsia="zh-TW"/>
        </w:rPr>
        <w:t>,</w:t>
      </w:r>
      <w:r>
        <w:rPr>
          <w:rFonts w:cs="Arial"/>
          <w:lang w:val="en-GB" w:eastAsia="ko-KR"/>
        </w:rPr>
        <w:t xml:space="preserve"> and the </w:t>
      </w:r>
      <w:r w:rsidRPr="002C4CCD">
        <w:rPr>
          <w:rFonts w:cs="Arial" w:hint="eastAsia"/>
          <w:lang w:val="en-GB" w:eastAsia="zh-TW"/>
        </w:rPr>
        <w:t xml:space="preserve">BD-rate </w:t>
      </w:r>
      <w:bookmarkStart w:id="2" w:name="OLE_LINK29"/>
      <w:bookmarkStart w:id="3" w:name="OLE_LINK30"/>
      <w:r w:rsidR="006C07DE">
        <w:rPr>
          <w:rFonts w:cs="Arial"/>
          <w:lang w:val="en-GB" w:eastAsia="ko-KR"/>
        </w:rPr>
        <w:t xml:space="preserve">results </w:t>
      </w:r>
      <w:r>
        <w:rPr>
          <w:rFonts w:cs="Arial" w:hint="eastAsia"/>
          <w:lang w:val="en-GB" w:eastAsia="zh-TW"/>
        </w:rPr>
        <w:t>match</w:t>
      </w:r>
      <w:r>
        <w:rPr>
          <w:rFonts w:cs="Arial"/>
          <w:lang w:val="en-GB" w:eastAsia="zh-TW"/>
        </w:rPr>
        <w:t xml:space="preserve"> </w:t>
      </w:r>
      <w:r>
        <w:rPr>
          <w:rFonts w:cs="Arial" w:hint="eastAsia"/>
          <w:lang w:val="en-GB" w:eastAsia="zh-TW"/>
        </w:rPr>
        <w:t xml:space="preserve">exactly with </w:t>
      </w:r>
      <w:r>
        <w:rPr>
          <w:rFonts w:cs="Arial"/>
          <w:lang w:val="en-GB" w:eastAsia="ko-KR"/>
        </w:rPr>
        <w:t xml:space="preserve">those </w:t>
      </w:r>
      <w:bookmarkEnd w:id="2"/>
      <w:bookmarkEnd w:id="3"/>
      <w:r>
        <w:rPr>
          <w:rFonts w:cs="Arial"/>
          <w:lang w:val="en-GB" w:eastAsia="ko-KR"/>
        </w:rPr>
        <w:t>in JVET-</w:t>
      </w:r>
      <w:r w:rsidR="00AF12CB">
        <w:rPr>
          <w:rFonts w:cs="Arial"/>
          <w:lang w:val="en-GB" w:eastAsia="ko-KR"/>
        </w:rPr>
        <w:t>O</w:t>
      </w:r>
      <w:r w:rsidR="00C05324">
        <w:rPr>
          <w:rFonts w:cs="Arial"/>
          <w:lang w:val="en-GB" w:eastAsia="ko-KR"/>
        </w:rPr>
        <w:t>0</w:t>
      </w:r>
      <w:r w:rsidR="002631E4">
        <w:rPr>
          <w:rFonts w:cs="Arial"/>
          <w:lang w:val="en-GB" w:eastAsia="ko-KR"/>
        </w:rPr>
        <w:t>367</w:t>
      </w:r>
      <w:r w:rsidR="006C07DE">
        <w:rPr>
          <w:rFonts w:cs="Arial"/>
          <w:lang w:val="en-GB" w:eastAsia="zh-TW"/>
        </w:rPr>
        <w:t>.</w:t>
      </w:r>
      <w:r w:rsidR="005A1CC6">
        <w:rPr>
          <w:rFonts w:cs="Arial"/>
          <w:lang w:val="en-GB" w:eastAsia="zh-TW"/>
        </w:rPr>
        <w:t xml:space="preserve"> </w:t>
      </w:r>
      <w:r w:rsidR="005A1CC6">
        <w:rPr>
          <w:lang w:val="en-CA"/>
        </w:rPr>
        <w:t>Software implementation match</w:t>
      </w:r>
      <w:r w:rsidR="001C1FD3">
        <w:rPr>
          <w:lang w:val="en-CA"/>
        </w:rPr>
        <w:t>es</w:t>
      </w:r>
      <w:r w:rsidR="005A1CC6">
        <w:rPr>
          <w:lang w:val="en-CA"/>
        </w:rPr>
        <w:t xml:space="preserve"> the proposal of the contribution.</w:t>
      </w:r>
    </w:p>
    <w:p w:rsidR="00000275" w:rsidRPr="006E3F78" w:rsidRDefault="00000275" w:rsidP="009234A5">
      <w:pPr>
        <w:rPr>
          <w:lang w:val="en-CA"/>
        </w:rPr>
      </w:pPr>
    </w:p>
    <w:p w:rsidR="00BD33FB" w:rsidRDefault="00BD33FB" w:rsidP="00BD33FB">
      <w:pPr>
        <w:pStyle w:val="Heading1"/>
        <w:tabs>
          <w:tab w:val="clear" w:pos="1800"/>
          <w:tab w:val="clear" w:pos="2160"/>
          <w:tab w:val="clear" w:pos="2520"/>
          <w:tab w:val="clear" w:pos="2880"/>
          <w:tab w:val="clear" w:pos="3240"/>
          <w:tab w:val="clear" w:pos="3600"/>
          <w:tab w:val="clear" w:pos="3960"/>
          <w:tab w:val="clear" w:pos="4320"/>
        </w:tabs>
        <w:ind w:left="432" w:hanging="432"/>
        <w:textAlignment w:val="auto"/>
      </w:pPr>
      <w:r>
        <w:t>Verification</w:t>
      </w:r>
    </w:p>
    <w:p w:rsidR="00BD33FB" w:rsidRDefault="00906383" w:rsidP="00BD33FB">
      <w:pPr>
        <w:rPr>
          <w:szCs w:val="22"/>
          <w:lang w:val="en-CA" w:eastAsia="ja-JP"/>
        </w:rPr>
      </w:pPr>
      <w:r>
        <w:rPr>
          <w:szCs w:val="22"/>
          <w:lang w:val="en-CA"/>
        </w:rPr>
        <w:t>LGE</w:t>
      </w:r>
      <w:r w:rsidR="00BD33FB" w:rsidRPr="00F02ACA">
        <w:rPr>
          <w:rFonts w:cs="Arial"/>
          <w:szCs w:val="22"/>
          <w:lang w:eastAsia="ko-KR"/>
        </w:rPr>
        <w:t xml:space="preserve"> p</w:t>
      </w:r>
      <w:r w:rsidR="00BD33FB">
        <w:rPr>
          <w:rFonts w:cs="Arial"/>
          <w:szCs w:val="22"/>
          <w:lang w:eastAsia="ko-KR"/>
        </w:rPr>
        <w:t xml:space="preserve">rovided </w:t>
      </w:r>
      <w:r w:rsidR="00BD33FB">
        <w:rPr>
          <w:rFonts w:cs="Arial" w:hint="eastAsia"/>
          <w:szCs w:val="22"/>
          <w:lang w:eastAsia="zh-TW"/>
        </w:rPr>
        <w:t xml:space="preserve">the source code of </w:t>
      </w:r>
      <w:r w:rsidR="00BD33FB">
        <w:rPr>
          <w:rFonts w:cs="Arial"/>
          <w:szCs w:val="22"/>
          <w:lang w:eastAsia="ko-KR"/>
        </w:rPr>
        <w:t xml:space="preserve">their proposed </w:t>
      </w:r>
      <w:r w:rsidR="00BD33FB">
        <w:rPr>
          <w:rFonts w:cs="Arial" w:hint="eastAsia"/>
          <w:szCs w:val="22"/>
          <w:lang w:eastAsia="zh-TW"/>
        </w:rPr>
        <w:t xml:space="preserve">method described in </w:t>
      </w:r>
      <w:r w:rsidR="00BD33FB">
        <w:rPr>
          <w:rFonts w:cs="Arial" w:hint="eastAsia"/>
          <w:lang w:val="en-GB" w:eastAsia="zh-TW"/>
        </w:rPr>
        <w:t>J</w:t>
      </w:r>
      <w:r w:rsidR="00BD33FB">
        <w:rPr>
          <w:rFonts w:cs="Arial"/>
          <w:lang w:val="en-GB" w:eastAsia="zh-TW"/>
        </w:rPr>
        <w:t>VET-</w:t>
      </w:r>
      <w:r w:rsidR="00AB700D">
        <w:rPr>
          <w:rFonts w:cs="Arial"/>
          <w:lang w:val="en-GB" w:eastAsia="zh-TW"/>
        </w:rPr>
        <w:t>O0367</w:t>
      </w:r>
      <w:r w:rsidR="00BD33FB">
        <w:rPr>
          <w:rFonts w:cs="Arial" w:hint="eastAsia"/>
          <w:lang w:val="en-GB" w:eastAsia="zh-TW"/>
        </w:rPr>
        <w:t xml:space="preserve"> </w:t>
      </w:r>
      <w:r w:rsidR="00BD33FB" w:rsidRPr="00FE7E77">
        <w:rPr>
          <w:rFonts w:cs="Arial" w:hint="eastAsia"/>
          <w:lang w:val="en-GB" w:eastAsia="zh-TW"/>
        </w:rPr>
        <w:t>[1</w:t>
      </w:r>
      <w:r w:rsidR="00BD33FB" w:rsidRPr="00FE7E77">
        <w:rPr>
          <w:rFonts w:cs="Arial"/>
          <w:lang w:val="en-GB" w:eastAsia="zh-TW"/>
        </w:rPr>
        <w:t>]</w:t>
      </w:r>
      <w:r w:rsidR="0011205C">
        <w:rPr>
          <w:rFonts w:cs="Arial" w:hint="eastAsia"/>
          <w:lang w:val="en-GB" w:eastAsia="zh-TW"/>
        </w:rPr>
        <w:t>.</w:t>
      </w:r>
      <w:r w:rsidR="005A1CC6">
        <w:rPr>
          <w:rFonts w:cs="Arial"/>
          <w:lang w:val="en-GB" w:eastAsia="zh-TW"/>
        </w:rPr>
        <w:t xml:space="preserve"> </w:t>
      </w:r>
      <w:r w:rsidR="005A1CC6">
        <w:rPr>
          <w:szCs w:val="22"/>
          <w:lang w:val="en-CA" w:eastAsia="ja-JP"/>
        </w:rPr>
        <w:t>The prov</w:t>
      </w:r>
      <w:r w:rsidR="001C1FD3">
        <w:rPr>
          <w:szCs w:val="22"/>
          <w:lang w:val="en-CA" w:eastAsia="ja-JP"/>
        </w:rPr>
        <w:t xml:space="preserve">ided software implementation </w:t>
      </w:r>
      <w:r w:rsidR="005A1CC6">
        <w:rPr>
          <w:szCs w:val="22"/>
          <w:lang w:val="en-CA" w:eastAsia="ja-JP"/>
        </w:rPr>
        <w:t>match</w:t>
      </w:r>
      <w:r w:rsidR="001C1FD3">
        <w:rPr>
          <w:szCs w:val="22"/>
          <w:lang w:val="en-CA" w:eastAsia="ja-JP"/>
        </w:rPr>
        <w:t>es</w:t>
      </w:r>
      <w:r w:rsidR="005A1CC6">
        <w:rPr>
          <w:szCs w:val="22"/>
          <w:lang w:val="en-CA" w:eastAsia="ja-JP"/>
        </w:rPr>
        <w:t xml:space="preserve"> that in the contribution.</w:t>
      </w:r>
    </w:p>
    <w:p w:rsidR="009A6EC4" w:rsidRDefault="009A6EC4" w:rsidP="00BD33FB">
      <w:pPr>
        <w:rPr>
          <w:rFonts w:cs="Arial"/>
          <w:szCs w:val="22"/>
          <w:lang w:eastAsia="zh-TW"/>
        </w:rPr>
      </w:pPr>
    </w:p>
    <w:p w:rsidR="00BD33FB" w:rsidRDefault="00D65B99" w:rsidP="00BD33FB">
      <w:pPr>
        <w:rPr>
          <w:lang w:val="en-CA"/>
        </w:rPr>
      </w:pPr>
      <w:r>
        <w:rPr>
          <w:rFonts w:cs="Arial" w:hint="eastAsia"/>
          <w:szCs w:val="22"/>
          <w:lang w:eastAsia="zh-TW"/>
        </w:rPr>
        <w:t>T</w:t>
      </w:r>
      <w:r w:rsidR="00BD33FB" w:rsidRPr="001E1565">
        <w:rPr>
          <w:rFonts w:cs="Arial"/>
          <w:szCs w:val="22"/>
          <w:lang w:eastAsia="ko-KR"/>
        </w:rPr>
        <w:t>est</w:t>
      </w:r>
      <w:r w:rsidR="002B388F">
        <w:rPr>
          <w:rFonts w:cs="Arial"/>
          <w:szCs w:val="22"/>
          <w:lang w:eastAsia="ko-KR"/>
        </w:rPr>
        <w:t>s</w:t>
      </w:r>
      <w:r>
        <w:rPr>
          <w:rFonts w:cs="Arial" w:hint="eastAsia"/>
          <w:szCs w:val="22"/>
          <w:lang w:eastAsia="zh-TW"/>
        </w:rPr>
        <w:t xml:space="preserve"> are</w:t>
      </w:r>
      <w:r w:rsidR="00BD33FB" w:rsidRPr="001E1565">
        <w:rPr>
          <w:rFonts w:cs="Arial"/>
          <w:szCs w:val="22"/>
          <w:lang w:eastAsia="ko-KR"/>
        </w:rPr>
        <w:t xml:space="preserve"> conducted </w:t>
      </w:r>
      <w:r w:rsidR="0069146A">
        <w:rPr>
          <w:lang w:eastAsia="ko-KR"/>
        </w:rPr>
        <w:t>using JVET SDR common test condition</w:t>
      </w:r>
      <w:r w:rsidR="00BD33FB">
        <w:rPr>
          <w:lang w:val="en-CA"/>
        </w:rPr>
        <w:t xml:space="preserve"> defined in [</w:t>
      </w:r>
      <w:r>
        <w:rPr>
          <w:rFonts w:hint="eastAsia"/>
          <w:lang w:val="en-CA" w:eastAsia="zh-TW"/>
        </w:rPr>
        <w:t>2</w:t>
      </w:r>
      <w:r w:rsidR="00BD33FB">
        <w:rPr>
          <w:lang w:val="en-CA"/>
        </w:rPr>
        <w:t xml:space="preserve">] and </w:t>
      </w:r>
      <w:r>
        <w:rPr>
          <w:rFonts w:hint="eastAsia"/>
          <w:lang w:val="en-CA" w:eastAsia="zh-TW"/>
        </w:rPr>
        <w:t>are</w:t>
      </w:r>
      <w:r w:rsidR="00BD33FB">
        <w:rPr>
          <w:lang w:val="en-CA"/>
        </w:rPr>
        <w:t xml:space="preserve"> carried out by </w:t>
      </w:r>
      <w:r w:rsidR="00F10A95">
        <w:rPr>
          <w:lang w:val="en-CA"/>
        </w:rPr>
        <w:t>using the VTM</w:t>
      </w:r>
      <w:r w:rsidR="008B0FA9">
        <w:rPr>
          <w:lang w:val="en-CA"/>
        </w:rPr>
        <w:t>5</w:t>
      </w:r>
      <w:r w:rsidR="00BD33FB">
        <w:rPr>
          <w:lang w:val="en-CA"/>
        </w:rPr>
        <w:t>.0</w:t>
      </w:r>
      <w:r w:rsidR="00BD33FB" w:rsidRPr="00BD33FB">
        <w:rPr>
          <w:lang w:val="en-CA"/>
        </w:rPr>
        <w:t xml:space="preserve"> </w:t>
      </w:r>
      <w:r w:rsidR="00BD33FB">
        <w:rPr>
          <w:lang w:val="en-CA"/>
        </w:rPr>
        <w:t>software [</w:t>
      </w:r>
      <w:r w:rsidR="00F65860">
        <w:rPr>
          <w:rFonts w:hint="eastAsia"/>
          <w:lang w:val="en-CA" w:eastAsia="zh-TW"/>
        </w:rPr>
        <w:t>3</w:t>
      </w:r>
      <w:r w:rsidR="00BD33FB">
        <w:rPr>
          <w:lang w:val="en-CA"/>
        </w:rPr>
        <w:t>]</w:t>
      </w:r>
      <w:r w:rsidR="0007285C" w:rsidRPr="009C5823">
        <w:rPr>
          <w:rFonts w:hint="eastAsia"/>
          <w:lang w:val="en-CA" w:eastAsia="zh-TW"/>
        </w:rPr>
        <w:t xml:space="preserve">. </w:t>
      </w:r>
      <w:r w:rsidR="002B388F">
        <w:rPr>
          <w:lang w:val="en-CA"/>
        </w:rPr>
        <w:t>T</w:t>
      </w:r>
      <w:r w:rsidR="006C3EB8" w:rsidRPr="009C5823">
        <w:rPr>
          <w:lang w:val="en-CA"/>
        </w:rPr>
        <w:t>he VTM</w:t>
      </w:r>
      <w:r w:rsidR="008B0FA9">
        <w:rPr>
          <w:lang w:val="en-CA"/>
        </w:rPr>
        <w:t>5</w:t>
      </w:r>
      <w:r w:rsidR="00BD33FB" w:rsidRPr="009C5823">
        <w:rPr>
          <w:lang w:val="en-CA"/>
        </w:rPr>
        <w:t xml:space="preserve">.0 </w:t>
      </w:r>
      <w:r w:rsidR="00212C47">
        <w:rPr>
          <w:lang w:eastAsia="ko-KR"/>
        </w:rPr>
        <w:t xml:space="preserve">with bug-fix (Ticket #312) </w:t>
      </w:r>
      <w:r w:rsidR="006F78B9" w:rsidRPr="009C5823">
        <w:rPr>
          <w:rFonts w:hint="eastAsia"/>
          <w:lang w:val="en-CA" w:eastAsia="zh-TW"/>
        </w:rPr>
        <w:t>is</w:t>
      </w:r>
      <w:r w:rsidR="00BD33FB" w:rsidRPr="009C5823">
        <w:rPr>
          <w:lang w:val="en-CA"/>
        </w:rPr>
        <w:t xml:space="preserve"> used as the anchor.</w:t>
      </w:r>
    </w:p>
    <w:p w:rsidR="009A6EC4" w:rsidRPr="00A06A97" w:rsidRDefault="009A6EC4" w:rsidP="00BD33FB">
      <w:pPr>
        <w:rPr>
          <w:highlight w:val="yellow"/>
          <w:lang w:val="en-CA" w:eastAsia="zh-TW"/>
        </w:rPr>
      </w:pPr>
    </w:p>
    <w:p w:rsidR="002B388F" w:rsidRDefault="00BD33FB" w:rsidP="00727007">
      <w:pPr>
        <w:rPr>
          <w:rFonts w:cs="Arial"/>
          <w:lang w:val="en-GB" w:eastAsia="zh-TW"/>
        </w:rPr>
      </w:pPr>
      <w:r w:rsidRPr="00606B1C">
        <w:rPr>
          <w:rFonts w:cs="Arial" w:hint="eastAsia"/>
          <w:lang w:val="en-GB" w:eastAsia="zh-TW"/>
        </w:rPr>
        <w:lastRenderedPageBreak/>
        <w:t xml:space="preserve">The BD-rates </w:t>
      </w:r>
      <w:r w:rsidR="00AD1D0C">
        <w:rPr>
          <w:rFonts w:cs="Arial"/>
          <w:lang w:val="en-GB" w:eastAsia="zh-TW"/>
        </w:rPr>
        <w:t xml:space="preserve">of </w:t>
      </w:r>
      <w:r w:rsidR="002B388F">
        <w:rPr>
          <w:rFonts w:cs="Arial"/>
          <w:lang w:val="en-GB" w:eastAsia="zh-TW"/>
        </w:rPr>
        <w:t>the</w:t>
      </w:r>
      <w:r w:rsidR="00AD1D0C">
        <w:rPr>
          <w:rFonts w:cs="Arial"/>
          <w:lang w:val="en-GB" w:eastAsia="zh-TW"/>
        </w:rPr>
        <w:t xml:space="preserve"> test</w:t>
      </w:r>
      <w:r w:rsidR="00AD1D0C">
        <w:rPr>
          <w:rFonts w:cs="Arial" w:hint="eastAsia"/>
          <w:lang w:val="en-GB" w:eastAsia="zh-TW"/>
        </w:rPr>
        <w:t xml:space="preserve"> </w:t>
      </w:r>
      <w:r w:rsidRPr="00606B1C">
        <w:rPr>
          <w:rFonts w:cs="Arial" w:hint="eastAsia"/>
          <w:lang w:val="en-GB" w:eastAsia="zh-TW"/>
        </w:rPr>
        <w:t>from o</w:t>
      </w:r>
      <w:r w:rsidRPr="00606B1C">
        <w:rPr>
          <w:rFonts w:cs="Arial"/>
          <w:lang w:val="en-GB" w:eastAsia="ko-KR"/>
        </w:rPr>
        <w:t>ur experimental results</w:t>
      </w:r>
      <w:r>
        <w:rPr>
          <w:rFonts w:cs="Arial" w:hint="eastAsia"/>
          <w:lang w:val="en-GB" w:eastAsia="zh-TW"/>
        </w:rPr>
        <w:t xml:space="preserve"> match exactly</w:t>
      </w:r>
      <w:r w:rsidRPr="00606B1C">
        <w:rPr>
          <w:rFonts w:cs="Arial"/>
          <w:lang w:val="en-GB" w:eastAsia="ko-KR"/>
        </w:rPr>
        <w:t xml:space="preserve"> those </w:t>
      </w:r>
      <w:r>
        <w:rPr>
          <w:rFonts w:cs="Arial"/>
          <w:lang w:val="en-GB" w:eastAsia="ko-KR"/>
        </w:rPr>
        <w:t>in JVET-</w:t>
      </w:r>
      <w:r w:rsidR="00AB700D">
        <w:rPr>
          <w:rFonts w:cs="Arial"/>
          <w:lang w:val="en-GB" w:eastAsia="ko-KR"/>
        </w:rPr>
        <w:t>O0367</w:t>
      </w:r>
      <w:r>
        <w:rPr>
          <w:rFonts w:cs="Arial"/>
          <w:lang w:val="en-GB" w:eastAsia="zh-TW"/>
        </w:rPr>
        <w:t>.</w:t>
      </w:r>
      <w:r w:rsidR="008B695D">
        <w:rPr>
          <w:rFonts w:cs="Arial"/>
          <w:lang w:val="en-GB" w:eastAsia="zh-TW"/>
        </w:rPr>
        <w:t xml:space="preserve"> </w:t>
      </w:r>
      <w:r w:rsidR="008B695D">
        <w:rPr>
          <w:rFonts w:cs="Arial"/>
          <w:lang w:val="en-GB" w:eastAsia="zh-TW"/>
        </w:rPr>
        <w:t>T</w:t>
      </w:r>
      <w:r w:rsidR="008B695D">
        <w:rPr>
          <w:rFonts w:cs="Arial" w:hint="eastAsia"/>
          <w:lang w:val="en-GB" w:eastAsia="zh-TW"/>
        </w:rPr>
        <w:t xml:space="preserve">he runtime </w:t>
      </w:r>
      <w:r w:rsidR="008B695D">
        <w:rPr>
          <w:rFonts w:cs="Arial"/>
          <w:lang w:val="en-GB" w:eastAsia="zh-TW"/>
        </w:rPr>
        <w:t>of this cross check is</w:t>
      </w:r>
      <w:r w:rsidR="008B695D">
        <w:rPr>
          <w:rFonts w:cs="Arial" w:hint="eastAsia"/>
          <w:lang w:val="en-GB" w:eastAsia="zh-TW"/>
        </w:rPr>
        <w:t xml:space="preserve"> inaccurate.</w:t>
      </w:r>
    </w:p>
    <w:p w:rsidR="00CD710F" w:rsidRDefault="005F153B" w:rsidP="009A6EC4">
      <w:pPr>
        <w:jc w:val="center"/>
        <w:rPr>
          <w:szCs w:val="22"/>
          <w:lang w:val="en-CA" w:eastAsia="ko-KR"/>
        </w:rPr>
      </w:pPr>
      <w:bookmarkStart w:id="4" w:name="_GoBack"/>
      <w:bookmarkEnd w:id="4"/>
      <w:r w:rsidRPr="00F5650C">
        <w:rPr>
          <w:b/>
          <w:szCs w:val="22"/>
          <w:lang w:val="en-CA" w:eastAsia="ko-KR"/>
        </w:rPr>
        <w:t>CASE 1</w:t>
      </w:r>
      <w:r>
        <w:rPr>
          <w:szCs w:val="22"/>
          <w:lang w:val="en-CA" w:eastAsia="ko-KR"/>
        </w:rPr>
        <w:t xml:space="preserve">: BCW </w:t>
      </w:r>
      <w:r>
        <w:rPr>
          <w:rFonts w:hint="eastAsia"/>
          <w:szCs w:val="22"/>
          <w:lang w:val="en-CA" w:eastAsia="ko-KR"/>
        </w:rPr>
        <w:t>index depends on</w:t>
      </w:r>
      <w:r>
        <w:rPr>
          <w:szCs w:val="22"/>
          <w:lang w:val="en-CA" w:eastAsia="ko-KR"/>
        </w:rPr>
        <w:t xml:space="preserve"> </w:t>
      </w:r>
      <w:r>
        <w:rPr>
          <w:rFonts w:hint="eastAsia"/>
          <w:szCs w:val="22"/>
          <w:lang w:val="en-CA" w:eastAsia="ko-KR"/>
        </w:rPr>
        <w:t>whether BCW index of two candidates are the same</w:t>
      </w:r>
    </w:p>
    <w:tbl>
      <w:tblPr>
        <w:tblW w:w="6360" w:type="dxa"/>
        <w:jc w:val="center"/>
        <w:tblLook w:val="04A0" w:firstRow="1" w:lastRow="0" w:firstColumn="1" w:lastColumn="0" w:noHBand="0" w:noVBand="1"/>
      </w:tblPr>
      <w:tblGrid>
        <w:gridCol w:w="1060"/>
        <w:gridCol w:w="1060"/>
        <w:gridCol w:w="1060"/>
        <w:gridCol w:w="1060"/>
        <w:gridCol w:w="1060"/>
        <w:gridCol w:w="1060"/>
      </w:tblGrid>
      <w:tr w:rsidR="00545C9B" w:rsidTr="00CE202E">
        <w:trPr>
          <w:trHeight w:val="255"/>
          <w:jc w:val="center"/>
        </w:trPr>
        <w:tc>
          <w:tcPr>
            <w:tcW w:w="1060" w:type="dxa"/>
            <w:tcBorders>
              <w:top w:val="nil"/>
              <w:left w:val="nil"/>
              <w:bottom w:val="nil"/>
              <w:right w:val="nil"/>
            </w:tcBorders>
            <w:shd w:val="clear" w:color="auto" w:fill="auto"/>
            <w:noWrap/>
            <w:vAlign w:val="center"/>
            <w:hideMark/>
          </w:tcPr>
          <w:p w:rsidR="00545C9B" w:rsidRDefault="00545C9B" w:rsidP="00CE202E">
            <w:pPr>
              <w:jc w:val="center"/>
              <w:rPr>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45C9B" w:rsidRPr="00A36D9D" w:rsidRDefault="00545C9B" w:rsidP="00CE202E">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545C9B" w:rsidTr="00CE202E">
        <w:trPr>
          <w:trHeight w:val="255"/>
          <w:jc w:val="center"/>
        </w:trPr>
        <w:tc>
          <w:tcPr>
            <w:tcW w:w="1060" w:type="dxa"/>
            <w:tcBorders>
              <w:top w:val="nil"/>
              <w:left w:val="nil"/>
              <w:bottom w:val="nil"/>
              <w:right w:val="nil"/>
            </w:tcBorders>
            <w:shd w:val="clear" w:color="auto" w:fill="auto"/>
            <w:noWrap/>
            <w:vAlign w:val="center"/>
            <w:hideMark/>
          </w:tcPr>
          <w:p w:rsidR="00545C9B" w:rsidRDefault="00545C9B" w:rsidP="00CE202E">
            <w:pPr>
              <w:jc w:val="center"/>
              <w:rPr>
                <w:rFonts w:ascii="Calibri" w:hAnsi="Calibri"/>
                <w:color w:val="000000"/>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545C9B" w:rsidRPr="00274BB6" w:rsidRDefault="003E15FE" w:rsidP="0099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61788">
              <w:rPr>
                <w:rFonts w:ascii="Arial" w:eastAsia="Malgun Gothic" w:hAnsi="Arial" w:cs="Arial"/>
                <w:b/>
                <w:bCs/>
                <w:color w:val="000000"/>
                <w:sz w:val="18"/>
                <w:szCs w:val="18"/>
                <w:lang w:eastAsia="ko-KR"/>
              </w:rPr>
              <w:t>Over VTM-5.0 with Ticket#312 bug-fix</w:t>
            </w:r>
          </w:p>
        </w:tc>
      </w:tr>
      <w:tr w:rsidR="00545C9B" w:rsidTr="00CE202E">
        <w:trPr>
          <w:trHeight w:val="255"/>
          <w:jc w:val="center"/>
        </w:trPr>
        <w:tc>
          <w:tcPr>
            <w:tcW w:w="1060" w:type="dxa"/>
            <w:tcBorders>
              <w:top w:val="nil"/>
              <w:left w:val="nil"/>
              <w:bottom w:val="nil"/>
              <w:right w:val="nil"/>
            </w:tcBorders>
            <w:shd w:val="clear" w:color="auto" w:fill="auto"/>
            <w:noWrap/>
            <w:vAlign w:val="center"/>
            <w:hideMark/>
          </w:tcPr>
          <w:p w:rsidR="00545C9B" w:rsidRDefault="00545C9B" w:rsidP="00CE202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545C9B" w:rsidRDefault="00545C9B" w:rsidP="00CE202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545C9B" w:rsidRDefault="00545C9B" w:rsidP="00CE202E">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545C9B" w:rsidRDefault="00545C9B" w:rsidP="00CE202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545C9B" w:rsidRDefault="00545C9B" w:rsidP="00CE202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545C9B" w:rsidRDefault="00545C9B" w:rsidP="00CE202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728D1" w:rsidTr="003F0F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r>
      <w:tr w:rsidR="00E728D1" w:rsidTr="003F0F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r>
      <w:tr w:rsidR="00E728D1" w:rsidTr="003F0F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r>
      <w:tr w:rsidR="00E728D1" w:rsidTr="003F0F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100%</w:t>
            </w:r>
          </w:p>
        </w:tc>
      </w:tr>
      <w:tr w:rsidR="00E728D1" w:rsidTr="003F0F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 </w:t>
            </w:r>
          </w:p>
        </w:tc>
      </w:tr>
      <w:tr w:rsidR="00E728D1" w:rsidTr="003F0F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single" w:sz="8" w:space="0" w:color="auto"/>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r>
      <w:tr w:rsidR="00E728D1" w:rsidTr="003F0F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100%</w:t>
            </w:r>
          </w:p>
        </w:tc>
      </w:tr>
      <w:tr w:rsidR="00E728D1" w:rsidTr="00786A9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156%</w:t>
            </w:r>
          </w:p>
        </w:tc>
        <w:tc>
          <w:tcPr>
            <w:tcW w:w="1060" w:type="dxa"/>
            <w:tcBorders>
              <w:top w:val="nil"/>
              <w:left w:val="nil"/>
              <w:bottom w:val="single" w:sz="8" w:space="0" w:color="auto"/>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132%</w:t>
            </w:r>
          </w:p>
        </w:tc>
      </w:tr>
      <w:tr w:rsidR="00545C9B" w:rsidTr="00CE202E">
        <w:trPr>
          <w:trHeight w:val="255"/>
          <w:jc w:val="center"/>
        </w:trPr>
        <w:tc>
          <w:tcPr>
            <w:tcW w:w="1060" w:type="dxa"/>
            <w:tcBorders>
              <w:top w:val="nil"/>
              <w:left w:val="nil"/>
              <w:bottom w:val="nil"/>
              <w:right w:val="nil"/>
            </w:tcBorders>
            <w:shd w:val="clear" w:color="auto" w:fill="auto"/>
            <w:noWrap/>
            <w:vAlign w:val="center"/>
            <w:hideMark/>
          </w:tcPr>
          <w:p w:rsidR="00545C9B" w:rsidRDefault="00545C9B" w:rsidP="00CE202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45C9B" w:rsidRDefault="00545C9B" w:rsidP="00CE202E">
            <w:pPr>
              <w:jc w:val="center"/>
              <w:rPr>
                <w:sz w:val="20"/>
              </w:rPr>
            </w:pPr>
          </w:p>
        </w:tc>
        <w:tc>
          <w:tcPr>
            <w:tcW w:w="1060" w:type="dxa"/>
            <w:tcBorders>
              <w:top w:val="nil"/>
              <w:left w:val="nil"/>
              <w:bottom w:val="nil"/>
              <w:right w:val="nil"/>
            </w:tcBorders>
            <w:shd w:val="clear" w:color="auto" w:fill="auto"/>
            <w:noWrap/>
            <w:vAlign w:val="bottom"/>
            <w:hideMark/>
          </w:tcPr>
          <w:p w:rsidR="00545C9B" w:rsidRDefault="00545C9B" w:rsidP="00CE202E">
            <w:pPr>
              <w:rPr>
                <w:sz w:val="20"/>
              </w:rPr>
            </w:pPr>
          </w:p>
        </w:tc>
        <w:tc>
          <w:tcPr>
            <w:tcW w:w="1060" w:type="dxa"/>
            <w:tcBorders>
              <w:top w:val="nil"/>
              <w:left w:val="nil"/>
              <w:bottom w:val="nil"/>
              <w:right w:val="nil"/>
            </w:tcBorders>
            <w:shd w:val="clear" w:color="auto" w:fill="auto"/>
            <w:noWrap/>
            <w:vAlign w:val="bottom"/>
            <w:hideMark/>
          </w:tcPr>
          <w:p w:rsidR="00545C9B" w:rsidRDefault="00545C9B" w:rsidP="00CE202E">
            <w:pPr>
              <w:rPr>
                <w:sz w:val="20"/>
              </w:rPr>
            </w:pPr>
          </w:p>
        </w:tc>
        <w:tc>
          <w:tcPr>
            <w:tcW w:w="1060" w:type="dxa"/>
            <w:tcBorders>
              <w:top w:val="nil"/>
              <w:left w:val="nil"/>
              <w:bottom w:val="nil"/>
              <w:right w:val="nil"/>
            </w:tcBorders>
            <w:shd w:val="clear" w:color="auto" w:fill="auto"/>
            <w:noWrap/>
            <w:vAlign w:val="bottom"/>
            <w:hideMark/>
          </w:tcPr>
          <w:p w:rsidR="00545C9B" w:rsidRDefault="00545C9B" w:rsidP="00CE202E">
            <w:pPr>
              <w:rPr>
                <w:sz w:val="20"/>
              </w:rPr>
            </w:pPr>
          </w:p>
        </w:tc>
        <w:tc>
          <w:tcPr>
            <w:tcW w:w="1060" w:type="dxa"/>
            <w:tcBorders>
              <w:top w:val="nil"/>
              <w:left w:val="nil"/>
              <w:bottom w:val="nil"/>
              <w:right w:val="nil"/>
            </w:tcBorders>
            <w:shd w:val="clear" w:color="auto" w:fill="auto"/>
            <w:noWrap/>
            <w:vAlign w:val="bottom"/>
            <w:hideMark/>
          </w:tcPr>
          <w:p w:rsidR="00545C9B" w:rsidRDefault="00545C9B" w:rsidP="00CE202E">
            <w:pPr>
              <w:rPr>
                <w:sz w:val="20"/>
              </w:rPr>
            </w:pPr>
          </w:p>
        </w:tc>
      </w:tr>
      <w:tr w:rsidR="00545C9B" w:rsidTr="00CE202E">
        <w:trPr>
          <w:trHeight w:val="255"/>
          <w:jc w:val="center"/>
        </w:trPr>
        <w:tc>
          <w:tcPr>
            <w:tcW w:w="1060" w:type="dxa"/>
            <w:tcBorders>
              <w:top w:val="nil"/>
              <w:left w:val="nil"/>
              <w:bottom w:val="nil"/>
              <w:right w:val="nil"/>
            </w:tcBorders>
            <w:shd w:val="clear" w:color="auto" w:fill="auto"/>
            <w:noWrap/>
            <w:vAlign w:val="center"/>
            <w:hideMark/>
          </w:tcPr>
          <w:p w:rsidR="00545C9B" w:rsidRDefault="00545C9B" w:rsidP="00CE202E">
            <w:pPr>
              <w:rPr>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45C9B" w:rsidRPr="00A36D9D" w:rsidRDefault="00545C9B" w:rsidP="00CE202E">
            <w:pPr>
              <w:jc w:val="center"/>
              <w:rPr>
                <w:rFonts w:ascii="Arial" w:hAnsi="Arial" w:cs="Arial"/>
                <w:b/>
                <w:bCs/>
                <w:color w:val="000000"/>
                <w:sz w:val="18"/>
                <w:szCs w:val="18"/>
              </w:rPr>
            </w:pPr>
            <w:r>
              <w:rPr>
                <w:rFonts w:ascii="Arial" w:hAnsi="Arial" w:cs="Arial"/>
                <w:b/>
                <w:bCs/>
                <w:color w:val="000000"/>
                <w:sz w:val="18"/>
                <w:szCs w:val="18"/>
              </w:rPr>
              <w:t>Low delay B Main10</w:t>
            </w:r>
          </w:p>
        </w:tc>
      </w:tr>
      <w:tr w:rsidR="003E15FE" w:rsidTr="00593433">
        <w:trPr>
          <w:trHeight w:val="255"/>
          <w:jc w:val="center"/>
        </w:trPr>
        <w:tc>
          <w:tcPr>
            <w:tcW w:w="1060" w:type="dxa"/>
            <w:tcBorders>
              <w:top w:val="nil"/>
              <w:left w:val="nil"/>
              <w:bottom w:val="nil"/>
              <w:right w:val="nil"/>
            </w:tcBorders>
            <w:shd w:val="clear" w:color="auto" w:fill="auto"/>
            <w:noWrap/>
            <w:vAlign w:val="center"/>
            <w:hideMark/>
          </w:tcPr>
          <w:p w:rsidR="003E15FE" w:rsidRDefault="003E15FE" w:rsidP="00CE202E">
            <w:pPr>
              <w:jc w:val="center"/>
              <w:rPr>
                <w:rFonts w:ascii="Calibri" w:hAnsi="Calibri"/>
                <w:color w:val="000000"/>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3E15FE" w:rsidRDefault="003E15FE" w:rsidP="003E15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1788">
              <w:rPr>
                <w:rFonts w:ascii="Arial" w:eastAsia="Malgun Gothic" w:hAnsi="Arial" w:cs="Arial"/>
                <w:b/>
                <w:bCs/>
                <w:color w:val="000000"/>
                <w:sz w:val="18"/>
                <w:szCs w:val="18"/>
                <w:lang w:eastAsia="ko-KR"/>
              </w:rPr>
              <w:t>Over VTM-5.0 with Ticket#312 bug-fix</w:t>
            </w:r>
          </w:p>
        </w:tc>
      </w:tr>
      <w:tr w:rsidR="00545C9B" w:rsidTr="003E15FE">
        <w:trPr>
          <w:trHeight w:val="57"/>
          <w:jc w:val="center"/>
        </w:trPr>
        <w:tc>
          <w:tcPr>
            <w:tcW w:w="1060" w:type="dxa"/>
            <w:tcBorders>
              <w:top w:val="nil"/>
              <w:left w:val="nil"/>
              <w:bottom w:val="nil"/>
              <w:right w:val="nil"/>
            </w:tcBorders>
            <w:shd w:val="clear" w:color="auto" w:fill="auto"/>
            <w:noWrap/>
            <w:vAlign w:val="center"/>
            <w:hideMark/>
          </w:tcPr>
          <w:p w:rsidR="00545C9B" w:rsidRDefault="00545C9B" w:rsidP="00CE202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545C9B" w:rsidRDefault="00545C9B" w:rsidP="00CE202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545C9B" w:rsidRDefault="00545C9B" w:rsidP="00CE202E">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545C9B" w:rsidRDefault="00545C9B" w:rsidP="00CE202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545C9B" w:rsidRDefault="00545C9B" w:rsidP="00CE202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545C9B" w:rsidRDefault="00545C9B" w:rsidP="00CE202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728D1" w:rsidTr="00CE202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r>
      <w:tr w:rsidR="00E728D1" w:rsidTr="00CE202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E728D1" w:rsidRDefault="00E728D1">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E728D1" w:rsidRDefault="00E728D1">
            <w:pPr>
              <w:jc w:val="center"/>
              <w:rPr>
                <w:rFonts w:ascii="Arial" w:hAnsi="Arial" w:cs="Arial"/>
                <w:color w:val="000000"/>
                <w:sz w:val="18"/>
                <w:szCs w:val="18"/>
              </w:rPr>
            </w:pPr>
            <w:r>
              <w:rPr>
                <w:rFonts w:ascii="Arial" w:hAnsi="Arial" w:cs="Arial"/>
                <w:color w:val="000000"/>
                <w:sz w:val="18"/>
                <w:szCs w:val="18"/>
              </w:rPr>
              <w:t> </w:t>
            </w:r>
          </w:p>
        </w:tc>
      </w:tr>
      <w:tr w:rsidR="00E728D1" w:rsidTr="00FD2A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r>
      <w:tr w:rsidR="00E728D1" w:rsidTr="00FD2A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99%</w:t>
            </w:r>
          </w:p>
        </w:tc>
      </w:tr>
      <w:tr w:rsidR="00E728D1" w:rsidTr="00FD2A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129%</w:t>
            </w:r>
          </w:p>
        </w:tc>
        <w:tc>
          <w:tcPr>
            <w:tcW w:w="1060" w:type="dxa"/>
            <w:tcBorders>
              <w:top w:val="nil"/>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124%</w:t>
            </w:r>
          </w:p>
        </w:tc>
      </w:tr>
      <w:tr w:rsidR="00E728D1" w:rsidTr="00FD2A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E728D1" w:rsidRDefault="00E728D1" w:rsidP="00CE202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single" w:sz="8" w:space="0" w:color="auto"/>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#DIV/0!</w:t>
            </w:r>
          </w:p>
        </w:tc>
      </w:tr>
      <w:tr w:rsidR="00E728D1" w:rsidTr="00FD2A71">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102%</w:t>
            </w:r>
          </w:p>
        </w:tc>
      </w:tr>
      <w:tr w:rsidR="00E728D1" w:rsidTr="00786A90">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rsidR="00E728D1" w:rsidRDefault="00E728D1" w:rsidP="00CE202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tcPr>
          <w:p w:rsidR="00E728D1" w:rsidRDefault="00E728D1">
            <w:pPr>
              <w:jc w:val="center"/>
              <w:rPr>
                <w:rFonts w:ascii="Arial" w:hAnsi="Arial" w:cs="Arial"/>
                <w:color w:val="000000"/>
                <w:sz w:val="18"/>
                <w:szCs w:val="18"/>
              </w:rPr>
            </w:pPr>
            <w:r>
              <w:rPr>
                <w:rFonts w:ascii="Arial" w:hAnsi="Arial" w:cs="Arial"/>
                <w:color w:val="000000"/>
                <w:sz w:val="18"/>
                <w:szCs w:val="18"/>
              </w:rPr>
              <w:t>#NUM!</w:t>
            </w:r>
          </w:p>
        </w:tc>
      </w:tr>
    </w:tbl>
    <w:p w:rsidR="00F71A93" w:rsidRDefault="00F71A93" w:rsidP="00F71A93">
      <w:pPr>
        <w:rPr>
          <w:lang w:val="en-CA" w:eastAsia="zh-TW"/>
        </w:rPr>
      </w:pPr>
    </w:p>
    <w:p w:rsidR="005F153B" w:rsidRDefault="005F153B" w:rsidP="005F153B">
      <w:pPr>
        <w:jc w:val="center"/>
        <w:rPr>
          <w:szCs w:val="22"/>
          <w:lang w:val="en-CA" w:eastAsia="ko-KR"/>
        </w:rPr>
      </w:pPr>
      <w:r w:rsidRPr="00F5650C">
        <w:rPr>
          <w:b/>
          <w:szCs w:val="22"/>
          <w:lang w:val="en-CA" w:eastAsia="ko-KR"/>
        </w:rPr>
        <w:t xml:space="preserve">CASE </w:t>
      </w:r>
      <w:r>
        <w:rPr>
          <w:b/>
          <w:szCs w:val="22"/>
          <w:lang w:val="en-CA" w:eastAsia="ko-KR"/>
        </w:rPr>
        <w:t>2</w:t>
      </w:r>
      <w:r>
        <w:rPr>
          <w:szCs w:val="22"/>
          <w:lang w:val="en-CA" w:eastAsia="ko-KR"/>
        </w:rPr>
        <w:t xml:space="preserve">: BCW index </w:t>
      </w:r>
      <w:r>
        <w:rPr>
          <w:rFonts w:hint="eastAsia"/>
          <w:szCs w:val="22"/>
          <w:lang w:val="en-CA" w:eastAsia="ko-KR"/>
        </w:rPr>
        <w:t>is set to</w:t>
      </w:r>
      <w:r>
        <w:rPr>
          <w:szCs w:val="22"/>
          <w:lang w:val="en-CA" w:eastAsia="ko-KR"/>
        </w:rPr>
        <w:t xml:space="preserve"> </w:t>
      </w:r>
      <w:r>
        <w:rPr>
          <w:rFonts w:hint="eastAsia"/>
          <w:szCs w:val="22"/>
          <w:lang w:val="en-CA" w:eastAsia="ko-KR"/>
        </w:rPr>
        <w:t>the</w:t>
      </w:r>
      <w:r>
        <w:rPr>
          <w:szCs w:val="22"/>
          <w:lang w:val="en-CA" w:eastAsia="ko-KR"/>
        </w:rPr>
        <w:t xml:space="preserve"> first candidate in the merge list</w:t>
      </w:r>
    </w:p>
    <w:tbl>
      <w:tblPr>
        <w:tblW w:w="6360" w:type="dxa"/>
        <w:jc w:val="center"/>
        <w:tblLook w:val="04A0" w:firstRow="1" w:lastRow="0" w:firstColumn="1" w:lastColumn="0" w:noHBand="0" w:noVBand="1"/>
      </w:tblPr>
      <w:tblGrid>
        <w:gridCol w:w="1060"/>
        <w:gridCol w:w="1060"/>
        <w:gridCol w:w="1060"/>
        <w:gridCol w:w="1060"/>
        <w:gridCol w:w="1060"/>
        <w:gridCol w:w="1060"/>
      </w:tblGrid>
      <w:tr w:rsidR="005F153B" w:rsidTr="00723F7B">
        <w:trPr>
          <w:trHeight w:val="255"/>
          <w:jc w:val="center"/>
        </w:trPr>
        <w:tc>
          <w:tcPr>
            <w:tcW w:w="1060" w:type="dxa"/>
            <w:tcBorders>
              <w:top w:val="nil"/>
              <w:left w:val="nil"/>
              <w:bottom w:val="nil"/>
              <w:right w:val="nil"/>
            </w:tcBorders>
            <w:shd w:val="clear" w:color="auto" w:fill="auto"/>
            <w:noWrap/>
            <w:vAlign w:val="center"/>
            <w:hideMark/>
          </w:tcPr>
          <w:p w:rsidR="005F153B" w:rsidRDefault="005F153B" w:rsidP="00723F7B">
            <w:pPr>
              <w:jc w:val="center"/>
              <w:rPr>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F153B" w:rsidRPr="00A36D9D" w:rsidRDefault="005F153B" w:rsidP="00723F7B">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5F153B" w:rsidTr="00723F7B">
        <w:trPr>
          <w:trHeight w:val="255"/>
          <w:jc w:val="center"/>
        </w:trPr>
        <w:tc>
          <w:tcPr>
            <w:tcW w:w="1060" w:type="dxa"/>
            <w:tcBorders>
              <w:top w:val="nil"/>
              <w:left w:val="nil"/>
              <w:bottom w:val="nil"/>
              <w:right w:val="nil"/>
            </w:tcBorders>
            <w:shd w:val="clear" w:color="auto" w:fill="auto"/>
            <w:noWrap/>
            <w:vAlign w:val="center"/>
            <w:hideMark/>
          </w:tcPr>
          <w:p w:rsidR="005F153B" w:rsidRDefault="005F153B" w:rsidP="00723F7B">
            <w:pPr>
              <w:jc w:val="center"/>
              <w:rPr>
                <w:rFonts w:ascii="Calibri" w:hAnsi="Calibri"/>
                <w:color w:val="000000"/>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5F153B" w:rsidRPr="00274BB6" w:rsidRDefault="005F153B" w:rsidP="00723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61788">
              <w:rPr>
                <w:rFonts w:ascii="Arial" w:eastAsia="Malgun Gothic" w:hAnsi="Arial" w:cs="Arial"/>
                <w:b/>
                <w:bCs/>
                <w:color w:val="000000"/>
                <w:sz w:val="18"/>
                <w:szCs w:val="18"/>
                <w:lang w:eastAsia="ko-KR"/>
              </w:rPr>
              <w:t>Over VTM-5.0 with Ticket#312 bug-fix</w:t>
            </w:r>
          </w:p>
        </w:tc>
      </w:tr>
      <w:tr w:rsidR="005F153B" w:rsidTr="00723F7B">
        <w:trPr>
          <w:trHeight w:val="255"/>
          <w:jc w:val="center"/>
        </w:trPr>
        <w:tc>
          <w:tcPr>
            <w:tcW w:w="1060" w:type="dxa"/>
            <w:tcBorders>
              <w:top w:val="nil"/>
              <w:left w:val="nil"/>
              <w:bottom w:val="nil"/>
              <w:right w:val="nil"/>
            </w:tcBorders>
            <w:shd w:val="clear" w:color="auto" w:fill="auto"/>
            <w:noWrap/>
            <w:vAlign w:val="center"/>
            <w:hideMark/>
          </w:tcPr>
          <w:p w:rsidR="005F153B" w:rsidRDefault="005F153B" w:rsidP="00723F7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5F153B" w:rsidRDefault="005F153B" w:rsidP="00723F7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5F153B" w:rsidRDefault="005F153B" w:rsidP="00723F7B">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5F153B" w:rsidRDefault="005F153B" w:rsidP="00723F7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5F153B" w:rsidRDefault="005F153B" w:rsidP="00723F7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5F153B" w:rsidRDefault="005F153B" w:rsidP="00723F7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4543CF" w:rsidTr="00723F7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98%</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 </w:t>
            </w:r>
          </w:p>
        </w:tc>
      </w:tr>
      <w:tr w:rsidR="004543CF" w:rsidTr="00723F7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single" w:sz="8" w:space="0" w:color="auto"/>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r>
      <w:tr w:rsidR="004543CF" w:rsidTr="00723F7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104%</w:t>
            </w:r>
          </w:p>
        </w:tc>
      </w:tr>
      <w:tr w:rsidR="004543CF" w:rsidTr="00723F7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158%</w:t>
            </w:r>
          </w:p>
        </w:tc>
        <w:tc>
          <w:tcPr>
            <w:tcW w:w="1060" w:type="dxa"/>
            <w:tcBorders>
              <w:top w:val="nil"/>
              <w:left w:val="nil"/>
              <w:bottom w:val="single" w:sz="8" w:space="0" w:color="auto"/>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134%</w:t>
            </w:r>
          </w:p>
        </w:tc>
      </w:tr>
      <w:tr w:rsidR="005F153B" w:rsidTr="00723F7B">
        <w:trPr>
          <w:trHeight w:val="255"/>
          <w:jc w:val="center"/>
        </w:trPr>
        <w:tc>
          <w:tcPr>
            <w:tcW w:w="1060" w:type="dxa"/>
            <w:tcBorders>
              <w:top w:val="nil"/>
              <w:left w:val="nil"/>
              <w:bottom w:val="nil"/>
              <w:right w:val="nil"/>
            </w:tcBorders>
            <w:shd w:val="clear" w:color="auto" w:fill="auto"/>
            <w:noWrap/>
            <w:vAlign w:val="center"/>
            <w:hideMark/>
          </w:tcPr>
          <w:p w:rsidR="005F153B" w:rsidRDefault="005F153B" w:rsidP="00723F7B">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F153B" w:rsidRDefault="005F153B" w:rsidP="00723F7B">
            <w:pPr>
              <w:jc w:val="center"/>
              <w:rPr>
                <w:sz w:val="20"/>
              </w:rPr>
            </w:pPr>
          </w:p>
        </w:tc>
        <w:tc>
          <w:tcPr>
            <w:tcW w:w="1060" w:type="dxa"/>
            <w:tcBorders>
              <w:top w:val="nil"/>
              <w:left w:val="nil"/>
              <w:bottom w:val="nil"/>
              <w:right w:val="nil"/>
            </w:tcBorders>
            <w:shd w:val="clear" w:color="auto" w:fill="auto"/>
            <w:noWrap/>
            <w:vAlign w:val="bottom"/>
            <w:hideMark/>
          </w:tcPr>
          <w:p w:rsidR="005F153B" w:rsidRDefault="005F153B" w:rsidP="00723F7B">
            <w:pPr>
              <w:rPr>
                <w:sz w:val="20"/>
              </w:rPr>
            </w:pPr>
          </w:p>
        </w:tc>
        <w:tc>
          <w:tcPr>
            <w:tcW w:w="1060" w:type="dxa"/>
            <w:tcBorders>
              <w:top w:val="nil"/>
              <w:left w:val="nil"/>
              <w:bottom w:val="nil"/>
              <w:right w:val="nil"/>
            </w:tcBorders>
            <w:shd w:val="clear" w:color="auto" w:fill="auto"/>
            <w:noWrap/>
            <w:vAlign w:val="bottom"/>
            <w:hideMark/>
          </w:tcPr>
          <w:p w:rsidR="005F153B" w:rsidRDefault="005F153B" w:rsidP="00723F7B">
            <w:pPr>
              <w:rPr>
                <w:sz w:val="20"/>
              </w:rPr>
            </w:pPr>
          </w:p>
        </w:tc>
        <w:tc>
          <w:tcPr>
            <w:tcW w:w="1060" w:type="dxa"/>
            <w:tcBorders>
              <w:top w:val="nil"/>
              <w:left w:val="nil"/>
              <w:bottom w:val="nil"/>
              <w:right w:val="nil"/>
            </w:tcBorders>
            <w:shd w:val="clear" w:color="auto" w:fill="auto"/>
            <w:noWrap/>
            <w:vAlign w:val="bottom"/>
            <w:hideMark/>
          </w:tcPr>
          <w:p w:rsidR="005F153B" w:rsidRDefault="005F153B" w:rsidP="00723F7B">
            <w:pPr>
              <w:rPr>
                <w:sz w:val="20"/>
              </w:rPr>
            </w:pPr>
          </w:p>
        </w:tc>
        <w:tc>
          <w:tcPr>
            <w:tcW w:w="1060" w:type="dxa"/>
            <w:tcBorders>
              <w:top w:val="nil"/>
              <w:left w:val="nil"/>
              <w:bottom w:val="nil"/>
              <w:right w:val="nil"/>
            </w:tcBorders>
            <w:shd w:val="clear" w:color="auto" w:fill="auto"/>
            <w:noWrap/>
            <w:vAlign w:val="bottom"/>
            <w:hideMark/>
          </w:tcPr>
          <w:p w:rsidR="005F153B" w:rsidRDefault="005F153B" w:rsidP="00723F7B">
            <w:pPr>
              <w:rPr>
                <w:sz w:val="20"/>
              </w:rPr>
            </w:pPr>
          </w:p>
        </w:tc>
      </w:tr>
      <w:tr w:rsidR="005F153B" w:rsidTr="00723F7B">
        <w:trPr>
          <w:trHeight w:val="255"/>
          <w:jc w:val="center"/>
        </w:trPr>
        <w:tc>
          <w:tcPr>
            <w:tcW w:w="1060" w:type="dxa"/>
            <w:tcBorders>
              <w:top w:val="nil"/>
              <w:left w:val="nil"/>
              <w:bottom w:val="nil"/>
              <w:right w:val="nil"/>
            </w:tcBorders>
            <w:shd w:val="clear" w:color="auto" w:fill="auto"/>
            <w:noWrap/>
            <w:vAlign w:val="center"/>
            <w:hideMark/>
          </w:tcPr>
          <w:p w:rsidR="005F153B" w:rsidRDefault="005F153B" w:rsidP="00723F7B">
            <w:pPr>
              <w:rPr>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F153B" w:rsidRPr="00A36D9D" w:rsidRDefault="005F153B" w:rsidP="00723F7B">
            <w:pPr>
              <w:jc w:val="center"/>
              <w:rPr>
                <w:rFonts w:ascii="Arial" w:hAnsi="Arial" w:cs="Arial"/>
                <w:b/>
                <w:bCs/>
                <w:color w:val="000000"/>
                <w:sz w:val="18"/>
                <w:szCs w:val="18"/>
              </w:rPr>
            </w:pPr>
            <w:r>
              <w:rPr>
                <w:rFonts w:ascii="Arial" w:hAnsi="Arial" w:cs="Arial"/>
                <w:b/>
                <w:bCs/>
                <w:color w:val="000000"/>
                <w:sz w:val="18"/>
                <w:szCs w:val="18"/>
              </w:rPr>
              <w:t>Low delay B Main10</w:t>
            </w:r>
          </w:p>
        </w:tc>
      </w:tr>
      <w:tr w:rsidR="005F153B" w:rsidTr="00723F7B">
        <w:trPr>
          <w:trHeight w:val="255"/>
          <w:jc w:val="center"/>
        </w:trPr>
        <w:tc>
          <w:tcPr>
            <w:tcW w:w="1060" w:type="dxa"/>
            <w:tcBorders>
              <w:top w:val="nil"/>
              <w:left w:val="nil"/>
              <w:bottom w:val="nil"/>
              <w:right w:val="nil"/>
            </w:tcBorders>
            <w:shd w:val="clear" w:color="auto" w:fill="auto"/>
            <w:noWrap/>
            <w:vAlign w:val="center"/>
            <w:hideMark/>
          </w:tcPr>
          <w:p w:rsidR="005F153B" w:rsidRDefault="005F153B" w:rsidP="00723F7B">
            <w:pPr>
              <w:jc w:val="center"/>
              <w:rPr>
                <w:rFonts w:ascii="Calibri" w:hAnsi="Calibri"/>
                <w:color w:val="000000"/>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5F153B" w:rsidRDefault="005F153B" w:rsidP="00723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1788">
              <w:rPr>
                <w:rFonts w:ascii="Arial" w:eastAsia="Malgun Gothic" w:hAnsi="Arial" w:cs="Arial"/>
                <w:b/>
                <w:bCs/>
                <w:color w:val="000000"/>
                <w:sz w:val="18"/>
                <w:szCs w:val="18"/>
                <w:lang w:eastAsia="ko-KR"/>
              </w:rPr>
              <w:t>Over VTM-5.0 with Ticket#312 bug-fix</w:t>
            </w:r>
          </w:p>
        </w:tc>
      </w:tr>
      <w:tr w:rsidR="005F153B" w:rsidTr="00723F7B">
        <w:trPr>
          <w:trHeight w:val="57"/>
          <w:jc w:val="center"/>
        </w:trPr>
        <w:tc>
          <w:tcPr>
            <w:tcW w:w="1060" w:type="dxa"/>
            <w:tcBorders>
              <w:top w:val="nil"/>
              <w:left w:val="nil"/>
              <w:bottom w:val="nil"/>
              <w:right w:val="nil"/>
            </w:tcBorders>
            <w:shd w:val="clear" w:color="auto" w:fill="auto"/>
            <w:noWrap/>
            <w:vAlign w:val="center"/>
            <w:hideMark/>
          </w:tcPr>
          <w:p w:rsidR="005F153B" w:rsidRDefault="005F153B" w:rsidP="00723F7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5F153B" w:rsidRDefault="005F153B" w:rsidP="00723F7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5F153B" w:rsidRDefault="005F153B" w:rsidP="00723F7B">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5F153B" w:rsidRDefault="005F153B" w:rsidP="00723F7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5F153B" w:rsidRDefault="005F153B" w:rsidP="00723F7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5F153B" w:rsidRDefault="005F153B" w:rsidP="00723F7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4543CF" w:rsidTr="00723F7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4543CF" w:rsidRDefault="004543CF">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4543CF" w:rsidRDefault="004543CF">
            <w:pPr>
              <w:jc w:val="center"/>
              <w:rPr>
                <w:rFonts w:ascii="Arial" w:hAnsi="Arial" w:cs="Arial"/>
                <w:color w:val="000000"/>
                <w:sz w:val="18"/>
                <w:szCs w:val="18"/>
              </w:rPr>
            </w:pPr>
            <w:r>
              <w:rPr>
                <w:rFonts w:ascii="Arial" w:hAnsi="Arial" w:cs="Arial"/>
                <w:color w:val="000000"/>
                <w:sz w:val="18"/>
                <w:szCs w:val="18"/>
              </w:rPr>
              <w:t> </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90%</w:t>
            </w:r>
          </w:p>
        </w:tc>
      </w:tr>
      <w:tr w:rsidR="004543CF" w:rsidTr="00723F7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123%</w:t>
            </w:r>
          </w:p>
        </w:tc>
      </w:tr>
      <w:tr w:rsidR="004543CF" w:rsidTr="00723F7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4543CF" w:rsidRDefault="004543CF" w:rsidP="00723F7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c>
          <w:tcPr>
            <w:tcW w:w="1060" w:type="dxa"/>
            <w:tcBorders>
              <w:top w:val="single" w:sz="8" w:space="0" w:color="auto"/>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#DIV/0!</w:t>
            </w:r>
          </w:p>
        </w:tc>
      </w:tr>
      <w:tr w:rsidR="004543CF" w:rsidTr="00723F7B">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103%</w:t>
            </w:r>
          </w:p>
        </w:tc>
      </w:tr>
      <w:tr w:rsidR="004543CF" w:rsidTr="00723F7B">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rsidR="004543CF" w:rsidRDefault="004543CF" w:rsidP="00723F7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tcPr>
          <w:p w:rsidR="004543CF" w:rsidRDefault="004543CF">
            <w:pPr>
              <w:jc w:val="center"/>
              <w:rPr>
                <w:rFonts w:ascii="Arial" w:hAnsi="Arial" w:cs="Arial"/>
                <w:color w:val="000000"/>
                <w:sz w:val="18"/>
                <w:szCs w:val="18"/>
              </w:rPr>
            </w:pPr>
            <w:r>
              <w:rPr>
                <w:rFonts w:ascii="Arial" w:hAnsi="Arial" w:cs="Arial"/>
                <w:color w:val="000000"/>
                <w:sz w:val="18"/>
                <w:szCs w:val="18"/>
              </w:rPr>
              <w:t>#NUM!</w:t>
            </w:r>
          </w:p>
        </w:tc>
      </w:tr>
    </w:tbl>
    <w:p w:rsidR="005F153B" w:rsidRDefault="005F153B" w:rsidP="005F153B">
      <w:pPr>
        <w:rPr>
          <w:lang w:val="en-CA" w:eastAsia="zh-TW"/>
        </w:rPr>
      </w:pPr>
    </w:p>
    <w:p w:rsidR="006C07DE" w:rsidRPr="006C07DE" w:rsidRDefault="00DB6E0D" w:rsidP="00F71A93">
      <w:pPr>
        <w:pStyle w:val="Heading1"/>
        <w:tabs>
          <w:tab w:val="clear" w:pos="2520"/>
          <w:tab w:val="left" w:pos="1835"/>
        </w:tabs>
        <w:rPr>
          <w:szCs w:val="22"/>
          <w:lang w:eastAsia="ja-JP"/>
        </w:rPr>
      </w:pPr>
      <w:r>
        <w:rPr>
          <w:szCs w:val="22"/>
          <w:lang w:eastAsia="ja-JP"/>
        </w:rPr>
        <w:t>References</w:t>
      </w:r>
      <w:bookmarkStart w:id="5" w:name="_Ref531871856"/>
    </w:p>
    <w:bookmarkEnd w:id="5"/>
    <w:p w:rsidR="006C07DE" w:rsidRPr="00BD342B" w:rsidRDefault="009C5F85" w:rsidP="006C07DE">
      <w:pPr>
        <w:pStyle w:val="ListParagraph"/>
        <w:numPr>
          <w:ilvl w:val="0"/>
          <w:numId w:val="12"/>
        </w:numPr>
        <w:rPr>
          <w:szCs w:val="22"/>
          <w:lang w:val="en-CA"/>
        </w:rPr>
      </w:pPr>
      <w:r>
        <w:rPr>
          <w:rFonts w:hint="eastAsia"/>
          <w:lang w:eastAsia="zh-TW"/>
        </w:rPr>
        <w:t xml:space="preserve"> </w:t>
      </w:r>
      <w:proofErr w:type="spellStart"/>
      <w:r w:rsidR="006F292A" w:rsidRPr="006F292A">
        <w:rPr>
          <w:szCs w:val="22"/>
          <w:lang w:val="en-CA"/>
        </w:rPr>
        <w:t>Naeri</w:t>
      </w:r>
      <w:proofErr w:type="spellEnd"/>
      <w:r w:rsidR="006F292A" w:rsidRPr="006F292A">
        <w:rPr>
          <w:szCs w:val="22"/>
          <w:lang w:val="en-CA"/>
        </w:rPr>
        <w:t xml:space="preserve"> Park</w:t>
      </w:r>
      <w:r w:rsidR="00EC267A">
        <w:rPr>
          <w:szCs w:val="22"/>
          <w:lang w:val="en-CA"/>
        </w:rPr>
        <w:t xml:space="preserve">, </w:t>
      </w:r>
      <w:proofErr w:type="spellStart"/>
      <w:r w:rsidR="006F292A" w:rsidRPr="006F292A">
        <w:rPr>
          <w:szCs w:val="22"/>
          <w:lang w:val="en-CA"/>
        </w:rPr>
        <w:t>Junghak</w:t>
      </w:r>
      <w:proofErr w:type="spellEnd"/>
      <w:r w:rsidR="006F292A" w:rsidRPr="006F292A">
        <w:rPr>
          <w:szCs w:val="22"/>
          <w:lang w:val="en-CA"/>
        </w:rPr>
        <w:t xml:space="preserve"> Nam</w:t>
      </w:r>
      <w:r w:rsidR="00EC267A">
        <w:rPr>
          <w:szCs w:val="22"/>
          <w:lang w:val="en-CA"/>
        </w:rPr>
        <w:t xml:space="preserve">, </w:t>
      </w:r>
      <w:proofErr w:type="spellStart"/>
      <w:r w:rsidR="006F292A" w:rsidRPr="006F292A">
        <w:rPr>
          <w:szCs w:val="22"/>
          <w:lang w:val="en-CA"/>
        </w:rPr>
        <w:t>Hyeongmun</w:t>
      </w:r>
      <w:proofErr w:type="spellEnd"/>
      <w:r w:rsidR="006F292A" w:rsidRPr="006F292A">
        <w:rPr>
          <w:szCs w:val="22"/>
          <w:lang w:val="en-CA"/>
        </w:rPr>
        <w:t xml:space="preserve"> Jang</w:t>
      </w:r>
      <w:r w:rsidR="006F292A">
        <w:rPr>
          <w:szCs w:val="22"/>
          <w:lang w:val="en-CA"/>
        </w:rPr>
        <w:t xml:space="preserve">, </w:t>
      </w:r>
      <w:r w:rsidR="00EC267A">
        <w:rPr>
          <w:szCs w:val="22"/>
          <w:lang w:val="en-CA"/>
        </w:rPr>
        <w:t xml:space="preserve">and </w:t>
      </w:r>
      <w:proofErr w:type="spellStart"/>
      <w:r w:rsidR="006F292A" w:rsidRPr="006F292A">
        <w:rPr>
          <w:szCs w:val="22"/>
          <w:lang w:val="en-CA"/>
        </w:rPr>
        <w:t>Jaehyun</w:t>
      </w:r>
      <w:proofErr w:type="spellEnd"/>
      <w:r w:rsidR="006F292A" w:rsidRPr="006F292A">
        <w:rPr>
          <w:szCs w:val="22"/>
          <w:lang w:val="en-CA"/>
        </w:rPr>
        <w:t xml:space="preserve"> Lim</w:t>
      </w:r>
      <w:r w:rsidR="00BD342B" w:rsidRPr="003728DE">
        <w:rPr>
          <w:rFonts w:hint="eastAsia"/>
          <w:szCs w:val="22"/>
          <w:lang w:val="en-CA"/>
        </w:rPr>
        <w:t>,</w:t>
      </w:r>
      <w:r w:rsidRPr="003728DE">
        <w:rPr>
          <w:szCs w:val="22"/>
          <w:lang w:val="en-CA"/>
        </w:rPr>
        <w:t xml:space="preserve"> “</w:t>
      </w:r>
      <w:r w:rsidR="00A0292D" w:rsidRPr="00A0292D">
        <w:rPr>
          <w:szCs w:val="22"/>
          <w:lang w:val="en-CA"/>
        </w:rPr>
        <w:t xml:space="preserve">Non-CE4: The proposed </w:t>
      </w:r>
      <w:r w:rsidR="00A0292D" w:rsidRPr="00A0292D">
        <w:rPr>
          <w:rFonts w:hint="eastAsia"/>
          <w:szCs w:val="22"/>
          <w:lang w:val="en-CA"/>
        </w:rPr>
        <w:t>B</w:t>
      </w:r>
      <w:r w:rsidR="00A0292D" w:rsidRPr="00A0292D">
        <w:rPr>
          <w:szCs w:val="22"/>
          <w:lang w:val="en-CA"/>
        </w:rPr>
        <w:t>CW</w:t>
      </w:r>
      <w:r w:rsidR="00A0292D" w:rsidRPr="00A0292D">
        <w:rPr>
          <w:rFonts w:hint="eastAsia"/>
          <w:szCs w:val="22"/>
          <w:lang w:val="en-CA"/>
        </w:rPr>
        <w:t xml:space="preserve"> index</w:t>
      </w:r>
      <w:r w:rsidR="00A0292D" w:rsidRPr="00A0292D">
        <w:rPr>
          <w:szCs w:val="22"/>
          <w:lang w:val="en-CA"/>
        </w:rPr>
        <w:t xml:space="preserve"> derivation for pairwise candidate</w:t>
      </w:r>
      <w:r w:rsidRPr="00FE653D">
        <w:rPr>
          <w:szCs w:val="22"/>
          <w:lang w:val="en-CA"/>
        </w:rPr>
        <w:t>”</w:t>
      </w:r>
      <w:r w:rsidR="00586765">
        <w:rPr>
          <w:szCs w:val="22"/>
          <w:lang w:val="en-CA"/>
        </w:rPr>
        <w:t>,</w:t>
      </w:r>
      <w:r w:rsidRPr="00BD342B">
        <w:rPr>
          <w:szCs w:val="22"/>
          <w:lang w:val="en-CA"/>
        </w:rPr>
        <w:t xml:space="preserve"> Document of Joint Video Experts Team, JVET-</w:t>
      </w:r>
      <w:r w:rsidR="00616D47">
        <w:rPr>
          <w:szCs w:val="22"/>
          <w:lang w:val="en-CA"/>
        </w:rPr>
        <w:t>O</w:t>
      </w:r>
      <w:r w:rsidRPr="00BD342B">
        <w:rPr>
          <w:szCs w:val="22"/>
          <w:lang w:val="en-CA"/>
        </w:rPr>
        <w:t>0</w:t>
      </w:r>
      <w:r w:rsidR="00A0292D">
        <w:rPr>
          <w:szCs w:val="22"/>
          <w:lang w:val="en-CA"/>
        </w:rPr>
        <w:t>367</w:t>
      </w:r>
      <w:r w:rsidR="00086B7B">
        <w:rPr>
          <w:szCs w:val="22"/>
          <w:lang w:val="en-CA"/>
        </w:rPr>
        <w:t>.</w:t>
      </w:r>
    </w:p>
    <w:p w:rsidR="006C07DE" w:rsidRPr="006C07DE" w:rsidRDefault="00BD342B" w:rsidP="006C07DE">
      <w:pPr>
        <w:pStyle w:val="ListParagraph"/>
        <w:numPr>
          <w:ilvl w:val="0"/>
          <w:numId w:val="12"/>
        </w:numPr>
        <w:rPr>
          <w:lang w:val="en-CA"/>
        </w:rPr>
      </w:pPr>
      <w:r>
        <w:rPr>
          <w:rFonts w:hint="eastAsia"/>
          <w:lang w:val="en-CA" w:eastAsia="zh-TW"/>
        </w:rPr>
        <w:t xml:space="preserve"> </w:t>
      </w:r>
      <w:bookmarkStart w:id="6" w:name="_Ref2463627"/>
      <w:bookmarkStart w:id="7" w:name="_Ref450590999"/>
      <w:bookmarkStart w:id="8" w:name="_Ref450561715"/>
      <w:bookmarkStart w:id="9" w:name="_Ref397095188"/>
      <w:bookmarkStart w:id="10" w:name="_Ref434513015"/>
      <w:r w:rsidR="00C71681">
        <w:rPr>
          <w:szCs w:val="22"/>
        </w:rPr>
        <w:t xml:space="preserve">F. </w:t>
      </w:r>
      <w:proofErr w:type="spellStart"/>
      <w:r w:rsidR="00C71681">
        <w:rPr>
          <w:szCs w:val="22"/>
        </w:rPr>
        <w:t>Bossen</w:t>
      </w:r>
      <w:proofErr w:type="spellEnd"/>
      <w:r w:rsidR="00C71681">
        <w:rPr>
          <w:szCs w:val="22"/>
        </w:rPr>
        <w:t xml:space="preserve">, J. Boyce, X. Li, V. </w:t>
      </w:r>
      <w:proofErr w:type="spellStart"/>
      <w:r w:rsidR="00C71681">
        <w:rPr>
          <w:szCs w:val="22"/>
        </w:rPr>
        <w:t>Seregin</w:t>
      </w:r>
      <w:proofErr w:type="spellEnd"/>
      <w:r w:rsidR="00C71681">
        <w:rPr>
          <w:szCs w:val="22"/>
        </w:rPr>
        <w:t xml:space="preserve">, K. </w:t>
      </w:r>
      <w:proofErr w:type="spellStart"/>
      <w:r w:rsidR="00C71681">
        <w:rPr>
          <w:szCs w:val="22"/>
        </w:rPr>
        <w:t>Sühring</w:t>
      </w:r>
      <w:proofErr w:type="spellEnd"/>
      <w:r w:rsidR="00C71681">
        <w:rPr>
          <w:szCs w:val="22"/>
        </w:rPr>
        <w:t xml:space="preserve">, </w:t>
      </w:r>
      <w:r w:rsidR="00C71681">
        <w:t>“</w:t>
      </w:r>
      <w:r w:rsidR="00C71681">
        <w:rPr>
          <w:szCs w:val="22"/>
        </w:rPr>
        <w:t>JVET common test conditions and software reference configurations for SDR video”, JVET-N1010, Geneva, CH, Mar 2019</w:t>
      </w:r>
      <w:bookmarkEnd w:id="6"/>
      <w:bookmarkEnd w:id="7"/>
      <w:bookmarkEnd w:id="8"/>
      <w:r w:rsidR="00C71681">
        <w:rPr>
          <w:szCs w:val="22"/>
        </w:rPr>
        <w:t>.</w:t>
      </w:r>
      <w:bookmarkEnd w:id="9"/>
      <w:bookmarkEnd w:id="10"/>
    </w:p>
    <w:p w:rsidR="006C07DE" w:rsidRPr="005B332F" w:rsidRDefault="00DE5089" w:rsidP="006C07DE">
      <w:pPr>
        <w:pStyle w:val="ListParagraph"/>
        <w:numPr>
          <w:ilvl w:val="0"/>
          <w:numId w:val="12"/>
        </w:numPr>
        <w:rPr>
          <w:lang w:val="en-CA"/>
        </w:rPr>
      </w:pPr>
      <w:r>
        <w:rPr>
          <w:lang w:val="en-CA"/>
        </w:rPr>
        <w:t xml:space="preserve"> </w:t>
      </w:r>
      <w:r w:rsidR="00C71681" w:rsidRPr="00F3568B">
        <w:rPr>
          <w:szCs w:val="22"/>
          <w:lang w:val="en-CA"/>
        </w:rPr>
        <w:t>VTM</w:t>
      </w:r>
      <w:r w:rsidR="00C71681">
        <w:rPr>
          <w:szCs w:val="22"/>
          <w:lang w:val="en-CA"/>
        </w:rPr>
        <w:t>5</w:t>
      </w:r>
      <w:r w:rsidR="00C71681" w:rsidRPr="00F3568B">
        <w:rPr>
          <w:szCs w:val="22"/>
          <w:lang w:val="en-CA"/>
        </w:rPr>
        <w:t>.0</w:t>
      </w:r>
      <w:r w:rsidR="00C71681">
        <w:rPr>
          <w:szCs w:val="22"/>
          <w:lang w:val="en-CA"/>
        </w:rPr>
        <w:t>, available at</w:t>
      </w:r>
      <w:r w:rsidR="00C71681" w:rsidRPr="00F3568B">
        <w:rPr>
          <w:szCs w:val="22"/>
          <w:lang w:val="en-CA"/>
        </w:rPr>
        <w:t xml:space="preserve"> </w:t>
      </w:r>
      <w:hyperlink r:id="rId12" w:history="1">
        <w:r w:rsidR="00C71681" w:rsidRPr="000F673C">
          <w:rPr>
            <w:rStyle w:val="Hyperlink"/>
            <w:szCs w:val="22"/>
            <w:lang w:val="en-CA"/>
          </w:rPr>
          <w:t>https://vcgit.hhi.fraunhofer.de/jvet/VVCSoftware_VTM/tags/VTM5.0</w:t>
        </w:r>
      </w:hyperlink>
      <w:r w:rsidR="00D769A8">
        <w:rPr>
          <w:szCs w:val="22"/>
        </w:rPr>
        <w:t>.</w:t>
      </w:r>
    </w:p>
    <w:p w:rsidR="005B332F" w:rsidRPr="006C07DE" w:rsidRDefault="005B332F" w:rsidP="005B332F">
      <w:pPr>
        <w:pStyle w:val="ListParagraph"/>
        <w:ind w:left="480"/>
        <w:rPr>
          <w:lang w:val="en-CA"/>
        </w:rPr>
      </w:pPr>
    </w:p>
    <w:p w:rsidR="00DB6E0D" w:rsidRPr="005B217D" w:rsidRDefault="00DB6E0D" w:rsidP="00DB6E0D">
      <w:pPr>
        <w:pStyle w:val="Heading1"/>
        <w:rPr>
          <w:lang w:val="en-CA"/>
        </w:rPr>
      </w:pPr>
      <w:r w:rsidRPr="005B217D">
        <w:rPr>
          <w:lang w:val="en-CA"/>
        </w:rPr>
        <w:t>Patent rights declaration(s)</w:t>
      </w:r>
    </w:p>
    <w:p w:rsidR="00DB6E0D" w:rsidRDefault="00983BC7" w:rsidP="00DB6E0D">
      <w:pPr>
        <w:rPr>
          <w:szCs w:val="22"/>
          <w:lang w:val="en-CA"/>
        </w:rPr>
      </w:pPr>
      <w:r>
        <w:rPr>
          <w:b/>
          <w:szCs w:val="22"/>
        </w:rPr>
        <w:t>P</w:t>
      </w:r>
      <w:proofErr w:type="spellStart"/>
      <w:r>
        <w:rPr>
          <w:b/>
          <w:szCs w:val="22"/>
          <w:lang w:val="en-CA"/>
        </w:rPr>
        <w:t>anasonic</w:t>
      </w:r>
      <w:proofErr w:type="spellEnd"/>
      <w:r>
        <w:rPr>
          <w:b/>
          <w:szCs w:val="22"/>
          <w:lang w:val="en-CA"/>
        </w:rPr>
        <w:t xml:space="preserve"> Corporation</w:t>
      </w:r>
      <w:r w:rsidR="00871089">
        <w:rPr>
          <w:b/>
          <w:szCs w:val="22"/>
          <w:lang w:val="en-CA"/>
        </w:rPr>
        <w:t xml:space="preserve"> </w:t>
      </w:r>
      <w:r w:rsidR="004D0CB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509" w:rsidRDefault="009E4509">
      <w:r>
        <w:separator/>
      </w:r>
    </w:p>
  </w:endnote>
  <w:endnote w:type="continuationSeparator" w:id="0">
    <w:p w:rsidR="009E4509" w:rsidRDefault="009E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CD0406" w:rsidRPr="00C00DDE">
      <w:rPr>
        <w:rStyle w:val="PageNumber"/>
      </w:rPr>
      <w:fldChar w:fldCharType="begin"/>
    </w:r>
    <w:r w:rsidRPr="00C00DDE">
      <w:rPr>
        <w:rStyle w:val="PageNumber"/>
      </w:rPr>
      <w:instrText xml:space="preserve"> PAGE </w:instrText>
    </w:r>
    <w:r w:rsidR="00CD0406" w:rsidRPr="00C00DDE">
      <w:rPr>
        <w:rStyle w:val="PageNumber"/>
      </w:rPr>
      <w:fldChar w:fldCharType="separate"/>
    </w:r>
    <w:r w:rsidR="008B695D">
      <w:rPr>
        <w:rStyle w:val="PageNumber"/>
        <w:noProof/>
      </w:rPr>
      <w:t>3</w:t>
    </w:r>
    <w:r w:rsidR="00CD0406" w:rsidRPr="00C00DDE">
      <w:rPr>
        <w:rStyle w:val="PageNumber"/>
      </w:rPr>
      <w:fldChar w:fldCharType="end"/>
    </w:r>
    <w:r w:rsidRPr="00C00DDE">
      <w:rPr>
        <w:rStyle w:val="PageNumber"/>
      </w:rPr>
      <w:tab/>
      <w:t xml:space="preserve">Date Saved: </w:t>
    </w:r>
    <w:r w:rsidR="00CD0406" w:rsidRPr="00C00DDE">
      <w:rPr>
        <w:rStyle w:val="PageNumber"/>
      </w:rPr>
      <w:fldChar w:fldCharType="begin"/>
    </w:r>
    <w:r w:rsidRPr="00C00DDE">
      <w:rPr>
        <w:rStyle w:val="PageNumber"/>
      </w:rPr>
      <w:instrText xml:space="preserve"> SAVEDATE  \@ "yyyy-MM-dd"  \* MERGEFORMAT </w:instrText>
    </w:r>
    <w:r w:rsidR="00CD0406" w:rsidRPr="00C00DDE">
      <w:rPr>
        <w:rStyle w:val="PageNumber"/>
      </w:rPr>
      <w:fldChar w:fldCharType="separate"/>
    </w:r>
    <w:r w:rsidR="00E728D1">
      <w:rPr>
        <w:rStyle w:val="PageNumber"/>
        <w:noProof/>
      </w:rPr>
      <w:t>2019-07-11</w:t>
    </w:r>
    <w:r w:rsidR="00CD0406"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509" w:rsidRDefault="009E4509">
      <w:r>
        <w:separator/>
      </w:r>
    </w:p>
  </w:footnote>
  <w:footnote w:type="continuationSeparator" w:id="0">
    <w:p w:rsidR="009E4509" w:rsidRDefault="009E4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1062DA2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275"/>
    <w:rsid w:val="00015963"/>
    <w:rsid w:val="00023079"/>
    <w:rsid w:val="000308A3"/>
    <w:rsid w:val="000458BC"/>
    <w:rsid w:val="00045C41"/>
    <w:rsid w:val="00046C03"/>
    <w:rsid w:val="0006358B"/>
    <w:rsid w:val="00065039"/>
    <w:rsid w:val="000661FC"/>
    <w:rsid w:val="00066DBE"/>
    <w:rsid w:val="00067BB2"/>
    <w:rsid w:val="000717BF"/>
    <w:rsid w:val="0007285C"/>
    <w:rsid w:val="000753CF"/>
    <w:rsid w:val="0007614F"/>
    <w:rsid w:val="00076836"/>
    <w:rsid w:val="00081398"/>
    <w:rsid w:val="00086B7B"/>
    <w:rsid w:val="00094479"/>
    <w:rsid w:val="000962AC"/>
    <w:rsid w:val="000B0C0F"/>
    <w:rsid w:val="000B1C6B"/>
    <w:rsid w:val="000B32F3"/>
    <w:rsid w:val="000B4FF9"/>
    <w:rsid w:val="000C09AC"/>
    <w:rsid w:val="000C1957"/>
    <w:rsid w:val="000C2610"/>
    <w:rsid w:val="000C7C27"/>
    <w:rsid w:val="000D353D"/>
    <w:rsid w:val="000D4D85"/>
    <w:rsid w:val="000E00F3"/>
    <w:rsid w:val="000E4087"/>
    <w:rsid w:val="000F0D80"/>
    <w:rsid w:val="000F158C"/>
    <w:rsid w:val="000F2421"/>
    <w:rsid w:val="00102F3D"/>
    <w:rsid w:val="0010381B"/>
    <w:rsid w:val="00105873"/>
    <w:rsid w:val="0011205C"/>
    <w:rsid w:val="001203FF"/>
    <w:rsid w:val="00123F94"/>
    <w:rsid w:val="00124E38"/>
    <w:rsid w:val="0012580B"/>
    <w:rsid w:val="00131F90"/>
    <w:rsid w:val="0013458C"/>
    <w:rsid w:val="0013526E"/>
    <w:rsid w:val="00146152"/>
    <w:rsid w:val="00146672"/>
    <w:rsid w:val="001514F5"/>
    <w:rsid w:val="00155526"/>
    <w:rsid w:val="001561AB"/>
    <w:rsid w:val="0015659A"/>
    <w:rsid w:val="00157337"/>
    <w:rsid w:val="001629D5"/>
    <w:rsid w:val="0016357E"/>
    <w:rsid w:val="00171371"/>
    <w:rsid w:val="001739DF"/>
    <w:rsid w:val="00175A24"/>
    <w:rsid w:val="00177C7F"/>
    <w:rsid w:val="00187E58"/>
    <w:rsid w:val="001A297E"/>
    <w:rsid w:val="001A368E"/>
    <w:rsid w:val="001A7329"/>
    <w:rsid w:val="001A792F"/>
    <w:rsid w:val="001B4E28"/>
    <w:rsid w:val="001C1FD3"/>
    <w:rsid w:val="001C3525"/>
    <w:rsid w:val="001C3AFB"/>
    <w:rsid w:val="001C522A"/>
    <w:rsid w:val="001D1BD2"/>
    <w:rsid w:val="001D228B"/>
    <w:rsid w:val="001D5D6C"/>
    <w:rsid w:val="001E0248"/>
    <w:rsid w:val="001E02BE"/>
    <w:rsid w:val="001E1BE0"/>
    <w:rsid w:val="001E3B37"/>
    <w:rsid w:val="001F2594"/>
    <w:rsid w:val="001F5B6F"/>
    <w:rsid w:val="002042CE"/>
    <w:rsid w:val="002055A6"/>
    <w:rsid w:val="00206460"/>
    <w:rsid w:val="002069B4"/>
    <w:rsid w:val="00207E1F"/>
    <w:rsid w:val="00212C47"/>
    <w:rsid w:val="00215DFC"/>
    <w:rsid w:val="002212DF"/>
    <w:rsid w:val="00222CD4"/>
    <w:rsid w:val="00225016"/>
    <w:rsid w:val="002253CA"/>
    <w:rsid w:val="002264A6"/>
    <w:rsid w:val="00227BA7"/>
    <w:rsid w:val="00227DB6"/>
    <w:rsid w:val="0023011C"/>
    <w:rsid w:val="0023724E"/>
    <w:rsid w:val="002375C1"/>
    <w:rsid w:val="00240087"/>
    <w:rsid w:val="0026121B"/>
    <w:rsid w:val="002631E4"/>
    <w:rsid w:val="00263398"/>
    <w:rsid w:val="00263B99"/>
    <w:rsid w:val="00266F06"/>
    <w:rsid w:val="00270069"/>
    <w:rsid w:val="00275BCF"/>
    <w:rsid w:val="00287533"/>
    <w:rsid w:val="00291E36"/>
    <w:rsid w:val="00292257"/>
    <w:rsid w:val="002A2174"/>
    <w:rsid w:val="002A2639"/>
    <w:rsid w:val="002A54E0"/>
    <w:rsid w:val="002B1595"/>
    <w:rsid w:val="002B191D"/>
    <w:rsid w:val="002B280C"/>
    <w:rsid w:val="002B2E83"/>
    <w:rsid w:val="002B388F"/>
    <w:rsid w:val="002B4C56"/>
    <w:rsid w:val="002D0AF6"/>
    <w:rsid w:val="002F164D"/>
    <w:rsid w:val="003021BC"/>
    <w:rsid w:val="0030274A"/>
    <w:rsid w:val="00303296"/>
    <w:rsid w:val="00306206"/>
    <w:rsid w:val="0030750C"/>
    <w:rsid w:val="003077F6"/>
    <w:rsid w:val="00317D85"/>
    <w:rsid w:val="00327C56"/>
    <w:rsid w:val="003315A1"/>
    <w:rsid w:val="003373EC"/>
    <w:rsid w:val="00342FF4"/>
    <w:rsid w:val="00344E5A"/>
    <w:rsid w:val="00346148"/>
    <w:rsid w:val="003669EA"/>
    <w:rsid w:val="003706CC"/>
    <w:rsid w:val="003728DE"/>
    <w:rsid w:val="00377710"/>
    <w:rsid w:val="00382C46"/>
    <w:rsid w:val="00393B91"/>
    <w:rsid w:val="003A2D8E"/>
    <w:rsid w:val="003A67BD"/>
    <w:rsid w:val="003A7CE6"/>
    <w:rsid w:val="003B0F62"/>
    <w:rsid w:val="003C20E4"/>
    <w:rsid w:val="003D6342"/>
    <w:rsid w:val="003D796D"/>
    <w:rsid w:val="003E15FE"/>
    <w:rsid w:val="003E49A4"/>
    <w:rsid w:val="003E6F90"/>
    <w:rsid w:val="003E73ED"/>
    <w:rsid w:val="003F0F15"/>
    <w:rsid w:val="003F5D0F"/>
    <w:rsid w:val="00403961"/>
    <w:rsid w:val="0041035D"/>
    <w:rsid w:val="00414101"/>
    <w:rsid w:val="0041607F"/>
    <w:rsid w:val="004219CF"/>
    <w:rsid w:val="00422911"/>
    <w:rsid w:val="004234F0"/>
    <w:rsid w:val="0043144A"/>
    <w:rsid w:val="00433DDB"/>
    <w:rsid w:val="00435A29"/>
    <w:rsid w:val="004366C0"/>
    <w:rsid w:val="00437619"/>
    <w:rsid w:val="00452189"/>
    <w:rsid w:val="004543CF"/>
    <w:rsid w:val="0045564E"/>
    <w:rsid w:val="00460767"/>
    <w:rsid w:val="00463BBB"/>
    <w:rsid w:val="00465A1E"/>
    <w:rsid w:val="00472A2F"/>
    <w:rsid w:val="00482F9F"/>
    <w:rsid w:val="0049445A"/>
    <w:rsid w:val="004A2A63"/>
    <w:rsid w:val="004A7BC1"/>
    <w:rsid w:val="004A7E2E"/>
    <w:rsid w:val="004B210C"/>
    <w:rsid w:val="004D0C60"/>
    <w:rsid w:val="004D0CB5"/>
    <w:rsid w:val="004D405F"/>
    <w:rsid w:val="004D7346"/>
    <w:rsid w:val="004D7DAF"/>
    <w:rsid w:val="004D7FC3"/>
    <w:rsid w:val="004E3FF3"/>
    <w:rsid w:val="004E4F4F"/>
    <w:rsid w:val="004E6789"/>
    <w:rsid w:val="004F0408"/>
    <w:rsid w:val="004F0A1F"/>
    <w:rsid w:val="004F61E3"/>
    <w:rsid w:val="00502E10"/>
    <w:rsid w:val="00507944"/>
    <w:rsid w:val="0051015C"/>
    <w:rsid w:val="00510DA9"/>
    <w:rsid w:val="00516CF1"/>
    <w:rsid w:val="0052305B"/>
    <w:rsid w:val="00524091"/>
    <w:rsid w:val="00531AE9"/>
    <w:rsid w:val="0054489B"/>
    <w:rsid w:val="00545C9B"/>
    <w:rsid w:val="00546653"/>
    <w:rsid w:val="00550A66"/>
    <w:rsid w:val="00553E44"/>
    <w:rsid w:val="00567EC7"/>
    <w:rsid w:val="00570013"/>
    <w:rsid w:val="00574ADE"/>
    <w:rsid w:val="005753EC"/>
    <w:rsid w:val="005801A2"/>
    <w:rsid w:val="005809AF"/>
    <w:rsid w:val="00586765"/>
    <w:rsid w:val="00587FF4"/>
    <w:rsid w:val="00591FCF"/>
    <w:rsid w:val="00594ED3"/>
    <w:rsid w:val="005952A5"/>
    <w:rsid w:val="005A1CC6"/>
    <w:rsid w:val="005A2731"/>
    <w:rsid w:val="005A32E6"/>
    <w:rsid w:val="005A33A1"/>
    <w:rsid w:val="005B1D8C"/>
    <w:rsid w:val="005B217D"/>
    <w:rsid w:val="005B332F"/>
    <w:rsid w:val="005C385F"/>
    <w:rsid w:val="005C3A9F"/>
    <w:rsid w:val="005E12FD"/>
    <w:rsid w:val="005E1AC6"/>
    <w:rsid w:val="005F153B"/>
    <w:rsid w:val="005F1FA3"/>
    <w:rsid w:val="005F6F1B"/>
    <w:rsid w:val="00610DB7"/>
    <w:rsid w:val="00615995"/>
    <w:rsid w:val="00616155"/>
    <w:rsid w:val="00616D47"/>
    <w:rsid w:val="00624B33"/>
    <w:rsid w:val="0063041A"/>
    <w:rsid w:val="00630AA2"/>
    <w:rsid w:val="00631719"/>
    <w:rsid w:val="00646707"/>
    <w:rsid w:val="00646C7C"/>
    <w:rsid w:val="006529EF"/>
    <w:rsid w:val="00653304"/>
    <w:rsid w:val="00656056"/>
    <w:rsid w:val="00657F7E"/>
    <w:rsid w:val="00662E58"/>
    <w:rsid w:val="006637F2"/>
    <w:rsid w:val="006642A5"/>
    <w:rsid w:val="00664DCF"/>
    <w:rsid w:val="00675739"/>
    <w:rsid w:val="0069146A"/>
    <w:rsid w:val="006C07DE"/>
    <w:rsid w:val="006C3EB8"/>
    <w:rsid w:val="006C5D39"/>
    <w:rsid w:val="006D0851"/>
    <w:rsid w:val="006D3529"/>
    <w:rsid w:val="006D6D9B"/>
    <w:rsid w:val="006E2810"/>
    <w:rsid w:val="006E3F78"/>
    <w:rsid w:val="006E5417"/>
    <w:rsid w:val="006F0794"/>
    <w:rsid w:val="006F292A"/>
    <w:rsid w:val="006F7528"/>
    <w:rsid w:val="006F78B9"/>
    <w:rsid w:val="00700594"/>
    <w:rsid w:val="007023DE"/>
    <w:rsid w:val="00707AA2"/>
    <w:rsid w:val="00712F60"/>
    <w:rsid w:val="00714C4D"/>
    <w:rsid w:val="00720E3B"/>
    <w:rsid w:val="007255AE"/>
    <w:rsid w:val="00727007"/>
    <w:rsid w:val="00741C90"/>
    <w:rsid w:val="0074393F"/>
    <w:rsid w:val="007443A4"/>
    <w:rsid w:val="00745F6B"/>
    <w:rsid w:val="0074745A"/>
    <w:rsid w:val="00750A30"/>
    <w:rsid w:val="0075585E"/>
    <w:rsid w:val="00755B98"/>
    <w:rsid w:val="00756D3C"/>
    <w:rsid w:val="00761735"/>
    <w:rsid w:val="00770571"/>
    <w:rsid w:val="007768FF"/>
    <w:rsid w:val="007824D3"/>
    <w:rsid w:val="00786A90"/>
    <w:rsid w:val="00790C1E"/>
    <w:rsid w:val="007924C2"/>
    <w:rsid w:val="00796EE3"/>
    <w:rsid w:val="007A05B1"/>
    <w:rsid w:val="007A50B5"/>
    <w:rsid w:val="007A56A1"/>
    <w:rsid w:val="007A6B61"/>
    <w:rsid w:val="007A7D29"/>
    <w:rsid w:val="007B4AB8"/>
    <w:rsid w:val="007D1181"/>
    <w:rsid w:val="007E01A3"/>
    <w:rsid w:val="007E3473"/>
    <w:rsid w:val="007F1F8B"/>
    <w:rsid w:val="007F67A1"/>
    <w:rsid w:val="00803A07"/>
    <w:rsid w:val="0080773E"/>
    <w:rsid w:val="0081083A"/>
    <w:rsid w:val="00811C05"/>
    <w:rsid w:val="008206C8"/>
    <w:rsid w:val="00824536"/>
    <w:rsid w:val="00842DA8"/>
    <w:rsid w:val="008433FD"/>
    <w:rsid w:val="00847210"/>
    <w:rsid w:val="00855AA7"/>
    <w:rsid w:val="00857681"/>
    <w:rsid w:val="0086086A"/>
    <w:rsid w:val="0086387C"/>
    <w:rsid w:val="00871089"/>
    <w:rsid w:val="00872ACB"/>
    <w:rsid w:val="00874A6C"/>
    <w:rsid w:val="00876C65"/>
    <w:rsid w:val="00881889"/>
    <w:rsid w:val="008A4B4C"/>
    <w:rsid w:val="008B0FA9"/>
    <w:rsid w:val="008B1451"/>
    <w:rsid w:val="008B695D"/>
    <w:rsid w:val="008C239F"/>
    <w:rsid w:val="008C6A4B"/>
    <w:rsid w:val="008C78C8"/>
    <w:rsid w:val="008D608C"/>
    <w:rsid w:val="008E480C"/>
    <w:rsid w:val="00904F29"/>
    <w:rsid w:val="00906383"/>
    <w:rsid w:val="00907757"/>
    <w:rsid w:val="009108A4"/>
    <w:rsid w:val="0091092F"/>
    <w:rsid w:val="009212B0"/>
    <w:rsid w:val="00921FA1"/>
    <w:rsid w:val="009234A5"/>
    <w:rsid w:val="00933453"/>
    <w:rsid w:val="009336F7"/>
    <w:rsid w:val="0093636C"/>
    <w:rsid w:val="009374A7"/>
    <w:rsid w:val="009434AB"/>
    <w:rsid w:val="009471E7"/>
    <w:rsid w:val="00952883"/>
    <w:rsid w:val="00952F89"/>
    <w:rsid w:val="0095301F"/>
    <w:rsid w:val="00955F6D"/>
    <w:rsid w:val="009648FF"/>
    <w:rsid w:val="0097402B"/>
    <w:rsid w:val="00977C16"/>
    <w:rsid w:val="00983BC7"/>
    <w:rsid w:val="0098551D"/>
    <w:rsid w:val="00986462"/>
    <w:rsid w:val="0099518F"/>
    <w:rsid w:val="00996A9E"/>
    <w:rsid w:val="009A523D"/>
    <w:rsid w:val="009A6EC4"/>
    <w:rsid w:val="009B02A1"/>
    <w:rsid w:val="009B3361"/>
    <w:rsid w:val="009C5823"/>
    <w:rsid w:val="009C5F85"/>
    <w:rsid w:val="009D7CE6"/>
    <w:rsid w:val="009E4509"/>
    <w:rsid w:val="009F496B"/>
    <w:rsid w:val="00A01439"/>
    <w:rsid w:val="00A0292D"/>
    <w:rsid w:val="00A02E61"/>
    <w:rsid w:val="00A03190"/>
    <w:rsid w:val="00A05CFF"/>
    <w:rsid w:val="00A06A97"/>
    <w:rsid w:val="00A13048"/>
    <w:rsid w:val="00A247B9"/>
    <w:rsid w:val="00A46843"/>
    <w:rsid w:val="00A52F6F"/>
    <w:rsid w:val="00A56B97"/>
    <w:rsid w:val="00A6093D"/>
    <w:rsid w:val="00A72422"/>
    <w:rsid w:val="00A767DC"/>
    <w:rsid w:val="00A76A6D"/>
    <w:rsid w:val="00A83253"/>
    <w:rsid w:val="00A841D5"/>
    <w:rsid w:val="00A86C9F"/>
    <w:rsid w:val="00A87F1E"/>
    <w:rsid w:val="00AA6E84"/>
    <w:rsid w:val="00AB1A1C"/>
    <w:rsid w:val="00AB700D"/>
    <w:rsid w:val="00AC355F"/>
    <w:rsid w:val="00AC745D"/>
    <w:rsid w:val="00AD05A8"/>
    <w:rsid w:val="00AD1D0C"/>
    <w:rsid w:val="00AE341B"/>
    <w:rsid w:val="00AF12CB"/>
    <w:rsid w:val="00B01905"/>
    <w:rsid w:val="00B07CA7"/>
    <w:rsid w:val="00B10C0C"/>
    <w:rsid w:val="00B1279A"/>
    <w:rsid w:val="00B2094D"/>
    <w:rsid w:val="00B30EF3"/>
    <w:rsid w:val="00B4194A"/>
    <w:rsid w:val="00B437E8"/>
    <w:rsid w:val="00B5222E"/>
    <w:rsid w:val="00B52D3F"/>
    <w:rsid w:val="00B53179"/>
    <w:rsid w:val="00B57A23"/>
    <w:rsid w:val="00B600CD"/>
    <w:rsid w:val="00B608B1"/>
    <w:rsid w:val="00B61C96"/>
    <w:rsid w:val="00B73A2A"/>
    <w:rsid w:val="00B75A51"/>
    <w:rsid w:val="00B82258"/>
    <w:rsid w:val="00B827C6"/>
    <w:rsid w:val="00B855F7"/>
    <w:rsid w:val="00B861E4"/>
    <w:rsid w:val="00B94A6E"/>
    <w:rsid w:val="00B94B06"/>
    <w:rsid w:val="00B94C28"/>
    <w:rsid w:val="00BB6073"/>
    <w:rsid w:val="00BC10BA"/>
    <w:rsid w:val="00BC5AFD"/>
    <w:rsid w:val="00BD33FB"/>
    <w:rsid w:val="00BD342B"/>
    <w:rsid w:val="00BE5090"/>
    <w:rsid w:val="00BF00DF"/>
    <w:rsid w:val="00BF0B13"/>
    <w:rsid w:val="00BF1743"/>
    <w:rsid w:val="00BF18D1"/>
    <w:rsid w:val="00C00DDE"/>
    <w:rsid w:val="00C04F43"/>
    <w:rsid w:val="00C05324"/>
    <w:rsid w:val="00C0609D"/>
    <w:rsid w:val="00C115AB"/>
    <w:rsid w:val="00C14917"/>
    <w:rsid w:val="00C26CCB"/>
    <w:rsid w:val="00C30249"/>
    <w:rsid w:val="00C32281"/>
    <w:rsid w:val="00C3723B"/>
    <w:rsid w:val="00C40167"/>
    <w:rsid w:val="00C41AA2"/>
    <w:rsid w:val="00C42466"/>
    <w:rsid w:val="00C606C9"/>
    <w:rsid w:val="00C63E9E"/>
    <w:rsid w:val="00C67BC5"/>
    <w:rsid w:val="00C71681"/>
    <w:rsid w:val="00C80288"/>
    <w:rsid w:val="00C82647"/>
    <w:rsid w:val="00C84003"/>
    <w:rsid w:val="00C84515"/>
    <w:rsid w:val="00C90415"/>
    <w:rsid w:val="00C90650"/>
    <w:rsid w:val="00C97D78"/>
    <w:rsid w:val="00CA2EB1"/>
    <w:rsid w:val="00CA6075"/>
    <w:rsid w:val="00CB11BE"/>
    <w:rsid w:val="00CC2AAE"/>
    <w:rsid w:val="00CC5A42"/>
    <w:rsid w:val="00CD0406"/>
    <w:rsid w:val="00CD0EAB"/>
    <w:rsid w:val="00CD1CB9"/>
    <w:rsid w:val="00CD710F"/>
    <w:rsid w:val="00CD73FB"/>
    <w:rsid w:val="00CE4D18"/>
    <w:rsid w:val="00CE5E02"/>
    <w:rsid w:val="00CF34DB"/>
    <w:rsid w:val="00CF3917"/>
    <w:rsid w:val="00CF558F"/>
    <w:rsid w:val="00D010C0"/>
    <w:rsid w:val="00D073E2"/>
    <w:rsid w:val="00D21AF0"/>
    <w:rsid w:val="00D446EC"/>
    <w:rsid w:val="00D51BF0"/>
    <w:rsid w:val="00D52AFE"/>
    <w:rsid w:val="00D531DB"/>
    <w:rsid w:val="00D55942"/>
    <w:rsid w:val="00D57527"/>
    <w:rsid w:val="00D61253"/>
    <w:rsid w:val="00D65B99"/>
    <w:rsid w:val="00D769A8"/>
    <w:rsid w:val="00D807BF"/>
    <w:rsid w:val="00D812CF"/>
    <w:rsid w:val="00D8233C"/>
    <w:rsid w:val="00D82FCC"/>
    <w:rsid w:val="00DA17FC"/>
    <w:rsid w:val="00DA2144"/>
    <w:rsid w:val="00DA7887"/>
    <w:rsid w:val="00DB2C26"/>
    <w:rsid w:val="00DB6E0D"/>
    <w:rsid w:val="00DD02F4"/>
    <w:rsid w:val="00DD0DBE"/>
    <w:rsid w:val="00DD5154"/>
    <w:rsid w:val="00DD6622"/>
    <w:rsid w:val="00DE1C7C"/>
    <w:rsid w:val="00DE5089"/>
    <w:rsid w:val="00DE6B43"/>
    <w:rsid w:val="00DF3338"/>
    <w:rsid w:val="00E02AE9"/>
    <w:rsid w:val="00E0383E"/>
    <w:rsid w:val="00E0673C"/>
    <w:rsid w:val="00E11923"/>
    <w:rsid w:val="00E1228B"/>
    <w:rsid w:val="00E23CF9"/>
    <w:rsid w:val="00E262D4"/>
    <w:rsid w:val="00E36250"/>
    <w:rsid w:val="00E416E3"/>
    <w:rsid w:val="00E45D2E"/>
    <w:rsid w:val="00E47B1D"/>
    <w:rsid w:val="00E47F2D"/>
    <w:rsid w:val="00E54511"/>
    <w:rsid w:val="00E61DAC"/>
    <w:rsid w:val="00E63363"/>
    <w:rsid w:val="00E728D1"/>
    <w:rsid w:val="00E72B80"/>
    <w:rsid w:val="00E73CC5"/>
    <w:rsid w:val="00E75FE3"/>
    <w:rsid w:val="00E86C4C"/>
    <w:rsid w:val="00E907A3"/>
    <w:rsid w:val="00E941BE"/>
    <w:rsid w:val="00EA5AE0"/>
    <w:rsid w:val="00EB0893"/>
    <w:rsid w:val="00EB25A1"/>
    <w:rsid w:val="00EB56E1"/>
    <w:rsid w:val="00EB7AB1"/>
    <w:rsid w:val="00EC267A"/>
    <w:rsid w:val="00EE7CD8"/>
    <w:rsid w:val="00EF37F6"/>
    <w:rsid w:val="00EF48CC"/>
    <w:rsid w:val="00EF5A12"/>
    <w:rsid w:val="00F00801"/>
    <w:rsid w:val="00F0130C"/>
    <w:rsid w:val="00F02ACA"/>
    <w:rsid w:val="00F0628C"/>
    <w:rsid w:val="00F10A95"/>
    <w:rsid w:val="00F10B0E"/>
    <w:rsid w:val="00F1188E"/>
    <w:rsid w:val="00F2488D"/>
    <w:rsid w:val="00F3175B"/>
    <w:rsid w:val="00F601A0"/>
    <w:rsid w:val="00F635A3"/>
    <w:rsid w:val="00F64E87"/>
    <w:rsid w:val="00F65860"/>
    <w:rsid w:val="00F7118C"/>
    <w:rsid w:val="00F712E9"/>
    <w:rsid w:val="00F71A93"/>
    <w:rsid w:val="00F73032"/>
    <w:rsid w:val="00F75233"/>
    <w:rsid w:val="00F848FC"/>
    <w:rsid w:val="00F84C03"/>
    <w:rsid w:val="00F906F6"/>
    <w:rsid w:val="00F9282A"/>
    <w:rsid w:val="00F96BAD"/>
    <w:rsid w:val="00FA139D"/>
    <w:rsid w:val="00FA3E67"/>
    <w:rsid w:val="00FA60F5"/>
    <w:rsid w:val="00FB0043"/>
    <w:rsid w:val="00FB0E84"/>
    <w:rsid w:val="00FC2405"/>
    <w:rsid w:val="00FC440C"/>
    <w:rsid w:val="00FD01C2"/>
    <w:rsid w:val="00FD2A71"/>
    <w:rsid w:val="00FE2F70"/>
    <w:rsid w:val="00FE595C"/>
    <w:rsid w:val="00FE653D"/>
    <w:rsid w:val="00FF08E0"/>
    <w:rsid w:val="00FF0CE3"/>
    <w:rsid w:val="00FF15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1092F"/>
    <w:pPr>
      <w:tabs>
        <w:tab w:val="center" w:pos="4320"/>
        <w:tab w:val="right" w:pos="8640"/>
      </w:tabs>
    </w:pPr>
  </w:style>
  <w:style w:type="paragraph" w:styleId="Footer">
    <w:name w:val="footer"/>
    <w:basedOn w:val="Normal"/>
    <w:rsid w:val="0091092F"/>
    <w:pPr>
      <w:tabs>
        <w:tab w:val="center" w:pos="4320"/>
        <w:tab w:val="right" w:pos="8640"/>
      </w:tabs>
    </w:pPr>
  </w:style>
  <w:style w:type="character" w:styleId="PageNumber">
    <w:name w:val="page number"/>
    <w:basedOn w:val="DefaultParagraphFont"/>
    <w:rsid w:val="0091092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C07DE"/>
    <w:pPr>
      <w:ind w:left="720"/>
      <w:contextualSpacing/>
    </w:pPr>
  </w:style>
  <w:style w:type="table" w:styleId="TableGrid">
    <w:name w:val="Table Grid"/>
    <w:basedOn w:val="TableNormal"/>
    <w:rsid w:val="00741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1092F"/>
    <w:pPr>
      <w:tabs>
        <w:tab w:val="center" w:pos="4320"/>
        <w:tab w:val="right" w:pos="8640"/>
      </w:tabs>
    </w:pPr>
  </w:style>
  <w:style w:type="paragraph" w:styleId="Footer">
    <w:name w:val="footer"/>
    <w:basedOn w:val="Normal"/>
    <w:rsid w:val="0091092F"/>
    <w:pPr>
      <w:tabs>
        <w:tab w:val="center" w:pos="4320"/>
        <w:tab w:val="right" w:pos="8640"/>
      </w:tabs>
    </w:pPr>
  </w:style>
  <w:style w:type="character" w:styleId="PageNumber">
    <w:name w:val="page number"/>
    <w:basedOn w:val="DefaultParagraphFont"/>
    <w:rsid w:val="0091092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C07DE"/>
    <w:pPr>
      <w:ind w:left="720"/>
      <w:contextualSpacing/>
    </w:pPr>
  </w:style>
  <w:style w:type="table" w:styleId="TableGrid">
    <w:name w:val="Table Grid"/>
    <w:basedOn w:val="TableNormal"/>
    <w:rsid w:val="00741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17697">
      <w:bodyDiv w:val="1"/>
      <w:marLeft w:val="0"/>
      <w:marRight w:val="0"/>
      <w:marTop w:val="0"/>
      <w:marBottom w:val="0"/>
      <w:divBdr>
        <w:top w:val="none" w:sz="0" w:space="0" w:color="auto"/>
        <w:left w:val="none" w:sz="0" w:space="0" w:color="auto"/>
        <w:bottom w:val="none" w:sz="0" w:space="0" w:color="auto"/>
        <w:right w:val="none" w:sz="0" w:space="0" w:color="auto"/>
      </w:divBdr>
    </w:div>
    <w:div w:id="493306143">
      <w:bodyDiv w:val="1"/>
      <w:marLeft w:val="0"/>
      <w:marRight w:val="0"/>
      <w:marTop w:val="0"/>
      <w:marBottom w:val="0"/>
      <w:divBdr>
        <w:top w:val="none" w:sz="0" w:space="0" w:color="auto"/>
        <w:left w:val="none" w:sz="0" w:space="0" w:color="auto"/>
        <w:bottom w:val="none" w:sz="0" w:space="0" w:color="auto"/>
        <w:right w:val="none" w:sz="0" w:space="0" w:color="auto"/>
      </w:divBdr>
    </w:div>
    <w:div w:id="621112448">
      <w:bodyDiv w:val="1"/>
      <w:marLeft w:val="0"/>
      <w:marRight w:val="0"/>
      <w:marTop w:val="0"/>
      <w:marBottom w:val="0"/>
      <w:divBdr>
        <w:top w:val="none" w:sz="0" w:space="0" w:color="auto"/>
        <w:left w:val="none" w:sz="0" w:space="0" w:color="auto"/>
        <w:bottom w:val="none" w:sz="0" w:space="0" w:color="auto"/>
        <w:right w:val="none" w:sz="0" w:space="0" w:color="auto"/>
      </w:divBdr>
    </w:div>
    <w:div w:id="762258745">
      <w:bodyDiv w:val="1"/>
      <w:marLeft w:val="0"/>
      <w:marRight w:val="0"/>
      <w:marTop w:val="0"/>
      <w:marBottom w:val="0"/>
      <w:divBdr>
        <w:top w:val="none" w:sz="0" w:space="0" w:color="auto"/>
        <w:left w:val="none" w:sz="0" w:space="0" w:color="auto"/>
        <w:bottom w:val="none" w:sz="0" w:space="0" w:color="auto"/>
        <w:right w:val="none" w:sz="0" w:space="0" w:color="auto"/>
      </w:divBdr>
    </w:div>
    <w:div w:id="1106580027">
      <w:bodyDiv w:val="1"/>
      <w:marLeft w:val="0"/>
      <w:marRight w:val="0"/>
      <w:marTop w:val="0"/>
      <w:marBottom w:val="0"/>
      <w:divBdr>
        <w:top w:val="none" w:sz="0" w:space="0" w:color="auto"/>
        <w:left w:val="none" w:sz="0" w:space="0" w:color="auto"/>
        <w:bottom w:val="none" w:sz="0" w:space="0" w:color="auto"/>
        <w:right w:val="none" w:sz="0" w:space="0" w:color="auto"/>
      </w:divBdr>
    </w:div>
    <w:div w:id="1194072375">
      <w:bodyDiv w:val="1"/>
      <w:marLeft w:val="0"/>
      <w:marRight w:val="0"/>
      <w:marTop w:val="0"/>
      <w:marBottom w:val="0"/>
      <w:divBdr>
        <w:top w:val="none" w:sz="0" w:space="0" w:color="auto"/>
        <w:left w:val="none" w:sz="0" w:space="0" w:color="auto"/>
        <w:bottom w:val="none" w:sz="0" w:space="0" w:color="auto"/>
        <w:right w:val="none" w:sz="0" w:space="0" w:color="auto"/>
      </w:divBdr>
    </w:div>
    <w:div w:id="1282806572">
      <w:bodyDiv w:val="1"/>
      <w:marLeft w:val="0"/>
      <w:marRight w:val="0"/>
      <w:marTop w:val="0"/>
      <w:marBottom w:val="0"/>
      <w:divBdr>
        <w:top w:val="none" w:sz="0" w:space="0" w:color="auto"/>
        <w:left w:val="none" w:sz="0" w:space="0" w:color="auto"/>
        <w:bottom w:val="none" w:sz="0" w:space="0" w:color="auto"/>
        <w:right w:val="none" w:sz="0" w:space="0" w:color="auto"/>
      </w:divBdr>
    </w:div>
    <w:div w:id="1587881907">
      <w:bodyDiv w:val="1"/>
      <w:marLeft w:val="0"/>
      <w:marRight w:val="0"/>
      <w:marTop w:val="0"/>
      <w:marBottom w:val="0"/>
      <w:divBdr>
        <w:top w:val="none" w:sz="0" w:space="0" w:color="auto"/>
        <w:left w:val="none" w:sz="0" w:space="0" w:color="auto"/>
        <w:bottom w:val="none" w:sz="0" w:space="0" w:color="auto"/>
        <w:right w:val="none" w:sz="0" w:space="0" w:color="auto"/>
      </w:divBdr>
    </w:div>
    <w:div w:id="1692294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45940">
      <w:bodyDiv w:val="1"/>
      <w:marLeft w:val="0"/>
      <w:marRight w:val="0"/>
      <w:marTop w:val="0"/>
      <w:marBottom w:val="0"/>
      <w:divBdr>
        <w:top w:val="none" w:sz="0" w:space="0" w:color="auto"/>
        <w:left w:val="none" w:sz="0" w:space="0" w:color="auto"/>
        <w:bottom w:val="none" w:sz="0" w:space="0" w:color="auto"/>
        <w:right w:val="none" w:sz="0" w:space="0" w:color="auto"/>
      </w:divBdr>
    </w:div>
    <w:div w:id="1823352325">
      <w:bodyDiv w:val="1"/>
      <w:marLeft w:val="0"/>
      <w:marRight w:val="0"/>
      <w:marTop w:val="0"/>
      <w:marBottom w:val="0"/>
      <w:divBdr>
        <w:top w:val="none" w:sz="0" w:space="0" w:color="auto"/>
        <w:left w:val="none" w:sz="0" w:space="0" w:color="auto"/>
        <w:bottom w:val="none" w:sz="0" w:space="0" w:color="auto"/>
        <w:right w:val="none" w:sz="0" w:space="0" w:color="auto"/>
      </w:divBdr>
    </w:div>
    <w:div w:id="1825197697">
      <w:bodyDiv w:val="1"/>
      <w:marLeft w:val="0"/>
      <w:marRight w:val="0"/>
      <w:marTop w:val="0"/>
      <w:marBottom w:val="0"/>
      <w:divBdr>
        <w:top w:val="none" w:sz="0" w:space="0" w:color="auto"/>
        <w:left w:val="none" w:sz="0" w:space="0" w:color="auto"/>
        <w:bottom w:val="none" w:sz="0" w:space="0" w:color="auto"/>
        <w:right w:val="none" w:sz="0" w:space="0" w:color="auto"/>
      </w:divBdr>
    </w:div>
    <w:div w:id="1829637132">
      <w:bodyDiv w:val="1"/>
      <w:marLeft w:val="0"/>
      <w:marRight w:val="0"/>
      <w:marTop w:val="0"/>
      <w:marBottom w:val="0"/>
      <w:divBdr>
        <w:top w:val="none" w:sz="0" w:space="0" w:color="auto"/>
        <w:left w:val="none" w:sz="0" w:space="0" w:color="auto"/>
        <w:bottom w:val="none" w:sz="0" w:space="0" w:color="auto"/>
        <w:right w:val="none" w:sz="0" w:space="0" w:color="auto"/>
      </w:divBdr>
    </w:div>
    <w:div w:id="1904022134">
      <w:bodyDiv w:val="1"/>
      <w:marLeft w:val="0"/>
      <w:marRight w:val="0"/>
      <w:marTop w:val="0"/>
      <w:marBottom w:val="0"/>
      <w:divBdr>
        <w:top w:val="none" w:sz="0" w:space="0" w:color="auto"/>
        <w:left w:val="none" w:sz="0" w:space="0" w:color="auto"/>
        <w:bottom w:val="none" w:sz="0" w:space="0" w:color="auto"/>
        <w:right w:val="none" w:sz="0" w:space="0" w:color="auto"/>
      </w:divBdr>
    </w:div>
    <w:div w:id="1913418684">
      <w:bodyDiv w:val="1"/>
      <w:marLeft w:val="0"/>
      <w:marRight w:val="0"/>
      <w:marTop w:val="0"/>
      <w:marBottom w:val="0"/>
      <w:divBdr>
        <w:top w:val="none" w:sz="0" w:space="0" w:color="auto"/>
        <w:left w:val="none" w:sz="0" w:space="0" w:color="auto"/>
        <w:bottom w:val="none" w:sz="0" w:space="0" w:color="auto"/>
        <w:right w:val="none" w:sz="0" w:space="0" w:color="auto"/>
      </w:divBdr>
    </w:div>
    <w:div w:id="1920360827">
      <w:bodyDiv w:val="1"/>
      <w:marLeft w:val="0"/>
      <w:marRight w:val="0"/>
      <w:marTop w:val="0"/>
      <w:marBottom w:val="0"/>
      <w:divBdr>
        <w:top w:val="none" w:sz="0" w:space="0" w:color="auto"/>
        <w:left w:val="none" w:sz="0" w:space="0" w:color="auto"/>
        <w:bottom w:val="none" w:sz="0" w:space="0" w:color="auto"/>
        <w:right w:val="none" w:sz="0" w:space="0" w:color="auto"/>
      </w:divBdr>
    </w:div>
    <w:div w:id="209789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cgit.hhi.fraunhofer.de/jvet/VVCSoftware_VTM/tags/VTM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ewei.kuo@sg.panason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ngya.li@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Haiwei Sun</cp:lastModifiedBy>
  <cp:revision>6</cp:revision>
  <cp:lastPrinted>1900-12-31T16:00:00Z</cp:lastPrinted>
  <dcterms:created xsi:type="dcterms:W3CDTF">2019-07-11T02:21:00Z</dcterms:created>
  <dcterms:modified xsi:type="dcterms:W3CDTF">2019-07-12T05:57:00Z</dcterms:modified>
</cp:coreProperties>
</file>