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4E911059"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477B4A">
              <w:rPr>
                <w:lang w:val="en-CA"/>
              </w:rPr>
              <w:t>0888</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09C5182" w:rsidR="00E61DAC" w:rsidRPr="005B217D" w:rsidRDefault="00F47597" w:rsidP="009D7CE6">
            <w:pPr>
              <w:spacing w:before="60" w:after="60"/>
              <w:rPr>
                <w:b/>
                <w:szCs w:val="22"/>
                <w:lang w:val="en-CA"/>
              </w:rPr>
            </w:pPr>
            <w:r>
              <w:rPr>
                <w:b/>
                <w:szCs w:val="22"/>
                <w:lang w:val="en-CA"/>
              </w:rPr>
              <w:t xml:space="preserve">AHG10: Adaptive Coding </w:t>
            </w:r>
            <w:r w:rsidR="009A5C76">
              <w:rPr>
                <w:b/>
                <w:szCs w:val="22"/>
                <w:lang w:val="en-CA"/>
              </w:rPr>
              <w:t>S</w:t>
            </w:r>
            <w:r>
              <w:rPr>
                <w:b/>
                <w:szCs w:val="22"/>
                <w:lang w:val="en-CA"/>
              </w:rPr>
              <w:t>ub</w:t>
            </w:r>
            <w:r w:rsidR="00525C28">
              <w:rPr>
                <w:b/>
                <w:szCs w:val="22"/>
                <w:lang w:val="en-CA"/>
              </w:rPr>
              <w:t>-</w:t>
            </w:r>
            <w:r>
              <w:rPr>
                <w:b/>
                <w:szCs w:val="22"/>
                <w:lang w:val="en-CA"/>
              </w:rPr>
              <w:t xml:space="preserve">set </w:t>
            </w:r>
            <w:r w:rsidR="000C6AC2">
              <w:rPr>
                <w:b/>
                <w:szCs w:val="22"/>
                <w:lang w:val="en-CA"/>
              </w:rPr>
              <w:t>for encoder optimization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EB57A96" w:rsidR="00E61DAC" w:rsidRPr="005B217D" w:rsidRDefault="002214F0"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8B9A11D" w:rsidR="00E61DAC" w:rsidRPr="005B217D" w:rsidRDefault="002214F0" w:rsidP="005E1AC6">
            <w:pPr>
              <w:spacing w:before="60" w:after="60"/>
              <w:rPr>
                <w:szCs w:val="22"/>
                <w:lang w:val="en-CA"/>
              </w:rPr>
            </w:pPr>
            <w:r w:rsidRPr="005B217D">
              <w:rPr>
                <w:szCs w:val="22"/>
                <w:lang w:val="en-CA"/>
              </w:rPr>
              <w:t>Proposal</w:t>
            </w:r>
          </w:p>
        </w:tc>
      </w:tr>
      <w:tr w:rsidR="002214F0" w:rsidRPr="005B217D" w14:paraId="714CD808" w14:textId="77777777" w:rsidTr="000962AC">
        <w:tc>
          <w:tcPr>
            <w:tcW w:w="1458" w:type="dxa"/>
          </w:tcPr>
          <w:p w14:paraId="4DB59313" w14:textId="77777777" w:rsidR="002214F0" w:rsidRPr="005B217D" w:rsidRDefault="002214F0" w:rsidP="002214F0">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77181FB" w:rsidR="002214F0" w:rsidRPr="005951CF" w:rsidRDefault="002214F0" w:rsidP="002214F0">
            <w:pPr>
              <w:spacing w:before="60" w:after="60"/>
              <w:rPr>
                <w:szCs w:val="22"/>
                <w:lang w:val="fr-FR"/>
              </w:rPr>
            </w:pPr>
            <w:proofErr w:type="spellStart"/>
            <w:r>
              <w:rPr>
                <w:szCs w:val="22"/>
                <w:lang w:val="fr-FR"/>
              </w:rPr>
              <w:t>Madhukar</w:t>
            </w:r>
            <w:proofErr w:type="spellEnd"/>
            <w:r>
              <w:rPr>
                <w:szCs w:val="22"/>
                <w:lang w:val="fr-FR"/>
              </w:rPr>
              <w:t xml:space="preserve"> </w:t>
            </w:r>
            <w:proofErr w:type="spellStart"/>
            <w:r>
              <w:rPr>
                <w:szCs w:val="22"/>
                <w:lang w:val="fr-FR"/>
              </w:rPr>
              <w:t>Bhat</w:t>
            </w:r>
            <w:proofErr w:type="spellEnd"/>
            <w:r>
              <w:rPr>
                <w:szCs w:val="22"/>
                <w:lang w:val="fr-FR"/>
              </w:rPr>
              <w:t xml:space="preserve">, </w:t>
            </w:r>
            <w:r w:rsidR="00683AE8">
              <w:rPr>
                <w:szCs w:val="22"/>
                <w:lang w:val="fr-FR"/>
              </w:rPr>
              <w:t xml:space="preserve">David </w:t>
            </w:r>
            <w:proofErr w:type="spellStart"/>
            <w:r w:rsidR="00683AE8">
              <w:rPr>
                <w:szCs w:val="22"/>
                <w:lang w:val="fr-FR"/>
              </w:rPr>
              <w:t>Gommelet</w:t>
            </w:r>
            <w:proofErr w:type="spellEnd"/>
            <w:r w:rsidR="00683AE8">
              <w:rPr>
                <w:szCs w:val="22"/>
                <w:lang w:val="fr-FR"/>
              </w:rPr>
              <w:t>,</w:t>
            </w:r>
            <w:r w:rsidR="00683AE8" w:rsidRPr="00F82149">
              <w:rPr>
                <w:szCs w:val="22"/>
                <w:lang w:val="fr-FR"/>
              </w:rPr>
              <w:t xml:space="preserve"> </w:t>
            </w:r>
            <w:r w:rsidRPr="00F82149">
              <w:rPr>
                <w:szCs w:val="22"/>
                <w:lang w:val="fr-FR"/>
              </w:rPr>
              <w:t xml:space="preserve">Jean-Marc </w:t>
            </w:r>
            <w:proofErr w:type="spellStart"/>
            <w:r w:rsidRPr="00F82149">
              <w:rPr>
                <w:szCs w:val="22"/>
                <w:lang w:val="fr-FR"/>
              </w:rPr>
              <w:t>Thiesse</w:t>
            </w:r>
            <w:proofErr w:type="spellEnd"/>
            <w:r>
              <w:rPr>
                <w:szCs w:val="22"/>
                <w:lang w:val="fr-FR"/>
              </w:rPr>
              <w:t>, Didier Nicholson</w:t>
            </w:r>
            <w:r w:rsidRPr="00F82149">
              <w:rPr>
                <w:szCs w:val="22"/>
                <w:lang w:val="fr-FR"/>
              </w:rPr>
              <w:br/>
              <w:t>VITEC</w:t>
            </w:r>
            <w:r w:rsidRPr="00F82149">
              <w:rPr>
                <w:szCs w:val="22"/>
                <w:lang w:val="fr-FR"/>
              </w:rPr>
              <w:br/>
              <w:t>99 rue Pierre Semard</w:t>
            </w:r>
            <w:r w:rsidRPr="00F82149">
              <w:rPr>
                <w:szCs w:val="22"/>
                <w:lang w:val="fr-FR"/>
              </w:rPr>
              <w:br/>
              <w:t xml:space="preserve">92320 Chatillon, France </w:t>
            </w:r>
            <w:r w:rsidRPr="00F82149">
              <w:rPr>
                <w:szCs w:val="22"/>
                <w:lang w:val="fr-FR"/>
              </w:rPr>
              <w:br/>
            </w:r>
          </w:p>
        </w:tc>
        <w:tc>
          <w:tcPr>
            <w:tcW w:w="900" w:type="dxa"/>
          </w:tcPr>
          <w:p w14:paraId="0140ECA2" w14:textId="77777777" w:rsidR="002214F0" w:rsidRPr="005B217D" w:rsidRDefault="002214F0" w:rsidP="002214F0">
            <w:pPr>
              <w:spacing w:before="60" w:after="60"/>
              <w:rPr>
                <w:szCs w:val="22"/>
                <w:lang w:val="en-CA"/>
              </w:rPr>
            </w:pPr>
            <w:r w:rsidRPr="005951CF">
              <w:rPr>
                <w:szCs w:val="22"/>
                <w:lang w:val="fr-FR"/>
              </w:rPr>
              <w:br/>
            </w:r>
            <w:r w:rsidRPr="005B217D">
              <w:rPr>
                <w:szCs w:val="22"/>
                <w:lang w:val="en-CA"/>
              </w:rPr>
              <w:t>Tel:</w:t>
            </w:r>
            <w:r w:rsidRPr="005B217D">
              <w:rPr>
                <w:szCs w:val="22"/>
                <w:lang w:val="en-CA"/>
              </w:rPr>
              <w:br/>
              <w:t>Email:</w:t>
            </w:r>
          </w:p>
        </w:tc>
        <w:tc>
          <w:tcPr>
            <w:tcW w:w="3060" w:type="dxa"/>
          </w:tcPr>
          <w:p w14:paraId="79C54922" w14:textId="6894F40A" w:rsidR="00683AE8" w:rsidRDefault="002214F0" w:rsidP="002214F0">
            <w:pPr>
              <w:spacing w:before="60" w:after="60"/>
              <w:rPr>
                <w:szCs w:val="22"/>
                <w:lang w:val="en-CA"/>
              </w:rPr>
            </w:pPr>
            <w:r w:rsidRPr="005B217D">
              <w:rPr>
                <w:szCs w:val="22"/>
                <w:lang w:val="en-CA"/>
              </w:rPr>
              <w:br/>
            </w:r>
            <w:r>
              <w:rPr>
                <w:szCs w:val="22"/>
                <w:lang w:val="en-CA"/>
              </w:rPr>
              <w:t>+33 1 46 73 06 06</w:t>
            </w:r>
            <w:r w:rsidRPr="005B217D">
              <w:rPr>
                <w:szCs w:val="22"/>
                <w:lang w:val="en-CA"/>
              </w:rPr>
              <w:br/>
            </w:r>
            <w:r w:rsidR="00683AE8">
              <w:rPr>
                <w:szCs w:val="22"/>
                <w:lang w:val="en-CA"/>
              </w:rPr>
              <w:t>madhukar.bat@vitec.com</w:t>
            </w:r>
          </w:p>
          <w:p w14:paraId="527F332A" w14:textId="52C20EF9" w:rsidR="002214F0" w:rsidRDefault="00683AE8" w:rsidP="002214F0">
            <w:pPr>
              <w:spacing w:before="60" w:after="60"/>
              <w:rPr>
                <w:szCs w:val="22"/>
                <w:lang w:val="en-CA"/>
              </w:rPr>
            </w:pPr>
            <w:r w:rsidRPr="00FF608F">
              <w:rPr>
                <w:szCs w:val="22"/>
                <w:lang w:val="en-CA"/>
              </w:rPr>
              <w:t>david.gommelet@vitec.com</w:t>
            </w:r>
            <w:r w:rsidRPr="00F82149">
              <w:rPr>
                <w:szCs w:val="22"/>
                <w:lang w:val="en-CA"/>
              </w:rPr>
              <w:t xml:space="preserve"> </w:t>
            </w:r>
            <w:r w:rsidR="002214F0" w:rsidRPr="00F82149">
              <w:rPr>
                <w:szCs w:val="22"/>
                <w:lang w:val="en-CA"/>
              </w:rPr>
              <w:t>jean-marc.thiesse@vitec.com</w:t>
            </w:r>
          </w:p>
          <w:p w14:paraId="32C2ABFD" w14:textId="74DABBAE" w:rsidR="002214F0" w:rsidRPr="005B217D" w:rsidRDefault="00201CCF" w:rsidP="002214F0">
            <w:pPr>
              <w:spacing w:before="60" w:after="60"/>
              <w:rPr>
                <w:szCs w:val="22"/>
                <w:lang w:val="en-CA"/>
              </w:rPr>
            </w:pPr>
            <w:hyperlink r:id="rId9" w:history="1">
              <w:r w:rsidR="002214F0" w:rsidRPr="000C5970">
                <w:rPr>
                  <w:szCs w:val="22"/>
                  <w:lang w:val="en-CA"/>
                </w:rPr>
                <w:t>didier.nicholson@vitec.com</w:t>
              </w:r>
            </w:hyperlink>
          </w:p>
        </w:tc>
      </w:tr>
      <w:tr w:rsidR="002214F0" w:rsidRPr="005B217D" w14:paraId="49AFAA61" w14:textId="77777777" w:rsidTr="000962AC">
        <w:tc>
          <w:tcPr>
            <w:tcW w:w="1458" w:type="dxa"/>
          </w:tcPr>
          <w:p w14:paraId="2C08AF6B" w14:textId="77777777" w:rsidR="002214F0" w:rsidRPr="005B217D" w:rsidRDefault="002214F0" w:rsidP="002214F0">
            <w:pPr>
              <w:spacing w:before="60" w:after="60"/>
              <w:rPr>
                <w:i/>
                <w:szCs w:val="22"/>
                <w:lang w:val="en-CA"/>
              </w:rPr>
            </w:pPr>
            <w:r w:rsidRPr="005B217D">
              <w:rPr>
                <w:i/>
                <w:szCs w:val="22"/>
                <w:lang w:val="en-CA"/>
              </w:rPr>
              <w:t>Source:</w:t>
            </w:r>
          </w:p>
        </w:tc>
        <w:tc>
          <w:tcPr>
            <w:tcW w:w="7902" w:type="dxa"/>
            <w:gridSpan w:val="3"/>
          </w:tcPr>
          <w:p w14:paraId="643E6B85" w14:textId="73F9B8F6" w:rsidR="002214F0" w:rsidRPr="005B217D" w:rsidRDefault="002214F0" w:rsidP="002214F0">
            <w:pPr>
              <w:spacing w:before="60" w:after="60"/>
              <w:rPr>
                <w:szCs w:val="22"/>
                <w:lang w:val="en-CA"/>
              </w:rPr>
            </w:pPr>
            <w:r>
              <w:rPr>
                <w:szCs w:val="22"/>
                <w:lang w:val="en-CA"/>
              </w:rPr>
              <w:t>VITEC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5DEB6D7B" w:rsidR="00275BCF" w:rsidRDefault="00275BCF" w:rsidP="009234A5">
      <w:pPr>
        <w:pStyle w:val="Titre1"/>
        <w:numPr>
          <w:ilvl w:val="0"/>
          <w:numId w:val="0"/>
        </w:numPr>
        <w:ind w:left="432" w:hanging="432"/>
        <w:rPr>
          <w:lang w:val="en-CA"/>
        </w:rPr>
      </w:pPr>
      <w:r w:rsidRPr="005B217D">
        <w:rPr>
          <w:lang w:val="en-CA"/>
        </w:rPr>
        <w:t>Abstract</w:t>
      </w:r>
    </w:p>
    <w:p w14:paraId="7728BEB0" w14:textId="5816EBB5" w:rsidR="00C30DF7" w:rsidRDefault="000A14D4" w:rsidP="00FD45C9">
      <w:pPr>
        <w:rPr>
          <w:lang w:val="en-CA"/>
        </w:rPr>
      </w:pPr>
      <w:r>
        <w:rPr>
          <w:lang w:val="en-CA"/>
        </w:rPr>
        <w:t xml:space="preserve">This contribution </w:t>
      </w:r>
      <w:r w:rsidR="00FD45C9">
        <w:rPr>
          <w:lang w:val="en-CA"/>
        </w:rPr>
        <w:t xml:space="preserve">introduces an additional flexibility capacity at the encoder level. This proposal tries to optimize the coding cost of specific parameters in case of underuse of the full standard capacity. </w:t>
      </w:r>
      <w:r w:rsidR="006B506B">
        <w:rPr>
          <w:lang w:val="en-CA"/>
        </w:rPr>
        <w:t>Two scenari</w:t>
      </w:r>
      <w:r w:rsidR="001E169A">
        <w:rPr>
          <w:lang w:val="en-CA"/>
        </w:rPr>
        <w:t>os are considered: underuse due to specific content at a given encoding point and desired underuse of modes due to a specific encoder implementation.</w:t>
      </w:r>
      <w:r w:rsidR="00BB4FB0">
        <w:rPr>
          <w:lang w:val="en-CA"/>
        </w:rPr>
        <w:t xml:space="preserve"> While several mechanism</w:t>
      </w:r>
      <w:r w:rsidR="00C30DF7">
        <w:rPr>
          <w:lang w:val="en-CA"/>
        </w:rPr>
        <w:t>s</w:t>
      </w:r>
      <w:r w:rsidR="00BB4FB0">
        <w:rPr>
          <w:lang w:val="en-CA"/>
        </w:rPr>
        <w:t xml:space="preserve"> are already available </w:t>
      </w:r>
      <w:r w:rsidR="009D4A9D">
        <w:rPr>
          <w:lang w:val="en-CA"/>
        </w:rPr>
        <w:t>to handle these underuse</w:t>
      </w:r>
      <w:r w:rsidR="00441A4A">
        <w:rPr>
          <w:lang w:val="en-CA"/>
        </w:rPr>
        <w:t>s</w:t>
      </w:r>
      <w:r w:rsidR="009D4A9D">
        <w:rPr>
          <w:lang w:val="en-CA"/>
        </w:rPr>
        <w:t xml:space="preserve"> </w:t>
      </w:r>
      <w:r w:rsidR="00BB4FB0">
        <w:rPr>
          <w:lang w:val="en-CA"/>
        </w:rPr>
        <w:t>in previous standards and in current VVC draft, including high level flags and CABAC probability update, it is asserted that higher flexibility might bring a better trade-off for encoder</w:t>
      </w:r>
      <w:r w:rsidR="008D0AB3">
        <w:rPr>
          <w:lang w:val="en-CA"/>
        </w:rPr>
        <w:t xml:space="preserve"> design</w:t>
      </w:r>
      <w:r w:rsidR="00BB4FB0">
        <w:rPr>
          <w:lang w:val="en-CA"/>
        </w:rPr>
        <w:t>.</w:t>
      </w:r>
      <w:r w:rsidR="00C30DF7">
        <w:rPr>
          <w:lang w:val="en-CA"/>
        </w:rPr>
        <w:t xml:space="preserve"> The </w:t>
      </w:r>
      <w:r w:rsidR="006D070D">
        <w:rPr>
          <w:lang w:val="en-CA"/>
        </w:rPr>
        <w:t>contribution proposes a subset signalization of specific coding modes at PPS or Slice level.</w:t>
      </w:r>
      <w:r w:rsidR="00CD1953">
        <w:rPr>
          <w:lang w:val="en-CA"/>
        </w:rPr>
        <w:t xml:space="preserve"> This is presented in this contribution for two coding elements: the SAO offsets and the intra coding modes.</w:t>
      </w:r>
      <w:r w:rsidR="00441A4A">
        <w:rPr>
          <w:lang w:val="en-CA"/>
        </w:rPr>
        <w:t xml:space="preserve"> </w:t>
      </w:r>
      <w:r w:rsidR="00430DA7" w:rsidRPr="00430DA7">
        <w:rPr>
          <w:lang w:val="en-CA"/>
        </w:rPr>
        <w:t xml:space="preserve">Three way of sub-set signaling are evaluated in the contribution and it is asserted that early results show a potential to be </w:t>
      </w:r>
      <w:r w:rsidR="006F7D02">
        <w:rPr>
          <w:lang w:val="en-CA"/>
        </w:rPr>
        <w:t xml:space="preserve">further </w:t>
      </w:r>
      <w:r w:rsidR="00430DA7" w:rsidRPr="00430DA7">
        <w:rPr>
          <w:lang w:val="en-CA"/>
        </w:rPr>
        <w:t>investigated.</w:t>
      </w:r>
    </w:p>
    <w:p w14:paraId="7D2AC1F0" w14:textId="1EE1B8B1" w:rsidR="00745F6B" w:rsidRDefault="00745F6B" w:rsidP="00E11923">
      <w:pPr>
        <w:pStyle w:val="Titre1"/>
        <w:rPr>
          <w:lang w:val="en-CA"/>
        </w:rPr>
      </w:pPr>
      <w:r w:rsidRPr="005B217D">
        <w:rPr>
          <w:lang w:val="en-CA"/>
        </w:rPr>
        <w:t>Introduction</w:t>
      </w:r>
    </w:p>
    <w:p w14:paraId="54771DFD" w14:textId="508E67A7" w:rsidR="00660363" w:rsidRDefault="00660363" w:rsidP="00660363">
      <w:pPr>
        <w:rPr>
          <w:lang w:val="en-CA"/>
        </w:rPr>
      </w:pPr>
      <w:r>
        <w:rPr>
          <w:lang w:val="en-CA"/>
        </w:rPr>
        <w:t>This contribution tries to bring an additional flexibility to the encoder side for handling underuse of the full standard capacity.</w:t>
      </w:r>
      <w:r w:rsidR="006B4B0B">
        <w:rPr>
          <w:lang w:val="en-CA"/>
        </w:rPr>
        <w:t xml:space="preserve"> </w:t>
      </w:r>
      <w:r w:rsidR="00DC489C">
        <w:rPr>
          <w:lang w:val="en-CA"/>
        </w:rPr>
        <w:t xml:space="preserve">First, underuse of specific tools </w:t>
      </w:r>
      <w:r w:rsidR="00610750">
        <w:rPr>
          <w:lang w:val="en-CA"/>
        </w:rPr>
        <w:t>is</w:t>
      </w:r>
      <w:r w:rsidR="00DC489C">
        <w:rPr>
          <w:lang w:val="en-CA"/>
        </w:rPr>
        <w:t xml:space="preserve"> common in </w:t>
      </w:r>
      <w:r w:rsidR="00B00D20">
        <w:rPr>
          <w:lang w:val="en-CA"/>
        </w:rPr>
        <w:t>the</w:t>
      </w:r>
      <w:r w:rsidR="00DC489C">
        <w:rPr>
          <w:lang w:val="en-CA"/>
        </w:rPr>
        <w:t xml:space="preserve"> implementation </w:t>
      </w:r>
      <w:r w:rsidR="00B00D20">
        <w:rPr>
          <w:lang w:val="en-CA"/>
        </w:rPr>
        <w:t xml:space="preserve">of encoders, </w:t>
      </w:r>
      <w:r w:rsidR="00DC489C">
        <w:rPr>
          <w:lang w:val="en-CA"/>
        </w:rPr>
        <w:t>both in hardware and software</w:t>
      </w:r>
      <w:r w:rsidR="00B00D20">
        <w:rPr>
          <w:lang w:val="en-CA"/>
        </w:rPr>
        <w:t>,</w:t>
      </w:r>
      <w:r w:rsidR="00DC489C">
        <w:rPr>
          <w:lang w:val="en-CA"/>
        </w:rPr>
        <w:t xml:space="preserve"> in order to </w:t>
      </w:r>
      <w:r w:rsidR="00B00D20">
        <w:rPr>
          <w:lang w:val="en-CA"/>
        </w:rPr>
        <w:t>meet</w:t>
      </w:r>
      <w:r w:rsidR="00DC489C">
        <w:rPr>
          <w:lang w:val="en-CA"/>
        </w:rPr>
        <w:t xml:space="preserve"> a given speed/consumption target.</w:t>
      </w:r>
      <w:r w:rsidR="001B45EF">
        <w:rPr>
          <w:lang w:val="en-CA"/>
        </w:rPr>
        <w:t xml:space="preserve"> While it is possible to fully switch off some tool when the complexity/gain trade-off is obvious</w:t>
      </w:r>
      <w:r w:rsidR="00100D9B">
        <w:rPr>
          <w:lang w:val="en-CA"/>
        </w:rPr>
        <w:t xml:space="preserve"> [1]</w:t>
      </w:r>
      <w:r w:rsidR="001B45EF">
        <w:rPr>
          <w:lang w:val="en-CA"/>
        </w:rPr>
        <w:t xml:space="preserve">, there are tools </w:t>
      </w:r>
      <w:r w:rsidR="00070176">
        <w:rPr>
          <w:lang w:val="en-CA"/>
        </w:rPr>
        <w:t>that</w:t>
      </w:r>
      <w:r w:rsidR="001B45EF">
        <w:rPr>
          <w:lang w:val="en-CA"/>
        </w:rPr>
        <w:t xml:space="preserve"> are </w:t>
      </w:r>
      <w:r w:rsidR="00070176">
        <w:rPr>
          <w:lang w:val="en-CA"/>
        </w:rPr>
        <w:t>rather</w:t>
      </w:r>
      <w:r w:rsidR="001B45EF">
        <w:rPr>
          <w:lang w:val="en-CA"/>
        </w:rPr>
        <w:t xml:space="preserve"> </w:t>
      </w:r>
      <w:proofErr w:type="gramStart"/>
      <w:r w:rsidR="001B45EF">
        <w:rPr>
          <w:lang w:val="en-CA"/>
        </w:rPr>
        <w:t>mandatory</w:t>
      </w:r>
      <w:proofErr w:type="gramEnd"/>
      <w:r w:rsidR="001B45EF">
        <w:rPr>
          <w:lang w:val="en-CA"/>
        </w:rPr>
        <w:t xml:space="preserve"> but they come with a significant bit</w:t>
      </w:r>
      <w:r w:rsidR="00FA4DDC">
        <w:rPr>
          <w:lang w:val="en-CA"/>
        </w:rPr>
        <w:t>s</w:t>
      </w:r>
      <w:r w:rsidR="001B45EF">
        <w:rPr>
          <w:lang w:val="en-CA"/>
        </w:rPr>
        <w:t xml:space="preserve"> overhead</w:t>
      </w:r>
      <w:r w:rsidR="00B11331">
        <w:rPr>
          <w:lang w:val="en-CA"/>
        </w:rPr>
        <w:t xml:space="preserve"> when not fully exploited</w:t>
      </w:r>
      <w:r w:rsidR="001B45EF">
        <w:rPr>
          <w:lang w:val="en-CA"/>
        </w:rPr>
        <w:t>.</w:t>
      </w:r>
      <w:r w:rsidR="00FA4DDC">
        <w:rPr>
          <w:lang w:val="en-CA"/>
        </w:rPr>
        <w:t xml:space="preserve"> As an illustration, one can refer to the definition of x265 </w:t>
      </w:r>
      <w:proofErr w:type="spellStart"/>
      <w:r w:rsidR="00FA4DDC">
        <w:rPr>
          <w:lang w:val="en-CA"/>
        </w:rPr>
        <w:t>preset</w:t>
      </w:r>
      <w:r w:rsidR="00B00D20">
        <w:rPr>
          <w:lang w:val="en-CA"/>
        </w:rPr>
        <w:t>s</w:t>
      </w:r>
      <w:proofErr w:type="spellEnd"/>
      <w:r w:rsidR="00881B5E">
        <w:rPr>
          <w:lang w:val="en-CA"/>
        </w:rPr>
        <w:t xml:space="preserve"> list</w:t>
      </w:r>
      <w:r w:rsidR="00FA4DDC">
        <w:rPr>
          <w:lang w:val="en-CA"/>
        </w:rPr>
        <w:t xml:space="preserve"> [2]</w:t>
      </w:r>
      <w:r w:rsidR="00804FF8">
        <w:rPr>
          <w:lang w:val="en-CA"/>
        </w:rPr>
        <w:t xml:space="preserve"> for an HEVC implementation.</w:t>
      </w:r>
      <w:r w:rsidR="00881B5E">
        <w:rPr>
          <w:lang w:val="en-CA"/>
        </w:rPr>
        <w:t xml:space="preserve"> CTU sizes are limited to 32x32 </w:t>
      </w:r>
      <w:r w:rsidR="00B00D20">
        <w:rPr>
          <w:lang w:val="en-CA"/>
        </w:rPr>
        <w:t>while</w:t>
      </w:r>
      <w:r w:rsidR="00881B5E">
        <w:rPr>
          <w:lang w:val="en-CA"/>
        </w:rPr>
        <w:t xml:space="preserve"> AMP</w:t>
      </w:r>
      <w:r w:rsidR="00B00D20">
        <w:rPr>
          <w:lang w:val="en-CA"/>
        </w:rPr>
        <w:t xml:space="preserve"> and </w:t>
      </w:r>
      <w:r w:rsidR="00881B5E">
        <w:rPr>
          <w:lang w:val="en-CA"/>
        </w:rPr>
        <w:t xml:space="preserve">SAO </w:t>
      </w:r>
      <w:r w:rsidR="00B347DE">
        <w:rPr>
          <w:lang w:val="en-CA"/>
        </w:rPr>
        <w:t xml:space="preserve">for example </w:t>
      </w:r>
      <w:r w:rsidR="00881B5E">
        <w:rPr>
          <w:lang w:val="en-CA"/>
        </w:rPr>
        <w:t xml:space="preserve">are switched off in earlier </w:t>
      </w:r>
      <w:proofErr w:type="spellStart"/>
      <w:r w:rsidR="00881B5E">
        <w:rPr>
          <w:lang w:val="en-CA"/>
        </w:rPr>
        <w:t>presets</w:t>
      </w:r>
      <w:proofErr w:type="spellEnd"/>
      <w:r w:rsidR="00881B5E">
        <w:rPr>
          <w:lang w:val="en-CA"/>
        </w:rPr>
        <w:t>: those choice</w:t>
      </w:r>
      <w:r w:rsidR="00B347DE">
        <w:rPr>
          <w:lang w:val="en-CA"/>
        </w:rPr>
        <w:t>s</w:t>
      </w:r>
      <w:r w:rsidR="00881B5E">
        <w:rPr>
          <w:lang w:val="en-CA"/>
        </w:rPr>
        <w:t xml:space="preserve"> are fully </w:t>
      </w:r>
      <w:r w:rsidR="00B347DE">
        <w:rPr>
          <w:lang w:val="en-CA"/>
        </w:rPr>
        <w:t xml:space="preserve">managed by the signalization. In the same time, Merge mode candidates are limited to 2 until the </w:t>
      </w:r>
      <w:proofErr w:type="spellStart"/>
      <w:r w:rsidR="00B347DE">
        <w:rPr>
          <w:lang w:val="en-CA"/>
        </w:rPr>
        <w:t>preset</w:t>
      </w:r>
      <w:proofErr w:type="spellEnd"/>
      <w:r w:rsidR="00B347DE">
        <w:rPr>
          <w:lang w:val="en-CA"/>
        </w:rPr>
        <w:t xml:space="preserve"> number 6 (slow mode) but this lead most of the time to the inability to reach the temporal candidate.</w:t>
      </w:r>
      <w:r w:rsidR="00DF3AE6">
        <w:rPr>
          <w:lang w:val="en-CA"/>
        </w:rPr>
        <w:t xml:space="preserve"> One classical</w:t>
      </w:r>
      <w:r w:rsidR="00B00D20">
        <w:rPr>
          <w:lang w:val="en-CA"/>
        </w:rPr>
        <w:t xml:space="preserve"> HEVC</w:t>
      </w:r>
      <w:r w:rsidR="00DF3AE6">
        <w:rPr>
          <w:lang w:val="en-CA"/>
        </w:rPr>
        <w:t xml:space="preserve"> implementation choice is also to limit the number of intra prediction mode available, </w:t>
      </w:r>
      <w:proofErr w:type="gramStart"/>
      <w:r w:rsidR="00DF3AE6">
        <w:rPr>
          <w:lang w:val="en-CA"/>
        </w:rPr>
        <w:t>in particular for</w:t>
      </w:r>
      <w:proofErr w:type="gramEnd"/>
      <w:r w:rsidR="00DF3AE6">
        <w:rPr>
          <w:lang w:val="en-CA"/>
        </w:rPr>
        <w:t xml:space="preserve"> challenging small block sizes</w:t>
      </w:r>
      <w:r w:rsidR="00B00D20">
        <w:rPr>
          <w:lang w:val="en-CA"/>
        </w:rPr>
        <w:t xml:space="preserve"> (4x4) or in the higher ones (64x64) due to the limited compression gain.</w:t>
      </w:r>
      <w:r w:rsidR="00041749">
        <w:rPr>
          <w:lang w:val="en-CA"/>
        </w:rPr>
        <w:t xml:space="preserve"> A subset with only 11 intra modes {DC, Planar, 2, 6, 10, 14, 18, 22, 26, 30, 34} is for example commonly used. </w:t>
      </w:r>
      <w:r w:rsidR="00E26A3E">
        <w:rPr>
          <w:lang w:val="en-CA"/>
        </w:rPr>
        <w:t>In that case, MPM and CABAC processing allow to limit the impact of modes underuse but</w:t>
      </w:r>
      <w:r w:rsidR="00673546">
        <w:rPr>
          <w:lang w:val="en-CA"/>
        </w:rPr>
        <w:t xml:space="preserve"> there is</w:t>
      </w:r>
      <w:r w:rsidR="008F04DD">
        <w:rPr>
          <w:lang w:val="en-CA"/>
        </w:rPr>
        <w:t xml:space="preserve"> still</w:t>
      </w:r>
      <w:r w:rsidR="00673546">
        <w:rPr>
          <w:lang w:val="en-CA"/>
        </w:rPr>
        <w:t xml:space="preserve"> </w:t>
      </w:r>
      <w:r w:rsidR="00E86516">
        <w:rPr>
          <w:lang w:val="en-CA"/>
        </w:rPr>
        <w:t>a remaining</w:t>
      </w:r>
      <w:r w:rsidR="00673546">
        <w:rPr>
          <w:lang w:val="en-CA"/>
        </w:rPr>
        <w:t xml:space="preserve"> overhead.</w:t>
      </w:r>
      <w:r w:rsidR="00373A44">
        <w:rPr>
          <w:lang w:val="en-CA"/>
        </w:rPr>
        <w:t xml:space="preserve"> </w:t>
      </w:r>
      <w:r w:rsidR="009300CD">
        <w:rPr>
          <w:lang w:val="en-CA"/>
        </w:rPr>
        <w:t>Smallest set</w:t>
      </w:r>
      <w:r w:rsidR="00A13C4A">
        <w:rPr>
          <w:lang w:val="en-CA"/>
        </w:rPr>
        <w:t>s</w:t>
      </w:r>
      <w:r w:rsidR="009300CD">
        <w:rPr>
          <w:lang w:val="en-CA"/>
        </w:rPr>
        <w:t xml:space="preserve"> of intra modes were also considered</w:t>
      </w:r>
      <w:r w:rsidR="00367FEF">
        <w:rPr>
          <w:lang w:val="en-CA"/>
        </w:rPr>
        <w:t xml:space="preserve"> [3]</w:t>
      </w:r>
      <w:r w:rsidR="009300CD">
        <w:rPr>
          <w:lang w:val="en-CA"/>
        </w:rPr>
        <w:t xml:space="preserve"> in the </w:t>
      </w:r>
      <w:r w:rsidR="00A13C4A">
        <w:rPr>
          <w:lang w:val="en-CA"/>
        </w:rPr>
        <w:t>firsts</w:t>
      </w:r>
      <w:r w:rsidR="009300CD">
        <w:rPr>
          <w:lang w:val="en-CA"/>
        </w:rPr>
        <w:t xml:space="preserve"> JCT-VC meetings when designing the HEVC standard</w:t>
      </w:r>
      <w:r w:rsidR="00B53F5C">
        <w:rPr>
          <w:lang w:val="en-CA"/>
        </w:rPr>
        <w:t xml:space="preserve"> but keeping a fixed number of modes</w:t>
      </w:r>
      <w:r w:rsidR="009300CD">
        <w:rPr>
          <w:lang w:val="en-CA"/>
        </w:rPr>
        <w:t xml:space="preserve">. </w:t>
      </w:r>
      <w:r w:rsidR="00373A44">
        <w:rPr>
          <w:lang w:val="en-CA"/>
        </w:rPr>
        <w:t xml:space="preserve">This proposal introduces the signalization of subset of coding modes or parameters to match the implementation choice. </w:t>
      </w:r>
      <w:r w:rsidR="00237D91">
        <w:rPr>
          <w:lang w:val="en-CA"/>
        </w:rPr>
        <w:t>Secondly, t</w:t>
      </w:r>
      <w:r w:rsidR="00373A44">
        <w:rPr>
          <w:lang w:val="en-CA"/>
        </w:rPr>
        <w:t xml:space="preserve">his can also help to leverage other coding options underuse which are </w:t>
      </w:r>
      <w:r w:rsidR="00A127A4">
        <w:rPr>
          <w:lang w:val="en-CA"/>
        </w:rPr>
        <w:t>content dependent</w:t>
      </w:r>
      <w:r w:rsidR="00EE2CE9">
        <w:rPr>
          <w:lang w:val="en-CA"/>
        </w:rPr>
        <w:t>.</w:t>
      </w:r>
      <w:r w:rsidR="008A44C4">
        <w:rPr>
          <w:lang w:val="en-CA"/>
        </w:rPr>
        <w:t xml:space="preserve"> One encoder can for example run an analysis of the most relevant mode subset in a first</w:t>
      </w:r>
      <w:r w:rsidR="0037007C">
        <w:rPr>
          <w:lang w:val="en-CA"/>
        </w:rPr>
        <w:t xml:space="preserve"> </w:t>
      </w:r>
      <w:r w:rsidR="008A44C4">
        <w:rPr>
          <w:lang w:val="en-CA"/>
        </w:rPr>
        <w:t>pass encoding and then use this optimal subset for the second pass encoding.</w:t>
      </w:r>
      <w:r w:rsidR="00F949B8">
        <w:rPr>
          <w:lang w:val="en-CA"/>
        </w:rPr>
        <w:t xml:space="preserve"> The</w:t>
      </w:r>
      <w:r w:rsidR="007E3DEA">
        <w:rPr>
          <w:lang w:val="en-CA"/>
        </w:rPr>
        <w:t xml:space="preserve"> motivation behind this is also to limit a potential sub-optimal choice made when designing the standard. While a plurality of content, encoding configuration </w:t>
      </w:r>
      <w:r w:rsidR="007E3DEA">
        <w:rPr>
          <w:lang w:val="en-CA"/>
        </w:rPr>
        <w:lastRenderedPageBreak/>
        <w:t xml:space="preserve">and QP are considered by the group, it is </w:t>
      </w:r>
      <w:r w:rsidR="00C14B9C">
        <w:rPr>
          <w:lang w:val="en-CA"/>
        </w:rPr>
        <w:t>assumed by authors that default over-configuration of coding choice can be</w:t>
      </w:r>
      <w:r w:rsidR="00A911C6">
        <w:rPr>
          <w:lang w:val="en-CA"/>
        </w:rPr>
        <w:t xml:space="preserve"> critical in some applications o</w:t>
      </w:r>
      <w:r w:rsidR="0045121F">
        <w:rPr>
          <w:lang w:val="en-CA"/>
        </w:rPr>
        <w:t xml:space="preserve">r </w:t>
      </w:r>
      <w:r w:rsidR="00A911C6">
        <w:rPr>
          <w:lang w:val="en-CA"/>
        </w:rPr>
        <w:t>bitrates.</w:t>
      </w:r>
    </w:p>
    <w:p w14:paraId="3181137B" w14:textId="18693318" w:rsidR="00F07A8E" w:rsidRDefault="00F07A8E" w:rsidP="00660363">
      <w:pPr>
        <w:rPr>
          <w:lang w:val="en-CA"/>
        </w:rPr>
      </w:pPr>
      <w:r>
        <w:rPr>
          <w:lang w:val="en-CA"/>
        </w:rPr>
        <w:t>Thus, b</w:t>
      </w:r>
      <w:r w:rsidR="00831CA6">
        <w:rPr>
          <w:lang w:val="en-CA"/>
        </w:rPr>
        <w:t>y providing an additional signalization flexibility, this contribution tries to address both</w:t>
      </w:r>
      <w:r>
        <w:rPr>
          <w:lang w:val="en-CA"/>
        </w:rPr>
        <w:t>:</w:t>
      </w:r>
    </w:p>
    <w:p w14:paraId="0A24913C" w14:textId="4E7471D8" w:rsidR="00F07A8E" w:rsidRDefault="00831CA6" w:rsidP="00F07A8E">
      <w:pPr>
        <w:pStyle w:val="Paragraphedeliste"/>
        <w:numPr>
          <w:ilvl w:val="0"/>
          <w:numId w:val="15"/>
        </w:numPr>
        <w:tabs>
          <w:tab w:val="right" w:pos="9360"/>
        </w:tabs>
        <w:rPr>
          <w:lang w:val="en-CA"/>
        </w:rPr>
      </w:pPr>
      <w:r w:rsidRPr="00F07A8E">
        <w:rPr>
          <w:lang w:val="en-CA"/>
        </w:rPr>
        <w:t>the early</w:t>
      </w:r>
      <w:r w:rsidR="001F4C6F">
        <w:rPr>
          <w:lang w:val="en-CA"/>
        </w:rPr>
        <w:t xml:space="preserve">/low-complexity/real-time </w:t>
      </w:r>
      <w:r w:rsidR="00F07A8E">
        <w:rPr>
          <w:lang w:val="en-CA"/>
        </w:rPr>
        <w:t xml:space="preserve">encoder </w:t>
      </w:r>
      <w:r w:rsidRPr="00F07A8E">
        <w:rPr>
          <w:lang w:val="en-CA"/>
        </w:rPr>
        <w:t>implementation of the standard which can save several signalization</w:t>
      </w:r>
      <w:r w:rsidR="00F07A8E" w:rsidRPr="00F07A8E">
        <w:rPr>
          <w:lang w:val="en-CA"/>
        </w:rPr>
        <w:t>s</w:t>
      </w:r>
      <w:r w:rsidRPr="00F07A8E">
        <w:rPr>
          <w:lang w:val="en-CA"/>
        </w:rPr>
        <w:t xml:space="preserve"> overhead </w:t>
      </w:r>
      <w:r w:rsidR="00F07A8E">
        <w:rPr>
          <w:lang w:val="en-CA"/>
        </w:rPr>
        <w:t>in case of underuse of a specific tool with large number of coding choice and associated signalization.</w:t>
      </w:r>
    </w:p>
    <w:p w14:paraId="4BDF3164" w14:textId="5FA54CB6" w:rsidR="00831CA6" w:rsidRPr="00E674B9" w:rsidRDefault="006503CF" w:rsidP="00E674B9">
      <w:pPr>
        <w:pStyle w:val="Paragraphedeliste"/>
        <w:numPr>
          <w:ilvl w:val="0"/>
          <w:numId w:val="15"/>
        </w:numPr>
        <w:tabs>
          <w:tab w:val="right" w:pos="9360"/>
        </w:tabs>
        <w:rPr>
          <w:lang w:val="en-CA"/>
        </w:rPr>
      </w:pPr>
      <w:r>
        <w:rPr>
          <w:lang w:val="en-CA"/>
        </w:rPr>
        <w:t>t</w:t>
      </w:r>
      <w:r w:rsidR="00F07A8E">
        <w:rPr>
          <w:lang w:val="en-CA"/>
        </w:rPr>
        <w:t xml:space="preserve">he </w:t>
      </w:r>
      <w:r>
        <w:rPr>
          <w:lang w:val="en-CA"/>
        </w:rPr>
        <w:t>former</w:t>
      </w:r>
      <w:r w:rsidR="00CA7590">
        <w:rPr>
          <w:lang w:val="en-CA"/>
        </w:rPr>
        <w:t>/enhanced</w:t>
      </w:r>
      <w:r>
        <w:rPr>
          <w:lang w:val="en-CA"/>
        </w:rPr>
        <w:t xml:space="preserve"> implementation of the standard which can leverage this additional flexibility to increase the performance of their encoder </w:t>
      </w:r>
      <w:r w:rsidR="00CA7590">
        <w:rPr>
          <w:lang w:val="en-CA"/>
        </w:rPr>
        <w:t>by</w:t>
      </w:r>
      <w:r>
        <w:rPr>
          <w:lang w:val="en-CA"/>
        </w:rPr>
        <w:t xml:space="preserve"> adapt</w:t>
      </w:r>
      <w:r w:rsidR="00CA7590">
        <w:rPr>
          <w:lang w:val="en-CA"/>
        </w:rPr>
        <w:t>ing the subset</w:t>
      </w:r>
      <w:r>
        <w:rPr>
          <w:lang w:val="en-CA"/>
        </w:rPr>
        <w:t xml:space="preserve"> </w:t>
      </w:r>
      <w:r w:rsidR="00CA7590">
        <w:rPr>
          <w:lang w:val="en-CA"/>
        </w:rPr>
        <w:t xml:space="preserve">for a </w:t>
      </w:r>
      <w:r>
        <w:rPr>
          <w:lang w:val="en-CA"/>
        </w:rPr>
        <w:t>specific content</w:t>
      </w:r>
      <w:r w:rsidR="00C86453">
        <w:rPr>
          <w:lang w:val="en-CA"/>
        </w:rPr>
        <w:t xml:space="preserve"> and encoding point.</w:t>
      </w:r>
    </w:p>
    <w:p w14:paraId="0B78DB04" w14:textId="6969E846" w:rsidR="00831CA6" w:rsidRPr="00660363" w:rsidRDefault="00831CA6" w:rsidP="00660363">
      <w:pPr>
        <w:rPr>
          <w:lang w:val="en-CA"/>
        </w:rPr>
      </w:pPr>
      <w:r>
        <w:rPr>
          <w:lang w:val="en-CA"/>
        </w:rPr>
        <w:t>While the issue considered in this study was already present in former standard, it is asserted that the increasing coding modes and parameters choice in competition within VVC make such an approach even more relevant</w:t>
      </w:r>
      <w:r w:rsidR="00E674B9">
        <w:rPr>
          <w:lang w:val="en-CA"/>
        </w:rPr>
        <w:t xml:space="preserve"> to help the VVC adoption thanks to efficient encoder implementation.</w:t>
      </w:r>
    </w:p>
    <w:p w14:paraId="440520C9" w14:textId="347E4663" w:rsidR="001F052D" w:rsidRDefault="001F052D" w:rsidP="001F052D">
      <w:pPr>
        <w:pStyle w:val="Titre1"/>
        <w:rPr>
          <w:lang w:val="en-CA"/>
        </w:rPr>
      </w:pPr>
      <w:r>
        <w:rPr>
          <w:lang w:val="en-CA"/>
        </w:rPr>
        <w:t xml:space="preserve">Proposed </w:t>
      </w:r>
      <w:r w:rsidR="00914998">
        <w:rPr>
          <w:lang w:val="en-CA"/>
        </w:rPr>
        <w:t>method</w:t>
      </w:r>
    </w:p>
    <w:p w14:paraId="13C7A79F" w14:textId="0A6B6688" w:rsidR="001F052D" w:rsidRDefault="00BB7A87" w:rsidP="001F052D">
      <w:pPr>
        <w:pStyle w:val="Titre2"/>
        <w:rPr>
          <w:lang w:val="en-CA"/>
        </w:rPr>
      </w:pPr>
      <w:r>
        <w:rPr>
          <w:lang w:val="en-CA"/>
        </w:rPr>
        <w:t>Overview</w:t>
      </w:r>
    </w:p>
    <w:p w14:paraId="21209480" w14:textId="5A94C29B" w:rsidR="005C0987" w:rsidRDefault="00F47E3C" w:rsidP="00F47E3C">
      <w:r>
        <w:rPr>
          <w:lang w:val="en-CA"/>
        </w:rPr>
        <w:t xml:space="preserve">In this </w:t>
      </w:r>
      <w:r>
        <w:t xml:space="preserve">contribution, </w:t>
      </w:r>
      <w:r w:rsidR="005C0987">
        <w:t>a method called Adaptive Coding Sub-set (ACS) is proposed to provide the ability to the encoder to define a subset of coding options</w:t>
      </w:r>
      <w:r w:rsidR="00344322">
        <w:t xml:space="preserve"> for </w:t>
      </w:r>
      <w:r w:rsidR="005951CF">
        <w:t>specific</w:t>
      </w:r>
      <w:r w:rsidR="00344322">
        <w:t xml:space="preserve"> tool</w:t>
      </w:r>
      <w:r w:rsidR="005C0987">
        <w:t>.</w:t>
      </w:r>
      <w:r w:rsidR="00344322">
        <w:t xml:space="preserve"> This</w:t>
      </w:r>
      <w:r w:rsidR="00BD4E7C">
        <w:t xml:space="preserve"> is enabled at PPS level according to </w:t>
      </w:r>
      <w:proofErr w:type="spellStart"/>
      <w:r w:rsidR="00BE74DD">
        <w:rPr>
          <w:i/>
        </w:rPr>
        <w:t>pps_a</w:t>
      </w:r>
      <w:r w:rsidR="00BD4E7C" w:rsidRPr="0020034E">
        <w:rPr>
          <w:i/>
        </w:rPr>
        <w:t>daptive_coding_subset_enabled_flag</w:t>
      </w:r>
      <w:proofErr w:type="spellEnd"/>
      <w:r w:rsidR="00BD4E7C" w:rsidRPr="000A53EC">
        <w:t xml:space="preserve"> </w:t>
      </w:r>
      <w:r w:rsidR="00BD4E7C">
        <w:t>flag and then the ACS mode used for each coding element</w:t>
      </w:r>
      <w:r w:rsidR="005951CF">
        <w:t xml:space="preserve"> handled by the method is specified</w:t>
      </w:r>
      <w:r w:rsidR="00DA1ABA">
        <w:t xml:space="preserve"> at slice level</w:t>
      </w:r>
      <w:r w:rsidR="005951CF">
        <w:t xml:space="preserve"> in a syntax function: </w:t>
      </w:r>
      <w:proofErr w:type="spellStart"/>
      <w:r w:rsidR="005951CF" w:rsidRPr="005951CF">
        <w:t>adaptive_coding_subset_</w:t>
      </w:r>
      <w:proofErr w:type="gramStart"/>
      <w:r w:rsidR="005951CF" w:rsidRPr="005951CF">
        <w:t>data</w:t>
      </w:r>
      <w:proofErr w:type="spellEnd"/>
      <w:r w:rsidR="005951CF" w:rsidRPr="005951CF">
        <w:t>(</w:t>
      </w:r>
      <w:proofErr w:type="gramEnd"/>
      <w:r w:rsidR="005951CF" w:rsidRPr="005951CF">
        <w:t>)</w:t>
      </w:r>
      <w:r w:rsidR="005951CF">
        <w:t>.</w:t>
      </w:r>
      <w:r w:rsidR="00ED03B3">
        <w:t xml:space="preserve"> The intend by having it at slice level is to potentially change the data depending on the content and picture type. It is also possible to move these data at PPS level to limit the overhead in case of subset definition fixed for a whole encoding.</w:t>
      </w:r>
    </w:p>
    <w:p w14:paraId="4A92E803" w14:textId="7B374AF3" w:rsidR="00311864" w:rsidRDefault="005951CF" w:rsidP="00311864">
      <w:pPr>
        <w:rPr>
          <w:lang w:val="en-CA"/>
        </w:rPr>
      </w:pPr>
      <w:r>
        <w:rPr>
          <w:lang w:val="en-CA"/>
        </w:rPr>
        <w:t>Several subset definition mode</w:t>
      </w:r>
      <w:r w:rsidR="00311864">
        <w:rPr>
          <w:lang w:val="en-CA"/>
        </w:rPr>
        <w:t>s</w:t>
      </w:r>
      <w:r>
        <w:rPr>
          <w:lang w:val="en-CA"/>
        </w:rPr>
        <w:t xml:space="preserve"> </w:t>
      </w:r>
      <w:proofErr w:type="spellStart"/>
      <w:r w:rsidR="00047F0E" w:rsidRPr="00047F0E">
        <w:rPr>
          <w:i/>
          <w:lang w:val="en-CA"/>
        </w:rPr>
        <w:t>PARAM_ac</w:t>
      </w:r>
      <w:r w:rsidR="00047F0E">
        <w:rPr>
          <w:i/>
          <w:lang w:val="en-CA"/>
        </w:rPr>
        <w:t>s</w:t>
      </w:r>
      <w:r w:rsidR="00047F0E" w:rsidRPr="00047F0E">
        <w:rPr>
          <w:i/>
          <w:lang w:val="en-CA"/>
        </w:rPr>
        <w:t>_mode</w:t>
      </w:r>
      <w:proofErr w:type="spellEnd"/>
      <w:r w:rsidR="00047F0E">
        <w:rPr>
          <w:lang w:val="en-CA"/>
        </w:rPr>
        <w:t xml:space="preserve"> </w:t>
      </w:r>
      <w:r>
        <w:rPr>
          <w:lang w:val="en-CA"/>
        </w:rPr>
        <w:t>have been defined inspired by classical fast encoder implementation</w:t>
      </w:r>
      <w:r w:rsidR="00FE0102">
        <w:rPr>
          <w:lang w:val="en-CA"/>
        </w:rPr>
        <w:t xml:space="preserve"> </w:t>
      </w:r>
      <w:proofErr w:type="gramStart"/>
      <w:r w:rsidR="00FE0102">
        <w:rPr>
          <w:lang w:val="en-CA"/>
        </w:rPr>
        <w:t>in order to</w:t>
      </w:r>
      <w:proofErr w:type="gramEnd"/>
      <w:r w:rsidR="00FE0102">
        <w:rPr>
          <w:lang w:val="en-CA"/>
        </w:rPr>
        <w:t xml:space="preserve"> limit the signalization burden</w:t>
      </w:r>
      <w:r w:rsidR="00311864">
        <w:rPr>
          <w:lang w:val="en-CA"/>
        </w:rPr>
        <w:t>.</w:t>
      </w:r>
      <w:r w:rsidR="00047F0E">
        <w:rPr>
          <w:lang w:val="en-CA"/>
        </w:rPr>
        <w:t xml:space="preserve"> </w:t>
      </w:r>
      <w:r w:rsidR="00047F0E" w:rsidRPr="00047F0E">
        <w:rPr>
          <w:i/>
          <w:lang w:val="en-CA"/>
        </w:rPr>
        <w:t>PARAM</w:t>
      </w:r>
      <w:r w:rsidR="00047F0E">
        <w:rPr>
          <w:lang w:val="en-CA"/>
        </w:rPr>
        <w:t xml:space="preserve"> stands for the coding parameter considered for a given subset, for example </w:t>
      </w:r>
      <w:proofErr w:type="spellStart"/>
      <w:r w:rsidR="00047F0E" w:rsidRPr="00047F0E">
        <w:rPr>
          <w:i/>
          <w:lang w:val="en-CA"/>
        </w:rPr>
        <w:t>sao</w:t>
      </w:r>
      <w:proofErr w:type="spellEnd"/>
      <w:r w:rsidR="00047F0E">
        <w:rPr>
          <w:lang w:val="en-CA"/>
        </w:rPr>
        <w:t xml:space="preserve"> or </w:t>
      </w:r>
      <w:r w:rsidR="00047F0E" w:rsidRPr="00047F0E">
        <w:rPr>
          <w:i/>
          <w:lang w:val="en-CA"/>
        </w:rPr>
        <w:t>intra</w:t>
      </w:r>
      <w:r w:rsidR="00047F0E">
        <w:rPr>
          <w:lang w:val="en-CA"/>
        </w:rPr>
        <w:t>.</w:t>
      </w:r>
      <w:r w:rsidR="00311864">
        <w:rPr>
          <w:lang w:val="en-CA"/>
        </w:rPr>
        <w:t xml:space="preserve"> Two modes are considered in this contribution: </w:t>
      </w:r>
    </w:p>
    <w:p w14:paraId="523E4C89" w14:textId="77777777" w:rsidR="002B4553" w:rsidRDefault="002B4553" w:rsidP="002B4553">
      <w:pPr>
        <w:pStyle w:val="Paragraphedeliste"/>
        <w:numPr>
          <w:ilvl w:val="0"/>
          <w:numId w:val="17"/>
        </w:numPr>
        <w:rPr>
          <w:lang w:val="en-CA"/>
        </w:rPr>
      </w:pPr>
      <w:r>
        <w:rPr>
          <w:lang w:val="en-CA"/>
        </w:rPr>
        <w:t xml:space="preserve">Decimation mode: in this mode, only one syntax element is transmitted, the decimation factor </w:t>
      </w:r>
      <w:r>
        <w:rPr>
          <w:i/>
          <w:lang w:val="en-CA"/>
        </w:rPr>
        <w:t>PARAM_a</w:t>
      </w:r>
      <w:r w:rsidRPr="00314BAB">
        <w:rPr>
          <w:i/>
          <w:lang w:val="en-CA"/>
        </w:rPr>
        <w:t>cs_decimation_factor_minus1</w:t>
      </w:r>
      <w:r>
        <w:rPr>
          <w:lang w:val="en-CA"/>
        </w:rPr>
        <w:t xml:space="preserve"> which is in the range of 0 to log2 of the number of elements in the </w:t>
      </w:r>
      <w:r>
        <w:t>considered PARAM reference list. Thanks to this factor, the subset is built of 1 of decimation factor elements.</w:t>
      </w:r>
    </w:p>
    <w:p w14:paraId="3CB1A603" w14:textId="1104C00C" w:rsidR="00311864" w:rsidRPr="00ED03B3" w:rsidRDefault="00311864" w:rsidP="00311864">
      <w:pPr>
        <w:pStyle w:val="Paragraphedeliste"/>
        <w:numPr>
          <w:ilvl w:val="0"/>
          <w:numId w:val="17"/>
        </w:numPr>
      </w:pPr>
      <w:r w:rsidRPr="00ED03B3">
        <w:t>Explicit</w:t>
      </w:r>
      <w:r w:rsidR="00ED03B3" w:rsidRPr="00ED03B3">
        <w:t xml:space="preserve"> mode: in this mode, two</w:t>
      </w:r>
      <w:r w:rsidR="00ED03B3">
        <w:t xml:space="preserve"> syntax elements are transmitted, the size of the subset </w:t>
      </w:r>
      <w:proofErr w:type="spellStart"/>
      <w:r w:rsidR="001050F6">
        <w:rPr>
          <w:i/>
        </w:rPr>
        <w:t>PARAM</w:t>
      </w:r>
      <w:r w:rsidR="00047F0E">
        <w:rPr>
          <w:i/>
        </w:rPr>
        <w:t>_a</w:t>
      </w:r>
      <w:r w:rsidR="00ED03B3" w:rsidRPr="00ED03B3">
        <w:rPr>
          <w:i/>
        </w:rPr>
        <w:t>cs_explicit_num</w:t>
      </w:r>
      <w:proofErr w:type="spellEnd"/>
      <w:r w:rsidR="00ED03B3">
        <w:t xml:space="preserve"> which provides the number of elements in the subset and which is in the range of 0 to the number of elements </w:t>
      </w:r>
      <w:r w:rsidR="005F26A1">
        <w:t>in</w:t>
      </w:r>
      <w:r w:rsidR="00ED03B3">
        <w:t xml:space="preserve"> the considered </w:t>
      </w:r>
      <w:r w:rsidR="001050F6">
        <w:t>PARAM</w:t>
      </w:r>
      <w:r w:rsidR="00ED03B3">
        <w:t xml:space="preserve"> reference list; and the subset itself </w:t>
      </w:r>
      <w:proofErr w:type="spellStart"/>
      <w:r w:rsidR="001050F6">
        <w:rPr>
          <w:i/>
        </w:rPr>
        <w:t>PARAM</w:t>
      </w:r>
      <w:r w:rsidR="00047F0E">
        <w:rPr>
          <w:i/>
        </w:rPr>
        <w:t>_a</w:t>
      </w:r>
      <w:r w:rsidR="00ED03B3" w:rsidRPr="00ED03B3">
        <w:rPr>
          <w:i/>
        </w:rPr>
        <w:t>cs_explicit_subset</w:t>
      </w:r>
      <w:proofErr w:type="spellEnd"/>
      <w:r w:rsidR="00ED03B3">
        <w:t>.</w:t>
      </w:r>
    </w:p>
    <w:p w14:paraId="799D8F39" w14:textId="25FB46BA" w:rsidR="00840C41" w:rsidRPr="00311864" w:rsidRDefault="00840C41" w:rsidP="00311864">
      <w:pPr>
        <w:rPr>
          <w:lang w:val="en-CA"/>
        </w:rPr>
      </w:pPr>
      <w:r>
        <w:rPr>
          <w:lang w:val="en-CA"/>
        </w:rPr>
        <w:t>The proposed approach had been applied to SAO offsets and intra angular modes</w:t>
      </w:r>
      <w:r w:rsidR="00051EEB">
        <w:rPr>
          <w:lang w:val="en-CA"/>
        </w:rPr>
        <w:t xml:space="preserve"> as detailed below.</w:t>
      </w:r>
      <w:r w:rsidR="00A2733E">
        <w:rPr>
          <w:lang w:val="en-CA"/>
        </w:rPr>
        <w:t xml:space="preserve"> Other potential coding elements include Merge candidate list, </w:t>
      </w:r>
      <w:r w:rsidR="000D6E2D">
        <w:rPr>
          <w:lang w:val="en-CA"/>
        </w:rPr>
        <w:t>SAO edge offset class</w:t>
      </w:r>
      <w:r w:rsidR="006510EC">
        <w:rPr>
          <w:lang w:val="en-CA"/>
        </w:rPr>
        <w:t xml:space="preserve"> and</w:t>
      </w:r>
      <w:r w:rsidR="00FB217A">
        <w:rPr>
          <w:lang w:val="en-CA"/>
        </w:rPr>
        <w:t xml:space="preserve"> MMVD distance index</w:t>
      </w:r>
      <w:r w:rsidR="00DE640C">
        <w:rPr>
          <w:lang w:val="en-CA"/>
        </w:rPr>
        <w:t xml:space="preserve"> for example.</w:t>
      </w:r>
    </w:p>
    <w:p w14:paraId="60D67604" w14:textId="05C4B338" w:rsidR="00721350" w:rsidRDefault="00440FE9" w:rsidP="001F052D">
      <w:pPr>
        <w:pStyle w:val="Titre2"/>
        <w:rPr>
          <w:lang w:val="en-CA"/>
        </w:rPr>
      </w:pPr>
      <w:r>
        <w:rPr>
          <w:lang w:val="en-CA"/>
        </w:rPr>
        <w:t>Application to SAO offsets</w:t>
      </w:r>
    </w:p>
    <w:p w14:paraId="607548D9" w14:textId="73EF707B" w:rsidR="009A5C76" w:rsidRDefault="00616E37" w:rsidP="009A5C76">
      <w:pPr>
        <w:rPr>
          <w:szCs w:val="22"/>
          <w:lang w:val="en-CA"/>
        </w:rPr>
      </w:pPr>
      <w:r>
        <w:rPr>
          <w:szCs w:val="22"/>
          <w:lang w:val="en-CA"/>
        </w:rPr>
        <w:t xml:space="preserve">There are 8 and 32 </w:t>
      </w:r>
      <w:r w:rsidR="009A5C76">
        <w:rPr>
          <w:szCs w:val="22"/>
          <w:lang w:val="en-CA"/>
        </w:rPr>
        <w:t>SAO offset</w:t>
      </w:r>
      <w:r>
        <w:rPr>
          <w:szCs w:val="22"/>
          <w:lang w:val="en-CA"/>
        </w:rPr>
        <w:t xml:space="preserve"> value</w:t>
      </w:r>
      <w:r w:rsidR="009A5C76">
        <w:rPr>
          <w:szCs w:val="22"/>
          <w:lang w:val="en-CA"/>
        </w:rPr>
        <w:t xml:space="preserve"> in current version of </w:t>
      </w:r>
      <w:r>
        <w:rPr>
          <w:szCs w:val="22"/>
          <w:lang w:val="en-CA"/>
        </w:rPr>
        <w:t xml:space="preserve">VVC draft 5, respectively </w:t>
      </w:r>
      <w:r w:rsidR="009A5C76">
        <w:rPr>
          <w:szCs w:val="22"/>
          <w:lang w:val="en-CA"/>
        </w:rPr>
        <w:t>for</w:t>
      </w:r>
      <w:r>
        <w:rPr>
          <w:szCs w:val="22"/>
          <w:lang w:val="en-CA"/>
        </w:rPr>
        <w:t xml:space="preserve"> 8 and</w:t>
      </w:r>
      <w:r w:rsidR="009A5C76">
        <w:rPr>
          <w:szCs w:val="22"/>
          <w:lang w:val="en-CA"/>
        </w:rPr>
        <w:t xml:space="preserve"> 10-bit video signal. </w:t>
      </w:r>
      <w:r>
        <w:rPr>
          <w:szCs w:val="22"/>
          <w:lang w:val="en-CA"/>
        </w:rPr>
        <w:t>When studying</w:t>
      </w:r>
      <w:r w:rsidR="009A5C76">
        <w:rPr>
          <w:szCs w:val="22"/>
          <w:lang w:val="en-CA"/>
        </w:rPr>
        <w:t xml:space="preserve"> the </w:t>
      </w:r>
      <w:r>
        <w:rPr>
          <w:szCs w:val="22"/>
          <w:lang w:val="en-CA"/>
        </w:rPr>
        <w:t>usage</w:t>
      </w:r>
      <w:r w:rsidR="009A5C76">
        <w:rPr>
          <w:szCs w:val="22"/>
          <w:lang w:val="en-CA"/>
        </w:rPr>
        <w:t xml:space="preserve"> of</w:t>
      </w:r>
      <w:r>
        <w:rPr>
          <w:szCs w:val="22"/>
          <w:lang w:val="en-CA"/>
        </w:rPr>
        <w:t xml:space="preserve"> each</w:t>
      </w:r>
      <w:r w:rsidR="009A5C76">
        <w:rPr>
          <w:szCs w:val="22"/>
          <w:lang w:val="en-CA"/>
        </w:rPr>
        <w:t xml:space="preserve"> offsets</w:t>
      </w:r>
      <w:r>
        <w:rPr>
          <w:szCs w:val="22"/>
          <w:lang w:val="en-CA"/>
        </w:rPr>
        <w:t>, especially in 10-bit, it appears that the full range of the 32 offsets are not used</w:t>
      </w:r>
      <w:r w:rsidR="009A5C76">
        <w:rPr>
          <w:szCs w:val="22"/>
          <w:lang w:val="en-CA"/>
        </w:rPr>
        <w:t>.</w:t>
      </w:r>
      <w:r>
        <w:rPr>
          <w:szCs w:val="22"/>
          <w:lang w:val="en-CA"/>
        </w:rPr>
        <w:t xml:space="preserve"> </w:t>
      </w:r>
      <w:r w:rsidR="00CB4E97">
        <w:rPr>
          <w:szCs w:val="22"/>
          <w:lang w:val="en-CA"/>
        </w:rPr>
        <w:t>Considering also that covering the full range of offsets has a non-negligible cost</w:t>
      </w:r>
      <w:r w:rsidR="009A5C76">
        <w:rPr>
          <w:szCs w:val="22"/>
          <w:lang w:val="en-CA"/>
        </w:rPr>
        <w:t xml:space="preserve">, </w:t>
      </w:r>
      <w:r w:rsidR="00CB4E97">
        <w:rPr>
          <w:szCs w:val="22"/>
          <w:lang w:val="en-CA"/>
        </w:rPr>
        <w:t>the proposed approach has been applied to these SAO offsets.</w:t>
      </w:r>
    </w:p>
    <w:p w14:paraId="3E656CE7" w14:textId="5780EC1C" w:rsidR="00A1507B" w:rsidRPr="00560426" w:rsidRDefault="00A1507B" w:rsidP="00A1507B">
      <w:pPr>
        <w:rPr>
          <w:szCs w:val="22"/>
          <w:lang w:val="en-CA"/>
        </w:rPr>
      </w:pPr>
      <w:r>
        <w:rPr>
          <w:szCs w:val="22"/>
          <w:lang w:val="en-CA"/>
        </w:rPr>
        <w:t xml:space="preserve">The proposed additional signalization </w:t>
      </w:r>
      <w:r w:rsidR="0070615B">
        <w:rPr>
          <w:szCs w:val="22"/>
          <w:lang w:val="en-CA"/>
        </w:rPr>
        <w:t>for SAO is</w:t>
      </w:r>
      <w:r>
        <w:rPr>
          <w:szCs w:val="22"/>
          <w:lang w:val="en-CA"/>
        </w:rPr>
        <w:t>:</w:t>
      </w:r>
    </w:p>
    <w:p w14:paraId="5BAEEDB5" w14:textId="37ED00F1" w:rsidR="00A1507B" w:rsidRPr="00B243CE" w:rsidRDefault="00A1507B" w:rsidP="00A1507B">
      <w:pPr>
        <w:pStyle w:val="Paragraphedeliste"/>
        <w:numPr>
          <w:ilvl w:val="0"/>
          <w:numId w:val="12"/>
        </w:numPr>
        <w:tabs>
          <w:tab w:val="clear" w:pos="720"/>
        </w:tabs>
        <w:rPr>
          <w:szCs w:val="22"/>
        </w:rPr>
      </w:pPr>
      <w:r>
        <w:rPr>
          <w:szCs w:val="22"/>
        </w:rPr>
        <w:t>at Slice level</w:t>
      </w:r>
      <w:r w:rsidR="0070615B">
        <w:rPr>
          <w:szCs w:val="22"/>
        </w:rPr>
        <w:t xml:space="preserve">, within </w:t>
      </w:r>
      <w:proofErr w:type="spellStart"/>
      <w:r w:rsidR="0070615B" w:rsidRPr="005951CF">
        <w:t>adaptive_coding_subset_</w:t>
      </w:r>
      <w:proofErr w:type="gramStart"/>
      <w:r w:rsidR="0070615B" w:rsidRPr="005951CF">
        <w:t>data</w:t>
      </w:r>
      <w:proofErr w:type="spellEnd"/>
      <w:r w:rsidR="0070615B" w:rsidRPr="005951CF">
        <w:t>(</w:t>
      </w:r>
      <w:proofErr w:type="gramEnd"/>
      <w:r w:rsidR="0070615B" w:rsidRPr="005951CF">
        <w:t>)</w:t>
      </w:r>
      <w:r>
        <w:rPr>
          <w:szCs w:val="22"/>
        </w:rPr>
        <w:t>:</w:t>
      </w:r>
    </w:p>
    <w:p w14:paraId="7CDB60A0" w14:textId="77777777" w:rsidR="0070615B" w:rsidRPr="0070615B" w:rsidRDefault="0070615B" w:rsidP="0070615B">
      <w:pPr>
        <w:pStyle w:val="Paragraphedeliste"/>
        <w:numPr>
          <w:ilvl w:val="1"/>
          <w:numId w:val="12"/>
        </w:numPr>
        <w:rPr>
          <w:noProof/>
          <w:lang w:val="en-CA" w:eastAsia="zh-TW"/>
        </w:rPr>
      </w:pPr>
      <w:r w:rsidRPr="0070615B">
        <w:rPr>
          <w:b/>
          <w:noProof/>
          <w:lang w:val="en-CA" w:eastAsia="zh-TW"/>
        </w:rPr>
        <w:t xml:space="preserve">sao_acs_mode  </w:t>
      </w:r>
      <w:r w:rsidRPr="0070615B">
        <w:rPr>
          <w:noProof/>
          <w:lang w:val="en-CA" w:eastAsia="zh-TW"/>
        </w:rPr>
        <w:t>equals to 0 to 2 specifies the adaptive coding subset mode used for SAO offsets subset generation.  sao_acs_mode equals 1 specifies fixed decimation of SAO offsets by an integer factor.  sao_acs_mode equals 2 specifies that SAO offsets are explicitly defined from a table.</w:t>
      </w:r>
    </w:p>
    <w:p w14:paraId="0716DAB5" w14:textId="77777777" w:rsidR="0070615B" w:rsidRPr="0070615B" w:rsidRDefault="0070615B" w:rsidP="0070615B">
      <w:pPr>
        <w:pStyle w:val="Paragraphedeliste"/>
        <w:numPr>
          <w:ilvl w:val="1"/>
          <w:numId w:val="12"/>
        </w:numPr>
        <w:rPr>
          <w:noProof/>
          <w:lang w:val="en-CA" w:eastAsia="zh-TW"/>
        </w:rPr>
      </w:pPr>
      <w:r w:rsidRPr="0070615B">
        <w:rPr>
          <w:b/>
          <w:noProof/>
          <w:lang w:val="en-CA" w:eastAsia="zh-TW"/>
        </w:rPr>
        <w:lastRenderedPageBreak/>
        <w:t>sao_luma_acs_decimation_factor_minus1</w:t>
      </w:r>
      <w:r w:rsidRPr="0070615B">
        <w:rPr>
          <w:noProof/>
          <w:lang w:val="en-CA" w:eastAsia="zh-TW"/>
        </w:rPr>
        <w:t xml:space="preserve">  specifies the decimation factor for the offsets subset generation in luma minus 1 when  sao_acs_mode  =1 </w:t>
      </w:r>
    </w:p>
    <w:p w14:paraId="12D1109F" w14:textId="77777777" w:rsidR="0070615B" w:rsidRPr="0070615B" w:rsidRDefault="0070615B" w:rsidP="0070615B">
      <w:pPr>
        <w:pStyle w:val="Paragraphedeliste"/>
        <w:numPr>
          <w:ilvl w:val="1"/>
          <w:numId w:val="12"/>
        </w:numPr>
        <w:rPr>
          <w:noProof/>
          <w:lang w:val="en-CA" w:eastAsia="zh-TW"/>
        </w:rPr>
      </w:pPr>
      <w:r w:rsidRPr="0070615B">
        <w:rPr>
          <w:b/>
          <w:noProof/>
          <w:lang w:val="en-CA" w:eastAsia="zh-TW"/>
        </w:rPr>
        <w:t>sao_chroma_acs_decimation_factor_minus1</w:t>
      </w:r>
      <w:r w:rsidRPr="0070615B">
        <w:rPr>
          <w:noProof/>
          <w:lang w:val="en-CA" w:eastAsia="zh-TW"/>
        </w:rPr>
        <w:t xml:space="preserve">  specifies the decimation factor for the offsets subset generation in chroma minus 1 when sao_acs_mode  =1</w:t>
      </w:r>
    </w:p>
    <w:p w14:paraId="79776672" w14:textId="77777777" w:rsidR="0070615B" w:rsidRPr="0070615B" w:rsidRDefault="0070615B" w:rsidP="0070615B">
      <w:pPr>
        <w:pStyle w:val="Paragraphedeliste"/>
        <w:numPr>
          <w:ilvl w:val="1"/>
          <w:numId w:val="12"/>
        </w:numPr>
        <w:rPr>
          <w:noProof/>
          <w:lang w:val="en-CA" w:eastAsia="zh-TW"/>
        </w:rPr>
      </w:pPr>
      <w:r w:rsidRPr="0070615B">
        <w:rPr>
          <w:b/>
          <w:noProof/>
          <w:lang w:val="en-CA" w:eastAsia="zh-TW"/>
        </w:rPr>
        <w:t xml:space="preserve">sao_acs_explicit_num  </w:t>
      </w:r>
      <w:r w:rsidRPr="0070615B">
        <w:rPr>
          <w:noProof/>
          <w:lang w:val="en-CA" w:eastAsia="zh-TW"/>
        </w:rPr>
        <w:t>specifies number offsets when sao_acs_mode =2</w:t>
      </w:r>
    </w:p>
    <w:p w14:paraId="74A21693" w14:textId="77777777" w:rsidR="0070615B" w:rsidRPr="0070615B" w:rsidRDefault="0070615B" w:rsidP="0070615B">
      <w:pPr>
        <w:pStyle w:val="Paragraphedeliste"/>
        <w:numPr>
          <w:ilvl w:val="1"/>
          <w:numId w:val="12"/>
        </w:numPr>
        <w:rPr>
          <w:noProof/>
          <w:lang w:val="en-CA" w:eastAsia="zh-TW"/>
        </w:rPr>
      </w:pPr>
      <w:r w:rsidRPr="0070615B">
        <w:rPr>
          <w:b/>
          <w:noProof/>
          <w:lang w:val="en-CA" w:eastAsia="zh-TW"/>
        </w:rPr>
        <w:t xml:space="preserve">sao_acs_explicit_subset   </w:t>
      </w:r>
      <w:r w:rsidRPr="0070615B">
        <w:rPr>
          <w:noProof/>
          <w:lang w:val="en-CA" w:eastAsia="zh-TW"/>
        </w:rPr>
        <w:t>specifies selection of a specific pre-defined table offsets when  sao_acs_mode =2</w:t>
      </w:r>
    </w:p>
    <w:p w14:paraId="5142EED5" w14:textId="2DF659E7" w:rsidR="00A1507B" w:rsidRPr="00144385" w:rsidRDefault="00A1507B" w:rsidP="00A1507B">
      <w:pPr>
        <w:numPr>
          <w:ilvl w:val="0"/>
          <w:numId w:val="12"/>
        </w:numPr>
        <w:rPr>
          <w:szCs w:val="22"/>
        </w:rPr>
      </w:pPr>
      <w:r w:rsidRPr="00144385">
        <w:rPr>
          <w:szCs w:val="22"/>
        </w:rPr>
        <w:t xml:space="preserve">Changes </w:t>
      </w:r>
      <w:r w:rsidR="006D629A">
        <w:rPr>
          <w:szCs w:val="22"/>
        </w:rPr>
        <w:t>in</w:t>
      </w:r>
      <w:r w:rsidRPr="00144385">
        <w:rPr>
          <w:szCs w:val="22"/>
        </w:rPr>
        <w:t xml:space="preserve"> CABAC:</w:t>
      </w:r>
    </w:p>
    <w:p w14:paraId="0FD14D5B" w14:textId="45AE10D4" w:rsidR="00A1507B" w:rsidRPr="006D629A" w:rsidRDefault="00A1507B" w:rsidP="006D629A">
      <w:pPr>
        <w:pStyle w:val="Paragraphedeliste"/>
        <w:numPr>
          <w:ilvl w:val="1"/>
          <w:numId w:val="12"/>
        </w:numPr>
        <w:rPr>
          <w:szCs w:val="22"/>
          <w:lang w:val="en-CA"/>
        </w:rPr>
      </w:pPr>
      <w:proofErr w:type="spellStart"/>
      <w:r w:rsidRPr="006D629A">
        <w:rPr>
          <w:szCs w:val="22"/>
          <w:lang w:val="en-CA"/>
        </w:rPr>
        <w:t>unary_max_</w:t>
      </w:r>
      <w:proofErr w:type="gramStart"/>
      <w:r w:rsidRPr="006D629A">
        <w:rPr>
          <w:szCs w:val="22"/>
          <w:lang w:val="en-CA"/>
        </w:rPr>
        <w:t>eqprob</w:t>
      </w:r>
      <w:proofErr w:type="spellEnd"/>
      <w:r w:rsidRPr="006D629A">
        <w:rPr>
          <w:szCs w:val="22"/>
          <w:lang w:val="en-CA"/>
        </w:rPr>
        <w:t>(</w:t>
      </w:r>
      <w:proofErr w:type="spellStart"/>
      <w:proofErr w:type="gramEnd"/>
      <w:r w:rsidRPr="006D629A">
        <w:rPr>
          <w:szCs w:val="22"/>
          <w:lang w:val="en-CA"/>
        </w:rPr>
        <w:t>absOffset</w:t>
      </w:r>
      <w:proofErr w:type="spellEnd"/>
      <w:r w:rsidRPr="006D629A">
        <w:rPr>
          <w:szCs w:val="22"/>
          <w:lang w:val="en-CA"/>
        </w:rPr>
        <w:t xml:space="preserve">, </w:t>
      </w:r>
      <w:proofErr w:type="spellStart"/>
      <w:r w:rsidRPr="006D629A">
        <w:rPr>
          <w:szCs w:val="22"/>
          <w:lang w:val="en-CA"/>
        </w:rPr>
        <w:t>maxOffsetQVal</w:t>
      </w:r>
      <w:proofErr w:type="spellEnd"/>
      <w:r w:rsidRPr="006D629A">
        <w:rPr>
          <w:szCs w:val="22"/>
          <w:lang w:val="en-CA"/>
        </w:rPr>
        <w:t xml:space="preserve"> ) has been changed to </w:t>
      </w:r>
      <w:r w:rsidR="001F360E" w:rsidRPr="006D629A">
        <w:rPr>
          <w:szCs w:val="22"/>
          <w:lang w:val="en-CA"/>
        </w:rPr>
        <w:t xml:space="preserve">take into account the new value of </w:t>
      </w:r>
      <w:proofErr w:type="spellStart"/>
      <w:r w:rsidR="001F360E" w:rsidRPr="006D629A">
        <w:rPr>
          <w:szCs w:val="22"/>
          <w:lang w:val="en-CA"/>
        </w:rPr>
        <w:t>maxOffsetQVal</w:t>
      </w:r>
      <w:proofErr w:type="spellEnd"/>
      <w:r w:rsidR="001F360E" w:rsidRPr="006D629A">
        <w:rPr>
          <w:szCs w:val="22"/>
          <w:lang w:val="en-CA"/>
        </w:rPr>
        <w:t xml:space="preserve"> depending on the number of offset defined in the subset.</w:t>
      </w:r>
    </w:p>
    <w:p w14:paraId="3C5FDC77" w14:textId="55A9FE86" w:rsidR="00D6006A" w:rsidRDefault="00D6006A" w:rsidP="00D6006A">
      <w:pPr>
        <w:pStyle w:val="Titre2"/>
        <w:rPr>
          <w:lang w:val="en-CA"/>
        </w:rPr>
      </w:pPr>
      <w:r>
        <w:rPr>
          <w:lang w:val="en-CA"/>
        </w:rPr>
        <w:t xml:space="preserve">Application to </w:t>
      </w:r>
      <w:r w:rsidR="00182E24">
        <w:rPr>
          <w:lang w:val="en-CA"/>
        </w:rPr>
        <w:t>intra mode</w:t>
      </w:r>
      <w:r w:rsidR="00C278E8">
        <w:rPr>
          <w:lang w:val="en-CA"/>
        </w:rPr>
        <w:t xml:space="preserve"> candidates</w:t>
      </w:r>
    </w:p>
    <w:p w14:paraId="27A9C94B" w14:textId="2067C2BD" w:rsidR="00A0704B" w:rsidRDefault="00A0704B" w:rsidP="00A0704B">
      <w:pPr>
        <w:tabs>
          <w:tab w:val="clear" w:pos="720"/>
          <w:tab w:val="clear" w:pos="1440"/>
        </w:tabs>
        <w:rPr>
          <w:szCs w:val="22"/>
        </w:rPr>
      </w:pPr>
      <w:r w:rsidRPr="00A0704B">
        <w:rPr>
          <w:szCs w:val="22"/>
        </w:rPr>
        <w:t>The proposed approach is a</w:t>
      </w:r>
      <w:r>
        <w:rPr>
          <w:szCs w:val="22"/>
        </w:rPr>
        <w:t>pplied to intra mode for reducing the number of angular modes as represented in figure 1.</w:t>
      </w:r>
    </w:p>
    <w:p w14:paraId="1F7F1C8A" w14:textId="77777777" w:rsidR="002E0F4D" w:rsidRDefault="002E0F4D" w:rsidP="002E0F4D">
      <w:pPr>
        <w:keepNext/>
        <w:tabs>
          <w:tab w:val="clear" w:pos="720"/>
          <w:tab w:val="clear" w:pos="1440"/>
        </w:tabs>
        <w:jc w:val="center"/>
      </w:pPr>
      <w:r>
        <w:object w:dxaOrig="9394" w:dyaOrig="9393" w14:anchorId="7698EC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334.2pt;height:334.2pt" o:ole="">
            <v:imagedata r:id="rId10" o:title=""/>
          </v:shape>
          <o:OLEObject Type="Embed" ProgID="Visio.Drawing.11" ShapeID="_x0000_i1029" DrawAspect="Content" ObjectID="_1623602310" r:id="rId11"/>
        </w:object>
      </w:r>
    </w:p>
    <w:p w14:paraId="47A68A40" w14:textId="04D96478" w:rsidR="002E0F4D" w:rsidRPr="00A0704B" w:rsidRDefault="002E0F4D" w:rsidP="002E0F4D">
      <w:pPr>
        <w:pStyle w:val="Lgende"/>
        <w:jc w:val="center"/>
        <w:rPr>
          <w:szCs w:val="22"/>
        </w:rPr>
      </w:pPr>
      <w:r>
        <w:t xml:space="preserve">Figure </w:t>
      </w:r>
      <w:r>
        <w:fldChar w:fldCharType="begin"/>
      </w:r>
      <w:r>
        <w:instrText xml:space="preserve"> SEQ Figure \* ARABIC </w:instrText>
      </w:r>
      <w:r>
        <w:fldChar w:fldCharType="separate"/>
      </w:r>
      <w:r>
        <w:rPr>
          <w:noProof/>
        </w:rPr>
        <w:t>1</w:t>
      </w:r>
      <w:r>
        <w:fldChar w:fldCharType="end"/>
      </w:r>
      <w:r>
        <w:t>. Decimation factor applied to intra angular modes (factors = 0, 1, 2, 3).</w:t>
      </w:r>
    </w:p>
    <w:p w14:paraId="22EEC09C" w14:textId="7C3C12CA" w:rsidR="00D6006A" w:rsidRPr="00702496" w:rsidRDefault="00A0704B" w:rsidP="00D6006A">
      <w:pPr>
        <w:tabs>
          <w:tab w:val="clear" w:pos="720"/>
          <w:tab w:val="clear" w:pos="1440"/>
        </w:tabs>
        <w:ind w:left="360"/>
        <w:rPr>
          <w:szCs w:val="22"/>
          <w:lang w:val="fr-FR"/>
        </w:rPr>
      </w:pPr>
      <w:r w:rsidRPr="00A0704B">
        <w:rPr>
          <w:szCs w:val="22"/>
          <w:highlight w:val="yellow"/>
          <w:lang w:val="fr-FR"/>
        </w:rPr>
        <w:t xml:space="preserve">To </w:t>
      </w:r>
      <w:proofErr w:type="spellStart"/>
      <w:r w:rsidRPr="00A0704B">
        <w:rPr>
          <w:szCs w:val="22"/>
          <w:highlight w:val="yellow"/>
          <w:lang w:val="fr-FR"/>
        </w:rPr>
        <w:t>be</w:t>
      </w:r>
      <w:proofErr w:type="spellEnd"/>
      <w:r>
        <w:rPr>
          <w:szCs w:val="22"/>
          <w:highlight w:val="yellow"/>
          <w:lang w:val="fr-FR"/>
        </w:rPr>
        <w:t xml:space="preserve"> more</w:t>
      </w:r>
      <w:r w:rsidRPr="00A0704B">
        <w:rPr>
          <w:szCs w:val="22"/>
          <w:highlight w:val="yellow"/>
          <w:lang w:val="fr-FR"/>
        </w:rPr>
        <w:t xml:space="preserve"> </w:t>
      </w:r>
      <w:proofErr w:type="spellStart"/>
      <w:r w:rsidRPr="00A0704B">
        <w:rPr>
          <w:szCs w:val="22"/>
          <w:highlight w:val="yellow"/>
          <w:lang w:val="fr-FR"/>
        </w:rPr>
        <w:t>detailled</w:t>
      </w:r>
      <w:proofErr w:type="spellEnd"/>
      <w:r w:rsidRPr="00A0704B">
        <w:rPr>
          <w:szCs w:val="22"/>
          <w:highlight w:val="yellow"/>
          <w:lang w:val="fr-FR"/>
        </w:rPr>
        <w:t>.</w:t>
      </w:r>
    </w:p>
    <w:p w14:paraId="308CC6E0" w14:textId="77777777" w:rsidR="006A2001" w:rsidRDefault="006A2001" w:rsidP="006A2001">
      <w:pPr>
        <w:pStyle w:val="Titre1"/>
        <w:rPr>
          <w:lang w:val="en-CA"/>
        </w:rPr>
      </w:pPr>
      <w:r>
        <w:rPr>
          <w:lang w:val="en-CA"/>
        </w:rPr>
        <w:t>Results</w:t>
      </w:r>
    </w:p>
    <w:p w14:paraId="74604EBD" w14:textId="224808E3" w:rsidR="002C0BAC" w:rsidRDefault="002C0BAC" w:rsidP="006A2001">
      <w:pPr>
        <w:pStyle w:val="Titre2"/>
        <w:rPr>
          <w:lang w:val="en-CA"/>
        </w:rPr>
      </w:pPr>
      <w:r>
        <w:rPr>
          <w:lang w:val="en-CA"/>
        </w:rPr>
        <w:t>SAO</w:t>
      </w:r>
    </w:p>
    <w:p w14:paraId="150B0560" w14:textId="77777777" w:rsidR="00A23E3C" w:rsidRDefault="007706B6" w:rsidP="007706B6">
      <w:pPr>
        <w:rPr>
          <w:lang w:val="en-CA"/>
        </w:rPr>
      </w:pPr>
      <w:r>
        <w:rPr>
          <w:lang w:val="en-CA"/>
        </w:rPr>
        <w:t xml:space="preserve">The proposed </w:t>
      </w:r>
      <w:r w:rsidR="00A23E3C">
        <w:rPr>
          <w:lang w:val="en-CA"/>
        </w:rPr>
        <w:t>approach applied</w:t>
      </w:r>
      <w:r>
        <w:rPr>
          <w:lang w:val="en-CA"/>
        </w:rPr>
        <w:t xml:space="preserve"> to SAO have been implemented on top of VTM 5.0. Common test conditions are used for evaluation.  </w:t>
      </w:r>
      <w:r w:rsidR="00A23E3C">
        <w:rPr>
          <w:lang w:val="en-CA"/>
        </w:rPr>
        <w:t>Two modes have been tested:</w:t>
      </w:r>
    </w:p>
    <w:p w14:paraId="4089BF69" w14:textId="4327D365" w:rsidR="007706B6" w:rsidRDefault="00A23E3C" w:rsidP="00A23E3C">
      <w:pPr>
        <w:pStyle w:val="Paragraphedeliste"/>
        <w:numPr>
          <w:ilvl w:val="0"/>
          <w:numId w:val="13"/>
        </w:numPr>
        <w:rPr>
          <w:lang w:val="en-CA"/>
        </w:rPr>
      </w:pPr>
      <w:r>
        <w:rPr>
          <w:lang w:val="en-CA"/>
        </w:rPr>
        <w:t>E</w:t>
      </w:r>
      <w:r w:rsidR="007706B6" w:rsidRPr="00A23E3C">
        <w:rPr>
          <w:lang w:val="en-CA"/>
        </w:rPr>
        <w:t xml:space="preserve">xplicit </w:t>
      </w:r>
      <w:r>
        <w:rPr>
          <w:lang w:val="en-CA"/>
        </w:rPr>
        <w:t xml:space="preserve">mode </w:t>
      </w:r>
      <w:r w:rsidR="00F07186">
        <w:rPr>
          <w:lang w:val="en-CA"/>
        </w:rPr>
        <w:t>where</w:t>
      </w:r>
      <w:r w:rsidR="007706B6" w:rsidRPr="00A23E3C">
        <w:rPr>
          <w:lang w:val="en-CA"/>
        </w:rPr>
        <w:t xml:space="preserve"> the selected offsets are {0,1,4,8,16,31}. </w:t>
      </w:r>
      <w:r w:rsidR="002C6078">
        <w:rPr>
          <w:lang w:val="en-CA"/>
        </w:rPr>
        <w:t xml:space="preserve">There are signalized at PPS level as described in </w:t>
      </w:r>
      <w:r w:rsidR="00024B97">
        <w:rPr>
          <w:lang w:val="en-CA"/>
        </w:rPr>
        <w:t>section 2</w:t>
      </w:r>
      <w:r w:rsidR="002C6078">
        <w:rPr>
          <w:lang w:val="en-CA"/>
        </w:rPr>
        <w:t>.</w:t>
      </w:r>
    </w:p>
    <w:p w14:paraId="18B06D14" w14:textId="4B90389D" w:rsidR="00D67CBA" w:rsidRDefault="00D67CBA" w:rsidP="00A23E3C">
      <w:pPr>
        <w:pStyle w:val="Paragraphedeliste"/>
        <w:numPr>
          <w:ilvl w:val="0"/>
          <w:numId w:val="13"/>
        </w:numPr>
        <w:rPr>
          <w:lang w:val="en-CA"/>
        </w:rPr>
      </w:pPr>
      <w:r>
        <w:rPr>
          <w:lang w:val="en-CA"/>
        </w:rPr>
        <w:lastRenderedPageBreak/>
        <w:t>Decimation mode with the following</w:t>
      </w:r>
      <w:r w:rsidR="002451EA">
        <w:rPr>
          <w:lang w:val="en-CA"/>
        </w:rPr>
        <w:t xml:space="preserve"> settings:</w:t>
      </w:r>
    </w:p>
    <w:p w14:paraId="76699651" w14:textId="77777777" w:rsidR="002451EA" w:rsidRPr="002451EA" w:rsidRDefault="002451EA" w:rsidP="002451EA">
      <w:pPr>
        <w:ind w:left="60"/>
        <w:jc w:val="center"/>
        <w:rPr>
          <w:lang w:val="en-CA"/>
        </w:rPr>
      </w:pPr>
      <w:r w:rsidRPr="002451EA">
        <w:rPr>
          <w:lang w:val="en-CA"/>
        </w:rPr>
        <w:t>Table 1: Decimation factor selection based on QP, picture type and temporal layer</w:t>
      </w:r>
    </w:p>
    <w:tbl>
      <w:tblPr>
        <w:tblStyle w:val="Grilledutableau"/>
        <w:tblW w:w="9718" w:type="dxa"/>
        <w:tblLook w:val="04A0" w:firstRow="1" w:lastRow="0" w:firstColumn="1" w:lastColumn="0" w:noHBand="0" w:noVBand="1"/>
      </w:tblPr>
      <w:tblGrid>
        <w:gridCol w:w="2171"/>
        <w:gridCol w:w="1011"/>
        <w:gridCol w:w="1463"/>
        <w:gridCol w:w="1691"/>
        <w:gridCol w:w="1691"/>
        <w:gridCol w:w="1691"/>
      </w:tblGrid>
      <w:tr w:rsidR="002451EA" w14:paraId="23A63B42" w14:textId="77777777" w:rsidTr="001E67BC">
        <w:trPr>
          <w:trHeight w:val="201"/>
        </w:trPr>
        <w:tc>
          <w:tcPr>
            <w:tcW w:w="2425" w:type="dxa"/>
            <w:vMerge w:val="restart"/>
          </w:tcPr>
          <w:p w14:paraId="4BB88DD9" w14:textId="77777777" w:rsidR="002451EA" w:rsidRPr="00721350" w:rsidRDefault="002451EA" w:rsidP="001E67BC">
            <w:r w:rsidRPr="00721350">
              <w:rPr>
                <w:b/>
                <w:bCs/>
              </w:rPr>
              <w:t>Decimation factor</w:t>
            </w:r>
          </w:p>
        </w:tc>
        <w:tc>
          <w:tcPr>
            <w:tcW w:w="2130" w:type="dxa"/>
            <w:gridSpan w:val="2"/>
          </w:tcPr>
          <w:p w14:paraId="02269162" w14:textId="77777777" w:rsidR="002451EA" w:rsidRPr="00721350" w:rsidRDefault="002451EA" w:rsidP="001E67BC">
            <w:proofErr w:type="spellStart"/>
            <w:proofErr w:type="gramStart"/>
            <w:r w:rsidRPr="00721350">
              <w:rPr>
                <w:b/>
                <w:bCs/>
              </w:rPr>
              <w:t>getTLayer</w:t>
            </w:r>
            <w:proofErr w:type="spellEnd"/>
            <w:r w:rsidRPr="00721350">
              <w:rPr>
                <w:b/>
                <w:bCs/>
              </w:rPr>
              <w:t>(</w:t>
            </w:r>
            <w:proofErr w:type="gramEnd"/>
            <w:r w:rsidRPr="00721350">
              <w:rPr>
                <w:b/>
                <w:bCs/>
              </w:rPr>
              <w:t>)=0</w:t>
            </w:r>
          </w:p>
        </w:tc>
        <w:tc>
          <w:tcPr>
            <w:tcW w:w="1721" w:type="dxa"/>
            <w:vMerge w:val="restart"/>
          </w:tcPr>
          <w:p w14:paraId="5A54E01B" w14:textId="580626C0" w:rsidR="002451EA" w:rsidRPr="00721350" w:rsidRDefault="002451EA" w:rsidP="001E67BC">
            <w:proofErr w:type="spellStart"/>
            <w:proofErr w:type="gramStart"/>
            <w:r w:rsidRPr="00721350">
              <w:rPr>
                <w:b/>
                <w:bCs/>
              </w:rPr>
              <w:t>getTLayer</w:t>
            </w:r>
            <w:proofErr w:type="spellEnd"/>
            <w:r w:rsidRPr="00721350">
              <w:rPr>
                <w:b/>
                <w:bCs/>
              </w:rPr>
              <w:t>(</w:t>
            </w:r>
            <w:proofErr w:type="gramEnd"/>
            <w:r w:rsidRPr="00721350">
              <w:rPr>
                <w:b/>
                <w:bCs/>
              </w:rPr>
              <w:t>)=1</w:t>
            </w:r>
          </w:p>
        </w:tc>
        <w:tc>
          <w:tcPr>
            <w:tcW w:w="1721" w:type="dxa"/>
            <w:vMerge w:val="restart"/>
          </w:tcPr>
          <w:p w14:paraId="2B08236C" w14:textId="227CA95F" w:rsidR="002451EA" w:rsidRPr="00721350" w:rsidRDefault="002451EA" w:rsidP="001E67BC">
            <w:proofErr w:type="spellStart"/>
            <w:proofErr w:type="gramStart"/>
            <w:r w:rsidRPr="00721350">
              <w:rPr>
                <w:b/>
                <w:bCs/>
              </w:rPr>
              <w:t>getTLayer</w:t>
            </w:r>
            <w:proofErr w:type="spellEnd"/>
            <w:r w:rsidRPr="00721350">
              <w:rPr>
                <w:b/>
                <w:bCs/>
              </w:rPr>
              <w:t>(</w:t>
            </w:r>
            <w:proofErr w:type="gramEnd"/>
            <w:r w:rsidRPr="00721350">
              <w:rPr>
                <w:b/>
                <w:bCs/>
              </w:rPr>
              <w:t>)=2</w:t>
            </w:r>
          </w:p>
        </w:tc>
        <w:tc>
          <w:tcPr>
            <w:tcW w:w="1721" w:type="dxa"/>
            <w:vMerge w:val="restart"/>
          </w:tcPr>
          <w:p w14:paraId="2AE4B952" w14:textId="0332DA39" w:rsidR="002451EA" w:rsidRPr="00721350" w:rsidRDefault="002451EA" w:rsidP="001E67BC">
            <w:proofErr w:type="spellStart"/>
            <w:proofErr w:type="gramStart"/>
            <w:r w:rsidRPr="00721350">
              <w:rPr>
                <w:b/>
                <w:bCs/>
              </w:rPr>
              <w:t>getTLayer</w:t>
            </w:r>
            <w:proofErr w:type="spellEnd"/>
            <w:r w:rsidRPr="00721350">
              <w:rPr>
                <w:b/>
                <w:bCs/>
              </w:rPr>
              <w:t>(</w:t>
            </w:r>
            <w:proofErr w:type="gramEnd"/>
            <w:r w:rsidRPr="00721350">
              <w:rPr>
                <w:b/>
                <w:bCs/>
              </w:rPr>
              <w:t>)&gt;2</w:t>
            </w:r>
          </w:p>
        </w:tc>
      </w:tr>
      <w:tr w:rsidR="002451EA" w14:paraId="4574177F" w14:textId="77777777" w:rsidTr="001E67BC">
        <w:trPr>
          <w:trHeight w:val="201"/>
        </w:trPr>
        <w:tc>
          <w:tcPr>
            <w:tcW w:w="2425" w:type="dxa"/>
            <w:vMerge/>
          </w:tcPr>
          <w:p w14:paraId="3B3C1CDB" w14:textId="77777777" w:rsidR="002451EA" w:rsidRDefault="002451EA" w:rsidP="001E67BC">
            <w:pPr>
              <w:rPr>
                <w:lang w:val="en-CA"/>
              </w:rPr>
            </w:pPr>
          </w:p>
        </w:tc>
        <w:tc>
          <w:tcPr>
            <w:tcW w:w="558" w:type="dxa"/>
          </w:tcPr>
          <w:p w14:paraId="0C2BDB26" w14:textId="077883D0" w:rsidR="002451EA" w:rsidRDefault="002451EA" w:rsidP="001E67BC">
            <w:pPr>
              <w:rPr>
                <w:lang w:val="en-CA"/>
              </w:rPr>
            </w:pPr>
            <w:r>
              <w:rPr>
                <w:lang w:val="en-CA"/>
              </w:rPr>
              <w:t>I_SLICE</w:t>
            </w:r>
          </w:p>
        </w:tc>
        <w:tc>
          <w:tcPr>
            <w:tcW w:w="1572" w:type="dxa"/>
          </w:tcPr>
          <w:p w14:paraId="0982EF44" w14:textId="24DCA52C" w:rsidR="002451EA" w:rsidRDefault="002451EA" w:rsidP="001E67BC">
            <w:pPr>
              <w:rPr>
                <w:lang w:val="en-CA"/>
              </w:rPr>
            </w:pPr>
            <w:r>
              <w:rPr>
                <w:lang w:val="en-CA"/>
              </w:rPr>
              <w:t>B_SLICE</w:t>
            </w:r>
          </w:p>
        </w:tc>
        <w:tc>
          <w:tcPr>
            <w:tcW w:w="1721" w:type="dxa"/>
            <w:vMerge/>
          </w:tcPr>
          <w:p w14:paraId="7F21A87D" w14:textId="77777777" w:rsidR="002451EA" w:rsidRDefault="002451EA" w:rsidP="001E67BC">
            <w:pPr>
              <w:rPr>
                <w:lang w:val="en-CA"/>
              </w:rPr>
            </w:pPr>
          </w:p>
        </w:tc>
        <w:tc>
          <w:tcPr>
            <w:tcW w:w="1721" w:type="dxa"/>
            <w:vMerge/>
          </w:tcPr>
          <w:p w14:paraId="4949CABB" w14:textId="77777777" w:rsidR="002451EA" w:rsidRDefault="002451EA" w:rsidP="001E67BC">
            <w:pPr>
              <w:rPr>
                <w:lang w:val="en-CA"/>
              </w:rPr>
            </w:pPr>
          </w:p>
        </w:tc>
        <w:tc>
          <w:tcPr>
            <w:tcW w:w="1721" w:type="dxa"/>
            <w:vMerge/>
          </w:tcPr>
          <w:p w14:paraId="2EF34392" w14:textId="77777777" w:rsidR="002451EA" w:rsidRDefault="002451EA" w:rsidP="001E67BC">
            <w:pPr>
              <w:rPr>
                <w:lang w:val="en-CA"/>
              </w:rPr>
            </w:pPr>
          </w:p>
        </w:tc>
      </w:tr>
      <w:tr w:rsidR="002451EA" w14:paraId="5511BD18" w14:textId="77777777" w:rsidTr="001E67BC">
        <w:trPr>
          <w:trHeight w:val="415"/>
        </w:trPr>
        <w:tc>
          <w:tcPr>
            <w:tcW w:w="2425" w:type="dxa"/>
          </w:tcPr>
          <w:p w14:paraId="11B64CB7" w14:textId="30712BAB" w:rsidR="002451EA" w:rsidRDefault="00201CCF" w:rsidP="001E67BC">
            <w:pPr>
              <w:rPr>
                <w:lang w:val="en-CA"/>
              </w:rPr>
            </w:pPr>
            <w:r>
              <w:rPr>
                <w:lang w:val="en-CA"/>
              </w:rPr>
              <w:t>0</w:t>
            </w:r>
          </w:p>
        </w:tc>
        <w:tc>
          <w:tcPr>
            <w:tcW w:w="558" w:type="dxa"/>
          </w:tcPr>
          <w:p w14:paraId="19A9B956" w14:textId="6B88282B" w:rsidR="002451EA" w:rsidRDefault="00A2390D" w:rsidP="001E67BC">
            <w:pPr>
              <w:rPr>
                <w:lang w:val="en-CA"/>
              </w:rPr>
            </w:pPr>
            <w:r>
              <w:rPr>
                <w:lang w:val="en-CA"/>
              </w:rPr>
              <w:t xml:space="preserve">QP </w:t>
            </w:r>
            <w:r w:rsidR="002451EA">
              <w:rPr>
                <w:lang w:val="en-CA"/>
              </w:rPr>
              <w:t>&lt;=</w:t>
            </w:r>
            <w:r>
              <w:rPr>
                <w:lang w:val="en-CA"/>
              </w:rPr>
              <w:t xml:space="preserve"> </w:t>
            </w:r>
            <w:r w:rsidR="002451EA">
              <w:rPr>
                <w:lang w:val="en-CA"/>
              </w:rPr>
              <w:t>24</w:t>
            </w:r>
          </w:p>
        </w:tc>
        <w:tc>
          <w:tcPr>
            <w:tcW w:w="1572" w:type="dxa"/>
          </w:tcPr>
          <w:p w14:paraId="1F37DC34" w14:textId="77777777" w:rsidR="002451EA" w:rsidRDefault="002451EA" w:rsidP="001E67BC">
            <w:pPr>
              <w:rPr>
                <w:lang w:val="en-CA"/>
              </w:rPr>
            </w:pPr>
          </w:p>
        </w:tc>
        <w:tc>
          <w:tcPr>
            <w:tcW w:w="1721" w:type="dxa"/>
          </w:tcPr>
          <w:p w14:paraId="3D078710" w14:textId="77777777" w:rsidR="002451EA" w:rsidRDefault="002451EA" w:rsidP="001E67BC">
            <w:pPr>
              <w:rPr>
                <w:lang w:val="en-CA"/>
              </w:rPr>
            </w:pPr>
          </w:p>
        </w:tc>
        <w:tc>
          <w:tcPr>
            <w:tcW w:w="1721" w:type="dxa"/>
          </w:tcPr>
          <w:p w14:paraId="64D55849" w14:textId="77777777" w:rsidR="002451EA" w:rsidRDefault="002451EA" w:rsidP="001E67BC">
            <w:pPr>
              <w:rPr>
                <w:lang w:val="en-CA"/>
              </w:rPr>
            </w:pPr>
          </w:p>
        </w:tc>
        <w:tc>
          <w:tcPr>
            <w:tcW w:w="1721" w:type="dxa"/>
          </w:tcPr>
          <w:p w14:paraId="67A8E2CD" w14:textId="77777777" w:rsidR="002451EA" w:rsidRDefault="002451EA" w:rsidP="001E67BC">
            <w:pPr>
              <w:rPr>
                <w:lang w:val="en-CA"/>
              </w:rPr>
            </w:pPr>
          </w:p>
        </w:tc>
      </w:tr>
      <w:tr w:rsidR="002451EA" w14:paraId="5C8DB8A2" w14:textId="77777777" w:rsidTr="001E67BC">
        <w:trPr>
          <w:trHeight w:val="402"/>
        </w:trPr>
        <w:tc>
          <w:tcPr>
            <w:tcW w:w="2425" w:type="dxa"/>
          </w:tcPr>
          <w:p w14:paraId="24902DC4" w14:textId="77777777" w:rsidR="002451EA" w:rsidRDefault="002451EA" w:rsidP="001E67BC">
            <w:pPr>
              <w:rPr>
                <w:lang w:val="en-CA"/>
              </w:rPr>
            </w:pPr>
            <w:r>
              <w:rPr>
                <w:lang w:val="en-CA"/>
              </w:rPr>
              <w:t>2 for chroma</w:t>
            </w:r>
          </w:p>
        </w:tc>
        <w:tc>
          <w:tcPr>
            <w:tcW w:w="558" w:type="dxa"/>
          </w:tcPr>
          <w:p w14:paraId="4A388F32" w14:textId="77777777" w:rsidR="002451EA" w:rsidRDefault="002451EA" w:rsidP="001E67BC">
            <w:pPr>
              <w:rPr>
                <w:lang w:val="en-CA"/>
              </w:rPr>
            </w:pPr>
          </w:p>
        </w:tc>
        <w:tc>
          <w:tcPr>
            <w:tcW w:w="1572" w:type="dxa"/>
          </w:tcPr>
          <w:p w14:paraId="76DA4694" w14:textId="77777777" w:rsidR="002451EA" w:rsidRDefault="002451EA" w:rsidP="001E67BC">
            <w:pPr>
              <w:rPr>
                <w:lang w:val="en-CA"/>
              </w:rPr>
            </w:pPr>
          </w:p>
        </w:tc>
        <w:tc>
          <w:tcPr>
            <w:tcW w:w="1721" w:type="dxa"/>
          </w:tcPr>
          <w:p w14:paraId="2ED29EAB" w14:textId="0743D98E" w:rsidR="002451EA" w:rsidRDefault="00A2390D" w:rsidP="001E67BC">
            <w:pPr>
              <w:rPr>
                <w:lang w:val="en-CA"/>
              </w:rPr>
            </w:pPr>
            <w:r>
              <w:rPr>
                <w:lang w:val="en-CA"/>
              </w:rPr>
              <w:t xml:space="preserve">QP </w:t>
            </w:r>
            <w:r w:rsidR="002451EA">
              <w:rPr>
                <w:lang w:val="en-CA"/>
              </w:rPr>
              <w:t>&lt;</w:t>
            </w:r>
            <w:r>
              <w:rPr>
                <w:lang w:val="en-CA"/>
              </w:rPr>
              <w:t xml:space="preserve"> </w:t>
            </w:r>
            <w:r w:rsidR="002451EA">
              <w:rPr>
                <w:lang w:val="en-CA"/>
              </w:rPr>
              <w:t>35</w:t>
            </w:r>
          </w:p>
        </w:tc>
        <w:tc>
          <w:tcPr>
            <w:tcW w:w="1721" w:type="dxa"/>
          </w:tcPr>
          <w:p w14:paraId="611DC62F" w14:textId="6C1AF2D7" w:rsidR="002451EA" w:rsidRDefault="00A2390D" w:rsidP="001E67BC">
            <w:pPr>
              <w:rPr>
                <w:lang w:val="en-CA"/>
              </w:rPr>
            </w:pPr>
            <w:r>
              <w:rPr>
                <w:lang w:val="en-CA"/>
              </w:rPr>
              <w:t xml:space="preserve">QP </w:t>
            </w:r>
            <w:r w:rsidR="002451EA">
              <w:rPr>
                <w:lang w:val="en-CA"/>
              </w:rPr>
              <w:t>&lt;</w:t>
            </w:r>
            <w:r>
              <w:rPr>
                <w:lang w:val="en-CA"/>
              </w:rPr>
              <w:t xml:space="preserve"> </w:t>
            </w:r>
            <w:r w:rsidR="002451EA">
              <w:rPr>
                <w:lang w:val="en-CA"/>
              </w:rPr>
              <w:t>38</w:t>
            </w:r>
          </w:p>
        </w:tc>
        <w:tc>
          <w:tcPr>
            <w:tcW w:w="1721" w:type="dxa"/>
          </w:tcPr>
          <w:p w14:paraId="4E48DE87" w14:textId="77777777" w:rsidR="002451EA" w:rsidRDefault="002451EA" w:rsidP="001E67BC">
            <w:pPr>
              <w:rPr>
                <w:lang w:val="en-CA"/>
              </w:rPr>
            </w:pPr>
          </w:p>
        </w:tc>
      </w:tr>
      <w:tr w:rsidR="002451EA" w14:paraId="0565FC41" w14:textId="77777777" w:rsidTr="001E67BC">
        <w:trPr>
          <w:trHeight w:val="666"/>
        </w:trPr>
        <w:tc>
          <w:tcPr>
            <w:tcW w:w="2425" w:type="dxa"/>
          </w:tcPr>
          <w:p w14:paraId="43F105A7" w14:textId="77777777" w:rsidR="002451EA" w:rsidRDefault="002451EA" w:rsidP="001E67BC">
            <w:pPr>
              <w:rPr>
                <w:lang w:val="en-CA"/>
              </w:rPr>
            </w:pPr>
            <w:r>
              <w:rPr>
                <w:lang w:val="en-CA"/>
              </w:rPr>
              <w:t xml:space="preserve">2 for </w:t>
            </w:r>
            <w:proofErr w:type="spellStart"/>
            <w:r>
              <w:rPr>
                <w:lang w:val="en-CA"/>
              </w:rPr>
              <w:t>luma</w:t>
            </w:r>
            <w:proofErr w:type="spellEnd"/>
            <w:r>
              <w:rPr>
                <w:lang w:val="en-CA"/>
              </w:rPr>
              <w:t xml:space="preserve"> and chroma</w:t>
            </w:r>
          </w:p>
        </w:tc>
        <w:tc>
          <w:tcPr>
            <w:tcW w:w="558" w:type="dxa"/>
          </w:tcPr>
          <w:p w14:paraId="1072B99A" w14:textId="36E99F6C" w:rsidR="002451EA" w:rsidRDefault="00A2390D" w:rsidP="001E67BC">
            <w:pPr>
              <w:rPr>
                <w:lang w:val="en-CA"/>
              </w:rPr>
            </w:pPr>
            <w:proofErr w:type="gramStart"/>
            <w:r>
              <w:rPr>
                <w:lang w:val="en-CA"/>
              </w:rPr>
              <w:t xml:space="preserve">QP  </w:t>
            </w:r>
            <w:r w:rsidR="002451EA">
              <w:rPr>
                <w:lang w:val="en-CA"/>
              </w:rPr>
              <w:t>&gt;</w:t>
            </w:r>
            <w:proofErr w:type="gramEnd"/>
            <w:r>
              <w:rPr>
                <w:lang w:val="en-CA"/>
              </w:rPr>
              <w:t xml:space="preserve"> </w:t>
            </w:r>
            <w:r w:rsidR="002451EA">
              <w:rPr>
                <w:lang w:val="en-CA"/>
              </w:rPr>
              <w:t>24</w:t>
            </w:r>
          </w:p>
        </w:tc>
        <w:tc>
          <w:tcPr>
            <w:tcW w:w="1572" w:type="dxa"/>
          </w:tcPr>
          <w:p w14:paraId="1C470BEF" w14:textId="77777777" w:rsidR="002451EA" w:rsidRDefault="002451EA" w:rsidP="001E67BC">
            <w:pPr>
              <w:rPr>
                <w:lang w:val="en-CA"/>
              </w:rPr>
            </w:pPr>
            <w:r>
              <w:rPr>
                <w:lang w:val="en-CA"/>
              </w:rPr>
              <w:t>All QP</w:t>
            </w:r>
          </w:p>
        </w:tc>
        <w:tc>
          <w:tcPr>
            <w:tcW w:w="1721" w:type="dxa"/>
          </w:tcPr>
          <w:p w14:paraId="6CA19222" w14:textId="23FF49D9" w:rsidR="002451EA" w:rsidRDefault="00A2390D" w:rsidP="001E67BC">
            <w:pPr>
              <w:rPr>
                <w:lang w:val="en-CA"/>
              </w:rPr>
            </w:pPr>
            <w:r>
              <w:rPr>
                <w:lang w:val="en-CA"/>
              </w:rPr>
              <w:t xml:space="preserve">QP </w:t>
            </w:r>
            <w:r w:rsidR="002451EA">
              <w:rPr>
                <w:lang w:val="en-CA"/>
              </w:rPr>
              <w:t>&gt;=</w:t>
            </w:r>
            <w:r>
              <w:rPr>
                <w:lang w:val="en-CA"/>
              </w:rPr>
              <w:t xml:space="preserve"> </w:t>
            </w:r>
            <w:r w:rsidR="002451EA">
              <w:rPr>
                <w:lang w:val="en-CA"/>
              </w:rPr>
              <w:t>35</w:t>
            </w:r>
          </w:p>
        </w:tc>
        <w:tc>
          <w:tcPr>
            <w:tcW w:w="1721" w:type="dxa"/>
          </w:tcPr>
          <w:p w14:paraId="0D70190B" w14:textId="5D4822EF" w:rsidR="002451EA" w:rsidRDefault="00A2390D" w:rsidP="001E67BC">
            <w:pPr>
              <w:rPr>
                <w:lang w:val="en-CA"/>
              </w:rPr>
            </w:pPr>
            <w:r>
              <w:rPr>
                <w:lang w:val="en-CA"/>
              </w:rPr>
              <w:t xml:space="preserve">QP </w:t>
            </w:r>
            <w:r w:rsidR="002451EA">
              <w:rPr>
                <w:lang w:val="en-CA"/>
              </w:rPr>
              <w:t>&gt;=</w:t>
            </w:r>
            <w:r>
              <w:rPr>
                <w:lang w:val="en-CA"/>
              </w:rPr>
              <w:t xml:space="preserve"> </w:t>
            </w:r>
            <w:r w:rsidR="002451EA">
              <w:rPr>
                <w:lang w:val="en-CA"/>
              </w:rPr>
              <w:t>38</w:t>
            </w:r>
          </w:p>
        </w:tc>
        <w:tc>
          <w:tcPr>
            <w:tcW w:w="1721" w:type="dxa"/>
          </w:tcPr>
          <w:p w14:paraId="207D63AF" w14:textId="77777777" w:rsidR="002451EA" w:rsidRDefault="002451EA" w:rsidP="001E67BC">
            <w:pPr>
              <w:rPr>
                <w:lang w:val="en-CA"/>
              </w:rPr>
            </w:pPr>
            <w:r>
              <w:rPr>
                <w:lang w:val="en-CA"/>
              </w:rPr>
              <w:t>All QP</w:t>
            </w:r>
          </w:p>
        </w:tc>
      </w:tr>
    </w:tbl>
    <w:p w14:paraId="76D8CE27" w14:textId="77777777" w:rsidR="002451EA" w:rsidRPr="002451EA" w:rsidRDefault="002451EA" w:rsidP="002451EA">
      <w:pPr>
        <w:ind w:left="60"/>
        <w:rPr>
          <w:lang w:val="en-CA"/>
        </w:rPr>
      </w:pPr>
    </w:p>
    <w:p w14:paraId="2469F196" w14:textId="267EF933" w:rsidR="006A2001" w:rsidRPr="0027498D" w:rsidRDefault="008021A3" w:rsidP="002C0BAC">
      <w:pPr>
        <w:pStyle w:val="Titre3"/>
        <w:rPr>
          <w:lang w:val="en-CA"/>
        </w:rPr>
      </w:pPr>
      <w:r>
        <w:rPr>
          <w:lang w:val="en-CA"/>
        </w:rPr>
        <w:t>Explicit mode</w:t>
      </w:r>
    </w:p>
    <w:p w14:paraId="0F65D6FF" w14:textId="3D06FED5" w:rsidR="006A2001" w:rsidRPr="007E46F4" w:rsidRDefault="007E46F4" w:rsidP="006A2001">
      <w:pPr>
        <w:rPr>
          <w:szCs w:val="22"/>
        </w:rPr>
      </w:pPr>
      <w:r>
        <w:rPr>
          <w:szCs w:val="22"/>
          <w:lang w:val="en-CA"/>
        </w:rPr>
        <w:tab/>
      </w:r>
      <w:r>
        <w:rPr>
          <w:szCs w:val="22"/>
          <w:lang w:val="en-CA"/>
        </w:rPr>
        <w:tab/>
      </w:r>
      <w:r>
        <w:rPr>
          <w:szCs w:val="22"/>
          <w:lang w:val="en-CA"/>
        </w:rPr>
        <w:tab/>
      </w:r>
      <w:r>
        <w:rPr>
          <w:szCs w:val="22"/>
          <w:lang w:val="en-CA"/>
        </w:rPr>
        <w:tab/>
      </w:r>
      <w:r>
        <w:rPr>
          <w:szCs w:val="22"/>
          <w:lang w:val="en-CA"/>
        </w:rPr>
        <w:tab/>
        <w:t>T</w:t>
      </w:r>
      <w:r>
        <w:rPr>
          <w:szCs w:val="22"/>
        </w:rPr>
        <w:t xml:space="preserve">able 2: </w:t>
      </w:r>
      <w:r w:rsidR="00752918">
        <w:rPr>
          <w:szCs w:val="22"/>
        </w:rPr>
        <w:t>Results of explicit table selection for All Intra</w:t>
      </w:r>
    </w:p>
    <w:tbl>
      <w:tblPr>
        <w:tblW w:w="9087" w:type="dxa"/>
        <w:tblInd w:w="108" w:type="dxa"/>
        <w:tblLook w:val="04A0" w:firstRow="1" w:lastRow="0" w:firstColumn="1" w:lastColumn="0" w:noHBand="0" w:noVBand="1"/>
      </w:tblPr>
      <w:tblGrid>
        <w:gridCol w:w="1329"/>
        <w:gridCol w:w="4250"/>
        <w:gridCol w:w="957"/>
        <w:gridCol w:w="957"/>
        <w:gridCol w:w="777"/>
        <w:gridCol w:w="817"/>
      </w:tblGrid>
      <w:tr w:rsidR="006A2001" w:rsidRPr="005E04A8" w14:paraId="2920CE48" w14:textId="77777777" w:rsidTr="00054773">
        <w:trPr>
          <w:trHeight w:val="180"/>
        </w:trPr>
        <w:tc>
          <w:tcPr>
            <w:tcW w:w="1329" w:type="dxa"/>
            <w:tcBorders>
              <w:top w:val="nil"/>
              <w:left w:val="nil"/>
              <w:bottom w:val="nil"/>
              <w:right w:val="nil"/>
            </w:tcBorders>
            <w:shd w:val="clear" w:color="auto" w:fill="auto"/>
            <w:noWrap/>
            <w:vAlign w:val="center"/>
            <w:hideMark/>
          </w:tcPr>
          <w:p w14:paraId="50F59D66" w14:textId="77777777" w:rsidR="006A2001" w:rsidRPr="005E04A8" w:rsidRDefault="006A2001" w:rsidP="00C30D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7758"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9A424B3" w14:textId="77777777" w:rsidR="006A2001" w:rsidRPr="005E04A8" w:rsidRDefault="006A2001" w:rsidP="00C30D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E04A8">
              <w:rPr>
                <w:rFonts w:ascii="Arial" w:hAnsi="Arial" w:cs="Arial"/>
                <w:b/>
                <w:bCs/>
                <w:color w:val="000000"/>
                <w:sz w:val="18"/>
                <w:szCs w:val="18"/>
              </w:rPr>
              <w:t xml:space="preserve">All Intra Main10 </w:t>
            </w:r>
          </w:p>
        </w:tc>
      </w:tr>
      <w:tr w:rsidR="006A2001" w:rsidRPr="005E04A8" w14:paraId="44615803" w14:textId="77777777" w:rsidTr="00054773">
        <w:trPr>
          <w:trHeight w:val="180"/>
        </w:trPr>
        <w:tc>
          <w:tcPr>
            <w:tcW w:w="1329" w:type="dxa"/>
            <w:tcBorders>
              <w:top w:val="nil"/>
              <w:left w:val="nil"/>
              <w:bottom w:val="nil"/>
              <w:right w:val="nil"/>
            </w:tcBorders>
            <w:shd w:val="clear" w:color="auto" w:fill="auto"/>
            <w:noWrap/>
            <w:vAlign w:val="center"/>
            <w:hideMark/>
          </w:tcPr>
          <w:p w14:paraId="6A965F52" w14:textId="77777777" w:rsidR="006A2001" w:rsidRPr="005E04A8" w:rsidRDefault="006A2001" w:rsidP="00C30D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7758"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5D3AB5A" w14:textId="77777777" w:rsidR="006A2001" w:rsidRPr="005E04A8" w:rsidRDefault="006A2001" w:rsidP="00C30D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E04A8">
              <w:rPr>
                <w:rFonts w:ascii="Arial" w:hAnsi="Arial" w:cs="Arial"/>
                <w:b/>
                <w:bCs/>
                <w:color w:val="000000"/>
                <w:sz w:val="18"/>
                <w:szCs w:val="18"/>
              </w:rPr>
              <w:t>Over EncoderApp_explicit_offsets_optimized.exe</w:t>
            </w:r>
          </w:p>
        </w:tc>
      </w:tr>
      <w:tr w:rsidR="006A2001" w:rsidRPr="005E04A8" w14:paraId="3893F504" w14:textId="77777777" w:rsidTr="00054773">
        <w:trPr>
          <w:trHeight w:val="180"/>
        </w:trPr>
        <w:tc>
          <w:tcPr>
            <w:tcW w:w="1329" w:type="dxa"/>
            <w:tcBorders>
              <w:top w:val="nil"/>
              <w:left w:val="nil"/>
              <w:bottom w:val="nil"/>
              <w:right w:val="nil"/>
            </w:tcBorders>
            <w:shd w:val="clear" w:color="auto" w:fill="auto"/>
            <w:noWrap/>
            <w:vAlign w:val="center"/>
            <w:hideMark/>
          </w:tcPr>
          <w:p w14:paraId="657A4D65" w14:textId="77777777" w:rsidR="006A2001" w:rsidRPr="005E04A8" w:rsidRDefault="006A2001" w:rsidP="00C30D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4250" w:type="dxa"/>
            <w:tcBorders>
              <w:top w:val="nil"/>
              <w:left w:val="single" w:sz="8" w:space="0" w:color="auto"/>
              <w:bottom w:val="single" w:sz="8" w:space="0" w:color="auto"/>
              <w:right w:val="nil"/>
            </w:tcBorders>
            <w:shd w:val="clear" w:color="auto" w:fill="auto"/>
            <w:noWrap/>
            <w:vAlign w:val="center"/>
            <w:hideMark/>
          </w:tcPr>
          <w:p w14:paraId="1FF80185" w14:textId="77777777" w:rsidR="006A2001" w:rsidRPr="005E04A8" w:rsidRDefault="006A2001" w:rsidP="00C30D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04A8">
              <w:rPr>
                <w:rFonts w:ascii="Arial" w:hAnsi="Arial" w:cs="Arial"/>
                <w:color w:val="000000"/>
                <w:sz w:val="18"/>
                <w:szCs w:val="18"/>
              </w:rPr>
              <w:t>Y</w:t>
            </w:r>
          </w:p>
        </w:tc>
        <w:tc>
          <w:tcPr>
            <w:tcW w:w="957" w:type="dxa"/>
            <w:tcBorders>
              <w:top w:val="nil"/>
              <w:left w:val="nil"/>
              <w:bottom w:val="single" w:sz="8" w:space="0" w:color="auto"/>
              <w:right w:val="nil"/>
            </w:tcBorders>
            <w:shd w:val="clear" w:color="auto" w:fill="auto"/>
            <w:noWrap/>
            <w:vAlign w:val="center"/>
            <w:hideMark/>
          </w:tcPr>
          <w:p w14:paraId="085F1F64" w14:textId="77777777" w:rsidR="006A2001" w:rsidRPr="005E04A8" w:rsidRDefault="006A2001" w:rsidP="00C30D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04A8">
              <w:rPr>
                <w:rFonts w:ascii="Arial" w:hAnsi="Arial" w:cs="Arial"/>
                <w:color w:val="000000"/>
                <w:sz w:val="18"/>
                <w:szCs w:val="18"/>
              </w:rPr>
              <w:t>U</w:t>
            </w:r>
          </w:p>
        </w:tc>
        <w:tc>
          <w:tcPr>
            <w:tcW w:w="957" w:type="dxa"/>
            <w:tcBorders>
              <w:top w:val="nil"/>
              <w:left w:val="nil"/>
              <w:bottom w:val="single" w:sz="8" w:space="0" w:color="auto"/>
              <w:right w:val="single" w:sz="4" w:space="0" w:color="auto"/>
            </w:tcBorders>
            <w:shd w:val="clear" w:color="auto" w:fill="auto"/>
            <w:noWrap/>
            <w:vAlign w:val="center"/>
            <w:hideMark/>
          </w:tcPr>
          <w:p w14:paraId="4443EB29" w14:textId="77777777" w:rsidR="006A2001" w:rsidRPr="005E04A8" w:rsidRDefault="006A2001" w:rsidP="00C30D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04A8">
              <w:rPr>
                <w:rFonts w:ascii="Arial" w:hAnsi="Arial" w:cs="Arial"/>
                <w:color w:val="000000"/>
                <w:sz w:val="18"/>
                <w:szCs w:val="18"/>
              </w:rPr>
              <w:t>V</w:t>
            </w:r>
          </w:p>
        </w:tc>
        <w:tc>
          <w:tcPr>
            <w:tcW w:w="777" w:type="dxa"/>
            <w:tcBorders>
              <w:top w:val="nil"/>
              <w:left w:val="nil"/>
              <w:bottom w:val="single" w:sz="8" w:space="0" w:color="auto"/>
              <w:right w:val="nil"/>
            </w:tcBorders>
            <w:shd w:val="clear" w:color="auto" w:fill="auto"/>
            <w:noWrap/>
            <w:vAlign w:val="center"/>
            <w:hideMark/>
          </w:tcPr>
          <w:p w14:paraId="7CA167B2" w14:textId="77777777" w:rsidR="006A2001" w:rsidRPr="005E04A8" w:rsidRDefault="006A2001" w:rsidP="00C30D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5E04A8">
              <w:rPr>
                <w:rFonts w:ascii="Arial" w:hAnsi="Arial" w:cs="Arial"/>
                <w:color w:val="000000"/>
                <w:sz w:val="18"/>
                <w:szCs w:val="18"/>
              </w:rPr>
              <w:t>EncT</w:t>
            </w:r>
            <w:proofErr w:type="spellEnd"/>
          </w:p>
        </w:tc>
        <w:tc>
          <w:tcPr>
            <w:tcW w:w="817" w:type="dxa"/>
            <w:tcBorders>
              <w:top w:val="nil"/>
              <w:left w:val="nil"/>
              <w:bottom w:val="single" w:sz="8" w:space="0" w:color="auto"/>
              <w:right w:val="single" w:sz="8" w:space="0" w:color="auto"/>
            </w:tcBorders>
            <w:shd w:val="clear" w:color="auto" w:fill="auto"/>
            <w:noWrap/>
            <w:vAlign w:val="center"/>
            <w:hideMark/>
          </w:tcPr>
          <w:p w14:paraId="571415C4" w14:textId="77777777" w:rsidR="006A2001" w:rsidRPr="005E04A8" w:rsidRDefault="006A2001" w:rsidP="00C30D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5E04A8">
              <w:rPr>
                <w:rFonts w:ascii="Arial" w:hAnsi="Arial" w:cs="Arial"/>
                <w:color w:val="000000"/>
                <w:sz w:val="18"/>
                <w:szCs w:val="18"/>
              </w:rPr>
              <w:t>DecT</w:t>
            </w:r>
            <w:proofErr w:type="spellEnd"/>
          </w:p>
        </w:tc>
      </w:tr>
      <w:tr w:rsidR="006A2001" w:rsidRPr="005E04A8" w14:paraId="74EB615D" w14:textId="77777777" w:rsidTr="008A6FA7">
        <w:trPr>
          <w:trHeight w:val="180"/>
        </w:trPr>
        <w:tc>
          <w:tcPr>
            <w:tcW w:w="1329" w:type="dxa"/>
            <w:tcBorders>
              <w:top w:val="single" w:sz="8" w:space="0" w:color="auto"/>
              <w:left w:val="single" w:sz="8" w:space="0" w:color="auto"/>
              <w:bottom w:val="nil"/>
              <w:right w:val="single" w:sz="8" w:space="0" w:color="auto"/>
            </w:tcBorders>
            <w:shd w:val="clear" w:color="auto" w:fill="auto"/>
            <w:noWrap/>
            <w:vAlign w:val="center"/>
            <w:hideMark/>
          </w:tcPr>
          <w:p w14:paraId="1F2B7B1D" w14:textId="77777777" w:rsidR="006A2001" w:rsidRPr="005E04A8" w:rsidRDefault="006A2001" w:rsidP="00C30D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04A8">
              <w:rPr>
                <w:rFonts w:ascii="Arial" w:hAnsi="Arial" w:cs="Arial"/>
                <w:color w:val="000000"/>
                <w:sz w:val="18"/>
                <w:szCs w:val="18"/>
              </w:rPr>
              <w:t>Class A1</w:t>
            </w:r>
          </w:p>
        </w:tc>
        <w:tc>
          <w:tcPr>
            <w:tcW w:w="4250" w:type="dxa"/>
            <w:tcBorders>
              <w:top w:val="nil"/>
              <w:left w:val="nil"/>
              <w:bottom w:val="nil"/>
              <w:right w:val="nil"/>
            </w:tcBorders>
            <w:shd w:val="clear" w:color="auto" w:fill="auto"/>
            <w:noWrap/>
            <w:vAlign w:val="center"/>
            <w:hideMark/>
          </w:tcPr>
          <w:p w14:paraId="621EC726" w14:textId="77777777" w:rsidR="006A2001" w:rsidRPr="005E04A8" w:rsidRDefault="006A2001" w:rsidP="00C30D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04A8">
              <w:rPr>
                <w:rFonts w:ascii="Arial" w:hAnsi="Arial" w:cs="Arial"/>
                <w:color w:val="000000"/>
                <w:sz w:val="18"/>
                <w:szCs w:val="18"/>
              </w:rPr>
              <w:t>0.00%</w:t>
            </w:r>
          </w:p>
        </w:tc>
        <w:tc>
          <w:tcPr>
            <w:tcW w:w="957" w:type="dxa"/>
            <w:tcBorders>
              <w:top w:val="nil"/>
              <w:left w:val="nil"/>
              <w:bottom w:val="nil"/>
              <w:right w:val="nil"/>
            </w:tcBorders>
            <w:shd w:val="clear" w:color="auto" w:fill="auto"/>
            <w:noWrap/>
            <w:vAlign w:val="center"/>
            <w:hideMark/>
          </w:tcPr>
          <w:p w14:paraId="51CADECF" w14:textId="77777777" w:rsidR="006A2001" w:rsidRPr="005E04A8" w:rsidRDefault="006A2001" w:rsidP="00C30D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04A8">
              <w:rPr>
                <w:rFonts w:ascii="Arial" w:hAnsi="Arial" w:cs="Arial"/>
                <w:color w:val="000000"/>
                <w:sz w:val="18"/>
                <w:szCs w:val="18"/>
              </w:rPr>
              <w:t>-0.04%</w:t>
            </w:r>
          </w:p>
        </w:tc>
        <w:tc>
          <w:tcPr>
            <w:tcW w:w="957" w:type="dxa"/>
            <w:tcBorders>
              <w:top w:val="nil"/>
              <w:left w:val="nil"/>
              <w:bottom w:val="nil"/>
              <w:right w:val="single" w:sz="4" w:space="0" w:color="auto"/>
            </w:tcBorders>
            <w:shd w:val="clear" w:color="auto" w:fill="auto"/>
            <w:noWrap/>
            <w:vAlign w:val="center"/>
            <w:hideMark/>
          </w:tcPr>
          <w:p w14:paraId="6ED29B84" w14:textId="77777777" w:rsidR="006A2001" w:rsidRPr="005E04A8" w:rsidRDefault="006A2001" w:rsidP="00C30D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04A8">
              <w:rPr>
                <w:rFonts w:ascii="Arial" w:hAnsi="Arial" w:cs="Arial"/>
                <w:color w:val="000000"/>
                <w:sz w:val="18"/>
                <w:szCs w:val="18"/>
              </w:rPr>
              <w:t>-0.09%</w:t>
            </w:r>
          </w:p>
        </w:tc>
        <w:tc>
          <w:tcPr>
            <w:tcW w:w="777" w:type="dxa"/>
            <w:tcBorders>
              <w:top w:val="nil"/>
              <w:left w:val="nil"/>
              <w:bottom w:val="nil"/>
              <w:right w:val="nil"/>
            </w:tcBorders>
            <w:shd w:val="clear" w:color="auto" w:fill="auto"/>
            <w:noWrap/>
            <w:vAlign w:val="center"/>
            <w:hideMark/>
          </w:tcPr>
          <w:p w14:paraId="20A4FB82" w14:textId="77777777" w:rsidR="006A2001" w:rsidRPr="005E04A8" w:rsidRDefault="006A2001" w:rsidP="00C30D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04A8">
              <w:rPr>
                <w:rFonts w:ascii="Arial" w:hAnsi="Arial" w:cs="Arial"/>
                <w:color w:val="000000"/>
                <w:sz w:val="18"/>
                <w:szCs w:val="18"/>
              </w:rPr>
              <w:t>100%</w:t>
            </w:r>
          </w:p>
        </w:tc>
        <w:tc>
          <w:tcPr>
            <w:tcW w:w="817" w:type="dxa"/>
            <w:tcBorders>
              <w:top w:val="nil"/>
              <w:left w:val="nil"/>
              <w:bottom w:val="nil"/>
              <w:right w:val="single" w:sz="8" w:space="0" w:color="auto"/>
            </w:tcBorders>
            <w:shd w:val="clear" w:color="auto" w:fill="auto"/>
            <w:noWrap/>
            <w:vAlign w:val="center"/>
          </w:tcPr>
          <w:p w14:paraId="74517B12" w14:textId="269D5660" w:rsidR="006A2001" w:rsidRPr="005E04A8" w:rsidRDefault="006A2001" w:rsidP="00C30D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6A2001" w:rsidRPr="005E04A8" w14:paraId="28AA4D99" w14:textId="77777777" w:rsidTr="008A6FA7">
        <w:trPr>
          <w:trHeight w:val="180"/>
        </w:trPr>
        <w:tc>
          <w:tcPr>
            <w:tcW w:w="1329" w:type="dxa"/>
            <w:tcBorders>
              <w:top w:val="nil"/>
              <w:left w:val="single" w:sz="8" w:space="0" w:color="auto"/>
              <w:bottom w:val="nil"/>
              <w:right w:val="single" w:sz="8" w:space="0" w:color="auto"/>
            </w:tcBorders>
            <w:shd w:val="clear" w:color="auto" w:fill="auto"/>
            <w:noWrap/>
            <w:vAlign w:val="center"/>
            <w:hideMark/>
          </w:tcPr>
          <w:p w14:paraId="0503287F" w14:textId="77777777" w:rsidR="006A2001" w:rsidRPr="005E04A8" w:rsidRDefault="006A2001" w:rsidP="00C30D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04A8">
              <w:rPr>
                <w:rFonts w:ascii="Arial" w:hAnsi="Arial" w:cs="Arial"/>
                <w:color w:val="000000"/>
                <w:sz w:val="18"/>
                <w:szCs w:val="18"/>
              </w:rPr>
              <w:t>Class A2</w:t>
            </w:r>
          </w:p>
        </w:tc>
        <w:tc>
          <w:tcPr>
            <w:tcW w:w="4250" w:type="dxa"/>
            <w:tcBorders>
              <w:top w:val="nil"/>
              <w:left w:val="nil"/>
              <w:bottom w:val="nil"/>
              <w:right w:val="nil"/>
            </w:tcBorders>
            <w:shd w:val="clear" w:color="auto" w:fill="auto"/>
            <w:noWrap/>
            <w:vAlign w:val="center"/>
            <w:hideMark/>
          </w:tcPr>
          <w:p w14:paraId="65353F6A" w14:textId="77777777" w:rsidR="006A2001" w:rsidRPr="005E04A8" w:rsidRDefault="006A2001" w:rsidP="00C30D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04A8">
              <w:rPr>
                <w:rFonts w:ascii="Arial" w:hAnsi="Arial" w:cs="Arial"/>
                <w:color w:val="000000"/>
                <w:sz w:val="18"/>
                <w:szCs w:val="18"/>
              </w:rPr>
              <w:t>0.00%</w:t>
            </w:r>
          </w:p>
        </w:tc>
        <w:tc>
          <w:tcPr>
            <w:tcW w:w="957" w:type="dxa"/>
            <w:tcBorders>
              <w:top w:val="nil"/>
              <w:left w:val="nil"/>
              <w:bottom w:val="nil"/>
              <w:right w:val="nil"/>
            </w:tcBorders>
            <w:shd w:val="clear" w:color="auto" w:fill="auto"/>
            <w:noWrap/>
            <w:vAlign w:val="center"/>
            <w:hideMark/>
          </w:tcPr>
          <w:p w14:paraId="46CEB6F3" w14:textId="77777777" w:rsidR="006A2001" w:rsidRPr="005E04A8" w:rsidRDefault="006A2001" w:rsidP="00C30D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04A8">
              <w:rPr>
                <w:rFonts w:ascii="Arial" w:hAnsi="Arial" w:cs="Arial"/>
                <w:color w:val="000000"/>
                <w:sz w:val="18"/>
                <w:szCs w:val="18"/>
              </w:rPr>
              <w:t>-0.05%</w:t>
            </w:r>
          </w:p>
        </w:tc>
        <w:tc>
          <w:tcPr>
            <w:tcW w:w="957" w:type="dxa"/>
            <w:tcBorders>
              <w:top w:val="nil"/>
              <w:left w:val="nil"/>
              <w:bottom w:val="nil"/>
              <w:right w:val="single" w:sz="4" w:space="0" w:color="auto"/>
            </w:tcBorders>
            <w:shd w:val="clear" w:color="auto" w:fill="auto"/>
            <w:noWrap/>
            <w:vAlign w:val="center"/>
            <w:hideMark/>
          </w:tcPr>
          <w:p w14:paraId="034D6245" w14:textId="77777777" w:rsidR="006A2001" w:rsidRPr="005E04A8" w:rsidRDefault="006A2001" w:rsidP="00C30D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04A8">
              <w:rPr>
                <w:rFonts w:ascii="Arial" w:hAnsi="Arial" w:cs="Arial"/>
                <w:color w:val="000000"/>
                <w:sz w:val="18"/>
                <w:szCs w:val="18"/>
              </w:rPr>
              <w:t>-0.04%</w:t>
            </w:r>
          </w:p>
        </w:tc>
        <w:tc>
          <w:tcPr>
            <w:tcW w:w="777" w:type="dxa"/>
            <w:tcBorders>
              <w:top w:val="nil"/>
              <w:left w:val="nil"/>
              <w:bottom w:val="nil"/>
              <w:right w:val="nil"/>
            </w:tcBorders>
            <w:shd w:val="clear" w:color="auto" w:fill="auto"/>
            <w:noWrap/>
            <w:vAlign w:val="center"/>
            <w:hideMark/>
          </w:tcPr>
          <w:p w14:paraId="4ABFAA50" w14:textId="77777777" w:rsidR="006A2001" w:rsidRPr="005E04A8" w:rsidRDefault="006A2001" w:rsidP="00C30D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04A8">
              <w:rPr>
                <w:rFonts w:ascii="Arial" w:hAnsi="Arial" w:cs="Arial"/>
                <w:color w:val="000000"/>
                <w:sz w:val="18"/>
                <w:szCs w:val="18"/>
              </w:rPr>
              <w:t>100%</w:t>
            </w:r>
          </w:p>
        </w:tc>
        <w:tc>
          <w:tcPr>
            <w:tcW w:w="817" w:type="dxa"/>
            <w:tcBorders>
              <w:top w:val="nil"/>
              <w:left w:val="nil"/>
              <w:bottom w:val="nil"/>
              <w:right w:val="single" w:sz="8" w:space="0" w:color="auto"/>
            </w:tcBorders>
            <w:shd w:val="clear" w:color="auto" w:fill="auto"/>
            <w:noWrap/>
            <w:vAlign w:val="center"/>
          </w:tcPr>
          <w:p w14:paraId="35F59037" w14:textId="7D077611" w:rsidR="006A2001" w:rsidRPr="005E04A8" w:rsidRDefault="006A2001" w:rsidP="00C30D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6A2001" w:rsidRPr="005E04A8" w14:paraId="3186148C" w14:textId="77777777" w:rsidTr="008A6FA7">
        <w:trPr>
          <w:trHeight w:val="180"/>
        </w:trPr>
        <w:tc>
          <w:tcPr>
            <w:tcW w:w="1329" w:type="dxa"/>
            <w:tcBorders>
              <w:top w:val="nil"/>
              <w:left w:val="single" w:sz="8" w:space="0" w:color="auto"/>
              <w:bottom w:val="nil"/>
              <w:right w:val="single" w:sz="8" w:space="0" w:color="auto"/>
            </w:tcBorders>
            <w:shd w:val="clear" w:color="auto" w:fill="auto"/>
            <w:noWrap/>
            <w:vAlign w:val="center"/>
            <w:hideMark/>
          </w:tcPr>
          <w:p w14:paraId="286FA23A" w14:textId="77777777" w:rsidR="006A2001" w:rsidRPr="005E04A8" w:rsidRDefault="006A2001" w:rsidP="00C30D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04A8">
              <w:rPr>
                <w:rFonts w:ascii="Arial" w:hAnsi="Arial" w:cs="Arial"/>
                <w:color w:val="000000"/>
                <w:sz w:val="18"/>
                <w:szCs w:val="18"/>
              </w:rPr>
              <w:t>Class B</w:t>
            </w:r>
          </w:p>
        </w:tc>
        <w:tc>
          <w:tcPr>
            <w:tcW w:w="4250" w:type="dxa"/>
            <w:tcBorders>
              <w:top w:val="nil"/>
              <w:left w:val="nil"/>
              <w:bottom w:val="nil"/>
              <w:right w:val="nil"/>
            </w:tcBorders>
            <w:shd w:val="clear" w:color="auto" w:fill="auto"/>
            <w:noWrap/>
            <w:vAlign w:val="center"/>
            <w:hideMark/>
          </w:tcPr>
          <w:p w14:paraId="5DAF5506" w14:textId="77777777" w:rsidR="006A2001" w:rsidRPr="005E04A8" w:rsidRDefault="006A2001" w:rsidP="00C30D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04A8">
              <w:rPr>
                <w:rFonts w:ascii="Arial" w:hAnsi="Arial" w:cs="Arial"/>
                <w:color w:val="000000"/>
                <w:sz w:val="18"/>
                <w:szCs w:val="18"/>
              </w:rPr>
              <w:t>0.00%</w:t>
            </w:r>
          </w:p>
        </w:tc>
        <w:tc>
          <w:tcPr>
            <w:tcW w:w="957" w:type="dxa"/>
            <w:tcBorders>
              <w:top w:val="nil"/>
              <w:left w:val="nil"/>
              <w:bottom w:val="nil"/>
              <w:right w:val="nil"/>
            </w:tcBorders>
            <w:shd w:val="clear" w:color="auto" w:fill="auto"/>
            <w:noWrap/>
            <w:vAlign w:val="center"/>
            <w:hideMark/>
          </w:tcPr>
          <w:p w14:paraId="2A5DABBC" w14:textId="77777777" w:rsidR="006A2001" w:rsidRPr="005E04A8" w:rsidRDefault="006A2001" w:rsidP="00C30D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04A8">
              <w:rPr>
                <w:rFonts w:ascii="Arial" w:hAnsi="Arial" w:cs="Arial"/>
                <w:color w:val="000000"/>
                <w:sz w:val="18"/>
                <w:szCs w:val="18"/>
              </w:rPr>
              <w:t>-0.03%</w:t>
            </w:r>
          </w:p>
        </w:tc>
        <w:tc>
          <w:tcPr>
            <w:tcW w:w="957" w:type="dxa"/>
            <w:tcBorders>
              <w:top w:val="nil"/>
              <w:left w:val="nil"/>
              <w:bottom w:val="nil"/>
              <w:right w:val="single" w:sz="4" w:space="0" w:color="auto"/>
            </w:tcBorders>
            <w:shd w:val="clear" w:color="auto" w:fill="auto"/>
            <w:noWrap/>
            <w:vAlign w:val="center"/>
            <w:hideMark/>
          </w:tcPr>
          <w:p w14:paraId="66921BFE" w14:textId="77777777" w:rsidR="006A2001" w:rsidRPr="005E04A8" w:rsidRDefault="006A2001" w:rsidP="00C30D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04A8">
              <w:rPr>
                <w:rFonts w:ascii="Arial" w:hAnsi="Arial" w:cs="Arial"/>
                <w:color w:val="000000"/>
                <w:sz w:val="18"/>
                <w:szCs w:val="18"/>
              </w:rPr>
              <w:t>-0.04%</w:t>
            </w:r>
          </w:p>
        </w:tc>
        <w:tc>
          <w:tcPr>
            <w:tcW w:w="777" w:type="dxa"/>
            <w:tcBorders>
              <w:top w:val="nil"/>
              <w:left w:val="nil"/>
              <w:bottom w:val="nil"/>
              <w:right w:val="nil"/>
            </w:tcBorders>
            <w:shd w:val="clear" w:color="auto" w:fill="auto"/>
            <w:noWrap/>
            <w:vAlign w:val="center"/>
            <w:hideMark/>
          </w:tcPr>
          <w:p w14:paraId="0E48D12B" w14:textId="77777777" w:rsidR="006A2001" w:rsidRPr="005E04A8" w:rsidRDefault="006A2001" w:rsidP="00C30D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04A8">
              <w:rPr>
                <w:rFonts w:ascii="Arial" w:hAnsi="Arial" w:cs="Arial"/>
                <w:color w:val="000000"/>
                <w:sz w:val="18"/>
                <w:szCs w:val="18"/>
              </w:rPr>
              <w:t>100%</w:t>
            </w:r>
          </w:p>
        </w:tc>
        <w:tc>
          <w:tcPr>
            <w:tcW w:w="817" w:type="dxa"/>
            <w:tcBorders>
              <w:top w:val="nil"/>
              <w:left w:val="nil"/>
              <w:bottom w:val="nil"/>
              <w:right w:val="single" w:sz="8" w:space="0" w:color="auto"/>
            </w:tcBorders>
            <w:shd w:val="clear" w:color="auto" w:fill="auto"/>
            <w:noWrap/>
            <w:vAlign w:val="center"/>
          </w:tcPr>
          <w:p w14:paraId="1A8D15B2" w14:textId="2249582C" w:rsidR="006A2001" w:rsidRPr="005E04A8" w:rsidRDefault="006A2001" w:rsidP="00C30D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6A2001" w:rsidRPr="005E04A8" w14:paraId="67B12839" w14:textId="77777777" w:rsidTr="008A6FA7">
        <w:trPr>
          <w:trHeight w:val="180"/>
        </w:trPr>
        <w:tc>
          <w:tcPr>
            <w:tcW w:w="1329" w:type="dxa"/>
            <w:tcBorders>
              <w:top w:val="nil"/>
              <w:left w:val="single" w:sz="8" w:space="0" w:color="auto"/>
              <w:bottom w:val="nil"/>
              <w:right w:val="single" w:sz="8" w:space="0" w:color="auto"/>
            </w:tcBorders>
            <w:shd w:val="clear" w:color="auto" w:fill="auto"/>
            <w:noWrap/>
            <w:vAlign w:val="center"/>
            <w:hideMark/>
          </w:tcPr>
          <w:p w14:paraId="7FCF1240" w14:textId="77777777" w:rsidR="006A2001" w:rsidRPr="005E04A8" w:rsidRDefault="006A2001" w:rsidP="00C30D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04A8">
              <w:rPr>
                <w:rFonts w:ascii="Arial" w:hAnsi="Arial" w:cs="Arial"/>
                <w:color w:val="000000"/>
                <w:sz w:val="18"/>
                <w:szCs w:val="18"/>
              </w:rPr>
              <w:t>Class C</w:t>
            </w:r>
          </w:p>
        </w:tc>
        <w:tc>
          <w:tcPr>
            <w:tcW w:w="4250" w:type="dxa"/>
            <w:tcBorders>
              <w:top w:val="nil"/>
              <w:left w:val="nil"/>
              <w:bottom w:val="nil"/>
              <w:right w:val="nil"/>
            </w:tcBorders>
            <w:shd w:val="clear" w:color="auto" w:fill="auto"/>
            <w:noWrap/>
            <w:vAlign w:val="center"/>
            <w:hideMark/>
          </w:tcPr>
          <w:p w14:paraId="45FC27D2" w14:textId="77777777" w:rsidR="006A2001" w:rsidRPr="005E04A8" w:rsidRDefault="006A2001" w:rsidP="00C30D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04A8">
              <w:rPr>
                <w:rFonts w:ascii="Arial" w:hAnsi="Arial" w:cs="Arial"/>
                <w:color w:val="000000"/>
                <w:sz w:val="18"/>
                <w:szCs w:val="18"/>
              </w:rPr>
              <w:t>0.01%</w:t>
            </w:r>
          </w:p>
        </w:tc>
        <w:tc>
          <w:tcPr>
            <w:tcW w:w="957" w:type="dxa"/>
            <w:tcBorders>
              <w:top w:val="nil"/>
              <w:left w:val="nil"/>
              <w:bottom w:val="nil"/>
              <w:right w:val="nil"/>
            </w:tcBorders>
            <w:shd w:val="clear" w:color="auto" w:fill="auto"/>
            <w:noWrap/>
            <w:vAlign w:val="center"/>
            <w:hideMark/>
          </w:tcPr>
          <w:p w14:paraId="759085D1" w14:textId="77777777" w:rsidR="006A2001" w:rsidRPr="005E04A8" w:rsidRDefault="006A2001" w:rsidP="00C30D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04A8">
              <w:rPr>
                <w:rFonts w:ascii="Arial" w:hAnsi="Arial" w:cs="Arial"/>
                <w:color w:val="000000"/>
                <w:sz w:val="18"/>
                <w:szCs w:val="18"/>
              </w:rPr>
              <w:t>-0.09%</w:t>
            </w:r>
          </w:p>
        </w:tc>
        <w:tc>
          <w:tcPr>
            <w:tcW w:w="957" w:type="dxa"/>
            <w:tcBorders>
              <w:top w:val="nil"/>
              <w:left w:val="nil"/>
              <w:bottom w:val="nil"/>
              <w:right w:val="single" w:sz="4" w:space="0" w:color="auto"/>
            </w:tcBorders>
            <w:shd w:val="clear" w:color="auto" w:fill="auto"/>
            <w:noWrap/>
            <w:vAlign w:val="center"/>
            <w:hideMark/>
          </w:tcPr>
          <w:p w14:paraId="446A9DA9" w14:textId="77777777" w:rsidR="006A2001" w:rsidRPr="005E04A8" w:rsidRDefault="006A2001" w:rsidP="00C30D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04A8">
              <w:rPr>
                <w:rFonts w:ascii="Arial" w:hAnsi="Arial" w:cs="Arial"/>
                <w:color w:val="000000"/>
                <w:sz w:val="18"/>
                <w:szCs w:val="18"/>
              </w:rPr>
              <w:t>-0.11%</w:t>
            </w:r>
          </w:p>
        </w:tc>
        <w:tc>
          <w:tcPr>
            <w:tcW w:w="777" w:type="dxa"/>
            <w:tcBorders>
              <w:top w:val="nil"/>
              <w:left w:val="nil"/>
              <w:bottom w:val="nil"/>
              <w:right w:val="nil"/>
            </w:tcBorders>
            <w:shd w:val="clear" w:color="auto" w:fill="auto"/>
            <w:noWrap/>
            <w:vAlign w:val="center"/>
            <w:hideMark/>
          </w:tcPr>
          <w:p w14:paraId="492F2440" w14:textId="77777777" w:rsidR="006A2001" w:rsidRPr="005E04A8" w:rsidRDefault="006A2001" w:rsidP="00C30D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04A8">
              <w:rPr>
                <w:rFonts w:ascii="Arial" w:hAnsi="Arial" w:cs="Arial"/>
                <w:color w:val="000000"/>
                <w:sz w:val="18"/>
                <w:szCs w:val="18"/>
              </w:rPr>
              <w:t>94%</w:t>
            </w:r>
          </w:p>
        </w:tc>
        <w:tc>
          <w:tcPr>
            <w:tcW w:w="817" w:type="dxa"/>
            <w:tcBorders>
              <w:top w:val="nil"/>
              <w:left w:val="nil"/>
              <w:bottom w:val="nil"/>
              <w:right w:val="single" w:sz="8" w:space="0" w:color="auto"/>
            </w:tcBorders>
            <w:shd w:val="clear" w:color="auto" w:fill="auto"/>
            <w:noWrap/>
            <w:vAlign w:val="center"/>
          </w:tcPr>
          <w:p w14:paraId="308E8C82" w14:textId="72C85C55" w:rsidR="006A2001" w:rsidRPr="005E04A8" w:rsidRDefault="006A2001" w:rsidP="00C30D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6A2001" w:rsidRPr="005E04A8" w14:paraId="3556362C" w14:textId="77777777" w:rsidTr="008A6FA7">
        <w:trPr>
          <w:trHeight w:val="180"/>
        </w:trPr>
        <w:tc>
          <w:tcPr>
            <w:tcW w:w="1329" w:type="dxa"/>
            <w:tcBorders>
              <w:top w:val="nil"/>
              <w:left w:val="single" w:sz="8" w:space="0" w:color="auto"/>
              <w:bottom w:val="nil"/>
              <w:right w:val="single" w:sz="8" w:space="0" w:color="auto"/>
            </w:tcBorders>
            <w:shd w:val="clear" w:color="auto" w:fill="auto"/>
            <w:noWrap/>
            <w:vAlign w:val="center"/>
            <w:hideMark/>
          </w:tcPr>
          <w:p w14:paraId="1260FA1C" w14:textId="77777777" w:rsidR="006A2001" w:rsidRPr="005E04A8" w:rsidRDefault="006A2001" w:rsidP="00C30D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04A8">
              <w:rPr>
                <w:rFonts w:ascii="Arial" w:hAnsi="Arial" w:cs="Arial"/>
                <w:color w:val="000000"/>
                <w:sz w:val="18"/>
                <w:szCs w:val="18"/>
              </w:rPr>
              <w:t>Class E</w:t>
            </w:r>
          </w:p>
        </w:tc>
        <w:tc>
          <w:tcPr>
            <w:tcW w:w="4250" w:type="dxa"/>
            <w:tcBorders>
              <w:top w:val="nil"/>
              <w:left w:val="nil"/>
              <w:bottom w:val="nil"/>
              <w:right w:val="nil"/>
            </w:tcBorders>
            <w:shd w:val="clear" w:color="auto" w:fill="auto"/>
            <w:noWrap/>
            <w:vAlign w:val="center"/>
            <w:hideMark/>
          </w:tcPr>
          <w:p w14:paraId="2D67D120" w14:textId="77777777" w:rsidR="006A2001" w:rsidRPr="005E04A8" w:rsidRDefault="006A2001" w:rsidP="00C30D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04A8">
              <w:rPr>
                <w:rFonts w:ascii="Arial" w:hAnsi="Arial" w:cs="Arial"/>
                <w:color w:val="000000"/>
                <w:sz w:val="18"/>
                <w:szCs w:val="18"/>
              </w:rPr>
              <w:t>0.02%</w:t>
            </w:r>
          </w:p>
        </w:tc>
        <w:tc>
          <w:tcPr>
            <w:tcW w:w="957" w:type="dxa"/>
            <w:tcBorders>
              <w:top w:val="nil"/>
              <w:left w:val="nil"/>
              <w:bottom w:val="nil"/>
              <w:right w:val="nil"/>
            </w:tcBorders>
            <w:shd w:val="clear" w:color="auto" w:fill="auto"/>
            <w:noWrap/>
            <w:vAlign w:val="center"/>
            <w:hideMark/>
          </w:tcPr>
          <w:p w14:paraId="02CE8103" w14:textId="77777777" w:rsidR="006A2001" w:rsidRPr="005E04A8" w:rsidRDefault="006A2001" w:rsidP="00C30D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04A8">
              <w:rPr>
                <w:rFonts w:ascii="Arial" w:hAnsi="Arial" w:cs="Arial"/>
                <w:color w:val="000000"/>
                <w:sz w:val="18"/>
                <w:szCs w:val="18"/>
              </w:rPr>
              <w:t>-0.03%</w:t>
            </w:r>
          </w:p>
        </w:tc>
        <w:tc>
          <w:tcPr>
            <w:tcW w:w="957" w:type="dxa"/>
            <w:tcBorders>
              <w:top w:val="nil"/>
              <w:left w:val="nil"/>
              <w:bottom w:val="nil"/>
              <w:right w:val="single" w:sz="4" w:space="0" w:color="auto"/>
            </w:tcBorders>
            <w:shd w:val="clear" w:color="auto" w:fill="auto"/>
            <w:noWrap/>
            <w:vAlign w:val="center"/>
            <w:hideMark/>
          </w:tcPr>
          <w:p w14:paraId="4737EF09" w14:textId="77777777" w:rsidR="006A2001" w:rsidRPr="005E04A8" w:rsidRDefault="006A2001" w:rsidP="00C30D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04A8">
              <w:rPr>
                <w:rFonts w:ascii="Arial" w:hAnsi="Arial" w:cs="Arial"/>
                <w:color w:val="000000"/>
                <w:sz w:val="18"/>
                <w:szCs w:val="18"/>
              </w:rPr>
              <w:t>-0.02%</w:t>
            </w:r>
          </w:p>
        </w:tc>
        <w:tc>
          <w:tcPr>
            <w:tcW w:w="777" w:type="dxa"/>
            <w:tcBorders>
              <w:top w:val="nil"/>
              <w:left w:val="nil"/>
              <w:bottom w:val="nil"/>
              <w:right w:val="nil"/>
            </w:tcBorders>
            <w:shd w:val="clear" w:color="auto" w:fill="auto"/>
            <w:noWrap/>
            <w:vAlign w:val="center"/>
            <w:hideMark/>
          </w:tcPr>
          <w:p w14:paraId="47DA06C9" w14:textId="77777777" w:rsidR="006A2001" w:rsidRPr="005E04A8" w:rsidRDefault="006A2001" w:rsidP="00C30D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04A8">
              <w:rPr>
                <w:rFonts w:ascii="Arial" w:hAnsi="Arial" w:cs="Arial"/>
                <w:color w:val="000000"/>
                <w:sz w:val="18"/>
                <w:szCs w:val="18"/>
              </w:rPr>
              <w:t>101%</w:t>
            </w:r>
          </w:p>
        </w:tc>
        <w:tc>
          <w:tcPr>
            <w:tcW w:w="817" w:type="dxa"/>
            <w:tcBorders>
              <w:top w:val="nil"/>
              <w:left w:val="nil"/>
              <w:bottom w:val="nil"/>
              <w:right w:val="single" w:sz="8" w:space="0" w:color="auto"/>
            </w:tcBorders>
            <w:shd w:val="clear" w:color="auto" w:fill="auto"/>
            <w:noWrap/>
            <w:vAlign w:val="center"/>
          </w:tcPr>
          <w:p w14:paraId="124327B0" w14:textId="0B8B2C9B" w:rsidR="006A2001" w:rsidRPr="005E04A8" w:rsidRDefault="006A2001" w:rsidP="00C30D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6A2001" w:rsidRPr="005E04A8" w14:paraId="4589B48F" w14:textId="77777777" w:rsidTr="008A6FA7">
        <w:trPr>
          <w:trHeight w:val="180"/>
        </w:trPr>
        <w:tc>
          <w:tcPr>
            <w:tcW w:w="1329" w:type="dxa"/>
            <w:tcBorders>
              <w:top w:val="single" w:sz="8" w:space="0" w:color="auto"/>
              <w:left w:val="single" w:sz="8" w:space="0" w:color="auto"/>
              <w:bottom w:val="nil"/>
              <w:right w:val="single" w:sz="8" w:space="0" w:color="auto"/>
            </w:tcBorders>
            <w:shd w:val="clear" w:color="auto" w:fill="auto"/>
            <w:noWrap/>
            <w:vAlign w:val="center"/>
            <w:hideMark/>
          </w:tcPr>
          <w:p w14:paraId="47690868" w14:textId="77777777" w:rsidR="006A2001" w:rsidRPr="005E04A8" w:rsidRDefault="006A2001" w:rsidP="00C30D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E04A8">
              <w:rPr>
                <w:rFonts w:ascii="Arial" w:hAnsi="Arial" w:cs="Arial"/>
                <w:b/>
                <w:bCs/>
                <w:color w:val="000000"/>
                <w:sz w:val="18"/>
                <w:szCs w:val="18"/>
              </w:rPr>
              <w:t xml:space="preserve">Overall </w:t>
            </w:r>
          </w:p>
        </w:tc>
        <w:tc>
          <w:tcPr>
            <w:tcW w:w="4250" w:type="dxa"/>
            <w:tcBorders>
              <w:top w:val="single" w:sz="8" w:space="0" w:color="auto"/>
              <w:left w:val="nil"/>
              <w:bottom w:val="nil"/>
              <w:right w:val="nil"/>
            </w:tcBorders>
            <w:shd w:val="clear" w:color="auto" w:fill="auto"/>
            <w:noWrap/>
            <w:vAlign w:val="center"/>
            <w:hideMark/>
          </w:tcPr>
          <w:p w14:paraId="23745021" w14:textId="77777777" w:rsidR="006A2001" w:rsidRPr="005E04A8" w:rsidRDefault="006A2001" w:rsidP="00C30D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04A8">
              <w:rPr>
                <w:rFonts w:ascii="Arial" w:hAnsi="Arial" w:cs="Arial"/>
                <w:color w:val="000000"/>
                <w:sz w:val="18"/>
                <w:szCs w:val="18"/>
              </w:rPr>
              <w:t>0.01%</w:t>
            </w:r>
          </w:p>
        </w:tc>
        <w:tc>
          <w:tcPr>
            <w:tcW w:w="957" w:type="dxa"/>
            <w:tcBorders>
              <w:top w:val="single" w:sz="8" w:space="0" w:color="auto"/>
              <w:left w:val="nil"/>
              <w:bottom w:val="nil"/>
              <w:right w:val="nil"/>
            </w:tcBorders>
            <w:shd w:val="clear" w:color="auto" w:fill="auto"/>
            <w:noWrap/>
            <w:vAlign w:val="center"/>
            <w:hideMark/>
          </w:tcPr>
          <w:p w14:paraId="4032CD5E" w14:textId="77777777" w:rsidR="006A2001" w:rsidRPr="005E04A8" w:rsidRDefault="006A2001" w:rsidP="00C30D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04A8">
              <w:rPr>
                <w:rFonts w:ascii="Arial" w:hAnsi="Arial" w:cs="Arial"/>
                <w:color w:val="000000"/>
                <w:sz w:val="18"/>
                <w:szCs w:val="18"/>
              </w:rPr>
              <w:t>-0.05%</w:t>
            </w:r>
          </w:p>
        </w:tc>
        <w:tc>
          <w:tcPr>
            <w:tcW w:w="957" w:type="dxa"/>
            <w:tcBorders>
              <w:top w:val="single" w:sz="8" w:space="0" w:color="auto"/>
              <w:left w:val="nil"/>
              <w:bottom w:val="nil"/>
              <w:right w:val="single" w:sz="4" w:space="0" w:color="auto"/>
            </w:tcBorders>
            <w:shd w:val="clear" w:color="auto" w:fill="auto"/>
            <w:noWrap/>
            <w:vAlign w:val="center"/>
            <w:hideMark/>
          </w:tcPr>
          <w:p w14:paraId="77FD5EA5" w14:textId="77777777" w:rsidR="006A2001" w:rsidRPr="005E04A8" w:rsidRDefault="006A2001" w:rsidP="00C30D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04A8">
              <w:rPr>
                <w:rFonts w:ascii="Arial" w:hAnsi="Arial" w:cs="Arial"/>
                <w:color w:val="000000"/>
                <w:sz w:val="18"/>
                <w:szCs w:val="18"/>
              </w:rPr>
              <w:t>-0.06%</w:t>
            </w:r>
          </w:p>
        </w:tc>
        <w:tc>
          <w:tcPr>
            <w:tcW w:w="777" w:type="dxa"/>
            <w:tcBorders>
              <w:top w:val="single" w:sz="8" w:space="0" w:color="auto"/>
              <w:left w:val="nil"/>
              <w:bottom w:val="nil"/>
              <w:right w:val="nil"/>
            </w:tcBorders>
            <w:shd w:val="clear" w:color="auto" w:fill="auto"/>
            <w:noWrap/>
            <w:vAlign w:val="center"/>
            <w:hideMark/>
          </w:tcPr>
          <w:p w14:paraId="4E24D56E" w14:textId="77777777" w:rsidR="006A2001" w:rsidRPr="005E04A8" w:rsidRDefault="006A2001" w:rsidP="00C30D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04A8">
              <w:rPr>
                <w:rFonts w:ascii="Arial" w:hAnsi="Arial" w:cs="Arial"/>
                <w:color w:val="000000"/>
                <w:sz w:val="18"/>
                <w:szCs w:val="18"/>
              </w:rPr>
              <w:t>99%</w:t>
            </w:r>
          </w:p>
        </w:tc>
        <w:tc>
          <w:tcPr>
            <w:tcW w:w="817" w:type="dxa"/>
            <w:tcBorders>
              <w:top w:val="single" w:sz="8" w:space="0" w:color="auto"/>
              <w:left w:val="nil"/>
              <w:bottom w:val="nil"/>
              <w:right w:val="single" w:sz="8" w:space="0" w:color="auto"/>
            </w:tcBorders>
            <w:shd w:val="clear" w:color="auto" w:fill="auto"/>
            <w:noWrap/>
            <w:vAlign w:val="center"/>
          </w:tcPr>
          <w:p w14:paraId="761CAF9B" w14:textId="753AF65F" w:rsidR="006A2001" w:rsidRPr="005E04A8" w:rsidRDefault="006A2001" w:rsidP="00C30D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6A2001" w:rsidRPr="005E04A8" w14:paraId="23F1E6F1" w14:textId="77777777" w:rsidTr="008A6FA7">
        <w:trPr>
          <w:trHeight w:val="180"/>
        </w:trPr>
        <w:tc>
          <w:tcPr>
            <w:tcW w:w="1329" w:type="dxa"/>
            <w:tcBorders>
              <w:top w:val="single" w:sz="8" w:space="0" w:color="auto"/>
              <w:left w:val="single" w:sz="8" w:space="0" w:color="auto"/>
              <w:bottom w:val="nil"/>
              <w:right w:val="nil"/>
            </w:tcBorders>
            <w:shd w:val="clear" w:color="auto" w:fill="auto"/>
            <w:noWrap/>
            <w:vAlign w:val="center"/>
            <w:hideMark/>
          </w:tcPr>
          <w:p w14:paraId="4EE0B77A" w14:textId="77777777" w:rsidR="006A2001" w:rsidRPr="005E04A8" w:rsidRDefault="006A2001" w:rsidP="00C30D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04A8">
              <w:rPr>
                <w:rFonts w:ascii="Arial" w:hAnsi="Arial" w:cs="Arial"/>
                <w:color w:val="000000"/>
                <w:sz w:val="18"/>
                <w:szCs w:val="18"/>
              </w:rPr>
              <w:t>Class D</w:t>
            </w:r>
          </w:p>
        </w:tc>
        <w:tc>
          <w:tcPr>
            <w:tcW w:w="4250" w:type="dxa"/>
            <w:tcBorders>
              <w:top w:val="single" w:sz="8" w:space="0" w:color="auto"/>
              <w:left w:val="single" w:sz="8" w:space="0" w:color="auto"/>
              <w:bottom w:val="nil"/>
              <w:right w:val="nil"/>
            </w:tcBorders>
            <w:shd w:val="clear" w:color="auto" w:fill="auto"/>
            <w:noWrap/>
            <w:vAlign w:val="center"/>
            <w:hideMark/>
          </w:tcPr>
          <w:p w14:paraId="1DEBA1E2" w14:textId="77777777" w:rsidR="006A2001" w:rsidRPr="005E04A8" w:rsidRDefault="006A2001" w:rsidP="00C30D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04A8">
              <w:rPr>
                <w:rFonts w:ascii="Arial" w:hAnsi="Arial" w:cs="Arial"/>
                <w:color w:val="000000"/>
                <w:sz w:val="18"/>
                <w:szCs w:val="18"/>
              </w:rPr>
              <w:t>0.02%</w:t>
            </w:r>
          </w:p>
        </w:tc>
        <w:tc>
          <w:tcPr>
            <w:tcW w:w="957" w:type="dxa"/>
            <w:tcBorders>
              <w:top w:val="single" w:sz="8" w:space="0" w:color="auto"/>
              <w:left w:val="nil"/>
              <w:bottom w:val="nil"/>
              <w:right w:val="nil"/>
            </w:tcBorders>
            <w:shd w:val="clear" w:color="auto" w:fill="auto"/>
            <w:noWrap/>
            <w:vAlign w:val="center"/>
            <w:hideMark/>
          </w:tcPr>
          <w:p w14:paraId="73AE176A" w14:textId="77777777" w:rsidR="006A2001" w:rsidRPr="005E04A8" w:rsidRDefault="006A2001" w:rsidP="00C30D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04A8">
              <w:rPr>
                <w:rFonts w:ascii="Arial" w:hAnsi="Arial" w:cs="Arial"/>
                <w:color w:val="000000"/>
                <w:sz w:val="18"/>
                <w:szCs w:val="18"/>
              </w:rPr>
              <w:t>-0.03%</w:t>
            </w:r>
          </w:p>
        </w:tc>
        <w:tc>
          <w:tcPr>
            <w:tcW w:w="957" w:type="dxa"/>
            <w:tcBorders>
              <w:top w:val="single" w:sz="8" w:space="0" w:color="auto"/>
              <w:left w:val="nil"/>
              <w:bottom w:val="nil"/>
              <w:right w:val="single" w:sz="4" w:space="0" w:color="auto"/>
            </w:tcBorders>
            <w:shd w:val="clear" w:color="auto" w:fill="auto"/>
            <w:noWrap/>
            <w:vAlign w:val="center"/>
            <w:hideMark/>
          </w:tcPr>
          <w:p w14:paraId="78C5462D" w14:textId="77777777" w:rsidR="006A2001" w:rsidRPr="005E04A8" w:rsidRDefault="006A2001" w:rsidP="00C30D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04A8">
              <w:rPr>
                <w:rFonts w:ascii="Arial" w:hAnsi="Arial" w:cs="Arial"/>
                <w:color w:val="000000"/>
                <w:sz w:val="18"/>
                <w:szCs w:val="18"/>
              </w:rPr>
              <w:t>-0.02%</w:t>
            </w:r>
          </w:p>
        </w:tc>
        <w:tc>
          <w:tcPr>
            <w:tcW w:w="777" w:type="dxa"/>
            <w:tcBorders>
              <w:top w:val="single" w:sz="8" w:space="0" w:color="auto"/>
              <w:left w:val="nil"/>
              <w:bottom w:val="nil"/>
              <w:right w:val="nil"/>
            </w:tcBorders>
            <w:shd w:val="clear" w:color="auto" w:fill="auto"/>
            <w:noWrap/>
            <w:vAlign w:val="center"/>
            <w:hideMark/>
          </w:tcPr>
          <w:p w14:paraId="4322122D" w14:textId="77777777" w:rsidR="006A2001" w:rsidRPr="005E04A8" w:rsidRDefault="006A2001" w:rsidP="00C30D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04A8">
              <w:rPr>
                <w:rFonts w:ascii="Arial" w:hAnsi="Arial" w:cs="Arial"/>
                <w:color w:val="000000"/>
                <w:sz w:val="18"/>
                <w:szCs w:val="18"/>
              </w:rPr>
              <w:t>111%</w:t>
            </w:r>
          </w:p>
        </w:tc>
        <w:tc>
          <w:tcPr>
            <w:tcW w:w="817" w:type="dxa"/>
            <w:tcBorders>
              <w:top w:val="single" w:sz="8" w:space="0" w:color="auto"/>
              <w:left w:val="nil"/>
              <w:bottom w:val="nil"/>
              <w:right w:val="single" w:sz="8" w:space="0" w:color="auto"/>
            </w:tcBorders>
            <w:shd w:val="clear" w:color="auto" w:fill="auto"/>
            <w:noWrap/>
            <w:vAlign w:val="center"/>
          </w:tcPr>
          <w:p w14:paraId="0D201C7F" w14:textId="720A7FF6" w:rsidR="006A2001" w:rsidRPr="005E04A8" w:rsidRDefault="006A2001" w:rsidP="00C30D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6A2001" w:rsidRPr="005E04A8" w14:paraId="43348BFA" w14:textId="77777777" w:rsidTr="008A6FA7">
        <w:trPr>
          <w:trHeight w:val="180"/>
        </w:trPr>
        <w:tc>
          <w:tcPr>
            <w:tcW w:w="1329" w:type="dxa"/>
            <w:tcBorders>
              <w:top w:val="nil"/>
              <w:left w:val="single" w:sz="8" w:space="0" w:color="auto"/>
              <w:bottom w:val="single" w:sz="8" w:space="0" w:color="auto"/>
              <w:right w:val="nil"/>
            </w:tcBorders>
            <w:shd w:val="clear" w:color="auto" w:fill="auto"/>
            <w:noWrap/>
            <w:vAlign w:val="center"/>
            <w:hideMark/>
          </w:tcPr>
          <w:p w14:paraId="123564E0" w14:textId="77777777" w:rsidR="006A2001" w:rsidRPr="005E04A8" w:rsidRDefault="006A2001" w:rsidP="00C30D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04A8">
              <w:rPr>
                <w:rFonts w:ascii="Arial" w:hAnsi="Arial" w:cs="Arial"/>
                <w:color w:val="000000"/>
                <w:sz w:val="18"/>
                <w:szCs w:val="18"/>
              </w:rPr>
              <w:t>Class F (optional)</w:t>
            </w:r>
          </w:p>
        </w:tc>
        <w:tc>
          <w:tcPr>
            <w:tcW w:w="4250" w:type="dxa"/>
            <w:tcBorders>
              <w:top w:val="nil"/>
              <w:left w:val="single" w:sz="8" w:space="0" w:color="auto"/>
              <w:bottom w:val="single" w:sz="8" w:space="0" w:color="auto"/>
              <w:right w:val="nil"/>
            </w:tcBorders>
            <w:shd w:val="clear" w:color="auto" w:fill="auto"/>
            <w:noWrap/>
            <w:vAlign w:val="center"/>
          </w:tcPr>
          <w:p w14:paraId="256B9721" w14:textId="74260581" w:rsidR="006A2001" w:rsidRPr="005E04A8" w:rsidRDefault="006A2001" w:rsidP="00C30D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57" w:type="dxa"/>
            <w:tcBorders>
              <w:top w:val="nil"/>
              <w:left w:val="nil"/>
              <w:bottom w:val="single" w:sz="8" w:space="0" w:color="auto"/>
              <w:right w:val="nil"/>
            </w:tcBorders>
            <w:shd w:val="clear" w:color="auto" w:fill="auto"/>
            <w:noWrap/>
            <w:vAlign w:val="center"/>
          </w:tcPr>
          <w:p w14:paraId="2B9197D8" w14:textId="102EF2D1" w:rsidR="006A2001" w:rsidRPr="005E04A8" w:rsidRDefault="006A2001" w:rsidP="00C30D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57" w:type="dxa"/>
            <w:tcBorders>
              <w:top w:val="nil"/>
              <w:left w:val="nil"/>
              <w:bottom w:val="single" w:sz="8" w:space="0" w:color="auto"/>
              <w:right w:val="single" w:sz="4" w:space="0" w:color="auto"/>
            </w:tcBorders>
            <w:shd w:val="clear" w:color="auto" w:fill="auto"/>
            <w:noWrap/>
            <w:vAlign w:val="center"/>
          </w:tcPr>
          <w:p w14:paraId="0B7AFE8E" w14:textId="353A1471" w:rsidR="006A2001" w:rsidRPr="005E04A8" w:rsidRDefault="006A2001" w:rsidP="00C30D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777" w:type="dxa"/>
            <w:tcBorders>
              <w:top w:val="nil"/>
              <w:left w:val="nil"/>
              <w:bottom w:val="single" w:sz="8" w:space="0" w:color="auto"/>
              <w:right w:val="nil"/>
            </w:tcBorders>
            <w:shd w:val="clear" w:color="auto" w:fill="auto"/>
            <w:noWrap/>
            <w:vAlign w:val="center"/>
          </w:tcPr>
          <w:p w14:paraId="08845333" w14:textId="6DBE3668" w:rsidR="006A2001" w:rsidRPr="005E04A8" w:rsidRDefault="006A2001" w:rsidP="00C30D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17" w:type="dxa"/>
            <w:tcBorders>
              <w:top w:val="nil"/>
              <w:left w:val="nil"/>
              <w:bottom w:val="single" w:sz="8" w:space="0" w:color="auto"/>
              <w:right w:val="single" w:sz="8" w:space="0" w:color="auto"/>
            </w:tcBorders>
            <w:shd w:val="clear" w:color="auto" w:fill="auto"/>
            <w:noWrap/>
            <w:vAlign w:val="center"/>
          </w:tcPr>
          <w:p w14:paraId="57787530" w14:textId="17DBFE79" w:rsidR="006A2001" w:rsidRPr="005E04A8" w:rsidRDefault="006A2001" w:rsidP="00C30D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bl>
    <w:p w14:paraId="4FF6EB92" w14:textId="77777777" w:rsidR="00054773" w:rsidRDefault="00054773" w:rsidP="00054773">
      <w:pPr>
        <w:rPr>
          <w:szCs w:val="22"/>
          <w:lang w:val="en-CA"/>
        </w:rPr>
      </w:pPr>
    </w:p>
    <w:p w14:paraId="4EB81874" w14:textId="7EA916CA" w:rsidR="00054773" w:rsidRDefault="00054773" w:rsidP="00054773">
      <w:pPr>
        <w:jc w:val="center"/>
        <w:rPr>
          <w:szCs w:val="22"/>
          <w:lang w:val="en-CA"/>
        </w:rPr>
      </w:pPr>
      <w:r>
        <w:rPr>
          <w:szCs w:val="22"/>
          <w:lang w:val="en-CA"/>
        </w:rPr>
        <w:t>T</w:t>
      </w:r>
      <w:r>
        <w:rPr>
          <w:szCs w:val="22"/>
        </w:rPr>
        <w:t xml:space="preserve">able </w:t>
      </w:r>
      <w:r w:rsidR="00204D5A">
        <w:rPr>
          <w:szCs w:val="22"/>
        </w:rPr>
        <w:t>3</w:t>
      </w:r>
      <w:r>
        <w:rPr>
          <w:szCs w:val="22"/>
        </w:rPr>
        <w:t>: Results of explicit table selection Low delay</w:t>
      </w:r>
    </w:p>
    <w:tbl>
      <w:tblPr>
        <w:tblW w:w="9225" w:type="dxa"/>
        <w:tblLook w:val="04A0" w:firstRow="1" w:lastRow="0" w:firstColumn="1" w:lastColumn="0" w:noHBand="0" w:noVBand="1"/>
      </w:tblPr>
      <w:tblGrid>
        <w:gridCol w:w="1354"/>
        <w:gridCol w:w="4323"/>
        <w:gridCol w:w="957"/>
        <w:gridCol w:w="957"/>
        <w:gridCol w:w="817"/>
        <w:gridCol w:w="817"/>
      </w:tblGrid>
      <w:tr w:rsidR="00054773" w:rsidRPr="0044697C" w14:paraId="55C69124" w14:textId="77777777" w:rsidTr="00250B3D">
        <w:trPr>
          <w:trHeight w:val="191"/>
        </w:trPr>
        <w:tc>
          <w:tcPr>
            <w:tcW w:w="1354" w:type="dxa"/>
            <w:tcBorders>
              <w:top w:val="nil"/>
              <w:left w:val="nil"/>
              <w:bottom w:val="nil"/>
              <w:right w:val="nil"/>
            </w:tcBorders>
            <w:shd w:val="clear" w:color="auto" w:fill="auto"/>
            <w:noWrap/>
            <w:vAlign w:val="center"/>
            <w:hideMark/>
          </w:tcPr>
          <w:p w14:paraId="078F00DF" w14:textId="77777777" w:rsidR="00054773" w:rsidRPr="0044697C"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787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4211F9D" w14:textId="77777777" w:rsidR="00054773" w:rsidRPr="0044697C"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4697C">
              <w:rPr>
                <w:rFonts w:ascii="Arial" w:hAnsi="Arial" w:cs="Arial"/>
                <w:b/>
                <w:bCs/>
                <w:color w:val="000000"/>
                <w:sz w:val="18"/>
                <w:szCs w:val="18"/>
              </w:rPr>
              <w:t xml:space="preserve">Low delay B Main10 </w:t>
            </w:r>
          </w:p>
        </w:tc>
      </w:tr>
      <w:tr w:rsidR="00054773" w:rsidRPr="0044697C" w14:paraId="0C2F1C49" w14:textId="77777777" w:rsidTr="00250B3D">
        <w:trPr>
          <w:trHeight w:val="191"/>
        </w:trPr>
        <w:tc>
          <w:tcPr>
            <w:tcW w:w="1354" w:type="dxa"/>
            <w:tcBorders>
              <w:top w:val="nil"/>
              <w:left w:val="nil"/>
              <w:bottom w:val="nil"/>
              <w:right w:val="nil"/>
            </w:tcBorders>
            <w:shd w:val="clear" w:color="auto" w:fill="auto"/>
            <w:noWrap/>
            <w:vAlign w:val="center"/>
            <w:hideMark/>
          </w:tcPr>
          <w:p w14:paraId="3DBAFA61" w14:textId="77777777" w:rsidR="00054773" w:rsidRPr="0044697C"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787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9242F15" w14:textId="77777777" w:rsidR="00054773" w:rsidRPr="0044697C"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4697C">
              <w:rPr>
                <w:rFonts w:ascii="Arial" w:hAnsi="Arial" w:cs="Arial"/>
                <w:b/>
                <w:bCs/>
                <w:color w:val="000000"/>
                <w:sz w:val="18"/>
                <w:szCs w:val="18"/>
              </w:rPr>
              <w:t>Over EncoderApp_explicit_offsets_optimized.exe</w:t>
            </w:r>
          </w:p>
        </w:tc>
      </w:tr>
      <w:tr w:rsidR="00054773" w:rsidRPr="0044697C" w14:paraId="3D85362D" w14:textId="77777777" w:rsidTr="00250B3D">
        <w:trPr>
          <w:trHeight w:val="191"/>
        </w:trPr>
        <w:tc>
          <w:tcPr>
            <w:tcW w:w="1354" w:type="dxa"/>
            <w:tcBorders>
              <w:top w:val="nil"/>
              <w:left w:val="nil"/>
              <w:bottom w:val="nil"/>
              <w:right w:val="nil"/>
            </w:tcBorders>
            <w:shd w:val="clear" w:color="auto" w:fill="auto"/>
            <w:noWrap/>
            <w:vAlign w:val="center"/>
            <w:hideMark/>
          </w:tcPr>
          <w:p w14:paraId="065CE654" w14:textId="77777777" w:rsidR="00054773" w:rsidRPr="0044697C"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4323" w:type="dxa"/>
            <w:tcBorders>
              <w:top w:val="nil"/>
              <w:left w:val="single" w:sz="8" w:space="0" w:color="auto"/>
              <w:bottom w:val="single" w:sz="8" w:space="0" w:color="auto"/>
              <w:right w:val="nil"/>
            </w:tcBorders>
            <w:shd w:val="clear" w:color="auto" w:fill="auto"/>
            <w:noWrap/>
            <w:vAlign w:val="center"/>
            <w:hideMark/>
          </w:tcPr>
          <w:p w14:paraId="34FCD4C5" w14:textId="77777777" w:rsidR="00054773" w:rsidRPr="0044697C"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697C">
              <w:rPr>
                <w:rFonts w:ascii="Arial" w:hAnsi="Arial" w:cs="Arial"/>
                <w:color w:val="000000"/>
                <w:sz w:val="18"/>
                <w:szCs w:val="18"/>
              </w:rPr>
              <w:t>Y</w:t>
            </w:r>
          </w:p>
        </w:tc>
        <w:tc>
          <w:tcPr>
            <w:tcW w:w="957" w:type="dxa"/>
            <w:tcBorders>
              <w:top w:val="nil"/>
              <w:left w:val="nil"/>
              <w:bottom w:val="single" w:sz="8" w:space="0" w:color="auto"/>
              <w:right w:val="nil"/>
            </w:tcBorders>
            <w:shd w:val="clear" w:color="auto" w:fill="auto"/>
            <w:noWrap/>
            <w:vAlign w:val="center"/>
            <w:hideMark/>
          </w:tcPr>
          <w:p w14:paraId="627B6281" w14:textId="77777777" w:rsidR="00054773" w:rsidRPr="0044697C"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697C">
              <w:rPr>
                <w:rFonts w:ascii="Arial" w:hAnsi="Arial" w:cs="Arial"/>
                <w:color w:val="000000"/>
                <w:sz w:val="18"/>
                <w:szCs w:val="18"/>
              </w:rPr>
              <w:t>U</w:t>
            </w:r>
          </w:p>
        </w:tc>
        <w:tc>
          <w:tcPr>
            <w:tcW w:w="957" w:type="dxa"/>
            <w:tcBorders>
              <w:top w:val="nil"/>
              <w:left w:val="nil"/>
              <w:bottom w:val="single" w:sz="8" w:space="0" w:color="auto"/>
              <w:right w:val="single" w:sz="4" w:space="0" w:color="auto"/>
            </w:tcBorders>
            <w:shd w:val="clear" w:color="auto" w:fill="auto"/>
            <w:noWrap/>
            <w:vAlign w:val="center"/>
            <w:hideMark/>
          </w:tcPr>
          <w:p w14:paraId="327EE002" w14:textId="77777777" w:rsidR="00054773" w:rsidRPr="0044697C"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697C">
              <w:rPr>
                <w:rFonts w:ascii="Arial" w:hAnsi="Arial" w:cs="Arial"/>
                <w:color w:val="000000"/>
                <w:sz w:val="18"/>
                <w:szCs w:val="18"/>
              </w:rPr>
              <w:t>V</w:t>
            </w:r>
          </w:p>
        </w:tc>
        <w:tc>
          <w:tcPr>
            <w:tcW w:w="817" w:type="dxa"/>
            <w:tcBorders>
              <w:top w:val="nil"/>
              <w:left w:val="nil"/>
              <w:bottom w:val="single" w:sz="8" w:space="0" w:color="auto"/>
              <w:right w:val="nil"/>
            </w:tcBorders>
            <w:shd w:val="clear" w:color="auto" w:fill="auto"/>
            <w:noWrap/>
            <w:vAlign w:val="center"/>
            <w:hideMark/>
          </w:tcPr>
          <w:p w14:paraId="48646AD8" w14:textId="77777777" w:rsidR="00054773" w:rsidRPr="0044697C"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4697C">
              <w:rPr>
                <w:rFonts w:ascii="Arial" w:hAnsi="Arial" w:cs="Arial"/>
                <w:color w:val="000000"/>
                <w:sz w:val="18"/>
                <w:szCs w:val="18"/>
              </w:rPr>
              <w:t>EncT</w:t>
            </w:r>
            <w:proofErr w:type="spellEnd"/>
          </w:p>
        </w:tc>
        <w:tc>
          <w:tcPr>
            <w:tcW w:w="817" w:type="dxa"/>
            <w:tcBorders>
              <w:top w:val="nil"/>
              <w:left w:val="nil"/>
              <w:bottom w:val="single" w:sz="8" w:space="0" w:color="auto"/>
              <w:right w:val="single" w:sz="8" w:space="0" w:color="auto"/>
            </w:tcBorders>
            <w:shd w:val="clear" w:color="auto" w:fill="auto"/>
            <w:noWrap/>
            <w:vAlign w:val="center"/>
            <w:hideMark/>
          </w:tcPr>
          <w:p w14:paraId="4F63AA33" w14:textId="77777777" w:rsidR="00054773" w:rsidRPr="0044697C"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4697C">
              <w:rPr>
                <w:rFonts w:ascii="Arial" w:hAnsi="Arial" w:cs="Arial"/>
                <w:color w:val="000000"/>
                <w:sz w:val="18"/>
                <w:szCs w:val="18"/>
              </w:rPr>
              <w:t>DecT</w:t>
            </w:r>
            <w:proofErr w:type="spellEnd"/>
          </w:p>
        </w:tc>
      </w:tr>
      <w:tr w:rsidR="00054773" w:rsidRPr="0044697C" w14:paraId="616D5950" w14:textId="77777777" w:rsidTr="00250B3D">
        <w:trPr>
          <w:trHeight w:val="191"/>
        </w:trPr>
        <w:tc>
          <w:tcPr>
            <w:tcW w:w="1354" w:type="dxa"/>
            <w:tcBorders>
              <w:top w:val="single" w:sz="8" w:space="0" w:color="auto"/>
              <w:left w:val="single" w:sz="8" w:space="0" w:color="auto"/>
              <w:bottom w:val="nil"/>
              <w:right w:val="single" w:sz="8" w:space="0" w:color="auto"/>
            </w:tcBorders>
            <w:shd w:val="clear" w:color="auto" w:fill="auto"/>
            <w:noWrap/>
            <w:vAlign w:val="center"/>
            <w:hideMark/>
          </w:tcPr>
          <w:p w14:paraId="3A7C3969" w14:textId="77777777" w:rsidR="00054773" w:rsidRPr="0044697C"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697C">
              <w:rPr>
                <w:rFonts w:ascii="Arial" w:hAnsi="Arial" w:cs="Arial"/>
                <w:color w:val="000000"/>
                <w:sz w:val="18"/>
                <w:szCs w:val="18"/>
              </w:rPr>
              <w:t>Class A1</w:t>
            </w:r>
          </w:p>
        </w:tc>
        <w:tc>
          <w:tcPr>
            <w:tcW w:w="4323" w:type="dxa"/>
            <w:tcBorders>
              <w:top w:val="nil"/>
              <w:left w:val="nil"/>
              <w:bottom w:val="nil"/>
              <w:right w:val="nil"/>
            </w:tcBorders>
            <w:shd w:val="clear" w:color="auto" w:fill="auto"/>
            <w:noWrap/>
            <w:vAlign w:val="center"/>
            <w:hideMark/>
          </w:tcPr>
          <w:p w14:paraId="4AB33B8C" w14:textId="77777777" w:rsidR="00054773" w:rsidRPr="0044697C"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697C">
              <w:rPr>
                <w:rFonts w:ascii="Arial" w:hAnsi="Arial" w:cs="Arial"/>
                <w:color w:val="000000"/>
                <w:sz w:val="18"/>
                <w:szCs w:val="18"/>
              </w:rPr>
              <w:t> </w:t>
            </w:r>
          </w:p>
        </w:tc>
        <w:tc>
          <w:tcPr>
            <w:tcW w:w="957" w:type="dxa"/>
            <w:tcBorders>
              <w:top w:val="nil"/>
              <w:left w:val="nil"/>
              <w:bottom w:val="nil"/>
              <w:right w:val="nil"/>
            </w:tcBorders>
            <w:shd w:val="clear" w:color="auto" w:fill="auto"/>
            <w:noWrap/>
            <w:vAlign w:val="center"/>
            <w:hideMark/>
          </w:tcPr>
          <w:p w14:paraId="590051DC" w14:textId="77777777" w:rsidR="00054773" w:rsidRPr="0044697C"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697C">
              <w:rPr>
                <w:rFonts w:ascii="Arial" w:hAnsi="Arial" w:cs="Arial"/>
                <w:color w:val="000000"/>
                <w:sz w:val="18"/>
                <w:szCs w:val="18"/>
              </w:rPr>
              <w:t> </w:t>
            </w:r>
          </w:p>
        </w:tc>
        <w:tc>
          <w:tcPr>
            <w:tcW w:w="957" w:type="dxa"/>
            <w:tcBorders>
              <w:top w:val="nil"/>
              <w:left w:val="nil"/>
              <w:bottom w:val="nil"/>
              <w:right w:val="single" w:sz="4" w:space="0" w:color="auto"/>
            </w:tcBorders>
            <w:shd w:val="clear" w:color="auto" w:fill="auto"/>
            <w:noWrap/>
            <w:vAlign w:val="center"/>
            <w:hideMark/>
          </w:tcPr>
          <w:p w14:paraId="7C514341" w14:textId="77777777" w:rsidR="00054773" w:rsidRPr="0044697C"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697C">
              <w:rPr>
                <w:rFonts w:ascii="Arial" w:hAnsi="Arial" w:cs="Arial"/>
                <w:color w:val="000000"/>
                <w:sz w:val="18"/>
                <w:szCs w:val="18"/>
              </w:rPr>
              <w:t> </w:t>
            </w:r>
          </w:p>
        </w:tc>
        <w:tc>
          <w:tcPr>
            <w:tcW w:w="817" w:type="dxa"/>
            <w:tcBorders>
              <w:top w:val="nil"/>
              <w:left w:val="nil"/>
              <w:bottom w:val="nil"/>
              <w:right w:val="nil"/>
            </w:tcBorders>
            <w:shd w:val="clear" w:color="auto" w:fill="auto"/>
            <w:noWrap/>
            <w:vAlign w:val="center"/>
            <w:hideMark/>
          </w:tcPr>
          <w:p w14:paraId="548E08C0" w14:textId="77777777" w:rsidR="00054773" w:rsidRPr="0044697C"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697C">
              <w:rPr>
                <w:rFonts w:ascii="Arial" w:hAnsi="Arial" w:cs="Arial"/>
                <w:color w:val="000000"/>
                <w:sz w:val="18"/>
                <w:szCs w:val="18"/>
              </w:rPr>
              <w:t> </w:t>
            </w:r>
          </w:p>
        </w:tc>
        <w:tc>
          <w:tcPr>
            <w:tcW w:w="817" w:type="dxa"/>
            <w:tcBorders>
              <w:top w:val="nil"/>
              <w:left w:val="nil"/>
              <w:bottom w:val="nil"/>
              <w:right w:val="single" w:sz="8" w:space="0" w:color="auto"/>
            </w:tcBorders>
            <w:shd w:val="clear" w:color="auto" w:fill="auto"/>
            <w:noWrap/>
            <w:vAlign w:val="center"/>
            <w:hideMark/>
          </w:tcPr>
          <w:p w14:paraId="67F29C91" w14:textId="77777777" w:rsidR="00054773" w:rsidRPr="0044697C"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697C">
              <w:rPr>
                <w:rFonts w:ascii="Arial" w:hAnsi="Arial" w:cs="Arial"/>
                <w:color w:val="000000"/>
                <w:sz w:val="18"/>
                <w:szCs w:val="18"/>
              </w:rPr>
              <w:t> </w:t>
            </w:r>
          </w:p>
        </w:tc>
      </w:tr>
      <w:tr w:rsidR="00054773" w:rsidRPr="0044697C" w14:paraId="0213C9C9" w14:textId="77777777" w:rsidTr="00250B3D">
        <w:trPr>
          <w:trHeight w:val="191"/>
        </w:trPr>
        <w:tc>
          <w:tcPr>
            <w:tcW w:w="1354" w:type="dxa"/>
            <w:tcBorders>
              <w:top w:val="nil"/>
              <w:left w:val="single" w:sz="8" w:space="0" w:color="auto"/>
              <w:bottom w:val="nil"/>
              <w:right w:val="single" w:sz="8" w:space="0" w:color="auto"/>
            </w:tcBorders>
            <w:shd w:val="clear" w:color="auto" w:fill="auto"/>
            <w:noWrap/>
            <w:vAlign w:val="center"/>
            <w:hideMark/>
          </w:tcPr>
          <w:p w14:paraId="3B084ED2" w14:textId="77777777" w:rsidR="00054773" w:rsidRPr="0044697C"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697C">
              <w:rPr>
                <w:rFonts w:ascii="Arial" w:hAnsi="Arial" w:cs="Arial"/>
                <w:color w:val="000000"/>
                <w:sz w:val="18"/>
                <w:szCs w:val="18"/>
              </w:rPr>
              <w:t>Class A2</w:t>
            </w:r>
          </w:p>
        </w:tc>
        <w:tc>
          <w:tcPr>
            <w:tcW w:w="4323" w:type="dxa"/>
            <w:tcBorders>
              <w:top w:val="nil"/>
              <w:left w:val="nil"/>
              <w:bottom w:val="nil"/>
              <w:right w:val="nil"/>
            </w:tcBorders>
            <w:shd w:val="clear" w:color="auto" w:fill="auto"/>
            <w:noWrap/>
            <w:vAlign w:val="center"/>
            <w:hideMark/>
          </w:tcPr>
          <w:p w14:paraId="48C49253" w14:textId="77777777" w:rsidR="00054773" w:rsidRPr="0044697C"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697C">
              <w:rPr>
                <w:rFonts w:ascii="Arial" w:hAnsi="Arial" w:cs="Arial"/>
                <w:color w:val="000000"/>
                <w:sz w:val="18"/>
                <w:szCs w:val="18"/>
              </w:rPr>
              <w:t> </w:t>
            </w:r>
          </w:p>
        </w:tc>
        <w:tc>
          <w:tcPr>
            <w:tcW w:w="957" w:type="dxa"/>
            <w:tcBorders>
              <w:top w:val="nil"/>
              <w:left w:val="nil"/>
              <w:bottom w:val="nil"/>
              <w:right w:val="nil"/>
            </w:tcBorders>
            <w:shd w:val="clear" w:color="auto" w:fill="auto"/>
            <w:noWrap/>
            <w:vAlign w:val="center"/>
            <w:hideMark/>
          </w:tcPr>
          <w:p w14:paraId="382E514B" w14:textId="77777777" w:rsidR="00054773" w:rsidRPr="0044697C"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57" w:type="dxa"/>
            <w:tcBorders>
              <w:top w:val="nil"/>
              <w:left w:val="nil"/>
              <w:bottom w:val="nil"/>
              <w:right w:val="single" w:sz="4" w:space="0" w:color="auto"/>
            </w:tcBorders>
            <w:shd w:val="clear" w:color="auto" w:fill="auto"/>
            <w:noWrap/>
            <w:vAlign w:val="center"/>
            <w:hideMark/>
          </w:tcPr>
          <w:p w14:paraId="63F18D99" w14:textId="77777777" w:rsidR="00054773" w:rsidRPr="0044697C"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697C">
              <w:rPr>
                <w:rFonts w:ascii="Arial" w:hAnsi="Arial" w:cs="Arial"/>
                <w:color w:val="000000"/>
                <w:sz w:val="18"/>
                <w:szCs w:val="18"/>
              </w:rPr>
              <w:t> </w:t>
            </w:r>
          </w:p>
        </w:tc>
        <w:tc>
          <w:tcPr>
            <w:tcW w:w="817" w:type="dxa"/>
            <w:tcBorders>
              <w:top w:val="nil"/>
              <w:left w:val="nil"/>
              <w:bottom w:val="nil"/>
              <w:right w:val="nil"/>
            </w:tcBorders>
            <w:shd w:val="clear" w:color="auto" w:fill="auto"/>
            <w:noWrap/>
            <w:vAlign w:val="center"/>
            <w:hideMark/>
          </w:tcPr>
          <w:p w14:paraId="44D2213D" w14:textId="77777777" w:rsidR="00054773" w:rsidRPr="0044697C"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697C">
              <w:rPr>
                <w:rFonts w:ascii="Arial" w:hAnsi="Arial" w:cs="Arial"/>
                <w:color w:val="000000"/>
                <w:sz w:val="18"/>
                <w:szCs w:val="18"/>
              </w:rPr>
              <w:t> </w:t>
            </w:r>
          </w:p>
        </w:tc>
        <w:tc>
          <w:tcPr>
            <w:tcW w:w="817" w:type="dxa"/>
            <w:tcBorders>
              <w:top w:val="nil"/>
              <w:left w:val="nil"/>
              <w:bottom w:val="nil"/>
              <w:right w:val="single" w:sz="8" w:space="0" w:color="auto"/>
            </w:tcBorders>
            <w:shd w:val="clear" w:color="auto" w:fill="auto"/>
            <w:noWrap/>
            <w:vAlign w:val="center"/>
            <w:hideMark/>
          </w:tcPr>
          <w:p w14:paraId="4C520843" w14:textId="77777777" w:rsidR="00054773" w:rsidRPr="0044697C"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697C">
              <w:rPr>
                <w:rFonts w:ascii="Arial" w:hAnsi="Arial" w:cs="Arial"/>
                <w:color w:val="000000"/>
                <w:sz w:val="18"/>
                <w:szCs w:val="18"/>
              </w:rPr>
              <w:t> </w:t>
            </w:r>
          </w:p>
        </w:tc>
      </w:tr>
      <w:tr w:rsidR="00054773" w:rsidRPr="0044697C" w14:paraId="277EC7EC" w14:textId="77777777" w:rsidTr="008A6FA7">
        <w:trPr>
          <w:trHeight w:val="191"/>
        </w:trPr>
        <w:tc>
          <w:tcPr>
            <w:tcW w:w="1354" w:type="dxa"/>
            <w:tcBorders>
              <w:top w:val="nil"/>
              <w:left w:val="single" w:sz="8" w:space="0" w:color="auto"/>
              <w:bottom w:val="nil"/>
              <w:right w:val="single" w:sz="8" w:space="0" w:color="auto"/>
            </w:tcBorders>
            <w:shd w:val="clear" w:color="auto" w:fill="auto"/>
            <w:noWrap/>
            <w:vAlign w:val="center"/>
            <w:hideMark/>
          </w:tcPr>
          <w:p w14:paraId="4C30D685" w14:textId="77777777" w:rsidR="00054773" w:rsidRPr="0044697C"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bookmarkStart w:id="0" w:name="_GoBack"/>
            <w:bookmarkEnd w:id="0"/>
            <w:r w:rsidRPr="0044697C">
              <w:rPr>
                <w:rFonts w:ascii="Arial" w:hAnsi="Arial" w:cs="Arial"/>
                <w:color w:val="000000"/>
                <w:sz w:val="18"/>
                <w:szCs w:val="18"/>
              </w:rPr>
              <w:t>Class B</w:t>
            </w:r>
          </w:p>
        </w:tc>
        <w:tc>
          <w:tcPr>
            <w:tcW w:w="4323" w:type="dxa"/>
            <w:tcBorders>
              <w:top w:val="nil"/>
              <w:left w:val="nil"/>
              <w:bottom w:val="nil"/>
              <w:right w:val="nil"/>
            </w:tcBorders>
            <w:shd w:val="clear" w:color="auto" w:fill="auto"/>
            <w:noWrap/>
            <w:vAlign w:val="center"/>
          </w:tcPr>
          <w:p w14:paraId="08A2967F" w14:textId="53D533B5" w:rsidR="00054773" w:rsidRPr="0044697C"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57" w:type="dxa"/>
            <w:tcBorders>
              <w:top w:val="nil"/>
              <w:left w:val="nil"/>
              <w:bottom w:val="nil"/>
              <w:right w:val="nil"/>
            </w:tcBorders>
            <w:shd w:val="clear" w:color="auto" w:fill="auto"/>
            <w:noWrap/>
            <w:vAlign w:val="center"/>
          </w:tcPr>
          <w:p w14:paraId="60743903" w14:textId="3271D3C0" w:rsidR="00054773" w:rsidRPr="0044697C"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57" w:type="dxa"/>
            <w:tcBorders>
              <w:top w:val="nil"/>
              <w:left w:val="nil"/>
              <w:bottom w:val="nil"/>
              <w:right w:val="single" w:sz="4" w:space="0" w:color="auto"/>
            </w:tcBorders>
            <w:shd w:val="clear" w:color="auto" w:fill="auto"/>
            <w:noWrap/>
            <w:vAlign w:val="center"/>
          </w:tcPr>
          <w:p w14:paraId="65BC0EBD" w14:textId="7892CA8F" w:rsidR="00054773" w:rsidRPr="0044697C"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17" w:type="dxa"/>
            <w:tcBorders>
              <w:top w:val="nil"/>
              <w:left w:val="nil"/>
              <w:bottom w:val="nil"/>
              <w:right w:val="nil"/>
            </w:tcBorders>
            <w:shd w:val="clear" w:color="auto" w:fill="auto"/>
            <w:noWrap/>
            <w:vAlign w:val="center"/>
          </w:tcPr>
          <w:p w14:paraId="7A8E6304" w14:textId="4050D89D" w:rsidR="00054773" w:rsidRPr="0044697C"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17" w:type="dxa"/>
            <w:tcBorders>
              <w:top w:val="nil"/>
              <w:left w:val="nil"/>
              <w:bottom w:val="nil"/>
              <w:right w:val="single" w:sz="8" w:space="0" w:color="auto"/>
            </w:tcBorders>
            <w:shd w:val="clear" w:color="auto" w:fill="auto"/>
            <w:noWrap/>
            <w:vAlign w:val="center"/>
          </w:tcPr>
          <w:p w14:paraId="4379820B" w14:textId="0989C7E5" w:rsidR="00054773" w:rsidRPr="0044697C"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054773" w:rsidRPr="0044697C" w14:paraId="03373340" w14:textId="77777777" w:rsidTr="008A6FA7">
        <w:trPr>
          <w:trHeight w:val="191"/>
        </w:trPr>
        <w:tc>
          <w:tcPr>
            <w:tcW w:w="1354" w:type="dxa"/>
            <w:tcBorders>
              <w:top w:val="nil"/>
              <w:left w:val="single" w:sz="8" w:space="0" w:color="auto"/>
              <w:bottom w:val="nil"/>
              <w:right w:val="single" w:sz="8" w:space="0" w:color="auto"/>
            </w:tcBorders>
            <w:shd w:val="clear" w:color="auto" w:fill="auto"/>
            <w:noWrap/>
            <w:vAlign w:val="center"/>
            <w:hideMark/>
          </w:tcPr>
          <w:p w14:paraId="45C8801A" w14:textId="77777777" w:rsidR="00054773" w:rsidRPr="0044697C"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697C">
              <w:rPr>
                <w:rFonts w:ascii="Arial" w:hAnsi="Arial" w:cs="Arial"/>
                <w:color w:val="000000"/>
                <w:sz w:val="18"/>
                <w:szCs w:val="18"/>
              </w:rPr>
              <w:t>Class C</w:t>
            </w:r>
          </w:p>
        </w:tc>
        <w:tc>
          <w:tcPr>
            <w:tcW w:w="4323" w:type="dxa"/>
            <w:tcBorders>
              <w:top w:val="nil"/>
              <w:left w:val="nil"/>
              <w:bottom w:val="nil"/>
              <w:right w:val="nil"/>
            </w:tcBorders>
            <w:shd w:val="clear" w:color="auto" w:fill="auto"/>
            <w:noWrap/>
            <w:vAlign w:val="center"/>
            <w:hideMark/>
          </w:tcPr>
          <w:p w14:paraId="37E73758" w14:textId="77777777" w:rsidR="00054773" w:rsidRPr="0044697C"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697C">
              <w:rPr>
                <w:rFonts w:ascii="Arial" w:hAnsi="Arial" w:cs="Arial"/>
                <w:color w:val="000000"/>
                <w:sz w:val="18"/>
                <w:szCs w:val="18"/>
              </w:rPr>
              <w:t>0.07%</w:t>
            </w:r>
          </w:p>
        </w:tc>
        <w:tc>
          <w:tcPr>
            <w:tcW w:w="957" w:type="dxa"/>
            <w:tcBorders>
              <w:top w:val="nil"/>
              <w:left w:val="nil"/>
              <w:bottom w:val="nil"/>
              <w:right w:val="nil"/>
            </w:tcBorders>
            <w:shd w:val="clear" w:color="auto" w:fill="auto"/>
            <w:noWrap/>
            <w:vAlign w:val="center"/>
            <w:hideMark/>
          </w:tcPr>
          <w:p w14:paraId="3C42F2E7" w14:textId="77777777" w:rsidR="00054773" w:rsidRPr="0044697C"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697C">
              <w:rPr>
                <w:rFonts w:ascii="Arial" w:hAnsi="Arial" w:cs="Arial"/>
                <w:color w:val="000000"/>
                <w:sz w:val="18"/>
                <w:szCs w:val="18"/>
              </w:rPr>
              <w:t>-0.10%</w:t>
            </w:r>
          </w:p>
        </w:tc>
        <w:tc>
          <w:tcPr>
            <w:tcW w:w="957" w:type="dxa"/>
            <w:tcBorders>
              <w:top w:val="nil"/>
              <w:left w:val="nil"/>
              <w:bottom w:val="nil"/>
              <w:right w:val="single" w:sz="4" w:space="0" w:color="auto"/>
            </w:tcBorders>
            <w:shd w:val="clear" w:color="auto" w:fill="auto"/>
            <w:noWrap/>
            <w:vAlign w:val="center"/>
            <w:hideMark/>
          </w:tcPr>
          <w:p w14:paraId="6F6D49C7" w14:textId="77777777" w:rsidR="00054773" w:rsidRPr="0044697C"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697C">
              <w:rPr>
                <w:rFonts w:ascii="Arial" w:hAnsi="Arial" w:cs="Arial"/>
                <w:color w:val="000000"/>
                <w:sz w:val="18"/>
                <w:szCs w:val="18"/>
              </w:rPr>
              <w:t>-0.44%</w:t>
            </w:r>
          </w:p>
        </w:tc>
        <w:tc>
          <w:tcPr>
            <w:tcW w:w="817" w:type="dxa"/>
            <w:tcBorders>
              <w:top w:val="nil"/>
              <w:left w:val="nil"/>
              <w:bottom w:val="nil"/>
              <w:right w:val="nil"/>
            </w:tcBorders>
            <w:shd w:val="clear" w:color="auto" w:fill="auto"/>
            <w:noWrap/>
            <w:vAlign w:val="center"/>
            <w:hideMark/>
          </w:tcPr>
          <w:p w14:paraId="4EB44A88" w14:textId="77777777" w:rsidR="00054773" w:rsidRPr="0044697C"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697C">
              <w:rPr>
                <w:rFonts w:ascii="Arial" w:hAnsi="Arial" w:cs="Arial"/>
                <w:color w:val="000000"/>
                <w:sz w:val="18"/>
                <w:szCs w:val="18"/>
              </w:rPr>
              <w:t>101%</w:t>
            </w:r>
          </w:p>
        </w:tc>
        <w:tc>
          <w:tcPr>
            <w:tcW w:w="817" w:type="dxa"/>
            <w:tcBorders>
              <w:top w:val="nil"/>
              <w:left w:val="nil"/>
              <w:bottom w:val="nil"/>
              <w:right w:val="single" w:sz="8" w:space="0" w:color="auto"/>
            </w:tcBorders>
            <w:shd w:val="clear" w:color="auto" w:fill="auto"/>
            <w:noWrap/>
            <w:vAlign w:val="center"/>
          </w:tcPr>
          <w:p w14:paraId="759C2B54" w14:textId="05C644F5" w:rsidR="00054773" w:rsidRPr="0044697C"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054773" w:rsidRPr="0044697C" w14:paraId="3DB590DF" w14:textId="77777777" w:rsidTr="008A6FA7">
        <w:trPr>
          <w:trHeight w:val="191"/>
        </w:trPr>
        <w:tc>
          <w:tcPr>
            <w:tcW w:w="1354" w:type="dxa"/>
            <w:tcBorders>
              <w:top w:val="nil"/>
              <w:left w:val="single" w:sz="8" w:space="0" w:color="auto"/>
              <w:bottom w:val="nil"/>
              <w:right w:val="single" w:sz="8" w:space="0" w:color="auto"/>
            </w:tcBorders>
            <w:shd w:val="clear" w:color="auto" w:fill="auto"/>
            <w:noWrap/>
            <w:vAlign w:val="center"/>
            <w:hideMark/>
          </w:tcPr>
          <w:p w14:paraId="77B5C9EE" w14:textId="77777777" w:rsidR="00054773" w:rsidRPr="0044697C"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697C">
              <w:rPr>
                <w:rFonts w:ascii="Arial" w:hAnsi="Arial" w:cs="Arial"/>
                <w:color w:val="000000"/>
                <w:sz w:val="18"/>
                <w:szCs w:val="18"/>
              </w:rPr>
              <w:t>Class E</w:t>
            </w:r>
          </w:p>
        </w:tc>
        <w:tc>
          <w:tcPr>
            <w:tcW w:w="4323" w:type="dxa"/>
            <w:tcBorders>
              <w:top w:val="nil"/>
              <w:left w:val="nil"/>
              <w:bottom w:val="nil"/>
              <w:right w:val="nil"/>
            </w:tcBorders>
            <w:shd w:val="clear" w:color="auto" w:fill="auto"/>
            <w:noWrap/>
            <w:vAlign w:val="center"/>
            <w:hideMark/>
          </w:tcPr>
          <w:p w14:paraId="1410ABB3" w14:textId="77777777" w:rsidR="00054773" w:rsidRPr="0044697C"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697C">
              <w:rPr>
                <w:rFonts w:ascii="Arial" w:hAnsi="Arial" w:cs="Arial"/>
                <w:color w:val="000000"/>
                <w:sz w:val="18"/>
                <w:szCs w:val="18"/>
              </w:rPr>
              <w:t>0.35%</w:t>
            </w:r>
          </w:p>
        </w:tc>
        <w:tc>
          <w:tcPr>
            <w:tcW w:w="957" w:type="dxa"/>
            <w:tcBorders>
              <w:top w:val="nil"/>
              <w:left w:val="nil"/>
              <w:bottom w:val="nil"/>
              <w:right w:val="nil"/>
            </w:tcBorders>
            <w:shd w:val="clear" w:color="auto" w:fill="auto"/>
            <w:noWrap/>
            <w:vAlign w:val="center"/>
            <w:hideMark/>
          </w:tcPr>
          <w:p w14:paraId="5E979C5C" w14:textId="77777777" w:rsidR="00054773" w:rsidRPr="0044697C"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697C">
              <w:rPr>
                <w:rFonts w:ascii="Arial" w:hAnsi="Arial" w:cs="Arial"/>
                <w:color w:val="000000"/>
                <w:sz w:val="18"/>
                <w:szCs w:val="18"/>
              </w:rPr>
              <w:t>0.37%</w:t>
            </w:r>
          </w:p>
        </w:tc>
        <w:tc>
          <w:tcPr>
            <w:tcW w:w="957" w:type="dxa"/>
            <w:tcBorders>
              <w:top w:val="nil"/>
              <w:left w:val="nil"/>
              <w:bottom w:val="nil"/>
              <w:right w:val="single" w:sz="4" w:space="0" w:color="auto"/>
            </w:tcBorders>
            <w:shd w:val="clear" w:color="auto" w:fill="auto"/>
            <w:noWrap/>
            <w:vAlign w:val="center"/>
            <w:hideMark/>
          </w:tcPr>
          <w:p w14:paraId="7956674F" w14:textId="77777777" w:rsidR="00054773" w:rsidRPr="0044697C"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697C">
              <w:rPr>
                <w:rFonts w:ascii="Arial" w:hAnsi="Arial" w:cs="Arial"/>
                <w:color w:val="000000"/>
                <w:sz w:val="18"/>
                <w:szCs w:val="18"/>
              </w:rPr>
              <w:t>-0.71%</w:t>
            </w:r>
          </w:p>
        </w:tc>
        <w:tc>
          <w:tcPr>
            <w:tcW w:w="817" w:type="dxa"/>
            <w:tcBorders>
              <w:top w:val="nil"/>
              <w:left w:val="nil"/>
              <w:bottom w:val="nil"/>
              <w:right w:val="nil"/>
            </w:tcBorders>
            <w:shd w:val="clear" w:color="auto" w:fill="auto"/>
            <w:noWrap/>
            <w:vAlign w:val="center"/>
            <w:hideMark/>
          </w:tcPr>
          <w:p w14:paraId="02C64581" w14:textId="77777777" w:rsidR="00054773" w:rsidRPr="0044697C"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697C">
              <w:rPr>
                <w:rFonts w:ascii="Arial" w:hAnsi="Arial" w:cs="Arial"/>
                <w:color w:val="000000"/>
                <w:sz w:val="18"/>
                <w:szCs w:val="18"/>
              </w:rPr>
              <w:t>101%</w:t>
            </w:r>
          </w:p>
        </w:tc>
        <w:tc>
          <w:tcPr>
            <w:tcW w:w="817" w:type="dxa"/>
            <w:tcBorders>
              <w:top w:val="nil"/>
              <w:left w:val="nil"/>
              <w:bottom w:val="nil"/>
              <w:right w:val="single" w:sz="8" w:space="0" w:color="auto"/>
            </w:tcBorders>
            <w:shd w:val="clear" w:color="auto" w:fill="auto"/>
            <w:noWrap/>
            <w:vAlign w:val="center"/>
          </w:tcPr>
          <w:p w14:paraId="0B650676" w14:textId="2250174A" w:rsidR="00054773" w:rsidRPr="0044697C"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054773" w:rsidRPr="0044697C" w14:paraId="18C83CC4" w14:textId="77777777" w:rsidTr="008A6FA7">
        <w:trPr>
          <w:trHeight w:val="191"/>
        </w:trPr>
        <w:tc>
          <w:tcPr>
            <w:tcW w:w="1354" w:type="dxa"/>
            <w:tcBorders>
              <w:top w:val="single" w:sz="8" w:space="0" w:color="auto"/>
              <w:left w:val="single" w:sz="8" w:space="0" w:color="auto"/>
              <w:bottom w:val="nil"/>
              <w:right w:val="single" w:sz="8" w:space="0" w:color="auto"/>
            </w:tcBorders>
            <w:shd w:val="clear" w:color="auto" w:fill="auto"/>
            <w:noWrap/>
            <w:vAlign w:val="center"/>
            <w:hideMark/>
          </w:tcPr>
          <w:p w14:paraId="798387BA" w14:textId="77777777" w:rsidR="00054773" w:rsidRPr="0044697C"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4697C">
              <w:rPr>
                <w:rFonts w:ascii="Arial" w:hAnsi="Arial" w:cs="Arial"/>
                <w:b/>
                <w:bCs/>
                <w:color w:val="000000"/>
                <w:sz w:val="18"/>
                <w:szCs w:val="18"/>
              </w:rPr>
              <w:t>Overall</w:t>
            </w:r>
          </w:p>
        </w:tc>
        <w:tc>
          <w:tcPr>
            <w:tcW w:w="4323" w:type="dxa"/>
            <w:tcBorders>
              <w:top w:val="single" w:sz="8" w:space="0" w:color="auto"/>
              <w:left w:val="nil"/>
              <w:bottom w:val="nil"/>
              <w:right w:val="nil"/>
            </w:tcBorders>
            <w:shd w:val="clear" w:color="auto" w:fill="auto"/>
            <w:noWrap/>
            <w:vAlign w:val="center"/>
          </w:tcPr>
          <w:p w14:paraId="45FADB7D" w14:textId="30A01D1E" w:rsidR="00054773" w:rsidRPr="0044697C"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57" w:type="dxa"/>
            <w:tcBorders>
              <w:top w:val="single" w:sz="8" w:space="0" w:color="auto"/>
              <w:left w:val="nil"/>
              <w:bottom w:val="nil"/>
              <w:right w:val="nil"/>
            </w:tcBorders>
            <w:shd w:val="clear" w:color="auto" w:fill="auto"/>
            <w:noWrap/>
            <w:vAlign w:val="center"/>
          </w:tcPr>
          <w:p w14:paraId="43C31A0F" w14:textId="02C091A5" w:rsidR="00054773" w:rsidRPr="0044697C"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57" w:type="dxa"/>
            <w:tcBorders>
              <w:top w:val="single" w:sz="8" w:space="0" w:color="auto"/>
              <w:left w:val="nil"/>
              <w:bottom w:val="nil"/>
              <w:right w:val="single" w:sz="4" w:space="0" w:color="auto"/>
            </w:tcBorders>
            <w:shd w:val="clear" w:color="auto" w:fill="auto"/>
            <w:noWrap/>
            <w:vAlign w:val="center"/>
          </w:tcPr>
          <w:p w14:paraId="2ECB8E83" w14:textId="5199578D" w:rsidR="00054773" w:rsidRPr="0044697C"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17" w:type="dxa"/>
            <w:tcBorders>
              <w:top w:val="single" w:sz="8" w:space="0" w:color="auto"/>
              <w:left w:val="nil"/>
              <w:bottom w:val="nil"/>
              <w:right w:val="nil"/>
            </w:tcBorders>
            <w:shd w:val="clear" w:color="auto" w:fill="auto"/>
            <w:noWrap/>
            <w:vAlign w:val="center"/>
          </w:tcPr>
          <w:p w14:paraId="522701FE" w14:textId="5A217BDB" w:rsidR="00054773" w:rsidRPr="0044697C"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17" w:type="dxa"/>
            <w:tcBorders>
              <w:top w:val="single" w:sz="8" w:space="0" w:color="auto"/>
              <w:left w:val="nil"/>
              <w:bottom w:val="nil"/>
              <w:right w:val="single" w:sz="8" w:space="0" w:color="auto"/>
            </w:tcBorders>
            <w:shd w:val="clear" w:color="auto" w:fill="auto"/>
            <w:noWrap/>
            <w:vAlign w:val="center"/>
          </w:tcPr>
          <w:p w14:paraId="3D845546" w14:textId="7D98632C" w:rsidR="00054773" w:rsidRPr="0044697C"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054773" w:rsidRPr="0044697C" w14:paraId="72E69D73" w14:textId="77777777" w:rsidTr="008A6FA7">
        <w:trPr>
          <w:trHeight w:val="191"/>
        </w:trPr>
        <w:tc>
          <w:tcPr>
            <w:tcW w:w="1354" w:type="dxa"/>
            <w:tcBorders>
              <w:top w:val="single" w:sz="8" w:space="0" w:color="auto"/>
              <w:left w:val="single" w:sz="8" w:space="0" w:color="auto"/>
              <w:bottom w:val="nil"/>
              <w:right w:val="nil"/>
            </w:tcBorders>
            <w:shd w:val="clear" w:color="auto" w:fill="auto"/>
            <w:noWrap/>
            <w:vAlign w:val="center"/>
            <w:hideMark/>
          </w:tcPr>
          <w:p w14:paraId="54CFF8FA" w14:textId="77777777" w:rsidR="00054773" w:rsidRPr="0044697C"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697C">
              <w:rPr>
                <w:rFonts w:ascii="Arial" w:hAnsi="Arial" w:cs="Arial"/>
                <w:color w:val="000000"/>
                <w:sz w:val="18"/>
                <w:szCs w:val="18"/>
              </w:rPr>
              <w:t>Class D</w:t>
            </w:r>
          </w:p>
        </w:tc>
        <w:tc>
          <w:tcPr>
            <w:tcW w:w="4323" w:type="dxa"/>
            <w:tcBorders>
              <w:top w:val="single" w:sz="8" w:space="0" w:color="auto"/>
              <w:left w:val="single" w:sz="8" w:space="0" w:color="auto"/>
              <w:bottom w:val="nil"/>
              <w:right w:val="nil"/>
            </w:tcBorders>
            <w:shd w:val="clear" w:color="auto" w:fill="auto"/>
            <w:noWrap/>
            <w:vAlign w:val="center"/>
            <w:hideMark/>
          </w:tcPr>
          <w:p w14:paraId="498F7D7D" w14:textId="77777777" w:rsidR="00054773" w:rsidRPr="0044697C"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697C">
              <w:rPr>
                <w:rFonts w:ascii="Arial" w:hAnsi="Arial" w:cs="Arial"/>
                <w:color w:val="000000"/>
                <w:sz w:val="18"/>
                <w:szCs w:val="18"/>
              </w:rPr>
              <w:t>0.19%</w:t>
            </w:r>
          </w:p>
        </w:tc>
        <w:tc>
          <w:tcPr>
            <w:tcW w:w="957" w:type="dxa"/>
            <w:tcBorders>
              <w:top w:val="single" w:sz="8" w:space="0" w:color="auto"/>
              <w:left w:val="nil"/>
              <w:bottom w:val="nil"/>
              <w:right w:val="nil"/>
            </w:tcBorders>
            <w:shd w:val="clear" w:color="auto" w:fill="auto"/>
            <w:noWrap/>
            <w:vAlign w:val="center"/>
            <w:hideMark/>
          </w:tcPr>
          <w:p w14:paraId="20CE091E" w14:textId="77777777" w:rsidR="00054773" w:rsidRPr="0044697C"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697C">
              <w:rPr>
                <w:rFonts w:ascii="Arial" w:hAnsi="Arial" w:cs="Arial"/>
                <w:color w:val="000000"/>
                <w:sz w:val="18"/>
                <w:szCs w:val="18"/>
              </w:rPr>
              <w:t>-0.17%</w:t>
            </w:r>
          </w:p>
        </w:tc>
        <w:tc>
          <w:tcPr>
            <w:tcW w:w="957" w:type="dxa"/>
            <w:tcBorders>
              <w:top w:val="single" w:sz="8" w:space="0" w:color="auto"/>
              <w:left w:val="nil"/>
              <w:bottom w:val="nil"/>
              <w:right w:val="single" w:sz="4" w:space="0" w:color="auto"/>
            </w:tcBorders>
            <w:shd w:val="clear" w:color="auto" w:fill="auto"/>
            <w:noWrap/>
            <w:vAlign w:val="center"/>
            <w:hideMark/>
          </w:tcPr>
          <w:p w14:paraId="1B407C2C" w14:textId="77777777" w:rsidR="00054773" w:rsidRPr="0044697C"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697C">
              <w:rPr>
                <w:rFonts w:ascii="Arial" w:hAnsi="Arial" w:cs="Arial"/>
                <w:color w:val="000000"/>
                <w:sz w:val="18"/>
                <w:szCs w:val="18"/>
              </w:rPr>
              <w:t>0.47%</w:t>
            </w:r>
          </w:p>
        </w:tc>
        <w:tc>
          <w:tcPr>
            <w:tcW w:w="817" w:type="dxa"/>
            <w:tcBorders>
              <w:top w:val="single" w:sz="8" w:space="0" w:color="auto"/>
              <w:left w:val="nil"/>
              <w:bottom w:val="nil"/>
              <w:right w:val="nil"/>
            </w:tcBorders>
            <w:shd w:val="clear" w:color="auto" w:fill="auto"/>
            <w:noWrap/>
            <w:vAlign w:val="center"/>
            <w:hideMark/>
          </w:tcPr>
          <w:p w14:paraId="13E86746" w14:textId="77777777" w:rsidR="00054773" w:rsidRPr="0044697C"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697C">
              <w:rPr>
                <w:rFonts w:ascii="Arial" w:hAnsi="Arial" w:cs="Arial"/>
                <w:color w:val="000000"/>
                <w:sz w:val="18"/>
                <w:szCs w:val="18"/>
              </w:rPr>
              <w:t>100%</w:t>
            </w:r>
          </w:p>
        </w:tc>
        <w:tc>
          <w:tcPr>
            <w:tcW w:w="817" w:type="dxa"/>
            <w:tcBorders>
              <w:top w:val="single" w:sz="8" w:space="0" w:color="auto"/>
              <w:left w:val="nil"/>
              <w:bottom w:val="nil"/>
              <w:right w:val="single" w:sz="8" w:space="0" w:color="auto"/>
            </w:tcBorders>
            <w:shd w:val="clear" w:color="auto" w:fill="auto"/>
            <w:noWrap/>
            <w:vAlign w:val="center"/>
          </w:tcPr>
          <w:p w14:paraId="55CEA040" w14:textId="759A32C5" w:rsidR="00054773" w:rsidRPr="0044697C"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054773" w:rsidRPr="0044697C" w14:paraId="53C8CBAE" w14:textId="77777777" w:rsidTr="008A6FA7">
        <w:trPr>
          <w:trHeight w:val="191"/>
        </w:trPr>
        <w:tc>
          <w:tcPr>
            <w:tcW w:w="1354" w:type="dxa"/>
            <w:tcBorders>
              <w:top w:val="nil"/>
              <w:left w:val="single" w:sz="8" w:space="0" w:color="auto"/>
              <w:bottom w:val="single" w:sz="8" w:space="0" w:color="auto"/>
              <w:right w:val="nil"/>
            </w:tcBorders>
            <w:shd w:val="clear" w:color="auto" w:fill="auto"/>
            <w:noWrap/>
            <w:vAlign w:val="center"/>
            <w:hideMark/>
          </w:tcPr>
          <w:p w14:paraId="14333BB1" w14:textId="77777777" w:rsidR="00054773" w:rsidRPr="0044697C"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697C">
              <w:rPr>
                <w:rFonts w:ascii="Arial" w:hAnsi="Arial" w:cs="Arial"/>
                <w:color w:val="000000"/>
                <w:sz w:val="18"/>
                <w:szCs w:val="18"/>
              </w:rPr>
              <w:t>Class F (optional)</w:t>
            </w:r>
          </w:p>
        </w:tc>
        <w:tc>
          <w:tcPr>
            <w:tcW w:w="4323" w:type="dxa"/>
            <w:tcBorders>
              <w:top w:val="nil"/>
              <w:left w:val="single" w:sz="8" w:space="0" w:color="auto"/>
              <w:bottom w:val="single" w:sz="8" w:space="0" w:color="auto"/>
              <w:right w:val="nil"/>
            </w:tcBorders>
            <w:shd w:val="clear" w:color="auto" w:fill="auto"/>
            <w:noWrap/>
            <w:vAlign w:val="center"/>
          </w:tcPr>
          <w:p w14:paraId="0C85B2F8" w14:textId="20E5AFFE" w:rsidR="00054773" w:rsidRPr="0044697C"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57" w:type="dxa"/>
            <w:tcBorders>
              <w:top w:val="nil"/>
              <w:left w:val="nil"/>
              <w:bottom w:val="single" w:sz="8" w:space="0" w:color="auto"/>
              <w:right w:val="nil"/>
            </w:tcBorders>
            <w:shd w:val="clear" w:color="auto" w:fill="auto"/>
            <w:noWrap/>
            <w:vAlign w:val="center"/>
          </w:tcPr>
          <w:p w14:paraId="002F9A61" w14:textId="1BD3A174" w:rsidR="00054773" w:rsidRPr="0044697C"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57" w:type="dxa"/>
            <w:tcBorders>
              <w:top w:val="nil"/>
              <w:left w:val="nil"/>
              <w:bottom w:val="single" w:sz="8" w:space="0" w:color="auto"/>
              <w:right w:val="single" w:sz="4" w:space="0" w:color="auto"/>
            </w:tcBorders>
            <w:shd w:val="clear" w:color="auto" w:fill="auto"/>
            <w:noWrap/>
            <w:vAlign w:val="center"/>
          </w:tcPr>
          <w:p w14:paraId="3D423D40" w14:textId="2DBF37FD" w:rsidR="00054773" w:rsidRPr="0044697C"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17" w:type="dxa"/>
            <w:tcBorders>
              <w:top w:val="nil"/>
              <w:left w:val="nil"/>
              <w:bottom w:val="single" w:sz="8" w:space="0" w:color="auto"/>
              <w:right w:val="nil"/>
            </w:tcBorders>
            <w:shd w:val="clear" w:color="auto" w:fill="auto"/>
            <w:noWrap/>
            <w:vAlign w:val="center"/>
          </w:tcPr>
          <w:p w14:paraId="31349B11" w14:textId="352D811E" w:rsidR="00054773" w:rsidRPr="0044697C"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17" w:type="dxa"/>
            <w:tcBorders>
              <w:top w:val="nil"/>
              <w:left w:val="nil"/>
              <w:bottom w:val="single" w:sz="8" w:space="0" w:color="auto"/>
              <w:right w:val="single" w:sz="8" w:space="0" w:color="auto"/>
            </w:tcBorders>
            <w:shd w:val="clear" w:color="auto" w:fill="auto"/>
            <w:noWrap/>
            <w:vAlign w:val="center"/>
          </w:tcPr>
          <w:p w14:paraId="4A2DA2BB" w14:textId="379A94F2" w:rsidR="00054773" w:rsidRPr="0044697C"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bl>
    <w:p w14:paraId="36A0293E" w14:textId="184A80F8" w:rsidR="00250B3D" w:rsidRDefault="00250B3D" w:rsidP="00250B3D">
      <w:pPr>
        <w:jc w:val="center"/>
        <w:rPr>
          <w:szCs w:val="22"/>
          <w:lang w:val="en-CA"/>
        </w:rPr>
      </w:pPr>
      <w:r>
        <w:rPr>
          <w:szCs w:val="22"/>
          <w:lang w:val="en-CA"/>
        </w:rPr>
        <w:t xml:space="preserve">Table </w:t>
      </w:r>
      <w:r w:rsidR="00204D5A">
        <w:rPr>
          <w:szCs w:val="22"/>
          <w:lang w:val="en-CA"/>
        </w:rPr>
        <w:t>4</w:t>
      </w:r>
      <w:r>
        <w:rPr>
          <w:szCs w:val="22"/>
          <w:lang w:val="en-CA"/>
        </w:rPr>
        <w:t xml:space="preserve">: </w:t>
      </w:r>
      <w:r>
        <w:rPr>
          <w:szCs w:val="22"/>
        </w:rPr>
        <w:t>Results of explicit table selection for Random Access</w:t>
      </w:r>
    </w:p>
    <w:tbl>
      <w:tblPr>
        <w:tblW w:w="8664" w:type="dxa"/>
        <w:tblLook w:val="04A0" w:firstRow="1" w:lastRow="0" w:firstColumn="1" w:lastColumn="0" w:noHBand="0" w:noVBand="1"/>
      </w:tblPr>
      <w:tblGrid>
        <w:gridCol w:w="1355"/>
        <w:gridCol w:w="4329"/>
        <w:gridCol w:w="801"/>
        <w:gridCol w:w="801"/>
        <w:gridCol w:w="688"/>
        <w:gridCol w:w="690"/>
      </w:tblGrid>
      <w:tr w:rsidR="00250B3D" w:rsidRPr="00855174" w14:paraId="41F62BCD" w14:textId="77777777" w:rsidTr="00E26A3E">
        <w:trPr>
          <w:trHeight w:val="279"/>
        </w:trPr>
        <w:tc>
          <w:tcPr>
            <w:tcW w:w="1355" w:type="dxa"/>
            <w:tcBorders>
              <w:top w:val="nil"/>
              <w:left w:val="nil"/>
              <w:bottom w:val="nil"/>
              <w:right w:val="nil"/>
            </w:tcBorders>
            <w:shd w:val="clear" w:color="auto" w:fill="auto"/>
            <w:noWrap/>
            <w:vAlign w:val="center"/>
            <w:hideMark/>
          </w:tcPr>
          <w:p w14:paraId="395B0EE8" w14:textId="77777777" w:rsidR="00250B3D" w:rsidRPr="00855174" w:rsidRDefault="00250B3D"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7309"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557BCE2" w14:textId="77777777" w:rsidR="00250B3D" w:rsidRPr="00855174" w:rsidRDefault="00250B3D"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55174">
              <w:rPr>
                <w:rFonts w:ascii="Arial" w:hAnsi="Arial" w:cs="Arial"/>
                <w:b/>
                <w:bCs/>
                <w:color w:val="000000"/>
                <w:sz w:val="18"/>
                <w:szCs w:val="18"/>
              </w:rPr>
              <w:t>Random Access Main 10</w:t>
            </w:r>
          </w:p>
        </w:tc>
      </w:tr>
      <w:tr w:rsidR="00250B3D" w:rsidRPr="00855174" w14:paraId="278FAD12" w14:textId="77777777" w:rsidTr="00E26A3E">
        <w:trPr>
          <w:trHeight w:val="279"/>
        </w:trPr>
        <w:tc>
          <w:tcPr>
            <w:tcW w:w="1355" w:type="dxa"/>
            <w:tcBorders>
              <w:top w:val="nil"/>
              <w:left w:val="nil"/>
              <w:bottom w:val="nil"/>
              <w:right w:val="nil"/>
            </w:tcBorders>
            <w:shd w:val="clear" w:color="auto" w:fill="auto"/>
            <w:noWrap/>
            <w:vAlign w:val="center"/>
            <w:hideMark/>
          </w:tcPr>
          <w:p w14:paraId="1BFB4180" w14:textId="77777777" w:rsidR="00250B3D" w:rsidRPr="00855174" w:rsidRDefault="00250B3D"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7309"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10C7FCE" w14:textId="77777777" w:rsidR="00250B3D" w:rsidRPr="00855174" w:rsidRDefault="00250B3D"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55174">
              <w:rPr>
                <w:rFonts w:ascii="Arial" w:hAnsi="Arial" w:cs="Arial"/>
                <w:b/>
                <w:bCs/>
                <w:color w:val="000000"/>
                <w:sz w:val="18"/>
                <w:szCs w:val="18"/>
              </w:rPr>
              <w:t>Over EncoderApp_explicit_offsets_optimized.exe</w:t>
            </w:r>
          </w:p>
        </w:tc>
      </w:tr>
      <w:tr w:rsidR="00250B3D" w:rsidRPr="00855174" w14:paraId="2F8A0FE9" w14:textId="77777777" w:rsidTr="00E26A3E">
        <w:trPr>
          <w:trHeight w:val="279"/>
        </w:trPr>
        <w:tc>
          <w:tcPr>
            <w:tcW w:w="1355" w:type="dxa"/>
            <w:tcBorders>
              <w:top w:val="nil"/>
              <w:left w:val="nil"/>
              <w:bottom w:val="nil"/>
              <w:right w:val="nil"/>
            </w:tcBorders>
            <w:shd w:val="clear" w:color="auto" w:fill="auto"/>
            <w:noWrap/>
            <w:vAlign w:val="center"/>
            <w:hideMark/>
          </w:tcPr>
          <w:p w14:paraId="4DEF5DF6" w14:textId="77777777" w:rsidR="00250B3D" w:rsidRPr="00855174" w:rsidRDefault="00250B3D"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4329" w:type="dxa"/>
            <w:tcBorders>
              <w:top w:val="nil"/>
              <w:left w:val="single" w:sz="8" w:space="0" w:color="auto"/>
              <w:bottom w:val="single" w:sz="8" w:space="0" w:color="auto"/>
              <w:right w:val="nil"/>
            </w:tcBorders>
            <w:shd w:val="clear" w:color="auto" w:fill="auto"/>
            <w:noWrap/>
            <w:vAlign w:val="center"/>
            <w:hideMark/>
          </w:tcPr>
          <w:p w14:paraId="72F478B6" w14:textId="77777777" w:rsidR="00250B3D" w:rsidRPr="00855174" w:rsidRDefault="00250B3D"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55174">
              <w:rPr>
                <w:rFonts w:ascii="Arial" w:hAnsi="Arial" w:cs="Arial"/>
                <w:color w:val="000000"/>
                <w:sz w:val="18"/>
                <w:szCs w:val="18"/>
              </w:rPr>
              <w:t>Y</w:t>
            </w:r>
          </w:p>
        </w:tc>
        <w:tc>
          <w:tcPr>
            <w:tcW w:w="801" w:type="dxa"/>
            <w:tcBorders>
              <w:top w:val="nil"/>
              <w:left w:val="nil"/>
              <w:bottom w:val="single" w:sz="8" w:space="0" w:color="auto"/>
              <w:right w:val="nil"/>
            </w:tcBorders>
            <w:shd w:val="clear" w:color="auto" w:fill="auto"/>
            <w:noWrap/>
            <w:vAlign w:val="center"/>
            <w:hideMark/>
          </w:tcPr>
          <w:p w14:paraId="27C7CFDC" w14:textId="77777777" w:rsidR="00250B3D" w:rsidRPr="00855174" w:rsidRDefault="00250B3D"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55174">
              <w:rPr>
                <w:rFonts w:ascii="Arial" w:hAnsi="Arial" w:cs="Arial"/>
                <w:color w:val="000000"/>
                <w:sz w:val="18"/>
                <w:szCs w:val="18"/>
              </w:rPr>
              <w:t>U</w:t>
            </w:r>
          </w:p>
        </w:tc>
        <w:tc>
          <w:tcPr>
            <w:tcW w:w="801" w:type="dxa"/>
            <w:tcBorders>
              <w:top w:val="nil"/>
              <w:left w:val="nil"/>
              <w:bottom w:val="single" w:sz="8" w:space="0" w:color="auto"/>
              <w:right w:val="single" w:sz="4" w:space="0" w:color="auto"/>
            </w:tcBorders>
            <w:shd w:val="clear" w:color="auto" w:fill="auto"/>
            <w:noWrap/>
            <w:vAlign w:val="center"/>
            <w:hideMark/>
          </w:tcPr>
          <w:p w14:paraId="377DFA92" w14:textId="77777777" w:rsidR="00250B3D" w:rsidRPr="00855174" w:rsidRDefault="00250B3D"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55174">
              <w:rPr>
                <w:rFonts w:ascii="Arial" w:hAnsi="Arial" w:cs="Arial"/>
                <w:color w:val="000000"/>
                <w:sz w:val="18"/>
                <w:szCs w:val="18"/>
              </w:rPr>
              <w:t>V</w:t>
            </w:r>
          </w:p>
        </w:tc>
        <w:tc>
          <w:tcPr>
            <w:tcW w:w="688" w:type="dxa"/>
            <w:tcBorders>
              <w:top w:val="nil"/>
              <w:left w:val="nil"/>
              <w:bottom w:val="single" w:sz="8" w:space="0" w:color="auto"/>
              <w:right w:val="nil"/>
            </w:tcBorders>
            <w:shd w:val="clear" w:color="auto" w:fill="auto"/>
            <w:noWrap/>
            <w:vAlign w:val="center"/>
            <w:hideMark/>
          </w:tcPr>
          <w:p w14:paraId="77029019" w14:textId="77777777" w:rsidR="00250B3D" w:rsidRPr="00855174" w:rsidRDefault="00250B3D"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55174">
              <w:rPr>
                <w:rFonts w:ascii="Arial" w:hAnsi="Arial" w:cs="Arial"/>
                <w:color w:val="000000"/>
                <w:sz w:val="18"/>
                <w:szCs w:val="18"/>
              </w:rPr>
              <w:t>EncT</w:t>
            </w:r>
            <w:proofErr w:type="spellEnd"/>
          </w:p>
        </w:tc>
        <w:tc>
          <w:tcPr>
            <w:tcW w:w="688" w:type="dxa"/>
            <w:tcBorders>
              <w:top w:val="nil"/>
              <w:left w:val="nil"/>
              <w:bottom w:val="single" w:sz="8" w:space="0" w:color="auto"/>
              <w:right w:val="single" w:sz="8" w:space="0" w:color="auto"/>
            </w:tcBorders>
            <w:shd w:val="clear" w:color="auto" w:fill="auto"/>
            <w:noWrap/>
            <w:vAlign w:val="center"/>
            <w:hideMark/>
          </w:tcPr>
          <w:p w14:paraId="385EFFDA" w14:textId="77777777" w:rsidR="00250B3D" w:rsidRPr="00855174" w:rsidRDefault="00250B3D"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55174">
              <w:rPr>
                <w:rFonts w:ascii="Arial" w:hAnsi="Arial" w:cs="Arial"/>
                <w:color w:val="000000"/>
                <w:sz w:val="18"/>
                <w:szCs w:val="18"/>
              </w:rPr>
              <w:t>DecT</w:t>
            </w:r>
            <w:proofErr w:type="spellEnd"/>
          </w:p>
        </w:tc>
      </w:tr>
      <w:tr w:rsidR="00250B3D" w:rsidRPr="00855174" w14:paraId="1F4B41AE" w14:textId="77777777" w:rsidTr="008A6FA7">
        <w:trPr>
          <w:trHeight w:val="279"/>
        </w:trPr>
        <w:tc>
          <w:tcPr>
            <w:tcW w:w="1355" w:type="dxa"/>
            <w:tcBorders>
              <w:top w:val="single" w:sz="8" w:space="0" w:color="auto"/>
              <w:left w:val="single" w:sz="8" w:space="0" w:color="auto"/>
              <w:bottom w:val="nil"/>
              <w:right w:val="single" w:sz="8" w:space="0" w:color="auto"/>
            </w:tcBorders>
            <w:shd w:val="clear" w:color="auto" w:fill="auto"/>
            <w:noWrap/>
            <w:vAlign w:val="center"/>
            <w:hideMark/>
          </w:tcPr>
          <w:p w14:paraId="5E911C95" w14:textId="77777777" w:rsidR="00250B3D" w:rsidRPr="00855174" w:rsidRDefault="00250B3D"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55174">
              <w:rPr>
                <w:rFonts w:ascii="Arial" w:hAnsi="Arial" w:cs="Arial"/>
                <w:color w:val="000000"/>
                <w:sz w:val="18"/>
                <w:szCs w:val="18"/>
              </w:rPr>
              <w:t>Class A1</w:t>
            </w:r>
          </w:p>
        </w:tc>
        <w:tc>
          <w:tcPr>
            <w:tcW w:w="4329" w:type="dxa"/>
            <w:tcBorders>
              <w:top w:val="nil"/>
              <w:left w:val="nil"/>
              <w:bottom w:val="nil"/>
              <w:right w:val="nil"/>
            </w:tcBorders>
            <w:shd w:val="clear" w:color="auto" w:fill="auto"/>
            <w:noWrap/>
            <w:vAlign w:val="center"/>
          </w:tcPr>
          <w:p w14:paraId="00027027" w14:textId="159D46D4" w:rsidR="00250B3D" w:rsidRPr="00855174" w:rsidRDefault="00250B3D"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01" w:type="dxa"/>
            <w:tcBorders>
              <w:top w:val="nil"/>
              <w:left w:val="nil"/>
              <w:bottom w:val="nil"/>
              <w:right w:val="nil"/>
            </w:tcBorders>
            <w:shd w:val="clear" w:color="auto" w:fill="auto"/>
            <w:noWrap/>
            <w:vAlign w:val="center"/>
          </w:tcPr>
          <w:p w14:paraId="78952A7B" w14:textId="41E8A8B7" w:rsidR="00250B3D" w:rsidRPr="00855174" w:rsidRDefault="00250B3D"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01" w:type="dxa"/>
            <w:tcBorders>
              <w:top w:val="nil"/>
              <w:left w:val="nil"/>
              <w:bottom w:val="nil"/>
              <w:right w:val="single" w:sz="4" w:space="0" w:color="auto"/>
            </w:tcBorders>
            <w:shd w:val="clear" w:color="auto" w:fill="auto"/>
            <w:noWrap/>
            <w:vAlign w:val="center"/>
          </w:tcPr>
          <w:p w14:paraId="0D8BB83C" w14:textId="7E23E3D7" w:rsidR="00250B3D" w:rsidRPr="00855174" w:rsidRDefault="00250B3D"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688" w:type="dxa"/>
            <w:tcBorders>
              <w:top w:val="nil"/>
              <w:left w:val="nil"/>
              <w:bottom w:val="nil"/>
              <w:right w:val="nil"/>
            </w:tcBorders>
            <w:shd w:val="clear" w:color="auto" w:fill="auto"/>
            <w:noWrap/>
            <w:vAlign w:val="center"/>
          </w:tcPr>
          <w:p w14:paraId="44278753" w14:textId="39013390" w:rsidR="00250B3D" w:rsidRPr="00855174" w:rsidRDefault="00250B3D"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688" w:type="dxa"/>
            <w:tcBorders>
              <w:top w:val="nil"/>
              <w:left w:val="nil"/>
              <w:bottom w:val="nil"/>
              <w:right w:val="single" w:sz="8" w:space="0" w:color="auto"/>
            </w:tcBorders>
            <w:shd w:val="clear" w:color="auto" w:fill="auto"/>
            <w:noWrap/>
            <w:vAlign w:val="center"/>
          </w:tcPr>
          <w:p w14:paraId="3B7F5777" w14:textId="5B0A3546" w:rsidR="00250B3D" w:rsidRPr="00855174" w:rsidRDefault="00250B3D"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250B3D" w:rsidRPr="00855174" w14:paraId="3B1D277F" w14:textId="77777777" w:rsidTr="008A6FA7">
        <w:trPr>
          <w:trHeight w:val="279"/>
        </w:trPr>
        <w:tc>
          <w:tcPr>
            <w:tcW w:w="1355" w:type="dxa"/>
            <w:tcBorders>
              <w:top w:val="nil"/>
              <w:left w:val="single" w:sz="8" w:space="0" w:color="auto"/>
              <w:bottom w:val="nil"/>
              <w:right w:val="single" w:sz="8" w:space="0" w:color="auto"/>
            </w:tcBorders>
            <w:shd w:val="clear" w:color="auto" w:fill="auto"/>
            <w:noWrap/>
            <w:vAlign w:val="center"/>
            <w:hideMark/>
          </w:tcPr>
          <w:p w14:paraId="252374B3" w14:textId="77777777" w:rsidR="00250B3D" w:rsidRPr="00855174" w:rsidRDefault="00250B3D"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55174">
              <w:rPr>
                <w:rFonts w:ascii="Arial" w:hAnsi="Arial" w:cs="Arial"/>
                <w:color w:val="000000"/>
                <w:sz w:val="18"/>
                <w:szCs w:val="18"/>
              </w:rPr>
              <w:t>Class A2</w:t>
            </w:r>
          </w:p>
        </w:tc>
        <w:tc>
          <w:tcPr>
            <w:tcW w:w="4329" w:type="dxa"/>
            <w:tcBorders>
              <w:top w:val="nil"/>
              <w:left w:val="nil"/>
              <w:bottom w:val="nil"/>
              <w:right w:val="nil"/>
            </w:tcBorders>
            <w:shd w:val="clear" w:color="auto" w:fill="auto"/>
            <w:noWrap/>
            <w:vAlign w:val="center"/>
          </w:tcPr>
          <w:p w14:paraId="5C40AB40" w14:textId="1CB01CBF" w:rsidR="00250B3D" w:rsidRPr="00855174" w:rsidRDefault="00250B3D"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01" w:type="dxa"/>
            <w:tcBorders>
              <w:top w:val="nil"/>
              <w:left w:val="nil"/>
              <w:bottom w:val="nil"/>
              <w:right w:val="nil"/>
            </w:tcBorders>
            <w:shd w:val="clear" w:color="auto" w:fill="auto"/>
            <w:noWrap/>
            <w:vAlign w:val="center"/>
          </w:tcPr>
          <w:p w14:paraId="37F6A73E" w14:textId="43367EED" w:rsidR="00250B3D" w:rsidRPr="00855174" w:rsidRDefault="00250B3D"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01" w:type="dxa"/>
            <w:tcBorders>
              <w:top w:val="nil"/>
              <w:left w:val="nil"/>
              <w:bottom w:val="nil"/>
              <w:right w:val="single" w:sz="4" w:space="0" w:color="auto"/>
            </w:tcBorders>
            <w:shd w:val="clear" w:color="auto" w:fill="auto"/>
            <w:noWrap/>
            <w:vAlign w:val="center"/>
          </w:tcPr>
          <w:p w14:paraId="0C7ACC12" w14:textId="66D63830" w:rsidR="00250B3D" w:rsidRPr="00855174" w:rsidRDefault="00250B3D"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688" w:type="dxa"/>
            <w:tcBorders>
              <w:top w:val="nil"/>
              <w:left w:val="nil"/>
              <w:bottom w:val="nil"/>
              <w:right w:val="nil"/>
            </w:tcBorders>
            <w:shd w:val="clear" w:color="auto" w:fill="auto"/>
            <w:noWrap/>
            <w:vAlign w:val="center"/>
          </w:tcPr>
          <w:p w14:paraId="5DF37A25" w14:textId="4DB2FE65" w:rsidR="00250B3D" w:rsidRPr="00855174" w:rsidRDefault="00250B3D"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688" w:type="dxa"/>
            <w:tcBorders>
              <w:top w:val="nil"/>
              <w:left w:val="nil"/>
              <w:bottom w:val="nil"/>
              <w:right w:val="single" w:sz="8" w:space="0" w:color="auto"/>
            </w:tcBorders>
            <w:shd w:val="clear" w:color="auto" w:fill="auto"/>
            <w:noWrap/>
            <w:vAlign w:val="center"/>
          </w:tcPr>
          <w:p w14:paraId="60A1D2B4" w14:textId="31AA94C0" w:rsidR="00250B3D" w:rsidRPr="00855174" w:rsidRDefault="00250B3D"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250B3D" w:rsidRPr="00855174" w14:paraId="6B3F3294" w14:textId="77777777" w:rsidTr="008A6FA7">
        <w:trPr>
          <w:trHeight w:val="279"/>
        </w:trPr>
        <w:tc>
          <w:tcPr>
            <w:tcW w:w="1355" w:type="dxa"/>
            <w:tcBorders>
              <w:top w:val="nil"/>
              <w:left w:val="single" w:sz="8" w:space="0" w:color="auto"/>
              <w:bottom w:val="nil"/>
              <w:right w:val="single" w:sz="8" w:space="0" w:color="auto"/>
            </w:tcBorders>
            <w:shd w:val="clear" w:color="auto" w:fill="auto"/>
            <w:noWrap/>
            <w:vAlign w:val="center"/>
            <w:hideMark/>
          </w:tcPr>
          <w:p w14:paraId="68810063" w14:textId="77777777" w:rsidR="00250B3D" w:rsidRPr="00855174" w:rsidRDefault="00250B3D"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55174">
              <w:rPr>
                <w:rFonts w:ascii="Arial" w:hAnsi="Arial" w:cs="Arial"/>
                <w:color w:val="000000"/>
                <w:sz w:val="18"/>
                <w:szCs w:val="18"/>
              </w:rPr>
              <w:t>Class B</w:t>
            </w:r>
          </w:p>
        </w:tc>
        <w:tc>
          <w:tcPr>
            <w:tcW w:w="4329" w:type="dxa"/>
            <w:tcBorders>
              <w:top w:val="nil"/>
              <w:left w:val="nil"/>
              <w:bottom w:val="nil"/>
              <w:right w:val="nil"/>
            </w:tcBorders>
            <w:shd w:val="clear" w:color="auto" w:fill="auto"/>
            <w:noWrap/>
            <w:vAlign w:val="center"/>
          </w:tcPr>
          <w:p w14:paraId="37F8BA38" w14:textId="64467236" w:rsidR="00250B3D" w:rsidRPr="00855174" w:rsidRDefault="00250B3D"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01" w:type="dxa"/>
            <w:tcBorders>
              <w:top w:val="nil"/>
              <w:left w:val="nil"/>
              <w:bottom w:val="nil"/>
              <w:right w:val="nil"/>
            </w:tcBorders>
            <w:shd w:val="clear" w:color="auto" w:fill="auto"/>
            <w:noWrap/>
            <w:vAlign w:val="center"/>
          </w:tcPr>
          <w:p w14:paraId="5C0CD188" w14:textId="23E35BD3" w:rsidR="00250B3D" w:rsidRPr="00855174" w:rsidRDefault="00250B3D"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01" w:type="dxa"/>
            <w:tcBorders>
              <w:top w:val="nil"/>
              <w:left w:val="nil"/>
              <w:bottom w:val="nil"/>
              <w:right w:val="single" w:sz="4" w:space="0" w:color="auto"/>
            </w:tcBorders>
            <w:shd w:val="clear" w:color="auto" w:fill="auto"/>
            <w:noWrap/>
            <w:vAlign w:val="center"/>
          </w:tcPr>
          <w:p w14:paraId="72CF2A6A" w14:textId="0C513ED0" w:rsidR="00250B3D" w:rsidRPr="00855174" w:rsidRDefault="00250B3D"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688" w:type="dxa"/>
            <w:tcBorders>
              <w:top w:val="nil"/>
              <w:left w:val="nil"/>
              <w:bottom w:val="nil"/>
              <w:right w:val="nil"/>
            </w:tcBorders>
            <w:shd w:val="clear" w:color="auto" w:fill="auto"/>
            <w:noWrap/>
            <w:vAlign w:val="center"/>
          </w:tcPr>
          <w:p w14:paraId="109B26D0" w14:textId="2B4B8C47" w:rsidR="00250B3D" w:rsidRPr="00855174" w:rsidRDefault="00250B3D"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688" w:type="dxa"/>
            <w:tcBorders>
              <w:top w:val="nil"/>
              <w:left w:val="nil"/>
              <w:bottom w:val="nil"/>
              <w:right w:val="single" w:sz="8" w:space="0" w:color="auto"/>
            </w:tcBorders>
            <w:shd w:val="clear" w:color="auto" w:fill="auto"/>
            <w:noWrap/>
            <w:vAlign w:val="center"/>
          </w:tcPr>
          <w:p w14:paraId="2B2CA83F" w14:textId="781946D0" w:rsidR="00250B3D" w:rsidRPr="00855174" w:rsidRDefault="00250B3D"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250B3D" w:rsidRPr="00855174" w14:paraId="5D6BAEED" w14:textId="77777777" w:rsidTr="008A6FA7">
        <w:trPr>
          <w:trHeight w:val="279"/>
        </w:trPr>
        <w:tc>
          <w:tcPr>
            <w:tcW w:w="1355" w:type="dxa"/>
            <w:tcBorders>
              <w:top w:val="nil"/>
              <w:left w:val="single" w:sz="8" w:space="0" w:color="auto"/>
              <w:bottom w:val="nil"/>
              <w:right w:val="single" w:sz="8" w:space="0" w:color="auto"/>
            </w:tcBorders>
            <w:shd w:val="clear" w:color="auto" w:fill="auto"/>
            <w:noWrap/>
            <w:vAlign w:val="center"/>
            <w:hideMark/>
          </w:tcPr>
          <w:p w14:paraId="728452B8" w14:textId="77777777" w:rsidR="00250B3D" w:rsidRPr="00855174" w:rsidRDefault="00250B3D"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55174">
              <w:rPr>
                <w:rFonts w:ascii="Arial" w:hAnsi="Arial" w:cs="Arial"/>
                <w:color w:val="000000"/>
                <w:sz w:val="18"/>
                <w:szCs w:val="18"/>
              </w:rPr>
              <w:t>Class C</w:t>
            </w:r>
          </w:p>
        </w:tc>
        <w:tc>
          <w:tcPr>
            <w:tcW w:w="4329" w:type="dxa"/>
            <w:tcBorders>
              <w:top w:val="nil"/>
              <w:left w:val="nil"/>
              <w:bottom w:val="nil"/>
              <w:right w:val="nil"/>
            </w:tcBorders>
            <w:shd w:val="clear" w:color="auto" w:fill="auto"/>
            <w:noWrap/>
            <w:vAlign w:val="center"/>
            <w:hideMark/>
          </w:tcPr>
          <w:p w14:paraId="59665FE4" w14:textId="77777777" w:rsidR="00250B3D" w:rsidRPr="00855174" w:rsidRDefault="00250B3D"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55174">
              <w:rPr>
                <w:rFonts w:ascii="Arial" w:hAnsi="Arial" w:cs="Arial"/>
                <w:color w:val="000000"/>
                <w:sz w:val="18"/>
                <w:szCs w:val="18"/>
              </w:rPr>
              <w:t>0.05%</w:t>
            </w:r>
          </w:p>
        </w:tc>
        <w:tc>
          <w:tcPr>
            <w:tcW w:w="801" w:type="dxa"/>
            <w:tcBorders>
              <w:top w:val="nil"/>
              <w:left w:val="nil"/>
              <w:bottom w:val="nil"/>
              <w:right w:val="nil"/>
            </w:tcBorders>
            <w:shd w:val="clear" w:color="auto" w:fill="auto"/>
            <w:noWrap/>
            <w:vAlign w:val="center"/>
            <w:hideMark/>
          </w:tcPr>
          <w:p w14:paraId="4779A231" w14:textId="77777777" w:rsidR="00250B3D" w:rsidRPr="00855174" w:rsidRDefault="00250B3D"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55174">
              <w:rPr>
                <w:rFonts w:ascii="Arial" w:hAnsi="Arial" w:cs="Arial"/>
                <w:color w:val="000000"/>
                <w:sz w:val="18"/>
                <w:szCs w:val="18"/>
              </w:rPr>
              <w:t>-0.02%</w:t>
            </w:r>
          </w:p>
        </w:tc>
        <w:tc>
          <w:tcPr>
            <w:tcW w:w="801" w:type="dxa"/>
            <w:tcBorders>
              <w:top w:val="nil"/>
              <w:left w:val="nil"/>
              <w:bottom w:val="nil"/>
              <w:right w:val="single" w:sz="4" w:space="0" w:color="auto"/>
            </w:tcBorders>
            <w:shd w:val="clear" w:color="auto" w:fill="auto"/>
            <w:noWrap/>
            <w:vAlign w:val="center"/>
            <w:hideMark/>
          </w:tcPr>
          <w:p w14:paraId="20500F04" w14:textId="77777777" w:rsidR="00250B3D" w:rsidRPr="00855174" w:rsidRDefault="00250B3D"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55174">
              <w:rPr>
                <w:rFonts w:ascii="Arial" w:hAnsi="Arial" w:cs="Arial"/>
                <w:color w:val="000000"/>
                <w:sz w:val="18"/>
                <w:szCs w:val="18"/>
              </w:rPr>
              <w:t>0.07%</w:t>
            </w:r>
          </w:p>
        </w:tc>
        <w:tc>
          <w:tcPr>
            <w:tcW w:w="688" w:type="dxa"/>
            <w:tcBorders>
              <w:top w:val="nil"/>
              <w:left w:val="nil"/>
              <w:bottom w:val="nil"/>
              <w:right w:val="nil"/>
            </w:tcBorders>
            <w:shd w:val="clear" w:color="auto" w:fill="auto"/>
            <w:noWrap/>
            <w:vAlign w:val="center"/>
            <w:hideMark/>
          </w:tcPr>
          <w:p w14:paraId="3A5CBE6E" w14:textId="77777777" w:rsidR="00250B3D" w:rsidRPr="00855174" w:rsidRDefault="00250B3D"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55174">
              <w:rPr>
                <w:rFonts w:ascii="Arial" w:hAnsi="Arial" w:cs="Arial"/>
                <w:color w:val="000000"/>
                <w:sz w:val="18"/>
                <w:szCs w:val="18"/>
              </w:rPr>
              <w:t>104%</w:t>
            </w:r>
          </w:p>
        </w:tc>
        <w:tc>
          <w:tcPr>
            <w:tcW w:w="688" w:type="dxa"/>
            <w:tcBorders>
              <w:top w:val="nil"/>
              <w:left w:val="nil"/>
              <w:bottom w:val="nil"/>
              <w:right w:val="single" w:sz="8" w:space="0" w:color="auto"/>
            </w:tcBorders>
            <w:shd w:val="clear" w:color="auto" w:fill="auto"/>
            <w:noWrap/>
            <w:vAlign w:val="center"/>
          </w:tcPr>
          <w:p w14:paraId="130261B9" w14:textId="7CBE9B2F" w:rsidR="00250B3D" w:rsidRPr="00855174" w:rsidRDefault="00250B3D"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250B3D" w:rsidRPr="00855174" w14:paraId="21EB6275" w14:textId="77777777" w:rsidTr="008A6FA7">
        <w:trPr>
          <w:trHeight w:val="279"/>
        </w:trPr>
        <w:tc>
          <w:tcPr>
            <w:tcW w:w="1355" w:type="dxa"/>
            <w:tcBorders>
              <w:top w:val="nil"/>
              <w:left w:val="single" w:sz="8" w:space="0" w:color="auto"/>
              <w:bottom w:val="nil"/>
              <w:right w:val="single" w:sz="8" w:space="0" w:color="auto"/>
            </w:tcBorders>
            <w:shd w:val="clear" w:color="auto" w:fill="auto"/>
            <w:noWrap/>
            <w:vAlign w:val="center"/>
            <w:hideMark/>
          </w:tcPr>
          <w:p w14:paraId="0722A732" w14:textId="77777777" w:rsidR="00250B3D" w:rsidRPr="00855174" w:rsidRDefault="00250B3D"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55174">
              <w:rPr>
                <w:rFonts w:ascii="Arial" w:hAnsi="Arial" w:cs="Arial"/>
                <w:color w:val="000000"/>
                <w:sz w:val="18"/>
                <w:szCs w:val="18"/>
              </w:rPr>
              <w:t>Class E</w:t>
            </w:r>
          </w:p>
        </w:tc>
        <w:tc>
          <w:tcPr>
            <w:tcW w:w="4329" w:type="dxa"/>
            <w:tcBorders>
              <w:top w:val="nil"/>
              <w:left w:val="nil"/>
              <w:bottom w:val="nil"/>
              <w:right w:val="nil"/>
            </w:tcBorders>
            <w:shd w:val="clear" w:color="auto" w:fill="auto"/>
            <w:noWrap/>
            <w:vAlign w:val="center"/>
            <w:hideMark/>
          </w:tcPr>
          <w:p w14:paraId="5774EE9F" w14:textId="77777777" w:rsidR="00250B3D" w:rsidRPr="00855174" w:rsidRDefault="00250B3D"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55174">
              <w:rPr>
                <w:rFonts w:ascii="Arial" w:hAnsi="Arial" w:cs="Arial"/>
                <w:color w:val="000000"/>
                <w:sz w:val="18"/>
                <w:szCs w:val="18"/>
              </w:rPr>
              <w:t> </w:t>
            </w:r>
          </w:p>
        </w:tc>
        <w:tc>
          <w:tcPr>
            <w:tcW w:w="801" w:type="dxa"/>
            <w:tcBorders>
              <w:top w:val="nil"/>
              <w:left w:val="nil"/>
              <w:bottom w:val="nil"/>
              <w:right w:val="nil"/>
            </w:tcBorders>
            <w:shd w:val="clear" w:color="auto" w:fill="auto"/>
            <w:noWrap/>
            <w:vAlign w:val="center"/>
            <w:hideMark/>
          </w:tcPr>
          <w:p w14:paraId="3BF33236" w14:textId="77777777" w:rsidR="00250B3D" w:rsidRPr="00855174" w:rsidRDefault="00250B3D"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01" w:type="dxa"/>
            <w:tcBorders>
              <w:top w:val="nil"/>
              <w:left w:val="nil"/>
              <w:bottom w:val="nil"/>
              <w:right w:val="single" w:sz="4" w:space="0" w:color="auto"/>
            </w:tcBorders>
            <w:shd w:val="clear" w:color="auto" w:fill="auto"/>
            <w:noWrap/>
            <w:vAlign w:val="center"/>
            <w:hideMark/>
          </w:tcPr>
          <w:p w14:paraId="7BDA2365" w14:textId="77777777" w:rsidR="00250B3D" w:rsidRPr="00855174" w:rsidRDefault="00250B3D"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55174">
              <w:rPr>
                <w:rFonts w:ascii="Arial" w:hAnsi="Arial" w:cs="Arial"/>
                <w:color w:val="000000"/>
                <w:sz w:val="18"/>
                <w:szCs w:val="18"/>
              </w:rPr>
              <w:t> </w:t>
            </w:r>
          </w:p>
        </w:tc>
        <w:tc>
          <w:tcPr>
            <w:tcW w:w="688" w:type="dxa"/>
            <w:tcBorders>
              <w:top w:val="nil"/>
              <w:left w:val="nil"/>
              <w:bottom w:val="nil"/>
              <w:right w:val="nil"/>
            </w:tcBorders>
            <w:shd w:val="clear" w:color="auto" w:fill="auto"/>
            <w:noWrap/>
            <w:vAlign w:val="center"/>
            <w:hideMark/>
          </w:tcPr>
          <w:p w14:paraId="7A8CDB77" w14:textId="77777777" w:rsidR="00250B3D" w:rsidRPr="00855174" w:rsidRDefault="00250B3D"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55174">
              <w:rPr>
                <w:rFonts w:ascii="Arial" w:hAnsi="Arial" w:cs="Arial"/>
                <w:color w:val="000000"/>
                <w:sz w:val="18"/>
                <w:szCs w:val="18"/>
              </w:rPr>
              <w:t> </w:t>
            </w:r>
          </w:p>
        </w:tc>
        <w:tc>
          <w:tcPr>
            <w:tcW w:w="688" w:type="dxa"/>
            <w:tcBorders>
              <w:top w:val="nil"/>
              <w:left w:val="nil"/>
              <w:bottom w:val="nil"/>
              <w:right w:val="single" w:sz="8" w:space="0" w:color="auto"/>
            </w:tcBorders>
            <w:shd w:val="clear" w:color="auto" w:fill="auto"/>
            <w:noWrap/>
            <w:vAlign w:val="center"/>
          </w:tcPr>
          <w:p w14:paraId="08CC5527" w14:textId="37546392" w:rsidR="00250B3D" w:rsidRPr="00855174" w:rsidRDefault="00250B3D"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250B3D" w:rsidRPr="00855174" w14:paraId="16398E71" w14:textId="77777777" w:rsidTr="008A6FA7">
        <w:trPr>
          <w:trHeight w:val="279"/>
        </w:trPr>
        <w:tc>
          <w:tcPr>
            <w:tcW w:w="1355" w:type="dxa"/>
            <w:tcBorders>
              <w:top w:val="single" w:sz="8" w:space="0" w:color="auto"/>
              <w:left w:val="single" w:sz="8" w:space="0" w:color="auto"/>
              <w:bottom w:val="nil"/>
              <w:right w:val="single" w:sz="8" w:space="0" w:color="auto"/>
            </w:tcBorders>
            <w:shd w:val="clear" w:color="auto" w:fill="auto"/>
            <w:noWrap/>
            <w:vAlign w:val="center"/>
            <w:hideMark/>
          </w:tcPr>
          <w:p w14:paraId="5E2CD933" w14:textId="77777777" w:rsidR="00250B3D" w:rsidRPr="00855174" w:rsidRDefault="00250B3D"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55174">
              <w:rPr>
                <w:rFonts w:ascii="Arial" w:hAnsi="Arial" w:cs="Arial"/>
                <w:b/>
                <w:bCs/>
                <w:color w:val="000000"/>
                <w:sz w:val="18"/>
                <w:szCs w:val="18"/>
              </w:rPr>
              <w:t>Overall</w:t>
            </w:r>
          </w:p>
        </w:tc>
        <w:tc>
          <w:tcPr>
            <w:tcW w:w="4329" w:type="dxa"/>
            <w:tcBorders>
              <w:top w:val="single" w:sz="8" w:space="0" w:color="auto"/>
              <w:left w:val="nil"/>
              <w:bottom w:val="nil"/>
              <w:right w:val="nil"/>
            </w:tcBorders>
            <w:shd w:val="clear" w:color="auto" w:fill="auto"/>
            <w:noWrap/>
            <w:vAlign w:val="center"/>
          </w:tcPr>
          <w:p w14:paraId="79956A4B" w14:textId="30EAC12A" w:rsidR="00250B3D" w:rsidRPr="00855174" w:rsidRDefault="00250B3D"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01" w:type="dxa"/>
            <w:tcBorders>
              <w:top w:val="single" w:sz="8" w:space="0" w:color="auto"/>
              <w:left w:val="nil"/>
              <w:bottom w:val="nil"/>
              <w:right w:val="nil"/>
            </w:tcBorders>
            <w:shd w:val="clear" w:color="auto" w:fill="auto"/>
            <w:noWrap/>
            <w:vAlign w:val="center"/>
          </w:tcPr>
          <w:p w14:paraId="741BA73E" w14:textId="0A170A17" w:rsidR="00250B3D" w:rsidRPr="00855174" w:rsidRDefault="00250B3D"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01" w:type="dxa"/>
            <w:tcBorders>
              <w:top w:val="single" w:sz="8" w:space="0" w:color="auto"/>
              <w:left w:val="nil"/>
              <w:bottom w:val="nil"/>
              <w:right w:val="single" w:sz="4" w:space="0" w:color="auto"/>
            </w:tcBorders>
            <w:shd w:val="clear" w:color="auto" w:fill="auto"/>
            <w:noWrap/>
            <w:vAlign w:val="center"/>
          </w:tcPr>
          <w:p w14:paraId="63EBFA38" w14:textId="240C61F7" w:rsidR="00250B3D" w:rsidRPr="00855174" w:rsidRDefault="00250B3D"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688" w:type="dxa"/>
            <w:tcBorders>
              <w:top w:val="single" w:sz="8" w:space="0" w:color="auto"/>
              <w:left w:val="nil"/>
              <w:bottom w:val="nil"/>
              <w:right w:val="nil"/>
            </w:tcBorders>
            <w:shd w:val="clear" w:color="auto" w:fill="auto"/>
            <w:noWrap/>
            <w:vAlign w:val="center"/>
          </w:tcPr>
          <w:p w14:paraId="6EEB2A8E" w14:textId="7A016F01" w:rsidR="00250B3D" w:rsidRPr="00855174" w:rsidRDefault="00250B3D"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688" w:type="dxa"/>
            <w:tcBorders>
              <w:top w:val="single" w:sz="8" w:space="0" w:color="auto"/>
              <w:left w:val="nil"/>
              <w:bottom w:val="nil"/>
              <w:right w:val="single" w:sz="8" w:space="0" w:color="auto"/>
            </w:tcBorders>
            <w:shd w:val="clear" w:color="auto" w:fill="auto"/>
            <w:noWrap/>
            <w:vAlign w:val="center"/>
          </w:tcPr>
          <w:p w14:paraId="4ECC7F39" w14:textId="3B7C9781" w:rsidR="00250B3D" w:rsidRPr="00855174" w:rsidRDefault="00250B3D"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250B3D" w:rsidRPr="00855174" w14:paraId="191EA4D2" w14:textId="77777777" w:rsidTr="008A6FA7">
        <w:trPr>
          <w:trHeight w:val="279"/>
        </w:trPr>
        <w:tc>
          <w:tcPr>
            <w:tcW w:w="1355" w:type="dxa"/>
            <w:tcBorders>
              <w:top w:val="single" w:sz="8" w:space="0" w:color="auto"/>
              <w:left w:val="single" w:sz="8" w:space="0" w:color="auto"/>
              <w:bottom w:val="nil"/>
              <w:right w:val="single" w:sz="8" w:space="0" w:color="auto"/>
            </w:tcBorders>
            <w:shd w:val="clear" w:color="auto" w:fill="auto"/>
            <w:noWrap/>
            <w:vAlign w:val="center"/>
            <w:hideMark/>
          </w:tcPr>
          <w:p w14:paraId="391A4BA2" w14:textId="77777777" w:rsidR="00250B3D" w:rsidRPr="00855174" w:rsidRDefault="00250B3D"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55174">
              <w:rPr>
                <w:rFonts w:ascii="Arial" w:hAnsi="Arial" w:cs="Arial"/>
                <w:color w:val="000000"/>
                <w:sz w:val="18"/>
                <w:szCs w:val="18"/>
              </w:rPr>
              <w:t>Class D</w:t>
            </w:r>
          </w:p>
        </w:tc>
        <w:tc>
          <w:tcPr>
            <w:tcW w:w="4329" w:type="dxa"/>
            <w:tcBorders>
              <w:top w:val="single" w:sz="8" w:space="0" w:color="auto"/>
              <w:left w:val="nil"/>
              <w:bottom w:val="nil"/>
              <w:right w:val="nil"/>
            </w:tcBorders>
            <w:shd w:val="clear" w:color="auto" w:fill="auto"/>
            <w:noWrap/>
            <w:vAlign w:val="center"/>
            <w:hideMark/>
          </w:tcPr>
          <w:p w14:paraId="40D463BD" w14:textId="77777777" w:rsidR="00250B3D" w:rsidRPr="00855174" w:rsidRDefault="00250B3D"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55174">
              <w:rPr>
                <w:rFonts w:ascii="Arial" w:hAnsi="Arial" w:cs="Arial"/>
                <w:color w:val="000000"/>
                <w:sz w:val="18"/>
                <w:szCs w:val="18"/>
              </w:rPr>
              <w:t>0.19%</w:t>
            </w:r>
          </w:p>
        </w:tc>
        <w:tc>
          <w:tcPr>
            <w:tcW w:w="801" w:type="dxa"/>
            <w:tcBorders>
              <w:top w:val="single" w:sz="8" w:space="0" w:color="auto"/>
              <w:left w:val="nil"/>
              <w:bottom w:val="nil"/>
              <w:right w:val="nil"/>
            </w:tcBorders>
            <w:shd w:val="clear" w:color="auto" w:fill="auto"/>
            <w:noWrap/>
            <w:vAlign w:val="center"/>
            <w:hideMark/>
          </w:tcPr>
          <w:p w14:paraId="2F0313FE" w14:textId="77777777" w:rsidR="00250B3D" w:rsidRPr="00855174" w:rsidRDefault="00250B3D"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55174">
              <w:rPr>
                <w:rFonts w:ascii="Arial" w:hAnsi="Arial" w:cs="Arial"/>
                <w:color w:val="000000"/>
                <w:sz w:val="18"/>
                <w:szCs w:val="18"/>
              </w:rPr>
              <w:t>0.14%</w:t>
            </w:r>
          </w:p>
        </w:tc>
        <w:tc>
          <w:tcPr>
            <w:tcW w:w="801" w:type="dxa"/>
            <w:tcBorders>
              <w:top w:val="single" w:sz="8" w:space="0" w:color="auto"/>
              <w:left w:val="nil"/>
              <w:bottom w:val="nil"/>
              <w:right w:val="single" w:sz="4" w:space="0" w:color="auto"/>
            </w:tcBorders>
            <w:shd w:val="clear" w:color="auto" w:fill="auto"/>
            <w:noWrap/>
            <w:vAlign w:val="center"/>
            <w:hideMark/>
          </w:tcPr>
          <w:p w14:paraId="2422B1F2" w14:textId="77777777" w:rsidR="00250B3D" w:rsidRPr="00855174" w:rsidRDefault="00250B3D"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55174">
              <w:rPr>
                <w:rFonts w:ascii="Arial" w:hAnsi="Arial" w:cs="Arial"/>
                <w:color w:val="000000"/>
                <w:sz w:val="18"/>
                <w:szCs w:val="18"/>
              </w:rPr>
              <w:t>0.27%</w:t>
            </w:r>
          </w:p>
        </w:tc>
        <w:tc>
          <w:tcPr>
            <w:tcW w:w="688" w:type="dxa"/>
            <w:tcBorders>
              <w:top w:val="single" w:sz="8" w:space="0" w:color="auto"/>
              <w:left w:val="nil"/>
              <w:bottom w:val="nil"/>
              <w:right w:val="nil"/>
            </w:tcBorders>
            <w:shd w:val="clear" w:color="auto" w:fill="auto"/>
            <w:noWrap/>
            <w:vAlign w:val="center"/>
            <w:hideMark/>
          </w:tcPr>
          <w:p w14:paraId="62114D01" w14:textId="77777777" w:rsidR="00250B3D" w:rsidRPr="00855174" w:rsidRDefault="00250B3D"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55174">
              <w:rPr>
                <w:rFonts w:ascii="Arial" w:hAnsi="Arial" w:cs="Arial"/>
                <w:color w:val="000000"/>
                <w:sz w:val="18"/>
                <w:szCs w:val="18"/>
              </w:rPr>
              <w:t>99%</w:t>
            </w:r>
          </w:p>
        </w:tc>
        <w:tc>
          <w:tcPr>
            <w:tcW w:w="688" w:type="dxa"/>
            <w:tcBorders>
              <w:top w:val="single" w:sz="8" w:space="0" w:color="auto"/>
              <w:left w:val="nil"/>
              <w:bottom w:val="nil"/>
              <w:right w:val="single" w:sz="8" w:space="0" w:color="auto"/>
            </w:tcBorders>
            <w:shd w:val="clear" w:color="auto" w:fill="auto"/>
            <w:noWrap/>
            <w:vAlign w:val="center"/>
          </w:tcPr>
          <w:p w14:paraId="4CC41321" w14:textId="35CD03EF" w:rsidR="00250B3D" w:rsidRPr="00855174" w:rsidRDefault="00250B3D"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250B3D" w:rsidRPr="00855174" w14:paraId="6C30F42C" w14:textId="77777777" w:rsidTr="008A6FA7">
        <w:trPr>
          <w:trHeight w:val="279"/>
        </w:trPr>
        <w:tc>
          <w:tcPr>
            <w:tcW w:w="1355" w:type="dxa"/>
            <w:tcBorders>
              <w:top w:val="nil"/>
              <w:left w:val="single" w:sz="8" w:space="0" w:color="auto"/>
              <w:bottom w:val="single" w:sz="8" w:space="0" w:color="auto"/>
              <w:right w:val="single" w:sz="8" w:space="0" w:color="auto"/>
            </w:tcBorders>
            <w:shd w:val="clear" w:color="auto" w:fill="auto"/>
            <w:noWrap/>
            <w:vAlign w:val="center"/>
            <w:hideMark/>
          </w:tcPr>
          <w:p w14:paraId="47A5B8DF" w14:textId="77777777" w:rsidR="00250B3D" w:rsidRPr="00855174" w:rsidRDefault="00250B3D"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55174">
              <w:rPr>
                <w:rFonts w:ascii="Arial" w:hAnsi="Arial" w:cs="Arial"/>
                <w:color w:val="000000"/>
                <w:sz w:val="18"/>
                <w:szCs w:val="18"/>
              </w:rPr>
              <w:lastRenderedPageBreak/>
              <w:t>Class F (optional)</w:t>
            </w:r>
          </w:p>
        </w:tc>
        <w:tc>
          <w:tcPr>
            <w:tcW w:w="4329" w:type="dxa"/>
            <w:tcBorders>
              <w:top w:val="nil"/>
              <w:left w:val="nil"/>
              <w:bottom w:val="single" w:sz="8" w:space="0" w:color="auto"/>
              <w:right w:val="nil"/>
            </w:tcBorders>
            <w:shd w:val="clear" w:color="auto" w:fill="auto"/>
            <w:noWrap/>
            <w:vAlign w:val="center"/>
          </w:tcPr>
          <w:p w14:paraId="3BB21FC6" w14:textId="44E400D9" w:rsidR="00250B3D" w:rsidRPr="00855174" w:rsidRDefault="00250B3D"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01" w:type="dxa"/>
            <w:tcBorders>
              <w:top w:val="nil"/>
              <w:left w:val="nil"/>
              <w:bottom w:val="single" w:sz="8" w:space="0" w:color="auto"/>
              <w:right w:val="nil"/>
            </w:tcBorders>
            <w:shd w:val="clear" w:color="auto" w:fill="auto"/>
            <w:noWrap/>
            <w:vAlign w:val="center"/>
          </w:tcPr>
          <w:p w14:paraId="3B79C3D3" w14:textId="7DBFDF3C" w:rsidR="00250B3D" w:rsidRPr="00855174" w:rsidRDefault="00250B3D"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01" w:type="dxa"/>
            <w:tcBorders>
              <w:top w:val="nil"/>
              <w:left w:val="nil"/>
              <w:bottom w:val="single" w:sz="8" w:space="0" w:color="auto"/>
              <w:right w:val="single" w:sz="4" w:space="0" w:color="auto"/>
            </w:tcBorders>
            <w:shd w:val="clear" w:color="auto" w:fill="auto"/>
            <w:noWrap/>
            <w:vAlign w:val="center"/>
          </w:tcPr>
          <w:p w14:paraId="495A47C6" w14:textId="042AEC82" w:rsidR="00250B3D" w:rsidRPr="00855174" w:rsidRDefault="00250B3D"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688" w:type="dxa"/>
            <w:tcBorders>
              <w:top w:val="nil"/>
              <w:left w:val="nil"/>
              <w:bottom w:val="single" w:sz="8" w:space="0" w:color="auto"/>
              <w:right w:val="nil"/>
            </w:tcBorders>
            <w:shd w:val="clear" w:color="auto" w:fill="auto"/>
            <w:noWrap/>
            <w:vAlign w:val="center"/>
          </w:tcPr>
          <w:p w14:paraId="278053C5" w14:textId="0A1935A0" w:rsidR="00250B3D" w:rsidRPr="00855174" w:rsidRDefault="00250B3D"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688" w:type="dxa"/>
            <w:tcBorders>
              <w:top w:val="nil"/>
              <w:left w:val="nil"/>
              <w:bottom w:val="single" w:sz="8" w:space="0" w:color="auto"/>
              <w:right w:val="single" w:sz="8" w:space="0" w:color="auto"/>
            </w:tcBorders>
            <w:shd w:val="clear" w:color="auto" w:fill="auto"/>
            <w:noWrap/>
            <w:vAlign w:val="center"/>
          </w:tcPr>
          <w:p w14:paraId="011A6212" w14:textId="151CBA06" w:rsidR="00250B3D" w:rsidRPr="00855174" w:rsidRDefault="00250B3D"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bl>
    <w:p w14:paraId="486B1AFB" w14:textId="77777777" w:rsidR="00054773" w:rsidRDefault="00054773" w:rsidP="00733054">
      <w:pPr>
        <w:pStyle w:val="Titre3"/>
        <w:numPr>
          <w:ilvl w:val="0"/>
          <w:numId w:val="0"/>
        </w:numPr>
        <w:rPr>
          <w:lang w:val="en-CA"/>
        </w:rPr>
      </w:pPr>
    </w:p>
    <w:p w14:paraId="2714AA13" w14:textId="74BDDF0E" w:rsidR="00054773" w:rsidRPr="00204D5A" w:rsidRDefault="00165D4C" w:rsidP="00054773">
      <w:pPr>
        <w:pStyle w:val="Titre3"/>
        <w:rPr>
          <w:lang w:val="en-CA"/>
        </w:rPr>
      </w:pPr>
      <w:r>
        <w:rPr>
          <w:lang w:val="en-CA"/>
        </w:rPr>
        <w:t>Decimation mode</w:t>
      </w:r>
    </w:p>
    <w:p w14:paraId="5ECD6AED" w14:textId="76FB10F9" w:rsidR="00054773" w:rsidRDefault="00054773" w:rsidP="00054773">
      <w:pPr>
        <w:jc w:val="center"/>
        <w:rPr>
          <w:szCs w:val="22"/>
          <w:lang w:val="en-CA"/>
        </w:rPr>
      </w:pPr>
      <w:r>
        <w:rPr>
          <w:szCs w:val="22"/>
          <w:lang w:val="en-CA"/>
        </w:rPr>
        <w:t>T</w:t>
      </w:r>
      <w:r>
        <w:rPr>
          <w:szCs w:val="22"/>
        </w:rPr>
        <w:t xml:space="preserve">able </w:t>
      </w:r>
      <w:r w:rsidR="00204D5A">
        <w:rPr>
          <w:szCs w:val="22"/>
        </w:rPr>
        <w:t>5</w:t>
      </w:r>
      <w:r>
        <w:rPr>
          <w:szCs w:val="22"/>
        </w:rPr>
        <w:t>: Results of optimized decimation factors for All Intra</w:t>
      </w:r>
    </w:p>
    <w:tbl>
      <w:tblPr>
        <w:tblW w:w="9175" w:type="dxa"/>
        <w:tblInd w:w="108" w:type="dxa"/>
        <w:tblLook w:val="04A0" w:firstRow="1" w:lastRow="0" w:firstColumn="1" w:lastColumn="0" w:noHBand="0" w:noVBand="1"/>
      </w:tblPr>
      <w:tblGrid>
        <w:gridCol w:w="1350"/>
        <w:gridCol w:w="4317"/>
        <w:gridCol w:w="957"/>
        <w:gridCol w:w="957"/>
        <w:gridCol w:w="777"/>
        <w:gridCol w:w="817"/>
      </w:tblGrid>
      <w:tr w:rsidR="00054773" w:rsidRPr="005E04A8" w14:paraId="23F1E8C0" w14:textId="77777777" w:rsidTr="00E26A3E">
        <w:trPr>
          <w:trHeight w:val="180"/>
        </w:trPr>
        <w:tc>
          <w:tcPr>
            <w:tcW w:w="1350" w:type="dxa"/>
            <w:tcBorders>
              <w:top w:val="nil"/>
              <w:left w:val="nil"/>
              <w:bottom w:val="nil"/>
              <w:right w:val="nil"/>
            </w:tcBorders>
            <w:shd w:val="clear" w:color="auto" w:fill="auto"/>
            <w:noWrap/>
            <w:vAlign w:val="center"/>
            <w:hideMark/>
          </w:tcPr>
          <w:p w14:paraId="098BDFA4" w14:textId="77777777" w:rsidR="00054773" w:rsidRPr="005E04A8"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782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60F4C60" w14:textId="77777777" w:rsidR="00054773" w:rsidRPr="005E04A8"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E04A8">
              <w:rPr>
                <w:rFonts w:ascii="Arial" w:hAnsi="Arial" w:cs="Arial"/>
                <w:b/>
                <w:bCs/>
                <w:color w:val="000000"/>
                <w:sz w:val="18"/>
                <w:szCs w:val="18"/>
              </w:rPr>
              <w:t xml:space="preserve">All Intra Main10 </w:t>
            </w:r>
          </w:p>
        </w:tc>
      </w:tr>
      <w:tr w:rsidR="00054773" w:rsidRPr="005E04A8" w14:paraId="6FD57A90" w14:textId="77777777" w:rsidTr="00E26A3E">
        <w:trPr>
          <w:trHeight w:val="180"/>
        </w:trPr>
        <w:tc>
          <w:tcPr>
            <w:tcW w:w="1350" w:type="dxa"/>
            <w:tcBorders>
              <w:top w:val="nil"/>
              <w:left w:val="nil"/>
              <w:bottom w:val="nil"/>
              <w:right w:val="nil"/>
            </w:tcBorders>
            <w:shd w:val="clear" w:color="auto" w:fill="auto"/>
            <w:noWrap/>
            <w:vAlign w:val="center"/>
            <w:hideMark/>
          </w:tcPr>
          <w:p w14:paraId="127ADA7B" w14:textId="77777777" w:rsidR="00054773" w:rsidRPr="005E04A8"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782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E1C542A" w14:textId="77777777" w:rsidR="00054773" w:rsidRPr="005E04A8"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E04A8">
              <w:rPr>
                <w:rFonts w:ascii="Arial" w:hAnsi="Arial" w:cs="Arial"/>
                <w:b/>
                <w:bCs/>
                <w:color w:val="000000"/>
                <w:sz w:val="18"/>
                <w:szCs w:val="18"/>
              </w:rPr>
              <w:t>Over EncoderApp_SAO_decimation.exe</w:t>
            </w:r>
          </w:p>
        </w:tc>
      </w:tr>
      <w:tr w:rsidR="00054773" w:rsidRPr="005E04A8" w14:paraId="3D26647C" w14:textId="77777777" w:rsidTr="00E26A3E">
        <w:trPr>
          <w:trHeight w:val="180"/>
        </w:trPr>
        <w:tc>
          <w:tcPr>
            <w:tcW w:w="1350" w:type="dxa"/>
            <w:tcBorders>
              <w:top w:val="nil"/>
              <w:left w:val="nil"/>
              <w:bottom w:val="nil"/>
              <w:right w:val="nil"/>
            </w:tcBorders>
            <w:shd w:val="clear" w:color="auto" w:fill="auto"/>
            <w:noWrap/>
            <w:vAlign w:val="center"/>
            <w:hideMark/>
          </w:tcPr>
          <w:p w14:paraId="6BCBE610" w14:textId="77777777" w:rsidR="00054773" w:rsidRPr="005E04A8"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4317" w:type="dxa"/>
            <w:tcBorders>
              <w:top w:val="nil"/>
              <w:left w:val="single" w:sz="8" w:space="0" w:color="auto"/>
              <w:bottom w:val="single" w:sz="8" w:space="0" w:color="auto"/>
              <w:right w:val="nil"/>
            </w:tcBorders>
            <w:shd w:val="clear" w:color="auto" w:fill="auto"/>
            <w:noWrap/>
            <w:vAlign w:val="center"/>
            <w:hideMark/>
          </w:tcPr>
          <w:p w14:paraId="0845E87B" w14:textId="77777777" w:rsidR="00054773" w:rsidRPr="005E04A8"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04A8">
              <w:rPr>
                <w:rFonts w:ascii="Arial" w:hAnsi="Arial" w:cs="Arial"/>
                <w:color w:val="000000"/>
                <w:sz w:val="18"/>
                <w:szCs w:val="18"/>
              </w:rPr>
              <w:t>Y</w:t>
            </w:r>
          </w:p>
        </w:tc>
        <w:tc>
          <w:tcPr>
            <w:tcW w:w="957" w:type="dxa"/>
            <w:tcBorders>
              <w:top w:val="nil"/>
              <w:left w:val="nil"/>
              <w:bottom w:val="single" w:sz="8" w:space="0" w:color="auto"/>
              <w:right w:val="nil"/>
            </w:tcBorders>
            <w:shd w:val="clear" w:color="auto" w:fill="auto"/>
            <w:noWrap/>
            <w:vAlign w:val="center"/>
            <w:hideMark/>
          </w:tcPr>
          <w:p w14:paraId="7CF4631D" w14:textId="77777777" w:rsidR="00054773" w:rsidRPr="005E04A8"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04A8">
              <w:rPr>
                <w:rFonts w:ascii="Arial" w:hAnsi="Arial" w:cs="Arial"/>
                <w:color w:val="000000"/>
                <w:sz w:val="18"/>
                <w:szCs w:val="18"/>
              </w:rPr>
              <w:t>U</w:t>
            </w:r>
          </w:p>
        </w:tc>
        <w:tc>
          <w:tcPr>
            <w:tcW w:w="957" w:type="dxa"/>
            <w:tcBorders>
              <w:top w:val="nil"/>
              <w:left w:val="nil"/>
              <w:bottom w:val="single" w:sz="8" w:space="0" w:color="auto"/>
              <w:right w:val="single" w:sz="4" w:space="0" w:color="auto"/>
            </w:tcBorders>
            <w:shd w:val="clear" w:color="auto" w:fill="auto"/>
            <w:noWrap/>
            <w:vAlign w:val="center"/>
            <w:hideMark/>
          </w:tcPr>
          <w:p w14:paraId="468B44B9" w14:textId="77777777" w:rsidR="00054773" w:rsidRPr="005E04A8"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04A8">
              <w:rPr>
                <w:rFonts w:ascii="Arial" w:hAnsi="Arial" w:cs="Arial"/>
                <w:color w:val="000000"/>
                <w:sz w:val="18"/>
                <w:szCs w:val="18"/>
              </w:rPr>
              <w:t>V</w:t>
            </w:r>
          </w:p>
        </w:tc>
        <w:tc>
          <w:tcPr>
            <w:tcW w:w="777" w:type="dxa"/>
            <w:tcBorders>
              <w:top w:val="nil"/>
              <w:left w:val="nil"/>
              <w:bottom w:val="single" w:sz="8" w:space="0" w:color="auto"/>
              <w:right w:val="nil"/>
            </w:tcBorders>
            <w:shd w:val="clear" w:color="auto" w:fill="auto"/>
            <w:noWrap/>
            <w:vAlign w:val="center"/>
            <w:hideMark/>
          </w:tcPr>
          <w:p w14:paraId="67D84A57" w14:textId="77777777" w:rsidR="00054773" w:rsidRPr="005E04A8"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5E04A8">
              <w:rPr>
                <w:rFonts w:ascii="Arial" w:hAnsi="Arial" w:cs="Arial"/>
                <w:color w:val="000000"/>
                <w:sz w:val="18"/>
                <w:szCs w:val="18"/>
              </w:rPr>
              <w:t>EncT</w:t>
            </w:r>
            <w:proofErr w:type="spellEnd"/>
          </w:p>
        </w:tc>
        <w:tc>
          <w:tcPr>
            <w:tcW w:w="817" w:type="dxa"/>
            <w:tcBorders>
              <w:top w:val="nil"/>
              <w:left w:val="nil"/>
              <w:bottom w:val="single" w:sz="8" w:space="0" w:color="auto"/>
              <w:right w:val="single" w:sz="8" w:space="0" w:color="auto"/>
            </w:tcBorders>
            <w:shd w:val="clear" w:color="auto" w:fill="auto"/>
            <w:noWrap/>
            <w:vAlign w:val="center"/>
            <w:hideMark/>
          </w:tcPr>
          <w:p w14:paraId="6FA8E357" w14:textId="77777777" w:rsidR="00054773" w:rsidRPr="005E04A8"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5E04A8">
              <w:rPr>
                <w:rFonts w:ascii="Arial" w:hAnsi="Arial" w:cs="Arial"/>
                <w:color w:val="000000"/>
                <w:sz w:val="18"/>
                <w:szCs w:val="18"/>
              </w:rPr>
              <w:t>DecT</w:t>
            </w:r>
            <w:proofErr w:type="spellEnd"/>
          </w:p>
        </w:tc>
      </w:tr>
      <w:tr w:rsidR="00054773" w:rsidRPr="005E04A8" w14:paraId="74480A9B" w14:textId="77777777" w:rsidTr="008A6FA7">
        <w:trPr>
          <w:trHeight w:val="180"/>
        </w:trPr>
        <w:tc>
          <w:tcPr>
            <w:tcW w:w="1350" w:type="dxa"/>
            <w:tcBorders>
              <w:top w:val="single" w:sz="8" w:space="0" w:color="auto"/>
              <w:left w:val="single" w:sz="8" w:space="0" w:color="auto"/>
              <w:bottom w:val="nil"/>
              <w:right w:val="single" w:sz="8" w:space="0" w:color="auto"/>
            </w:tcBorders>
            <w:shd w:val="clear" w:color="auto" w:fill="auto"/>
            <w:noWrap/>
            <w:vAlign w:val="center"/>
            <w:hideMark/>
          </w:tcPr>
          <w:p w14:paraId="04E9C7D6" w14:textId="77777777" w:rsidR="00054773" w:rsidRPr="005E04A8"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04A8">
              <w:rPr>
                <w:rFonts w:ascii="Arial" w:hAnsi="Arial" w:cs="Arial"/>
                <w:color w:val="000000"/>
                <w:sz w:val="18"/>
                <w:szCs w:val="18"/>
              </w:rPr>
              <w:t>Class A1</w:t>
            </w:r>
          </w:p>
        </w:tc>
        <w:tc>
          <w:tcPr>
            <w:tcW w:w="4317" w:type="dxa"/>
            <w:tcBorders>
              <w:top w:val="nil"/>
              <w:left w:val="nil"/>
              <w:bottom w:val="nil"/>
              <w:right w:val="nil"/>
            </w:tcBorders>
            <w:shd w:val="clear" w:color="auto" w:fill="auto"/>
            <w:noWrap/>
            <w:vAlign w:val="center"/>
            <w:hideMark/>
          </w:tcPr>
          <w:p w14:paraId="17A4079B" w14:textId="77777777" w:rsidR="00054773" w:rsidRPr="005E04A8"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04A8">
              <w:rPr>
                <w:rFonts w:ascii="Arial" w:hAnsi="Arial" w:cs="Arial"/>
                <w:color w:val="000000"/>
                <w:sz w:val="18"/>
                <w:szCs w:val="18"/>
              </w:rPr>
              <w:t>0.02%</w:t>
            </w:r>
          </w:p>
        </w:tc>
        <w:tc>
          <w:tcPr>
            <w:tcW w:w="957" w:type="dxa"/>
            <w:tcBorders>
              <w:top w:val="nil"/>
              <w:left w:val="nil"/>
              <w:bottom w:val="nil"/>
              <w:right w:val="nil"/>
            </w:tcBorders>
            <w:shd w:val="clear" w:color="auto" w:fill="auto"/>
            <w:noWrap/>
            <w:vAlign w:val="center"/>
            <w:hideMark/>
          </w:tcPr>
          <w:p w14:paraId="0AC474E4" w14:textId="77777777" w:rsidR="00054773" w:rsidRPr="005E04A8"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04A8">
              <w:rPr>
                <w:rFonts w:ascii="Arial" w:hAnsi="Arial" w:cs="Arial"/>
                <w:color w:val="000000"/>
                <w:sz w:val="18"/>
                <w:szCs w:val="18"/>
              </w:rPr>
              <w:t>-0.04%</w:t>
            </w:r>
          </w:p>
        </w:tc>
        <w:tc>
          <w:tcPr>
            <w:tcW w:w="957" w:type="dxa"/>
            <w:tcBorders>
              <w:top w:val="nil"/>
              <w:left w:val="nil"/>
              <w:bottom w:val="nil"/>
              <w:right w:val="single" w:sz="4" w:space="0" w:color="auto"/>
            </w:tcBorders>
            <w:shd w:val="clear" w:color="auto" w:fill="auto"/>
            <w:noWrap/>
            <w:vAlign w:val="center"/>
            <w:hideMark/>
          </w:tcPr>
          <w:p w14:paraId="2DC50F6B" w14:textId="77777777" w:rsidR="00054773" w:rsidRPr="005E04A8"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04A8">
              <w:rPr>
                <w:rFonts w:ascii="Arial" w:hAnsi="Arial" w:cs="Arial"/>
                <w:color w:val="000000"/>
                <w:sz w:val="18"/>
                <w:szCs w:val="18"/>
              </w:rPr>
              <w:t>-0.14%</w:t>
            </w:r>
          </w:p>
        </w:tc>
        <w:tc>
          <w:tcPr>
            <w:tcW w:w="777" w:type="dxa"/>
            <w:tcBorders>
              <w:top w:val="nil"/>
              <w:left w:val="nil"/>
              <w:bottom w:val="nil"/>
              <w:right w:val="nil"/>
            </w:tcBorders>
            <w:shd w:val="clear" w:color="auto" w:fill="auto"/>
            <w:noWrap/>
            <w:vAlign w:val="center"/>
            <w:hideMark/>
          </w:tcPr>
          <w:p w14:paraId="7BED455F" w14:textId="77777777" w:rsidR="00054773" w:rsidRPr="005E04A8"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04A8">
              <w:rPr>
                <w:rFonts w:ascii="Arial" w:hAnsi="Arial" w:cs="Arial"/>
                <w:color w:val="000000"/>
                <w:sz w:val="18"/>
                <w:szCs w:val="18"/>
              </w:rPr>
              <w:t>103%</w:t>
            </w:r>
          </w:p>
        </w:tc>
        <w:tc>
          <w:tcPr>
            <w:tcW w:w="817" w:type="dxa"/>
            <w:tcBorders>
              <w:top w:val="nil"/>
              <w:left w:val="nil"/>
              <w:bottom w:val="nil"/>
              <w:right w:val="single" w:sz="8" w:space="0" w:color="auto"/>
            </w:tcBorders>
            <w:shd w:val="clear" w:color="auto" w:fill="auto"/>
            <w:noWrap/>
            <w:vAlign w:val="center"/>
          </w:tcPr>
          <w:p w14:paraId="588B54FB" w14:textId="0C2E6522" w:rsidR="00054773" w:rsidRPr="005E04A8"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054773" w:rsidRPr="005E04A8" w14:paraId="20D7A4B8" w14:textId="77777777" w:rsidTr="008A6FA7">
        <w:trPr>
          <w:trHeight w:val="180"/>
        </w:trPr>
        <w:tc>
          <w:tcPr>
            <w:tcW w:w="1350" w:type="dxa"/>
            <w:tcBorders>
              <w:top w:val="nil"/>
              <w:left w:val="single" w:sz="8" w:space="0" w:color="auto"/>
              <w:bottom w:val="nil"/>
              <w:right w:val="single" w:sz="8" w:space="0" w:color="auto"/>
            </w:tcBorders>
            <w:shd w:val="clear" w:color="auto" w:fill="auto"/>
            <w:noWrap/>
            <w:vAlign w:val="center"/>
            <w:hideMark/>
          </w:tcPr>
          <w:p w14:paraId="0ACBCBF5" w14:textId="77777777" w:rsidR="00054773" w:rsidRPr="005E04A8"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04A8">
              <w:rPr>
                <w:rFonts w:ascii="Arial" w:hAnsi="Arial" w:cs="Arial"/>
                <w:color w:val="000000"/>
                <w:sz w:val="18"/>
                <w:szCs w:val="18"/>
              </w:rPr>
              <w:t>Class A2</w:t>
            </w:r>
          </w:p>
        </w:tc>
        <w:tc>
          <w:tcPr>
            <w:tcW w:w="4317" w:type="dxa"/>
            <w:tcBorders>
              <w:top w:val="nil"/>
              <w:left w:val="nil"/>
              <w:bottom w:val="nil"/>
              <w:right w:val="nil"/>
            </w:tcBorders>
            <w:shd w:val="clear" w:color="auto" w:fill="auto"/>
            <w:noWrap/>
            <w:vAlign w:val="center"/>
            <w:hideMark/>
          </w:tcPr>
          <w:p w14:paraId="475C1BFE" w14:textId="77777777" w:rsidR="00054773" w:rsidRPr="005E04A8"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04A8">
              <w:rPr>
                <w:rFonts w:ascii="Arial" w:hAnsi="Arial" w:cs="Arial"/>
                <w:color w:val="000000"/>
                <w:sz w:val="18"/>
                <w:szCs w:val="18"/>
              </w:rPr>
              <w:t>0.01%</w:t>
            </w:r>
          </w:p>
        </w:tc>
        <w:tc>
          <w:tcPr>
            <w:tcW w:w="957" w:type="dxa"/>
            <w:tcBorders>
              <w:top w:val="nil"/>
              <w:left w:val="nil"/>
              <w:bottom w:val="nil"/>
              <w:right w:val="nil"/>
            </w:tcBorders>
            <w:shd w:val="clear" w:color="auto" w:fill="auto"/>
            <w:noWrap/>
            <w:vAlign w:val="center"/>
            <w:hideMark/>
          </w:tcPr>
          <w:p w14:paraId="33AABCA3" w14:textId="77777777" w:rsidR="00054773" w:rsidRPr="005E04A8"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04A8">
              <w:rPr>
                <w:rFonts w:ascii="Arial" w:hAnsi="Arial" w:cs="Arial"/>
                <w:color w:val="000000"/>
                <w:sz w:val="18"/>
                <w:szCs w:val="18"/>
              </w:rPr>
              <w:t>-0.12%</w:t>
            </w:r>
          </w:p>
        </w:tc>
        <w:tc>
          <w:tcPr>
            <w:tcW w:w="957" w:type="dxa"/>
            <w:tcBorders>
              <w:top w:val="nil"/>
              <w:left w:val="nil"/>
              <w:bottom w:val="nil"/>
              <w:right w:val="single" w:sz="4" w:space="0" w:color="auto"/>
            </w:tcBorders>
            <w:shd w:val="clear" w:color="auto" w:fill="auto"/>
            <w:noWrap/>
            <w:vAlign w:val="center"/>
            <w:hideMark/>
          </w:tcPr>
          <w:p w14:paraId="38137921" w14:textId="77777777" w:rsidR="00054773" w:rsidRPr="005E04A8"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04A8">
              <w:rPr>
                <w:rFonts w:ascii="Arial" w:hAnsi="Arial" w:cs="Arial"/>
                <w:color w:val="000000"/>
                <w:sz w:val="18"/>
                <w:szCs w:val="18"/>
              </w:rPr>
              <w:t>-0.11%</w:t>
            </w:r>
          </w:p>
        </w:tc>
        <w:tc>
          <w:tcPr>
            <w:tcW w:w="777" w:type="dxa"/>
            <w:tcBorders>
              <w:top w:val="nil"/>
              <w:left w:val="nil"/>
              <w:bottom w:val="nil"/>
              <w:right w:val="nil"/>
            </w:tcBorders>
            <w:shd w:val="clear" w:color="auto" w:fill="auto"/>
            <w:noWrap/>
            <w:vAlign w:val="center"/>
            <w:hideMark/>
          </w:tcPr>
          <w:p w14:paraId="5E1ABE81" w14:textId="77777777" w:rsidR="00054773" w:rsidRPr="005E04A8"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04A8">
              <w:rPr>
                <w:rFonts w:ascii="Arial" w:hAnsi="Arial" w:cs="Arial"/>
                <w:color w:val="000000"/>
                <w:sz w:val="18"/>
                <w:szCs w:val="18"/>
              </w:rPr>
              <w:t>100%</w:t>
            </w:r>
          </w:p>
        </w:tc>
        <w:tc>
          <w:tcPr>
            <w:tcW w:w="817" w:type="dxa"/>
            <w:tcBorders>
              <w:top w:val="nil"/>
              <w:left w:val="nil"/>
              <w:bottom w:val="nil"/>
              <w:right w:val="single" w:sz="8" w:space="0" w:color="auto"/>
            </w:tcBorders>
            <w:shd w:val="clear" w:color="auto" w:fill="auto"/>
            <w:noWrap/>
            <w:vAlign w:val="center"/>
          </w:tcPr>
          <w:p w14:paraId="430B3AB2" w14:textId="6AEA788E" w:rsidR="00054773" w:rsidRPr="005E04A8"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054773" w:rsidRPr="005E04A8" w14:paraId="482A9974" w14:textId="77777777" w:rsidTr="008A6FA7">
        <w:trPr>
          <w:trHeight w:val="180"/>
        </w:trPr>
        <w:tc>
          <w:tcPr>
            <w:tcW w:w="1350" w:type="dxa"/>
            <w:tcBorders>
              <w:top w:val="nil"/>
              <w:left w:val="single" w:sz="8" w:space="0" w:color="auto"/>
              <w:bottom w:val="nil"/>
              <w:right w:val="single" w:sz="8" w:space="0" w:color="auto"/>
            </w:tcBorders>
            <w:shd w:val="clear" w:color="auto" w:fill="auto"/>
            <w:noWrap/>
            <w:vAlign w:val="center"/>
            <w:hideMark/>
          </w:tcPr>
          <w:p w14:paraId="0BD6E975" w14:textId="77777777" w:rsidR="00054773" w:rsidRPr="005E04A8"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04A8">
              <w:rPr>
                <w:rFonts w:ascii="Arial" w:hAnsi="Arial" w:cs="Arial"/>
                <w:color w:val="000000"/>
                <w:sz w:val="18"/>
                <w:szCs w:val="18"/>
              </w:rPr>
              <w:t>Class B</w:t>
            </w:r>
          </w:p>
        </w:tc>
        <w:tc>
          <w:tcPr>
            <w:tcW w:w="4317" w:type="dxa"/>
            <w:tcBorders>
              <w:top w:val="nil"/>
              <w:left w:val="nil"/>
              <w:bottom w:val="nil"/>
              <w:right w:val="nil"/>
            </w:tcBorders>
            <w:shd w:val="clear" w:color="auto" w:fill="auto"/>
            <w:noWrap/>
            <w:vAlign w:val="center"/>
            <w:hideMark/>
          </w:tcPr>
          <w:p w14:paraId="4EC6F356" w14:textId="77777777" w:rsidR="00054773" w:rsidRPr="005E04A8"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04A8">
              <w:rPr>
                <w:rFonts w:ascii="Arial" w:hAnsi="Arial" w:cs="Arial"/>
                <w:color w:val="000000"/>
                <w:sz w:val="18"/>
                <w:szCs w:val="18"/>
              </w:rPr>
              <w:t>0.00%</w:t>
            </w:r>
          </w:p>
        </w:tc>
        <w:tc>
          <w:tcPr>
            <w:tcW w:w="957" w:type="dxa"/>
            <w:tcBorders>
              <w:top w:val="nil"/>
              <w:left w:val="nil"/>
              <w:bottom w:val="nil"/>
              <w:right w:val="nil"/>
            </w:tcBorders>
            <w:shd w:val="clear" w:color="auto" w:fill="auto"/>
            <w:noWrap/>
            <w:vAlign w:val="center"/>
            <w:hideMark/>
          </w:tcPr>
          <w:p w14:paraId="41720F2C" w14:textId="77777777" w:rsidR="00054773" w:rsidRPr="005E04A8"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04A8">
              <w:rPr>
                <w:rFonts w:ascii="Arial" w:hAnsi="Arial" w:cs="Arial"/>
                <w:color w:val="000000"/>
                <w:sz w:val="18"/>
                <w:szCs w:val="18"/>
              </w:rPr>
              <w:t>-0.06%</w:t>
            </w:r>
          </w:p>
        </w:tc>
        <w:tc>
          <w:tcPr>
            <w:tcW w:w="957" w:type="dxa"/>
            <w:tcBorders>
              <w:top w:val="nil"/>
              <w:left w:val="nil"/>
              <w:bottom w:val="nil"/>
              <w:right w:val="single" w:sz="4" w:space="0" w:color="auto"/>
            </w:tcBorders>
            <w:shd w:val="clear" w:color="auto" w:fill="auto"/>
            <w:noWrap/>
            <w:vAlign w:val="center"/>
            <w:hideMark/>
          </w:tcPr>
          <w:p w14:paraId="4FBCD829" w14:textId="77777777" w:rsidR="00054773" w:rsidRPr="005E04A8"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04A8">
              <w:rPr>
                <w:rFonts w:ascii="Arial" w:hAnsi="Arial" w:cs="Arial"/>
                <w:color w:val="000000"/>
                <w:sz w:val="18"/>
                <w:szCs w:val="18"/>
              </w:rPr>
              <w:t>-0.08%</w:t>
            </w:r>
          </w:p>
        </w:tc>
        <w:tc>
          <w:tcPr>
            <w:tcW w:w="777" w:type="dxa"/>
            <w:tcBorders>
              <w:top w:val="nil"/>
              <w:left w:val="nil"/>
              <w:bottom w:val="nil"/>
              <w:right w:val="nil"/>
            </w:tcBorders>
            <w:shd w:val="clear" w:color="auto" w:fill="auto"/>
            <w:noWrap/>
            <w:vAlign w:val="center"/>
            <w:hideMark/>
          </w:tcPr>
          <w:p w14:paraId="1ABD7A2F" w14:textId="77777777" w:rsidR="00054773" w:rsidRPr="005E04A8"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04A8">
              <w:rPr>
                <w:rFonts w:ascii="Arial" w:hAnsi="Arial" w:cs="Arial"/>
                <w:color w:val="000000"/>
                <w:sz w:val="18"/>
                <w:szCs w:val="18"/>
              </w:rPr>
              <w:t>99%</w:t>
            </w:r>
          </w:p>
        </w:tc>
        <w:tc>
          <w:tcPr>
            <w:tcW w:w="817" w:type="dxa"/>
            <w:tcBorders>
              <w:top w:val="nil"/>
              <w:left w:val="nil"/>
              <w:bottom w:val="nil"/>
              <w:right w:val="single" w:sz="8" w:space="0" w:color="auto"/>
            </w:tcBorders>
            <w:shd w:val="clear" w:color="auto" w:fill="auto"/>
            <w:noWrap/>
            <w:vAlign w:val="center"/>
          </w:tcPr>
          <w:p w14:paraId="72051604" w14:textId="401FCA0F" w:rsidR="00054773" w:rsidRPr="005E04A8"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054773" w:rsidRPr="005E04A8" w14:paraId="2AC86C80" w14:textId="77777777" w:rsidTr="008A6FA7">
        <w:trPr>
          <w:trHeight w:val="180"/>
        </w:trPr>
        <w:tc>
          <w:tcPr>
            <w:tcW w:w="1350" w:type="dxa"/>
            <w:tcBorders>
              <w:top w:val="nil"/>
              <w:left w:val="single" w:sz="8" w:space="0" w:color="auto"/>
              <w:bottom w:val="nil"/>
              <w:right w:val="single" w:sz="8" w:space="0" w:color="auto"/>
            </w:tcBorders>
            <w:shd w:val="clear" w:color="auto" w:fill="auto"/>
            <w:noWrap/>
            <w:vAlign w:val="center"/>
            <w:hideMark/>
          </w:tcPr>
          <w:p w14:paraId="254DD6AD" w14:textId="77777777" w:rsidR="00054773" w:rsidRPr="005E04A8"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04A8">
              <w:rPr>
                <w:rFonts w:ascii="Arial" w:hAnsi="Arial" w:cs="Arial"/>
                <w:color w:val="000000"/>
                <w:sz w:val="18"/>
                <w:szCs w:val="18"/>
              </w:rPr>
              <w:t>Class C</w:t>
            </w:r>
          </w:p>
        </w:tc>
        <w:tc>
          <w:tcPr>
            <w:tcW w:w="4317" w:type="dxa"/>
            <w:tcBorders>
              <w:top w:val="nil"/>
              <w:left w:val="nil"/>
              <w:bottom w:val="nil"/>
              <w:right w:val="nil"/>
            </w:tcBorders>
            <w:shd w:val="clear" w:color="auto" w:fill="auto"/>
            <w:noWrap/>
            <w:vAlign w:val="center"/>
            <w:hideMark/>
          </w:tcPr>
          <w:p w14:paraId="36317507" w14:textId="77777777" w:rsidR="00054773" w:rsidRPr="005E04A8"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04A8">
              <w:rPr>
                <w:rFonts w:ascii="Arial" w:hAnsi="Arial" w:cs="Arial"/>
                <w:color w:val="000000"/>
                <w:sz w:val="18"/>
                <w:szCs w:val="18"/>
              </w:rPr>
              <w:t>0.03%</w:t>
            </w:r>
          </w:p>
        </w:tc>
        <w:tc>
          <w:tcPr>
            <w:tcW w:w="957" w:type="dxa"/>
            <w:tcBorders>
              <w:top w:val="nil"/>
              <w:left w:val="nil"/>
              <w:bottom w:val="nil"/>
              <w:right w:val="nil"/>
            </w:tcBorders>
            <w:shd w:val="clear" w:color="auto" w:fill="auto"/>
            <w:noWrap/>
            <w:vAlign w:val="center"/>
            <w:hideMark/>
          </w:tcPr>
          <w:p w14:paraId="226360A4" w14:textId="77777777" w:rsidR="00054773" w:rsidRPr="005E04A8"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04A8">
              <w:rPr>
                <w:rFonts w:ascii="Arial" w:hAnsi="Arial" w:cs="Arial"/>
                <w:color w:val="000000"/>
                <w:sz w:val="18"/>
                <w:szCs w:val="18"/>
              </w:rPr>
              <w:t>-0.19%</w:t>
            </w:r>
          </w:p>
        </w:tc>
        <w:tc>
          <w:tcPr>
            <w:tcW w:w="957" w:type="dxa"/>
            <w:tcBorders>
              <w:top w:val="nil"/>
              <w:left w:val="nil"/>
              <w:bottom w:val="nil"/>
              <w:right w:val="single" w:sz="4" w:space="0" w:color="auto"/>
            </w:tcBorders>
            <w:shd w:val="clear" w:color="auto" w:fill="auto"/>
            <w:noWrap/>
            <w:vAlign w:val="center"/>
            <w:hideMark/>
          </w:tcPr>
          <w:p w14:paraId="597F37E9" w14:textId="77777777" w:rsidR="00054773" w:rsidRPr="005E04A8"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04A8">
              <w:rPr>
                <w:rFonts w:ascii="Arial" w:hAnsi="Arial" w:cs="Arial"/>
                <w:color w:val="000000"/>
                <w:sz w:val="18"/>
                <w:szCs w:val="18"/>
              </w:rPr>
              <w:t>-0.24%</w:t>
            </w:r>
          </w:p>
        </w:tc>
        <w:tc>
          <w:tcPr>
            <w:tcW w:w="777" w:type="dxa"/>
            <w:tcBorders>
              <w:top w:val="nil"/>
              <w:left w:val="nil"/>
              <w:bottom w:val="nil"/>
              <w:right w:val="nil"/>
            </w:tcBorders>
            <w:shd w:val="clear" w:color="auto" w:fill="auto"/>
            <w:noWrap/>
            <w:vAlign w:val="center"/>
            <w:hideMark/>
          </w:tcPr>
          <w:p w14:paraId="0090D8AA" w14:textId="77777777" w:rsidR="00054773" w:rsidRPr="005E04A8"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04A8">
              <w:rPr>
                <w:rFonts w:ascii="Arial" w:hAnsi="Arial" w:cs="Arial"/>
                <w:color w:val="000000"/>
                <w:sz w:val="18"/>
                <w:szCs w:val="18"/>
              </w:rPr>
              <w:t>95%</w:t>
            </w:r>
          </w:p>
        </w:tc>
        <w:tc>
          <w:tcPr>
            <w:tcW w:w="817" w:type="dxa"/>
            <w:tcBorders>
              <w:top w:val="nil"/>
              <w:left w:val="nil"/>
              <w:bottom w:val="nil"/>
              <w:right w:val="single" w:sz="8" w:space="0" w:color="auto"/>
            </w:tcBorders>
            <w:shd w:val="clear" w:color="auto" w:fill="auto"/>
            <w:noWrap/>
            <w:vAlign w:val="center"/>
          </w:tcPr>
          <w:p w14:paraId="4FD49E44" w14:textId="1E977FA3" w:rsidR="00054773" w:rsidRPr="005E04A8"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054773" w:rsidRPr="005E04A8" w14:paraId="79B4AB97" w14:textId="77777777" w:rsidTr="008A6FA7">
        <w:trPr>
          <w:trHeight w:val="180"/>
        </w:trPr>
        <w:tc>
          <w:tcPr>
            <w:tcW w:w="1350" w:type="dxa"/>
            <w:tcBorders>
              <w:top w:val="nil"/>
              <w:left w:val="single" w:sz="8" w:space="0" w:color="auto"/>
              <w:bottom w:val="nil"/>
              <w:right w:val="single" w:sz="8" w:space="0" w:color="auto"/>
            </w:tcBorders>
            <w:shd w:val="clear" w:color="auto" w:fill="auto"/>
            <w:noWrap/>
            <w:vAlign w:val="center"/>
            <w:hideMark/>
          </w:tcPr>
          <w:p w14:paraId="65F7289D" w14:textId="77777777" w:rsidR="00054773" w:rsidRPr="005E04A8"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04A8">
              <w:rPr>
                <w:rFonts w:ascii="Arial" w:hAnsi="Arial" w:cs="Arial"/>
                <w:color w:val="000000"/>
                <w:sz w:val="18"/>
                <w:szCs w:val="18"/>
              </w:rPr>
              <w:t>Class E</w:t>
            </w:r>
          </w:p>
        </w:tc>
        <w:tc>
          <w:tcPr>
            <w:tcW w:w="4317" w:type="dxa"/>
            <w:tcBorders>
              <w:top w:val="nil"/>
              <w:left w:val="nil"/>
              <w:bottom w:val="nil"/>
              <w:right w:val="nil"/>
            </w:tcBorders>
            <w:shd w:val="clear" w:color="auto" w:fill="auto"/>
            <w:noWrap/>
            <w:vAlign w:val="center"/>
            <w:hideMark/>
          </w:tcPr>
          <w:p w14:paraId="55DDFF20" w14:textId="77777777" w:rsidR="00054773" w:rsidRPr="005E04A8"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04A8">
              <w:rPr>
                <w:rFonts w:ascii="Arial" w:hAnsi="Arial" w:cs="Arial"/>
                <w:color w:val="000000"/>
                <w:sz w:val="18"/>
                <w:szCs w:val="18"/>
              </w:rPr>
              <w:t>0.01%</w:t>
            </w:r>
          </w:p>
        </w:tc>
        <w:tc>
          <w:tcPr>
            <w:tcW w:w="957" w:type="dxa"/>
            <w:tcBorders>
              <w:top w:val="nil"/>
              <w:left w:val="nil"/>
              <w:bottom w:val="nil"/>
              <w:right w:val="nil"/>
            </w:tcBorders>
            <w:shd w:val="clear" w:color="auto" w:fill="auto"/>
            <w:noWrap/>
            <w:vAlign w:val="center"/>
            <w:hideMark/>
          </w:tcPr>
          <w:p w14:paraId="409164A3" w14:textId="77777777" w:rsidR="00054773" w:rsidRPr="005E04A8"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04A8">
              <w:rPr>
                <w:rFonts w:ascii="Arial" w:hAnsi="Arial" w:cs="Arial"/>
                <w:color w:val="000000"/>
                <w:sz w:val="18"/>
                <w:szCs w:val="18"/>
              </w:rPr>
              <w:t>-0.08%</w:t>
            </w:r>
          </w:p>
        </w:tc>
        <w:tc>
          <w:tcPr>
            <w:tcW w:w="957" w:type="dxa"/>
            <w:tcBorders>
              <w:top w:val="nil"/>
              <w:left w:val="nil"/>
              <w:bottom w:val="nil"/>
              <w:right w:val="single" w:sz="4" w:space="0" w:color="auto"/>
            </w:tcBorders>
            <w:shd w:val="clear" w:color="auto" w:fill="auto"/>
            <w:noWrap/>
            <w:vAlign w:val="center"/>
            <w:hideMark/>
          </w:tcPr>
          <w:p w14:paraId="24CE9E47" w14:textId="77777777" w:rsidR="00054773" w:rsidRPr="005E04A8"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04A8">
              <w:rPr>
                <w:rFonts w:ascii="Arial" w:hAnsi="Arial" w:cs="Arial"/>
                <w:color w:val="000000"/>
                <w:sz w:val="18"/>
                <w:szCs w:val="18"/>
              </w:rPr>
              <w:t>-0.09%</w:t>
            </w:r>
          </w:p>
        </w:tc>
        <w:tc>
          <w:tcPr>
            <w:tcW w:w="777" w:type="dxa"/>
            <w:tcBorders>
              <w:top w:val="nil"/>
              <w:left w:val="nil"/>
              <w:bottom w:val="nil"/>
              <w:right w:val="nil"/>
            </w:tcBorders>
            <w:shd w:val="clear" w:color="auto" w:fill="auto"/>
            <w:noWrap/>
            <w:vAlign w:val="center"/>
            <w:hideMark/>
          </w:tcPr>
          <w:p w14:paraId="259AD433" w14:textId="77777777" w:rsidR="00054773" w:rsidRPr="005E04A8"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04A8">
              <w:rPr>
                <w:rFonts w:ascii="Arial" w:hAnsi="Arial" w:cs="Arial"/>
                <w:color w:val="000000"/>
                <w:sz w:val="18"/>
                <w:szCs w:val="18"/>
              </w:rPr>
              <w:t>101%</w:t>
            </w:r>
          </w:p>
        </w:tc>
        <w:tc>
          <w:tcPr>
            <w:tcW w:w="817" w:type="dxa"/>
            <w:tcBorders>
              <w:top w:val="nil"/>
              <w:left w:val="nil"/>
              <w:bottom w:val="nil"/>
              <w:right w:val="single" w:sz="8" w:space="0" w:color="auto"/>
            </w:tcBorders>
            <w:shd w:val="clear" w:color="auto" w:fill="auto"/>
            <w:noWrap/>
            <w:vAlign w:val="center"/>
          </w:tcPr>
          <w:p w14:paraId="3FCB6A2A" w14:textId="3508500E" w:rsidR="00054773" w:rsidRPr="005E04A8"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054773" w:rsidRPr="005E04A8" w14:paraId="4B4BA6A8" w14:textId="77777777" w:rsidTr="008A6FA7">
        <w:trPr>
          <w:trHeight w:val="180"/>
        </w:trPr>
        <w:tc>
          <w:tcPr>
            <w:tcW w:w="1350" w:type="dxa"/>
            <w:tcBorders>
              <w:top w:val="single" w:sz="8" w:space="0" w:color="auto"/>
              <w:left w:val="single" w:sz="8" w:space="0" w:color="auto"/>
              <w:bottom w:val="nil"/>
              <w:right w:val="single" w:sz="8" w:space="0" w:color="auto"/>
            </w:tcBorders>
            <w:shd w:val="clear" w:color="auto" w:fill="auto"/>
            <w:noWrap/>
            <w:vAlign w:val="center"/>
            <w:hideMark/>
          </w:tcPr>
          <w:p w14:paraId="2327B3FF" w14:textId="77777777" w:rsidR="00054773" w:rsidRPr="005E04A8"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E04A8">
              <w:rPr>
                <w:rFonts w:ascii="Arial" w:hAnsi="Arial" w:cs="Arial"/>
                <w:b/>
                <w:bCs/>
                <w:color w:val="000000"/>
                <w:sz w:val="18"/>
                <w:szCs w:val="18"/>
              </w:rPr>
              <w:t xml:space="preserve">Overall </w:t>
            </w:r>
          </w:p>
        </w:tc>
        <w:tc>
          <w:tcPr>
            <w:tcW w:w="4317" w:type="dxa"/>
            <w:tcBorders>
              <w:top w:val="single" w:sz="8" w:space="0" w:color="auto"/>
              <w:left w:val="nil"/>
              <w:bottom w:val="nil"/>
              <w:right w:val="nil"/>
            </w:tcBorders>
            <w:shd w:val="clear" w:color="auto" w:fill="auto"/>
            <w:noWrap/>
            <w:vAlign w:val="center"/>
            <w:hideMark/>
          </w:tcPr>
          <w:p w14:paraId="45310618" w14:textId="77777777" w:rsidR="00054773" w:rsidRPr="005E04A8"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04A8">
              <w:rPr>
                <w:rFonts w:ascii="Arial" w:hAnsi="Arial" w:cs="Arial"/>
                <w:color w:val="000000"/>
                <w:sz w:val="18"/>
                <w:szCs w:val="18"/>
              </w:rPr>
              <w:t>0.01%</w:t>
            </w:r>
          </w:p>
        </w:tc>
        <w:tc>
          <w:tcPr>
            <w:tcW w:w="957" w:type="dxa"/>
            <w:tcBorders>
              <w:top w:val="single" w:sz="8" w:space="0" w:color="auto"/>
              <w:left w:val="nil"/>
              <w:bottom w:val="nil"/>
              <w:right w:val="nil"/>
            </w:tcBorders>
            <w:shd w:val="clear" w:color="auto" w:fill="auto"/>
            <w:noWrap/>
            <w:vAlign w:val="center"/>
            <w:hideMark/>
          </w:tcPr>
          <w:p w14:paraId="04C39300" w14:textId="77777777" w:rsidR="00054773" w:rsidRPr="005E04A8"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04A8">
              <w:rPr>
                <w:rFonts w:ascii="Arial" w:hAnsi="Arial" w:cs="Arial"/>
                <w:color w:val="000000"/>
                <w:sz w:val="18"/>
                <w:szCs w:val="18"/>
              </w:rPr>
              <w:t>-0.10%</w:t>
            </w:r>
          </w:p>
        </w:tc>
        <w:tc>
          <w:tcPr>
            <w:tcW w:w="957" w:type="dxa"/>
            <w:tcBorders>
              <w:top w:val="single" w:sz="8" w:space="0" w:color="auto"/>
              <w:left w:val="nil"/>
              <w:bottom w:val="nil"/>
              <w:right w:val="single" w:sz="4" w:space="0" w:color="auto"/>
            </w:tcBorders>
            <w:shd w:val="clear" w:color="auto" w:fill="auto"/>
            <w:noWrap/>
            <w:vAlign w:val="center"/>
            <w:hideMark/>
          </w:tcPr>
          <w:p w14:paraId="5DEB1707" w14:textId="77777777" w:rsidR="00054773" w:rsidRPr="005E04A8"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04A8">
              <w:rPr>
                <w:rFonts w:ascii="Arial" w:hAnsi="Arial" w:cs="Arial"/>
                <w:color w:val="000000"/>
                <w:sz w:val="18"/>
                <w:szCs w:val="18"/>
              </w:rPr>
              <w:t>-0.13%</w:t>
            </w:r>
          </w:p>
        </w:tc>
        <w:tc>
          <w:tcPr>
            <w:tcW w:w="777" w:type="dxa"/>
            <w:tcBorders>
              <w:top w:val="single" w:sz="8" w:space="0" w:color="auto"/>
              <w:left w:val="nil"/>
              <w:bottom w:val="nil"/>
              <w:right w:val="nil"/>
            </w:tcBorders>
            <w:shd w:val="clear" w:color="auto" w:fill="auto"/>
            <w:noWrap/>
            <w:vAlign w:val="center"/>
            <w:hideMark/>
          </w:tcPr>
          <w:p w14:paraId="1EDF51F2" w14:textId="77777777" w:rsidR="00054773" w:rsidRPr="005E04A8"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04A8">
              <w:rPr>
                <w:rFonts w:ascii="Arial" w:hAnsi="Arial" w:cs="Arial"/>
                <w:color w:val="000000"/>
                <w:sz w:val="18"/>
                <w:szCs w:val="18"/>
              </w:rPr>
              <w:t>99%</w:t>
            </w:r>
          </w:p>
        </w:tc>
        <w:tc>
          <w:tcPr>
            <w:tcW w:w="817" w:type="dxa"/>
            <w:tcBorders>
              <w:top w:val="single" w:sz="8" w:space="0" w:color="auto"/>
              <w:left w:val="nil"/>
              <w:bottom w:val="nil"/>
              <w:right w:val="single" w:sz="8" w:space="0" w:color="auto"/>
            </w:tcBorders>
            <w:shd w:val="clear" w:color="auto" w:fill="auto"/>
            <w:noWrap/>
            <w:vAlign w:val="center"/>
          </w:tcPr>
          <w:p w14:paraId="785761B0" w14:textId="1AF3F9A3" w:rsidR="00054773" w:rsidRPr="005E04A8"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054773" w:rsidRPr="005E04A8" w14:paraId="68DEC71A" w14:textId="77777777" w:rsidTr="008A6FA7">
        <w:trPr>
          <w:trHeight w:val="180"/>
        </w:trPr>
        <w:tc>
          <w:tcPr>
            <w:tcW w:w="1350" w:type="dxa"/>
            <w:tcBorders>
              <w:top w:val="single" w:sz="8" w:space="0" w:color="auto"/>
              <w:left w:val="single" w:sz="8" w:space="0" w:color="auto"/>
              <w:bottom w:val="nil"/>
              <w:right w:val="nil"/>
            </w:tcBorders>
            <w:shd w:val="clear" w:color="auto" w:fill="auto"/>
            <w:noWrap/>
            <w:vAlign w:val="center"/>
            <w:hideMark/>
          </w:tcPr>
          <w:p w14:paraId="30454F7A" w14:textId="77777777" w:rsidR="00054773" w:rsidRPr="005E04A8"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04A8">
              <w:rPr>
                <w:rFonts w:ascii="Arial" w:hAnsi="Arial" w:cs="Arial"/>
                <w:color w:val="000000"/>
                <w:sz w:val="18"/>
                <w:szCs w:val="18"/>
              </w:rPr>
              <w:t>Class D</w:t>
            </w:r>
          </w:p>
        </w:tc>
        <w:tc>
          <w:tcPr>
            <w:tcW w:w="4317" w:type="dxa"/>
            <w:tcBorders>
              <w:top w:val="single" w:sz="8" w:space="0" w:color="auto"/>
              <w:left w:val="single" w:sz="8" w:space="0" w:color="auto"/>
              <w:bottom w:val="nil"/>
              <w:right w:val="nil"/>
            </w:tcBorders>
            <w:shd w:val="clear" w:color="auto" w:fill="auto"/>
            <w:noWrap/>
            <w:vAlign w:val="center"/>
            <w:hideMark/>
          </w:tcPr>
          <w:p w14:paraId="6E06C9FE" w14:textId="77777777" w:rsidR="00054773" w:rsidRPr="005E04A8"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04A8">
              <w:rPr>
                <w:rFonts w:ascii="Arial" w:hAnsi="Arial" w:cs="Arial"/>
                <w:color w:val="000000"/>
                <w:sz w:val="18"/>
                <w:szCs w:val="18"/>
              </w:rPr>
              <w:t>0.02%</w:t>
            </w:r>
          </w:p>
        </w:tc>
        <w:tc>
          <w:tcPr>
            <w:tcW w:w="957" w:type="dxa"/>
            <w:tcBorders>
              <w:top w:val="single" w:sz="8" w:space="0" w:color="auto"/>
              <w:left w:val="nil"/>
              <w:bottom w:val="nil"/>
              <w:right w:val="nil"/>
            </w:tcBorders>
            <w:shd w:val="clear" w:color="auto" w:fill="auto"/>
            <w:noWrap/>
            <w:vAlign w:val="center"/>
            <w:hideMark/>
          </w:tcPr>
          <w:p w14:paraId="15800AD7" w14:textId="77777777" w:rsidR="00054773" w:rsidRPr="005E04A8"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04A8">
              <w:rPr>
                <w:rFonts w:ascii="Arial" w:hAnsi="Arial" w:cs="Arial"/>
                <w:color w:val="000000"/>
                <w:sz w:val="18"/>
                <w:szCs w:val="18"/>
              </w:rPr>
              <w:t>-0.09%</w:t>
            </w:r>
          </w:p>
        </w:tc>
        <w:tc>
          <w:tcPr>
            <w:tcW w:w="957" w:type="dxa"/>
            <w:tcBorders>
              <w:top w:val="single" w:sz="8" w:space="0" w:color="auto"/>
              <w:left w:val="nil"/>
              <w:bottom w:val="nil"/>
              <w:right w:val="single" w:sz="4" w:space="0" w:color="auto"/>
            </w:tcBorders>
            <w:shd w:val="clear" w:color="auto" w:fill="auto"/>
            <w:noWrap/>
            <w:vAlign w:val="center"/>
            <w:hideMark/>
          </w:tcPr>
          <w:p w14:paraId="6C2C8D6E" w14:textId="77777777" w:rsidR="00054773" w:rsidRPr="005E04A8"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04A8">
              <w:rPr>
                <w:rFonts w:ascii="Arial" w:hAnsi="Arial" w:cs="Arial"/>
                <w:color w:val="000000"/>
                <w:sz w:val="18"/>
                <w:szCs w:val="18"/>
              </w:rPr>
              <w:t>-0.09%</w:t>
            </w:r>
          </w:p>
        </w:tc>
        <w:tc>
          <w:tcPr>
            <w:tcW w:w="777" w:type="dxa"/>
            <w:tcBorders>
              <w:top w:val="single" w:sz="8" w:space="0" w:color="auto"/>
              <w:left w:val="nil"/>
              <w:bottom w:val="nil"/>
              <w:right w:val="nil"/>
            </w:tcBorders>
            <w:shd w:val="clear" w:color="auto" w:fill="auto"/>
            <w:noWrap/>
            <w:vAlign w:val="center"/>
            <w:hideMark/>
          </w:tcPr>
          <w:p w14:paraId="043A9F10" w14:textId="77777777" w:rsidR="00054773" w:rsidRPr="005E04A8"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04A8">
              <w:rPr>
                <w:rFonts w:ascii="Arial" w:hAnsi="Arial" w:cs="Arial"/>
                <w:color w:val="000000"/>
                <w:sz w:val="18"/>
                <w:szCs w:val="18"/>
              </w:rPr>
              <w:t>103%</w:t>
            </w:r>
          </w:p>
        </w:tc>
        <w:tc>
          <w:tcPr>
            <w:tcW w:w="817" w:type="dxa"/>
            <w:tcBorders>
              <w:top w:val="single" w:sz="8" w:space="0" w:color="auto"/>
              <w:left w:val="nil"/>
              <w:bottom w:val="nil"/>
              <w:right w:val="single" w:sz="8" w:space="0" w:color="auto"/>
            </w:tcBorders>
            <w:shd w:val="clear" w:color="auto" w:fill="auto"/>
            <w:noWrap/>
            <w:vAlign w:val="center"/>
          </w:tcPr>
          <w:p w14:paraId="57F4E414" w14:textId="1CBC9FCF" w:rsidR="00054773" w:rsidRPr="005E04A8"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054773" w:rsidRPr="005E04A8" w14:paraId="4A5F19F0" w14:textId="77777777" w:rsidTr="008A6FA7">
        <w:trPr>
          <w:trHeight w:val="180"/>
        </w:trPr>
        <w:tc>
          <w:tcPr>
            <w:tcW w:w="1350" w:type="dxa"/>
            <w:tcBorders>
              <w:top w:val="nil"/>
              <w:left w:val="single" w:sz="8" w:space="0" w:color="auto"/>
              <w:bottom w:val="single" w:sz="8" w:space="0" w:color="auto"/>
              <w:right w:val="nil"/>
            </w:tcBorders>
            <w:shd w:val="clear" w:color="auto" w:fill="auto"/>
            <w:noWrap/>
            <w:vAlign w:val="center"/>
            <w:hideMark/>
          </w:tcPr>
          <w:p w14:paraId="4589299B" w14:textId="77777777" w:rsidR="00054773" w:rsidRPr="005E04A8"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E04A8">
              <w:rPr>
                <w:rFonts w:ascii="Arial" w:hAnsi="Arial" w:cs="Arial"/>
                <w:color w:val="000000"/>
                <w:sz w:val="18"/>
                <w:szCs w:val="18"/>
              </w:rPr>
              <w:t>Class F (optional)</w:t>
            </w:r>
          </w:p>
        </w:tc>
        <w:tc>
          <w:tcPr>
            <w:tcW w:w="4317" w:type="dxa"/>
            <w:tcBorders>
              <w:top w:val="nil"/>
              <w:left w:val="single" w:sz="8" w:space="0" w:color="auto"/>
              <w:bottom w:val="single" w:sz="8" w:space="0" w:color="auto"/>
              <w:right w:val="nil"/>
            </w:tcBorders>
            <w:shd w:val="clear" w:color="auto" w:fill="auto"/>
            <w:noWrap/>
            <w:vAlign w:val="center"/>
          </w:tcPr>
          <w:p w14:paraId="3A0DEE22" w14:textId="531EAE1B" w:rsidR="00054773" w:rsidRPr="005E04A8"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57" w:type="dxa"/>
            <w:tcBorders>
              <w:top w:val="nil"/>
              <w:left w:val="nil"/>
              <w:bottom w:val="single" w:sz="8" w:space="0" w:color="auto"/>
              <w:right w:val="nil"/>
            </w:tcBorders>
            <w:shd w:val="clear" w:color="auto" w:fill="auto"/>
            <w:noWrap/>
            <w:vAlign w:val="center"/>
          </w:tcPr>
          <w:p w14:paraId="43756B7D" w14:textId="1BF64E18" w:rsidR="00054773" w:rsidRPr="005E04A8"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57" w:type="dxa"/>
            <w:tcBorders>
              <w:top w:val="nil"/>
              <w:left w:val="nil"/>
              <w:bottom w:val="single" w:sz="8" w:space="0" w:color="auto"/>
              <w:right w:val="single" w:sz="4" w:space="0" w:color="auto"/>
            </w:tcBorders>
            <w:shd w:val="clear" w:color="auto" w:fill="auto"/>
            <w:noWrap/>
            <w:vAlign w:val="center"/>
          </w:tcPr>
          <w:p w14:paraId="0AA96BC9" w14:textId="24EFBB6F" w:rsidR="00054773" w:rsidRPr="005E04A8"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777" w:type="dxa"/>
            <w:tcBorders>
              <w:top w:val="nil"/>
              <w:left w:val="nil"/>
              <w:bottom w:val="single" w:sz="8" w:space="0" w:color="auto"/>
              <w:right w:val="nil"/>
            </w:tcBorders>
            <w:shd w:val="clear" w:color="auto" w:fill="auto"/>
            <w:noWrap/>
            <w:vAlign w:val="center"/>
          </w:tcPr>
          <w:p w14:paraId="2098BB8A" w14:textId="6B9A9915" w:rsidR="00054773" w:rsidRPr="005E04A8"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17" w:type="dxa"/>
            <w:tcBorders>
              <w:top w:val="nil"/>
              <w:left w:val="nil"/>
              <w:bottom w:val="single" w:sz="8" w:space="0" w:color="auto"/>
              <w:right w:val="single" w:sz="8" w:space="0" w:color="auto"/>
            </w:tcBorders>
            <w:shd w:val="clear" w:color="auto" w:fill="auto"/>
            <w:noWrap/>
            <w:vAlign w:val="center"/>
          </w:tcPr>
          <w:p w14:paraId="1E5F557B" w14:textId="0B4B8784" w:rsidR="00054773" w:rsidRPr="005E04A8" w:rsidRDefault="00054773" w:rsidP="00E26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bl>
    <w:p w14:paraId="67BC1430" w14:textId="77777777" w:rsidR="00054773" w:rsidRPr="00054773" w:rsidRDefault="00054773" w:rsidP="00054773">
      <w:pPr>
        <w:rPr>
          <w:lang w:val="en-CA"/>
        </w:rPr>
      </w:pPr>
    </w:p>
    <w:p w14:paraId="2CE7E1D4" w14:textId="2AAA003B" w:rsidR="00F15DC3" w:rsidRDefault="00F15DC3" w:rsidP="00F15DC3">
      <w:pPr>
        <w:jc w:val="center"/>
        <w:rPr>
          <w:szCs w:val="22"/>
          <w:lang w:val="en-CA"/>
        </w:rPr>
      </w:pPr>
      <w:r>
        <w:rPr>
          <w:szCs w:val="22"/>
          <w:lang w:val="en-CA"/>
        </w:rPr>
        <w:t>T</w:t>
      </w:r>
      <w:r>
        <w:rPr>
          <w:szCs w:val="22"/>
        </w:rPr>
        <w:t xml:space="preserve">able </w:t>
      </w:r>
      <w:r w:rsidR="00204D5A">
        <w:rPr>
          <w:szCs w:val="22"/>
        </w:rPr>
        <w:t>6</w:t>
      </w:r>
      <w:r>
        <w:rPr>
          <w:szCs w:val="22"/>
        </w:rPr>
        <w:t>: Results of optimized decimation factors for Low delay</w:t>
      </w:r>
    </w:p>
    <w:tbl>
      <w:tblPr>
        <w:tblW w:w="9228" w:type="dxa"/>
        <w:tblLook w:val="04A0" w:firstRow="1" w:lastRow="0" w:firstColumn="1" w:lastColumn="0" w:noHBand="0" w:noVBand="1"/>
      </w:tblPr>
      <w:tblGrid>
        <w:gridCol w:w="1364"/>
        <w:gridCol w:w="4359"/>
        <w:gridCol w:w="942"/>
        <w:gridCol w:w="942"/>
        <w:gridCol w:w="804"/>
        <w:gridCol w:w="817"/>
      </w:tblGrid>
      <w:tr w:rsidR="0044697C" w:rsidRPr="0044697C" w14:paraId="3FECEA1A" w14:textId="77777777" w:rsidTr="008A6FA7">
        <w:trPr>
          <w:trHeight w:val="199"/>
        </w:trPr>
        <w:tc>
          <w:tcPr>
            <w:tcW w:w="1364" w:type="dxa"/>
            <w:tcBorders>
              <w:top w:val="nil"/>
              <w:left w:val="nil"/>
              <w:bottom w:val="nil"/>
              <w:right w:val="nil"/>
            </w:tcBorders>
            <w:shd w:val="clear" w:color="auto" w:fill="auto"/>
            <w:noWrap/>
            <w:vAlign w:val="center"/>
            <w:hideMark/>
          </w:tcPr>
          <w:p w14:paraId="775A37B4" w14:textId="77777777" w:rsidR="0044697C" w:rsidRPr="0044697C" w:rsidRDefault="0044697C" w:rsidP="00446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7864"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B17ED06" w14:textId="77777777" w:rsidR="0044697C" w:rsidRPr="0044697C" w:rsidRDefault="0044697C" w:rsidP="00446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4697C">
              <w:rPr>
                <w:rFonts w:ascii="Arial" w:hAnsi="Arial" w:cs="Arial"/>
                <w:b/>
                <w:bCs/>
                <w:color w:val="000000"/>
                <w:sz w:val="18"/>
                <w:szCs w:val="18"/>
              </w:rPr>
              <w:t xml:space="preserve">Low delay B Main10 </w:t>
            </w:r>
          </w:p>
        </w:tc>
      </w:tr>
      <w:tr w:rsidR="0044697C" w:rsidRPr="0044697C" w14:paraId="2A6FCF01" w14:textId="77777777" w:rsidTr="008A6FA7">
        <w:trPr>
          <w:trHeight w:val="199"/>
        </w:trPr>
        <w:tc>
          <w:tcPr>
            <w:tcW w:w="1364" w:type="dxa"/>
            <w:tcBorders>
              <w:top w:val="nil"/>
              <w:left w:val="nil"/>
              <w:bottom w:val="nil"/>
              <w:right w:val="nil"/>
            </w:tcBorders>
            <w:shd w:val="clear" w:color="auto" w:fill="auto"/>
            <w:noWrap/>
            <w:vAlign w:val="center"/>
            <w:hideMark/>
          </w:tcPr>
          <w:p w14:paraId="7EDDC900" w14:textId="77777777" w:rsidR="0044697C" w:rsidRPr="0044697C" w:rsidRDefault="0044697C" w:rsidP="00446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7864"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D74F1E0" w14:textId="77777777" w:rsidR="0044697C" w:rsidRPr="0044697C" w:rsidRDefault="0044697C" w:rsidP="00446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4697C">
              <w:rPr>
                <w:rFonts w:ascii="Arial" w:hAnsi="Arial" w:cs="Arial"/>
                <w:b/>
                <w:bCs/>
                <w:color w:val="000000"/>
                <w:sz w:val="18"/>
                <w:szCs w:val="18"/>
              </w:rPr>
              <w:t>Over EncoderApp_SAO_decimation.exe</w:t>
            </w:r>
          </w:p>
        </w:tc>
      </w:tr>
      <w:tr w:rsidR="0044697C" w:rsidRPr="0044697C" w14:paraId="098AFF37" w14:textId="77777777" w:rsidTr="008A6FA7">
        <w:trPr>
          <w:trHeight w:val="199"/>
        </w:trPr>
        <w:tc>
          <w:tcPr>
            <w:tcW w:w="1364" w:type="dxa"/>
            <w:tcBorders>
              <w:top w:val="nil"/>
              <w:left w:val="nil"/>
              <w:bottom w:val="nil"/>
              <w:right w:val="nil"/>
            </w:tcBorders>
            <w:shd w:val="clear" w:color="auto" w:fill="auto"/>
            <w:noWrap/>
            <w:vAlign w:val="center"/>
            <w:hideMark/>
          </w:tcPr>
          <w:p w14:paraId="1E652EC9" w14:textId="77777777" w:rsidR="0044697C" w:rsidRPr="0044697C" w:rsidRDefault="0044697C" w:rsidP="00446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4359" w:type="dxa"/>
            <w:tcBorders>
              <w:top w:val="nil"/>
              <w:left w:val="single" w:sz="8" w:space="0" w:color="auto"/>
              <w:bottom w:val="single" w:sz="8" w:space="0" w:color="auto"/>
              <w:right w:val="nil"/>
            </w:tcBorders>
            <w:shd w:val="clear" w:color="auto" w:fill="auto"/>
            <w:noWrap/>
            <w:vAlign w:val="center"/>
            <w:hideMark/>
          </w:tcPr>
          <w:p w14:paraId="2AC08B32" w14:textId="77777777" w:rsidR="0044697C" w:rsidRPr="0044697C" w:rsidRDefault="0044697C" w:rsidP="00446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697C">
              <w:rPr>
                <w:rFonts w:ascii="Arial" w:hAnsi="Arial" w:cs="Arial"/>
                <w:color w:val="000000"/>
                <w:sz w:val="18"/>
                <w:szCs w:val="18"/>
              </w:rPr>
              <w:t>Y</w:t>
            </w:r>
          </w:p>
        </w:tc>
        <w:tc>
          <w:tcPr>
            <w:tcW w:w="942" w:type="dxa"/>
            <w:tcBorders>
              <w:top w:val="nil"/>
              <w:left w:val="nil"/>
              <w:bottom w:val="single" w:sz="8" w:space="0" w:color="auto"/>
              <w:right w:val="nil"/>
            </w:tcBorders>
            <w:shd w:val="clear" w:color="auto" w:fill="auto"/>
            <w:noWrap/>
            <w:vAlign w:val="center"/>
            <w:hideMark/>
          </w:tcPr>
          <w:p w14:paraId="37A8BD27" w14:textId="77777777" w:rsidR="0044697C" w:rsidRPr="0044697C" w:rsidRDefault="0044697C" w:rsidP="00446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697C">
              <w:rPr>
                <w:rFonts w:ascii="Arial" w:hAnsi="Arial" w:cs="Arial"/>
                <w:color w:val="000000"/>
                <w:sz w:val="18"/>
                <w:szCs w:val="18"/>
              </w:rPr>
              <w:t>U</w:t>
            </w:r>
          </w:p>
        </w:tc>
        <w:tc>
          <w:tcPr>
            <w:tcW w:w="942" w:type="dxa"/>
            <w:tcBorders>
              <w:top w:val="nil"/>
              <w:left w:val="nil"/>
              <w:bottom w:val="single" w:sz="8" w:space="0" w:color="auto"/>
              <w:right w:val="single" w:sz="4" w:space="0" w:color="auto"/>
            </w:tcBorders>
            <w:shd w:val="clear" w:color="auto" w:fill="auto"/>
            <w:noWrap/>
            <w:vAlign w:val="center"/>
            <w:hideMark/>
          </w:tcPr>
          <w:p w14:paraId="5F6D5FA7" w14:textId="77777777" w:rsidR="0044697C" w:rsidRPr="0044697C" w:rsidRDefault="0044697C" w:rsidP="00446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697C">
              <w:rPr>
                <w:rFonts w:ascii="Arial" w:hAnsi="Arial" w:cs="Arial"/>
                <w:color w:val="000000"/>
                <w:sz w:val="18"/>
                <w:szCs w:val="18"/>
              </w:rPr>
              <w:t>V</w:t>
            </w:r>
          </w:p>
        </w:tc>
        <w:tc>
          <w:tcPr>
            <w:tcW w:w="804" w:type="dxa"/>
            <w:tcBorders>
              <w:top w:val="nil"/>
              <w:left w:val="nil"/>
              <w:bottom w:val="single" w:sz="8" w:space="0" w:color="auto"/>
              <w:right w:val="nil"/>
            </w:tcBorders>
            <w:shd w:val="clear" w:color="auto" w:fill="auto"/>
            <w:noWrap/>
            <w:vAlign w:val="center"/>
            <w:hideMark/>
          </w:tcPr>
          <w:p w14:paraId="01FB6562" w14:textId="77777777" w:rsidR="0044697C" w:rsidRPr="0044697C" w:rsidRDefault="0044697C" w:rsidP="00446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4697C">
              <w:rPr>
                <w:rFonts w:ascii="Arial" w:hAnsi="Arial" w:cs="Arial"/>
                <w:color w:val="000000"/>
                <w:sz w:val="18"/>
                <w:szCs w:val="18"/>
              </w:rPr>
              <w:t>EncT</w:t>
            </w:r>
            <w:proofErr w:type="spellEnd"/>
          </w:p>
        </w:tc>
        <w:tc>
          <w:tcPr>
            <w:tcW w:w="817" w:type="dxa"/>
            <w:tcBorders>
              <w:top w:val="nil"/>
              <w:left w:val="nil"/>
              <w:bottom w:val="single" w:sz="8" w:space="0" w:color="auto"/>
              <w:right w:val="single" w:sz="8" w:space="0" w:color="auto"/>
            </w:tcBorders>
            <w:shd w:val="clear" w:color="auto" w:fill="auto"/>
            <w:noWrap/>
            <w:vAlign w:val="center"/>
            <w:hideMark/>
          </w:tcPr>
          <w:p w14:paraId="246D20AB" w14:textId="77777777" w:rsidR="0044697C" w:rsidRPr="0044697C" w:rsidRDefault="0044697C" w:rsidP="00446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44697C">
              <w:rPr>
                <w:rFonts w:ascii="Arial" w:hAnsi="Arial" w:cs="Arial"/>
                <w:color w:val="000000"/>
                <w:sz w:val="18"/>
                <w:szCs w:val="18"/>
              </w:rPr>
              <w:t>DecT</w:t>
            </w:r>
            <w:proofErr w:type="spellEnd"/>
          </w:p>
        </w:tc>
      </w:tr>
      <w:tr w:rsidR="0044697C" w:rsidRPr="0044697C" w14:paraId="63FB22EF" w14:textId="77777777" w:rsidTr="008A6FA7">
        <w:trPr>
          <w:trHeight w:val="199"/>
        </w:trPr>
        <w:tc>
          <w:tcPr>
            <w:tcW w:w="1364" w:type="dxa"/>
            <w:tcBorders>
              <w:top w:val="single" w:sz="8" w:space="0" w:color="auto"/>
              <w:left w:val="single" w:sz="8" w:space="0" w:color="auto"/>
              <w:bottom w:val="nil"/>
              <w:right w:val="single" w:sz="8" w:space="0" w:color="auto"/>
            </w:tcBorders>
            <w:shd w:val="clear" w:color="auto" w:fill="auto"/>
            <w:noWrap/>
            <w:vAlign w:val="center"/>
            <w:hideMark/>
          </w:tcPr>
          <w:p w14:paraId="346DA936" w14:textId="77777777" w:rsidR="0044697C" w:rsidRPr="0044697C" w:rsidRDefault="0044697C" w:rsidP="00446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697C">
              <w:rPr>
                <w:rFonts w:ascii="Arial" w:hAnsi="Arial" w:cs="Arial"/>
                <w:color w:val="000000"/>
                <w:sz w:val="18"/>
                <w:szCs w:val="18"/>
              </w:rPr>
              <w:t>Class A1</w:t>
            </w:r>
          </w:p>
        </w:tc>
        <w:tc>
          <w:tcPr>
            <w:tcW w:w="4359" w:type="dxa"/>
            <w:tcBorders>
              <w:top w:val="nil"/>
              <w:left w:val="nil"/>
              <w:bottom w:val="nil"/>
              <w:right w:val="nil"/>
            </w:tcBorders>
            <w:shd w:val="clear" w:color="auto" w:fill="auto"/>
            <w:noWrap/>
            <w:vAlign w:val="center"/>
            <w:hideMark/>
          </w:tcPr>
          <w:p w14:paraId="6E015A5A" w14:textId="77777777" w:rsidR="0044697C" w:rsidRPr="0044697C" w:rsidRDefault="0044697C" w:rsidP="00446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697C">
              <w:rPr>
                <w:rFonts w:ascii="Arial" w:hAnsi="Arial" w:cs="Arial"/>
                <w:color w:val="000000"/>
                <w:sz w:val="18"/>
                <w:szCs w:val="18"/>
              </w:rPr>
              <w:t> </w:t>
            </w:r>
          </w:p>
        </w:tc>
        <w:tc>
          <w:tcPr>
            <w:tcW w:w="942" w:type="dxa"/>
            <w:tcBorders>
              <w:top w:val="nil"/>
              <w:left w:val="nil"/>
              <w:bottom w:val="nil"/>
              <w:right w:val="nil"/>
            </w:tcBorders>
            <w:shd w:val="clear" w:color="auto" w:fill="auto"/>
            <w:noWrap/>
            <w:vAlign w:val="center"/>
            <w:hideMark/>
          </w:tcPr>
          <w:p w14:paraId="44F41173" w14:textId="77777777" w:rsidR="0044697C" w:rsidRPr="0044697C" w:rsidRDefault="0044697C" w:rsidP="00446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697C">
              <w:rPr>
                <w:rFonts w:ascii="Arial" w:hAnsi="Arial" w:cs="Arial"/>
                <w:color w:val="000000"/>
                <w:sz w:val="18"/>
                <w:szCs w:val="18"/>
              </w:rPr>
              <w:t> </w:t>
            </w:r>
          </w:p>
        </w:tc>
        <w:tc>
          <w:tcPr>
            <w:tcW w:w="942" w:type="dxa"/>
            <w:tcBorders>
              <w:top w:val="nil"/>
              <w:left w:val="nil"/>
              <w:bottom w:val="nil"/>
              <w:right w:val="single" w:sz="4" w:space="0" w:color="auto"/>
            </w:tcBorders>
            <w:shd w:val="clear" w:color="auto" w:fill="auto"/>
            <w:noWrap/>
            <w:vAlign w:val="center"/>
            <w:hideMark/>
          </w:tcPr>
          <w:p w14:paraId="624E5233" w14:textId="77777777" w:rsidR="0044697C" w:rsidRPr="0044697C" w:rsidRDefault="0044697C" w:rsidP="00446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697C">
              <w:rPr>
                <w:rFonts w:ascii="Arial" w:hAnsi="Arial" w:cs="Arial"/>
                <w:color w:val="000000"/>
                <w:sz w:val="18"/>
                <w:szCs w:val="18"/>
              </w:rPr>
              <w:t> </w:t>
            </w:r>
          </w:p>
        </w:tc>
        <w:tc>
          <w:tcPr>
            <w:tcW w:w="804" w:type="dxa"/>
            <w:tcBorders>
              <w:top w:val="nil"/>
              <w:left w:val="nil"/>
              <w:bottom w:val="nil"/>
              <w:right w:val="nil"/>
            </w:tcBorders>
            <w:shd w:val="clear" w:color="auto" w:fill="auto"/>
            <w:noWrap/>
            <w:vAlign w:val="center"/>
            <w:hideMark/>
          </w:tcPr>
          <w:p w14:paraId="71B45E2B" w14:textId="77777777" w:rsidR="0044697C" w:rsidRPr="0044697C" w:rsidRDefault="0044697C" w:rsidP="00446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697C">
              <w:rPr>
                <w:rFonts w:ascii="Arial" w:hAnsi="Arial" w:cs="Arial"/>
                <w:color w:val="000000"/>
                <w:sz w:val="18"/>
                <w:szCs w:val="18"/>
              </w:rPr>
              <w:t> </w:t>
            </w:r>
          </w:p>
        </w:tc>
        <w:tc>
          <w:tcPr>
            <w:tcW w:w="817" w:type="dxa"/>
            <w:tcBorders>
              <w:top w:val="nil"/>
              <w:left w:val="nil"/>
              <w:bottom w:val="nil"/>
              <w:right w:val="single" w:sz="8" w:space="0" w:color="auto"/>
            </w:tcBorders>
            <w:shd w:val="clear" w:color="auto" w:fill="auto"/>
            <w:noWrap/>
            <w:vAlign w:val="center"/>
            <w:hideMark/>
          </w:tcPr>
          <w:p w14:paraId="2F8D8A30" w14:textId="77777777" w:rsidR="0044697C" w:rsidRPr="0044697C" w:rsidRDefault="0044697C" w:rsidP="00446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697C">
              <w:rPr>
                <w:rFonts w:ascii="Arial" w:hAnsi="Arial" w:cs="Arial"/>
                <w:color w:val="000000"/>
                <w:sz w:val="18"/>
                <w:szCs w:val="18"/>
              </w:rPr>
              <w:t> </w:t>
            </w:r>
          </w:p>
        </w:tc>
      </w:tr>
      <w:tr w:rsidR="0044697C" w:rsidRPr="0044697C" w14:paraId="23293640" w14:textId="77777777" w:rsidTr="008A6FA7">
        <w:trPr>
          <w:trHeight w:val="199"/>
        </w:trPr>
        <w:tc>
          <w:tcPr>
            <w:tcW w:w="1364" w:type="dxa"/>
            <w:tcBorders>
              <w:top w:val="nil"/>
              <w:left w:val="single" w:sz="8" w:space="0" w:color="auto"/>
              <w:bottom w:val="nil"/>
              <w:right w:val="single" w:sz="8" w:space="0" w:color="auto"/>
            </w:tcBorders>
            <w:shd w:val="clear" w:color="auto" w:fill="auto"/>
            <w:noWrap/>
            <w:vAlign w:val="center"/>
            <w:hideMark/>
          </w:tcPr>
          <w:p w14:paraId="34782050" w14:textId="77777777" w:rsidR="0044697C" w:rsidRPr="0044697C" w:rsidRDefault="0044697C" w:rsidP="00446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697C">
              <w:rPr>
                <w:rFonts w:ascii="Arial" w:hAnsi="Arial" w:cs="Arial"/>
                <w:color w:val="000000"/>
                <w:sz w:val="18"/>
                <w:szCs w:val="18"/>
              </w:rPr>
              <w:t>Class A2</w:t>
            </w:r>
          </w:p>
        </w:tc>
        <w:tc>
          <w:tcPr>
            <w:tcW w:w="4359" w:type="dxa"/>
            <w:tcBorders>
              <w:top w:val="nil"/>
              <w:left w:val="nil"/>
              <w:bottom w:val="nil"/>
              <w:right w:val="nil"/>
            </w:tcBorders>
            <w:shd w:val="clear" w:color="auto" w:fill="auto"/>
            <w:noWrap/>
            <w:vAlign w:val="center"/>
            <w:hideMark/>
          </w:tcPr>
          <w:p w14:paraId="7F7C6FB4" w14:textId="77777777" w:rsidR="0044697C" w:rsidRPr="0044697C" w:rsidRDefault="0044697C" w:rsidP="00446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697C">
              <w:rPr>
                <w:rFonts w:ascii="Arial" w:hAnsi="Arial" w:cs="Arial"/>
                <w:color w:val="000000"/>
                <w:sz w:val="18"/>
                <w:szCs w:val="18"/>
              </w:rPr>
              <w:t> </w:t>
            </w:r>
          </w:p>
        </w:tc>
        <w:tc>
          <w:tcPr>
            <w:tcW w:w="942" w:type="dxa"/>
            <w:tcBorders>
              <w:top w:val="nil"/>
              <w:left w:val="nil"/>
              <w:bottom w:val="nil"/>
              <w:right w:val="nil"/>
            </w:tcBorders>
            <w:shd w:val="clear" w:color="auto" w:fill="auto"/>
            <w:noWrap/>
            <w:vAlign w:val="center"/>
            <w:hideMark/>
          </w:tcPr>
          <w:p w14:paraId="63D65A01" w14:textId="77777777" w:rsidR="0044697C" w:rsidRPr="0044697C" w:rsidRDefault="0044697C" w:rsidP="00446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42" w:type="dxa"/>
            <w:tcBorders>
              <w:top w:val="nil"/>
              <w:left w:val="nil"/>
              <w:bottom w:val="nil"/>
              <w:right w:val="single" w:sz="4" w:space="0" w:color="auto"/>
            </w:tcBorders>
            <w:shd w:val="clear" w:color="auto" w:fill="auto"/>
            <w:noWrap/>
            <w:vAlign w:val="center"/>
            <w:hideMark/>
          </w:tcPr>
          <w:p w14:paraId="3147BDE4" w14:textId="77777777" w:rsidR="0044697C" w:rsidRPr="0044697C" w:rsidRDefault="0044697C" w:rsidP="00446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697C">
              <w:rPr>
                <w:rFonts w:ascii="Arial" w:hAnsi="Arial" w:cs="Arial"/>
                <w:color w:val="000000"/>
                <w:sz w:val="18"/>
                <w:szCs w:val="18"/>
              </w:rPr>
              <w:t> </w:t>
            </w:r>
          </w:p>
        </w:tc>
        <w:tc>
          <w:tcPr>
            <w:tcW w:w="804" w:type="dxa"/>
            <w:tcBorders>
              <w:top w:val="nil"/>
              <w:left w:val="nil"/>
              <w:bottom w:val="nil"/>
              <w:right w:val="nil"/>
            </w:tcBorders>
            <w:shd w:val="clear" w:color="auto" w:fill="auto"/>
            <w:noWrap/>
            <w:vAlign w:val="center"/>
            <w:hideMark/>
          </w:tcPr>
          <w:p w14:paraId="284CB264" w14:textId="77777777" w:rsidR="0044697C" w:rsidRPr="0044697C" w:rsidRDefault="0044697C" w:rsidP="00446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697C">
              <w:rPr>
                <w:rFonts w:ascii="Arial" w:hAnsi="Arial" w:cs="Arial"/>
                <w:color w:val="000000"/>
                <w:sz w:val="18"/>
                <w:szCs w:val="18"/>
              </w:rPr>
              <w:t> </w:t>
            </w:r>
          </w:p>
        </w:tc>
        <w:tc>
          <w:tcPr>
            <w:tcW w:w="817" w:type="dxa"/>
            <w:tcBorders>
              <w:top w:val="nil"/>
              <w:left w:val="nil"/>
              <w:bottom w:val="nil"/>
              <w:right w:val="single" w:sz="8" w:space="0" w:color="auto"/>
            </w:tcBorders>
            <w:shd w:val="clear" w:color="auto" w:fill="auto"/>
            <w:noWrap/>
            <w:vAlign w:val="center"/>
            <w:hideMark/>
          </w:tcPr>
          <w:p w14:paraId="216462A6" w14:textId="77777777" w:rsidR="0044697C" w:rsidRPr="0044697C" w:rsidRDefault="0044697C" w:rsidP="00446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697C">
              <w:rPr>
                <w:rFonts w:ascii="Arial" w:hAnsi="Arial" w:cs="Arial"/>
                <w:color w:val="000000"/>
                <w:sz w:val="18"/>
                <w:szCs w:val="18"/>
              </w:rPr>
              <w:t> </w:t>
            </w:r>
          </w:p>
        </w:tc>
      </w:tr>
      <w:tr w:rsidR="0044697C" w:rsidRPr="0044697C" w14:paraId="0C9EA9DD" w14:textId="77777777" w:rsidTr="008A6FA7">
        <w:trPr>
          <w:trHeight w:val="199"/>
        </w:trPr>
        <w:tc>
          <w:tcPr>
            <w:tcW w:w="1364" w:type="dxa"/>
            <w:tcBorders>
              <w:top w:val="nil"/>
              <w:left w:val="single" w:sz="8" w:space="0" w:color="auto"/>
              <w:bottom w:val="nil"/>
              <w:right w:val="single" w:sz="8" w:space="0" w:color="auto"/>
            </w:tcBorders>
            <w:shd w:val="clear" w:color="auto" w:fill="auto"/>
            <w:noWrap/>
            <w:vAlign w:val="center"/>
            <w:hideMark/>
          </w:tcPr>
          <w:p w14:paraId="7F12F4B6" w14:textId="77777777" w:rsidR="0044697C" w:rsidRPr="0044697C" w:rsidRDefault="0044697C" w:rsidP="00446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697C">
              <w:rPr>
                <w:rFonts w:ascii="Arial" w:hAnsi="Arial" w:cs="Arial"/>
                <w:color w:val="000000"/>
                <w:sz w:val="18"/>
                <w:szCs w:val="18"/>
              </w:rPr>
              <w:t>Class B</w:t>
            </w:r>
          </w:p>
        </w:tc>
        <w:tc>
          <w:tcPr>
            <w:tcW w:w="4359" w:type="dxa"/>
            <w:tcBorders>
              <w:top w:val="nil"/>
              <w:left w:val="nil"/>
              <w:bottom w:val="nil"/>
              <w:right w:val="nil"/>
            </w:tcBorders>
            <w:shd w:val="clear" w:color="auto" w:fill="auto"/>
            <w:noWrap/>
            <w:vAlign w:val="center"/>
          </w:tcPr>
          <w:p w14:paraId="1542E48E" w14:textId="725B13FF" w:rsidR="0044697C" w:rsidRPr="0044697C" w:rsidRDefault="0044697C" w:rsidP="00446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42" w:type="dxa"/>
            <w:tcBorders>
              <w:top w:val="nil"/>
              <w:left w:val="nil"/>
              <w:bottom w:val="nil"/>
              <w:right w:val="nil"/>
            </w:tcBorders>
            <w:shd w:val="clear" w:color="auto" w:fill="auto"/>
            <w:noWrap/>
            <w:vAlign w:val="center"/>
          </w:tcPr>
          <w:p w14:paraId="4246C792" w14:textId="7C3758EA" w:rsidR="0044697C" w:rsidRPr="0044697C" w:rsidRDefault="0044697C" w:rsidP="00446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42" w:type="dxa"/>
            <w:tcBorders>
              <w:top w:val="nil"/>
              <w:left w:val="nil"/>
              <w:bottom w:val="nil"/>
              <w:right w:val="single" w:sz="4" w:space="0" w:color="auto"/>
            </w:tcBorders>
            <w:shd w:val="clear" w:color="auto" w:fill="auto"/>
            <w:noWrap/>
            <w:vAlign w:val="center"/>
          </w:tcPr>
          <w:p w14:paraId="3062F76B" w14:textId="773D0D62" w:rsidR="0044697C" w:rsidRPr="0044697C" w:rsidRDefault="0044697C" w:rsidP="00446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04" w:type="dxa"/>
            <w:tcBorders>
              <w:top w:val="nil"/>
              <w:left w:val="nil"/>
              <w:bottom w:val="nil"/>
              <w:right w:val="nil"/>
            </w:tcBorders>
            <w:shd w:val="clear" w:color="auto" w:fill="auto"/>
            <w:noWrap/>
            <w:vAlign w:val="center"/>
          </w:tcPr>
          <w:p w14:paraId="5FBA935E" w14:textId="5EBC4201" w:rsidR="0044697C" w:rsidRPr="0044697C" w:rsidRDefault="0044697C" w:rsidP="00446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17" w:type="dxa"/>
            <w:tcBorders>
              <w:top w:val="nil"/>
              <w:left w:val="nil"/>
              <w:bottom w:val="nil"/>
              <w:right w:val="single" w:sz="8" w:space="0" w:color="auto"/>
            </w:tcBorders>
            <w:shd w:val="clear" w:color="auto" w:fill="auto"/>
            <w:noWrap/>
            <w:vAlign w:val="center"/>
          </w:tcPr>
          <w:p w14:paraId="13B472A4" w14:textId="018176EE" w:rsidR="0044697C" w:rsidRPr="0044697C" w:rsidRDefault="0044697C" w:rsidP="00446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44697C" w:rsidRPr="0044697C" w14:paraId="7AB72CEF" w14:textId="77777777" w:rsidTr="008A6FA7">
        <w:trPr>
          <w:trHeight w:val="199"/>
        </w:trPr>
        <w:tc>
          <w:tcPr>
            <w:tcW w:w="1364" w:type="dxa"/>
            <w:tcBorders>
              <w:top w:val="nil"/>
              <w:left w:val="single" w:sz="8" w:space="0" w:color="auto"/>
              <w:bottom w:val="nil"/>
              <w:right w:val="single" w:sz="8" w:space="0" w:color="auto"/>
            </w:tcBorders>
            <w:shd w:val="clear" w:color="auto" w:fill="auto"/>
            <w:noWrap/>
            <w:vAlign w:val="center"/>
            <w:hideMark/>
          </w:tcPr>
          <w:p w14:paraId="3DE7442C" w14:textId="77777777" w:rsidR="0044697C" w:rsidRPr="0044697C" w:rsidRDefault="0044697C" w:rsidP="00446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697C">
              <w:rPr>
                <w:rFonts w:ascii="Arial" w:hAnsi="Arial" w:cs="Arial"/>
                <w:color w:val="000000"/>
                <w:sz w:val="18"/>
                <w:szCs w:val="18"/>
              </w:rPr>
              <w:t>Class C</w:t>
            </w:r>
          </w:p>
        </w:tc>
        <w:tc>
          <w:tcPr>
            <w:tcW w:w="4359" w:type="dxa"/>
            <w:tcBorders>
              <w:top w:val="nil"/>
              <w:left w:val="nil"/>
              <w:bottom w:val="nil"/>
              <w:right w:val="nil"/>
            </w:tcBorders>
            <w:shd w:val="clear" w:color="auto" w:fill="auto"/>
            <w:noWrap/>
            <w:vAlign w:val="center"/>
            <w:hideMark/>
          </w:tcPr>
          <w:p w14:paraId="6C2F315C" w14:textId="77777777" w:rsidR="0044697C" w:rsidRPr="0044697C" w:rsidRDefault="0044697C" w:rsidP="00446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697C">
              <w:rPr>
                <w:rFonts w:ascii="Arial" w:hAnsi="Arial" w:cs="Arial"/>
                <w:color w:val="000000"/>
                <w:sz w:val="18"/>
                <w:szCs w:val="18"/>
              </w:rPr>
              <w:t>0.06%</w:t>
            </w:r>
          </w:p>
        </w:tc>
        <w:tc>
          <w:tcPr>
            <w:tcW w:w="942" w:type="dxa"/>
            <w:tcBorders>
              <w:top w:val="nil"/>
              <w:left w:val="nil"/>
              <w:bottom w:val="nil"/>
              <w:right w:val="nil"/>
            </w:tcBorders>
            <w:shd w:val="clear" w:color="auto" w:fill="auto"/>
            <w:noWrap/>
            <w:vAlign w:val="center"/>
            <w:hideMark/>
          </w:tcPr>
          <w:p w14:paraId="69858D68" w14:textId="77777777" w:rsidR="0044697C" w:rsidRPr="0044697C" w:rsidRDefault="0044697C" w:rsidP="00446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697C">
              <w:rPr>
                <w:rFonts w:ascii="Arial" w:hAnsi="Arial" w:cs="Arial"/>
                <w:color w:val="000000"/>
                <w:sz w:val="18"/>
                <w:szCs w:val="18"/>
              </w:rPr>
              <w:t>-0.47%</w:t>
            </w:r>
          </w:p>
        </w:tc>
        <w:tc>
          <w:tcPr>
            <w:tcW w:w="942" w:type="dxa"/>
            <w:tcBorders>
              <w:top w:val="nil"/>
              <w:left w:val="nil"/>
              <w:bottom w:val="nil"/>
              <w:right w:val="single" w:sz="4" w:space="0" w:color="auto"/>
            </w:tcBorders>
            <w:shd w:val="clear" w:color="auto" w:fill="auto"/>
            <w:noWrap/>
            <w:vAlign w:val="center"/>
            <w:hideMark/>
          </w:tcPr>
          <w:p w14:paraId="438EB9B4" w14:textId="77777777" w:rsidR="0044697C" w:rsidRPr="0044697C" w:rsidRDefault="0044697C" w:rsidP="00446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697C">
              <w:rPr>
                <w:rFonts w:ascii="Arial" w:hAnsi="Arial" w:cs="Arial"/>
                <w:color w:val="000000"/>
                <w:sz w:val="18"/>
                <w:szCs w:val="18"/>
              </w:rPr>
              <w:t>-0.81%</w:t>
            </w:r>
          </w:p>
        </w:tc>
        <w:tc>
          <w:tcPr>
            <w:tcW w:w="804" w:type="dxa"/>
            <w:tcBorders>
              <w:top w:val="nil"/>
              <w:left w:val="nil"/>
              <w:bottom w:val="nil"/>
              <w:right w:val="nil"/>
            </w:tcBorders>
            <w:shd w:val="clear" w:color="auto" w:fill="auto"/>
            <w:noWrap/>
            <w:vAlign w:val="center"/>
            <w:hideMark/>
          </w:tcPr>
          <w:p w14:paraId="55770FF2" w14:textId="77777777" w:rsidR="0044697C" w:rsidRPr="0044697C" w:rsidRDefault="0044697C" w:rsidP="00446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697C">
              <w:rPr>
                <w:rFonts w:ascii="Arial" w:hAnsi="Arial" w:cs="Arial"/>
                <w:color w:val="000000"/>
                <w:sz w:val="18"/>
                <w:szCs w:val="18"/>
              </w:rPr>
              <w:t>102%</w:t>
            </w:r>
          </w:p>
        </w:tc>
        <w:tc>
          <w:tcPr>
            <w:tcW w:w="817" w:type="dxa"/>
            <w:tcBorders>
              <w:top w:val="nil"/>
              <w:left w:val="nil"/>
              <w:bottom w:val="nil"/>
              <w:right w:val="single" w:sz="8" w:space="0" w:color="auto"/>
            </w:tcBorders>
            <w:shd w:val="clear" w:color="auto" w:fill="auto"/>
            <w:noWrap/>
            <w:vAlign w:val="center"/>
          </w:tcPr>
          <w:p w14:paraId="53ABA3C9" w14:textId="22DB70F6" w:rsidR="0044697C" w:rsidRPr="0044697C" w:rsidRDefault="0044697C" w:rsidP="00446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44697C" w:rsidRPr="0044697C" w14:paraId="75BEE95B" w14:textId="77777777" w:rsidTr="008A6FA7">
        <w:trPr>
          <w:trHeight w:val="199"/>
        </w:trPr>
        <w:tc>
          <w:tcPr>
            <w:tcW w:w="1364" w:type="dxa"/>
            <w:tcBorders>
              <w:top w:val="nil"/>
              <w:left w:val="single" w:sz="8" w:space="0" w:color="auto"/>
              <w:bottom w:val="nil"/>
              <w:right w:val="single" w:sz="8" w:space="0" w:color="auto"/>
            </w:tcBorders>
            <w:shd w:val="clear" w:color="auto" w:fill="auto"/>
            <w:noWrap/>
            <w:vAlign w:val="center"/>
            <w:hideMark/>
          </w:tcPr>
          <w:p w14:paraId="6043C1A3" w14:textId="77777777" w:rsidR="0044697C" w:rsidRPr="0044697C" w:rsidRDefault="0044697C" w:rsidP="00446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697C">
              <w:rPr>
                <w:rFonts w:ascii="Arial" w:hAnsi="Arial" w:cs="Arial"/>
                <w:color w:val="000000"/>
                <w:sz w:val="18"/>
                <w:szCs w:val="18"/>
              </w:rPr>
              <w:t>Class E</w:t>
            </w:r>
          </w:p>
        </w:tc>
        <w:tc>
          <w:tcPr>
            <w:tcW w:w="4359" w:type="dxa"/>
            <w:tcBorders>
              <w:top w:val="nil"/>
              <w:left w:val="nil"/>
              <w:bottom w:val="nil"/>
              <w:right w:val="nil"/>
            </w:tcBorders>
            <w:shd w:val="clear" w:color="auto" w:fill="auto"/>
            <w:noWrap/>
            <w:vAlign w:val="center"/>
            <w:hideMark/>
          </w:tcPr>
          <w:p w14:paraId="22686AF3" w14:textId="77777777" w:rsidR="0044697C" w:rsidRPr="0044697C" w:rsidRDefault="0044697C" w:rsidP="00446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697C">
              <w:rPr>
                <w:rFonts w:ascii="Arial" w:hAnsi="Arial" w:cs="Arial"/>
                <w:color w:val="000000"/>
                <w:sz w:val="18"/>
                <w:szCs w:val="18"/>
              </w:rPr>
              <w:t>0.23%</w:t>
            </w:r>
          </w:p>
        </w:tc>
        <w:tc>
          <w:tcPr>
            <w:tcW w:w="942" w:type="dxa"/>
            <w:tcBorders>
              <w:top w:val="nil"/>
              <w:left w:val="nil"/>
              <w:bottom w:val="nil"/>
              <w:right w:val="nil"/>
            </w:tcBorders>
            <w:shd w:val="clear" w:color="auto" w:fill="auto"/>
            <w:noWrap/>
            <w:vAlign w:val="center"/>
            <w:hideMark/>
          </w:tcPr>
          <w:p w14:paraId="1ADBB2DD" w14:textId="77777777" w:rsidR="0044697C" w:rsidRPr="0044697C" w:rsidRDefault="0044697C" w:rsidP="00446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697C">
              <w:rPr>
                <w:rFonts w:ascii="Arial" w:hAnsi="Arial" w:cs="Arial"/>
                <w:color w:val="000000"/>
                <w:sz w:val="18"/>
                <w:szCs w:val="18"/>
              </w:rPr>
              <w:t>0.13%</w:t>
            </w:r>
          </w:p>
        </w:tc>
        <w:tc>
          <w:tcPr>
            <w:tcW w:w="942" w:type="dxa"/>
            <w:tcBorders>
              <w:top w:val="nil"/>
              <w:left w:val="nil"/>
              <w:bottom w:val="nil"/>
              <w:right w:val="single" w:sz="4" w:space="0" w:color="auto"/>
            </w:tcBorders>
            <w:shd w:val="clear" w:color="auto" w:fill="auto"/>
            <w:noWrap/>
            <w:vAlign w:val="center"/>
            <w:hideMark/>
          </w:tcPr>
          <w:p w14:paraId="79697FCE" w14:textId="77777777" w:rsidR="0044697C" w:rsidRPr="0044697C" w:rsidRDefault="0044697C" w:rsidP="00446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697C">
              <w:rPr>
                <w:rFonts w:ascii="Arial" w:hAnsi="Arial" w:cs="Arial"/>
                <w:color w:val="000000"/>
                <w:sz w:val="18"/>
                <w:szCs w:val="18"/>
              </w:rPr>
              <w:t>-0.59%</w:t>
            </w:r>
          </w:p>
        </w:tc>
        <w:tc>
          <w:tcPr>
            <w:tcW w:w="804" w:type="dxa"/>
            <w:tcBorders>
              <w:top w:val="nil"/>
              <w:left w:val="nil"/>
              <w:bottom w:val="nil"/>
              <w:right w:val="nil"/>
            </w:tcBorders>
            <w:shd w:val="clear" w:color="auto" w:fill="auto"/>
            <w:noWrap/>
            <w:vAlign w:val="center"/>
            <w:hideMark/>
          </w:tcPr>
          <w:p w14:paraId="5F58F287" w14:textId="77777777" w:rsidR="0044697C" w:rsidRPr="0044697C" w:rsidRDefault="0044697C" w:rsidP="00446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697C">
              <w:rPr>
                <w:rFonts w:ascii="Arial" w:hAnsi="Arial" w:cs="Arial"/>
                <w:color w:val="000000"/>
                <w:sz w:val="18"/>
                <w:szCs w:val="18"/>
              </w:rPr>
              <w:t>102%</w:t>
            </w:r>
          </w:p>
        </w:tc>
        <w:tc>
          <w:tcPr>
            <w:tcW w:w="817" w:type="dxa"/>
            <w:tcBorders>
              <w:top w:val="nil"/>
              <w:left w:val="nil"/>
              <w:bottom w:val="nil"/>
              <w:right w:val="single" w:sz="8" w:space="0" w:color="auto"/>
            </w:tcBorders>
            <w:shd w:val="clear" w:color="auto" w:fill="auto"/>
            <w:noWrap/>
            <w:vAlign w:val="center"/>
          </w:tcPr>
          <w:p w14:paraId="725D0613" w14:textId="578949FC" w:rsidR="0044697C" w:rsidRPr="0044697C" w:rsidRDefault="0044697C" w:rsidP="00446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44697C" w:rsidRPr="0044697C" w14:paraId="2D8DB05E" w14:textId="77777777" w:rsidTr="008A6FA7">
        <w:trPr>
          <w:trHeight w:val="199"/>
        </w:trPr>
        <w:tc>
          <w:tcPr>
            <w:tcW w:w="1364" w:type="dxa"/>
            <w:tcBorders>
              <w:top w:val="single" w:sz="8" w:space="0" w:color="auto"/>
              <w:left w:val="single" w:sz="8" w:space="0" w:color="auto"/>
              <w:bottom w:val="nil"/>
              <w:right w:val="single" w:sz="8" w:space="0" w:color="auto"/>
            </w:tcBorders>
            <w:shd w:val="clear" w:color="auto" w:fill="auto"/>
            <w:noWrap/>
            <w:vAlign w:val="center"/>
            <w:hideMark/>
          </w:tcPr>
          <w:p w14:paraId="380B3BF9" w14:textId="77777777" w:rsidR="0044697C" w:rsidRPr="0044697C" w:rsidRDefault="0044697C" w:rsidP="00446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4697C">
              <w:rPr>
                <w:rFonts w:ascii="Arial" w:hAnsi="Arial" w:cs="Arial"/>
                <w:b/>
                <w:bCs/>
                <w:color w:val="000000"/>
                <w:sz w:val="18"/>
                <w:szCs w:val="18"/>
              </w:rPr>
              <w:t>Overall</w:t>
            </w:r>
          </w:p>
        </w:tc>
        <w:tc>
          <w:tcPr>
            <w:tcW w:w="4359" w:type="dxa"/>
            <w:tcBorders>
              <w:top w:val="single" w:sz="8" w:space="0" w:color="auto"/>
              <w:left w:val="nil"/>
              <w:bottom w:val="nil"/>
              <w:right w:val="nil"/>
            </w:tcBorders>
            <w:shd w:val="clear" w:color="auto" w:fill="auto"/>
            <w:noWrap/>
            <w:vAlign w:val="center"/>
          </w:tcPr>
          <w:p w14:paraId="2208994C" w14:textId="528DEE18" w:rsidR="0044697C" w:rsidRPr="0044697C" w:rsidRDefault="0044697C" w:rsidP="00446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42" w:type="dxa"/>
            <w:tcBorders>
              <w:top w:val="single" w:sz="8" w:space="0" w:color="auto"/>
              <w:left w:val="nil"/>
              <w:bottom w:val="nil"/>
              <w:right w:val="nil"/>
            </w:tcBorders>
            <w:shd w:val="clear" w:color="auto" w:fill="auto"/>
            <w:noWrap/>
            <w:vAlign w:val="center"/>
          </w:tcPr>
          <w:p w14:paraId="3EEDCA48" w14:textId="1B276D04" w:rsidR="0044697C" w:rsidRPr="0044697C" w:rsidRDefault="0044697C" w:rsidP="00446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42" w:type="dxa"/>
            <w:tcBorders>
              <w:top w:val="single" w:sz="8" w:space="0" w:color="auto"/>
              <w:left w:val="nil"/>
              <w:bottom w:val="nil"/>
              <w:right w:val="single" w:sz="4" w:space="0" w:color="auto"/>
            </w:tcBorders>
            <w:shd w:val="clear" w:color="auto" w:fill="auto"/>
            <w:noWrap/>
            <w:vAlign w:val="center"/>
          </w:tcPr>
          <w:p w14:paraId="4376058C" w14:textId="19DF009E" w:rsidR="0044697C" w:rsidRPr="0044697C" w:rsidRDefault="0044697C" w:rsidP="00446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04" w:type="dxa"/>
            <w:tcBorders>
              <w:top w:val="single" w:sz="8" w:space="0" w:color="auto"/>
              <w:left w:val="nil"/>
              <w:bottom w:val="nil"/>
              <w:right w:val="nil"/>
            </w:tcBorders>
            <w:shd w:val="clear" w:color="auto" w:fill="auto"/>
            <w:noWrap/>
            <w:vAlign w:val="center"/>
          </w:tcPr>
          <w:p w14:paraId="21BF9A16" w14:textId="4A041679" w:rsidR="0044697C" w:rsidRPr="0044697C" w:rsidRDefault="0044697C" w:rsidP="00446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17" w:type="dxa"/>
            <w:tcBorders>
              <w:top w:val="single" w:sz="8" w:space="0" w:color="auto"/>
              <w:left w:val="nil"/>
              <w:bottom w:val="nil"/>
              <w:right w:val="single" w:sz="8" w:space="0" w:color="auto"/>
            </w:tcBorders>
            <w:shd w:val="clear" w:color="auto" w:fill="auto"/>
            <w:noWrap/>
            <w:vAlign w:val="center"/>
          </w:tcPr>
          <w:p w14:paraId="4E8709BE" w14:textId="2B1B1BBE" w:rsidR="0044697C" w:rsidRPr="0044697C" w:rsidRDefault="0044697C" w:rsidP="00446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44697C" w:rsidRPr="0044697C" w14:paraId="7CF0B763" w14:textId="77777777" w:rsidTr="008A6FA7">
        <w:trPr>
          <w:trHeight w:val="199"/>
        </w:trPr>
        <w:tc>
          <w:tcPr>
            <w:tcW w:w="1364" w:type="dxa"/>
            <w:tcBorders>
              <w:top w:val="single" w:sz="8" w:space="0" w:color="auto"/>
              <w:left w:val="single" w:sz="8" w:space="0" w:color="auto"/>
              <w:bottom w:val="nil"/>
              <w:right w:val="nil"/>
            </w:tcBorders>
            <w:shd w:val="clear" w:color="auto" w:fill="auto"/>
            <w:noWrap/>
            <w:vAlign w:val="center"/>
            <w:hideMark/>
          </w:tcPr>
          <w:p w14:paraId="2FB3C0AB" w14:textId="77777777" w:rsidR="0044697C" w:rsidRPr="0044697C" w:rsidRDefault="0044697C" w:rsidP="00446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697C">
              <w:rPr>
                <w:rFonts w:ascii="Arial" w:hAnsi="Arial" w:cs="Arial"/>
                <w:color w:val="000000"/>
                <w:sz w:val="18"/>
                <w:szCs w:val="18"/>
              </w:rPr>
              <w:t>Class D</w:t>
            </w:r>
          </w:p>
        </w:tc>
        <w:tc>
          <w:tcPr>
            <w:tcW w:w="4359" w:type="dxa"/>
            <w:tcBorders>
              <w:top w:val="single" w:sz="8" w:space="0" w:color="auto"/>
              <w:left w:val="single" w:sz="8" w:space="0" w:color="auto"/>
              <w:bottom w:val="nil"/>
              <w:right w:val="nil"/>
            </w:tcBorders>
            <w:shd w:val="clear" w:color="auto" w:fill="auto"/>
            <w:noWrap/>
            <w:vAlign w:val="center"/>
            <w:hideMark/>
          </w:tcPr>
          <w:p w14:paraId="1DF334A5" w14:textId="77777777" w:rsidR="0044697C" w:rsidRPr="0044697C" w:rsidRDefault="0044697C" w:rsidP="00446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697C">
              <w:rPr>
                <w:rFonts w:ascii="Arial" w:hAnsi="Arial" w:cs="Arial"/>
                <w:color w:val="000000"/>
                <w:sz w:val="18"/>
                <w:szCs w:val="18"/>
              </w:rPr>
              <w:t>0.15%</w:t>
            </w:r>
          </w:p>
        </w:tc>
        <w:tc>
          <w:tcPr>
            <w:tcW w:w="942" w:type="dxa"/>
            <w:tcBorders>
              <w:top w:val="single" w:sz="8" w:space="0" w:color="auto"/>
              <w:left w:val="nil"/>
              <w:bottom w:val="nil"/>
              <w:right w:val="nil"/>
            </w:tcBorders>
            <w:shd w:val="clear" w:color="auto" w:fill="auto"/>
            <w:noWrap/>
            <w:vAlign w:val="center"/>
            <w:hideMark/>
          </w:tcPr>
          <w:p w14:paraId="16374D39" w14:textId="77777777" w:rsidR="0044697C" w:rsidRPr="0044697C" w:rsidRDefault="0044697C" w:rsidP="00446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697C">
              <w:rPr>
                <w:rFonts w:ascii="Arial" w:hAnsi="Arial" w:cs="Arial"/>
                <w:color w:val="000000"/>
                <w:sz w:val="18"/>
                <w:szCs w:val="18"/>
              </w:rPr>
              <w:t>-0.34%</w:t>
            </w:r>
          </w:p>
        </w:tc>
        <w:tc>
          <w:tcPr>
            <w:tcW w:w="942" w:type="dxa"/>
            <w:tcBorders>
              <w:top w:val="single" w:sz="8" w:space="0" w:color="auto"/>
              <w:left w:val="nil"/>
              <w:bottom w:val="nil"/>
              <w:right w:val="single" w:sz="4" w:space="0" w:color="auto"/>
            </w:tcBorders>
            <w:shd w:val="clear" w:color="auto" w:fill="auto"/>
            <w:noWrap/>
            <w:vAlign w:val="center"/>
            <w:hideMark/>
          </w:tcPr>
          <w:p w14:paraId="629A4EC9" w14:textId="77777777" w:rsidR="0044697C" w:rsidRPr="0044697C" w:rsidRDefault="0044697C" w:rsidP="00446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697C">
              <w:rPr>
                <w:rFonts w:ascii="Arial" w:hAnsi="Arial" w:cs="Arial"/>
                <w:color w:val="000000"/>
                <w:sz w:val="18"/>
                <w:szCs w:val="18"/>
              </w:rPr>
              <w:t>0.56%</w:t>
            </w:r>
          </w:p>
        </w:tc>
        <w:tc>
          <w:tcPr>
            <w:tcW w:w="804" w:type="dxa"/>
            <w:tcBorders>
              <w:top w:val="single" w:sz="8" w:space="0" w:color="auto"/>
              <w:left w:val="nil"/>
              <w:bottom w:val="nil"/>
              <w:right w:val="nil"/>
            </w:tcBorders>
            <w:shd w:val="clear" w:color="auto" w:fill="auto"/>
            <w:noWrap/>
            <w:vAlign w:val="center"/>
            <w:hideMark/>
          </w:tcPr>
          <w:p w14:paraId="54CD4F02" w14:textId="77777777" w:rsidR="0044697C" w:rsidRPr="0044697C" w:rsidRDefault="0044697C" w:rsidP="00446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697C">
              <w:rPr>
                <w:rFonts w:ascii="Arial" w:hAnsi="Arial" w:cs="Arial"/>
                <w:color w:val="000000"/>
                <w:sz w:val="18"/>
                <w:szCs w:val="18"/>
              </w:rPr>
              <w:t>99%</w:t>
            </w:r>
          </w:p>
        </w:tc>
        <w:tc>
          <w:tcPr>
            <w:tcW w:w="817" w:type="dxa"/>
            <w:tcBorders>
              <w:top w:val="single" w:sz="8" w:space="0" w:color="auto"/>
              <w:left w:val="nil"/>
              <w:bottom w:val="nil"/>
              <w:right w:val="single" w:sz="8" w:space="0" w:color="auto"/>
            </w:tcBorders>
            <w:shd w:val="clear" w:color="auto" w:fill="auto"/>
            <w:noWrap/>
            <w:vAlign w:val="center"/>
          </w:tcPr>
          <w:p w14:paraId="635CDF55" w14:textId="48E8205D" w:rsidR="0044697C" w:rsidRPr="0044697C" w:rsidRDefault="0044697C" w:rsidP="00446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44697C" w:rsidRPr="0044697C" w14:paraId="60C13557" w14:textId="77777777" w:rsidTr="008A6FA7">
        <w:trPr>
          <w:trHeight w:val="199"/>
        </w:trPr>
        <w:tc>
          <w:tcPr>
            <w:tcW w:w="1364" w:type="dxa"/>
            <w:tcBorders>
              <w:top w:val="nil"/>
              <w:left w:val="single" w:sz="8" w:space="0" w:color="auto"/>
              <w:bottom w:val="single" w:sz="8" w:space="0" w:color="auto"/>
              <w:right w:val="nil"/>
            </w:tcBorders>
            <w:shd w:val="clear" w:color="auto" w:fill="auto"/>
            <w:noWrap/>
            <w:vAlign w:val="center"/>
            <w:hideMark/>
          </w:tcPr>
          <w:p w14:paraId="39B8464E" w14:textId="77777777" w:rsidR="0044697C" w:rsidRPr="0044697C" w:rsidRDefault="0044697C" w:rsidP="00446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4697C">
              <w:rPr>
                <w:rFonts w:ascii="Arial" w:hAnsi="Arial" w:cs="Arial"/>
                <w:color w:val="000000"/>
                <w:sz w:val="18"/>
                <w:szCs w:val="18"/>
              </w:rPr>
              <w:t>Class F (optional)</w:t>
            </w:r>
          </w:p>
        </w:tc>
        <w:tc>
          <w:tcPr>
            <w:tcW w:w="4359" w:type="dxa"/>
            <w:tcBorders>
              <w:top w:val="nil"/>
              <w:left w:val="single" w:sz="8" w:space="0" w:color="auto"/>
              <w:bottom w:val="single" w:sz="8" w:space="0" w:color="auto"/>
              <w:right w:val="nil"/>
            </w:tcBorders>
            <w:shd w:val="clear" w:color="auto" w:fill="auto"/>
            <w:noWrap/>
            <w:vAlign w:val="center"/>
          </w:tcPr>
          <w:p w14:paraId="6D6DE331" w14:textId="08E31725" w:rsidR="0044697C" w:rsidRPr="0044697C" w:rsidRDefault="0044697C" w:rsidP="00446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42" w:type="dxa"/>
            <w:tcBorders>
              <w:top w:val="nil"/>
              <w:left w:val="nil"/>
              <w:bottom w:val="single" w:sz="8" w:space="0" w:color="auto"/>
              <w:right w:val="nil"/>
            </w:tcBorders>
            <w:shd w:val="clear" w:color="auto" w:fill="auto"/>
            <w:noWrap/>
            <w:vAlign w:val="center"/>
          </w:tcPr>
          <w:p w14:paraId="2BB1CC3B" w14:textId="74EB7B38" w:rsidR="0044697C" w:rsidRPr="0044697C" w:rsidRDefault="0044697C" w:rsidP="00446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42" w:type="dxa"/>
            <w:tcBorders>
              <w:top w:val="nil"/>
              <w:left w:val="nil"/>
              <w:bottom w:val="single" w:sz="8" w:space="0" w:color="auto"/>
              <w:right w:val="single" w:sz="4" w:space="0" w:color="auto"/>
            </w:tcBorders>
            <w:shd w:val="clear" w:color="auto" w:fill="auto"/>
            <w:noWrap/>
            <w:vAlign w:val="center"/>
          </w:tcPr>
          <w:p w14:paraId="5EF4CFF8" w14:textId="613CCF59" w:rsidR="0044697C" w:rsidRPr="0044697C" w:rsidRDefault="0044697C" w:rsidP="00446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04" w:type="dxa"/>
            <w:tcBorders>
              <w:top w:val="nil"/>
              <w:left w:val="nil"/>
              <w:bottom w:val="single" w:sz="8" w:space="0" w:color="auto"/>
              <w:right w:val="nil"/>
            </w:tcBorders>
            <w:shd w:val="clear" w:color="auto" w:fill="auto"/>
            <w:noWrap/>
            <w:vAlign w:val="center"/>
          </w:tcPr>
          <w:p w14:paraId="70DB4371" w14:textId="108BE0D4" w:rsidR="0044697C" w:rsidRPr="0044697C" w:rsidRDefault="0044697C" w:rsidP="00446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17" w:type="dxa"/>
            <w:tcBorders>
              <w:top w:val="nil"/>
              <w:left w:val="nil"/>
              <w:bottom w:val="single" w:sz="8" w:space="0" w:color="auto"/>
              <w:right w:val="single" w:sz="8" w:space="0" w:color="auto"/>
            </w:tcBorders>
            <w:shd w:val="clear" w:color="auto" w:fill="auto"/>
            <w:noWrap/>
            <w:vAlign w:val="center"/>
          </w:tcPr>
          <w:p w14:paraId="26B74AE7" w14:textId="29F3FF0A" w:rsidR="0044697C" w:rsidRPr="0044697C" w:rsidRDefault="0044697C" w:rsidP="004469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bl>
    <w:p w14:paraId="267A3880" w14:textId="77777777" w:rsidR="00204D5A" w:rsidRDefault="00204D5A" w:rsidP="00DB56C7">
      <w:pPr>
        <w:jc w:val="center"/>
        <w:rPr>
          <w:szCs w:val="22"/>
          <w:lang w:val="en-CA"/>
        </w:rPr>
      </w:pPr>
    </w:p>
    <w:p w14:paraId="7D9FB86C" w14:textId="56D78E48" w:rsidR="00855174" w:rsidRDefault="00DB56C7" w:rsidP="00DB56C7">
      <w:pPr>
        <w:jc w:val="center"/>
        <w:rPr>
          <w:szCs w:val="22"/>
          <w:lang w:val="en-CA"/>
        </w:rPr>
      </w:pPr>
      <w:r>
        <w:rPr>
          <w:szCs w:val="22"/>
          <w:lang w:val="en-CA"/>
        </w:rPr>
        <w:t xml:space="preserve">Table 7: </w:t>
      </w:r>
      <w:r w:rsidR="004725F1">
        <w:rPr>
          <w:szCs w:val="22"/>
        </w:rPr>
        <w:t>Results of optimized decimation factors for Random Access</w:t>
      </w:r>
    </w:p>
    <w:tbl>
      <w:tblPr>
        <w:tblW w:w="9177" w:type="dxa"/>
        <w:tblLook w:val="04A0" w:firstRow="1" w:lastRow="0" w:firstColumn="1" w:lastColumn="0" w:noHBand="0" w:noVBand="1"/>
      </w:tblPr>
      <w:tblGrid>
        <w:gridCol w:w="1342"/>
        <w:gridCol w:w="4287"/>
        <w:gridCol w:w="957"/>
        <w:gridCol w:w="957"/>
        <w:gridCol w:w="817"/>
        <w:gridCol w:w="817"/>
      </w:tblGrid>
      <w:tr w:rsidR="00855174" w:rsidRPr="00855174" w14:paraId="28D289A3" w14:textId="77777777" w:rsidTr="003E5603">
        <w:trPr>
          <w:trHeight w:val="179"/>
        </w:trPr>
        <w:tc>
          <w:tcPr>
            <w:tcW w:w="1342" w:type="dxa"/>
            <w:tcBorders>
              <w:top w:val="nil"/>
              <w:left w:val="nil"/>
              <w:bottom w:val="nil"/>
              <w:right w:val="nil"/>
            </w:tcBorders>
            <w:shd w:val="clear" w:color="auto" w:fill="auto"/>
            <w:noWrap/>
            <w:vAlign w:val="center"/>
            <w:hideMark/>
          </w:tcPr>
          <w:p w14:paraId="37975ED5" w14:textId="77777777" w:rsidR="00855174" w:rsidRPr="00855174" w:rsidRDefault="00855174" w:rsidP="0085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783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51DF1D0" w14:textId="77777777" w:rsidR="00855174" w:rsidRPr="00855174" w:rsidRDefault="00855174" w:rsidP="0085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55174">
              <w:rPr>
                <w:rFonts w:ascii="Arial" w:hAnsi="Arial" w:cs="Arial"/>
                <w:b/>
                <w:bCs/>
                <w:color w:val="000000"/>
                <w:sz w:val="18"/>
                <w:szCs w:val="18"/>
              </w:rPr>
              <w:t>Over EncoderApp_SAO_decimation.exe</w:t>
            </w:r>
          </w:p>
        </w:tc>
      </w:tr>
      <w:tr w:rsidR="00855174" w:rsidRPr="00855174" w14:paraId="12B9F0DB" w14:textId="77777777" w:rsidTr="003E5603">
        <w:trPr>
          <w:trHeight w:val="179"/>
        </w:trPr>
        <w:tc>
          <w:tcPr>
            <w:tcW w:w="1342" w:type="dxa"/>
            <w:tcBorders>
              <w:top w:val="nil"/>
              <w:left w:val="nil"/>
              <w:bottom w:val="nil"/>
              <w:right w:val="nil"/>
            </w:tcBorders>
            <w:shd w:val="clear" w:color="auto" w:fill="auto"/>
            <w:noWrap/>
            <w:vAlign w:val="center"/>
            <w:hideMark/>
          </w:tcPr>
          <w:p w14:paraId="2FF6FA39" w14:textId="77777777" w:rsidR="00855174" w:rsidRPr="00855174" w:rsidRDefault="00855174" w:rsidP="0085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4287" w:type="dxa"/>
            <w:tcBorders>
              <w:top w:val="nil"/>
              <w:left w:val="single" w:sz="8" w:space="0" w:color="auto"/>
              <w:bottom w:val="single" w:sz="8" w:space="0" w:color="auto"/>
              <w:right w:val="nil"/>
            </w:tcBorders>
            <w:shd w:val="clear" w:color="auto" w:fill="auto"/>
            <w:noWrap/>
            <w:vAlign w:val="center"/>
            <w:hideMark/>
          </w:tcPr>
          <w:p w14:paraId="30EA258A" w14:textId="77777777" w:rsidR="00855174" w:rsidRPr="00855174" w:rsidRDefault="00855174" w:rsidP="0085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55174">
              <w:rPr>
                <w:rFonts w:ascii="Arial" w:hAnsi="Arial" w:cs="Arial"/>
                <w:color w:val="000000"/>
                <w:sz w:val="18"/>
                <w:szCs w:val="18"/>
              </w:rPr>
              <w:t>Y</w:t>
            </w:r>
          </w:p>
        </w:tc>
        <w:tc>
          <w:tcPr>
            <w:tcW w:w="957" w:type="dxa"/>
            <w:tcBorders>
              <w:top w:val="nil"/>
              <w:left w:val="nil"/>
              <w:bottom w:val="single" w:sz="8" w:space="0" w:color="auto"/>
              <w:right w:val="nil"/>
            </w:tcBorders>
            <w:shd w:val="clear" w:color="auto" w:fill="auto"/>
            <w:noWrap/>
            <w:vAlign w:val="center"/>
            <w:hideMark/>
          </w:tcPr>
          <w:p w14:paraId="21AEE7E4" w14:textId="77777777" w:rsidR="00855174" w:rsidRPr="00855174" w:rsidRDefault="00855174" w:rsidP="0085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55174">
              <w:rPr>
                <w:rFonts w:ascii="Arial" w:hAnsi="Arial" w:cs="Arial"/>
                <w:color w:val="000000"/>
                <w:sz w:val="18"/>
                <w:szCs w:val="18"/>
              </w:rPr>
              <w:t>U</w:t>
            </w:r>
          </w:p>
        </w:tc>
        <w:tc>
          <w:tcPr>
            <w:tcW w:w="957" w:type="dxa"/>
            <w:tcBorders>
              <w:top w:val="nil"/>
              <w:left w:val="nil"/>
              <w:bottom w:val="single" w:sz="8" w:space="0" w:color="auto"/>
              <w:right w:val="single" w:sz="4" w:space="0" w:color="auto"/>
            </w:tcBorders>
            <w:shd w:val="clear" w:color="auto" w:fill="auto"/>
            <w:noWrap/>
            <w:vAlign w:val="center"/>
            <w:hideMark/>
          </w:tcPr>
          <w:p w14:paraId="4E02D79D" w14:textId="77777777" w:rsidR="00855174" w:rsidRPr="00855174" w:rsidRDefault="00855174" w:rsidP="0085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55174">
              <w:rPr>
                <w:rFonts w:ascii="Arial" w:hAnsi="Arial" w:cs="Arial"/>
                <w:color w:val="000000"/>
                <w:sz w:val="18"/>
                <w:szCs w:val="18"/>
              </w:rPr>
              <w:t>V</w:t>
            </w:r>
          </w:p>
        </w:tc>
        <w:tc>
          <w:tcPr>
            <w:tcW w:w="817" w:type="dxa"/>
            <w:tcBorders>
              <w:top w:val="nil"/>
              <w:left w:val="nil"/>
              <w:bottom w:val="single" w:sz="8" w:space="0" w:color="auto"/>
              <w:right w:val="nil"/>
            </w:tcBorders>
            <w:shd w:val="clear" w:color="auto" w:fill="auto"/>
            <w:noWrap/>
            <w:vAlign w:val="center"/>
            <w:hideMark/>
          </w:tcPr>
          <w:p w14:paraId="5E168E4E" w14:textId="77777777" w:rsidR="00855174" w:rsidRPr="00855174" w:rsidRDefault="00855174" w:rsidP="0085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55174">
              <w:rPr>
                <w:rFonts w:ascii="Arial" w:hAnsi="Arial" w:cs="Arial"/>
                <w:color w:val="000000"/>
                <w:sz w:val="18"/>
                <w:szCs w:val="18"/>
              </w:rPr>
              <w:t>EncT</w:t>
            </w:r>
            <w:proofErr w:type="spellEnd"/>
          </w:p>
        </w:tc>
        <w:tc>
          <w:tcPr>
            <w:tcW w:w="817" w:type="dxa"/>
            <w:tcBorders>
              <w:top w:val="nil"/>
              <w:left w:val="nil"/>
              <w:bottom w:val="single" w:sz="8" w:space="0" w:color="auto"/>
              <w:right w:val="single" w:sz="8" w:space="0" w:color="auto"/>
            </w:tcBorders>
            <w:shd w:val="clear" w:color="auto" w:fill="auto"/>
            <w:noWrap/>
            <w:vAlign w:val="center"/>
            <w:hideMark/>
          </w:tcPr>
          <w:p w14:paraId="225E323C" w14:textId="77777777" w:rsidR="00855174" w:rsidRPr="00855174" w:rsidRDefault="00855174" w:rsidP="0085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55174">
              <w:rPr>
                <w:rFonts w:ascii="Arial" w:hAnsi="Arial" w:cs="Arial"/>
                <w:color w:val="000000"/>
                <w:sz w:val="18"/>
                <w:szCs w:val="18"/>
              </w:rPr>
              <w:t>DecT</w:t>
            </w:r>
            <w:proofErr w:type="spellEnd"/>
          </w:p>
        </w:tc>
      </w:tr>
      <w:tr w:rsidR="00855174" w:rsidRPr="00855174" w14:paraId="7D007C3F" w14:textId="77777777" w:rsidTr="008A6FA7">
        <w:trPr>
          <w:trHeight w:val="179"/>
        </w:trPr>
        <w:tc>
          <w:tcPr>
            <w:tcW w:w="1342" w:type="dxa"/>
            <w:tcBorders>
              <w:top w:val="single" w:sz="8" w:space="0" w:color="auto"/>
              <w:left w:val="single" w:sz="8" w:space="0" w:color="auto"/>
              <w:bottom w:val="nil"/>
              <w:right w:val="single" w:sz="8" w:space="0" w:color="auto"/>
            </w:tcBorders>
            <w:shd w:val="clear" w:color="auto" w:fill="auto"/>
            <w:noWrap/>
            <w:vAlign w:val="center"/>
            <w:hideMark/>
          </w:tcPr>
          <w:p w14:paraId="0259B8DC" w14:textId="77777777" w:rsidR="00855174" w:rsidRPr="00855174" w:rsidRDefault="00855174" w:rsidP="0085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55174">
              <w:rPr>
                <w:rFonts w:ascii="Arial" w:hAnsi="Arial" w:cs="Arial"/>
                <w:color w:val="000000"/>
                <w:sz w:val="18"/>
                <w:szCs w:val="18"/>
              </w:rPr>
              <w:t>Class A1</w:t>
            </w:r>
          </w:p>
        </w:tc>
        <w:tc>
          <w:tcPr>
            <w:tcW w:w="4287" w:type="dxa"/>
            <w:tcBorders>
              <w:top w:val="nil"/>
              <w:left w:val="nil"/>
              <w:bottom w:val="nil"/>
              <w:right w:val="nil"/>
            </w:tcBorders>
            <w:shd w:val="clear" w:color="auto" w:fill="auto"/>
            <w:noWrap/>
            <w:vAlign w:val="center"/>
          </w:tcPr>
          <w:p w14:paraId="47158558" w14:textId="413C5A11" w:rsidR="00855174" w:rsidRPr="00855174" w:rsidRDefault="00855174" w:rsidP="0085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57" w:type="dxa"/>
            <w:tcBorders>
              <w:top w:val="nil"/>
              <w:left w:val="nil"/>
              <w:bottom w:val="nil"/>
              <w:right w:val="nil"/>
            </w:tcBorders>
            <w:shd w:val="clear" w:color="auto" w:fill="auto"/>
            <w:noWrap/>
            <w:vAlign w:val="center"/>
          </w:tcPr>
          <w:p w14:paraId="1FA96E5E" w14:textId="70A9E829" w:rsidR="00855174" w:rsidRPr="00855174" w:rsidRDefault="00855174" w:rsidP="0085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57" w:type="dxa"/>
            <w:tcBorders>
              <w:top w:val="nil"/>
              <w:left w:val="nil"/>
              <w:bottom w:val="nil"/>
              <w:right w:val="single" w:sz="4" w:space="0" w:color="auto"/>
            </w:tcBorders>
            <w:shd w:val="clear" w:color="auto" w:fill="auto"/>
            <w:noWrap/>
            <w:vAlign w:val="center"/>
          </w:tcPr>
          <w:p w14:paraId="41FBDE1F" w14:textId="76B3F423" w:rsidR="00855174" w:rsidRPr="00855174" w:rsidRDefault="00855174" w:rsidP="0085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17" w:type="dxa"/>
            <w:tcBorders>
              <w:top w:val="nil"/>
              <w:left w:val="nil"/>
              <w:bottom w:val="nil"/>
              <w:right w:val="nil"/>
            </w:tcBorders>
            <w:shd w:val="clear" w:color="auto" w:fill="auto"/>
            <w:noWrap/>
            <w:vAlign w:val="center"/>
          </w:tcPr>
          <w:p w14:paraId="76851A29" w14:textId="23A11BCB" w:rsidR="00855174" w:rsidRPr="00855174" w:rsidRDefault="00855174" w:rsidP="0085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17" w:type="dxa"/>
            <w:tcBorders>
              <w:top w:val="nil"/>
              <w:left w:val="nil"/>
              <w:bottom w:val="nil"/>
              <w:right w:val="single" w:sz="8" w:space="0" w:color="auto"/>
            </w:tcBorders>
            <w:shd w:val="clear" w:color="auto" w:fill="auto"/>
            <w:noWrap/>
            <w:vAlign w:val="center"/>
          </w:tcPr>
          <w:p w14:paraId="6B497AFF" w14:textId="4F631E8E" w:rsidR="00855174" w:rsidRPr="00855174" w:rsidRDefault="00855174" w:rsidP="0085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855174" w:rsidRPr="00855174" w14:paraId="20E74806" w14:textId="77777777" w:rsidTr="008A6FA7">
        <w:trPr>
          <w:trHeight w:val="179"/>
        </w:trPr>
        <w:tc>
          <w:tcPr>
            <w:tcW w:w="1342" w:type="dxa"/>
            <w:tcBorders>
              <w:top w:val="nil"/>
              <w:left w:val="single" w:sz="8" w:space="0" w:color="auto"/>
              <w:bottom w:val="nil"/>
              <w:right w:val="single" w:sz="8" w:space="0" w:color="auto"/>
            </w:tcBorders>
            <w:shd w:val="clear" w:color="auto" w:fill="auto"/>
            <w:noWrap/>
            <w:vAlign w:val="center"/>
            <w:hideMark/>
          </w:tcPr>
          <w:p w14:paraId="16AB8795" w14:textId="77777777" w:rsidR="00855174" w:rsidRPr="00855174" w:rsidRDefault="00855174" w:rsidP="0085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55174">
              <w:rPr>
                <w:rFonts w:ascii="Arial" w:hAnsi="Arial" w:cs="Arial"/>
                <w:color w:val="000000"/>
                <w:sz w:val="18"/>
                <w:szCs w:val="18"/>
              </w:rPr>
              <w:t>Class A2</w:t>
            </w:r>
          </w:p>
        </w:tc>
        <w:tc>
          <w:tcPr>
            <w:tcW w:w="4287" w:type="dxa"/>
            <w:tcBorders>
              <w:top w:val="nil"/>
              <w:left w:val="nil"/>
              <w:bottom w:val="nil"/>
              <w:right w:val="nil"/>
            </w:tcBorders>
            <w:shd w:val="clear" w:color="auto" w:fill="auto"/>
            <w:noWrap/>
            <w:vAlign w:val="center"/>
          </w:tcPr>
          <w:p w14:paraId="4D7D1AFF" w14:textId="29E50F96" w:rsidR="00855174" w:rsidRPr="00855174" w:rsidRDefault="00855174" w:rsidP="0085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57" w:type="dxa"/>
            <w:tcBorders>
              <w:top w:val="nil"/>
              <w:left w:val="nil"/>
              <w:bottom w:val="nil"/>
              <w:right w:val="nil"/>
            </w:tcBorders>
            <w:shd w:val="clear" w:color="auto" w:fill="auto"/>
            <w:noWrap/>
            <w:vAlign w:val="center"/>
          </w:tcPr>
          <w:p w14:paraId="5381877F" w14:textId="11C0BB7B" w:rsidR="00855174" w:rsidRPr="00855174" w:rsidRDefault="00855174" w:rsidP="0085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57" w:type="dxa"/>
            <w:tcBorders>
              <w:top w:val="nil"/>
              <w:left w:val="nil"/>
              <w:bottom w:val="nil"/>
              <w:right w:val="single" w:sz="4" w:space="0" w:color="auto"/>
            </w:tcBorders>
            <w:shd w:val="clear" w:color="auto" w:fill="auto"/>
            <w:noWrap/>
            <w:vAlign w:val="center"/>
          </w:tcPr>
          <w:p w14:paraId="2B37EB54" w14:textId="239E7A26" w:rsidR="00855174" w:rsidRPr="00855174" w:rsidRDefault="00855174" w:rsidP="0085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17" w:type="dxa"/>
            <w:tcBorders>
              <w:top w:val="nil"/>
              <w:left w:val="nil"/>
              <w:bottom w:val="nil"/>
              <w:right w:val="nil"/>
            </w:tcBorders>
            <w:shd w:val="clear" w:color="auto" w:fill="auto"/>
            <w:noWrap/>
            <w:vAlign w:val="center"/>
          </w:tcPr>
          <w:p w14:paraId="1B4BC757" w14:textId="43580AAD" w:rsidR="00855174" w:rsidRPr="00855174" w:rsidRDefault="00855174" w:rsidP="0085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17" w:type="dxa"/>
            <w:tcBorders>
              <w:top w:val="nil"/>
              <w:left w:val="nil"/>
              <w:bottom w:val="nil"/>
              <w:right w:val="single" w:sz="8" w:space="0" w:color="auto"/>
            </w:tcBorders>
            <w:shd w:val="clear" w:color="auto" w:fill="auto"/>
            <w:noWrap/>
            <w:vAlign w:val="center"/>
          </w:tcPr>
          <w:p w14:paraId="452B1591" w14:textId="2898051B" w:rsidR="00855174" w:rsidRPr="00855174" w:rsidRDefault="00855174" w:rsidP="0085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855174" w:rsidRPr="00855174" w14:paraId="388B253E" w14:textId="77777777" w:rsidTr="008A6FA7">
        <w:trPr>
          <w:trHeight w:val="179"/>
        </w:trPr>
        <w:tc>
          <w:tcPr>
            <w:tcW w:w="1342" w:type="dxa"/>
            <w:tcBorders>
              <w:top w:val="nil"/>
              <w:left w:val="single" w:sz="8" w:space="0" w:color="auto"/>
              <w:bottom w:val="nil"/>
              <w:right w:val="single" w:sz="8" w:space="0" w:color="auto"/>
            </w:tcBorders>
            <w:shd w:val="clear" w:color="auto" w:fill="auto"/>
            <w:noWrap/>
            <w:vAlign w:val="center"/>
            <w:hideMark/>
          </w:tcPr>
          <w:p w14:paraId="63C2DAAE" w14:textId="77777777" w:rsidR="00855174" w:rsidRPr="00855174" w:rsidRDefault="00855174" w:rsidP="0085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55174">
              <w:rPr>
                <w:rFonts w:ascii="Arial" w:hAnsi="Arial" w:cs="Arial"/>
                <w:color w:val="000000"/>
                <w:sz w:val="18"/>
                <w:szCs w:val="18"/>
              </w:rPr>
              <w:t>Class B</w:t>
            </w:r>
          </w:p>
        </w:tc>
        <w:tc>
          <w:tcPr>
            <w:tcW w:w="4287" w:type="dxa"/>
            <w:tcBorders>
              <w:top w:val="nil"/>
              <w:left w:val="nil"/>
              <w:bottom w:val="nil"/>
              <w:right w:val="nil"/>
            </w:tcBorders>
            <w:shd w:val="clear" w:color="auto" w:fill="auto"/>
            <w:noWrap/>
            <w:vAlign w:val="center"/>
          </w:tcPr>
          <w:p w14:paraId="454C3082" w14:textId="04AD256D" w:rsidR="00855174" w:rsidRPr="00855174" w:rsidRDefault="00855174" w:rsidP="0085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57" w:type="dxa"/>
            <w:tcBorders>
              <w:top w:val="nil"/>
              <w:left w:val="nil"/>
              <w:bottom w:val="nil"/>
              <w:right w:val="nil"/>
            </w:tcBorders>
            <w:shd w:val="clear" w:color="auto" w:fill="auto"/>
            <w:noWrap/>
            <w:vAlign w:val="center"/>
          </w:tcPr>
          <w:p w14:paraId="16EDC944" w14:textId="68970524" w:rsidR="00855174" w:rsidRPr="00855174" w:rsidRDefault="00855174" w:rsidP="0085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57" w:type="dxa"/>
            <w:tcBorders>
              <w:top w:val="nil"/>
              <w:left w:val="nil"/>
              <w:bottom w:val="nil"/>
              <w:right w:val="single" w:sz="4" w:space="0" w:color="auto"/>
            </w:tcBorders>
            <w:shd w:val="clear" w:color="auto" w:fill="auto"/>
            <w:noWrap/>
            <w:vAlign w:val="center"/>
          </w:tcPr>
          <w:p w14:paraId="3B4EE79B" w14:textId="672A9B5C" w:rsidR="00855174" w:rsidRPr="00855174" w:rsidRDefault="00855174" w:rsidP="0085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17" w:type="dxa"/>
            <w:tcBorders>
              <w:top w:val="nil"/>
              <w:left w:val="nil"/>
              <w:bottom w:val="nil"/>
              <w:right w:val="nil"/>
            </w:tcBorders>
            <w:shd w:val="clear" w:color="auto" w:fill="auto"/>
            <w:noWrap/>
            <w:vAlign w:val="center"/>
          </w:tcPr>
          <w:p w14:paraId="5D17FE19" w14:textId="5393C648" w:rsidR="00855174" w:rsidRPr="00855174" w:rsidRDefault="00855174" w:rsidP="0085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17" w:type="dxa"/>
            <w:tcBorders>
              <w:top w:val="nil"/>
              <w:left w:val="nil"/>
              <w:bottom w:val="nil"/>
              <w:right w:val="single" w:sz="8" w:space="0" w:color="auto"/>
            </w:tcBorders>
            <w:shd w:val="clear" w:color="auto" w:fill="auto"/>
            <w:noWrap/>
            <w:vAlign w:val="center"/>
          </w:tcPr>
          <w:p w14:paraId="7C7BE849" w14:textId="6B08A1BE" w:rsidR="00855174" w:rsidRPr="00855174" w:rsidRDefault="00855174" w:rsidP="0085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855174" w:rsidRPr="00855174" w14:paraId="33D25C02" w14:textId="77777777" w:rsidTr="008A6FA7">
        <w:trPr>
          <w:trHeight w:val="179"/>
        </w:trPr>
        <w:tc>
          <w:tcPr>
            <w:tcW w:w="1342" w:type="dxa"/>
            <w:tcBorders>
              <w:top w:val="nil"/>
              <w:left w:val="single" w:sz="8" w:space="0" w:color="auto"/>
              <w:bottom w:val="nil"/>
              <w:right w:val="single" w:sz="8" w:space="0" w:color="auto"/>
            </w:tcBorders>
            <w:shd w:val="clear" w:color="auto" w:fill="auto"/>
            <w:noWrap/>
            <w:vAlign w:val="center"/>
            <w:hideMark/>
          </w:tcPr>
          <w:p w14:paraId="4D208494" w14:textId="77777777" w:rsidR="00855174" w:rsidRPr="00855174" w:rsidRDefault="00855174" w:rsidP="0085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55174">
              <w:rPr>
                <w:rFonts w:ascii="Arial" w:hAnsi="Arial" w:cs="Arial"/>
                <w:color w:val="000000"/>
                <w:sz w:val="18"/>
                <w:szCs w:val="18"/>
              </w:rPr>
              <w:t>Class C</w:t>
            </w:r>
          </w:p>
        </w:tc>
        <w:tc>
          <w:tcPr>
            <w:tcW w:w="4287" w:type="dxa"/>
            <w:tcBorders>
              <w:top w:val="nil"/>
              <w:left w:val="nil"/>
              <w:bottom w:val="nil"/>
              <w:right w:val="nil"/>
            </w:tcBorders>
            <w:shd w:val="clear" w:color="auto" w:fill="auto"/>
            <w:noWrap/>
            <w:vAlign w:val="center"/>
            <w:hideMark/>
          </w:tcPr>
          <w:p w14:paraId="738AFF6C" w14:textId="77777777" w:rsidR="00855174" w:rsidRPr="00855174" w:rsidRDefault="00855174" w:rsidP="0085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55174">
              <w:rPr>
                <w:rFonts w:ascii="Arial" w:hAnsi="Arial" w:cs="Arial"/>
                <w:color w:val="000000"/>
                <w:sz w:val="18"/>
                <w:szCs w:val="18"/>
              </w:rPr>
              <w:t>0.02%</w:t>
            </w:r>
          </w:p>
        </w:tc>
        <w:tc>
          <w:tcPr>
            <w:tcW w:w="957" w:type="dxa"/>
            <w:tcBorders>
              <w:top w:val="nil"/>
              <w:left w:val="nil"/>
              <w:bottom w:val="nil"/>
              <w:right w:val="nil"/>
            </w:tcBorders>
            <w:shd w:val="clear" w:color="auto" w:fill="auto"/>
            <w:noWrap/>
            <w:vAlign w:val="center"/>
            <w:hideMark/>
          </w:tcPr>
          <w:p w14:paraId="3675D463" w14:textId="77777777" w:rsidR="00855174" w:rsidRPr="00855174" w:rsidRDefault="00855174" w:rsidP="0085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55174">
              <w:rPr>
                <w:rFonts w:ascii="Arial" w:hAnsi="Arial" w:cs="Arial"/>
                <w:color w:val="000000"/>
                <w:sz w:val="18"/>
                <w:szCs w:val="18"/>
              </w:rPr>
              <w:t>-0.09%</w:t>
            </w:r>
          </w:p>
        </w:tc>
        <w:tc>
          <w:tcPr>
            <w:tcW w:w="957" w:type="dxa"/>
            <w:tcBorders>
              <w:top w:val="nil"/>
              <w:left w:val="nil"/>
              <w:bottom w:val="nil"/>
              <w:right w:val="single" w:sz="4" w:space="0" w:color="auto"/>
            </w:tcBorders>
            <w:shd w:val="clear" w:color="auto" w:fill="auto"/>
            <w:noWrap/>
            <w:vAlign w:val="center"/>
            <w:hideMark/>
          </w:tcPr>
          <w:p w14:paraId="6161A112" w14:textId="77777777" w:rsidR="00855174" w:rsidRPr="00855174" w:rsidRDefault="00855174" w:rsidP="0085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55174">
              <w:rPr>
                <w:rFonts w:ascii="Arial" w:hAnsi="Arial" w:cs="Arial"/>
                <w:color w:val="000000"/>
                <w:sz w:val="18"/>
                <w:szCs w:val="18"/>
              </w:rPr>
              <w:t>-0.05%</w:t>
            </w:r>
          </w:p>
        </w:tc>
        <w:tc>
          <w:tcPr>
            <w:tcW w:w="817" w:type="dxa"/>
            <w:tcBorders>
              <w:top w:val="nil"/>
              <w:left w:val="nil"/>
              <w:bottom w:val="nil"/>
              <w:right w:val="nil"/>
            </w:tcBorders>
            <w:shd w:val="clear" w:color="auto" w:fill="auto"/>
            <w:noWrap/>
            <w:vAlign w:val="center"/>
            <w:hideMark/>
          </w:tcPr>
          <w:p w14:paraId="796D17D6" w14:textId="77777777" w:rsidR="00855174" w:rsidRPr="00855174" w:rsidRDefault="00855174" w:rsidP="0085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55174">
              <w:rPr>
                <w:rFonts w:ascii="Arial" w:hAnsi="Arial" w:cs="Arial"/>
                <w:color w:val="000000"/>
                <w:sz w:val="18"/>
                <w:szCs w:val="18"/>
              </w:rPr>
              <w:t>106%</w:t>
            </w:r>
          </w:p>
        </w:tc>
        <w:tc>
          <w:tcPr>
            <w:tcW w:w="817" w:type="dxa"/>
            <w:tcBorders>
              <w:top w:val="nil"/>
              <w:left w:val="nil"/>
              <w:bottom w:val="nil"/>
              <w:right w:val="single" w:sz="8" w:space="0" w:color="auto"/>
            </w:tcBorders>
            <w:shd w:val="clear" w:color="auto" w:fill="auto"/>
            <w:noWrap/>
            <w:vAlign w:val="center"/>
          </w:tcPr>
          <w:p w14:paraId="693866F3" w14:textId="4531D40F" w:rsidR="00855174" w:rsidRPr="00855174" w:rsidRDefault="00855174" w:rsidP="0085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855174" w:rsidRPr="00855174" w14:paraId="510E5226" w14:textId="77777777" w:rsidTr="003E5603">
        <w:trPr>
          <w:trHeight w:val="179"/>
        </w:trPr>
        <w:tc>
          <w:tcPr>
            <w:tcW w:w="1342" w:type="dxa"/>
            <w:tcBorders>
              <w:top w:val="nil"/>
              <w:left w:val="single" w:sz="8" w:space="0" w:color="auto"/>
              <w:bottom w:val="nil"/>
              <w:right w:val="single" w:sz="8" w:space="0" w:color="auto"/>
            </w:tcBorders>
            <w:shd w:val="clear" w:color="auto" w:fill="auto"/>
            <w:noWrap/>
            <w:vAlign w:val="center"/>
            <w:hideMark/>
          </w:tcPr>
          <w:p w14:paraId="28208980" w14:textId="77777777" w:rsidR="00855174" w:rsidRPr="00855174" w:rsidRDefault="00855174" w:rsidP="0085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55174">
              <w:rPr>
                <w:rFonts w:ascii="Arial" w:hAnsi="Arial" w:cs="Arial"/>
                <w:color w:val="000000"/>
                <w:sz w:val="18"/>
                <w:szCs w:val="18"/>
              </w:rPr>
              <w:t>Class E</w:t>
            </w:r>
          </w:p>
        </w:tc>
        <w:tc>
          <w:tcPr>
            <w:tcW w:w="4287" w:type="dxa"/>
            <w:tcBorders>
              <w:top w:val="nil"/>
              <w:left w:val="nil"/>
              <w:bottom w:val="nil"/>
              <w:right w:val="nil"/>
            </w:tcBorders>
            <w:shd w:val="clear" w:color="auto" w:fill="auto"/>
            <w:noWrap/>
            <w:vAlign w:val="center"/>
            <w:hideMark/>
          </w:tcPr>
          <w:p w14:paraId="0347C600" w14:textId="77777777" w:rsidR="00855174" w:rsidRPr="00855174" w:rsidRDefault="00855174" w:rsidP="0085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55174">
              <w:rPr>
                <w:rFonts w:ascii="Arial" w:hAnsi="Arial" w:cs="Arial"/>
                <w:color w:val="000000"/>
                <w:sz w:val="18"/>
                <w:szCs w:val="18"/>
              </w:rPr>
              <w:t> </w:t>
            </w:r>
          </w:p>
        </w:tc>
        <w:tc>
          <w:tcPr>
            <w:tcW w:w="957" w:type="dxa"/>
            <w:tcBorders>
              <w:top w:val="nil"/>
              <w:left w:val="nil"/>
              <w:bottom w:val="nil"/>
              <w:right w:val="nil"/>
            </w:tcBorders>
            <w:shd w:val="clear" w:color="auto" w:fill="auto"/>
            <w:noWrap/>
            <w:vAlign w:val="center"/>
            <w:hideMark/>
          </w:tcPr>
          <w:p w14:paraId="7383A0F3" w14:textId="77777777" w:rsidR="00855174" w:rsidRPr="00855174" w:rsidRDefault="00855174" w:rsidP="0085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57" w:type="dxa"/>
            <w:tcBorders>
              <w:top w:val="nil"/>
              <w:left w:val="nil"/>
              <w:bottom w:val="nil"/>
              <w:right w:val="single" w:sz="4" w:space="0" w:color="auto"/>
            </w:tcBorders>
            <w:shd w:val="clear" w:color="auto" w:fill="auto"/>
            <w:noWrap/>
            <w:vAlign w:val="center"/>
            <w:hideMark/>
          </w:tcPr>
          <w:p w14:paraId="1BC277E7" w14:textId="77777777" w:rsidR="00855174" w:rsidRPr="00855174" w:rsidRDefault="00855174" w:rsidP="0085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55174">
              <w:rPr>
                <w:rFonts w:ascii="Arial" w:hAnsi="Arial" w:cs="Arial"/>
                <w:color w:val="000000"/>
                <w:sz w:val="18"/>
                <w:szCs w:val="18"/>
              </w:rPr>
              <w:t> </w:t>
            </w:r>
          </w:p>
        </w:tc>
        <w:tc>
          <w:tcPr>
            <w:tcW w:w="817" w:type="dxa"/>
            <w:tcBorders>
              <w:top w:val="nil"/>
              <w:left w:val="nil"/>
              <w:bottom w:val="nil"/>
              <w:right w:val="nil"/>
            </w:tcBorders>
            <w:shd w:val="clear" w:color="auto" w:fill="auto"/>
            <w:noWrap/>
            <w:vAlign w:val="center"/>
            <w:hideMark/>
          </w:tcPr>
          <w:p w14:paraId="0E7E996F" w14:textId="77777777" w:rsidR="00855174" w:rsidRPr="00855174" w:rsidRDefault="00855174" w:rsidP="0085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55174">
              <w:rPr>
                <w:rFonts w:ascii="Arial" w:hAnsi="Arial" w:cs="Arial"/>
                <w:color w:val="000000"/>
                <w:sz w:val="18"/>
                <w:szCs w:val="18"/>
              </w:rPr>
              <w:t> </w:t>
            </w:r>
          </w:p>
        </w:tc>
        <w:tc>
          <w:tcPr>
            <w:tcW w:w="817" w:type="dxa"/>
            <w:tcBorders>
              <w:top w:val="nil"/>
              <w:left w:val="nil"/>
              <w:bottom w:val="nil"/>
              <w:right w:val="single" w:sz="8" w:space="0" w:color="auto"/>
            </w:tcBorders>
            <w:shd w:val="clear" w:color="auto" w:fill="auto"/>
            <w:noWrap/>
            <w:vAlign w:val="center"/>
            <w:hideMark/>
          </w:tcPr>
          <w:p w14:paraId="29D0F9DD" w14:textId="77777777" w:rsidR="00855174" w:rsidRPr="00855174" w:rsidRDefault="00855174" w:rsidP="0085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55174">
              <w:rPr>
                <w:rFonts w:ascii="Arial" w:hAnsi="Arial" w:cs="Arial"/>
                <w:color w:val="000000"/>
                <w:sz w:val="18"/>
                <w:szCs w:val="18"/>
              </w:rPr>
              <w:t> </w:t>
            </w:r>
          </w:p>
        </w:tc>
      </w:tr>
      <w:tr w:rsidR="00855174" w:rsidRPr="00855174" w14:paraId="040A1E8E" w14:textId="77777777" w:rsidTr="008A6FA7">
        <w:trPr>
          <w:trHeight w:val="179"/>
        </w:trPr>
        <w:tc>
          <w:tcPr>
            <w:tcW w:w="1342" w:type="dxa"/>
            <w:tcBorders>
              <w:top w:val="single" w:sz="8" w:space="0" w:color="auto"/>
              <w:left w:val="single" w:sz="8" w:space="0" w:color="auto"/>
              <w:bottom w:val="nil"/>
              <w:right w:val="single" w:sz="8" w:space="0" w:color="auto"/>
            </w:tcBorders>
            <w:shd w:val="clear" w:color="auto" w:fill="auto"/>
            <w:noWrap/>
            <w:vAlign w:val="center"/>
            <w:hideMark/>
          </w:tcPr>
          <w:p w14:paraId="2D7264DB" w14:textId="77777777" w:rsidR="00855174" w:rsidRPr="00855174" w:rsidRDefault="00855174" w:rsidP="0085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55174">
              <w:rPr>
                <w:rFonts w:ascii="Arial" w:hAnsi="Arial" w:cs="Arial"/>
                <w:b/>
                <w:bCs/>
                <w:color w:val="000000"/>
                <w:sz w:val="18"/>
                <w:szCs w:val="18"/>
              </w:rPr>
              <w:t>Overall</w:t>
            </w:r>
          </w:p>
        </w:tc>
        <w:tc>
          <w:tcPr>
            <w:tcW w:w="4287" w:type="dxa"/>
            <w:tcBorders>
              <w:top w:val="single" w:sz="8" w:space="0" w:color="auto"/>
              <w:left w:val="nil"/>
              <w:bottom w:val="nil"/>
              <w:right w:val="nil"/>
            </w:tcBorders>
            <w:shd w:val="clear" w:color="auto" w:fill="auto"/>
            <w:noWrap/>
            <w:vAlign w:val="center"/>
          </w:tcPr>
          <w:p w14:paraId="1893F25D" w14:textId="48BB6264" w:rsidR="00855174" w:rsidRPr="00855174" w:rsidRDefault="00855174" w:rsidP="0085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57" w:type="dxa"/>
            <w:tcBorders>
              <w:top w:val="single" w:sz="8" w:space="0" w:color="auto"/>
              <w:left w:val="nil"/>
              <w:bottom w:val="nil"/>
              <w:right w:val="nil"/>
            </w:tcBorders>
            <w:shd w:val="clear" w:color="auto" w:fill="auto"/>
            <w:noWrap/>
            <w:vAlign w:val="center"/>
          </w:tcPr>
          <w:p w14:paraId="7EC5943A" w14:textId="25FBD231" w:rsidR="00855174" w:rsidRPr="00855174" w:rsidRDefault="00855174" w:rsidP="0085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57" w:type="dxa"/>
            <w:tcBorders>
              <w:top w:val="single" w:sz="8" w:space="0" w:color="auto"/>
              <w:left w:val="nil"/>
              <w:bottom w:val="nil"/>
              <w:right w:val="single" w:sz="4" w:space="0" w:color="auto"/>
            </w:tcBorders>
            <w:shd w:val="clear" w:color="auto" w:fill="auto"/>
            <w:noWrap/>
            <w:vAlign w:val="center"/>
          </w:tcPr>
          <w:p w14:paraId="7CD468FB" w14:textId="66D8CB4A" w:rsidR="00855174" w:rsidRPr="00855174" w:rsidRDefault="00855174" w:rsidP="0085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17" w:type="dxa"/>
            <w:tcBorders>
              <w:top w:val="single" w:sz="8" w:space="0" w:color="auto"/>
              <w:left w:val="nil"/>
              <w:bottom w:val="nil"/>
              <w:right w:val="nil"/>
            </w:tcBorders>
            <w:shd w:val="clear" w:color="auto" w:fill="auto"/>
            <w:noWrap/>
            <w:vAlign w:val="center"/>
          </w:tcPr>
          <w:p w14:paraId="7BCC6562" w14:textId="7A95FB5B" w:rsidR="00855174" w:rsidRPr="00855174" w:rsidRDefault="00855174" w:rsidP="0085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17" w:type="dxa"/>
            <w:tcBorders>
              <w:top w:val="single" w:sz="8" w:space="0" w:color="auto"/>
              <w:left w:val="nil"/>
              <w:bottom w:val="nil"/>
              <w:right w:val="single" w:sz="8" w:space="0" w:color="auto"/>
            </w:tcBorders>
            <w:shd w:val="clear" w:color="auto" w:fill="auto"/>
            <w:noWrap/>
            <w:vAlign w:val="center"/>
          </w:tcPr>
          <w:p w14:paraId="6B5A58B6" w14:textId="17B0F439" w:rsidR="00855174" w:rsidRPr="00855174" w:rsidRDefault="00855174" w:rsidP="0085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855174" w:rsidRPr="00855174" w14:paraId="4C20F10A" w14:textId="77777777" w:rsidTr="008A6FA7">
        <w:trPr>
          <w:trHeight w:val="179"/>
        </w:trPr>
        <w:tc>
          <w:tcPr>
            <w:tcW w:w="1342" w:type="dxa"/>
            <w:tcBorders>
              <w:top w:val="single" w:sz="8" w:space="0" w:color="auto"/>
              <w:left w:val="single" w:sz="8" w:space="0" w:color="auto"/>
              <w:bottom w:val="nil"/>
              <w:right w:val="single" w:sz="8" w:space="0" w:color="auto"/>
            </w:tcBorders>
            <w:shd w:val="clear" w:color="auto" w:fill="auto"/>
            <w:noWrap/>
            <w:vAlign w:val="center"/>
            <w:hideMark/>
          </w:tcPr>
          <w:p w14:paraId="1342D860" w14:textId="77777777" w:rsidR="00855174" w:rsidRPr="00855174" w:rsidRDefault="00855174" w:rsidP="0085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55174">
              <w:rPr>
                <w:rFonts w:ascii="Arial" w:hAnsi="Arial" w:cs="Arial"/>
                <w:color w:val="000000"/>
                <w:sz w:val="18"/>
                <w:szCs w:val="18"/>
              </w:rPr>
              <w:t>Class D</w:t>
            </w:r>
          </w:p>
        </w:tc>
        <w:tc>
          <w:tcPr>
            <w:tcW w:w="4287" w:type="dxa"/>
            <w:tcBorders>
              <w:top w:val="single" w:sz="8" w:space="0" w:color="auto"/>
              <w:left w:val="nil"/>
              <w:bottom w:val="nil"/>
              <w:right w:val="nil"/>
            </w:tcBorders>
            <w:shd w:val="clear" w:color="auto" w:fill="auto"/>
            <w:noWrap/>
            <w:vAlign w:val="center"/>
            <w:hideMark/>
          </w:tcPr>
          <w:p w14:paraId="0673837D" w14:textId="77777777" w:rsidR="00855174" w:rsidRPr="00855174" w:rsidRDefault="00855174" w:rsidP="0085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55174">
              <w:rPr>
                <w:rFonts w:ascii="Arial" w:hAnsi="Arial" w:cs="Arial"/>
                <w:color w:val="000000"/>
                <w:sz w:val="18"/>
                <w:szCs w:val="18"/>
              </w:rPr>
              <w:t>0.16%</w:t>
            </w:r>
          </w:p>
        </w:tc>
        <w:tc>
          <w:tcPr>
            <w:tcW w:w="957" w:type="dxa"/>
            <w:tcBorders>
              <w:top w:val="single" w:sz="8" w:space="0" w:color="auto"/>
              <w:left w:val="nil"/>
              <w:bottom w:val="nil"/>
              <w:right w:val="nil"/>
            </w:tcBorders>
            <w:shd w:val="clear" w:color="auto" w:fill="auto"/>
            <w:noWrap/>
            <w:vAlign w:val="center"/>
            <w:hideMark/>
          </w:tcPr>
          <w:p w14:paraId="1888171F" w14:textId="77777777" w:rsidR="00855174" w:rsidRPr="00855174" w:rsidRDefault="00855174" w:rsidP="0085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55174">
              <w:rPr>
                <w:rFonts w:ascii="Arial" w:hAnsi="Arial" w:cs="Arial"/>
                <w:color w:val="000000"/>
                <w:sz w:val="18"/>
                <w:szCs w:val="18"/>
              </w:rPr>
              <w:t>0.19%</w:t>
            </w:r>
          </w:p>
        </w:tc>
        <w:tc>
          <w:tcPr>
            <w:tcW w:w="957" w:type="dxa"/>
            <w:tcBorders>
              <w:top w:val="single" w:sz="8" w:space="0" w:color="auto"/>
              <w:left w:val="nil"/>
              <w:bottom w:val="nil"/>
              <w:right w:val="single" w:sz="4" w:space="0" w:color="auto"/>
            </w:tcBorders>
            <w:shd w:val="clear" w:color="auto" w:fill="auto"/>
            <w:noWrap/>
            <w:vAlign w:val="center"/>
            <w:hideMark/>
          </w:tcPr>
          <w:p w14:paraId="37EBC964" w14:textId="77777777" w:rsidR="00855174" w:rsidRPr="00855174" w:rsidRDefault="00855174" w:rsidP="0085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55174">
              <w:rPr>
                <w:rFonts w:ascii="Arial" w:hAnsi="Arial" w:cs="Arial"/>
                <w:color w:val="000000"/>
                <w:sz w:val="18"/>
                <w:szCs w:val="18"/>
              </w:rPr>
              <w:t>0.37%</w:t>
            </w:r>
          </w:p>
        </w:tc>
        <w:tc>
          <w:tcPr>
            <w:tcW w:w="817" w:type="dxa"/>
            <w:tcBorders>
              <w:top w:val="single" w:sz="8" w:space="0" w:color="auto"/>
              <w:left w:val="nil"/>
              <w:bottom w:val="nil"/>
              <w:right w:val="nil"/>
            </w:tcBorders>
            <w:shd w:val="clear" w:color="auto" w:fill="auto"/>
            <w:noWrap/>
            <w:vAlign w:val="center"/>
            <w:hideMark/>
          </w:tcPr>
          <w:p w14:paraId="6B99E5F4" w14:textId="77777777" w:rsidR="00855174" w:rsidRPr="00855174" w:rsidRDefault="00855174" w:rsidP="0085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55174">
              <w:rPr>
                <w:rFonts w:ascii="Arial" w:hAnsi="Arial" w:cs="Arial"/>
                <w:color w:val="000000"/>
                <w:sz w:val="18"/>
                <w:szCs w:val="18"/>
              </w:rPr>
              <w:t>100%</w:t>
            </w:r>
          </w:p>
        </w:tc>
        <w:tc>
          <w:tcPr>
            <w:tcW w:w="817" w:type="dxa"/>
            <w:tcBorders>
              <w:top w:val="single" w:sz="8" w:space="0" w:color="auto"/>
              <w:left w:val="nil"/>
              <w:bottom w:val="nil"/>
              <w:right w:val="single" w:sz="8" w:space="0" w:color="auto"/>
            </w:tcBorders>
            <w:shd w:val="clear" w:color="auto" w:fill="auto"/>
            <w:noWrap/>
            <w:vAlign w:val="center"/>
          </w:tcPr>
          <w:p w14:paraId="0A17BFAC" w14:textId="008026F4" w:rsidR="00855174" w:rsidRPr="00855174" w:rsidRDefault="00855174" w:rsidP="0085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855174" w:rsidRPr="00855174" w14:paraId="323B3EFA" w14:textId="77777777" w:rsidTr="008A6FA7">
        <w:trPr>
          <w:trHeight w:val="179"/>
        </w:trPr>
        <w:tc>
          <w:tcPr>
            <w:tcW w:w="1342" w:type="dxa"/>
            <w:tcBorders>
              <w:top w:val="nil"/>
              <w:left w:val="single" w:sz="8" w:space="0" w:color="auto"/>
              <w:bottom w:val="single" w:sz="8" w:space="0" w:color="auto"/>
              <w:right w:val="single" w:sz="8" w:space="0" w:color="auto"/>
            </w:tcBorders>
            <w:shd w:val="clear" w:color="auto" w:fill="auto"/>
            <w:noWrap/>
            <w:vAlign w:val="center"/>
            <w:hideMark/>
          </w:tcPr>
          <w:p w14:paraId="26CBF862" w14:textId="77777777" w:rsidR="00855174" w:rsidRPr="00855174" w:rsidRDefault="00855174" w:rsidP="0085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55174">
              <w:rPr>
                <w:rFonts w:ascii="Arial" w:hAnsi="Arial" w:cs="Arial"/>
                <w:color w:val="000000"/>
                <w:sz w:val="18"/>
                <w:szCs w:val="18"/>
              </w:rPr>
              <w:t>Class F (optional)</w:t>
            </w:r>
          </w:p>
        </w:tc>
        <w:tc>
          <w:tcPr>
            <w:tcW w:w="4287" w:type="dxa"/>
            <w:tcBorders>
              <w:top w:val="nil"/>
              <w:left w:val="nil"/>
              <w:bottom w:val="single" w:sz="8" w:space="0" w:color="auto"/>
              <w:right w:val="nil"/>
            </w:tcBorders>
            <w:shd w:val="clear" w:color="auto" w:fill="auto"/>
            <w:noWrap/>
            <w:vAlign w:val="center"/>
          </w:tcPr>
          <w:p w14:paraId="7A0482B7" w14:textId="4093C883" w:rsidR="00855174" w:rsidRPr="00855174" w:rsidRDefault="00855174" w:rsidP="0085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57" w:type="dxa"/>
            <w:tcBorders>
              <w:top w:val="nil"/>
              <w:left w:val="nil"/>
              <w:bottom w:val="single" w:sz="8" w:space="0" w:color="auto"/>
              <w:right w:val="nil"/>
            </w:tcBorders>
            <w:shd w:val="clear" w:color="auto" w:fill="auto"/>
            <w:noWrap/>
            <w:vAlign w:val="center"/>
          </w:tcPr>
          <w:p w14:paraId="1A17B2C0" w14:textId="5CE7B83C" w:rsidR="00855174" w:rsidRPr="00855174" w:rsidRDefault="00855174" w:rsidP="0085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57" w:type="dxa"/>
            <w:tcBorders>
              <w:top w:val="nil"/>
              <w:left w:val="nil"/>
              <w:bottom w:val="single" w:sz="8" w:space="0" w:color="auto"/>
              <w:right w:val="single" w:sz="4" w:space="0" w:color="auto"/>
            </w:tcBorders>
            <w:shd w:val="clear" w:color="auto" w:fill="auto"/>
            <w:noWrap/>
            <w:vAlign w:val="center"/>
          </w:tcPr>
          <w:p w14:paraId="1A31246D" w14:textId="7B253178" w:rsidR="00855174" w:rsidRPr="00855174" w:rsidRDefault="00855174" w:rsidP="0085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17" w:type="dxa"/>
            <w:tcBorders>
              <w:top w:val="nil"/>
              <w:left w:val="nil"/>
              <w:bottom w:val="single" w:sz="8" w:space="0" w:color="auto"/>
              <w:right w:val="nil"/>
            </w:tcBorders>
            <w:shd w:val="clear" w:color="auto" w:fill="auto"/>
            <w:noWrap/>
            <w:vAlign w:val="center"/>
          </w:tcPr>
          <w:p w14:paraId="6A4F37AC" w14:textId="23FB4F7D" w:rsidR="00855174" w:rsidRPr="00855174" w:rsidRDefault="00855174" w:rsidP="0085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17" w:type="dxa"/>
            <w:tcBorders>
              <w:top w:val="nil"/>
              <w:left w:val="nil"/>
              <w:bottom w:val="single" w:sz="8" w:space="0" w:color="auto"/>
              <w:right w:val="single" w:sz="8" w:space="0" w:color="auto"/>
            </w:tcBorders>
            <w:shd w:val="clear" w:color="auto" w:fill="auto"/>
            <w:noWrap/>
            <w:vAlign w:val="center"/>
          </w:tcPr>
          <w:p w14:paraId="7C17A5A9" w14:textId="57BA5FD5" w:rsidR="00855174" w:rsidRPr="00855174" w:rsidRDefault="00855174" w:rsidP="00855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bl>
    <w:p w14:paraId="79916079" w14:textId="34E901FA" w:rsidR="003E5603" w:rsidRDefault="003E5603" w:rsidP="003E5603">
      <w:pPr>
        <w:pStyle w:val="Titre2"/>
        <w:rPr>
          <w:lang w:val="en-CA"/>
        </w:rPr>
      </w:pPr>
      <w:r>
        <w:rPr>
          <w:lang w:val="en-CA"/>
        </w:rPr>
        <w:t>Intra modes</w:t>
      </w:r>
      <w:r w:rsidR="00796DFC">
        <w:rPr>
          <w:lang w:val="en-CA"/>
        </w:rPr>
        <w:t xml:space="preserve"> in RA-10 (VTM 3.0)</w:t>
      </w:r>
    </w:p>
    <w:p w14:paraId="127CA0E5" w14:textId="099EE52F" w:rsidR="00350CF7" w:rsidRDefault="00350CF7" w:rsidP="00350CF7">
      <w:pPr>
        <w:rPr>
          <w:lang w:val="en-CA"/>
        </w:rPr>
      </w:pPr>
      <w:r>
        <w:rPr>
          <w:lang w:val="en-CA"/>
        </w:rPr>
        <w:t>This test has been run in VTM 3.0 and an update of the results in VTM 5.0 is running.</w:t>
      </w:r>
    </w:p>
    <w:p w14:paraId="6247F463" w14:textId="3E209FA9" w:rsidR="00350CF7" w:rsidRDefault="00350CF7" w:rsidP="00350CF7">
      <w:pPr>
        <w:rPr>
          <w:lang w:val="en-CA"/>
        </w:rPr>
      </w:pPr>
      <w:r>
        <w:rPr>
          <w:lang w:val="en-CA"/>
        </w:rPr>
        <w:t xml:space="preserve">The proposed scheme is applied </w:t>
      </w:r>
      <w:r w:rsidR="00105A53">
        <w:rPr>
          <w:lang w:val="en-CA"/>
        </w:rPr>
        <w:t xml:space="preserve">on all pictures </w:t>
      </w:r>
      <w:r>
        <w:rPr>
          <w:lang w:val="en-CA"/>
        </w:rPr>
        <w:t>with the decimation</w:t>
      </w:r>
      <w:r w:rsidR="00796DFC">
        <w:rPr>
          <w:lang w:val="en-CA"/>
        </w:rPr>
        <w:t xml:space="preserve"> mode</w:t>
      </w:r>
      <w:r w:rsidR="001F14D4">
        <w:rPr>
          <w:lang w:val="en-CA"/>
        </w:rPr>
        <w:t xml:space="preserve"> </w:t>
      </w:r>
      <w:r w:rsidR="00105A53">
        <w:rPr>
          <w:lang w:val="en-CA"/>
        </w:rPr>
        <w:t>resulting to</w:t>
      </w:r>
      <w:r w:rsidR="001F14D4">
        <w:rPr>
          <w:lang w:val="en-CA"/>
        </w:rPr>
        <w:t xml:space="preserve"> 19 intra modes</w:t>
      </w:r>
      <w:r w:rsidR="0005352C">
        <w:rPr>
          <w:lang w:val="en-CA"/>
        </w:rPr>
        <w:t xml:space="preserve"> and keeping the same number of intra RD checks.</w:t>
      </w:r>
      <w:r w:rsidR="003C6A2F">
        <w:rPr>
          <w:lang w:val="en-CA"/>
        </w:rPr>
        <w:t xml:space="preserve"> In table 8, the performance</w:t>
      </w:r>
      <w:r w:rsidR="00F12C79">
        <w:rPr>
          <w:lang w:val="en-CA"/>
        </w:rPr>
        <w:t>s</w:t>
      </w:r>
      <w:r w:rsidR="003C6A2F">
        <w:rPr>
          <w:lang w:val="en-CA"/>
        </w:rPr>
        <w:t xml:space="preserve"> are compared against the reference with 67 modes while table 9 reports the results when compared to a reference with the same amount of intra modes (19) but using the full syntax.</w:t>
      </w:r>
    </w:p>
    <w:p w14:paraId="2B163098" w14:textId="6AA6292B" w:rsidR="00F12C79" w:rsidRDefault="00F12C79" w:rsidP="00350CF7">
      <w:pPr>
        <w:rPr>
          <w:lang w:val="en-CA"/>
        </w:rPr>
      </w:pPr>
      <w:r>
        <w:rPr>
          <w:lang w:val="en-CA"/>
        </w:rPr>
        <w:t>It is reported that two sequences perform better than the reference with all the intra candidate (</w:t>
      </w:r>
      <w:proofErr w:type="spellStart"/>
      <w:r>
        <w:rPr>
          <w:lang w:val="en-CA"/>
        </w:rPr>
        <w:t>SlideEditing</w:t>
      </w:r>
      <w:proofErr w:type="spellEnd"/>
      <w:r>
        <w:rPr>
          <w:lang w:val="en-CA"/>
        </w:rPr>
        <w:t xml:space="preserve"> and </w:t>
      </w:r>
      <w:proofErr w:type="spellStart"/>
      <w:r>
        <w:rPr>
          <w:lang w:val="en-CA"/>
        </w:rPr>
        <w:t>SlideShow</w:t>
      </w:r>
      <w:proofErr w:type="spellEnd"/>
      <w:r>
        <w:rPr>
          <w:lang w:val="en-CA"/>
        </w:rPr>
        <w:t xml:space="preserve"> with -0.83% and -0.32% in </w:t>
      </w:r>
      <w:proofErr w:type="spellStart"/>
      <w:r>
        <w:rPr>
          <w:lang w:val="en-CA"/>
        </w:rPr>
        <w:t>luma</w:t>
      </w:r>
      <w:proofErr w:type="spellEnd"/>
      <w:r>
        <w:rPr>
          <w:lang w:val="en-CA"/>
        </w:rPr>
        <w:t>).</w:t>
      </w:r>
      <w:r w:rsidR="00EC650B">
        <w:rPr>
          <w:lang w:val="en-CA"/>
        </w:rPr>
        <w:t xml:space="preserve"> The overall bitrate savings when compared to the reference without ACS signalization is -0.41%, -0.39% and -0.60% in Y, U and V component.</w:t>
      </w:r>
    </w:p>
    <w:p w14:paraId="03863EB3" w14:textId="77777777" w:rsidR="008C6ADA" w:rsidRPr="00350CF7" w:rsidRDefault="008C6ADA" w:rsidP="00350CF7">
      <w:pPr>
        <w:rPr>
          <w:lang w:val="en-CA"/>
        </w:rPr>
      </w:pPr>
    </w:p>
    <w:p w14:paraId="2B73E46D" w14:textId="5B3BE422" w:rsidR="00302F00" w:rsidRPr="00302F00" w:rsidRDefault="00302F00" w:rsidP="00302F00">
      <w:pPr>
        <w:jc w:val="center"/>
        <w:rPr>
          <w:szCs w:val="22"/>
          <w:lang w:val="en-CA"/>
        </w:rPr>
      </w:pPr>
      <w:r>
        <w:rPr>
          <w:szCs w:val="22"/>
          <w:lang w:val="en-CA"/>
        </w:rPr>
        <w:t xml:space="preserve">Table 8: </w:t>
      </w:r>
      <w:r>
        <w:rPr>
          <w:szCs w:val="22"/>
        </w:rPr>
        <w:t xml:space="preserve">Results of intra ACS of 19 modes in Random Access </w:t>
      </w:r>
    </w:p>
    <w:tbl>
      <w:tblPr>
        <w:tblW w:w="6941" w:type="dxa"/>
        <w:jc w:val="center"/>
        <w:tblCellMar>
          <w:left w:w="70" w:type="dxa"/>
          <w:right w:w="70" w:type="dxa"/>
        </w:tblCellMar>
        <w:tblLook w:val="04A0" w:firstRow="1" w:lastRow="0" w:firstColumn="1" w:lastColumn="0" w:noHBand="0" w:noVBand="1"/>
      </w:tblPr>
      <w:tblGrid>
        <w:gridCol w:w="1640"/>
        <w:gridCol w:w="1101"/>
        <w:gridCol w:w="1101"/>
        <w:gridCol w:w="1101"/>
        <w:gridCol w:w="999"/>
        <w:gridCol w:w="999"/>
      </w:tblGrid>
      <w:tr w:rsidR="00302F00" w:rsidRPr="006E7C81" w14:paraId="02489643" w14:textId="77777777" w:rsidTr="003A689C">
        <w:trPr>
          <w:trHeight w:val="255"/>
          <w:jc w:val="center"/>
        </w:trPr>
        <w:tc>
          <w:tcPr>
            <w:tcW w:w="1640" w:type="dxa"/>
            <w:tcBorders>
              <w:top w:val="nil"/>
              <w:left w:val="nil"/>
              <w:bottom w:val="nil"/>
              <w:right w:val="nil"/>
            </w:tcBorders>
            <w:shd w:val="clear" w:color="auto" w:fill="auto"/>
            <w:noWrap/>
            <w:vAlign w:val="center"/>
            <w:hideMark/>
          </w:tcPr>
          <w:p w14:paraId="180EF56E" w14:textId="77777777" w:rsidR="00302F00" w:rsidRPr="005951CF" w:rsidRDefault="00302F00" w:rsidP="003A6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fr-FR"/>
              </w:rPr>
            </w:pPr>
          </w:p>
        </w:tc>
        <w:tc>
          <w:tcPr>
            <w:tcW w:w="5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0EA298C" w14:textId="77777777" w:rsidR="00302F00" w:rsidRPr="006E7C81" w:rsidRDefault="00302F00" w:rsidP="003A6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6E7C81">
              <w:rPr>
                <w:rFonts w:ascii="Arial" w:hAnsi="Arial" w:cs="Arial"/>
                <w:b/>
                <w:bCs/>
                <w:color w:val="000000"/>
                <w:sz w:val="18"/>
                <w:szCs w:val="18"/>
                <w:lang w:val="fr-FR" w:eastAsia="fr-FR"/>
              </w:rPr>
              <w:t>Random</w:t>
            </w:r>
            <w:proofErr w:type="spellEnd"/>
            <w:r w:rsidRPr="006E7C81">
              <w:rPr>
                <w:rFonts w:ascii="Arial" w:hAnsi="Arial" w:cs="Arial"/>
                <w:b/>
                <w:bCs/>
                <w:color w:val="000000"/>
                <w:sz w:val="18"/>
                <w:szCs w:val="18"/>
                <w:lang w:val="fr-FR" w:eastAsia="fr-FR"/>
              </w:rPr>
              <w:t xml:space="preserve"> Access Main 10</w:t>
            </w:r>
          </w:p>
        </w:tc>
      </w:tr>
      <w:tr w:rsidR="00302F00" w:rsidRPr="006E7C81" w14:paraId="0D359B32" w14:textId="77777777" w:rsidTr="003A689C">
        <w:trPr>
          <w:trHeight w:val="255"/>
          <w:jc w:val="center"/>
        </w:trPr>
        <w:tc>
          <w:tcPr>
            <w:tcW w:w="1640" w:type="dxa"/>
            <w:tcBorders>
              <w:top w:val="nil"/>
              <w:left w:val="nil"/>
              <w:bottom w:val="nil"/>
              <w:right w:val="nil"/>
            </w:tcBorders>
            <w:shd w:val="clear" w:color="auto" w:fill="auto"/>
            <w:noWrap/>
            <w:vAlign w:val="center"/>
            <w:hideMark/>
          </w:tcPr>
          <w:p w14:paraId="35B936DF" w14:textId="77777777" w:rsidR="00302F00" w:rsidRPr="006E7C81" w:rsidRDefault="00302F00" w:rsidP="003A6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5301"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D7ADB23" w14:textId="77777777" w:rsidR="00302F00" w:rsidRPr="006E7C81" w:rsidRDefault="00302F00" w:rsidP="003A6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6E7C81">
              <w:rPr>
                <w:rFonts w:ascii="Arial" w:hAnsi="Arial" w:cs="Arial"/>
                <w:b/>
                <w:bCs/>
                <w:color w:val="000000"/>
                <w:sz w:val="18"/>
                <w:szCs w:val="18"/>
                <w:lang w:val="fr-FR" w:eastAsia="fr-FR"/>
              </w:rPr>
              <w:t>Over VTM3_intra67mpm6.exe</w:t>
            </w:r>
          </w:p>
        </w:tc>
      </w:tr>
      <w:tr w:rsidR="00302F00" w:rsidRPr="006E7C81" w14:paraId="21F149BF" w14:textId="77777777" w:rsidTr="003A689C">
        <w:trPr>
          <w:trHeight w:val="255"/>
          <w:jc w:val="center"/>
        </w:trPr>
        <w:tc>
          <w:tcPr>
            <w:tcW w:w="1640" w:type="dxa"/>
            <w:tcBorders>
              <w:top w:val="nil"/>
              <w:left w:val="nil"/>
              <w:bottom w:val="nil"/>
              <w:right w:val="nil"/>
            </w:tcBorders>
            <w:shd w:val="clear" w:color="auto" w:fill="auto"/>
            <w:noWrap/>
            <w:vAlign w:val="center"/>
            <w:hideMark/>
          </w:tcPr>
          <w:p w14:paraId="5C8F7998" w14:textId="77777777" w:rsidR="00302F00" w:rsidRPr="006E7C81" w:rsidRDefault="00302F00" w:rsidP="003A6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1101" w:type="dxa"/>
            <w:tcBorders>
              <w:top w:val="nil"/>
              <w:left w:val="single" w:sz="8" w:space="0" w:color="auto"/>
              <w:bottom w:val="single" w:sz="8" w:space="0" w:color="auto"/>
              <w:right w:val="nil"/>
            </w:tcBorders>
            <w:shd w:val="clear" w:color="auto" w:fill="auto"/>
            <w:noWrap/>
            <w:vAlign w:val="center"/>
            <w:hideMark/>
          </w:tcPr>
          <w:p w14:paraId="0738B169" w14:textId="77777777" w:rsidR="00302F00" w:rsidRPr="006E7C81" w:rsidRDefault="00302F00" w:rsidP="003A6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E7C81">
              <w:rPr>
                <w:rFonts w:ascii="Arial" w:hAnsi="Arial" w:cs="Arial"/>
                <w:color w:val="000000"/>
                <w:sz w:val="18"/>
                <w:szCs w:val="18"/>
                <w:lang w:val="fr-FR" w:eastAsia="fr-FR"/>
              </w:rPr>
              <w:t>Y</w:t>
            </w:r>
          </w:p>
        </w:tc>
        <w:tc>
          <w:tcPr>
            <w:tcW w:w="1101" w:type="dxa"/>
            <w:tcBorders>
              <w:top w:val="nil"/>
              <w:left w:val="nil"/>
              <w:bottom w:val="single" w:sz="8" w:space="0" w:color="auto"/>
              <w:right w:val="nil"/>
            </w:tcBorders>
            <w:shd w:val="clear" w:color="auto" w:fill="auto"/>
            <w:noWrap/>
            <w:vAlign w:val="center"/>
            <w:hideMark/>
          </w:tcPr>
          <w:p w14:paraId="24FABFEB" w14:textId="77777777" w:rsidR="00302F00" w:rsidRPr="006E7C81" w:rsidRDefault="00302F00" w:rsidP="003A6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E7C81">
              <w:rPr>
                <w:rFonts w:ascii="Arial" w:hAnsi="Arial" w:cs="Arial"/>
                <w:color w:val="000000"/>
                <w:sz w:val="18"/>
                <w:szCs w:val="18"/>
                <w:lang w:val="fr-FR" w:eastAsia="fr-FR"/>
              </w:rPr>
              <w:t>U</w:t>
            </w:r>
          </w:p>
        </w:tc>
        <w:tc>
          <w:tcPr>
            <w:tcW w:w="1101" w:type="dxa"/>
            <w:tcBorders>
              <w:top w:val="nil"/>
              <w:left w:val="nil"/>
              <w:bottom w:val="single" w:sz="8" w:space="0" w:color="auto"/>
              <w:right w:val="single" w:sz="4" w:space="0" w:color="auto"/>
            </w:tcBorders>
            <w:shd w:val="clear" w:color="auto" w:fill="auto"/>
            <w:noWrap/>
            <w:vAlign w:val="center"/>
            <w:hideMark/>
          </w:tcPr>
          <w:p w14:paraId="42A16BBE" w14:textId="77777777" w:rsidR="00302F00" w:rsidRPr="006E7C81" w:rsidRDefault="00302F00" w:rsidP="003A6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E7C81">
              <w:rPr>
                <w:rFonts w:ascii="Arial" w:hAnsi="Arial" w:cs="Arial"/>
                <w:color w:val="000000"/>
                <w:sz w:val="18"/>
                <w:szCs w:val="18"/>
                <w:lang w:val="fr-FR" w:eastAsia="fr-FR"/>
              </w:rPr>
              <w:t>V</w:t>
            </w:r>
          </w:p>
        </w:tc>
        <w:tc>
          <w:tcPr>
            <w:tcW w:w="999" w:type="dxa"/>
            <w:tcBorders>
              <w:top w:val="nil"/>
              <w:left w:val="nil"/>
              <w:bottom w:val="single" w:sz="8" w:space="0" w:color="auto"/>
              <w:right w:val="nil"/>
            </w:tcBorders>
            <w:shd w:val="clear" w:color="auto" w:fill="auto"/>
            <w:noWrap/>
            <w:vAlign w:val="center"/>
            <w:hideMark/>
          </w:tcPr>
          <w:p w14:paraId="45AF3BE7" w14:textId="77777777" w:rsidR="00302F00" w:rsidRPr="006E7C81" w:rsidRDefault="00302F00" w:rsidP="003A6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6E7C81">
              <w:rPr>
                <w:rFonts w:ascii="Arial" w:hAnsi="Arial" w:cs="Arial"/>
                <w:color w:val="000000"/>
                <w:sz w:val="18"/>
                <w:szCs w:val="18"/>
                <w:lang w:val="fr-FR" w:eastAsia="fr-FR"/>
              </w:rPr>
              <w:t>EncT</w:t>
            </w:r>
            <w:proofErr w:type="spellEnd"/>
          </w:p>
        </w:tc>
        <w:tc>
          <w:tcPr>
            <w:tcW w:w="999" w:type="dxa"/>
            <w:tcBorders>
              <w:top w:val="nil"/>
              <w:left w:val="nil"/>
              <w:bottom w:val="single" w:sz="8" w:space="0" w:color="auto"/>
              <w:right w:val="single" w:sz="8" w:space="0" w:color="auto"/>
            </w:tcBorders>
            <w:shd w:val="clear" w:color="auto" w:fill="auto"/>
            <w:noWrap/>
            <w:vAlign w:val="center"/>
            <w:hideMark/>
          </w:tcPr>
          <w:p w14:paraId="6E99EBA0" w14:textId="77777777" w:rsidR="00302F00" w:rsidRPr="006E7C81" w:rsidRDefault="00302F00" w:rsidP="003A6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6E7C81">
              <w:rPr>
                <w:rFonts w:ascii="Arial" w:hAnsi="Arial" w:cs="Arial"/>
                <w:color w:val="000000"/>
                <w:sz w:val="18"/>
                <w:szCs w:val="18"/>
                <w:lang w:val="fr-FR" w:eastAsia="fr-FR"/>
              </w:rPr>
              <w:t>DecT</w:t>
            </w:r>
            <w:proofErr w:type="spellEnd"/>
          </w:p>
        </w:tc>
      </w:tr>
      <w:tr w:rsidR="00302F00" w:rsidRPr="006E7C81" w14:paraId="39A5AD72" w14:textId="77777777" w:rsidTr="004E5A6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0A6D82A" w14:textId="77777777" w:rsidR="00302F00" w:rsidRPr="006E7C81" w:rsidRDefault="00302F00" w:rsidP="003A6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E7C81">
              <w:rPr>
                <w:rFonts w:ascii="Arial" w:hAnsi="Arial" w:cs="Arial"/>
                <w:color w:val="000000"/>
                <w:sz w:val="18"/>
                <w:szCs w:val="18"/>
                <w:lang w:val="fr-FR" w:eastAsia="fr-FR"/>
              </w:rPr>
              <w:t>Class A1</w:t>
            </w:r>
          </w:p>
        </w:tc>
        <w:tc>
          <w:tcPr>
            <w:tcW w:w="1101" w:type="dxa"/>
            <w:tcBorders>
              <w:top w:val="nil"/>
              <w:left w:val="nil"/>
              <w:bottom w:val="nil"/>
              <w:right w:val="nil"/>
            </w:tcBorders>
            <w:shd w:val="clear" w:color="auto" w:fill="auto"/>
            <w:noWrap/>
            <w:vAlign w:val="center"/>
            <w:hideMark/>
          </w:tcPr>
          <w:p w14:paraId="5BBF8A70" w14:textId="77777777" w:rsidR="00302F00" w:rsidRPr="006E7C81" w:rsidRDefault="00302F00" w:rsidP="003A6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E7C81">
              <w:rPr>
                <w:rFonts w:ascii="Arial" w:hAnsi="Arial" w:cs="Arial"/>
                <w:color w:val="000000"/>
                <w:sz w:val="18"/>
                <w:szCs w:val="18"/>
                <w:lang w:val="fr-FR" w:eastAsia="fr-FR"/>
              </w:rPr>
              <w:t>1.16%</w:t>
            </w:r>
          </w:p>
        </w:tc>
        <w:tc>
          <w:tcPr>
            <w:tcW w:w="1101" w:type="dxa"/>
            <w:tcBorders>
              <w:top w:val="nil"/>
              <w:left w:val="nil"/>
              <w:bottom w:val="nil"/>
              <w:right w:val="nil"/>
            </w:tcBorders>
            <w:shd w:val="clear" w:color="auto" w:fill="auto"/>
            <w:noWrap/>
            <w:vAlign w:val="center"/>
            <w:hideMark/>
          </w:tcPr>
          <w:p w14:paraId="5E2ED9F4" w14:textId="77777777" w:rsidR="00302F00" w:rsidRPr="006E7C81" w:rsidRDefault="00302F00" w:rsidP="003A6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E7C81">
              <w:rPr>
                <w:rFonts w:ascii="Arial" w:hAnsi="Arial" w:cs="Arial"/>
                <w:color w:val="000000"/>
                <w:sz w:val="18"/>
                <w:szCs w:val="18"/>
                <w:lang w:val="fr-FR" w:eastAsia="fr-FR"/>
              </w:rPr>
              <w:t>0.71%</w:t>
            </w:r>
          </w:p>
        </w:tc>
        <w:tc>
          <w:tcPr>
            <w:tcW w:w="1101" w:type="dxa"/>
            <w:tcBorders>
              <w:top w:val="nil"/>
              <w:left w:val="nil"/>
              <w:bottom w:val="nil"/>
              <w:right w:val="single" w:sz="4" w:space="0" w:color="auto"/>
            </w:tcBorders>
            <w:shd w:val="clear" w:color="auto" w:fill="auto"/>
            <w:noWrap/>
            <w:vAlign w:val="center"/>
            <w:hideMark/>
          </w:tcPr>
          <w:p w14:paraId="466C5BBA" w14:textId="77777777" w:rsidR="00302F00" w:rsidRPr="006E7C81" w:rsidRDefault="00302F00" w:rsidP="003A6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E7C81">
              <w:rPr>
                <w:rFonts w:ascii="Arial" w:hAnsi="Arial" w:cs="Arial"/>
                <w:color w:val="000000"/>
                <w:sz w:val="18"/>
                <w:szCs w:val="18"/>
                <w:lang w:val="fr-FR" w:eastAsia="fr-FR"/>
              </w:rPr>
              <w:t>1.84%</w:t>
            </w:r>
          </w:p>
        </w:tc>
        <w:tc>
          <w:tcPr>
            <w:tcW w:w="999" w:type="dxa"/>
            <w:tcBorders>
              <w:top w:val="nil"/>
              <w:left w:val="nil"/>
              <w:bottom w:val="nil"/>
              <w:right w:val="nil"/>
            </w:tcBorders>
            <w:shd w:val="clear" w:color="auto" w:fill="auto"/>
            <w:noWrap/>
            <w:vAlign w:val="center"/>
          </w:tcPr>
          <w:p w14:paraId="4607D299" w14:textId="09FB0D48" w:rsidR="00302F00" w:rsidRPr="006E7C81" w:rsidRDefault="00302F00" w:rsidP="003A6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99" w:type="dxa"/>
            <w:tcBorders>
              <w:top w:val="nil"/>
              <w:left w:val="nil"/>
              <w:bottom w:val="nil"/>
              <w:right w:val="single" w:sz="8" w:space="0" w:color="auto"/>
            </w:tcBorders>
            <w:shd w:val="clear" w:color="auto" w:fill="auto"/>
            <w:noWrap/>
            <w:vAlign w:val="center"/>
          </w:tcPr>
          <w:p w14:paraId="3527243B" w14:textId="40B8BB6D" w:rsidR="00302F00" w:rsidRPr="006E7C81" w:rsidRDefault="00302F00" w:rsidP="003A6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r>
      <w:tr w:rsidR="00302F00" w:rsidRPr="006E7C81" w14:paraId="57F13F9A" w14:textId="77777777" w:rsidTr="004E5A6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3FBC93B" w14:textId="77777777" w:rsidR="00302F00" w:rsidRPr="006E7C81" w:rsidRDefault="00302F00" w:rsidP="003A6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E7C81">
              <w:rPr>
                <w:rFonts w:ascii="Arial" w:hAnsi="Arial" w:cs="Arial"/>
                <w:color w:val="000000"/>
                <w:sz w:val="18"/>
                <w:szCs w:val="18"/>
                <w:lang w:val="fr-FR" w:eastAsia="fr-FR"/>
              </w:rPr>
              <w:t>Class A2</w:t>
            </w:r>
          </w:p>
        </w:tc>
        <w:tc>
          <w:tcPr>
            <w:tcW w:w="1101" w:type="dxa"/>
            <w:tcBorders>
              <w:top w:val="nil"/>
              <w:left w:val="nil"/>
              <w:bottom w:val="nil"/>
              <w:right w:val="nil"/>
            </w:tcBorders>
            <w:shd w:val="clear" w:color="auto" w:fill="auto"/>
            <w:noWrap/>
            <w:vAlign w:val="center"/>
            <w:hideMark/>
          </w:tcPr>
          <w:p w14:paraId="0D63959B" w14:textId="77777777" w:rsidR="00302F00" w:rsidRPr="006E7C81" w:rsidRDefault="00302F00" w:rsidP="003A6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E7C81">
              <w:rPr>
                <w:rFonts w:ascii="Arial" w:hAnsi="Arial" w:cs="Arial"/>
                <w:color w:val="000000"/>
                <w:sz w:val="18"/>
                <w:szCs w:val="18"/>
                <w:lang w:val="fr-FR" w:eastAsia="fr-FR"/>
              </w:rPr>
              <w:t>1.35%</w:t>
            </w:r>
          </w:p>
        </w:tc>
        <w:tc>
          <w:tcPr>
            <w:tcW w:w="1101" w:type="dxa"/>
            <w:tcBorders>
              <w:top w:val="nil"/>
              <w:left w:val="nil"/>
              <w:bottom w:val="nil"/>
              <w:right w:val="nil"/>
            </w:tcBorders>
            <w:shd w:val="clear" w:color="auto" w:fill="auto"/>
            <w:noWrap/>
            <w:vAlign w:val="center"/>
            <w:hideMark/>
          </w:tcPr>
          <w:p w14:paraId="406F257D" w14:textId="77777777" w:rsidR="00302F00" w:rsidRPr="006E7C81" w:rsidRDefault="00302F00" w:rsidP="003A6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E7C81">
              <w:rPr>
                <w:rFonts w:ascii="Arial" w:hAnsi="Arial" w:cs="Arial"/>
                <w:color w:val="000000"/>
                <w:sz w:val="18"/>
                <w:szCs w:val="18"/>
                <w:lang w:val="fr-FR" w:eastAsia="fr-FR"/>
              </w:rPr>
              <w:t>1.75%</w:t>
            </w:r>
          </w:p>
        </w:tc>
        <w:tc>
          <w:tcPr>
            <w:tcW w:w="1101" w:type="dxa"/>
            <w:tcBorders>
              <w:top w:val="nil"/>
              <w:left w:val="nil"/>
              <w:bottom w:val="nil"/>
              <w:right w:val="single" w:sz="4" w:space="0" w:color="auto"/>
            </w:tcBorders>
            <w:shd w:val="clear" w:color="auto" w:fill="auto"/>
            <w:noWrap/>
            <w:vAlign w:val="center"/>
            <w:hideMark/>
          </w:tcPr>
          <w:p w14:paraId="02FDFF82" w14:textId="77777777" w:rsidR="00302F00" w:rsidRPr="006E7C81" w:rsidRDefault="00302F00" w:rsidP="003A6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E7C81">
              <w:rPr>
                <w:rFonts w:ascii="Arial" w:hAnsi="Arial" w:cs="Arial"/>
                <w:color w:val="000000"/>
                <w:sz w:val="18"/>
                <w:szCs w:val="18"/>
                <w:lang w:val="fr-FR" w:eastAsia="fr-FR"/>
              </w:rPr>
              <w:t>2.01%</w:t>
            </w:r>
          </w:p>
        </w:tc>
        <w:tc>
          <w:tcPr>
            <w:tcW w:w="999" w:type="dxa"/>
            <w:tcBorders>
              <w:top w:val="nil"/>
              <w:left w:val="nil"/>
              <w:bottom w:val="nil"/>
              <w:right w:val="nil"/>
            </w:tcBorders>
            <w:shd w:val="clear" w:color="auto" w:fill="auto"/>
            <w:noWrap/>
            <w:vAlign w:val="center"/>
          </w:tcPr>
          <w:p w14:paraId="653FE28F" w14:textId="520B69D9" w:rsidR="00302F00" w:rsidRPr="006E7C81" w:rsidRDefault="00302F00" w:rsidP="003A6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99" w:type="dxa"/>
            <w:tcBorders>
              <w:top w:val="nil"/>
              <w:left w:val="nil"/>
              <w:bottom w:val="nil"/>
              <w:right w:val="single" w:sz="8" w:space="0" w:color="auto"/>
            </w:tcBorders>
            <w:shd w:val="clear" w:color="auto" w:fill="auto"/>
            <w:noWrap/>
            <w:vAlign w:val="center"/>
          </w:tcPr>
          <w:p w14:paraId="5EE37AF7" w14:textId="7F393DF9" w:rsidR="00302F00" w:rsidRPr="006E7C81" w:rsidRDefault="00302F00" w:rsidP="003A6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r>
      <w:tr w:rsidR="00302F00" w:rsidRPr="006E7C81" w14:paraId="6F201012" w14:textId="77777777" w:rsidTr="004E5A6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D21EA09" w14:textId="77777777" w:rsidR="00302F00" w:rsidRPr="006E7C81" w:rsidRDefault="00302F00" w:rsidP="003A6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E7C81">
              <w:rPr>
                <w:rFonts w:ascii="Arial" w:hAnsi="Arial" w:cs="Arial"/>
                <w:color w:val="000000"/>
                <w:sz w:val="18"/>
                <w:szCs w:val="18"/>
                <w:lang w:val="fr-FR" w:eastAsia="fr-FR"/>
              </w:rPr>
              <w:t>Class B</w:t>
            </w:r>
          </w:p>
        </w:tc>
        <w:tc>
          <w:tcPr>
            <w:tcW w:w="1101" w:type="dxa"/>
            <w:tcBorders>
              <w:top w:val="nil"/>
              <w:left w:val="nil"/>
              <w:bottom w:val="nil"/>
              <w:right w:val="nil"/>
            </w:tcBorders>
            <w:shd w:val="clear" w:color="auto" w:fill="auto"/>
            <w:noWrap/>
            <w:vAlign w:val="center"/>
            <w:hideMark/>
          </w:tcPr>
          <w:p w14:paraId="791C351B" w14:textId="77777777" w:rsidR="00302F00" w:rsidRPr="006E7C81" w:rsidRDefault="00302F00" w:rsidP="003A6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E7C81">
              <w:rPr>
                <w:rFonts w:ascii="Arial" w:hAnsi="Arial" w:cs="Arial"/>
                <w:color w:val="000000"/>
                <w:sz w:val="18"/>
                <w:szCs w:val="18"/>
                <w:lang w:val="fr-FR" w:eastAsia="fr-FR"/>
              </w:rPr>
              <w:t>1.69%</w:t>
            </w:r>
          </w:p>
        </w:tc>
        <w:tc>
          <w:tcPr>
            <w:tcW w:w="1101" w:type="dxa"/>
            <w:tcBorders>
              <w:top w:val="nil"/>
              <w:left w:val="nil"/>
              <w:bottom w:val="nil"/>
              <w:right w:val="nil"/>
            </w:tcBorders>
            <w:shd w:val="clear" w:color="auto" w:fill="auto"/>
            <w:noWrap/>
            <w:vAlign w:val="center"/>
            <w:hideMark/>
          </w:tcPr>
          <w:p w14:paraId="4A2E44D8" w14:textId="77777777" w:rsidR="00302F00" w:rsidRPr="006E7C81" w:rsidRDefault="00302F00" w:rsidP="003A6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E7C81">
              <w:rPr>
                <w:rFonts w:ascii="Arial" w:hAnsi="Arial" w:cs="Arial"/>
                <w:color w:val="000000"/>
                <w:sz w:val="18"/>
                <w:szCs w:val="18"/>
                <w:lang w:val="fr-FR" w:eastAsia="fr-FR"/>
              </w:rPr>
              <w:t>1.50%</w:t>
            </w:r>
          </w:p>
        </w:tc>
        <w:tc>
          <w:tcPr>
            <w:tcW w:w="1101" w:type="dxa"/>
            <w:tcBorders>
              <w:top w:val="nil"/>
              <w:left w:val="nil"/>
              <w:bottom w:val="nil"/>
              <w:right w:val="single" w:sz="4" w:space="0" w:color="auto"/>
            </w:tcBorders>
            <w:shd w:val="clear" w:color="auto" w:fill="auto"/>
            <w:noWrap/>
            <w:vAlign w:val="center"/>
            <w:hideMark/>
          </w:tcPr>
          <w:p w14:paraId="6C13EC01" w14:textId="77777777" w:rsidR="00302F00" w:rsidRPr="006E7C81" w:rsidRDefault="00302F00" w:rsidP="003A6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E7C81">
              <w:rPr>
                <w:rFonts w:ascii="Arial" w:hAnsi="Arial" w:cs="Arial"/>
                <w:color w:val="000000"/>
                <w:sz w:val="18"/>
                <w:szCs w:val="18"/>
                <w:lang w:val="fr-FR" w:eastAsia="fr-FR"/>
              </w:rPr>
              <w:t>1.20%</w:t>
            </w:r>
          </w:p>
        </w:tc>
        <w:tc>
          <w:tcPr>
            <w:tcW w:w="999" w:type="dxa"/>
            <w:tcBorders>
              <w:top w:val="nil"/>
              <w:left w:val="nil"/>
              <w:bottom w:val="nil"/>
              <w:right w:val="nil"/>
            </w:tcBorders>
            <w:shd w:val="clear" w:color="auto" w:fill="auto"/>
            <w:noWrap/>
            <w:vAlign w:val="center"/>
          </w:tcPr>
          <w:p w14:paraId="5351E4E3" w14:textId="67B690A2" w:rsidR="00302F00" w:rsidRPr="006E7C81" w:rsidRDefault="00302F00" w:rsidP="003A6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99" w:type="dxa"/>
            <w:tcBorders>
              <w:top w:val="nil"/>
              <w:left w:val="nil"/>
              <w:bottom w:val="nil"/>
              <w:right w:val="single" w:sz="8" w:space="0" w:color="auto"/>
            </w:tcBorders>
            <w:shd w:val="clear" w:color="auto" w:fill="auto"/>
            <w:noWrap/>
            <w:vAlign w:val="center"/>
          </w:tcPr>
          <w:p w14:paraId="07C6C27E" w14:textId="1AE8955B" w:rsidR="00302F00" w:rsidRPr="006E7C81" w:rsidRDefault="00302F00" w:rsidP="003A6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r>
      <w:tr w:rsidR="00302F00" w:rsidRPr="006E7C81" w14:paraId="3E5E9E75" w14:textId="77777777" w:rsidTr="004E5A6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C157A80" w14:textId="77777777" w:rsidR="00302F00" w:rsidRPr="006E7C81" w:rsidRDefault="00302F00" w:rsidP="003A6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E7C81">
              <w:rPr>
                <w:rFonts w:ascii="Arial" w:hAnsi="Arial" w:cs="Arial"/>
                <w:color w:val="000000"/>
                <w:sz w:val="18"/>
                <w:szCs w:val="18"/>
                <w:lang w:val="fr-FR" w:eastAsia="fr-FR"/>
              </w:rPr>
              <w:t>Class C</w:t>
            </w:r>
          </w:p>
        </w:tc>
        <w:tc>
          <w:tcPr>
            <w:tcW w:w="1101" w:type="dxa"/>
            <w:tcBorders>
              <w:top w:val="nil"/>
              <w:left w:val="nil"/>
              <w:bottom w:val="nil"/>
              <w:right w:val="nil"/>
            </w:tcBorders>
            <w:shd w:val="clear" w:color="auto" w:fill="auto"/>
            <w:noWrap/>
            <w:vAlign w:val="center"/>
            <w:hideMark/>
          </w:tcPr>
          <w:p w14:paraId="1F095300" w14:textId="77777777" w:rsidR="00302F00" w:rsidRPr="006E7C81" w:rsidRDefault="00302F00" w:rsidP="003A6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E7C81">
              <w:rPr>
                <w:rFonts w:ascii="Arial" w:hAnsi="Arial" w:cs="Arial"/>
                <w:color w:val="000000"/>
                <w:sz w:val="18"/>
                <w:szCs w:val="18"/>
                <w:lang w:val="fr-FR" w:eastAsia="fr-FR"/>
              </w:rPr>
              <w:t>1.71%</w:t>
            </w:r>
          </w:p>
        </w:tc>
        <w:tc>
          <w:tcPr>
            <w:tcW w:w="1101" w:type="dxa"/>
            <w:tcBorders>
              <w:top w:val="nil"/>
              <w:left w:val="nil"/>
              <w:bottom w:val="nil"/>
              <w:right w:val="nil"/>
            </w:tcBorders>
            <w:shd w:val="clear" w:color="auto" w:fill="auto"/>
            <w:noWrap/>
            <w:vAlign w:val="center"/>
            <w:hideMark/>
          </w:tcPr>
          <w:p w14:paraId="43C1D9F4" w14:textId="77777777" w:rsidR="00302F00" w:rsidRPr="006E7C81" w:rsidRDefault="00302F00" w:rsidP="003A6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E7C81">
              <w:rPr>
                <w:rFonts w:ascii="Arial" w:hAnsi="Arial" w:cs="Arial"/>
                <w:color w:val="000000"/>
                <w:sz w:val="18"/>
                <w:szCs w:val="18"/>
                <w:lang w:val="fr-FR" w:eastAsia="fr-FR"/>
              </w:rPr>
              <w:t>1.82%</w:t>
            </w:r>
          </w:p>
        </w:tc>
        <w:tc>
          <w:tcPr>
            <w:tcW w:w="1101" w:type="dxa"/>
            <w:tcBorders>
              <w:top w:val="nil"/>
              <w:left w:val="nil"/>
              <w:bottom w:val="nil"/>
              <w:right w:val="single" w:sz="4" w:space="0" w:color="auto"/>
            </w:tcBorders>
            <w:shd w:val="clear" w:color="auto" w:fill="auto"/>
            <w:noWrap/>
            <w:vAlign w:val="center"/>
            <w:hideMark/>
          </w:tcPr>
          <w:p w14:paraId="7ED32CE5" w14:textId="77777777" w:rsidR="00302F00" w:rsidRPr="006E7C81" w:rsidRDefault="00302F00" w:rsidP="003A6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E7C81">
              <w:rPr>
                <w:rFonts w:ascii="Arial" w:hAnsi="Arial" w:cs="Arial"/>
                <w:color w:val="000000"/>
                <w:sz w:val="18"/>
                <w:szCs w:val="18"/>
                <w:lang w:val="fr-FR" w:eastAsia="fr-FR"/>
              </w:rPr>
              <w:t>1.55%</w:t>
            </w:r>
          </w:p>
        </w:tc>
        <w:tc>
          <w:tcPr>
            <w:tcW w:w="999" w:type="dxa"/>
            <w:tcBorders>
              <w:top w:val="nil"/>
              <w:left w:val="nil"/>
              <w:bottom w:val="nil"/>
              <w:right w:val="nil"/>
            </w:tcBorders>
            <w:shd w:val="clear" w:color="auto" w:fill="auto"/>
            <w:noWrap/>
            <w:vAlign w:val="center"/>
          </w:tcPr>
          <w:p w14:paraId="066E436F" w14:textId="24B41DD0" w:rsidR="00302F00" w:rsidRPr="006E7C81" w:rsidRDefault="00302F00" w:rsidP="003A6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99" w:type="dxa"/>
            <w:tcBorders>
              <w:top w:val="nil"/>
              <w:left w:val="nil"/>
              <w:bottom w:val="nil"/>
              <w:right w:val="single" w:sz="8" w:space="0" w:color="auto"/>
            </w:tcBorders>
            <w:shd w:val="clear" w:color="auto" w:fill="auto"/>
            <w:noWrap/>
            <w:vAlign w:val="center"/>
          </w:tcPr>
          <w:p w14:paraId="4F1D9EB6" w14:textId="61D7891E" w:rsidR="00302F00" w:rsidRPr="006E7C81" w:rsidRDefault="00302F00" w:rsidP="003A6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r>
      <w:tr w:rsidR="00302F00" w:rsidRPr="006E7C81" w14:paraId="3F001FA8" w14:textId="77777777" w:rsidTr="004E5A6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EF1CF63" w14:textId="77777777" w:rsidR="00302F00" w:rsidRPr="006E7C81" w:rsidRDefault="00302F00" w:rsidP="003A6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E7C81">
              <w:rPr>
                <w:rFonts w:ascii="Arial" w:hAnsi="Arial" w:cs="Arial"/>
                <w:color w:val="000000"/>
                <w:sz w:val="18"/>
                <w:szCs w:val="18"/>
                <w:lang w:val="fr-FR" w:eastAsia="fr-FR"/>
              </w:rPr>
              <w:t>Class E</w:t>
            </w:r>
          </w:p>
        </w:tc>
        <w:tc>
          <w:tcPr>
            <w:tcW w:w="1101" w:type="dxa"/>
            <w:tcBorders>
              <w:top w:val="nil"/>
              <w:left w:val="nil"/>
              <w:bottom w:val="nil"/>
              <w:right w:val="nil"/>
            </w:tcBorders>
            <w:shd w:val="clear" w:color="auto" w:fill="auto"/>
            <w:noWrap/>
            <w:vAlign w:val="center"/>
            <w:hideMark/>
          </w:tcPr>
          <w:p w14:paraId="2DADDD7C" w14:textId="77777777" w:rsidR="00302F00" w:rsidRPr="006E7C81" w:rsidRDefault="00302F00" w:rsidP="003A6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E7C81">
              <w:rPr>
                <w:rFonts w:ascii="Arial" w:hAnsi="Arial" w:cs="Arial"/>
                <w:color w:val="000000"/>
                <w:sz w:val="18"/>
                <w:szCs w:val="18"/>
                <w:lang w:val="fr-FR" w:eastAsia="fr-FR"/>
              </w:rPr>
              <w:t> </w:t>
            </w:r>
          </w:p>
        </w:tc>
        <w:tc>
          <w:tcPr>
            <w:tcW w:w="1101" w:type="dxa"/>
            <w:tcBorders>
              <w:top w:val="nil"/>
              <w:left w:val="nil"/>
              <w:bottom w:val="nil"/>
              <w:right w:val="nil"/>
            </w:tcBorders>
            <w:shd w:val="clear" w:color="auto" w:fill="auto"/>
            <w:noWrap/>
            <w:vAlign w:val="center"/>
            <w:hideMark/>
          </w:tcPr>
          <w:p w14:paraId="0216B3B2" w14:textId="77777777" w:rsidR="00302F00" w:rsidRPr="006E7C81" w:rsidRDefault="00302F00" w:rsidP="003A6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01" w:type="dxa"/>
            <w:tcBorders>
              <w:top w:val="nil"/>
              <w:left w:val="nil"/>
              <w:bottom w:val="nil"/>
              <w:right w:val="single" w:sz="4" w:space="0" w:color="auto"/>
            </w:tcBorders>
            <w:shd w:val="clear" w:color="auto" w:fill="auto"/>
            <w:noWrap/>
            <w:vAlign w:val="center"/>
            <w:hideMark/>
          </w:tcPr>
          <w:p w14:paraId="3BF85861" w14:textId="77777777" w:rsidR="00302F00" w:rsidRPr="006E7C81" w:rsidRDefault="00302F00" w:rsidP="003A6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E7C81">
              <w:rPr>
                <w:rFonts w:ascii="Arial" w:hAnsi="Arial" w:cs="Arial"/>
                <w:color w:val="000000"/>
                <w:sz w:val="18"/>
                <w:szCs w:val="18"/>
                <w:lang w:val="fr-FR" w:eastAsia="fr-FR"/>
              </w:rPr>
              <w:t> </w:t>
            </w:r>
          </w:p>
        </w:tc>
        <w:tc>
          <w:tcPr>
            <w:tcW w:w="999" w:type="dxa"/>
            <w:tcBorders>
              <w:top w:val="nil"/>
              <w:left w:val="nil"/>
              <w:bottom w:val="nil"/>
              <w:right w:val="nil"/>
            </w:tcBorders>
            <w:shd w:val="clear" w:color="auto" w:fill="auto"/>
            <w:noWrap/>
            <w:vAlign w:val="center"/>
          </w:tcPr>
          <w:p w14:paraId="41635B3B" w14:textId="707DD928" w:rsidR="00302F00" w:rsidRPr="006E7C81" w:rsidRDefault="00302F00" w:rsidP="003A6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99" w:type="dxa"/>
            <w:tcBorders>
              <w:top w:val="nil"/>
              <w:left w:val="nil"/>
              <w:bottom w:val="nil"/>
              <w:right w:val="single" w:sz="8" w:space="0" w:color="auto"/>
            </w:tcBorders>
            <w:shd w:val="clear" w:color="auto" w:fill="auto"/>
            <w:noWrap/>
            <w:vAlign w:val="center"/>
          </w:tcPr>
          <w:p w14:paraId="1BAFB6AF" w14:textId="2CE88D34" w:rsidR="00302F00" w:rsidRPr="006E7C81" w:rsidRDefault="00302F00" w:rsidP="003A6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r>
      <w:tr w:rsidR="00302F00" w:rsidRPr="006E7C81" w14:paraId="3A350893" w14:textId="77777777" w:rsidTr="004E5A6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2CB3FD5" w14:textId="77777777" w:rsidR="00302F00" w:rsidRPr="006E7C81" w:rsidRDefault="00302F00" w:rsidP="003A6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6E7C81">
              <w:rPr>
                <w:rFonts w:ascii="Arial" w:hAnsi="Arial" w:cs="Arial"/>
                <w:b/>
                <w:bCs/>
                <w:color w:val="000000"/>
                <w:sz w:val="18"/>
                <w:szCs w:val="18"/>
                <w:lang w:val="fr-FR" w:eastAsia="fr-FR"/>
              </w:rPr>
              <w:t>Overall</w:t>
            </w:r>
            <w:proofErr w:type="spellEnd"/>
          </w:p>
        </w:tc>
        <w:tc>
          <w:tcPr>
            <w:tcW w:w="1101" w:type="dxa"/>
            <w:tcBorders>
              <w:top w:val="single" w:sz="8" w:space="0" w:color="auto"/>
              <w:left w:val="nil"/>
              <w:bottom w:val="nil"/>
              <w:right w:val="nil"/>
            </w:tcBorders>
            <w:shd w:val="clear" w:color="auto" w:fill="auto"/>
            <w:noWrap/>
            <w:vAlign w:val="center"/>
            <w:hideMark/>
          </w:tcPr>
          <w:p w14:paraId="4A5C9303" w14:textId="77777777" w:rsidR="00302F00" w:rsidRPr="006E7C81" w:rsidRDefault="00302F00" w:rsidP="003A6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E7C81">
              <w:rPr>
                <w:rFonts w:ascii="Arial" w:hAnsi="Arial" w:cs="Arial"/>
                <w:color w:val="000000"/>
                <w:sz w:val="18"/>
                <w:szCs w:val="18"/>
                <w:lang w:val="fr-FR" w:eastAsia="fr-FR"/>
              </w:rPr>
              <w:t>1.52%</w:t>
            </w:r>
          </w:p>
        </w:tc>
        <w:tc>
          <w:tcPr>
            <w:tcW w:w="1101" w:type="dxa"/>
            <w:tcBorders>
              <w:top w:val="single" w:sz="8" w:space="0" w:color="auto"/>
              <w:left w:val="nil"/>
              <w:bottom w:val="nil"/>
              <w:right w:val="nil"/>
            </w:tcBorders>
            <w:shd w:val="clear" w:color="auto" w:fill="auto"/>
            <w:noWrap/>
            <w:vAlign w:val="center"/>
            <w:hideMark/>
          </w:tcPr>
          <w:p w14:paraId="5C80C29E" w14:textId="77777777" w:rsidR="00302F00" w:rsidRPr="006E7C81" w:rsidRDefault="00302F00" w:rsidP="003A6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E7C81">
              <w:rPr>
                <w:rFonts w:ascii="Arial" w:hAnsi="Arial" w:cs="Arial"/>
                <w:color w:val="000000"/>
                <w:sz w:val="18"/>
                <w:szCs w:val="18"/>
                <w:lang w:val="fr-FR" w:eastAsia="fr-FR"/>
              </w:rPr>
              <w:t>1.48%</w:t>
            </w:r>
          </w:p>
        </w:tc>
        <w:tc>
          <w:tcPr>
            <w:tcW w:w="1101" w:type="dxa"/>
            <w:tcBorders>
              <w:top w:val="single" w:sz="8" w:space="0" w:color="auto"/>
              <w:left w:val="nil"/>
              <w:bottom w:val="nil"/>
              <w:right w:val="single" w:sz="4" w:space="0" w:color="auto"/>
            </w:tcBorders>
            <w:shd w:val="clear" w:color="auto" w:fill="auto"/>
            <w:noWrap/>
            <w:vAlign w:val="center"/>
            <w:hideMark/>
          </w:tcPr>
          <w:p w14:paraId="52B700C9" w14:textId="77777777" w:rsidR="00302F00" w:rsidRPr="006E7C81" w:rsidRDefault="00302F00" w:rsidP="003A6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E7C81">
              <w:rPr>
                <w:rFonts w:ascii="Arial" w:hAnsi="Arial" w:cs="Arial"/>
                <w:color w:val="000000"/>
                <w:sz w:val="18"/>
                <w:szCs w:val="18"/>
                <w:lang w:val="fr-FR" w:eastAsia="fr-FR"/>
              </w:rPr>
              <w:t>1.58%</w:t>
            </w:r>
          </w:p>
        </w:tc>
        <w:tc>
          <w:tcPr>
            <w:tcW w:w="999" w:type="dxa"/>
            <w:tcBorders>
              <w:top w:val="single" w:sz="8" w:space="0" w:color="auto"/>
              <w:left w:val="nil"/>
              <w:bottom w:val="nil"/>
              <w:right w:val="nil"/>
            </w:tcBorders>
            <w:shd w:val="clear" w:color="auto" w:fill="auto"/>
            <w:noWrap/>
            <w:vAlign w:val="center"/>
          </w:tcPr>
          <w:p w14:paraId="51A6139B" w14:textId="64187871" w:rsidR="00302F00" w:rsidRPr="006E7C81" w:rsidRDefault="00302F00" w:rsidP="003A6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99" w:type="dxa"/>
            <w:tcBorders>
              <w:top w:val="single" w:sz="8" w:space="0" w:color="auto"/>
              <w:left w:val="nil"/>
              <w:bottom w:val="nil"/>
              <w:right w:val="single" w:sz="8" w:space="0" w:color="auto"/>
            </w:tcBorders>
            <w:shd w:val="clear" w:color="auto" w:fill="auto"/>
            <w:noWrap/>
            <w:vAlign w:val="center"/>
          </w:tcPr>
          <w:p w14:paraId="6B4B136C" w14:textId="2700C87F" w:rsidR="00302F00" w:rsidRPr="006E7C81" w:rsidRDefault="00302F00" w:rsidP="003A6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r>
      <w:tr w:rsidR="00302F00" w:rsidRPr="006E7C81" w14:paraId="65596E54" w14:textId="77777777" w:rsidTr="004E5A6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96D070" w14:textId="77777777" w:rsidR="00302F00" w:rsidRPr="006E7C81" w:rsidRDefault="00302F00" w:rsidP="003A6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E7C81">
              <w:rPr>
                <w:rFonts w:ascii="Arial" w:hAnsi="Arial" w:cs="Arial"/>
                <w:color w:val="000000"/>
                <w:sz w:val="18"/>
                <w:szCs w:val="18"/>
                <w:lang w:val="fr-FR" w:eastAsia="fr-FR"/>
              </w:rPr>
              <w:t>Class D</w:t>
            </w:r>
          </w:p>
        </w:tc>
        <w:tc>
          <w:tcPr>
            <w:tcW w:w="1101" w:type="dxa"/>
            <w:tcBorders>
              <w:top w:val="single" w:sz="8" w:space="0" w:color="auto"/>
              <w:left w:val="nil"/>
              <w:bottom w:val="nil"/>
              <w:right w:val="nil"/>
            </w:tcBorders>
            <w:shd w:val="clear" w:color="auto" w:fill="auto"/>
            <w:noWrap/>
            <w:vAlign w:val="center"/>
            <w:hideMark/>
          </w:tcPr>
          <w:p w14:paraId="77C714C7" w14:textId="77777777" w:rsidR="00302F00" w:rsidRPr="006E7C81" w:rsidRDefault="00302F00" w:rsidP="003A6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E7C81">
              <w:rPr>
                <w:rFonts w:ascii="Arial" w:hAnsi="Arial" w:cs="Arial"/>
                <w:color w:val="000000"/>
                <w:sz w:val="18"/>
                <w:szCs w:val="18"/>
                <w:lang w:val="fr-FR" w:eastAsia="fr-FR"/>
              </w:rPr>
              <w:t>0.84%</w:t>
            </w:r>
          </w:p>
        </w:tc>
        <w:tc>
          <w:tcPr>
            <w:tcW w:w="1101" w:type="dxa"/>
            <w:tcBorders>
              <w:top w:val="single" w:sz="8" w:space="0" w:color="auto"/>
              <w:left w:val="nil"/>
              <w:bottom w:val="nil"/>
              <w:right w:val="nil"/>
            </w:tcBorders>
            <w:shd w:val="clear" w:color="auto" w:fill="auto"/>
            <w:noWrap/>
            <w:vAlign w:val="center"/>
            <w:hideMark/>
          </w:tcPr>
          <w:p w14:paraId="2B750A0F" w14:textId="77777777" w:rsidR="00302F00" w:rsidRPr="006E7C81" w:rsidRDefault="00302F00" w:rsidP="003A6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E7C81">
              <w:rPr>
                <w:rFonts w:ascii="Arial" w:hAnsi="Arial" w:cs="Arial"/>
                <w:color w:val="000000"/>
                <w:sz w:val="18"/>
                <w:szCs w:val="18"/>
                <w:lang w:val="fr-FR" w:eastAsia="fr-FR"/>
              </w:rPr>
              <w:t>2.35%</w:t>
            </w:r>
          </w:p>
        </w:tc>
        <w:tc>
          <w:tcPr>
            <w:tcW w:w="1101" w:type="dxa"/>
            <w:tcBorders>
              <w:top w:val="single" w:sz="8" w:space="0" w:color="auto"/>
              <w:left w:val="nil"/>
              <w:bottom w:val="nil"/>
              <w:right w:val="single" w:sz="4" w:space="0" w:color="auto"/>
            </w:tcBorders>
            <w:shd w:val="clear" w:color="auto" w:fill="auto"/>
            <w:noWrap/>
            <w:vAlign w:val="center"/>
            <w:hideMark/>
          </w:tcPr>
          <w:p w14:paraId="440FAD5A" w14:textId="77777777" w:rsidR="00302F00" w:rsidRPr="006E7C81" w:rsidRDefault="00302F00" w:rsidP="003A6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E7C81">
              <w:rPr>
                <w:rFonts w:ascii="Arial" w:hAnsi="Arial" w:cs="Arial"/>
                <w:color w:val="000000"/>
                <w:sz w:val="18"/>
                <w:szCs w:val="18"/>
                <w:lang w:val="fr-FR" w:eastAsia="fr-FR"/>
              </w:rPr>
              <w:t>0.52%</w:t>
            </w:r>
          </w:p>
        </w:tc>
        <w:tc>
          <w:tcPr>
            <w:tcW w:w="999" w:type="dxa"/>
            <w:tcBorders>
              <w:top w:val="single" w:sz="8" w:space="0" w:color="auto"/>
              <w:left w:val="nil"/>
              <w:bottom w:val="nil"/>
              <w:right w:val="nil"/>
            </w:tcBorders>
            <w:shd w:val="clear" w:color="auto" w:fill="auto"/>
            <w:noWrap/>
            <w:vAlign w:val="center"/>
          </w:tcPr>
          <w:p w14:paraId="287A2F9C" w14:textId="121FA9C0" w:rsidR="00302F00" w:rsidRPr="006E7C81" w:rsidRDefault="00302F00" w:rsidP="003A6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99" w:type="dxa"/>
            <w:tcBorders>
              <w:top w:val="single" w:sz="8" w:space="0" w:color="auto"/>
              <w:left w:val="nil"/>
              <w:bottom w:val="nil"/>
              <w:right w:val="single" w:sz="8" w:space="0" w:color="auto"/>
            </w:tcBorders>
            <w:shd w:val="clear" w:color="auto" w:fill="auto"/>
            <w:noWrap/>
            <w:vAlign w:val="center"/>
          </w:tcPr>
          <w:p w14:paraId="72814C4F" w14:textId="19D16BC2" w:rsidR="00302F00" w:rsidRPr="006E7C81" w:rsidRDefault="00302F00" w:rsidP="003A6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r>
      <w:tr w:rsidR="00302F00" w:rsidRPr="006E7C81" w14:paraId="4AA92F81" w14:textId="77777777" w:rsidTr="004E5A69">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2EA81A1" w14:textId="77777777" w:rsidR="00302F00" w:rsidRPr="006E7C81" w:rsidRDefault="00302F00" w:rsidP="003A6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E7C81">
              <w:rPr>
                <w:rFonts w:ascii="Arial" w:hAnsi="Arial" w:cs="Arial"/>
                <w:color w:val="000000"/>
                <w:sz w:val="18"/>
                <w:szCs w:val="18"/>
                <w:lang w:val="fr-FR" w:eastAsia="fr-FR"/>
              </w:rPr>
              <w:t>Class F (</w:t>
            </w:r>
            <w:proofErr w:type="spellStart"/>
            <w:r w:rsidRPr="006E7C81">
              <w:rPr>
                <w:rFonts w:ascii="Arial" w:hAnsi="Arial" w:cs="Arial"/>
                <w:color w:val="000000"/>
                <w:sz w:val="18"/>
                <w:szCs w:val="18"/>
                <w:lang w:val="fr-FR" w:eastAsia="fr-FR"/>
              </w:rPr>
              <w:t>optional</w:t>
            </w:r>
            <w:proofErr w:type="spellEnd"/>
            <w:r w:rsidRPr="006E7C81">
              <w:rPr>
                <w:rFonts w:ascii="Arial" w:hAnsi="Arial" w:cs="Arial"/>
                <w:color w:val="000000"/>
                <w:sz w:val="18"/>
                <w:szCs w:val="18"/>
                <w:lang w:val="fr-FR" w:eastAsia="fr-FR"/>
              </w:rPr>
              <w:t>)</w:t>
            </w:r>
          </w:p>
        </w:tc>
        <w:tc>
          <w:tcPr>
            <w:tcW w:w="1101" w:type="dxa"/>
            <w:tcBorders>
              <w:top w:val="nil"/>
              <w:left w:val="nil"/>
              <w:bottom w:val="single" w:sz="8" w:space="0" w:color="auto"/>
              <w:right w:val="nil"/>
            </w:tcBorders>
            <w:shd w:val="clear" w:color="auto" w:fill="auto"/>
            <w:noWrap/>
            <w:vAlign w:val="center"/>
            <w:hideMark/>
          </w:tcPr>
          <w:p w14:paraId="697BD3A7" w14:textId="77777777" w:rsidR="00302F00" w:rsidRPr="006E7C81" w:rsidRDefault="00302F00" w:rsidP="003A6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E7C81">
              <w:rPr>
                <w:rFonts w:ascii="Arial" w:hAnsi="Arial" w:cs="Arial"/>
                <w:color w:val="000000"/>
                <w:sz w:val="18"/>
                <w:szCs w:val="18"/>
                <w:lang w:val="fr-FR" w:eastAsia="fr-FR"/>
              </w:rPr>
              <w:t>0.66%</w:t>
            </w:r>
          </w:p>
        </w:tc>
        <w:tc>
          <w:tcPr>
            <w:tcW w:w="1101" w:type="dxa"/>
            <w:tcBorders>
              <w:top w:val="nil"/>
              <w:left w:val="nil"/>
              <w:bottom w:val="single" w:sz="8" w:space="0" w:color="auto"/>
              <w:right w:val="nil"/>
            </w:tcBorders>
            <w:shd w:val="clear" w:color="auto" w:fill="auto"/>
            <w:noWrap/>
            <w:vAlign w:val="center"/>
            <w:hideMark/>
          </w:tcPr>
          <w:p w14:paraId="4E73A986" w14:textId="77777777" w:rsidR="00302F00" w:rsidRPr="006E7C81" w:rsidRDefault="00302F00" w:rsidP="003A6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E7C81">
              <w:rPr>
                <w:rFonts w:ascii="Arial" w:hAnsi="Arial" w:cs="Arial"/>
                <w:color w:val="000000"/>
                <w:sz w:val="18"/>
                <w:szCs w:val="18"/>
                <w:lang w:val="fr-FR" w:eastAsia="fr-FR"/>
              </w:rPr>
              <w:t>1.21%</w:t>
            </w:r>
          </w:p>
        </w:tc>
        <w:tc>
          <w:tcPr>
            <w:tcW w:w="1101" w:type="dxa"/>
            <w:tcBorders>
              <w:top w:val="nil"/>
              <w:left w:val="nil"/>
              <w:bottom w:val="single" w:sz="8" w:space="0" w:color="auto"/>
              <w:right w:val="single" w:sz="4" w:space="0" w:color="auto"/>
            </w:tcBorders>
            <w:shd w:val="clear" w:color="auto" w:fill="auto"/>
            <w:noWrap/>
            <w:vAlign w:val="center"/>
            <w:hideMark/>
          </w:tcPr>
          <w:p w14:paraId="463B5D2F" w14:textId="77777777" w:rsidR="00302F00" w:rsidRPr="006E7C81" w:rsidRDefault="00302F00" w:rsidP="003A6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6E7C81">
              <w:rPr>
                <w:rFonts w:ascii="Arial" w:hAnsi="Arial" w:cs="Arial"/>
                <w:color w:val="000000"/>
                <w:sz w:val="18"/>
                <w:szCs w:val="18"/>
                <w:lang w:val="fr-FR" w:eastAsia="fr-FR"/>
              </w:rPr>
              <w:t>0.25%</w:t>
            </w:r>
          </w:p>
        </w:tc>
        <w:tc>
          <w:tcPr>
            <w:tcW w:w="999" w:type="dxa"/>
            <w:tcBorders>
              <w:top w:val="nil"/>
              <w:left w:val="nil"/>
              <w:bottom w:val="single" w:sz="8" w:space="0" w:color="auto"/>
              <w:right w:val="nil"/>
            </w:tcBorders>
            <w:shd w:val="clear" w:color="auto" w:fill="auto"/>
            <w:noWrap/>
            <w:vAlign w:val="center"/>
          </w:tcPr>
          <w:p w14:paraId="6E72B64D" w14:textId="551BAD74" w:rsidR="00302F00" w:rsidRPr="006E7C81" w:rsidRDefault="00302F00" w:rsidP="003A6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99" w:type="dxa"/>
            <w:tcBorders>
              <w:top w:val="nil"/>
              <w:left w:val="nil"/>
              <w:bottom w:val="single" w:sz="8" w:space="0" w:color="auto"/>
              <w:right w:val="single" w:sz="8" w:space="0" w:color="auto"/>
            </w:tcBorders>
            <w:shd w:val="clear" w:color="auto" w:fill="auto"/>
            <w:noWrap/>
            <w:vAlign w:val="center"/>
          </w:tcPr>
          <w:p w14:paraId="41C8AD32" w14:textId="63BFEE09" w:rsidR="00302F00" w:rsidRPr="006E7C81" w:rsidRDefault="00302F00" w:rsidP="003A6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r>
    </w:tbl>
    <w:p w14:paraId="1D8D9A68" w14:textId="5C695568" w:rsidR="00155750" w:rsidRDefault="00155750" w:rsidP="00155750">
      <w:pPr>
        <w:rPr>
          <w:lang w:val="en-CA"/>
        </w:rPr>
      </w:pPr>
    </w:p>
    <w:p w14:paraId="4FFE5783" w14:textId="120F9E42" w:rsidR="00155750" w:rsidRPr="009F58E6" w:rsidRDefault="009F58E6" w:rsidP="009F58E6">
      <w:pPr>
        <w:jc w:val="center"/>
        <w:rPr>
          <w:szCs w:val="22"/>
          <w:lang w:val="en-CA"/>
        </w:rPr>
      </w:pPr>
      <w:r>
        <w:rPr>
          <w:szCs w:val="22"/>
          <w:lang w:val="en-CA"/>
        </w:rPr>
        <w:t xml:space="preserve">Table </w:t>
      </w:r>
      <w:r w:rsidR="00302F00">
        <w:rPr>
          <w:szCs w:val="22"/>
          <w:lang w:val="en-CA"/>
        </w:rPr>
        <w:t>9</w:t>
      </w:r>
      <w:r>
        <w:rPr>
          <w:szCs w:val="22"/>
          <w:lang w:val="en-CA"/>
        </w:rPr>
        <w:t xml:space="preserve">: </w:t>
      </w:r>
      <w:r>
        <w:rPr>
          <w:szCs w:val="22"/>
        </w:rPr>
        <w:t>Results of intra ACS of 19 modes in Random Access against a reference with the same 19 intra modes.</w:t>
      </w:r>
    </w:p>
    <w:tbl>
      <w:tblPr>
        <w:tblW w:w="6940" w:type="dxa"/>
        <w:jc w:val="center"/>
        <w:tblCellMar>
          <w:left w:w="70" w:type="dxa"/>
          <w:right w:w="70" w:type="dxa"/>
        </w:tblCellMar>
        <w:tblLook w:val="04A0" w:firstRow="1" w:lastRow="0" w:firstColumn="1" w:lastColumn="0" w:noHBand="0" w:noVBand="1"/>
      </w:tblPr>
      <w:tblGrid>
        <w:gridCol w:w="1640"/>
        <w:gridCol w:w="1144"/>
        <w:gridCol w:w="1144"/>
        <w:gridCol w:w="1144"/>
        <w:gridCol w:w="934"/>
        <w:gridCol w:w="934"/>
      </w:tblGrid>
      <w:tr w:rsidR="001F14D4" w:rsidRPr="001F14D4" w14:paraId="15883694" w14:textId="77777777" w:rsidTr="001F14D4">
        <w:trPr>
          <w:trHeight w:val="255"/>
          <w:jc w:val="center"/>
        </w:trPr>
        <w:tc>
          <w:tcPr>
            <w:tcW w:w="1640" w:type="dxa"/>
            <w:tcBorders>
              <w:top w:val="nil"/>
              <w:left w:val="nil"/>
              <w:bottom w:val="nil"/>
              <w:right w:val="nil"/>
            </w:tcBorders>
            <w:shd w:val="clear" w:color="auto" w:fill="auto"/>
            <w:noWrap/>
            <w:vAlign w:val="center"/>
            <w:hideMark/>
          </w:tcPr>
          <w:p w14:paraId="01424A8B" w14:textId="77777777" w:rsidR="001F14D4" w:rsidRPr="005951CF" w:rsidRDefault="001F14D4" w:rsidP="001F1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fr-F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7327390" w14:textId="77777777" w:rsidR="001F14D4" w:rsidRPr="001F14D4" w:rsidRDefault="001F14D4" w:rsidP="001F1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1F14D4">
              <w:rPr>
                <w:rFonts w:ascii="Arial" w:hAnsi="Arial" w:cs="Arial"/>
                <w:b/>
                <w:bCs/>
                <w:color w:val="000000"/>
                <w:sz w:val="18"/>
                <w:szCs w:val="18"/>
                <w:lang w:val="fr-FR" w:eastAsia="fr-FR"/>
              </w:rPr>
              <w:t>Random</w:t>
            </w:r>
            <w:proofErr w:type="spellEnd"/>
            <w:r w:rsidRPr="001F14D4">
              <w:rPr>
                <w:rFonts w:ascii="Arial" w:hAnsi="Arial" w:cs="Arial"/>
                <w:b/>
                <w:bCs/>
                <w:color w:val="000000"/>
                <w:sz w:val="18"/>
                <w:szCs w:val="18"/>
                <w:lang w:val="fr-FR" w:eastAsia="fr-FR"/>
              </w:rPr>
              <w:t xml:space="preserve"> Access Main 10</w:t>
            </w:r>
          </w:p>
        </w:tc>
      </w:tr>
      <w:tr w:rsidR="001F14D4" w:rsidRPr="001F14D4" w14:paraId="7540FA7C" w14:textId="77777777" w:rsidTr="001F14D4">
        <w:trPr>
          <w:trHeight w:val="255"/>
          <w:jc w:val="center"/>
        </w:trPr>
        <w:tc>
          <w:tcPr>
            <w:tcW w:w="1640" w:type="dxa"/>
            <w:tcBorders>
              <w:top w:val="nil"/>
              <w:left w:val="nil"/>
              <w:bottom w:val="nil"/>
              <w:right w:val="nil"/>
            </w:tcBorders>
            <w:shd w:val="clear" w:color="auto" w:fill="auto"/>
            <w:noWrap/>
            <w:vAlign w:val="center"/>
            <w:hideMark/>
          </w:tcPr>
          <w:p w14:paraId="25A293D9" w14:textId="77777777" w:rsidR="001F14D4" w:rsidRPr="001F14D4" w:rsidRDefault="001F14D4" w:rsidP="001F1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90EBBA1" w14:textId="77777777" w:rsidR="001F14D4" w:rsidRPr="005951CF" w:rsidRDefault="001F14D4" w:rsidP="001F1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r w:rsidRPr="005951CF">
              <w:rPr>
                <w:rFonts w:ascii="Arial" w:hAnsi="Arial" w:cs="Arial"/>
                <w:b/>
                <w:bCs/>
                <w:color w:val="000000"/>
                <w:sz w:val="18"/>
                <w:szCs w:val="18"/>
                <w:lang w:eastAsia="fr-FR"/>
              </w:rPr>
              <w:t>Over VTM_3.0_Intra67_19_all.exe</w:t>
            </w:r>
          </w:p>
        </w:tc>
      </w:tr>
      <w:tr w:rsidR="001F14D4" w:rsidRPr="001F14D4" w14:paraId="0BB02F99" w14:textId="77777777" w:rsidTr="001F14D4">
        <w:trPr>
          <w:trHeight w:val="255"/>
          <w:jc w:val="center"/>
        </w:trPr>
        <w:tc>
          <w:tcPr>
            <w:tcW w:w="1640" w:type="dxa"/>
            <w:tcBorders>
              <w:top w:val="nil"/>
              <w:left w:val="nil"/>
              <w:bottom w:val="nil"/>
              <w:right w:val="nil"/>
            </w:tcBorders>
            <w:shd w:val="clear" w:color="auto" w:fill="auto"/>
            <w:noWrap/>
            <w:vAlign w:val="center"/>
            <w:hideMark/>
          </w:tcPr>
          <w:p w14:paraId="58D64F92" w14:textId="77777777" w:rsidR="001F14D4" w:rsidRPr="005951CF" w:rsidRDefault="001F14D4" w:rsidP="001F1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p>
        </w:tc>
        <w:tc>
          <w:tcPr>
            <w:tcW w:w="1144" w:type="dxa"/>
            <w:tcBorders>
              <w:top w:val="nil"/>
              <w:left w:val="single" w:sz="8" w:space="0" w:color="auto"/>
              <w:bottom w:val="single" w:sz="8" w:space="0" w:color="auto"/>
              <w:right w:val="nil"/>
            </w:tcBorders>
            <w:shd w:val="clear" w:color="auto" w:fill="auto"/>
            <w:noWrap/>
            <w:vAlign w:val="center"/>
            <w:hideMark/>
          </w:tcPr>
          <w:p w14:paraId="30B77CDD" w14:textId="77777777" w:rsidR="001F14D4" w:rsidRPr="001F14D4" w:rsidRDefault="001F14D4" w:rsidP="001F1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F14D4">
              <w:rPr>
                <w:rFonts w:ascii="Arial" w:hAnsi="Arial" w:cs="Arial"/>
                <w:color w:val="000000"/>
                <w:sz w:val="18"/>
                <w:szCs w:val="18"/>
                <w:lang w:val="fr-FR" w:eastAsia="fr-FR"/>
              </w:rPr>
              <w:t>Y</w:t>
            </w:r>
          </w:p>
        </w:tc>
        <w:tc>
          <w:tcPr>
            <w:tcW w:w="1144" w:type="dxa"/>
            <w:tcBorders>
              <w:top w:val="nil"/>
              <w:left w:val="nil"/>
              <w:bottom w:val="single" w:sz="8" w:space="0" w:color="auto"/>
              <w:right w:val="nil"/>
            </w:tcBorders>
            <w:shd w:val="clear" w:color="auto" w:fill="auto"/>
            <w:noWrap/>
            <w:vAlign w:val="center"/>
            <w:hideMark/>
          </w:tcPr>
          <w:p w14:paraId="0A3E088C" w14:textId="77777777" w:rsidR="001F14D4" w:rsidRPr="001F14D4" w:rsidRDefault="001F14D4" w:rsidP="001F1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F14D4">
              <w:rPr>
                <w:rFonts w:ascii="Arial" w:hAnsi="Arial" w:cs="Arial"/>
                <w:color w:val="000000"/>
                <w:sz w:val="18"/>
                <w:szCs w:val="18"/>
                <w:lang w:val="fr-FR" w:eastAsia="fr-FR"/>
              </w:rPr>
              <w:t>U</w:t>
            </w:r>
          </w:p>
        </w:tc>
        <w:tc>
          <w:tcPr>
            <w:tcW w:w="1144" w:type="dxa"/>
            <w:tcBorders>
              <w:top w:val="nil"/>
              <w:left w:val="nil"/>
              <w:bottom w:val="single" w:sz="8" w:space="0" w:color="auto"/>
              <w:right w:val="single" w:sz="4" w:space="0" w:color="auto"/>
            </w:tcBorders>
            <w:shd w:val="clear" w:color="auto" w:fill="auto"/>
            <w:noWrap/>
            <w:vAlign w:val="center"/>
            <w:hideMark/>
          </w:tcPr>
          <w:p w14:paraId="08DAA9AC" w14:textId="77777777" w:rsidR="001F14D4" w:rsidRPr="001F14D4" w:rsidRDefault="001F14D4" w:rsidP="001F1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F14D4">
              <w:rPr>
                <w:rFonts w:ascii="Arial" w:hAnsi="Arial" w:cs="Arial"/>
                <w:color w:val="000000"/>
                <w:sz w:val="18"/>
                <w:szCs w:val="18"/>
                <w:lang w:val="fr-FR" w:eastAsia="fr-FR"/>
              </w:rPr>
              <w:t>V</w:t>
            </w:r>
          </w:p>
        </w:tc>
        <w:tc>
          <w:tcPr>
            <w:tcW w:w="934" w:type="dxa"/>
            <w:tcBorders>
              <w:top w:val="nil"/>
              <w:left w:val="nil"/>
              <w:bottom w:val="single" w:sz="8" w:space="0" w:color="auto"/>
              <w:right w:val="nil"/>
            </w:tcBorders>
            <w:shd w:val="clear" w:color="auto" w:fill="auto"/>
            <w:noWrap/>
            <w:vAlign w:val="center"/>
            <w:hideMark/>
          </w:tcPr>
          <w:p w14:paraId="47ABD18C" w14:textId="77777777" w:rsidR="001F14D4" w:rsidRPr="001F14D4" w:rsidRDefault="001F14D4" w:rsidP="001F1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1F14D4">
              <w:rPr>
                <w:rFonts w:ascii="Arial" w:hAnsi="Arial" w:cs="Arial"/>
                <w:color w:val="000000"/>
                <w:sz w:val="18"/>
                <w:szCs w:val="18"/>
                <w:lang w:val="fr-FR" w:eastAsia="fr-FR"/>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2592CC31" w14:textId="77777777" w:rsidR="001F14D4" w:rsidRPr="001F14D4" w:rsidRDefault="001F14D4" w:rsidP="001F1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1F14D4">
              <w:rPr>
                <w:rFonts w:ascii="Arial" w:hAnsi="Arial" w:cs="Arial"/>
                <w:color w:val="000000"/>
                <w:sz w:val="18"/>
                <w:szCs w:val="18"/>
                <w:lang w:val="fr-FR" w:eastAsia="fr-FR"/>
              </w:rPr>
              <w:t>DecT</w:t>
            </w:r>
            <w:proofErr w:type="spellEnd"/>
          </w:p>
        </w:tc>
      </w:tr>
      <w:tr w:rsidR="001F14D4" w:rsidRPr="001F14D4" w14:paraId="3CED2BE0" w14:textId="77777777" w:rsidTr="007D07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11EB21D" w14:textId="77777777" w:rsidR="001F14D4" w:rsidRPr="001F14D4" w:rsidRDefault="001F14D4" w:rsidP="001F1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F14D4">
              <w:rPr>
                <w:rFonts w:ascii="Arial" w:hAnsi="Arial" w:cs="Arial"/>
                <w:color w:val="000000"/>
                <w:sz w:val="18"/>
                <w:szCs w:val="18"/>
                <w:lang w:val="fr-FR" w:eastAsia="fr-FR"/>
              </w:rPr>
              <w:t>Class A1</w:t>
            </w:r>
          </w:p>
        </w:tc>
        <w:tc>
          <w:tcPr>
            <w:tcW w:w="1144" w:type="dxa"/>
            <w:tcBorders>
              <w:top w:val="nil"/>
              <w:left w:val="nil"/>
              <w:bottom w:val="nil"/>
              <w:right w:val="nil"/>
            </w:tcBorders>
            <w:shd w:val="clear" w:color="auto" w:fill="auto"/>
            <w:noWrap/>
            <w:vAlign w:val="center"/>
            <w:hideMark/>
          </w:tcPr>
          <w:p w14:paraId="11A3B87D" w14:textId="77777777" w:rsidR="001F14D4" w:rsidRPr="001F14D4" w:rsidRDefault="001F14D4" w:rsidP="001F1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F14D4">
              <w:rPr>
                <w:rFonts w:ascii="Arial" w:hAnsi="Arial" w:cs="Arial"/>
                <w:color w:val="000000"/>
                <w:sz w:val="18"/>
                <w:szCs w:val="18"/>
                <w:lang w:val="fr-FR" w:eastAsia="fr-FR"/>
              </w:rPr>
              <w:t>-0.40%</w:t>
            </w:r>
          </w:p>
        </w:tc>
        <w:tc>
          <w:tcPr>
            <w:tcW w:w="1144" w:type="dxa"/>
            <w:tcBorders>
              <w:top w:val="nil"/>
              <w:left w:val="nil"/>
              <w:bottom w:val="nil"/>
              <w:right w:val="nil"/>
            </w:tcBorders>
            <w:shd w:val="clear" w:color="auto" w:fill="auto"/>
            <w:noWrap/>
            <w:vAlign w:val="center"/>
            <w:hideMark/>
          </w:tcPr>
          <w:p w14:paraId="50E93E7F" w14:textId="77777777" w:rsidR="001F14D4" w:rsidRPr="001F14D4" w:rsidRDefault="001F14D4" w:rsidP="001F1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F14D4">
              <w:rPr>
                <w:rFonts w:ascii="Arial" w:hAnsi="Arial" w:cs="Arial"/>
                <w:color w:val="000000"/>
                <w:sz w:val="18"/>
                <w:szCs w:val="18"/>
                <w:lang w:val="fr-FR" w:eastAsia="fr-FR"/>
              </w:rPr>
              <w:t>0.09%</w:t>
            </w:r>
          </w:p>
        </w:tc>
        <w:tc>
          <w:tcPr>
            <w:tcW w:w="1144" w:type="dxa"/>
            <w:tcBorders>
              <w:top w:val="nil"/>
              <w:left w:val="nil"/>
              <w:bottom w:val="nil"/>
              <w:right w:val="single" w:sz="4" w:space="0" w:color="auto"/>
            </w:tcBorders>
            <w:shd w:val="clear" w:color="auto" w:fill="auto"/>
            <w:noWrap/>
            <w:vAlign w:val="center"/>
            <w:hideMark/>
          </w:tcPr>
          <w:p w14:paraId="1F0F5E20" w14:textId="77777777" w:rsidR="001F14D4" w:rsidRPr="001F14D4" w:rsidRDefault="001F14D4" w:rsidP="001F1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F14D4">
              <w:rPr>
                <w:rFonts w:ascii="Arial" w:hAnsi="Arial" w:cs="Arial"/>
                <w:color w:val="000000"/>
                <w:sz w:val="18"/>
                <w:szCs w:val="18"/>
                <w:lang w:val="fr-FR" w:eastAsia="fr-FR"/>
              </w:rPr>
              <w:t>-0.49%</w:t>
            </w:r>
          </w:p>
        </w:tc>
        <w:tc>
          <w:tcPr>
            <w:tcW w:w="934" w:type="dxa"/>
            <w:tcBorders>
              <w:top w:val="nil"/>
              <w:left w:val="nil"/>
              <w:bottom w:val="nil"/>
              <w:right w:val="nil"/>
            </w:tcBorders>
            <w:shd w:val="clear" w:color="auto" w:fill="auto"/>
            <w:noWrap/>
            <w:vAlign w:val="center"/>
          </w:tcPr>
          <w:p w14:paraId="2B9AB476" w14:textId="2EA119DC" w:rsidR="001F14D4" w:rsidRPr="001F14D4" w:rsidRDefault="001F14D4" w:rsidP="001F1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34" w:type="dxa"/>
            <w:tcBorders>
              <w:top w:val="nil"/>
              <w:left w:val="nil"/>
              <w:bottom w:val="nil"/>
              <w:right w:val="single" w:sz="8" w:space="0" w:color="auto"/>
            </w:tcBorders>
            <w:shd w:val="clear" w:color="auto" w:fill="auto"/>
            <w:noWrap/>
            <w:vAlign w:val="center"/>
          </w:tcPr>
          <w:p w14:paraId="6909ED9A" w14:textId="7B16A411" w:rsidR="001F14D4" w:rsidRPr="001F14D4" w:rsidRDefault="001F14D4" w:rsidP="001F1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r>
      <w:tr w:rsidR="001F14D4" w:rsidRPr="001F14D4" w14:paraId="37491FD5" w14:textId="77777777" w:rsidTr="007D07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1B8FEAC" w14:textId="77777777" w:rsidR="001F14D4" w:rsidRPr="001F14D4" w:rsidRDefault="001F14D4" w:rsidP="001F1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F14D4">
              <w:rPr>
                <w:rFonts w:ascii="Arial" w:hAnsi="Arial" w:cs="Arial"/>
                <w:color w:val="000000"/>
                <w:sz w:val="18"/>
                <w:szCs w:val="18"/>
                <w:lang w:val="fr-FR" w:eastAsia="fr-FR"/>
              </w:rPr>
              <w:t>Class A2</w:t>
            </w:r>
          </w:p>
        </w:tc>
        <w:tc>
          <w:tcPr>
            <w:tcW w:w="1144" w:type="dxa"/>
            <w:tcBorders>
              <w:top w:val="nil"/>
              <w:left w:val="nil"/>
              <w:bottom w:val="nil"/>
              <w:right w:val="nil"/>
            </w:tcBorders>
            <w:shd w:val="clear" w:color="auto" w:fill="auto"/>
            <w:noWrap/>
            <w:vAlign w:val="center"/>
            <w:hideMark/>
          </w:tcPr>
          <w:p w14:paraId="610F0591" w14:textId="77777777" w:rsidR="001F14D4" w:rsidRPr="001F14D4" w:rsidRDefault="001F14D4" w:rsidP="001F1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F14D4">
              <w:rPr>
                <w:rFonts w:ascii="Arial" w:hAnsi="Arial" w:cs="Arial"/>
                <w:color w:val="000000"/>
                <w:sz w:val="18"/>
                <w:szCs w:val="18"/>
                <w:lang w:val="fr-FR" w:eastAsia="fr-FR"/>
              </w:rPr>
              <w:t>-0.27%</w:t>
            </w:r>
          </w:p>
        </w:tc>
        <w:tc>
          <w:tcPr>
            <w:tcW w:w="1144" w:type="dxa"/>
            <w:tcBorders>
              <w:top w:val="nil"/>
              <w:left w:val="nil"/>
              <w:bottom w:val="nil"/>
              <w:right w:val="nil"/>
            </w:tcBorders>
            <w:shd w:val="clear" w:color="auto" w:fill="auto"/>
            <w:noWrap/>
            <w:vAlign w:val="center"/>
            <w:hideMark/>
          </w:tcPr>
          <w:p w14:paraId="185579E6" w14:textId="77777777" w:rsidR="001F14D4" w:rsidRPr="001F14D4" w:rsidRDefault="001F14D4" w:rsidP="001F1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F14D4">
              <w:rPr>
                <w:rFonts w:ascii="Arial" w:hAnsi="Arial" w:cs="Arial"/>
                <w:color w:val="000000"/>
                <w:sz w:val="18"/>
                <w:szCs w:val="18"/>
                <w:lang w:val="fr-FR" w:eastAsia="fr-FR"/>
              </w:rPr>
              <w:t>-0.43%</w:t>
            </w:r>
          </w:p>
        </w:tc>
        <w:tc>
          <w:tcPr>
            <w:tcW w:w="1144" w:type="dxa"/>
            <w:tcBorders>
              <w:top w:val="nil"/>
              <w:left w:val="nil"/>
              <w:bottom w:val="nil"/>
              <w:right w:val="single" w:sz="4" w:space="0" w:color="auto"/>
            </w:tcBorders>
            <w:shd w:val="clear" w:color="auto" w:fill="auto"/>
            <w:noWrap/>
            <w:vAlign w:val="center"/>
            <w:hideMark/>
          </w:tcPr>
          <w:p w14:paraId="22322773" w14:textId="77777777" w:rsidR="001F14D4" w:rsidRPr="001F14D4" w:rsidRDefault="001F14D4" w:rsidP="001F1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F14D4">
              <w:rPr>
                <w:rFonts w:ascii="Arial" w:hAnsi="Arial" w:cs="Arial"/>
                <w:color w:val="000000"/>
                <w:sz w:val="18"/>
                <w:szCs w:val="18"/>
                <w:lang w:val="fr-FR" w:eastAsia="fr-FR"/>
              </w:rPr>
              <w:t>-0.22%</w:t>
            </w:r>
          </w:p>
        </w:tc>
        <w:tc>
          <w:tcPr>
            <w:tcW w:w="934" w:type="dxa"/>
            <w:tcBorders>
              <w:top w:val="nil"/>
              <w:left w:val="nil"/>
              <w:bottom w:val="nil"/>
              <w:right w:val="nil"/>
            </w:tcBorders>
            <w:shd w:val="clear" w:color="auto" w:fill="auto"/>
            <w:noWrap/>
            <w:vAlign w:val="center"/>
          </w:tcPr>
          <w:p w14:paraId="792037C6" w14:textId="7AAF998B" w:rsidR="001F14D4" w:rsidRPr="001F14D4" w:rsidRDefault="001F14D4" w:rsidP="001F1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34" w:type="dxa"/>
            <w:tcBorders>
              <w:top w:val="nil"/>
              <w:left w:val="nil"/>
              <w:bottom w:val="nil"/>
              <w:right w:val="single" w:sz="8" w:space="0" w:color="auto"/>
            </w:tcBorders>
            <w:shd w:val="clear" w:color="auto" w:fill="auto"/>
            <w:noWrap/>
            <w:vAlign w:val="center"/>
          </w:tcPr>
          <w:p w14:paraId="64088E54" w14:textId="7569E629" w:rsidR="001F14D4" w:rsidRPr="001F14D4" w:rsidRDefault="001F14D4" w:rsidP="001F1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r>
      <w:tr w:rsidR="001F14D4" w:rsidRPr="001F14D4" w14:paraId="5D3B3177" w14:textId="77777777" w:rsidTr="007D07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B56F6C3" w14:textId="77777777" w:rsidR="001F14D4" w:rsidRPr="001F14D4" w:rsidRDefault="001F14D4" w:rsidP="001F1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F14D4">
              <w:rPr>
                <w:rFonts w:ascii="Arial" w:hAnsi="Arial" w:cs="Arial"/>
                <w:color w:val="000000"/>
                <w:sz w:val="18"/>
                <w:szCs w:val="18"/>
                <w:lang w:val="fr-FR" w:eastAsia="fr-FR"/>
              </w:rPr>
              <w:t>Class B</w:t>
            </w:r>
          </w:p>
        </w:tc>
        <w:tc>
          <w:tcPr>
            <w:tcW w:w="1144" w:type="dxa"/>
            <w:tcBorders>
              <w:top w:val="nil"/>
              <w:left w:val="nil"/>
              <w:bottom w:val="nil"/>
              <w:right w:val="nil"/>
            </w:tcBorders>
            <w:shd w:val="clear" w:color="auto" w:fill="auto"/>
            <w:noWrap/>
            <w:vAlign w:val="center"/>
            <w:hideMark/>
          </w:tcPr>
          <w:p w14:paraId="22455C27" w14:textId="77777777" w:rsidR="001F14D4" w:rsidRPr="001F14D4" w:rsidRDefault="001F14D4" w:rsidP="001F1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F14D4">
              <w:rPr>
                <w:rFonts w:ascii="Arial" w:hAnsi="Arial" w:cs="Arial"/>
                <w:color w:val="000000"/>
                <w:sz w:val="18"/>
                <w:szCs w:val="18"/>
                <w:lang w:val="fr-FR" w:eastAsia="fr-FR"/>
              </w:rPr>
              <w:t>-0.48%</w:t>
            </w:r>
          </w:p>
        </w:tc>
        <w:tc>
          <w:tcPr>
            <w:tcW w:w="1144" w:type="dxa"/>
            <w:tcBorders>
              <w:top w:val="nil"/>
              <w:left w:val="nil"/>
              <w:bottom w:val="nil"/>
              <w:right w:val="nil"/>
            </w:tcBorders>
            <w:shd w:val="clear" w:color="auto" w:fill="auto"/>
            <w:noWrap/>
            <w:vAlign w:val="center"/>
            <w:hideMark/>
          </w:tcPr>
          <w:p w14:paraId="59ECF851" w14:textId="77777777" w:rsidR="001F14D4" w:rsidRPr="001F14D4" w:rsidRDefault="001F14D4" w:rsidP="001F1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F14D4">
              <w:rPr>
                <w:rFonts w:ascii="Arial" w:hAnsi="Arial" w:cs="Arial"/>
                <w:color w:val="000000"/>
                <w:sz w:val="18"/>
                <w:szCs w:val="18"/>
                <w:lang w:val="fr-FR" w:eastAsia="fr-FR"/>
              </w:rPr>
              <w:t>-0.63%</w:t>
            </w:r>
          </w:p>
        </w:tc>
        <w:tc>
          <w:tcPr>
            <w:tcW w:w="1144" w:type="dxa"/>
            <w:tcBorders>
              <w:top w:val="nil"/>
              <w:left w:val="nil"/>
              <w:bottom w:val="nil"/>
              <w:right w:val="single" w:sz="4" w:space="0" w:color="auto"/>
            </w:tcBorders>
            <w:shd w:val="clear" w:color="auto" w:fill="auto"/>
            <w:noWrap/>
            <w:vAlign w:val="center"/>
            <w:hideMark/>
          </w:tcPr>
          <w:p w14:paraId="72FF2572" w14:textId="77777777" w:rsidR="001F14D4" w:rsidRPr="001F14D4" w:rsidRDefault="001F14D4" w:rsidP="001F1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F14D4">
              <w:rPr>
                <w:rFonts w:ascii="Arial" w:hAnsi="Arial" w:cs="Arial"/>
                <w:color w:val="000000"/>
                <w:sz w:val="18"/>
                <w:szCs w:val="18"/>
                <w:lang w:val="fr-FR" w:eastAsia="fr-FR"/>
              </w:rPr>
              <w:t>-1.04%</w:t>
            </w:r>
          </w:p>
        </w:tc>
        <w:tc>
          <w:tcPr>
            <w:tcW w:w="934" w:type="dxa"/>
            <w:tcBorders>
              <w:top w:val="nil"/>
              <w:left w:val="nil"/>
              <w:bottom w:val="nil"/>
              <w:right w:val="nil"/>
            </w:tcBorders>
            <w:shd w:val="clear" w:color="auto" w:fill="auto"/>
            <w:noWrap/>
            <w:vAlign w:val="center"/>
          </w:tcPr>
          <w:p w14:paraId="414C8771" w14:textId="19E3539B" w:rsidR="001F14D4" w:rsidRPr="001F14D4" w:rsidRDefault="001F14D4" w:rsidP="001F1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34" w:type="dxa"/>
            <w:tcBorders>
              <w:top w:val="nil"/>
              <w:left w:val="nil"/>
              <w:bottom w:val="nil"/>
              <w:right w:val="single" w:sz="8" w:space="0" w:color="auto"/>
            </w:tcBorders>
            <w:shd w:val="clear" w:color="auto" w:fill="auto"/>
            <w:noWrap/>
            <w:vAlign w:val="center"/>
          </w:tcPr>
          <w:p w14:paraId="2FF4CBCD" w14:textId="3DA26401" w:rsidR="001F14D4" w:rsidRPr="001F14D4" w:rsidRDefault="001F14D4" w:rsidP="001F1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r>
      <w:tr w:rsidR="001F14D4" w:rsidRPr="001F14D4" w14:paraId="2C318498" w14:textId="77777777" w:rsidTr="007D07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2E592B3" w14:textId="77777777" w:rsidR="001F14D4" w:rsidRPr="001F14D4" w:rsidRDefault="001F14D4" w:rsidP="001F1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F14D4">
              <w:rPr>
                <w:rFonts w:ascii="Arial" w:hAnsi="Arial" w:cs="Arial"/>
                <w:color w:val="000000"/>
                <w:sz w:val="18"/>
                <w:szCs w:val="18"/>
                <w:lang w:val="fr-FR" w:eastAsia="fr-FR"/>
              </w:rPr>
              <w:t>Class C</w:t>
            </w:r>
          </w:p>
        </w:tc>
        <w:tc>
          <w:tcPr>
            <w:tcW w:w="1144" w:type="dxa"/>
            <w:tcBorders>
              <w:top w:val="nil"/>
              <w:left w:val="nil"/>
              <w:bottom w:val="nil"/>
              <w:right w:val="nil"/>
            </w:tcBorders>
            <w:shd w:val="clear" w:color="auto" w:fill="auto"/>
            <w:noWrap/>
            <w:vAlign w:val="center"/>
            <w:hideMark/>
          </w:tcPr>
          <w:p w14:paraId="7C39A927" w14:textId="77777777" w:rsidR="001F14D4" w:rsidRPr="001F14D4" w:rsidRDefault="001F14D4" w:rsidP="001F1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F14D4">
              <w:rPr>
                <w:rFonts w:ascii="Arial" w:hAnsi="Arial" w:cs="Arial"/>
                <w:color w:val="000000"/>
                <w:sz w:val="18"/>
                <w:szCs w:val="18"/>
                <w:lang w:val="fr-FR" w:eastAsia="fr-FR"/>
              </w:rPr>
              <w:t>-0.44%</w:t>
            </w:r>
          </w:p>
        </w:tc>
        <w:tc>
          <w:tcPr>
            <w:tcW w:w="1144" w:type="dxa"/>
            <w:tcBorders>
              <w:top w:val="nil"/>
              <w:left w:val="nil"/>
              <w:bottom w:val="nil"/>
              <w:right w:val="nil"/>
            </w:tcBorders>
            <w:shd w:val="clear" w:color="auto" w:fill="auto"/>
            <w:noWrap/>
            <w:vAlign w:val="center"/>
            <w:hideMark/>
          </w:tcPr>
          <w:p w14:paraId="4B1B2BFD" w14:textId="77777777" w:rsidR="001F14D4" w:rsidRPr="001F14D4" w:rsidRDefault="001F14D4" w:rsidP="001F1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F14D4">
              <w:rPr>
                <w:rFonts w:ascii="Arial" w:hAnsi="Arial" w:cs="Arial"/>
                <w:color w:val="000000"/>
                <w:sz w:val="18"/>
                <w:szCs w:val="18"/>
                <w:lang w:val="fr-FR" w:eastAsia="fr-FR"/>
              </w:rPr>
              <w:t>-0.41%</w:t>
            </w:r>
          </w:p>
        </w:tc>
        <w:tc>
          <w:tcPr>
            <w:tcW w:w="1144" w:type="dxa"/>
            <w:tcBorders>
              <w:top w:val="nil"/>
              <w:left w:val="nil"/>
              <w:bottom w:val="nil"/>
              <w:right w:val="single" w:sz="4" w:space="0" w:color="auto"/>
            </w:tcBorders>
            <w:shd w:val="clear" w:color="auto" w:fill="auto"/>
            <w:noWrap/>
            <w:vAlign w:val="center"/>
            <w:hideMark/>
          </w:tcPr>
          <w:p w14:paraId="6C735542" w14:textId="77777777" w:rsidR="001F14D4" w:rsidRPr="001F14D4" w:rsidRDefault="001F14D4" w:rsidP="001F1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F14D4">
              <w:rPr>
                <w:rFonts w:ascii="Arial" w:hAnsi="Arial" w:cs="Arial"/>
                <w:color w:val="000000"/>
                <w:sz w:val="18"/>
                <w:szCs w:val="18"/>
                <w:lang w:val="fr-FR" w:eastAsia="fr-FR"/>
              </w:rPr>
              <w:t>-0.44%</w:t>
            </w:r>
          </w:p>
        </w:tc>
        <w:tc>
          <w:tcPr>
            <w:tcW w:w="934" w:type="dxa"/>
            <w:tcBorders>
              <w:top w:val="nil"/>
              <w:left w:val="nil"/>
              <w:bottom w:val="nil"/>
              <w:right w:val="nil"/>
            </w:tcBorders>
            <w:shd w:val="clear" w:color="auto" w:fill="auto"/>
            <w:noWrap/>
            <w:vAlign w:val="center"/>
          </w:tcPr>
          <w:p w14:paraId="1F9AC8B4" w14:textId="6314BE93" w:rsidR="001F14D4" w:rsidRPr="001F14D4" w:rsidRDefault="001F14D4" w:rsidP="001F1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34" w:type="dxa"/>
            <w:tcBorders>
              <w:top w:val="nil"/>
              <w:left w:val="nil"/>
              <w:bottom w:val="nil"/>
              <w:right w:val="single" w:sz="8" w:space="0" w:color="auto"/>
            </w:tcBorders>
            <w:shd w:val="clear" w:color="auto" w:fill="auto"/>
            <w:noWrap/>
            <w:vAlign w:val="center"/>
          </w:tcPr>
          <w:p w14:paraId="10126175" w14:textId="410B2199" w:rsidR="001F14D4" w:rsidRPr="001F14D4" w:rsidRDefault="001F14D4" w:rsidP="001F1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r>
      <w:tr w:rsidR="001F14D4" w:rsidRPr="001F14D4" w14:paraId="55D67066" w14:textId="77777777" w:rsidTr="007D07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2B892D0" w14:textId="77777777" w:rsidR="001F14D4" w:rsidRPr="001F14D4" w:rsidRDefault="001F14D4" w:rsidP="001F1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F14D4">
              <w:rPr>
                <w:rFonts w:ascii="Arial" w:hAnsi="Arial" w:cs="Arial"/>
                <w:color w:val="000000"/>
                <w:sz w:val="18"/>
                <w:szCs w:val="18"/>
                <w:lang w:val="fr-FR" w:eastAsia="fr-FR"/>
              </w:rPr>
              <w:t>Class E</w:t>
            </w:r>
          </w:p>
        </w:tc>
        <w:tc>
          <w:tcPr>
            <w:tcW w:w="1144" w:type="dxa"/>
            <w:tcBorders>
              <w:top w:val="nil"/>
              <w:left w:val="nil"/>
              <w:bottom w:val="nil"/>
              <w:right w:val="nil"/>
            </w:tcBorders>
            <w:shd w:val="clear" w:color="auto" w:fill="auto"/>
            <w:noWrap/>
            <w:vAlign w:val="center"/>
            <w:hideMark/>
          </w:tcPr>
          <w:p w14:paraId="7DE4F5FF" w14:textId="77777777" w:rsidR="001F14D4" w:rsidRPr="001F14D4" w:rsidRDefault="001F14D4" w:rsidP="001F1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F14D4">
              <w:rPr>
                <w:rFonts w:ascii="Arial" w:hAnsi="Arial" w:cs="Arial"/>
                <w:color w:val="000000"/>
                <w:sz w:val="18"/>
                <w:szCs w:val="18"/>
                <w:lang w:val="fr-FR" w:eastAsia="fr-FR"/>
              </w:rPr>
              <w:t> </w:t>
            </w:r>
          </w:p>
        </w:tc>
        <w:tc>
          <w:tcPr>
            <w:tcW w:w="1144" w:type="dxa"/>
            <w:tcBorders>
              <w:top w:val="nil"/>
              <w:left w:val="nil"/>
              <w:bottom w:val="nil"/>
              <w:right w:val="nil"/>
            </w:tcBorders>
            <w:shd w:val="clear" w:color="auto" w:fill="auto"/>
            <w:noWrap/>
            <w:vAlign w:val="center"/>
            <w:hideMark/>
          </w:tcPr>
          <w:p w14:paraId="53BE3FEF" w14:textId="77777777" w:rsidR="001F14D4" w:rsidRPr="001F14D4" w:rsidRDefault="001F14D4" w:rsidP="001F1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44" w:type="dxa"/>
            <w:tcBorders>
              <w:top w:val="nil"/>
              <w:left w:val="nil"/>
              <w:bottom w:val="nil"/>
              <w:right w:val="single" w:sz="4" w:space="0" w:color="auto"/>
            </w:tcBorders>
            <w:shd w:val="clear" w:color="auto" w:fill="auto"/>
            <w:noWrap/>
            <w:vAlign w:val="center"/>
            <w:hideMark/>
          </w:tcPr>
          <w:p w14:paraId="44A78DD0" w14:textId="77777777" w:rsidR="001F14D4" w:rsidRPr="001F14D4" w:rsidRDefault="001F14D4" w:rsidP="001F1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F14D4">
              <w:rPr>
                <w:rFonts w:ascii="Arial" w:hAnsi="Arial" w:cs="Arial"/>
                <w:color w:val="000000"/>
                <w:sz w:val="18"/>
                <w:szCs w:val="18"/>
                <w:lang w:val="fr-FR" w:eastAsia="fr-FR"/>
              </w:rPr>
              <w:t> </w:t>
            </w:r>
          </w:p>
        </w:tc>
        <w:tc>
          <w:tcPr>
            <w:tcW w:w="934" w:type="dxa"/>
            <w:tcBorders>
              <w:top w:val="nil"/>
              <w:left w:val="nil"/>
              <w:bottom w:val="nil"/>
              <w:right w:val="nil"/>
            </w:tcBorders>
            <w:shd w:val="clear" w:color="auto" w:fill="auto"/>
            <w:noWrap/>
            <w:vAlign w:val="center"/>
          </w:tcPr>
          <w:p w14:paraId="6AF8442B" w14:textId="05463E34" w:rsidR="001F14D4" w:rsidRPr="001F14D4" w:rsidRDefault="001F14D4" w:rsidP="001F1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34" w:type="dxa"/>
            <w:tcBorders>
              <w:top w:val="nil"/>
              <w:left w:val="nil"/>
              <w:bottom w:val="nil"/>
              <w:right w:val="single" w:sz="8" w:space="0" w:color="auto"/>
            </w:tcBorders>
            <w:shd w:val="clear" w:color="auto" w:fill="auto"/>
            <w:noWrap/>
            <w:vAlign w:val="center"/>
          </w:tcPr>
          <w:p w14:paraId="515C1D22" w14:textId="2DDFFEFF" w:rsidR="001F14D4" w:rsidRPr="001F14D4" w:rsidRDefault="001F14D4" w:rsidP="001F1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r>
      <w:tr w:rsidR="001F14D4" w:rsidRPr="001F14D4" w14:paraId="4D3B227F" w14:textId="77777777" w:rsidTr="007D07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EA2EB19" w14:textId="77777777" w:rsidR="001F14D4" w:rsidRPr="001F14D4" w:rsidRDefault="001F14D4" w:rsidP="001F1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1F14D4">
              <w:rPr>
                <w:rFonts w:ascii="Arial" w:hAnsi="Arial" w:cs="Arial"/>
                <w:b/>
                <w:bCs/>
                <w:color w:val="000000"/>
                <w:sz w:val="18"/>
                <w:szCs w:val="18"/>
                <w:lang w:val="fr-FR" w:eastAsia="fr-FR"/>
              </w:rPr>
              <w:t>Overall</w:t>
            </w:r>
            <w:proofErr w:type="spellEnd"/>
          </w:p>
        </w:tc>
        <w:tc>
          <w:tcPr>
            <w:tcW w:w="1144" w:type="dxa"/>
            <w:tcBorders>
              <w:top w:val="single" w:sz="8" w:space="0" w:color="auto"/>
              <w:left w:val="nil"/>
              <w:bottom w:val="nil"/>
              <w:right w:val="nil"/>
            </w:tcBorders>
            <w:shd w:val="clear" w:color="auto" w:fill="auto"/>
            <w:noWrap/>
            <w:vAlign w:val="center"/>
            <w:hideMark/>
          </w:tcPr>
          <w:p w14:paraId="6B21E317" w14:textId="77777777" w:rsidR="001F14D4" w:rsidRPr="001F14D4" w:rsidRDefault="001F14D4" w:rsidP="001F1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F14D4">
              <w:rPr>
                <w:rFonts w:ascii="Arial" w:hAnsi="Arial" w:cs="Arial"/>
                <w:color w:val="000000"/>
                <w:sz w:val="18"/>
                <w:szCs w:val="18"/>
                <w:lang w:val="fr-FR" w:eastAsia="fr-FR"/>
              </w:rPr>
              <w:t>-0.41%</w:t>
            </w:r>
          </w:p>
        </w:tc>
        <w:tc>
          <w:tcPr>
            <w:tcW w:w="1144" w:type="dxa"/>
            <w:tcBorders>
              <w:top w:val="single" w:sz="8" w:space="0" w:color="auto"/>
              <w:left w:val="nil"/>
              <w:bottom w:val="nil"/>
              <w:right w:val="nil"/>
            </w:tcBorders>
            <w:shd w:val="clear" w:color="auto" w:fill="auto"/>
            <w:noWrap/>
            <w:vAlign w:val="center"/>
            <w:hideMark/>
          </w:tcPr>
          <w:p w14:paraId="0E11CE5D" w14:textId="77777777" w:rsidR="001F14D4" w:rsidRPr="001F14D4" w:rsidRDefault="001F14D4" w:rsidP="001F1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F14D4">
              <w:rPr>
                <w:rFonts w:ascii="Arial" w:hAnsi="Arial" w:cs="Arial"/>
                <w:color w:val="000000"/>
                <w:sz w:val="18"/>
                <w:szCs w:val="18"/>
                <w:lang w:val="fr-FR" w:eastAsia="fr-FR"/>
              </w:rPr>
              <w:t>-0.39%</w:t>
            </w:r>
          </w:p>
        </w:tc>
        <w:tc>
          <w:tcPr>
            <w:tcW w:w="1144" w:type="dxa"/>
            <w:tcBorders>
              <w:top w:val="single" w:sz="8" w:space="0" w:color="auto"/>
              <w:left w:val="nil"/>
              <w:bottom w:val="nil"/>
              <w:right w:val="single" w:sz="4" w:space="0" w:color="auto"/>
            </w:tcBorders>
            <w:shd w:val="clear" w:color="auto" w:fill="auto"/>
            <w:noWrap/>
            <w:vAlign w:val="center"/>
            <w:hideMark/>
          </w:tcPr>
          <w:p w14:paraId="5C267391" w14:textId="77777777" w:rsidR="001F14D4" w:rsidRPr="001F14D4" w:rsidRDefault="001F14D4" w:rsidP="001F1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F14D4">
              <w:rPr>
                <w:rFonts w:ascii="Arial" w:hAnsi="Arial" w:cs="Arial"/>
                <w:color w:val="000000"/>
                <w:sz w:val="18"/>
                <w:szCs w:val="18"/>
                <w:lang w:val="fr-FR" w:eastAsia="fr-FR"/>
              </w:rPr>
              <w:t>-0.60%</w:t>
            </w:r>
          </w:p>
        </w:tc>
        <w:tc>
          <w:tcPr>
            <w:tcW w:w="934" w:type="dxa"/>
            <w:tcBorders>
              <w:top w:val="single" w:sz="8" w:space="0" w:color="auto"/>
              <w:left w:val="nil"/>
              <w:bottom w:val="nil"/>
              <w:right w:val="nil"/>
            </w:tcBorders>
            <w:shd w:val="clear" w:color="auto" w:fill="auto"/>
            <w:noWrap/>
            <w:vAlign w:val="center"/>
          </w:tcPr>
          <w:p w14:paraId="4A2C5AD7" w14:textId="3DCE8017" w:rsidR="001F14D4" w:rsidRPr="001F14D4" w:rsidRDefault="001F14D4" w:rsidP="001F1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34" w:type="dxa"/>
            <w:tcBorders>
              <w:top w:val="single" w:sz="8" w:space="0" w:color="auto"/>
              <w:left w:val="nil"/>
              <w:bottom w:val="nil"/>
              <w:right w:val="single" w:sz="8" w:space="0" w:color="auto"/>
            </w:tcBorders>
            <w:shd w:val="clear" w:color="auto" w:fill="auto"/>
            <w:noWrap/>
            <w:vAlign w:val="center"/>
          </w:tcPr>
          <w:p w14:paraId="22A5C9CA" w14:textId="72CD01E4" w:rsidR="001F14D4" w:rsidRPr="001F14D4" w:rsidRDefault="001F14D4" w:rsidP="001F1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r>
      <w:tr w:rsidR="001F14D4" w:rsidRPr="001F14D4" w14:paraId="7C50E296" w14:textId="77777777" w:rsidTr="007D07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0A7535A" w14:textId="77777777" w:rsidR="001F14D4" w:rsidRPr="001F14D4" w:rsidRDefault="001F14D4" w:rsidP="001F1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F14D4">
              <w:rPr>
                <w:rFonts w:ascii="Arial" w:hAnsi="Arial" w:cs="Arial"/>
                <w:color w:val="000000"/>
                <w:sz w:val="18"/>
                <w:szCs w:val="18"/>
                <w:lang w:val="fr-FR" w:eastAsia="fr-FR"/>
              </w:rPr>
              <w:t>Class D</w:t>
            </w:r>
          </w:p>
        </w:tc>
        <w:tc>
          <w:tcPr>
            <w:tcW w:w="1144" w:type="dxa"/>
            <w:tcBorders>
              <w:top w:val="single" w:sz="8" w:space="0" w:color="auto"/>
              <w:left w:val="nil"/>
              <w:bottom w:val="nil"/>
              <w:right w:val="nil"/>
            </w:tcBorders>
            <w:shd w:val="clear" w:color="auto" w:fill="auto"/>
            <w:noWrap/>
            <w:vAlign w:val="center"/>
            <w:hideMark/>
          </w:tcPr>
          <w:p w14:paraId="5E358F24" w14:textId="77777777" w:rsidR="001F14D4" w:rsidRPr="001F14D4" w:rsidRDefault="001F14D4" w:rsidP="001F1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F14D4">
              <w:rPr>
                <w:rFonts w:ascii="Arial" w:hAnsi="Arial" w:cs="Arial"/>
                <w:color w:val="000000"/>
                <w:sz w:val="18"/>
                <w:szCs w:val="18"/>
                <w:lang w:val="fr-FR" w:eastAsia="fr-FR"/>
              </w:rPr>
              <w:t>-0.44%</w:t>
            </w:r>
          </w:p>
        </w:tc>
        <w:tc>
          <w:tcPr>
            <w:tcW w:w="1144" w:type="dxa"/>
            <w:tcBorders>
              <w:top w:val="single" w:sz="8" w:space="0" w:color="auto"/>
              <w:left w:val="nil"/>
              <w:bottom w:val="nil"/>
              <w:right w:val="nil"/>
            </w:tcBorders>
            <w:shd w:val="clear" w:color="auto" w:fill="auto"/>
            <w:noWrap/>
            <w:vAlign w:val="center"/>
            <w:hideMark/>
          </w:tcPr>
          <w:p w14:paraId="47C14433" w14:textId="77777777" w:rsidR="001F14D4" w:rsidRPr="001F14D4" w:rsidRDefault="001F14D4" w:rsidP="001F1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F14D4">
              <w:rPr>
                <w:rFonts w:ascii="Arial" w:hAnsi="Arial" w:cs="Arial"/>
                <w:color w:val="000000"/>
                <w:sz w:val="18"/>
                <w:szCs w:val="18"/>
                <w:lang w:val="fr-FR" w:eastAsia="fr-FR"/>
              </w:rPr>
              <w:t>-0.79%</w:t>
            </w:r>
          </w:p>
        </w:tc>
        <w:tc>
          <w:tcPr>
            <w:tcW w:w="1144" w:type="dxa"/>
            <w:tcBorders>
              <w:top w:val="single" w:sz="8" w:space="0" w:color="auto"/>
              <w:left w:val="nil"/>
              <w:bottom w:val="nil"/>
              <w:right w:val="single" w:sz="4" w:space="0" w:color="auto"/>
            </w:tcBorders>
            <w:shd w:val="clear" w:color="auto" w:fill="auto"/>
            <w:noWrap/>
            <w:vAlign w:val="center"/>
            <w:hideMark/>
          </w:tcPr>
          <w:p w14:paraId="5C62367C" w14:textId="77777777" w:rsidR="001F14D4" w:rsidRPr="001F14D4" w:rsidRDefault="001F14D4" w:rsidP="001F1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F14D4">
              <w:rPr>
                <w:rFonts w:ascii="Arial" w:hAnsi="Arial" w:cs="Arial"/>
                <w:color w:val="000000"/>
                <w:sz w:val="18"/>
                <w:szCs w:val="18"/>
                <w:lang w:val="fr-FR" w:eastAsia="fr-FR"/>
              </w:rPr>
              <w:t>-0.93%</w:t>
            </w:r>
          </w:p>
        </w:tc>
        <w:tc>
          <w:tcPr>
            <w:tcW w:w="934" w:type="dxa"/>
            <w:tcBorders>
              <w:top w:val="single" w:sz="8" w:space="0" w:color="auto"/>
              <w:left w:val="nil"/>
              <w:bottom w:val="nil"/>
              <w:right w:val="nil"/>
            </w:tcBorders>
            <w:shd w:val="clear" w:color="auto" w:fill="auto"/>
            <w:noWrap/>
            <w:vAlign w:val="center"/>
          </w:tcPr>
          <w:p w14:paraId="3ED12AB5" w14:textId="543E4A9D" w:rsidR="001F14D4" w:rsidRPr="001F14D4" w:rsidRDefault="001F14D4" w:rsidP="001F1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34" w:type="dxa"/>
            <w:tcBorders>
              <w:top w:val="single" w:sz="8" w:space="0" w:color="auto"/>
              <w:left w:val="nil"/>
              <w:bottom w:val="nil"/>
              <w:right w:val="single" w:sz="8" w:space="0" w:color="auto"/>
            </w:tcBorders>
            <w:shd w:val="clear" w:color="auto" w:fill="auto"/>
            <w:noWrap/>
            <w:vAlign w:val="center"/>
          </w:tcPr>
          <w:p w14:paraId="79603EA9" w14:textId="3614BA5D" w:rsidR="001F14D4" w:rsidRPr="001F14D4" w:rsidRDefault="001F14D4" w:rsidP="001F1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r>
      <w:tr w:rsidR="001F14D4" w:rsidRPr="001F14D4" w14:paraId="2E52B9AF" w14:textId="77777777" w:rsidTr="007D077B">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61184CF" w14:textId="77777777" w:rsidR="001F14D4" w:rsidRPr="001F14D4" w:rsidRDefault="001F14D4" w:rsidP="001F1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F14D4">
              <w:rPr>
                <w:rFonts w:ascii="Arial" w:hAnsi="Arial" w:cs="Arial"/>
                <w:color w:val="000000"/>
                <w:sz w:val="18"/>
                <w:szCs w:val="18"/>
                <w:lang w:val="fr-FR" w:eastAsia="fr-FR"/>
              </w:rPr>
              <w:t>Class F (</w:t>
            </w:r>
            <w:proofErr w:type="spellStart"/>
            <w:r w:rsidRPr="001F14D4">
              <w:rPr>
                <w:rFonts w:ascii="Arial" w:hAnsi="Arial" w:cs="Arial"/>
                <w:color w:val="000000"/>
                <w:sz w:val="18"/>
                <w:szCs w:val="18"/>
                <w:lang w:val="fr-FR" w:eastAsia="fr-FR"/>
              </w:rPr>
              <w:t>optional</w:t>
            </w:r>
            <w:proofErr w:type="spellEnd"/>
            <w:r w:rsidRPr="001F14D4">
              <w:rPr>
                <w:rFonts w:ascii="Arial" w:hAnsi="Arial" w:cs="Arial"/>
                <w:color w:val="000000"/>
                <w:sz w:val="18"/>
                <w:szCs w:val="18"/>
                <w:lang w:val="fr-FR" w:eastAsia="fr-FR"/>
              </w:rPr>
              <w:t>)</w:t>
            </w:r>
          </w:p>
        </w:tc>
        <w:tc>
          <w:tcPr>
            <w:tcW w:w="1144" w:type="dxa"/>
            <w:tcBorders>
              <w:top w:val="nil"/>
              <w:left w:val="nil"/>
              <w:bottom w:val="single" w:sz="8" w:space="0" w:color="auto"/>
              <w:right w:val="nil"/>
            </w:tcBorders>
            <w:shd w:val="clear" w:color="auto" w:fill="auto"/>
            <w:noWrap/>
            <w:vAlign w:val="center"/>
            <w:hideMark/>
          </w:tcPr>
          <w:p w14:paraId="2920DDD4" w14:textId="77777777" w:rsidR="001F14D4" w:rsidRPr="001F14D4" w:rsidRDefault="001F14D4" w:rsidP="001F1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F14D4">
              <w:rPr>
                <w:rFonts w:ascii="Arial" w:hAnsi="Arial" w:cs="Arial"/>
                <w:color w:val="000000"/>
                <w:sz w:val="18"/>
                <w:szCs w:val="18"/>
                <w:lang w:val="fr-FR" w:eastAsia="fr-FR"/>
              </w:rPr>
              <w:t>-0.57%</w:t>
            </w:r>
          </w:p>
        </w:tc>
        <w:tc>
          <w:tcPr>
            <w:tcW w:w="1144" w:type="dxa"/>
            <w:tcBorders>
              <w:top w:val="nil"/>
              <w:left w:val="nil"/>
              <w:bottom w:val="single" w:sz="8" w:space="0" w:color="auto"/>
              <w:right w:val="nil"/>
            </w:tcBorders>
            <w:shd w:val="clear" w:color="auto" w:fill="auto"/>
            <w:noWrap/>
            <w:vAlign w:val="center"/>
            <w:hideMark/>
          </w:tcPr>
          <w:p w14:paraId="6CEAE5AE" w14:textId="77777777" w:rsidR="001F14D4" w:rsidRPr="001F14D4" w:rsidRDefault="001F14D4" w:rsidP="001F1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F14D4">
              <w:rPr>
                <w:rFonts w:ascii="Arial" w:hAnsi="Arial" w:cs="Arial"/>
                <w:color w:val="000000"/>
                <w:sz w:val="18"/>
                <w:szCs w:val="18"/>
                <w:lang w:val="fr-FR" w:eastAsia="fr-FR"/>
              </w:rPr>
              <w:t>-0.89%</w:t>
            </w:r>
          </w:p>
        </w:tc>
        <w:tc>
          <w:tcPr>
            <w:tcW w:w="1144" w:type="dxa"/>
            <w:tcBorders>
              <w:top w:val="nil"/>
              <w:left w:val="nil"/>
              <w:bottom w:val="single" w:sz="8" w:space="0" w:color="auto"/>
              <w:right w:val="single" w:sz="4" w:space="0" w:color="auto"/>
            </w:tcBorders>
            <w:shd w:val="clear" w:color="auto" w:fill="auto"/>
            <w:noWrap/>
            <w:vAlign w:val="center"/>
            <w:hideMark/>
          </w:tcPr>
          <w:p w14:paraId="0A7A31FC" w14:textId="77777777" w:rsidR="001F14D4" w:rsidRPr="001F14D4" w:rsidRDefault="001F14D4" w:rsidP="001F1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1F14D4">
              <w:rPr>
                <w:rFonts w:ascii="Arial" w:hAnsi="Arial" w:cs="Arial"/>
                <w:color w:val="000000"/>
                <w:sz w:val="18"/>
                <w:szCs w:val="18"/>
                <w:lang w:val="fr-FR" w:eastAsia="fr-FR"/>
              </w:rPr>
              <w:t>-1.78%</w:t>
            </w:r>
          </w:p>
        </w:tc>
        <w:tc>
          <w:tcPr>
            <w:tcW w:w="934" w:type="dxa"/>
            <w:tcBorders>
              <w:top w:val="nil"/>
              <w:left w:val="nil"/>
              <w:bottom w:val="single" w:sz="8" w:space="0" w:color="auto"/>
              <w:right w:val="nil"/>
            </w:tcBorders>
            <w:shd w:val="clear" w:color="auto" w:fill="auto"/>
            <w:noWrap/>
            <w:vAlign w:val="center"/>
          </w:tcPr>
          <w:p w14:paraId="0CDC4812" w14:textId="385FB852" w:rsidR="001F14D4" w:rsidRPr="001F14D4" w:rsidRDefault="001F14D4" w:rsidP="001F1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934" w:type="dxa"/>
            <w:tcBorders>
              <w:top w:val="nil"/>
              <w:left w:val="nil"/>
              <w:bottom w:val="single" w:sz="8" w:space="0" w:color="auto"/>
              <w:right w:val="single" w:sz="8" w:space="0" w:color="auto"/>
            </w:tcBorders>
            <w:shd w:val="clear" w:color="auto" w:fill="auto"/>
            <w:noWrap/>
            <w:vAlign w:val="center"/>
          </w:tcPr>
          <w:p w14:paraId="79C5A4DD" w14:textId="74C15827" w:rsidR="001F14D4" w:rsidRPr="001F14D4" w:rsidRDefault="001F14D4" w:rsidP="001F1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r>
    </w:tbl>
    <w:p w14:paraId="23C4CE1F" w14:textId="756011F6" w:rsidR="001F14D4" w:rsidRDefault="001F14D4" w:rsidP="00155750">
      <w:pPr>
        <w:jc w:val="center"/>
        <w:rPr>
          <w:lang w:val="en-CA"/>
        </w:rPr>
      </w:pPr>
    </w:p>
    <w:p w14:paraId="734AA894" w14:textId="77777777" w:rsidR="006E7C81" w:rsidRPr="00155750" w:rsidRDefault="006E7C81" w:rsidP="00155750">
      <w:pPr>
        <w:jc w:val="center"/>
        <w:rPr>
          <w:lang w:val="en-CA"/>
        </w:rPr>
      </w:pPr>
    </w:p>
    <w:p w14:paraId="2B56A634" w14:textId="1C454759" w:rsidR="00967BFB" w:rsidRPr="008F24A3" w:rsidRDefault="0009199B" w:rsidP="00967BFB">
      <w:pPr>
        <w:pStyle w:val="Titre1"/>
        <w:rPr>
          <w:lang w:val="en-CA"/>
        </w:rPr>
      </w:pPr>
      <w:r>
        <w:rPr>
          <w:lang w:val="en-CA"/>
        </w:rPr>
        <w:t>Conclusion</w:t>
      </w:r>
    </w:p>
    <w:p w14:paraId="1E7E2A9C" w14:textId="2A2A94FA" w:rsidR="00855174" w:rsidRDefault="00350CF7" w:rsidP="006A2001">
      <w:pPr>
        <w:rPr>
          <w:szCs w:val="22"/>
          <w:lang w:val="en-CA"/>
        </w:rPr>
      </w:pPr>
      <w:r>
        <w:rPr>
          <w:szCs w:val="22"/>
          <w:lang w:val="en-CA"/>
        </w:rPr>
        <w:t>In this contribution,</w:t>
      </w:r>
      <w:r w:rsidR="009E3077">
        <w:rPr>
          <w:szCs w:val="22"/>
          <w:lang w:val="en-CA"/>
        </w:rPr>
        <w:t xml:space="preserve"> a signalization dedicated to coding subset definition has been proposed. The intend was to provide an additional flexibility for the encoder implementers to exploit the expected coding tools powerfulness of VVC.</w:t>
      </w:r>
      <w:r w:rsidR="00C714A6">
        <w:rPr>
          <w:szCs w:val="22"/>
          <w:lang w:val="en-CA"/>
        </w:rPr>
        <w:t xml:space="preserve"> Thanks to the proposed ACS signalization it is expected to limit the signalization overhead in case of underuse of the standard both for complexity or content adaptation</w:t>
      </w:r>
      <w:r w:rsidR="00FA2182">
        <w:rPr>
          <w:szCs w:val="22"/>
          <w:lang w:val="en-CA"/>
        </w:rPr>
        <w:t xml:space="preserve"> reason</w:t>
      </w:r>
      <w:r w:rsidR="00C714A6">
        <w:rPr>
          <w:szCs w:val="22"/>
          <w:lang w:val="en-CA"/>
        </w:rPr>
        <w:t>.</w:t>
      </w:r>
      <w:r w:rsidR="004803AD">
        <w:rPr>
          <w:szCs w:val="22"/>
          <w:lang w:val="en-CA"/>
        </w:rPr>
        <w:t xml:space="preserve"> Early adaptation to two coding tools (SAO offsets and intra modes) was reported with results which are considered promising by the authors. </w:t>
      </w:r>
      <w:r w:rsidR="003A689C">
        <w:rPr>
          <w:szCs w:val="22"/>
          <w:lang w:val="en-CA"/>
        </w:rPr>
        <w:t>Above all, the proposed approach is intended to be more straightforward to manage the significantly increasing numb</w:t>
      </w:r>
      <w:r w:rsidR="00F65B78">
        <w:rPr>
          <w:szCs w:val="22"/>
          <w:lang w:val="en-CA"/>
        </w:rPr>
        <w:t>er of coding elements in competition</w:t>
      </w:r>
      <w:r w:rsidR="00094F71">
        <w:rPr>
          <w:szCs w:val="22"/>
          <w:lang w:val="en-CA"/>
        </w:rPr>
        <w:t xml:space="preserve"> than current approach which is mostly build on a brute force optimization of the full set of coding elements.</w:t>
      </w:r>
      <w:r w:rsidR="00FA2182">
        <w:rPr>
          <w:szCs w:val="22"/>
          <w:lang w:val="en-CA"/>
        </w:rPr>
        <w:t xml:space="preserve"> Further study of the approach is requested with</w:t>
      </w:r>
      <w:r w:rsidR="00B47E60">
        <w:rPr>
          <w:szCs w:val="22"/>
          <w:lang w:val="en-CA"/>
        </w:rPr>
        <w:t>in the AHG 10 activity.</w:t>
      </w:r>
    </w:p>
    <w:p w14:paraId="1CE6222C" w14:textId="77777777" w:rsidR="002A547E" w:rsidRPr="008F24A3" w:rsidRDefault="002A547E" w:rsidP="002A547E">
      <w:pPr>
        <w:pStyle w:val="Titre1"/>
        <w:rPr>
          <w:lang w:val="en-CA"/>
        </w:rPr>
      </w:pPr>
      <w:r w:rsidRPr="008F24A3">
        <w:rPr>
          <w:lang w:val="en-CA"/>
        </w:rPr>
        <w:t>References</w:t>
      </w:r>
    </w:p>
    <w:p w14:paraId="6F9888D1" w14:textId="0CB59A56" w:rsidR="00B23691" w:rsidRDefault="00B23691" w:rsidP="00B23691">
      <w:pPr>
        <w:tabs>
          <w:tab w:val="clear" w:pos="360"/>
        </w:tabs>
        <w:rPr>
          <w:lang w:val="en-CA"/>
        </w:rPr>
      </w:pPr>
      <w:r>
        <w:rPr>
          <w:rFonts w:eastAsia="Meiryo UI"/>
          <w:lang w:val="en-CA" w:eastAsia="ja-JP"/>
        </w:rPr>
        <w:t xml:space="preserve">[1] </w:t>
      </w:r>
      <w:r w:rsidR="00563B3C" w:rsidRPr="00563B3C">
        <w:rPr>
          <w:rFonts w:eastAsia="Meiryo UI"/>
          <w:lang w:val="en-CA" w:eastAsia="ja-JP"/>
        </w:rPr>
        <w:t xml:space="preserve">W.-J. </w:t>
      </w:r>
      <w:proofErr w:type="spellStart"/>
      <w:r w:rsidR="00563B3C" w:rsidRPr="00563B3C">
        <w:rPr>
          <w:rFonts w:eastAsia="Meiryo UI"/>
          <w:lang w:val="en-CA" w:eastAsia="ja-JP"/>
        </w:rPr>
        <w:t>Chien</w:t>
      </w:r>
      <w:proofErr w:type="spellEnd"/>
      <w:r w:rsidR="00563B3C" w:rsidRPr="00563B3C">
        <w:rPr>
          <w:rFonts w:eastAsia="Meiryo UI"/>
          <w:lang w:val="en-CA" w:eastAsia="ja-JP"/>
        </w:rPr>
        <w:t xml:space="preserve">, J. Boyce, Y.-W. Chen, R. </w:t>
      </w:r>
      <w:proofErr w:type="spellStart"/>
      <w:r w:rsidR="00563B3C" w:rsidRPr="00563B3C">
        <w:rPr>
          <w:rFonts w:eastAsia="Meiryo UI"/>
          <w:lang w:val="en-CA" w:eastAsia="ja-JP"/>
        </w:rPr>
        <w:t>Chernyak</w:t>
      </w:r>
      <w:proofErr w:type="spellEnd"/>
      <w:r w:rsidR="00563B3C" w:rsidRPr="00563B3C">
        <w:rPr>
          <w:rFonts w:eastAsia="Meiryo UI"/>
          <w:lang w:val="en-CA" w:eastAsia="ja-JP"/>
        </w:rPr>
        <w:t>, K. Choi, R. Hashimoto, Y.-W. Huang, H. Jang, S. Liu, D. Luo</w:t>
      </w:r>
      <w:r>
        <w:rPr>
          <w:rFonts w:eastAsia="Meiryo UI"/>
          <w:lang w:val="en-CA" w:eastAsia="ja-JP"/>
        </w:rPr>
        <w:t>, “</w:t>
      </w:r>
      <w:r w:rsidR="00ED187A" w:rsidRPr="00ED187A">
        <w:rPr>
          <w:rFonts w:eastAsia="Meiryo UI"/>
          <w:lang w:val="en-CA" w:eastAsia="ja-JP"/>
        </w:rPr>
        <w:t>JVET AHG report: Tool reporting procedure (AHG13</w:t>
      </w:r>
      <w:r w:rsidR="00E85B04">
        <w:rPr>
          <w:rFonts w:eastAsia="Meiryo UI"/>
          <w:lang w:val="en-CA" w:eastAsia="ja-JP"/>
        </w:rPr>
        <w:t>)</w:t>
      </w:r>
      <w:r>
        <w:rPr>
          <w:rFonts w:eastAsia="Meiryo UI"/>
          <w:lang w:val="en-CA" w:eastAsia="ja-JP"/>
        </w:rPr>
        <w:t>”, JVET-</w:t>
      </w:r>
      <w:r w:rsidR="00ED187A">
        <w:rPr>
          <w:rFonts w:eastAsia="Meiryo UI"/>
          <w:lang w:val="en-CA" w:eastAsia="ja-JP"/>
        </w:rPr>
        <w:t>N</w:t>
      </w:r>
      <w:r>
        <w:rPr>
          <w:rFonts w:eastAsia="Meiryo UI"/>
          <w:lang w:val="en-CA" w:eastAsia="ja-JP"/>
        </w:rPr>
        <w:t>0</w:t>
      </w:r>
      <w:r w:rsidR="00ED187A">
        <w:rPr>
          <w:rFonts w:eastAsia="Meiryo UI"/>
          <w:lang w:val="en-CA" w:eastAsia="ja-JP"/>
        </w:rPr>
        <w:t>013</w:t>
      </w:r>
      <w:r>
        <w:rPr>
          <w:rFonts w:eastAsia="Meiryo UI"/>
          <w:lang w:val="en-CA" w:eastAsia="ja-JP"/>
        </w:rPr>
        <w:t xml:space="preserve">, </w:t>
      </w:r>
      <w:r w:rsidR="00457FED">
        <w:rPr>
          <w:rFonts w:eastAsia="Meiryo UI"/>
          <w:lang w:val="en-CA" w:eastAsia="ja-JP"/>
        </w:rPr>
        <w:t>March</w:t>
      </w:r>
      <w:r>
        <w:rPr>
          <w:rFonts w:eastAsia="Meiryo UI"/>
          <w:lang w:val="en-CA" w:eastAsia="ja-JP"/>
        </w:rPr>
        <w:t xml:space="preserve"> 201</w:t>
      </w:r>
      <w:r w:rsidR="00457FED">
        <w:rPr>
          <w:rFonts w:eastAsia="Meiryo UI"/>
          <w:lang w:val="en-CA" w:eastAsia="ja-JP"/>
        </w:rPr>
        <w:t>9</w:t>
      </w:r>
      <w:r>
        <w:rPr>
          <w:rFonts w:eastAsia="Meiryo UI"/>
          <w:lang w:val="en-CA" w:eastAsia="ja-JP"/>
        </w:rPr>
        <w:t>.</w:t>
      </w:r>
    </w:p>
    <w:p w14:paraId="0EA6F85F" w14:textId="573FF5C2" w:rsidR="004B5833" w:rsidRDefault="004B5833" w:rsidP="00B23691">
      <w:r>
        <w:rPr>
          <w:noProof/>
          <w:lang w:eastAsia="fr-FR"/>
        </w:rPr>
        <w:t xml:space="preserve">[2] </w:t>
      </w:r>
      <w:hyperlink r:id="rId12" w:history="1">
        <w:r>
          <w:rPr>
            <w:rStyle w:val="Lienhypertexte"/>
          </w:rPr>
          <w:t>https://x265.readthedocs.io/en/default/presets.html</w:t>
        </w:r>
      </w:hyperlink>
    </w:p>
    <w:p w14:paraId="6B62F636" w14:textId="155897B6" w:rsidR="00AF482F" w:rsidRPr="00AE341B" w:rsidRDefault="00AF482F" w:rsidP="00AF482F">
      <w:pPr>
        <w:spacing w:before="60" w:after="60"/>
        <w:rPr>
          <w:b/>
          <w:szCs w:val="22"/>
        </w:rPr>
      </w:pPr>
      <w:r>
        <w:t xml:space="preserve">[3] </w:t>
      </w:r>
      <w:r w:rsidR="0000166E" w:rsidRPr="00B60021">
        <w:rPr>
          <w:lang w:val="sv-SE"/>
        </w:rPr>
        <w:t>M</w:t>
      </w:r>
      <w:r w:rsidR="0000166E">
        <w:rPr>
          <w:lang w:val="sv-SE"/>
        </w:rPr>
        <w:t>.</w:t>
      </w:r>
      <w:r w:rsidR="0000166E" w:rsidRPr="00B60021">
        <w:rPr>
          <w:lang w:val="sv-SE"/>
        </w:rPr>
        <w:t xml:space="preserve"> Budagavi</w:t>
      </w:r>
      <w:r w:rsidR="0000166E">
        <w:rPr>
          <w:lang w:val="sv-SE"/>
        </w:rPr>
        <w:t>,</w:t>
      </w:r>
      <w:r w:rsidR="0000166E" w:rsidRPr="008D4954">
        <w:t xml:space="preserve"> </w:t>
      </w:r>
      <w:r w:rsidR="0000166E">
        <w:t>“</w:t>
      </w:r>
      <w:r w:rsidRPr="008D4954">
        <w:t>Angular intra prediction and ADI simplification</w:t>
      </w:r>
      <w:r w:rsidR="0000166E">
        <w:t>”,</w:t>
      </w:r>
      <w:r w:rsidR="001F335A">
        <w:t xml:space="preserve"> JCTVC-B118, March 2012.</w:t>
      </w:r>
    </w:p>
    <w:p w14:paraId="47EB1A27" w14:textId="73B7198E" w:rsidR="00AF482F" w:rsidRPr="007A2F85" w:rsidRDefault="00AF482F" w:rsidP="00B23691">
      <w:pPr>
        <w:rPr>
          <w:noProof/>
          <w:lang w:eastAsia="fr-FR"/>
        </w:rPr>
      </w:pPr>
    </w:p>
    <w:p w14:paraId="5F0CF8E4" w14:textId="77777777" w:rsidR="001F2594" w:rsidRPr="005B217D" w:rsidRDefault="001F2594" w:rsidP="00E11923">
      <w:pPr>
        <w:pStyle w:val="Titre1"/>
        <w:rPr>
          <w:lang w:val="en-CA"/>
        </w:rPr>
      </w:pPr>
      <w:r w:rsidRPr="005B217D">
        <w:rPr>
          <w:lang w:val="en-CA"/>
        </w:rPr>
        <w:lastRenderedPageBreak/>
        <w:t>Patent rights declaration</w:t>
      </w:r>
      <w:r w:rsidR="00B94B06" w:rsidRPr="005B217D">
        <w:rPr>
          <w:lang w:val="en-CA"/>
        </w:rPr>
        <w:t>(s)</w:t>
      </w:r>
    </w:p>
    <w:p w14:paraId="26DE58FA" w14:textId="77777777" w:rsidR="006A2001" w:rsidRPr="005B217D" w:rsidRDefault="006A2001" w:rsidP="006A2001">
      <w:pPr>
        <w:rPr>
          <w:szCs w:val="22"/>
          <w:lang w:val="en-CA"/>
        </w:rPr>
      </w:pPr>
      <w:r>
        <w:rPr>
          <w:b/>
          <w:szCs w:val="22"/>
          <w:lang w:val="en-CA"/>
        </w:rPr>
        <w:t>VITEC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B08315C" w14:textId="77777777" w:rsidR="006A2001" w:rsidRPr="005B217D" w:rsidRDefault="006A2001" w:rsidP="006A2001">
      <w:pPr>
        <w:rPr>
          <w:szCs w:val="22"/>
          <w:lang w:val="en-CA"/>
        </w:rPr>
      </w:pPr>
    </w:p>
    <w:p w14:paraId="32EAF635" w14:textId="77777777" w:rsidR="007F1F8B" w:rsidRPr="005B217D" w:rsidRDefault="007F1F8B" w:rsidP="009234A5">
      <w:pPr>
        <w:rPr>
          <w:szCs w:val="22"/>
          <w:lang w:val="en-CA"/>
        </w:rPr>
      </w:pPr>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D4E0FD" w14:textId="77777777" w:rsidR="00E85FC3" w:rsidRDefault="00E85FC3">
      <w:r>
        <w:separator/>
      </w:r>
    </w:p>
  </w:endnote>
  <w:endnote w:type="continuationSeparator" w:id="0">
    <w:p w14:paraId="5B027199" w14:textId="77777777" w:rsidR="00E85FC3" w:rsidRDefault="00E85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eiryo UI">
    <w:panose1 w:val="020B0604030504040204"/>
    <w:charset w:val="80"/>
    <w:family w:val="swiss"/>
    <w:pitch w:val="variable"/>
    <w:sig w:usb0="E10102FF" w:usb1="EAC7FFFF" w:usb2="00010012" w:usb3="00000000" w:csb0="000200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B552EDF" w:rsidR="00201CCF" w:rsidRPr="00C00DDE" w:rsidRDefault="00201CCF" w:rsidP="00C00DDE">
    <w:pPr>
      <w:pStyle w:val="Pieddepag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Numrodepage"/>
      </w:rPr>
      <w:fldChar w:fldCharType="begin"/>
    </w:r>
    <w:r w:rsidRPr="00C00DDE">
      <w:rPr>
        <w:rStyle w:val="Numrodepage"/>
      </w:rPr>
      <w:instrText xml:space="preserve"> PAGE </w:instrText>
    </w:r>
    <w:r w:rsidRPr="00C00DDE">
      <w:rPr>
        <w:rStyle w:val="Numrodepage"/>
      </w:rPr>
      <w:fldChar w:fldCharType="separate"/>
    </w:r>
    <w:r>
      <w:rPr>
        <w:rStyle w:val="Numrodepage"/>
        <w:noProof/>
      </w:rPr>
      <w:t>2</w:t>
    </w:r>
    <w:r w:rsidRPr="00C00DDE">
      <w:rPr>
        <w:rStyle w:val="Numrodepage"/>
      </w:rPr>
      <w:fldChar w:fldCharType="end"/>
    </w:r>
    <w:r w:rsidRPr="00C00DDE">
      <w:rPr>
        <w:rStyle w:val="Numrodepage"/>
      </w:rPr>
      <w:tab/>
      <w:t xml:space="preserve">Date Saved: </w:t>
    </w:r>
    <w:r w:rsidRPr="00C00DDE">
      <w:rPr>
        <w:rStyle w:val="Numrodepage"/>
      </w:rPr>
      <w:fldChar w:fldCharType="begin"/>
    </w:r>
    <w:r w:rsidRPr="00C00DDE">
      <w:rPr>
        <w:rStyle w:val="Numrodepage"/>
      </w:rPr>
      <w:instrText xml:space="preserve"> SAVEDATE  \@ "yyyy-MM-dd"  \* MERGEFORMAT </w:instrText>
    </w:r>
    <w:r w:rsidRPr="00C00DDE">
      <w:rPr>
        <w:rStyle w:val="Numrodepage"/>
      </w:rPr>
      <w:fldChar w:fldCharType="separate"/>
    </w:r>
    <w:r>
      <w:rPr>
        <w:rStyle w:val="Numrodepage"/>
        <w:noProof/>
      </w:rPr>
      <w:t>2019-07-02</w:t>
    </w:r>
    <w:r w:rsidRPr="00C00DDE">
      <w:rPr>
        <w:rStyle w:val="Numrodepag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96D836" w14:textId="77777777" w:rsidR="00E85FC3" w:rsidRDefault="00E85FC3">
      <w:r>
        <w:separator/>
      </w:r>
    </w:p>
  </w:footnote>
  <w:footnote w:type="continuationSeparator" w:id="0">
    <w:p w14:paraId="60C14934" w14:textId="77777777" w:rsidR="00E85FC3" w:rsidRDefault="00E85F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3A0FAA"/>
    <w:multiLevelType w:val="hybridMultilevel"/>
    <w:tmpl w:val="19A05A3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312761"/>
    <w:multiLevelType w:val="hybridMultilevel"/>
    <w:tmpl w:val="BDC4BFB8"/>
    <w:lvl w:ilvl="0" w:tplc="614CF788">
      <w:start w:val="1"/>
      <w:numFmt w:val="bullet"/>
      <w:lvlText w:val="•"/>
      <w:lvlJc w:val="left"/>
      <w:pPr>
        <w:tabs>
          <w:tab w:val="num" w:pos="720"/>
        </w:tabs>
        <w:ind w:left="720" w:hanging="360"/>
      </w:pPr>
      <w:rPr>
        <w:rFonts w:ascii="Times New Roman" w:hAnsi="Times New Roman" w:hint="default"/>
      </w:rPr>
    </w:lvl>
    <w:lvl w:ilvl="1" w:tplc="BDECA966">
      <w:start w:val="669"/>
      <w:numFmt w:val="bullet"/>
      <w:lvlText w:val="•"/>
      <w:lvlJc w:val="left"/>
      <w:pPr>
        <w:tabs>
          <w:tab w:val="num" w:pos="1440"/>
        </w:tabs>
        <w:ind w:left="1440" w:hanging="360"/>
      </w:pPr>
      <w:rPr>
        <w:rFonts w:ascii="Times New Roman" w:hAnsi="Times New Roman" w:hint="default"/>
      </w:rPr>
    </w:lvl>
    <w:lvl w:ilvl="2" w:tplc="1ABABDB2" w:tentative="1">
      <w:start w:val="1"/>
      <w:numFmt w:val="bullet"/>
      <w:lvlText w:val="•"/>
      <w:lvlJc w:val="left"/>
      <w:pPr>
        <w:tabs>
          <w:tab w:val="num" w:pos="2160"/>
        </w:tabs>
        <w:ind w:left="2160" w:hanging="360"/>
      </w:pPr>
      <w:rPr>
        <w:rFonts w:ascii="Times New Roman" w:hAnsi="Times New Roman" w:hint="default"/>
      </w:rPr>
    </w:lvl>
    <w:lvl w:ilvl="3" w:tplc="0DD061FC" w:tentative="1">
      <w:start w:val="1"/>
      <w:numFmt w:val="bullet"/>
      <w:lvlText w:val="•"/>
      <w:lvlJc w:val="left"/>
      <w:pPr>
        <w:tabs>
          <w:tab w:val="num" w:pos="2880"/>
        </w:tabs>
        <w:ind w:left="2880" w:hanging="360"/>
      </w:pPr>
      <w:rPr>
        <w:rFonts w:ascii="Times New Roman" w:hAnsi="Times New Roman" w:hint="default"/>
      </w:rPr>
    </w:lvl>
    <w:lvl w:ilvl="4" w:tplc="93E2D3BE" w:tentative="1">
      <w:start w:val="1"/>
      <w:numFmt w:val="bullet"/>
      <w:lvlText w:val="•"/>
      <w:lvlJc w:val="left"/>
      <w:pPr>
        <w:tabs>
          <w:tab w:val="num" w:pos="3600"/>
        </w:tabs>
        <w:ind w:left="3600" w:hanging="360"/>
      </w:pPr>
      <w:rPr>
        <w:rFonts w:ascii="Times New Roman" w:hAnsi="Times New Roman" w:hint="default"/>
      </w:rPr>
    </w:lvl>
    <w:lvl w:ilvl="5" w:tplc="C6BCB9DA" w:tentative="1">
      <w:start w:val="1"/>
      <w:numFmt w:val="bullet"/>
      <w:lvlText w:val="•"/>
      <w:lvlJc w:val="left"/>
      <w:pPr>
        <w:tabs>
          <w:tab w:val="num" w:pos="4320"/>
        </w:tabs>
        <w:ind w:left="4320" w:hanging="360"/>
      </w:pPr>
      <w:rPr>
        <w:rFonts w:ascii="Times New Roman" w:hAnsi="Times New Roman" w:hint="default"/>
      </w:rPr>
    </w:lvl>
    <w:lvl w:ilvl="6" w:tplc="7F541726" w:tentative="1">
      <w:start w:val="1"/>
      <w:numFmt w:val="bullet"/>
      <w:lvlText w:val="•"/>
      <w:lvlJc w:val="left"/>
      <w:pPr>
        <w:tabs>
          <w:tab w:val="num" w:pos="5040"/>
        </w:tabs>
        <w:ind w:left="5040" w:hanging="360"/>
      </w:pPr>
      <w:rPr>
        <w:rFonts w:ascii="Times New Roman" w:hAnsi="Times New Roman" w:hint="default"/>
      </w:rPr>
    </w:lvl>
    <w:lvl w:ilvl="7" w:tplc="819E19F0" w:tentative="1">
      <w:start w:val="1"/>
      <w:numFmt w:val="bullet"/>
      <w:lvlText w:val="•"/>
      <w:lvlJc w:val="left"/>
      <w:pPr>
        <w:tabs>
          <w:tab w:val="num" w:pos="5760"/>
        </w:tabs>
        <w:ind w:left="5760" w:hanging="360"/>
      </w:pPr>
      <w:rPr>
        <w:rFonts w:ascii="Times New Roman" w:hAnsi="Times New Roman" w:hint="default"/>
      </w:rPr>
    </w:lvl>
    <w:lvl w:ilvl="8" w:tplc="4EAEBD34"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F4775EC"/>
    <w:multiLevelType w:val="hybridMultilevel"/>
    <w:tmpl w:val="3F7C0D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7E451BB"/>
    <w:multiLevelType w:val="hybridMultilevel"/>
    <w:tmpl w:val="B1C69B7A"/>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CF22C1"/>
    <w:multiLevelType w:val="hybridMultilevel"/>
    <w:tmpl w:val="12489584"/>
    <w:lvl w:ilvl="0" w:tplc="040C0001">
      <w:start w:val="1"/>
      <w:numFmt w:val="bullet"/>
      <w:lvlText w:val=""/>
      <w:lvlJc w:val="left"/>
      <w:pPr>
        <w:ind w:left="780" w:hanging="360"/>
      </w:pPr>
      <w:rPr>
        <w:rFonts w:ascii="Symbol" w:hAnsi="Symbol"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C0028D5"/>
    <w:multiLevelType w:val="hybridMultilevel"/>
    <w:tmpl w:val="75B8A5A8"/>
    <w:lvl w:ilvl="0" w:tplc="172A2B8E">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3"/>
  </w:num>
  <w:num w:numId="4">
    <w:abstractNumId w:val="11"/>
  </w:num>
  <w:num w:numId="5">
    <w:abstractNumId w:val="12"/>
  </w:num>
  <w:num w:numId="6">
    <w:abstractNumId w:val="6"/>
  </w:num>
  <w:num w:numId="7">
    <w:abstractNumId w:val="9"/>
  </w:num>
  <w:num w:numId="8">
    <w:abstractNumId w:val="6"/>
  </w:num>
  <w:num w:numId="9">
    <w:abstractNumId w:val="1"/>
  </w:num>
  <w:num w:numId="10">
    <w:abstractNumId w:val="5"/>
  </w:num>
  <w:num w:numId="11">
    <w:abstractNumId w:val="3"/>
  </w:num>
  <w:num w:numId="12">
    <w:abstractNumId w:val="4"/>
  </w:num>
  <w:num w:numId="13">
    <w:abstractNumId w:val="10"/>
  </w:num>
  <w:num w:numId="14">
    <w:abstractNumId w:val="8"/>
  </w:num>
  <w:num w:numId="15">
    <w:abstractNumId w:val="14"/>
  </w:num>
  <w:num w:numId="16">
    <w:abstractNumId w:val="7"/>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66E"/>
    <w:rsid w:val="00017449"/>
    <w:rsid w:val="00024B97"/>
    <w:rsid w:val="00024FFB"/>
    <w:rsid w:val="00027887"/>
    <w:rsid w:val="000308A3"/>
    <w:rsid w:val="00032492"/>
    <w:rsid w:val="00041749"/>
    <w:rsid w:val="000458BC"/>
    <w:rsid w:val="00045C41"/>
    <w:rsid w:val="00046C03"/>
    <w:rsid w:val="00047F0E"/>
    <w:rsid w:val="00051EEB"/>
    <w:rsid w:val="0005352C"/>
    <w:rsid w:val="00054773"/>
    <w:rsid w:val="00065039"/>
    <w:rsid w:val="00070176"/>
    <w:rsid w:val="0007614F"/>
    <w:rsid w:val="00076158"/>
    <w:rsid w:val="00081398"/>
    <w:rsid w:val="0009199B"/>
    <w:rsid w:val="00094479"/>
    <w:rsid w:val="00094F71"/>
    <w:rsid w:val="000962AC"/>
    <w:rsid w:val="000A14D4"/>
    <w:rsid w:val="000A53EC"/>
    <w:rsid w:val="000B0C0F"/>
    <w:rsid w:val="000B1C6B"/>
    <w:rsid w:val="000B4FF9"/>
    <w:rsid w:val="000C09AC"/>
    <w:rsid w:val="000C6AC2"/>
    <w:rsid w:val="000D0B76"/>
    <w:rsid w:val="000D67D0"/>
    <w:rsid w:val="000D6E2D"/>
    <w:rsid w:val="000E00F3"/>
    <w:rsid w:val="000E60B3"/>
    <w:rsid w:val="000F158C"/>
    <w:rsid w:val="000F5AD7"/>
    <w:rsid w:val="00100D9B"/>
    <w:rsid w:val="00102F3D"/>
    <w:rsid w:val="001050F6"/>
    <w:rsid w:val="00105A53"/>
    <w:rsid w:val="00124E38"/>
    <w:rsid w:val="0012580B"/>
    <w:rsid w:val="00131F90"/>
    <w:rsid w:val="00133AD6"/>
    <w:rsid w:val="0013458C"/>
    <w:rsid w:val="0013526E"/>
    <w:rsid w:val="001432B6"/>
    <w:rsid w:val="00144385"/>
    <w:rsid w:val="00146152"/>
    <w:rsid w:val="00146589"/>
    <w:rsid w:val="0015064F"/>
    <w:rsid w:val="00155424"/>
    <w:rsid w:val="00155526"/>
    <w:rsid w:val="00155750"/>
    <w:rsid w:val="001615F5"/>
    <w:rsid w:val="00165D4C"/>
    <w:rsid w:val="00171371"/>
    <w:rsid w:val="00175A24"/>
    <w:rsid w:val="00182E24"/>
    <w:rsid w:val="00187E58"/>
    <w:rsid w:val="001A297E"/>
    <w:rsid w:val="001A368E"/>
    <w:rsid w:val="001A5340"/>
    <w:rsid w:val="001A7329"/>
    <w:rsid w:val="001A792F"/>
    <w:rsid w:val="001B4028"/>
    <w:rsid w:val="001B45EF"/>
    <w:rsid w:val="001B4E28"/>
    <w:rsid w:val="001C3525"/>
    <w:rsid w:val="001C3AFB"/>
    <w:rsid w:val="001D1BD2"/>
    <w:rsid w:val="001E0248"/>
    <w:rsid w:val="001E02BE"/>
    <w:rsid w:val="001E169A"/>
    <w:rsid w:val="001E3B37"/>
    <w:rsid w:val="001E67BC"/>
    <w:rsid w:val="001F052D"/>
    <w:rsid w:val="001F0F4F"/>
    <w:rsid w:val="001F14D4"/>
    <w:rsid w:val="001F2594"/>
    <w:rsid w:val="001F335A"/>
    <w:rsid w:val="001F360E"/>
    <w:rsid w:val="001F4C6F"/>
    <w:rsid w:val="0020034E"/>
    <w:rsid w:val="00201CCF"/>
    <w:rsid w:val="00204D5A"/>
    <w:rsid w:val="002054A7"/>
    <w:rsid w:val="002055A6"/>
    <w:rsid w:val="00206460"/>
    <w:rsid w:val="002069B4"/>
    <w:rsid w:val="00215DFC"/>
    <w:rsid w:val="002212DF"/>
    <w:rsid w:val="002214F0"/>
    <w:rsid w:val="00222CD4"/>
    <w:rsid w:val="00225016"/>
    <w:rsid w:val="002253CA"/>
    <w:rsid w:val="002264A6"/>
    <w:rsid w:val="00227BA7"/>
    <w:rsid w:val="0023011C"/>
    <w:rsid w:val="00230CC0"/>
    <w:rsid w:val="002375C1"/>
    <w:rsid w:val="00237D91"/>
    <w:rsid w:val="0024023F"/>
    <w:rsid w:val="002451EA"/>
    <w:rsid w:val="00246037"/>
    <w:rsid w:val="00250B3D"/>
    <w:rsid w:val="00263398"/>
    <w:rsid w:val="00263B99"/>
    <w:rsid w:val="00266F06"/>
    <w:rsid w:val="00275BCF"/>
    <w:rsid w:val="00291E36"/>
    <w:rsid w:val="00292257"/>
    <w:rsid w:val="002A547E"/>
    <w:rsid w:val="002A54E0"/>
    <w:rsid w:val="002B1595"/>
    <w:rsid w:val="002B191D"/>
    <w:rsid w:val="002B2E83"/>
    <w:rsid w:val="002B4553"/>
    <w:rsid w:val="002C0BAC"/>
    <w:rsid w:val="002C6078"/>
    <w:rsid w:val="002D0AF6"/>
    <w:rsid w:val="002D6948"/>
    <w:rsid w:val="002D74BB"/>
    <w:rsid w:val="002E0F4D"/>
    <w:rsid w:val="002F164D"/>
    <w:rsid w:val="003021BC"/>
    <w:rsid w:val="00302F00"/>
    <w:rsid w:val="00306206"/>
    <w:rsid w:val="00311864"/>
    <w:rsid w:val="00314BAB"/>
    <w:rsid w:val="00317D85"/>
    <w:rsid w:val="00327C56"/>
    <w:rsid w:val="003315A1"/>
    <w:rsid w:val="003373EC"/>
    <w:rsid w:val="00342FF4"/>
    <w:rsid w:val="00344322"/>
    <w:rsid w:val="00344E5A"/>
    <w:rsid w:val="00346148"/>
    <w:rsid w:val="00350CF7"/>
    <w:rsid w:val="003669EA"/>
    <w:rsid w:val="00367FEF"/>
    <w:rsid w:val="0037007C"/>
    <w:rsid w:val="003706CC"/>
    <w:rsid w:val="00373A44"/>
    <w:rsid w:val="00377710"/>
    <w:rsid w:val="00391F20"/>
    <w:rsid w:val="003A2D8E"/>
    <w:rsid w:val="003A689C"/>
    <w:rsid w:val="003A7CE6"/>
    <w:rsid w:val="003C20E4"/>
    <w:rsid w:val="003C6355"/>
    <w:rsid w:val="003C6A2F"/>
    <w:rsid w:val="003D6342"/>
    <w:rsid w:val="003E5603"/>
    <w:rsid w:val="003E6F90"/>
    <w:rsid w:val="003E73ED"/>
    <w:rsid w:val="003F5223"/>
    <w:rsid w:val="003F5D0F"/>
    <w:rsid w:val="00414101"/>
    <w:rsid w:val="004219CF"/>
    <w:rsid w:val="004234F0"/>
    <w:rsid w:val="00430DA7"/>
    <w:rsid w:val="00433DDB"/>
    <w:rsid w:val="00435A29"/>
    <w:rsid w:val="00437619"/>
    <w:rsid w:val="00440FE9"/>
    <w:rsid w:val="00441A4A"/>
    <w:rsid w:val="0044697C"/>
    <w:rsid w:val="0045121F"/>
    <w:rsid w:val="00457E8E"/>
    <w:rsid w:val="00457FED"/>
    <w:rsid w:val="00465A1E"/>
    <w:rsid w:val="004725F1"/>
    <w:rsid w:val="00477B4A"/>
    <w:rsid w:val="004803AD"/>
    <w:rsid w:val="0049445A"/>
    <w:rsid w:val="004A2A63"/>
    <w:rsid w:val="004B210C"/>
    <w:rsid w:val="004B5833"/>
    <w:rsid w:val="004C4910"/>
    <w:rsid w:val="004C768E"/>
    <w:rsid w:val="004D405F"/>
    <w:rsid w:val="004E4F4F"/>
    <w:rsid w:val="004E5A69"/>
    <w:rsid w:val="004E6789"/>
    <w:rsid w:val="004F61E3"/>
    <w:rsid w:val="00502E10"/>
    <w:rsid w:val="0051015C"/>
    <w:rsid w:val="00516CF1"/>
    <w:rsid w:val="005173AC"/>
    <w:rsid w:val="00525C28"/>
    <w:rsid w:val="00525EDB"/>
    <w:rsid w:val="00531AE9"/>
    <w:rsid w:val="00536188"/>
    <w:rsid w:val="005371DF"/>
    <w:rsid w:val="0054054A"/>
    <w:rsid w:val="00550A66"/>
    <w:rsid w:val="00551069"/>
    <w:rsid w:val="00560426"/>
    <w:rsid w:val="00563B3C"/>
    <w:rsid w:val="00567EC7"/>
    <w:rsid w:val="00570013"/>
    <w:rsid w:val="005753EC"/>
    <w:rsid w:val="005801A2"/>
    <w:rsid w:val="00594682"/>
    <w:rsid w:val="005951CF"/>
    <w:rsid w:val="005952A5"/>
    <w:rsid w:val="005A33A1"/>
    <w:rsid w:val="005A7E9E"/>
    <w:rsid w:val="005B217D"/>
    <w:rsid w:val="005C0987"/>
    <w:rsid w:val="005C385F"/>
    <w:rsid w:val="005E1AC6"/>
    <w:rsid w:val="005E3F2B"/>
    <w:rsid w:val="005F26A1"/>
    <w:rsid w:val="005F6F1B"/>
    <w:rsid w:val="006013BB"/>
    <w:rsid w:val="00610750"/>
    <w:rsid w:val="00615995"/>
    <w:rsid w:val="00616155"/>
    <w:rsid w:val="00616E37"/>
    <w:rsid w:val="00623B9E"/>
    <w:rsid w:val="00624B33"/>
    <w:rsid w:val="00626D54"/>
    <w:rsid w:val="0063041A"/>
    <w:rsid w:val="00630AA2"/>
    <w:rsid w:val="00640442"/>
    <w:rsid w:val="0064058D"/>
    <w:rsid w:val="00646436"/>
    <w:rsid w:val="00646707"/>
    <w:rsid w:val="006503CF"/>
    <w:rsid w:val="00650521"/>
    <w:rsid w:val="006510EC"/>
    <w:rsid w:val="00657F7E"/>
    <w:rsid w:val="00660363"/>
    <w:rsid w:val="00662E58"/>
    <w:rsid w:val="006637F2"/>
    <w:rsid w:val="006642A5"/>
    <w:rsid w:val="00664DCF"/>
    <w:rsid w:val="00673546"/>
    <w:rsid w:val="00683AE8"/>
    <w:rsid w:val="00691211"/>
    <w:rsid w:val="00691ADA"/>
    <w:rsid w:val="00695059"/>
    <w:rsid w:val="006A2001"/>
    <w:rsid w:val="006B168E"/>
    <w:rsid w:val="006B4B0B"/>
    <w:rsid w:val="006B506B"/>
    <w:rsid w:val="006C5D39"/>
    <w:rsid w:val="006D070D"/>
    <w:rsid w:val="006D118B"/>
    <w:rsid w:val="006D629A"/>
    <w:rsid w:val="006D6D9B"/>
    <w:rsid w:val="006E146D"/>
    <w:rsid w:val="006E2810"/>
    <w:rsid w:val="006E5417"/>
    <w:rsid w:val="006E7C81"/>
    <w:rsid w:val="006F0794"/>
    <w:rsid w:val="006F7528"/>
    <w:rsid w:val="006F7D02"/>
    <w:rsid w:val="007023DE"/>
    <w:rsid w:val="0070615B"/>
    <w:rsid w:val="00712F60"/>
    <w:rsid w:val="00720E3B"/>
    <w:rsid w:val="00721350"/>
    <w:rsid w:val="00733054"/>
    <w:rsid w:val="0074393F"/>
    <w:rsid w:val="00745F6B"/>
    <w:rsid w:val="00746DE3"/>
    <w:rsid w:val="0075175B"/>
    <w:rsid w:val="00752918"/>
    <w:rsid w:val="0075585E"/>
    <w:rsid w:val="007647EF"/>
    <w:rsid w:val="00770571"/>
    <w:rsid w:val="007706B6"/>
    <w:rsid w:val="00770BCB"/>
    <w:rsid w:val="007768FF"/>
    <w:rsid w:val="007824D3"/>
    <w:rsid w:val="00786DF2"/>
    <w:rsid w:val="00791DD8"/>
    <w:rsid w:val="00794ABA"/>
    <w:rsid w:val="00796DFC"/>
    <w:rsid w:val="00796EE3"/>
    <w:rsid w:val="007A7D29"/>
    <w:rsid w:val="007B4AB8"/>
    <w:rsid w:val="007D077B"/>
    <w:rsid w:val="007D1181"/>
    <w:rsid w:val="007D4661"/>
    <w:rsid w:val="007E01A3"/>
    <w:rsid w:val="007E3DEA"/>
    <w:rsid w:val="007E46F4"/>
    <w:rsid w:val="007F0075"/>
    <w:rsid w:val="007F1F8B"/>
    <w:rsid w:val="007F3E8A"/>
    <w:rsid w:val="007F67A1"/>
    <w:rsid w:val="008021A3"/>
    <w:rsid w:val="00804FF8"/>
    <w:rsid w:val="00806D93"/>
    <w:rsid w:val="00810AD5"/>
    <w:rsid w:val="00811C05"/>
    <w:rsid w:val="008206C8"/>
    <w:rsid w:val="00831CA6"/>
    <w:rsid w:val="00840C41"/>
    <w:rsid w:val="00854E85"/>
    <w:rsid w:val="00855174"/>
    <w:rsid w:val="0086387C"/>
    <w:rsid w:val="00874A6C"/>
    <w:rsid w:val="00876C65"/>
    <w:rsid w:val="00881B5E"/>
    <w:rsid w:val="00882F72"/>
    <w:rsid w:val="008A384E"/>
    <w:rsid w:val="008A44C4"/>
    <w:rsid w:val="008A4B4C"/>
    <w:rsid w:val="008A6FA7"/>
    <w:rsid w:val="008C239F"/>
    <w:rsid w:val="008C6ADA"/>
    <w:rsid w:val="008D0AB3"/>
    <w:rsid w:val="008E480C"/>
    <w:rsid w:val="008E7860"/>
    <w:rsid w:val="008F04DD"/>
    <w:rsid w:val="009025FA"/>
    <w:rsid w:val="00907757"/>
    <w:rsid w:val="00914998"/>
    <w:rsid w:val="009212B0"/>
    <w:rsid w:val="00921FA1"/>
    <w:rsid w:val="009234A5"/>
    <w:rsid w:val="009300CD"/>
    <w:rsid w:val="00933453"/>
    <w:rsid w:val="009336F7"/>
    <w:rsid w:val="0093636C"/>
    <w:rsid w:val="009374A7"/>
    <w:rsid w:val="00955F6D"/>
    <w:rsid w:val="009652F9"/>
    <w:rsid w:val="00967BFB"/>
    <w:rsid w:val="00977C16"/>
    <w:rsid w:val="00977E60"/>
    <w:rsid w:val="0098551D"/>
    <w:rsid w:val="00985DCB"/>
    <w:rsid w:val="0099518F"/>
    <w:rsid w:val="009A523D"/>
    <w:rsid w:val="009A5C76"/>
    <w:rsid w:val="009A7823"/>
    <w:rsid w:val="009B02A1"/>
    <w:rsid w:val="009B3361"/>
    <w:rsid w:val="009B7F3F"/>
    <w:rsid w:val="009D4A9D"/>
    <w:rsid w:val="009D7CE6"/>
    <w:rsid w:val="009E3077"/>
    <w:rsid w:val="009E67F0"/>
    <w:rsid w:val="009F496B"/>
    <w:rsid w:val="009F58E6"/>
    <w:rsid w:val="00A01439"/>
    <w:rsid w:val="00A02E61"/>
    <w:rsid w:val="00A05CFF"/>
    <w:rsid w:val="00A0704B"/>
    <w:rsid w:val="00A127A4"/>
    <w:rsid w:val="00A13048"/>
    <w:rsid w:val="00A1388C"/>
    <w:rsid w:val="00A13C4A"/>
    <w:rsid w:val="00A1507B"/>
    <w:rsid w:val="00A2390D"/>
    <w:rsid w:val="00A23E3C"/>
    <w:rsid w:val="00A2733E"/>
    <w:rsid w:val="00A46843"/>
    <w:rsid w:val="00A56B97"/>
    <w:rsid w:val="00A6093D"/>
    <w:rsid w:val="00A65C70"/>
    <w:rsid w:val="00A679CB"/>
    <w:rsid w:val="00A67A7A"/>
    <w:rsid w:val="00A70514"/>
    <w:rsid w:val="00A72116"/>
    <w:rsid w:val="00A73972"/>
    <w:rsid w:val="00A767DC"/>
    <w:rsid w:val="00A76A6D"/>
    <w:rsid w:val="00A83253"/>
    <w:rsid w:val="00A911C6"/>
    <w:rsid w:val="00AA3CA4"/>
    <w:rsid w:val="00AA6E84"/>
    <w:rsid w:val="00AB1A1C"/>
    <w:rsid w:val="00AC3310"/>
    <w:rsid w:val="00AD05A8"/>
    <w:rsid w:val="00AD49B8"/>
    <w:rsid w:val="00AE2B06"/>
    <w:rsid w:val="00AE341B"/>
    <w:rsid w:val="00AE5C9A"/>
    <w:rsid w:val="00AF40E6"/>
    <w:rsid w:val="00AF482F"/>
    <w:rsid w:val="00B00683"/>
    <w:rsid w:val="00B00D20"/>
    <w:rsid w:val="00B01905"/>
    <w:rsid w:val="00B07CA7"/>
    <w:rsid w:val="00B11331"/>
    <w:rsid w:val="00B1279A"/>
    <w:rsid w:val="00B1719A"/>
    <w:rsid w:val="00B23691"/>
    <w:rsid w:val="00B3420E"/>
    <w:rsid w:val="00B347DE"/>
    <w:rsid w:val="00B3640F"/>
    <w:rsid w:val="00B4194A"/>
    <w:rsid w:val="00B437E8"/>
    <w:rsid w:val="00B47E60"/>
    <w:rsid w:val="00B5222E"/>
    <w:rsid w:val="00B53179"/>
    <w:rsid w:val="00B53F5C"/>
    <w:rsid w:val="00B57A23"/>
    <w:rsid w:val="00B600CD"/>
    <w:rsid w:val="00B61C96"/>
    <w:rsid w:val="00B65156"/>
    <w:rsid w:val="00B73A2A"/>
    <w:rsid w:val="00B75A51"/>
    <w:rsid w:val="00B827C6"/>
    <w:rsid w:val="00B94B06"/>
    <w:rsid w:val="00B94C28"/>
    <w:rsid w:val="00BB1C1F"/>
    <w:rsid w:val="00BB4FB0"/>
    <w:rsid w:val="00BB7A87"/>
    <w:rsid w:val="00BB7BB9"/>
    <w:rsid w:val="00BC0C59"/>
    <w:rsid w:val="00BC10BA"/>
    <w:rsid w:val="00BC3321"/>
    <w:rsid w:val="00BC5AFD"/>
    <w:rsid w:val="00BD46EB"/>
    <w:rsid w:val="00BD4CF2"/>
    <w:rsid w:val="00BD4E7C"/>
    <w:rsid w:val="00BE74DD"/>
    <w:rsid w:val="00BF385C"/>
    <w:rsid w:val="00C00DDE"/>
    <w:rsid w:val="00C04F43"/>
    <w:rsid w:val="00C0609D"/>
    <w:rsid w:val="00C115AB"/>
    <w:rsid w:val="00C14B9C"/>
    <w:rsid w:val="00C26CCB"/>
    <w:rsid w:val="00C278E8"/>
    <w:rsid w:val="00C30249"/>
    <w:rsid w:val="00C30DF7"/>
    <w:rsid w:val="00C3723B"/>
    <w:rsid w:val="00C37D4B"/>
    <w:rsid w:val="00C42466"/>
    <w:rsid w:val="00C606C9"/>
    <w:rsid w:val="00C714A6"/>
    <w:rsid w:val="00C80288"/>
    <w:rsid w:val="00C84003"/>
    <w:rsid w:val="00C86453"/>
    <w:rsid w:val="00C8790B"/>
    <w:rsid w:val="00C90650"/>
    <w:rsid w:val="00C97773"/>
    <w:rsid w:val="00C97D78"/>
    <w:rsid w:val="00CA7590"/>
    <w:rsid w:val="00CB4E97"/>
    <w:rsid w:val="00CC2AAE"/>
    <w:rsid w:val="00CC5A42"/>
    <w:rsid w:val="00CD0EAB"/>
    <w:rsid w:val="00CD1953"/>
    <w:rsid w:val="00CE5E02"/>
    <w:rsid w:val="00CF34DB"/>
    <w:rsid w:val="00CF3917"/>
    <w:rsid w:val="00CF558F"/>
    <w:rsid w:val="00D010C0"/>
    <w:rsid w:val="00D073E2"/>
    <w:rsid w:val="00D27928"/>
    <w:rsid w:val="00D446EC"/>
    <w:rsid w:val="00D51BF0"/>
    <w:rsid w:val="00D531DB"/>
    <w:rsid w:val="00D55942"/>
    <w:rsid w:val="00D6006A"/>
    <w:rsid w:val="00D67CBA"/>
    <w:rsid w:val="00D76939"/>
    <w:rsid w:val="00D807BF"/>
    <w:rsid w:val="00D82FCC"/>
    <w:rsid w:val="00DA17FC"/>
    <w:rsid w:val="00DA1ABA"/>
    <w:rsid w:val="00DA7887"/>
    <w:rsid w:val="00DB2C26"/>
    <w:rsid w:val="00DB56C7"/>
    <w:rsid w:val="00DC0BBE"/>
    <w:rsid w:val="00DC489C"/>
    <w:rsid w:val="00DC6DF1"/>
    <w:rsid w:val="00DD02F4"/>
    <w:rsid w:val="00DD030B"/>
    <w:rsid w:val="00DD6622"/>
    <w:rsid w:val="00DD686D"/>
    <w:rsid w:val="00DE1C7C"/>
    <w:rsid w:val="00DE640C"/>
    <w:rsid w:val="00DE6B43"/>
    <w:rsid w:val="00DF3AE6"/>
    <w:rsid w:val="00E048FA"/>
    <w:rsid w:val="00E06A00"/>
    <w:rsid w:val="00E11923"/>
    <w:rsid w:val="00E2284D"/>
    <w:rsid w:val="00E262D4"/>
    <w:rsid w:val="00E26A3E"/>
    <w:rsid w:val="00E315B4"/>
    <w:rsid w:val="00E36250"/>
    <w:rsid w:val="00E47F2D"/>
    <w:rsid w:val="00E5369C"/>
    <w:rsid w:val="00E54511"/>
    <w:rsid w:val="00E60EDC"/>
    <w:rsid w:val="00E61DAC"/>
    <w:rsid w:val="00E674B9"/>
    <w:rsid w:val="00E72B80"/>
    <w:rsid w:val="00E75E5F"/>
    <w:rsid w:val="00E75FE3"/>
    <w:rsid w:val="00E85B04"/>
    <w:rsid w:val="00E85FC3"/>
    <w:rsid w:val="00E86516"/>
    <w:rsid w:val="00E86C4C"/>
    <w:rsid w:val="00E86D21"/>
    <w:rsid w:val="00E907A3"/>
    <w:rsid w:val="00EA5AE0"/>
    <w:rsid w:val="00EB56E1"/>
    <w:rsid w:val="00EB7AB1"/>
    <w:rsid w:val="00EC2586"/>
    <w:rsid w:val="00EC650B"/>
    <w:rsid w:val="00ED03B3"/>
    <w:rsid w:val="00ED187A"/>
    <w:rsid w:val="00ED2801"/>
    <w:rsid w:val="00EE2CE9"/>
    <w:rsid w:val="00EE7CD8"/>
    <w:rsid w:val="00EF37F6"/>
    <w:rsid w:val="00EF48CC"/>
    <w:rsid w:val="00F00801"/>
    <w:rsid w:val="00F07186"/>
    <w:rsid w:val="00F07A8E"/>
    <w:rsid w:val="00F11914"/>
    <w:rsid w:val="00F12C79"/>
    <w:rsid w:val="00F15DC3"/>
    <w:rsid w:val="00F23CD3"/>
    <w:rsid w:val="00F2488D"/>
    <w:rsid w:val="00F35D1C"/>
    <w:rsid w:val="00F42244"/>
    <w:rsid w:val="00F47597"/>
    <w:rsid w:val="00F47E3C"/>
    <w:rsid w:val="00F5320D"/>
    <w:rsid w:val="00F601A0"/>
    <w:rsid w:val="00F65B78"/>
    <w:rsid w:val="00F712E9"/>
    <w:rsid w:val="00F73032"/>
    <w:rsid w:val="00F80C85"/>
    <w:rsid w:val="00F848FC"/>
    <w:rsid w:val="00F906F6"/>
    <w:rsid w:val="00F91B54"/>
    <w:rsid w:val="00F9282A"/>
    <w:rsid w:val="00F949B8"/>
    <w:rsid w:val="00F96BAD"/>
    <w:rsid w:val="00FA139D"/>
    <w:rsid w:val="00FA2182"/>
    <w:rsid w:val="00FA4DDC"/>
    <w:rsid w:val="00FA60F5"/>
    <w:rsid w:val="00FB0E84"/>
    <w:rsid w:val="00FB217A"/>
    <w:rsid w:val="00FC2405"/>
    <w:rsid w:val="00FD01C2"/>
    <w:rsid w:val="00FD45C9"/>
    <w:rsid w:val="00FE0102"/>
    <w:rsid w:val="00FE3CF3"/>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Titre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Titre2">
    <w:name w:val="heading 2"/>
    <w:basedOn w:val="Normal"/>
    <w:next w:val="Normal"/>
    <w:link w:val="Titre2C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Titre3">
    <w:name w:val="heading 3"/>
    <w:basedOn w:val="Normal"/>
    <w:next w:val="Normal"/>
    <w:link w:val="Titre3Car"/>
    <w:qFormat/>
    <w:rsid w:val="002B191D"/>
    <w:pPr>
      <w:keepNext/>
      <w:numPr>
        <w:ilvl w:val="2"/>
        <w:numId w:val="6"/>
      </w:numPr>
      <w:spacing w:before="240" w:after="60"/>
      <w:outlineLvl w:val="2"/>
    </w:pPr>
    <w:rPr>
      <w:b/>
      <w:bCs/>
      <w:sz w:val="26"/>
      <w:szCs w:val="26"/>
    </w:rPr>
  </w:style>
  <w:style w:type="paragraph" w:styleId="Titre4">
    <w:name w:val="heading 4"/>
    <w:basedOn w:val="Normal"/>
    <w:next w:val="Normal"/>
    <w:link w:val="Titre4C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Titre5">
    <w:name w:val="heading 5"/>
    <w:basedOn w:val="Normal"/>
    <w:next w:val="Normal"/>
    <w:link w:val="Titre5Car"/>
    <w:qFormat/>
    <w:rsid w:val="004234F0"/>
    <w:pPr>
      <w:keepNext/>
      <w:numPr>
        <w:ilvl w:val="4"/>
        <w:numId w:val="6"/>
      </w:numPr>
      <w:spacing w:before="240" w:after="60"/>
      <w:ind w:left="1080" w:hanging="1080"/>
      <w:outlineLvl w:val="4"/>
    </w:pPr>
    <w:rPr>
      <w:b/>
      <w:bCs/>
      <w:i/>
      <w:iCs/>
      <w:sz w:val="24"/>
      <w:szCs w:val="26"/>
    </w:rPr>
  </w:style>
  <w:style w:type="paragraph" w:styleId="Titre6">
    <w:name w:val="heading 6"/>
    <w:basedOn w:val="Normal"/>
    <w:next w:val="Normal"/>
    <w:link w:val="Titre6Car"/>
    <w:qFormat/>
    <w:rsid w:val="000E00F3"/>
    <w:pPr>
      <w:keepNext/>
      <w:numPr>
        <w:ilvl w:val="5"/>
        <w:numId w:val="6"/>
      </w:numPr>
      <w:spacing w:before="240" w:after="60"/>
      <w:ind w:left="1080" w:hanging="1080"/>
      <w:outlineLvl w:val="5"/>
    </w:pPr>
    <w:rPr>
      <w:b/>
      <w:bCs/>
      <w:szCs w:val="22"/>
    </w:rPr>
  </w:style>
  <w:style w:type="paragraph" w:styleId="Titre7">
    <w:name w:val="heading 7"/>
    <w:basedOn w:val="Normal"/>
    <w:next w:val="Normal"/>
    <w:link w:val="Titre7Car"/>
    <w:qFormat/>
    <w:rsid w:val="004234F0"/>
    <w:pPr>
      <w:keepNext/>
      <w:numPr>
        <w:ilvl w:val="6"/>
        <w:numId w:val="6"/>
      </w:numPr>
      <w:spacing w:before="240" w:after="60"/>
      <w:ind w:left="1440" w:hanging="1440"/>
      <w:outlineLvl w:val="6"/>
    </w:pPr>
    <w:rPr>
      <w:szCs w:val="24"/>
    </w:rPr>
  </w:style>
  <w:style w:type="paragraph" w:styleId="Titre8">
    <w:name w:val="heading 8"/>
    <w:basedOn w:val="Normal"/>
    <w:next w:val="Normal"/>
    <w:link w:val="Titre8Car"/>
    <w:qFormat/>
    <w:rsid w:val="004234F0"/>
    <w:pPr>
      <w:keepNext/>
      <w:numPr>
        <w:ilvl w:val="7"/>
        <w:numId w:val="6"/>
      </w:numPr>
      <w:spacing w:before="240" w:after="60"/>
      <w:ind w:left="1800" w:hanging="1800"/>
      <w:outlineLvl w:val="7"/>
    </w:pPr>
    <w:rPr>
      <w:i/>
      <w:iCs/>
      <w:szCs w:val="24"/>
    </w:rPr>
  </w:style>
  <w:style w:type="paragraph" w:styleId="Titre9">
    <w:name w:val="heading 9"/>
    <w:basedOn w:val="Normal"/>
    <w:next w:val="Normal"/>
    <w:link w:val="Titre9Car"/>
    <w:qFormat/>
    <w:rsid w:val="000E00F3"/>
    <w:pPr>
      <w:keepNext/>
      <w:spacing w:before="240" w:after="60"/>
      <w:ind w:left="1440" w:hanging="1440"/>
      <w:outlineLvl w:val="8"/>
    </w:pPr>
    <w:rPr>
      <w:b/>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320"/>
        <w:tab w:val="right" w:pos="8640"/>
      </w:tabs>
    </w:pPr>
  </w:style>
  <w:style w:type="paragraph" w:styleId="Pieddepage">
    <w:name w:val="footer"/>
    <w:basedOn w:val="Normal"/>
    <w:pPr>
      <w:tabs>
        <w:tab w:val="center" w:pos="4320"/>
        <w:tab w:val="right" w:pos="8640"/>
      </w:tabs>
    </w:pPr>
  </w:style>
  <w:style w:type="character" w:styleId="Numrodepage">
    <w:name w:val="page number"/>
    <w:basedOn w:val="Policepardfaut"/>
  </w:style>
  <w:style w:type="character" w:styleId="Lienhypertexte">
    <w:name w:val="Hyperlink"/>
    <w:rsid w:val="0012580B"/>
    <w:rPr>
      <w:color w:val="0000FF"/>
      <w:u w:val="single"/>
    </w:rPr>
  </w:style>
  <w:style w:type="paragraph" w:styleId="Textedebulles">
    <w:name w:val="Balloon Text"/>
    <w:basedOn w:val="Normal"/>
    <w:semiHidden/>
    <w:rsid w:val="009336F7"/>
    <w:rPr>
      <w:rFonts w:ascii="Tahoma" w:hAnsi="Tahoma" w:cs="Tahoma"/>
      <w:sz w:val="16"/>
      <w:szCs w:val="16"/>
    </w:rPr>
  </w:style>
  <w:style w:type="character" w:customStyle="1" w:styleId="Titre2Car">
    <w:name w:val="Titre 2 Car"/>
    <w:link w:val="Titre2"/>
    <w:rsid w:val="00E11923"/>
    <w:rPr>
      <w:b/>
      <w:bCs/>
      <w:i/>
      <w:iCs/>
      <w:sz w:val="28"/>
      <w:szCs w:val="28"/>
      <w:lang w:eastAsia="en-US"/>
    </w:rPr>
  </w:style>
  <w:style w:type="character" w:customStyle="1" w:styleId="Titre3Car">
    <w:name w:val="Titre 3 Car"/>
    <w:link w:val="Titre3"/>
    <w:rsid w:val="002B191D"/>
    <w:rPr>
      <w:b/>
      <w:bCs/>
      <w:sz w:val="26"/>
      <w:szCs w:val="26"/>
      <w:lang w:eastAsia="en-US"/>
    </w:rPr>
  </w:style>
  <w:style w:type="character" w:customStyle="1" w:styleId="Titre4Car">
    <w:name w:val="Titre 4 Car"/>
    <w:link w:val="Titre4"/>
    <w:rsid w:val="004234F0"/>
    <w:rPr>
      <w:rFonts w:ascii="Times New Roman Bold" w:hAnsi="Times New Roman Bold"/>
      <w:b/>
      <w:bCs/>
      <w:sz w:val="24"/>
      <w:szCs w:val="28"/>
    </w:rPr>
  </w:style>
  <w:style w:type="character" w:customStyle="1" w:styleId="Titre5Car">
    <w:name w:val="Titre 5 Car"/>
    <w:link w:val="Titre5"/>
    <w:rsid w:val="004234F0"/>
    <w:rPr>
      <w:b/>
      <w:bCs/>
      <w:i/>
      <w:iCs/>
      <w:sz w:val="24"/>
      <w:szCs w:val="26"/>
    </w:rPr>
  </w:style>
  <w:style w:type="character" w:customStyle="1" w:styleId="Titre6Car">
    <w:name w:val="Titre 6 Car"/>
    <w:link w:val="Titre6"/>
    <w:rsid w:val="000E00F3"/>
    <w:rPr>
      <w:b/>
      <w:bCs/>
      <w:sz w:val="22"/>
      <w:szCs w:val="22"/>
      <w:lang w:eastAsia="en-US"/>
    </w:rPr>
  </w:style>
  <w:style w:type="character" w:customStyle="1" w:styleId="Titre7Car">
    <w:name w:val="Titre 7 Car"/>
    <w:link w:val="Titre7"/>
    <w:rsid w:val="004234F0"/>
    <w:rPr>
      <w:sz w:val="22"/>
      <w:szCs w:val="24"/>
    </w:rPr>
  </w:style>
  <w:style w:type="character" w:customStyle="1" w:styleId="Titre8Car">
    <w:name w:val="Titre 8 Car"/>
    <w:link w:val="Titre8"/>
    <w:rsid w:val="004234F0"/>
    <w:rPr>
      <w:i/>
      <w:iCs/>
      <w:sz w:val="22"/>
      <w:szCs w:val="24"/>
    </w:rPr>
  </w:style>
  <w:style w:type="character" w:customStyle="1" w:styleId="Titre9Car">
    <w:name w:val="Titre 9 Car"/>
    <w:link w:val="Titre9"/>
    <w:rsid w:val="000E00F3"/>
    <w:rPr>
      <w:b/>
      <w:sz w:val="22"/>
      <w:szCs w:val="22"/>
      <w:lang w:eastAsia="en-US"/>
    </w:rPr>
  </w:style>
  <w:style w:type="character" w:styleId="Lienhypertextesuivivisit">
    <w:name w:val="FollowedHyperlink"/>
    <w:rsid w:val="003373EC"/>
    <w:rPr>
      <w:color w:val="800080"/>
      <w:u w:val="single"/>
    </w:rPr>
  </w:style>
  <w:style w:type="paragraph" w:styleId="Explorateurdedocuments">
    <w:name w:val="Document Map"/>
    <w:basedOn w:val="Normal"/>
    <w:link w:val="ExplorateurdedocumentsCar"/>
    <w:rsid w:val="00E11923"/>
    <w:rPr>
      <w:rFonts w:ascii="Tahoma" w:hAnsi="Tahoma" w:cs="Tahoma"/>
      <w:sz w:val="16"/>
      <w:szCs w:val="16"/>
    </w:rPr>
  </w:style>
  <w:style w:type="character" w:customStyle="1" w:styleId="ExplorateurdedocumentsCar">
    <w:name w:val="Explorateur de documents Car"/>
    <w:link w:val="Explorateurdedocuments"/>
    <w:rsid w:val="00E11923"/>
    <w:rPr>
      <w:rFonts w:ascii="Tahoma" w:hAnsi="Tahoma" w:cs="Tahoma"/>
      <w:sz w:val="16"/>
      <w:szCs w:val="16"/>
      <w:lang w:eastAsia="en-US"/>
    </w:rPr>
  </w:style>
  <w:style w:type="table" w:styleId="Grilledutableau">
    <w:name w:val="Table Grid"/>
    <w:basedOn w:val="TableauNormal"/>
    <w:rsid w:val="007213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A23E3C"/>
    <w:pPr>
      <w:ind w:left="720"/>
      <w:contextualSpacing/>
    </w:pPr>
  </w:style>
  <w:style w:type="paragraph" w:styleId="Lgende">
    <w:name w:val="caption"/>
    <w:basedOn w:val="Normal"/>
    <w:next w:val="Normal"/>
    <w:unhideWhenUsed/>
    <w:qFormat/>
    <w:rsid w:val="002E0F4D"/>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10704">
      <w:bodyDiv w:val="1"/>
      <w:marLeft w:val="0"/>
      <w:marRight w:val="0"/>
      <w:marTop w:val="0"/>
      <w:marBottom w:val="0"/>
      <w:divBdr>
        <w:top w:val="none" w:sz="0" w:space="0" w:color="auto"/>
        <w:left w:val="none" w:sz="0" w:space="0" w:color="auto"/>
        <w:bottom w:val="none" w:sz="0" w:space="0" w:color="auto"/>
        <w:right w:val="none" w:sz="0" w:space="0" w:color="auto"/>
      </w:divBdr>
    </w:div>
    <w:div w:id="93719318">
      <w:bodyDiv w:val="1"/>
      <w:marLeft w:val="0"/>
      <w:marRight w:val="0"/>
      <w:marTop w:val="0"/>
      <w:marBottom w:val="0"/>
      <w:divBdr>
        <w:top w:val="none" w:sz="0" w:space="0" w:color="auto"/>
        <w:left w:val="none" w:sz="0" w:space="0" w:color="auto"/>
        <w:bottom w:val="none" w:sz="0" w:space="0" w:color="auto"/>
        <w:right w:val="none" w:sz="0" w:space="0" w:color="auto"/>
      </w:divBdr>
    </w:div>
    <w:div w:id="98650322">
      <w:bodyDiv w:val="1"/>
      <w:marLeft w:val="0"/>
      <w:marRight w:val="0"/>
      <w:marTop w:val="0"/>
      <w:marBottom w:val="0"/>
      <w:divBdr>
        <w:top w:val="none" w:sz="0" w:space="0" w:color="auto"/>
        <w:left w:val="none" w:sz="0" w:space="0" w:color="auto"/>
        <w:bottom w:val="none" w:sz="0" w:space="0" w:color="auto"/>
        <w:right w:val="none" w:sz="0" w:space="0" w:color="auto"/>
      </w:divBdr>
    </w:div>
    <w:div w:id="133571101">
      <w:bodyDiv w:val="1"/>
      <w:marLeft w:val="0"/>
      <w:marRight w:val="0"/>
      <w:marTop w:val="0"/>
      <w:marBottom w:val="0"/>
      <w:divBdr>
        <w:top w:val="none" w:sz="0" w:space="0" w:color="auto"/>
        <w:left w:val="none" w:sz="0" w:space="0" w:color="auto"/>
        <w:bottom w:val="none" w:sz="0" w:space="0" w:color="auto"/>
        <w:right w:val="none" w:sz="0" w:space="0" w:color="auto"/>
      </w:divBdr>
    </w:div>
    <w:div w:id="171074668">
      <w:bodyDiv w:val="1"/>
      <w:marLeft w:val="0"/>
      <w:marRight w:val="0"/>
      <w:marTop w:val="0"/>
      <w:marBottom w:val="0"/>
      <w:divBdr>
        <w:top w:val="none" w:sz="0" w:space="0" w:color="auto"/>
        <w:left w:val="none" w:sz="0" w:space="0" w:color="auto"/>
        <w:bottom w:val="none" w:sz="0" w:space="0" w:color="auto"/>
        <w:right w:val="none" w:sz="0" w:space="0" w:color="auto"/>
      </w:divBdr>
    </w:div>
    <w:div w:id="338971083">
      <w:bodyDiv w:val="1"/>
      <w:marLeft w:val="0"/>
      <w:marRight w:val="0"/>
      <w:marTop w:val="0"/>
      <w:marBottom w:val="0"/>
      <w:divBdr>
        <w:top w:val="none" w:sz="0" w:space="0" w:color="auto"/>
        <w:left w:val="none" w:sz="0" w:space="0" w:color="auto"/>
        <w:bottom w:val="none" w:sz="0" w:space="0" w:color="auto"/>
        <w:right w:val="none" w:sz="0" w:space="0" w:color="auto"/>
      </w:divBdr>
    </w:div>
    <w:div w:id="382297287">
      <w:bodyDiv w:val="1"/>
      <w:marLeft w:val="0"/>
      <w:marRight w:val="0"/>
      <w:marTop w:val="0"/>
      <w:marBottom w:val="0"/>
      <w:divBdr>
        <w:top w:val="none" w:sz="0" w:space="0" w:color="auto"/>
        <w:left w:val="none" w:sz="0" w:space="0" w:color="auto"/>
        <w:bottom w:val="none" w:sz="0" w:space="0" w:color="auto"/>
        <w:right w:val="none" w:sz="0" w:space="0" w:color="auto"/>
      </w:divBdr>
    </w:div>
    <w:div w:id="413816675">
      <w:bodyDiv w:val="1"/>
      <w:marLeft w:val="0"/>
      <w:marRight w:val="0"/>
      <w:marTop w:val="0"/>
      <w:marBottom w:val="0"/>
      <w:divBdr>
        <w:top w:val="none" w:sz="0" w:space="0" w:color="auto"/>
        <w:left w:val="none" w:sz="0" w:space="0" w:color="auto"/>
        <w:bottom w:val="none" w:sz="0" w:space="0" w:color="auto"/>
        <w:right w:val="none" w:sz="0" w:space="0" w:color="auto"/>
      </w:divBdr>
    </w:div>
    <w:div w:id="726223276">
      <w:bodyDiv w:val="1"/>
      <w:marLeft w:val="0"/>
      <w:marRight w:val="0"/>
      <w:marTop w:val="0"/>
      <w:marBottom w:val="0"/>
      <w:divBdr>
        <w:top w:val="none" w:sz="0" w:space="0" w:color="auto"/>
        <w:left w:val="none" w:sz="0" w:space="0" w:color="auto"/>
        <w:bottom w:val="none" w:sz="0" w:space="0" w:color="auto"/>
        <w:right w:val="none" w:sz="0" w:space="0" w:color="auto"/>
      </w:divBdr>
      <w:divsChild>
        <w:div w:id="527377988">
          <w:marLeft w:val="0"/>
          <w:marRight w:val="0"/>
          <w:marTop w:val="0"/>
          <w:marBottom w:val="0"/>
          <w:divBdr>
            <w:top w:val="none" w:sz="0" w:space="0" w:color="auto"/>
            <w:left w:val="none" w:sz="0" w:space="0" w:color="auto"/>
            <w:bottom w:val="none" w:sz="0" w:space="0" w:color="auto"/>
            <w:right w:val="none" w:sz="0" w:space="0" w:color="auto"/>
          </w:divBdr>
          <w:divsChild>
            <w:div w:id="2081363073">
              <w:marLeft w:val="0"/>
              <w:marRight w:val="0"/>
              <w:marTop w:val="0"/>
              <w:marBottom w:val="0"/>
              <w:divBdr>
                <w:top w:val="none" w:sz="0" w:space="0" w:color="auto"/>
                <w:left w:val="none" w:sz="0" w:space="0" w:color="auto"/>
                <w:bottom w:val="none" w:sz="0" w:space="0" w:color="auto"/>
                <w:right w:val="none" w:sz="0" w:space="0" w:color="auto"/>
              </w:divBdr>
              <w:divsChild>
                <w:div w:id="924801680">
                  <w:marLeft w:val="0"/>
                  <w:marRight w:val="0"/>
                  <w:marTop w:val="0"/>
                  <w:marBottom w:val="0"/>
                  <w:divBdr>
                    <w:top w:val="none" w:sz="0" w:space="0" w:color="auto"/>
                    <w:left w:val="none" w:sz="0" w:space="0" w:color="auto"/>
                    <w:bottom w:val="none" w:sz="0" w:space="0" w:color="auto"/>
                    <w:right w:val="none" w:sz="0" w:space="0" w:color="auto"/>
                  </w:divBdr>
                  <w:divsChild>
                    <w:div w:id="952975736">
                      <w:marLeft w:val="0"/>
                      <w:marRight w:val="0"/>
                      <w:marTop w:val="0"/>
                      <w:marBottom w:val="0"/>
                      <w:divBdr>
                        <w:top w:val="none" w:sz="0" w:space="0" w:color="auto"/>
                        <w:left w:val="none" w:sz="0" w:space="0" w:color="auto"/>
                        <w:bottom w:val="none" w:sz="0" w:space="0" w:color="auto"/>
                        <w:right w:val="none" w:sz="0" w:space="0" w:color="auto"/>
                      </w:divBdr>
                      <w:divsChild>
                        <w:div w:id="381058585">
                          <w:marLeft w:val="0"/>
                          <w:marRight w:val="0"/>
                          <w:marTop w:val="0"/>
                          <w:marBottom w:val="0"/>
                          <w:divBdr>
                            <w:top w:val="none" w:sz="0" w:space="0" w:color="auto"/>
                            <w:left w:val="none" w:sz="0" w:space="0" w:color="auto"/>
                            <w:bottom w:val="none" w:sz="0" w:space="0" w:color="auto"/>
                            <w:right w:val="none" w:sz="0" w:space="0" w:color="auto"/>
                          </w:divBdr>
                          <w:divsChild>
                            <w:div w:id="814296274">
                              <w:marLeft w:val="0"/>
                              <w:marRight w:val="300"/>
                              <w:marTop w:val="180"/>
                              <w:marBottom w:val="0"/>
                              <w:divBdr>
                                <w:top w:val="none" w:sz="0" w:space="0" w:color="auto"/>
                                <w:left w:val="none" w:sz="0" w:space="0" w:color="auto"/>
                                <w:bottom w:val="none" w:sz="0" w:space="0" w:color="auto"/>
                                <w:right w:val="none" w:sz="0" w:space="0" w:color="auto"/>
                              </w:divBdr>
                              <w:divsChild>
                                <w:div w:id="1556089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7025547">
          <w:marLeft w:val="0"/>
          <w:marRight w:val="0"/>
          <w:marTop w:val="0"/>
          <w:marBottom w:val="0"/>
          <w:divBdr>
            <w:top w:val="none" w:sz="0" w:space="0" w:color="auto"/>
            <w:left w:val="none" w:sz="0" w:space="0" w:color="auto"/>
            <w:bottom w:val="none" w:sz="0" w:space="0" w:color="auto"/>
            <w:right w:val="none" w:sz="0" w:space="0" w:color="auto"/>
          </w:divBdr>
          <w:divsChild>
            <w:div w:id="1351830213">
              <w:marLeft w:val="0"/>
              <w:marRight w:val="0"/>
              <w:marTop w:val="0"/>
              <w:marBottom w:val="0"/>
              <w:divBdr>
                <w:top w:val="none" w:sz="0" w:space="0" w:color="auto"/>
                <w:left w:val="none" w:sz="0" w:space="0" w:color="auto"/>
                <w:bottom w:val="none" w:sz="0" w:space="0" w:color="auto"/>
                <w:right w:val="none" w:sz="0" w:space="0" w:color="auto"/>
              </w:divBdr>
              <w:divsChild>
                <w:div w:id="674848630">
                  <w:marLeft w:val="0"/>
                  <w:marRight w:val="0"/>
                  <w:marTop w:val="0"/>
                  <w:marBottom w:val="0"/>
                  <w:divBdr>
                    <w:top w:val="none" w:sz="0" w:space="0" w:color="auto"/>
                    <w:left w:val="none" w:sz="0" w:space="0" w:color="auto"/>
                    <w:bottom w:val="none" w:sz="0" w:space="0" w:color="auto"/>
                    <w:right w:val="none" w:sz="0" w:space="0" w:color="auto"/>
                  </w:divBdr>
                  <w:divsChild>
                    <w:div w:id="256644779">
                      <w:marLeft w:val="0"/>
                      <w:marRight w:val="0"/>
                      <w:marTop w:val="0"/>
                      <w:marBottom w:val="0"/>
                      <w:divBdr>
                        <w:top w:val="none" w:sz="0" w:space="0" w:color="auto"/>
                        <w:left w:val="none" w:sz="0" w:space="0" w:color="auto"/>
                        <w:bottom w:val="none" w:sz="0" w:space="0" w:color="auto"/>
                        <w:right w:val="none" w:sz="0" w:space="0" w:color="auto"/>
                      </w:divBdr>
                      <w:divsChild>
                        <w:div w:id="2130079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38895613">
      <w:bodyDiv w:val="1"/>
      <w:marLeft w:val="0"/>
      <w:marRight w:val="0"/>
      <w:marTop w:val="0"/>
      <w:marBottom w:val="0"/>
      <w:divBdr>
        <w:top w:val="none" w:sz="0" w:space="0" w:color="auto"/>
        <w:left w:val="none" w:sz="0" w:space="0" w:color="auto"/>
        <w:bottom w:val="none" w:sz="0" w:space="0" w:color="auto"/>
        <w:right w:val="none" w:sz="0" w:space="0" w:color="auto"/>
      </w:divBdr>
    </w:div>
    <w:div w:id="1050491888">
      <w:bodyDiv w:val="1"/>
      <w:marLeft w:val="0"/>
      <w:marRight w:val="0"/>
      <w:marTop w:val="0"/>
      <w:marBottom w:val="0"/>
      <w:divBdr>
        <w:top w:val="none" w:sz="0" w:space="0" w:color="auto"/>
        <w:left w:val="none" w:sz="0" w:space="0" w:color="auto"/>
        <w:bottom w:val="none" w:sz="0" w:space="0" w:color="auto"/>
        <w:right w:val="none" w:sz="0" w:space="0" w:color="auto"/>
      </w:divBdr>
    </w:div>
    <w:div w:id="1432241823">
      <w:bodyDiv w:val="1"/>
      <w:marLeft w:val="0"/>
      <w:marRight w:val="0"/>
      <w:marTop w:val="0"/>
      <w:marBottom w:val="0"/>
      <w:divBdr>
        <w:top w:val="none" w:sz="0" w:space="0" w:color="auto"/>
        <w:left w:val="none" w:sz="0" w:space="0" w:color="auto"/>
        <w:bottom w:val="none" w:sz="0" w:space="0" w:color="auto"/>
        <w:right w:val="none" w:sz="0" w:space="0" w:color="auto"/>
      </w:divBdr>
    </w:div>
    <w:div w:id="1468400889">
      <w:bodyDiv w:val="1"/>
      <w:marLeft w:val="0"/>
      <w:marRight w:val="0"/>
      <w:marTop w:val="0"/>
      <w:marBottom w:val="0"/>
      <w:divBdr>
        <w:top w:val="none" w:sz="0" w:space="0" w:color="auto"/>
        <w:left w:val="none" w:sz="0" w:space="0" w:color="auto"/>
        <w:bottom w:val="none" w:sz="0" w:space="0" w:color="auto"/>
        <w:right w:val="none" w:sz="0" w:space="0" w:color="auto"/>
      </w:divBdr>
    </w:div>
    <w:div w:id="1488282212">
      <w:bodyDiv w:val="1"/>
      <w:marLeft w:val="0"/>
      <w:marRight w:val="0"/>
      <w:marTop w:val="0"/>
      <w:marBottom w:val="0"/>
      <w:divBdr>
        <w:top w:val="none" w:sz="0" w:space="0" w:color="auto"/>
        <w:left w:val="none" w:sz="0" w:space="0" w:color="auto"/>
        <w:bottom w:val="none" w:sz="0" w:space="0" w:color="auto"/>
        <w:right w:val="none" w:sz="0" w:space="0" w:color="auto"/>
      </w:divBdr>
    </w:div>
    <w:div w:id="1514998818">
      <w:bodyDiv w:val="1"/>
      <w:marLeft w:val="0"/>
      <w:marRight w:val="0"/>
      <w:marTop w:val="0"/>
      <w:marBottom w:val="0"/>
      <w:divBdr>
        <w:top w:val="none" w:sz="0" w:space="0" w:color="auto"/>
        <w:left w:val="none" w:sz="0" w:space="0" w:color="auto"/>
        <w:bottom w:val="none" w:sz="0" w:space="0" w:color="auto"/>
        <w:right w:val="none" w:sz="0" w:space="0" w:color="auto"/>
      </w:divBdr>
    </w:div>
    <w:div w:id="1591499691">
      <w:bodyDiv w:val="1"/>
      <w:marLeft w:val="0"/>
      <w:marRight w:val="0"/>
      <w:marTop w:val="0"/>
      <w:marBottom w:val="0"/>
      <w:divBdr>
        <w:top w:val="none" w:sz="0" w:space="0" w:color="auto"/>
        <w:left w:val="none" w:sz="0" w:space="0" w:color="auto"/>
        <w:bottom w:val="none" w:sz="0" w:space="0" w:color="auto"/>
        <w:right w:val="none" w:sz="0" w:space="0" w:color="auto"/>
      </w:divBdr>
    </w:div>
    <w:div w:id="1622104622">
      <w:bodyDiv w:val="1"/>
      <w:marLeft w:val="0"/>
      <w:marRight w:val="0"/>
      <w:marTop w:val="0"/>
      <w:marBottom w:val="0"/>
      <w:divBdr>
        <w:top w:val="none" w:sz="0" w:space="0" w:color="auto"/>
        <w:left w:val="none" w:sz="0" w:space="0" w:color="auto"/>
        <w:bottom w:val="none" w:sz="0" w:space="0" w:color="auto"/>
        <w:right w:val="none" w:sz="0" w:space="0" w:color="auto"/>
      </w:divBdr>
    </w:div>
    <w:div w:id="164994134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94326313">
      <w:bodyDiv w:val="1"/>
      <w:marLeft w:val="0"/>
      <w:marRight w:val="0"/>
      <w:marTop w:val="0"/>
      <w:marBottom w:val="0"/>
      <w:divBdr>
        <w:top w:val="none" w:sz="0" w:space="0" w:color="auto"/>
        <w:left w:val="none" w:sz="0" w:space="0" w:color="auto"/>
        <w:bottom w:val="none" w:sz="0" w:space="0" w:color="auto"/>
        <w:right w:val="none" w:sz="0" w:space="0" w:color="auto"/>
      </w:divBdr>
    </w:div>
    <w:div w:id="1831797143">
      <w:bodyDiv w:val="1"/>
      <w:marLeft w:val="0"/>
      <w:marRight w:val="0"/>
      <w:marTop w:val="0"/>
      <w:marBottom w:val="0"/>
      <w:divBdr>
        <w:top w:val="none" w:sz="0" w:space="0" w:color="auto"/>
        <w:left w:val="none" w:sz="0" w:space="0" w:color="auto"/>
        <w:bottom w:val="none" w:sz="0" w:space="0" w:color="auto"/>
        <w:right w:val="none" w:sz="0" w:space="0" w:color="auto"/>
      </w:divBdr>
    </w:div>
    <w:div w:id="1856966231">
      <w:bodyDiv w:val="1"/>
      <w:marLeft w:val="0"/>
      <w:marRight w:val="0"/>
      <w:marTop w:val="0"/>
      <w:marBottom w:val="0"/>
      <w:divBdr>
        <w:top w:val="none" w:sz="0" w:space="0" w:color="auto"/>
        <w:left w:val="none" w:sz="0" w:space="0" w:color="auto"/>
        <w:bottom w:val="none" w:sz="0" w:space="0" w:color="auto"/>
        <w:right w:val="none" w:sz="0" w:space="0" w:color="auto"/>
      </w:divBdr>
    </w:div>
    <w:div w:id="1981422530">
      <w:bodyDiv w:val="1"/>
      <w:marLeft w:val="0"/>
      <w:marRight w:val="0"/>
      <w:marTop w:val="0"/>
      <w:marBottom w:val="0"/>
      <w:divBdr>
        <w:top w:val="none" w:sz="0" w:space="0" w:color="auto"/>
        <w:left w:val="none" w:sz="0" w:space="0" w:color="auto"/>
        <w:bottom w:val="none" w:sz="0" w:space="0" w:color="auto"/>
        <w:right w:val="none" w:sz="0" w:space="0" w:color="auto"/>
      </w:divBdr>
    </w:div>
    <w:div w:id="1988777061">
      <w:bodyDiv w:val="1"/>
      <w:marLeft w:val="0"/>
      <w:marRight w:val="0"/>
      <w:marTop w:val="0"/>
      <w:marBottom w:val="0"/>
      <w:divBdr>
        <w:top w:val="none" w:sz="0" w:space="0" w:color="auto"/>
        <w:left w:val="none" w:sz="0" w:space="0" w:color="auto"/>
        <w:bottom w:val="none" w:sz="0" w:space="0" w:color="auto"/>
        <w:right w:val="none" w:sz="0" w:space="0" w:color="auto"/>
      </w:divBdr>
    </w:div>
    <w:div w:id="2140688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x265.readthedocs.io/en/default/presets.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hyperlink" Target="mailto:didier.nicholson@vitec.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2383</TotalTime>
  <Pages>7</Pages>
  <Words>2221</Words>
  <Characters>12218</Characters>
  <Application>Microsoft Office Word</Application>
  <DocSecurity>0</DocSecurity>
  <Lines>101</Lines>
  <Paragraphs>28</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14411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Jean-Marc Thiesse</cp:lastModifiedBy>
  <cp:revision>265</cp:revision>
  <cp:lastPrinted>1900-01-01T08:00:00Z</cp:lastPrinted>
  <dcterms:created xsi:type="dcterms:W3CDTF">2019-04-11T19:57:00Z</dcterms:created>
  <dcterms:modified xsi:type="dcterms:W3CDTF">2019-07-02T17:48:00Z</dcterms:modified>
</cp:coreProperties>
</file>