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E20286" w:rsidR="008A4B4C" w:rsidRPr="005B217D" w:rsidRDefault="00E61DAC" w:rsidP="00BB3B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B3B00">
              <w:rPr>
                <w:lang w:val="en-CA"/>
              </w:rPr>
              <w:t>0664-v1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8BEFC1" w:rsidR="00E61DAC" w:rsidRPr="005B217D" w:rsidRDefault="00AE7D01" w:rsidP="00A010E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1DC1">
              <w:rPr>
                <w:b/>
                <w:szCs w:val="22"/>
                <w:lang w:val="en-CA"/>
              </w:rPr>
              <w:t>4</w:t>
            </w:r>
            <w:r w:rsidR="001D578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010E3">
              <w:rPr>
                <w:b/>
                <w:szCs w:val="22"/>
                <w:lang w:val="en-CA"/>
              </w:rPr>
              <w:t>S</w:t>
            </w:r>
            <w:r w:rsidR="00A010E3" w:rsidRPr="00A010E3">
              <w:rPr>
                <w:b/>
                <w:szCs w:val="22"/>
                <w:lang w:val="en-CA"/>
              </w:rPr>
              <w:t>implification</w:t>
            </w:r>
            <w:r w:rsidR="00927DBE">
              <w:rPr>
                <w:b/>
                <w:szCs w:val="22"/>
                <w:lang w:val="en-CA"/>
              </w:rPr>
              <w:t>s</w:t>
            </w:r>
            <w:r w:rsidR="00A010E3" w:rsidRPr="00A010E3">
              <w:rPr>
                <w:b/>
                <w:szCs w:val="22"/>
                <w:lang w:val="en-CA"/>
              </w:rPr>
              <w:t xml:space="preserve"> </w:t>
            </w:r>
            <w:r w:rsidR="00A010E3">
              <w:rPr>
                <w:b/>
                <w:szCs w:val="22"/>
                <w:lang w:val="en-CA"/>
              </w:rPr>
              <w:t>on</w:t>
            </w:r>
            <w:r w:rsidR="00A010E3" w:rsidRPr="00A010E3">
              <w:rPr>
                <w:b/>
                <w:szCs w:val="22"/>
                <w:lang w:val="en-CA"/>
              </w:rPr>
              <w:t xml:space="preserve">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ECEFD4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5903B2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569A7" w:rsidR="00E61DAC" w:rsidRPr="005B217D" w:rsidRDefault="00E630AF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F1F5C" w14:textId="29A5A6F0" w:rsidR="00DB1814" w:rsidRDefault="00DB1814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CE4-2.1, Prediction refinement with optical flow (PROF) for affine mode </w:t>
      </w:r>
      <w:r w:rsidR="00A40C10">
        <w:rPr>
          <w:szCs w:val="22"/>
          <w:lang w:val="en-CA" w:eastAsia="zh-CN"/>
        </w:rPr>
        <w:t>was</w:t>
      </w:r>
      <w:r>
        <w:rPr>
          <w:szCs w:val="22"/>
          <w:lang w:val="en-CA" w:eastAsia="zh-CN"/>
        </w:rPr>
        <w:t xml:space="preserve"> tested.</w:t>
      </w:r>
      <w:r w:rsidR="00164843">
        <w:rPr>
          <w:szCs w:val="22"/>
          <w:lang w:val="en-CA" w:eastAsia="zh-CN"/>
        </w:rPr>
        <w:t xml:space="preserve"> </w:t>
      </w:r>
      <w:r w:rsidR="00164843">
        <w:rPr>
          <w:szCs w:val="22"/>
          <w:lang w:val="en-CA"/>
        </w:rPr>
        <w:t>It’s reported the</w:t>
      </w:r>
      <w:r w:rsidR="008A720C">
        <w:rPr>
          <w:szCs w:val="22"/>
          <w:lang w:val="en-CA"/>
        </w:rPr>
        <w:t xml:space="preserve"> </w:t>
      </w:r>
      <w:proofErr w:type="spellStart"/>
      <w:r w:rsidR="008A720C">
        <w:rPr>
          <w:szCs w:val="22"/>
          <w:lang w:val="en-CA"/>
        </w:rPr>
        <w:t>luma</w:t>
      </w:r>
      <w:proofErr w:type="spellEnd"/>
      <w:r w:rsidR="00164843">
        <w:rPr>
          <w:szCs w:val="22"/>
          <w:lang w:val="en-CA"/>
        </w:rPr>
        <w:t xml:space="preserve"> BD-rate </w:t>
      </w:r>
      <w:r w:rsidR="00164843">
        <w:rPr>
          <w:lang w:val="en-CA"/>
        </w:rPr>
        <w:t>for RA and LD respectively are -0.48%,</w:t>
      </w:r>
      <w:r w:rsidR="008A720C">
        <w:rPr>
          <w:lang w:val="en-CA"/>
        </w:rPr>
        <w:t xml:space="preserve"> and </w:t>
      </w:r>
      <w:r w:rsidR="00164843">
        <w:rPr>
          <w:lang w:val="en-CA"/>
        </w:rPr>
        <w:t>-0.32%</w:t>
      </w:r>
      <w:r w:rsidR="008A720C">
        <w:rPr>
          <w:lang w:val="en-CA"/>
        </w:rPr>
        <w:t xml:space="preserve"> </w:t>
      </w:r>
      <w:r w:rsidR="00164843">
        <w:rPr>
          <w:lang w:val="en-CA"/>
        </w:rPr>
        <w:t>in test a.</w:t>
      </w:r>
      <w:r w:rsidR="00164843">
        <w:rPr>
          <w:szCs w:val="22"/>
          <w:lang w:val="en-CA" w:eastAsia="zh-CN"/>
        </w:rPr>
        <w:t xml:space="preserve"> In this contribution, </w:t>
      </w:r>
      <w:r w:rsidR="00194B1F">
        <w:rPr>
          <w:szCs w:val="22"/>
          <w:lang w:val="en-CA" w:eastAsia="zh-CN"/>
        </w:rPr>
        <w:t xml:space="preserve">two </w:t>
      </w:r>
      <w:r w:rsidR="00164843">
        <w:rPr>
          <w:szCs w:val="22"/>
          <w:lang w:val="en-CA" w:eastAsia="zh-CN"/>
        </w:rPr>
        <w:t xml:space="preserve">simplified </w:t>
      </w:r>
      <w:r w:rsidR="00C07CCA">
        <w:rPr>
          <w:rFonts w:hint="eastAsia"/>
          <w:szCs w:val="22"/>
          <w:lang w:val="en-CA" w:eastAsia="zh-CN"/>
        </w:rPr>
        <w:t>aspects</w:t>
      </w:r>
      <w:r w:rsidR="00164843">
        <w:rPr>
          <w:szCs w:val="22"/>
          <w:lang w:val="en-CA" w:eastAsia="zh-CN"/>
        </w:rPr>
        <w:t xml:space="preserve"> for PROF are proposed. </w:t>
      </w:r>
      <w:r w:rsidR="003C0DBC">
        <w:rPr>
          <w:szCs w:val="22"/>
          <w:lang w:val="en-CA" w:eastAsia="zh-CN"/>
        </w:rPr>
        <w:t xml:space="preserve">The first aspect is to apply </w:t>
      </w:r>
      <w:r w:rsidR="00164843">
        <w:rPr>
          <w:szCs w:val="22"/>
          <w:lang w:val="en-CA" w:eastAsia="zh-CN"/>
        </w:rPr>
        <w:t xml:space="preserve">PROF to affine coded block with </w:t>
      </w:r>
      <w:proofErr w:type="spellStart"/>
      <w:r w:rsidR="00164843">
        <w:rPr>
          <w:szCs w:val="22"/>
          <w:lang w:val="en-CA" w:eastAsia="zh-CN"/>
        </w:rPr>
        <w:t>uni</w:t>
      </w:r>
      <w:proofErr w:type="spellEnd"/>
      <w:r w:rsidR="00164843">
        <w:rPr>
          <w:szCs w:val="22"/>
          <w:lang w:val="en-CA" w:eastAsia="zh-CN"/>
        </w:rPr>
        <w:t>-prediction</w:t>
      </w:r>
      <w:r w:rsidR="003C0DBC">
        <w:rPr>
          <w:szCs w:val="22"/>
          <w:lang w:val="en-CA" w:eastAsia="zh-CN"/>
        </w:rPr>
        <w:t xml:space="preserve"> for reducing the complexity of PROF</w:t>
      </w:r>
      <w:r w:rsidR="00164843">
        <w:rPr>
          <w:szCs w:val="22"/>
          <w:lang w:val="en-CA" w:eastAsia="zh-CN"/>
        </w:rPr>
        <w:t xml:space="preserve">. </w:t>
      </w:r>
      <w:r w:rsidR="00F81962">
        <w:rPr>
          <w:szCs w:val="22"/>
          <w:lang w:val="en-CA" w:eastAsia="zh-CN"/>
        </w:rPr>
        <w:t>In the second aspect</w:t>
      </w:r>
      <w:r w:rsidR="00164843">
        <w:rPr>
          <w:szCs w:val="22"/>
          <w:lang w:val="en-CA" w:eastAsia="zh-CN"/>
        </w:rPr>
        <w:t>, the refinement offset is clipped with</w:t>
      </w:r>
      <w:r w:rsidR="008B18D5">
        <w:rPr>
          <w:szCs w:val="22"/>
          <w:lang w:val="en-CA" w:eastAsia="zh-CN"/>
        </w:rPr>
        <w:t>in</w:t>
      </w:r>
      <w:r w:rsidR="00164843">
        <w:rPr>
          <w:szCs w:val="22"/>
          <w:lang w:val="en-CA" w:eastAsia="zh-CN"/>
        </w:rPr>
        <w:t xml:space="preserve"> [-4092, 4091] to ensure </w:t>
      </w:r>
      <w:r w:rsidR="00CD2B45">
        <w:rPr>
          <w:szCs w:val="22"/>
          <w:lang w:val="en-CA" w:eastAsia="zh-CN"/>
        </w:rPr>
        <w:t>the</w:t>
      </w:r>
      <w:r w:rsidR="00164843">
        <w:rPr>
          <w:szCs w:val="22"/>
          <w:lang w:val="en-CA" w:eastAsia="zh-CN"/>
        </w:rPr>
        <w:t xml:space="preserve"> refined value is within </w:t>
      </w:r>
      <w:r w:rsidR="00A92330">
        <w:rPr>
          <w:szCs w:val="22"/>
          <w:lang w:val="en-CA" w:eastAsia="zh-CN"/>
        </w:rPr>
        <w:t>16</w:t>
      </w:r>
      <w:r w:rsidR="00A92330">
        <w:rPr>
          <w:rFonts w:hint="eastAsia"/>
          <w:szCs w:val="22"/>
          <w:lang w:val="en-CA" w:eastAsia="zh-CN"/>
        </w:rPr>
        <w:t>-</w:t>
      </w:r>
      <w:r w:rsidR="00A92330">
        <w:rPr>
          <w:szCs w:val="22"/>
          <w:lang w:val="en-CA" w:eastAsia="zh-CN"/>
        </w:rPr>
        <w:t>bit</w:t>
      </w:r>
      <w:r w:rsidR="00A75A12" w:rsidRPr="00A75A12">
        <w:rPr>
          <w:szCs w:val="22"/>
          <w:lang w:val="en-CA" w:eastAsia="zh-CN"/>
        </w:rPr>
        <w:t xml:space="preserve"> </w:t>
      </w:r>
      <w:r w:rsidR="00A75A12">
        <w:rPr>
          <w:szCs w:val="22"/>
          <w:lang w:val="en-CA" w:eastAsia="zh-CN"/>
        </w:rPr>
        <w:t>signed</w:t>
      </w:r>
      <w:r w:rsidR="00164843">
        <w:rPr>
          <w:szCs w:val="22"/>
          <w:lang w:val="en-CA" w:eastAsia="zh-CN"/>
        </w:rPr>
        <w:t xml:space="preserve"> </w:t>
      </w:r>
      <w:r w:rsidR="008B18D5">
        <w:rPr>
          <w:szCs w:val="22"/>
          <w:lang w:val="en-CA" w:eastAsia="zh-CN"/>
        </w:rPr>
        <w:t>range</w:t>
      </w:r>
      <w:r w:rsidR="00164843">
        <w:rPr>
          <w:szCs w:val="22"/>
          <w:lang w:val="en-CA" w:eastAsia="zh-CN"/>
        </w:rPr>
        <w:t>.</w:t>
      </w:r>
    </w:p>
    <w:p w14:paraId="1A2F6D90" w14:textId="70B80EC4" w:rsidR="00164843" w:rsidRDefault="00AD4D0C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C07CCA">
        <w:rPr>
          <w:szCs w:val="22"/>
          <w:lang w:val="en-CA" w:eastAsia="zh-CN"/>
        </w:rPr>
        <w:t xml:space="preserve">aspect </w:t>
      </w:r>
      <w:r w:rsidR="00CD2B45">
        <w:rPr>
          <w:szCs w:val="22"/>
          <w:lang w:val="en-CA" w:eastAsia="zh-CN"/>
        </w:rPr>
        <w:t>1</w:t>
      </w:r>
      <w:r w:rsidR="00164843">
        <w:rPr>
          <w:szCs w:val="22"/>
          <w:lang w:val="en-CA" w:eastAsia="zh-CN"/>
        </w:rPr>
        <w:t xml:space="preserve"> reportedly show that the </w:t>
      </w:r>
      <w:proofErr w:type="spellStart"/>
      <w:r w:rsidR="00164843">
        <w:rPr>
          <w:szCs w:val="22"/>
          <w:lang w:val="en-CA" w:eastAsia="zh-CN"/>
        </w:rPr>
        <w:t>luma</w:t>
      </w:r>
      <w:proofErr w:type="spellEnd"/>
      <w:r w:rsidR="00164843">
        <w:rPr>
          <w:szCs w:val="22"/>
          <w:lang w:val="en-CA" w:eastAsia="zh-CN"/>
        </w:rPr>
        <w:t xml:space="preserve"> BD-rate </w:t>
      </w:r>
      <w:r w:rsidR="00D939BC">
        <w:rPr>
          <w:szCs w:val="22"/>
          <w:lang w:val="en-CA" w:eastAsia="zh-CN"/>
        </w:rPr>
        <w:t>-0.40</w:t>
      </w:r>
      <w:r w:rsidR="00164843">
        <w:rPr>
          <w:szCs w:val="22"/>
          <w:lang w:val="en-CA" w:eastAsia="zh-CN"/>
        </w:rPr>
        <w:t xml:space="preserve">% and </w:t>
      </w:r>
      <w:r w:rsidR="00D939BC">
        <w:rPr>
          <w:szCs w:val="22"/>
          <w:lang w:val="en-CA" w:eastAsia="zh-CN"/>
        </w:rPr>
        <w:t>-0.17</w:t>
      </w:r>
      <w:r w:rsidR="00164843">
        <w:rPr>
          <w:szCs w:val="22"/>
          <w:lang w:val="en-CA" w:eastAsia="zh-CN"/>
        </w:rPr>
        <w:t>% in RA and LB cases, respectively, when compared to VTM-5.0.</w:t>
      </w:r>
    </w:p>
    <w:p w14:paraId="0D065097" w14:textId="767180DE" w:rsidR="00D939BC" w:rsidRPr="00D939BC" w:rsidRDefault="00AD4D0C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C07CCA">
        <w:rPr>
          <w:szCs w:val="22"/>
          <w:lang w:val="en-CA" w:eastAsia="zh-CN"/>
        </w:rPr>
        <w:t>aspect</w:t>
      </w:r>
      <w:r w:rsidR="00D939BC">
        <w:rPr>
          <w:szCs w:val="22"/>
          <w:lang w:val="en-CA" w:eastAsia="zh-CN"/>
        </w:rPr>
        <w:t xml:space="preserve"> </w:t>
      </w:r>
      <w:r w:rsidR="00640447">
        <w:rPr>
          <w:szCs w:val="22"/>
          <w:lang w:val="en-CA" w:eastAsia="zh-CN"/>
        </w:rPr>
        <w:t>2</w:t>
      </w:r>
      <w:r w:rsidR="00D939BC">
        <w:rPr>
          <w:szCs w:val="22"/>
          <w:lang w:val="en-CA" w:eastAsia="zh-CN"/>
        </w:rPr>
        <w:t xml:space="preserve"> reportedly show that the </w:t>
      </w:r>
      <w:proofErr w:type="spellStart"/>
      <w:r w:rsidR="00D939BC">
        <w:rPr>
          <w:szCs w:val="22"/>
          <w:lang w:val="en-CA" w:eastAsia="zh-CN"/>
        </w:rPr>
        <w:t>luma</w:t>
      </w:r>
      <w:proofErr w:type="spellEnd"/>
      <w:r w:rsidR="00D939BC">
        <w:rPr>
          <w:szCs w:val="22"/>
          <w:lang w:val="en-CA" w:eastAsia="zh-CN"/>
        </w:rPr>
        <w:t xml:space="preserve"> BD-rate </w:t>
      </w:r>
      <w:r w:rsidR="008A720C">
        <w:rPr>
          <w:szCs w:val="22"/>
          <w:lang w:val="en-CA" w:eastAsia="zh-CN"/>
        </w:rPr>
        <w:t>-</w:t>
      </w:r>
      <w:r w:rsidR="00D939BC">
        <w:rPr>
          <w:szCs w:val="22"/>
          <w:lang w:val="en-CA" w:eastAsia="zh-CN"/>
        </w:rPr>
        <w:t>0.</w:t>
      </w:r>
      <w:r w:rsidR="008A720C">
        <w:rPr>
          <w:szCs w:val="22"/>
          <w:lang w:val="en-CA" w:eastAsia="zh-CN"/>
        </w:rPr>
        <w:t>48</w:t>
      </w:r>
      <w:r w:rsidR="00D939BC">
        <w:rPr>
          <w:szCs w:val="22"/>
          <w:lang w:val="en-CA" w:eastAsia="zh-CN"/>
        </w:rPr>
        <w:t xml:space="preserve">% and </w:t>
      </w:r>
      <w:r w:rsidR="008A720C">
        <w:rPr>
          <w:szCs w:val="22"/>
          <w:lang w:val="en-CA" w:eastAsia="zh-CN"/>
        </w:rPr>
        <w:t>-0.</w:t>
      </w:r>
      <w:r w:rsidR="0063497D">
        <w:rPr>
          <w:szCs w:val="22"/>
          <w:lang w:val="en-CA" w:eastAsia="zh-CN"/>
        </w:rPr>
        <w:t>30</w:t>
      </w:r>
      <w:r w:rsidR="00D939BC">
        <w:rPr>
          <w:szCs w:val="22"/>
          <w:lang w:val="en-CA" w:eastAsia="zh-CN"/>
        </w:rPr>
        <w:t>% in RA and LB cases, respectively, when compared to VTM-5.0.</w:t>
      </w:r>
    </w:p>
    <w:p w14:paraId="4CC7DEE9" w14:textId="690ECEC4" w:rsidR="008B18D5" w:rsidRPr="00AA1EDB" w:rsidRDefault="001B10E3" w:rsidP="00950EE0">
      <w:pPr>
        <w:pStyle w:val="1"/>
        <w:rPr>
          <w:szCs w:val="22"/>
          <w:lang w:val="en-CA" w:eastAsia="zh-CN"/>
        </w:rPr>
      </w:pPr>
      <w:r w:rsidRPr="00AA1EDB">
        <w:rPr>
          <w:lang w:val="en-CA" w:eastAsia="zh-CN"/>
        </w:rPr>
        <w:t>Introduction</w:t>
      </w:r>
    </w:p>
    <w:p w14:paraId="0488C6B4" w14:textId="77777777" w:rsidR="00A92330" w:rsidRDefault="008B18D5" w:rsidP="00AE7D01">
      <w:pPr>
        <w:rPr>
          <w:szCs w:val="22"/>
          <w:lang w:val="en-CA" w:eastAsia="zh-CN"/>
        </w:rPr>
      </w:pPr>
      <w:r>
        <w:rPr>
          <w:szCs w:val="22"/>
          <w:lang w:val="en-CA"/>
        </w:rPr>
        <w:t>In CE4-2.1, p</w:t>
      </w:r>
      <w:r w:rsidRPr="00C7127C">
        <w:rPr>
          <w:szCs w:val="22"/>
          <w:lang w:val="en-CA"/>
        </w:rPr>
        <w:t>rediction refinement with optical flow</w:t>
      </w:r>
      <w:r>
        <w:rPr>
          <w:szCs w:val="22"/>
          <w:lang w:val="en-CA"/>
        </w:rPr>
        <w:t xml:space="preserve"> (PROF)</w:t>
      </w:r>
      <w:r w:rsidRPr="00C7127C">
        <w:rPr>
          <w:szCs w:val="22"/>
          <w:lang w:val="en-CA"/>
        </w:rPr>
        <w:t xml:space="preserve"> for affine mode</w:t>
      </w:r>
      <w:r>
        <w:rPr>
          <w:szCs w:val="22"/>
          <w:lang w:val="en-CA"/>
        </w:rPr>
        <w:t xml:space="preserve"> </w:t>
      </w:r>
      <w:r w:rsidR="00A40C10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tested.</w:t>
      </w:r>
      <w:r>
        <w:rPr>
          <w:lang w:val="en-CA"/>
        </w:rPr>
        <w:t xml:space="preserve"> The PROF refine</w:t>
      </w:r>
      <w:r w:rsidR="00A40C10">
        <w:rPr>
          <w:lang w:val="en-CA"/>
        </w:rPr>
        <w:t>s</w:t>
      </w:r>
      <w:r>
        <w:rPr>
          <w:lang w:val="en-CA"/>
        </w:rPr>
        <w:t xml:space="preserve"> the sub-block based affine motion compensated prediction with optical flow. After the sub-block based affine motion compensation is performed,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prediction sample is refined by adding a difference derived by the optical flow equation</w:t>
      </w:r>
      <w:r w:rsidR="00A92330">
        <w:rPr>
          <w:lang w:val="en-CA"/>
        </w:rPr>
        <w:t xml:space="preserve"> </w:t>
      </w:r>
      <w:r w:rsidR="00A92330">
        <w:rPr>
          <w:lang w:val="en-CA"/>
        </w:rPr>
        <w:fldChar w:fldCharType="begin"/>
      </w:r>
      <w:r w:rsidR="00A92330">
        <w:rPr>
          <w:lang w:val="en-CA"/>
        </w:rPr>
        <w:instrText xml:space="preserve"> REF _Ref12375205 \r \h </w:instrText>
      </w:r>
      <w:r w:rsidR="00A92330">
        <w:rPr>
          <w:lang w:val="en-CA"/>
        </w:rPr>
      </w:r>
      <w:r w:rsidR="00A92330">
        <w:rPr>
          <w:lang w:val="en-CA"/>
        </w:rPr>
        <w:fldChar w:fldCharType="separate"/>
      </w:r>
      <w:r w:rsidR="00A75A12">
        <w:rPr>
          <w:lang w:val="en-CA"/>
        </w:rPr>
        <w:t>[3]</w:t>
      </w:r>
      <w:r w:rsidR="00A92330">
        <w:rPr>
          <w:lang w:val="en-CA"/>
        </w:rPr>
        <w:fldChar w:fldCharType="end"/>
      </w:r>
      <w:r>
        <w:rPr>
          <w:lang w:val="en-CA"/>
        </w:rPr>
        <w:t>.</w:t>
      </w:r>
      <w:r w:rsidR="00A92330">
        <w:rPr>
          <w:lang w:val="en-CA"/>
        </w:rPr>
        <w:t xml:space="preserve"> </w:t>
      </w:r>
      <w:r w:rsidR="00A92330">
        <w:rPr>
          <w:rFonts w:hint="eastAsia"/>
          <w:szCs w:val="22"/>
          <w:lang w:val="en-CA" w:eastAsia="zh-CN"/>
        </w:rPr>
        <w:t>I</w:t>
      </w:r>
      <w:r w:rsidR="00A92330">
        <w:rPr>
          <w:szCs w:val="22"/>
          <w:lang w:val="en-CA" w:eastAsia="zh-CN"/>
        </w:rPr>
        <w:t>n addition, in CE4-2.1, the refinement offset is clipped within [-8192, 8191] before refining prediction samples.</w:t>
      </w:r>
    </w:p>
    <w:p w14:paraId="539AC4B5" w14:textId="7EB0313D" w:rsidR="008A17D4" w:rsidRDefault="00510A6C" w:rsidP="00AE7D01">
      <w:pPr>
        <w:rPr>
          <w:lang w:val="en-CA"/>
        </w:rPr>
      </w:pPr>
      <w:r>
        <w:rPr>
          <w:lang w:val="en-CA"/>
        </w:rPr>
        <w:t xml:space="preserve">The basic operation for </w:t>
      </w:r>
      <w:r w:rsidR="008A17D4">
        <w:rPr>
          <w:lang w:val="en-CA"/>
        </w:rPr>
        <w:t>affine motion compensation is increased</w:t>
      </w:r>
      <w:r>
        <w:rPr>
          <w:lang w:val="en-CA"/>
        </w:rPr>
        <w:t xml:space="preserve"> for both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and bi-prediction</w:t>
      </w:r>
      <w:r w:rsidR="008A17D4">
        <w:rPr>
          <w:lang w:val="en-CA"/>
        </w:rPr>
        <w:t xml:space="preserve">, as shown in </w:t>
      </w:r>
      <w:r w:rsidR="008A17D4">
        <w:rPr>
          <w:lang w:val="en-CA"/>
        </w:rPr>
        <w:fldChar w:fldCharType="begin"/>
      </w:r>
      <w:r w:rsidR="008A17D4">
        <w:rPr>
          <w:lang w:val="en-CA"/>
        </w:rPr>
        <w:instrText xml:space="preserve"> REF _Ref12373425 \h </w:instrText>
      </w:r>
      <w:r w:rsidR="008A17D4">
        <w:rPr>
          <w:lang w:val="en-CA"/>
        </w:rPr>
      </w:r>
      <w:r w:rsidR="008A17D4">
        <w:rPr>
          <w:lang w:val="en-CA"/>
        </w:rPr>
        <w:fldChar w:fldCharType="separate"/>
      </w:r>
      <w:r w:rsidR="00A75A12">
        <w:rPr>
          <w:szCs w:val="22"/>
          <w:lang w:val="en-CA"/>
        </w:rPr>
        <w:t xml:space="preserve">Table </w:t>
      </w:r>
      <w:r w:rsidR="00A75A12">
        <w:rPr>
          <w:noProof/>
          <w:szCs w:val="22"/>
          <w:lang w:val="en-CA"/>
        </w:rPr>
        <w:t>1</w:t>
      </w:r>
      <w:r w:rsidR="008A17D4">
        <w:rPr>
          <w:lang w:val="en-CA"/>
        </w:rPr>
        <w:fldChar w:fldCharType="end"/>
      </w:r>
      <w:r w:rsidR="008A17D4">
        <w:rPr>
          <w:lang w:val="en-CA"/>
        </w:rPr>
        <w:t>.</w:t>
      </w:r>
    </w:p>
    <w:p w14:paraId="3DCFA31B" w14:textId="2307A2B6" w:rsidR="00187BAC" w:rsidRPr="00187BAC" w:rsidRDefault="00AE2774" w:rsidP="00A92330">
      <w:pPr>
        <w:rPr>
          <w:szCs w:val="22"/>
          <w:lang w:val="en-CA" w:eastAsia="zh-CN"/>
        </w:rPr>
      </w:pPr>
      <w:r w:rsidRPr="00187BAC">
        <w:rPr>
          <w:szCs w:val="22"/>
          <w:lang w:val="en-CA" w:eastAsia="zh-CN"/>
        </w:rPr>
        <w:t xml:space="preserve">In VTM-5.0, </w:t>
      </w:r>
      <w:r w:rsidR="00A92330" w:rsidRPr="00187BAC">
        <w:rPr>
          <w:szCs w:val="22"/>
          <w:lang w:val="en-CA" w:eastAsia="zh-CN"/>
        </w:rPr>
        <w:t>e</w:t>
      </w:r>
      <w:r w:rsidRPr="00187BAC">
        <w:rPr>
          <w:szCs w:val="22"/>
          <w:lang w:val="en-CA" w:eastAsia="zh-CN"/>
        </w:rPr>
        <w:t xml:space="preserve">xtreme input values my lead interpolated values to be in the range 2*a*b*255/64 = </w:t>
      </w:r>
      <w:r w:rsidR="00A92330" w:rsidRPr="00187BAC">
        <w:rPr>
          <w:szCs w:val="22"/>
          <w:lang w:val="en-CA" w:eastAsia="zh-CN"/>
        </w:rPr>
        <w:t>–</w:t>
      </w:r>
      <w:r w:rsidRPr="00187BAC">
        <w:rPr>
          <w:szCs w:val="22"/>
          <w:lang w:val="en-CA" w:eastAsia="zh-CN"/>
        </w:rPr>
        <w:t>16830 to 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)*255/64 = 33150, which exceeds the signed 16-bit range and where </w:t>
      </w:r>
      <w:proofErr w:type="gramStart"/>
      <w:r w:rsidR="004C616C">
        <w:rPr>
          <w:rFonts w:hint="eastAsia"/>
          <w:szCs w:val="22"/>
          <w:lang w:val="en-CA" w:eastAsia="zh-CN"/>
        </w:rPr>
        <w:t>a</w:t>
      </w:r>
      <w:r w:rsidR="004C616C">
        <w:rPr>
          <w:szCs w:val="22"/>
          <w:lang w:val="en-CA" w:eastAsia="zh-CN"/>
        </w:rPr>
        <w:t xml:space="preserve"> </w:t>
      </w:r>
      <w:r w:rsidRPr="00187BAC">
        <w:rPr>
          <w:szCs w:val="22"/>
          <w:lang w:val="en-CA" w:eastAsia="zh-CN"/>
        </w:rPr>
        <w:t>is</w:t>
      </w:r>
      <w:proofErr w:type="gramEnd"/>
      <w:r w:rsidRPr="00187BAC">
        <w:rPr>
          <w:szCs w:val="22"/>
          <w:lang w:val="en-CA" w:eastAsia="zh-CN"/>
        </w:rPr>
        <w:t xml:space="preserve"> the su</w:t>
      </w:r>
      <w:r w:rsidR="00A92330" w:rsidRPr="00187BAC">
        <w:rPr>
          <w:szCs w:val="22"/>
          <w:lang w:val="en-CA" w:eastAsia="zh-CN"/>
        </w:rPr>
        <w:t>m</w:t>
      </w:r>
      <w:r w:rsidRPr="00187BAC">
        <w:rPr>
          <w:szCs w:val="22"/>
          <w:lang w:val="en-CA" w:eastAsia="zh-CN"/>
        </w:rPr>
        <w:t xml:space="preserve"> of negative interpolation filter coefficients and b </w:t>
      </w:r>
      <w:r w:rsidR="004C616C"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>the sum of the positive ones.</w:t>
      </w:r>
      <w:r w:rsidR="00A92330" w:rsidRPr="00187BAC">
        <w:rPr>
          <w:szCs w:val="22"/>
          <w:lang w:val="en-CA" w:eastAsia="zh-CN"/>
        </w:rPr>
        <w:t xml:space="preserve"> Since the range</w:t>
      </w:r>
      <w:r w:rsidR="00187BAC" w:rsidRPr="00187BAC">
        <w:rPr>
          <w:szCs w:val="22"/>
          <w:lang w:val="en-CA" w:eastAsia="zh-CN"/>
        </w:rPr>
        <w:t xml:space="preserve"> size for interpolated values</w:t>
      </w:r>
      <w:r w:rsidR="00A92330" w:rsidRPr="00187BAC">
        <w:rPr>
          <w:szCs w:val="22"/>
          <w:lang w:val="en-CA" w:eastAsia="zh-CN"/>
        </w:rPr>
        <w:t xml:space="preserve"> is 33150–(–16830)+1=49981 and the range</w:t>
      </w:r>
      <w:r w:rsidR="00187BAC" w:rsidRPr="00187BAC">
        <w:rPr>
          <w:szCs w:val="22"/>
          <w:lang w:val="en-CA" w:eastAsia="zh-CN"/>
        </w:rPr>
        <w:t xml:space="preserve"> size</w:t>
      </w:r>
      <w:r w:rsidR="00A92330" w:rsidRPr="00187BAC">
        <w:rPr>
          <w:szCs w:val="22"/>
          <w:lang w:val="en-CA" w:eastAsia="zh-CN"/>
        </w:rPr>
        <w:t xml:space="preserve"> for </w:t>
      </w:r>
      <w:r w:rsidR="00187BAC" w:rsidRPr="00187BAC">
        <w:rPr>
          <w:szCs w:val="22"/>
          <w:lang w:val="en-CA" w:eastAsia="zh-CN"/>
        </w:rPr>
        <w:t>16-bit is 65536</w:t>
      </w:r>
      <w:r w:rsidR="00A92330" w:rsidRPr="00187BAC">
        <w:rPr>
          <w:szCs w:val="22"/>
          <w:lang w:val="en-CA" w:eastAsia="zh-CN"/>
        </w:rPr>
        <w:t>, the range can be shifted to singed 16-bit range by first adding a negative offset to the interpolated values before bi-prediction and then adding back a positive offset to the final result. For example, by adding 8192 to the intermediate sum shifts the range to –25022 to 24958 and thus ﬁt within the 16-bit signed range [4].</w:t>
      </w:r>
    </w:p>
    <w:p w14:paraId="73CFD5BB" w14:textId="38CB3BF2" w:rsidR="00A92330" w:rsidRPr="00187BAC" w:rsidRDefault="00187BAC" w:rsidP="00A92330">
      <w:pPr>
        <w:rPr>
          <w:szCs w:val="22"/>
          <w:lang w:val="en-CA" w:eastAsia="zh-CN"/>
        </w:rPr>
      </w:pPr>
      <w:r w:rsidRPr="00187BAC">
        <w:rPr>
          <w:szCs w:val="22"/>
          <w:lang w:val="en-CA" w:eastAsia="zh-CN"/>
        </w:rPr>
        <w:t>However, after the applying of PROF, the refined value will be the range –16830</w:t>
      </w:r>
      <w:r w:rsidR="00B84513">
        <w:rPr>
          <w:szCs w:val="22"/>
          <w:lang w:val="en-CA" w:eastAsia="zh-CN"/>
        </w:rPr>
        <w:t>–</w:t>
      </w:r>
      <w:r w:rsidRPr="00187BAC">
        <w:rPr>
          <w:szCs w:val="22"/>
          <w:lang w:val="en-CA" w:eastAsia="zh-CN"/>
        </w:rPr>
        <w:t>8192 to 33150+8191, and the range size 6636</w:t>
      </w:r>
      <w:r w:rsidR="00000FFC">
        <w:rPr>
          <w:szCs w:val="22"/>
          <w:lang w:val="en-CA" w:eastAsia="zh-CN"/>
        </w:rPr>
        <w:t>4</w:t>
      </w:r>
      <w:r w:rsidRPr="00187BAC">
        <w:rPr>
          <w:szCs w:val="22"/>
          <w:lang w:val="en-CA" w:eastAsia="zh-CN"/>
        </w:rPr>
        <w:t xml:space="preserve"> will exceed 16-bit</w:t>
      </w:r>
      <w:r w:rsidR="00B84513">
        <w:rPr>
          <w:szCs w:val="22"/>
          <w:lang w:val="en-CA" w:eastAsia="zh-CN"/>
        </w:rPr>
        <w:t xml:space="preserve"> range size 65536</w:t>
      </w:r>
      <w:r w:rsidRPr="00187BAC">
        <w:rPr>
          <w:szCs w:val="22"/>
          <w:lang w:val="en-CA" w:eastAsia="zh-CN"/>
        </w:rPr>
        <w:t>.</w:t>
      </w:r>
      <w:r w:rsidR="004C616C">
        <w:rPr>
          <w:szCs w:val="22"/>
          <w:lang w:val="en-CA" w:eastAsia="zh-CN"/>
        </w:rPr>
        <w:t xml:space="preserve"> The above-mentioned trick cannot be applied anymore.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032D2E24" w14:textId="77777777" w:rsidR="00510A6C" w:rsidRDefault="00C54C32" w:rsidP="00510A6C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r w:rsidR="00510A6C">
        <w:rPr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10A6C">
        <w:rPr>
          <w:lang w:val="en-CA" w:eastAsia="zh-CN"/>
        </w:rPr>
        <w:t xml:space="preserve">two aspects are proposed to simplify the PROF design. </w:t>
      </w:r>
      <w:r w:rsidR="00510A6C">
        <w:rPr>
          <w:szCs w:val="22"/>
          <w:lang w:val="en-CA" w:eastAsia="zh-CN"/>
        </w:rPr>
        <w:t xml:space="preserve">Firstly, PROF is only applied to affine coded block with </w:t>
      </w:r>
      <w:proofErr w:type="spellStart"/>
      <w:r w:rsidR="00510A6C">
        <w:rPr>
          <w:szCs w:val="22"/>
          <w:lang w:val="en-CA" w:eastAsia="zh-CN"/>
        </w:rPr>
        <w:t>uni</w:t>
      </w:r>
      <w:proofErr w:type="spellEnd"/>
      <w:r w:rsidR="00510A6C">
        <w:rPr>
          <w:szCs w:val="22"/>
          <w:lang w:val="en-CA" w:eastAsia="zh-CN"/>
        </w:rPr>
        <w:t xml:space="preserve">-prediction. With the constraint, the worst case </w:t>
      </w:r>
      <w:r w:rsidR="00510A6C">
        <w:rPr>
          <w:lang w:val="en-CA"/>
        </w:rPr>
        <w:t xml:space="preserve">complexity of affine motion compensation is same as VTM-5.0, as shown in </w:t>
      </w:r>
      <w:r w:rsidR="00510A6C">
        <w:rPr>
          <w:lang w:val="en-CA"/>
        </w:rPr>
        <w:fldChar w:fldCharType="begin"/>
      </w:r>
      <w:r w:rsidR="00510A6C">
        <w:rPr>
          <w:lang w:val="en-CA"/>
        </w:rPr>
        <w:instrText xml:space="preserve"> REF _Ref12373425 \h </w:instrText>
      </w:r>
      <w:r w:rsidR="00510A6C">
        <w:rPr>
          <w:lang w:val="en-CA"/>
        </w:rPr>
      </w:r>
      <w:r w:rsidR="00510A6C">
        <w:rPr>
          <w:lang w:val="en-CA"/>
        </w:rPr>
        <w:fldChar w:fldCharType="separate"/>
      </w:r>
      <w:r w:rsidR="00A75A12">
        <w:rPr>
          <w:szCs w:val="22"/>
          <w:lang w:val="en-CA"/>
        </w:rPr>
        <w:t xml:space="preserve">Table </w:t>
      </w:r>
      <w:r w:rsidR="00A75A12">
        <w:rPr>
          <w:noProof/>
          <w:szCs w:val="22"/>
          <w:lang w:val="en-CA"/>
        </w:rPr>
        <w:t>1</w:t>
      </w:r>
      <w:r w:rsidR="00510A6C">
        <w:rPr>
          <w:lang w:val="en-CA"/>
        </w:rPr>
        <w:fldChar w:fldCharType="end"/>
      </w:r>
      <w:r w:rsidR="00510A6C">
        <w:rPr>
          <w:lang w:val="en-CA"/>
        </w:rPr>
        <w:t>.</w:t>
      </w:r>
    </w:p>
    <w:p w14:paraId="32608B07" w14:textId="77777777" w:rsidR="00000FFC" w:rsidRPr="008A17D4" w:rsidRDefault="00000FFC" w:rsidP="00000F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bookmarkStart w:id="0" w:name="_Ref12373425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75A12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0"/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Basic operations per 4x4 </w:t>
      </w:r>
      <w:proofErr w:type="spellStart"/>
      <w:r>
        <w:rPr>
          <w:lang w:val="en-CA" w:eastAsia="zh-CN"/>
        </w:rPr>
        <w:t>subblock</w:t>
      </w:r>
      <w:proofErr w:type="spellEnd"/>
      <w:r>
        <w:rPr>
          <w:lang w:val="en-CA" w:eastAsia="zh-CN"/>
        </w:rPr>
        <w:t xml:space="preserve"> for affine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1843"/>
      </w:tblGrid>
      <w:tr w:rsidR="00000FFC" w:rsidRPr="004D6479" w14:paraId="21D6EF24" w14:textId="77777777" w:rsidTr="00000FFC">
        <w:trPr>
          <w:trHeight w:val="233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5FFD" w14:textId="77777777" w:rsidR="00000FFC" w:rsidRPr="004D6479" w:rsidRDefault="00000FFC" w:rsidP="00000FFC">
            <w:pPr>
              <w:jc w:val="left"/>
              <w:rPr>
                <w:b/>
                <w:bCs/>
                <w:sz w:val="18"/>
                <w:szCs w:val="18"/>
                <w:lang w:val="en-CA"/>
              </w:rPr>
            </w:pPr>
            <w:r w:rsidRPr="004D6479">
              <w:rPr>
                <w:b/>
                <w:bCs/>
                <w:sz w:val="18"/>
                <w:szCs w:val="18"/>
                <w:lang w:val="en-CA"/>
              </w:rPr>
              <w:lastRenderedPageBreak/>
              <w:t>Test#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93B97" w14:textId="77777777" w:rsidR="00000FFC" w:rsidRPr="004D6479" w:rsidRDefault="00000FFC" w:rsidP="00000FFC">
            <w:pPr>
              <w:jc w:val="left"/>
              <w:rPr>
                <w:b/>
                <w:bCs/>
                <w:sz w:val="18"/>
                <w:szCs w:val="18"/>
                <w:lang w:val="en-CA"/>
              </w:rPr>
            </w:pPr>
            <w:r w:rsidRPr="004D6479">
              <w:rPr>
                <w:b/>
                <w:bCs/>
                <w:sz w:val="18"/>
                <w:szCs w:val="18"/>
                <w:lang w:val="en-CA"/>
              </w:rPr>
              <w:t xml:space="preserve">Number of </w:t>
            </w:r>
            <w:proofErr w:type="spellStart"/>
            <w:r w:rsidRPr="004D6479">
              <w:rPr>
                <w:b/>
                <w:bCs/>
                <w:sz w:val="18"/>
                <w:szCs w:val="18"/>
                <w:lang w:val="en-CA"/>
              </w:rPr>
              <w:t>mults</w:t>
            </w:r>
            <w:proofErr w:type="spellEnd"/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FB8B2" w14:textId="77777777" w:rsidR="00000FFC" w:rsidRPr="004D6479" w:rsidRDefault="00000FFC" w:rsidP="00000FFC">
            <w:pPr>
              <w:jc w:val="left"/>
              <w:rPr>
                <w:b/>
                <w:bCs/>
                <w:sz w:val="18"/>
                <w:szCs w:val="18"/>
                <w:lang w:val="en-CA"/>
              </w:rPr>
            </w:pPr>
            <w:r w:rsidRPr="004D6479">
              <w:rPr>
                <w:b/>
                <w:bCs/>
                <w:sz w:val="18"/>
                <w:szCs w:val="18"/>
                <w:lang w:val="en-CA"/>
              </w:rPr>
              <w:t>Number of adds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D37EB" w14:textId="77777777" w:rsidR="00000FFC" w:rsidRPr="004D6479" w:rsidRDefault="00000FFC" w:rsidP="00000FFC">
            <w:pPr>
              <w:jc w:val="left"/>
              <w:rPr>
                <w:b/>
                <w:bCs/>
                <w:sz w:val="18"/>
                <w:szCs w:val="18"/>
                <w:lang w:val="en-CA"/>
              </w:rPr>
            </w:pPr>
            <w:r w:rsidRPr="004D6479">
              <w:rPr>
                <w:b/>
                <w:bCs/>
                <w:sz w:val="18"/>
                <w:szCs w:val="18"/>
                <w:lang w:val="en-CA"/>
              </w:rPr>
              <w:t>Number of shifts</w:t>
            </w:r>
          </w:p>
        </w:tc>
      </w:tr>
      <w:tr w:rsidR="00000FFC" w:rsidRPr="004D6479" w14:paraId="6620834C" w14:textId="77777777" w:rsidTr="00000FFC">
        <w:trPr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0F778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 w:rsidRPr="004D6479">
              <w:rPr>
                <w:sz w:val="18"/>
                <w:szCs w:val="18"/>
                <w:lang w:val="en-CA"/>
              </w:rPr>
              <w:t>VTM-5.0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83B2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400/800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319FC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350/700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8959C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74/172</w:t>
            </w:r>
          </w:p>
        </w:tc>
      </w:tr>
      <w:tr w:rsidR="00000FFC" w:rsidRPr="004D6479" w14:paraId="5BF03736" w14:textId="77777777" w:rsidTr="00000FFC">
        <w:trPr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9DDBE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 w:rsidRPr="00490752">
              <w:rPr>
                <w:color w:val="000000"/>
                <w:sz w:val="18"/>
                <w:szCs w:val="18"/>
              </w:rPr>
              <w:t>4-2.1a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C8169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432/864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8C9B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430/860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81310" w14:textId="77777777" w:rsidR="00000FFC" w:rsidRPr="004D6479" w:rsidRDefault="00000FFC" w:rsidP="00000FFC">
            <w:pPr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106/236</w:t>
            </w:r>
          </w:p>
        </w:tc>
      </w:tr>
      <w:tr w:rsidR="00000FFC" w:rsidRPr="004D6479" w14:paraId="03DC23F0" w14:textId="77777777" w:rsidTr="00000FFC">
        <w:trPr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E9C3" w14:textId="4AB99B60" w:rsidR="00000FFC" w:rsidRPr="00490752" w:rsidRDefault="00000FFC" w:rsidP="00000FFC">
            <w:pPr>
              <w:jc w:val="lef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Proposal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9AD5" w14:textId="6A927292" w:rsidR="00000FFC" w:rsidRDefault="00000FFC" w:rsidP="00000FFC">
            <w:pPr>
              <w:jc w:val="left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432/800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B1AC" w14:textId="54BF875D" w:rsidR="00000FFC" w:rsidRDefault="00000FFC" w:rsidP="00000FFC">
            <w:pPr>
              <w:jc w:val="left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430/700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AFA96" w14:textId="020D99B3" w:rsidR="00000FFC" w:rsidRDefault="00000FFC" w:rsidP="00000FFC">
            <w:pPr>
              <w:jc w:val="left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106/172</w:t>
            </w:r>
          </w:p>
        </w:tc>
      </w:tr>
    </w:tbl>
    <w:p w14:paraId="2A09A49A" w14:textId="5220CA5A" w:rsidR="004944F7" w:rsidRDefault="00510A6C" w:rsidP="004944F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Secondly, the refinement offset is clipped within [-4092, 4091]</w:t>
      </w:r>
      <w:r w:rsidR="00000FFC">
        <w:rPr>
          <w:szCs w:val="22"/>
          <w:lang w:val="en-CA" w:eastAsia="zh-CN"/>
        </w:rPr>
        <w:t>. So a</w:t>
      </w:r>
      <w:r w:rsidR="00000FFC" w:rsidRPr="00187BAC">
        <w:rPr>
          <w:szCs w:val="22"/>
          <w:lang w:val="en-CA" w:eastAsia="zh-CN"/>
        </w:rPr>
        <w:t>fter the applying of PROF, the refined value will be the range –16830</w:t>
      </w:r>
      <w:r w:rsidR="00000FFC">
        <w:rPr>
          <w:szCs w:val="22"/>
          <w:lang w:val="en-CA" w:eastAsia="zh-CN"/>
        </w:rPr>
        <w:t>–4092</w:t>
      </w:r>
      <w:r w:rsidR="00000FFC" w:rsidRPr="00187BAC">
        <w:rPr>
          <w:szCs w:val="22"/>
          <w:lang w:val="en-CA" w:eastAsia="zh-CN"/>
        </w:rPr>
        <w:t xml:space="preserve"> to 33150+</w:t>
      </w:r>
      <w:r w:rsidR="00000FFC">
        <w:rPr>
          <w:szCs w:val="22"/>
          <w:lang w:val="en-CA" w:eastAsia="zh-CN"/>
        </w:rPr>
        <w:t>4091</w:t>
      </w:r>
      <w:r w:rsidR="00000FFC" w:rsidRPr="00187BAC">
        <w:rPr>
          <w:szCs w:val="22"/>
          <w:lang w:val="en-CA" w:eastAsia="zh-CN"/>
        </w:rPr>
        <w:t xml:space="preserve">, and the range size </w:t>
      </w:r>
      <w:r w:rsidR="00000FFC">
        <w:rPr>
          <w:szCs w:val="22"/>
          <w:lang w:val="en-CA" w:eastAsia="zh-CN"/>
        </w:rPr>
        <w:t>58164</w:t>
      </w:r>
      <w:r w:rsidR="00000FFC" w:rsidRPr="00187BA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is within 16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bit </w:t>
      </w:r>
      <w:r w:rsidR="00415D4D">
        <w:rPr>
          <w:szCs w:val="22"/>
          <w:lang w:val="en-CA" w:eastAsia="zh-CN"/>
        </w:rPr>
        <w:t xml:space="preserve">signed </w:t>
      </w:r>
      <w:r>
        <w:rPr>
          <w:szCs w:val="22"/>
          <w:lang w:val="en-CA" w:eastAsia="zh-CN"/>
        </w:rPr>
        <w:t>range.</w:t>
      </w:r>
    </w:p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663A59DB" w14:textId="23375880" w:rsidR="006F4110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9F0E0D">
        <w:rPr>
          <w:szCs w:val="22"/>
          <w:lang w:val="en-CA"/>
        </w:rPr>
        <w:t>aspects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 xml:space="preserve">n implemented on top of </w:t>
      </w:r>
      <w:r w:rsidR="006A2587">
        <w:rPr>
          <w:szCs w:val="22"/>
          <w:lang w:val="en-CA"/>
        </w:rPr>
        <w:t>CE4-2.1a</w:t>
      </w:r>
      <w:r>
        <w:rPr>
          <w:szCs w:val="22"/>
          <w:lang w:val="en-CA"/>
        </w:rPr>
        <w:t>.</w:t>
      </w:r>
      <w:r w:rsidR="00CA0D9C">
        <w:rPr>
          <w:szCs w:val="22"/>
          <w:lang w:val="en-CA"/>
        </w:rPr>
        <w:t xml:space="preserve"> The results the test are shown below against VTM5.0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_Ref3282557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A75A12">
        <w:rPr>
          <w:szCs w:val="22"/>
          <w:lang w:val="en-CA"/>
        </w:rPr>
        <w:t>[1]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 xml:space="preserve"> under CTC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_Ref3282561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A75A12">
        <w:rPr>
          <w:szCs w:val="22"/>
          <w:lang w:val="en-CA"/>
        </w:rPr>
        <w:t>[2]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>.</w:t>
      </w:r>
      <w:bookmarkStart w:id="1" w:name="_GoBack"/>
      <w:bookmarkEnd w:id="1"/>
    </w:p>
    <w:p w14:paraId="0770F834" w14:textId="77777777" w:rsidR="0037588C" w:rsidRPr="00653E62" w:rsidRDefault="0037588C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7BDA511" w14:textId="5594F2C0" w:rsidR="00094BFF" w:rsidRDefault="0037588C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2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75A12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2"/>
      <w:r>
        <w:rPr>
          <w:szCs w:val="22"/>
          <w:lang w:val="en-CA"/>
        </w:rPr>
        <w:t xml:space="preserve"> Coding performance of </w:t>
      </w:r>
      <w:r w:rsidR="00C64646">
        <w:rPr>
          <w:szCs w:val="22"/>
          <w:lang w:val="en-CA"/>
        </w:rPr>
        <w:t xml:space="preserve">aspect </w:t>
      </w:r>
      <w:r w:rsidR="00D939B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2B45" w:rsidRPr="00CD2B45" w14:paraId="3424CD76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8F0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A6F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2B45" w:rsidRPr="00CD2B45" w14:paraId="662410AB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F43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7E5B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CD2B45" w:rsidRPr="00CD2B45" w14:paraId="6782AAFE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5EA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345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85A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63B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034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88B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2B45" w:rsidRPr="00CD2B45" w14:paraId="7A9BF145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B10F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5DA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656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ED8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03B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D7A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2B45" w:rsidRPr="00CD2B45" w14:paraId="072E708E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D3B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B97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0DF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2FE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21F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C12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436787CA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BA9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5BB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4BC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ECE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A8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139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3C606134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1FB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307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E01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7A2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A23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5B2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2B45" w:rsidRPr="00CD2B45" w14:paraId="14DD6EA6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E6E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A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622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5A6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191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1F7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2B45" w:rsidRPr="00CD2B45" w14:paraId="360A6C2A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910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62C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824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905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9D8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90D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30CA303F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6717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C36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55C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B96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D08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878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540468BC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BCD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BF9F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D0FD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F6E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4E1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BC9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D2B45" w:rsidRPr="00CD2B45" w14:paraId="63DC5A6F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CE8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45B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4ECF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2B4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E31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CDF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B45" w:rsidRPr="00CD2B45" w14:paraId="69EA95EC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440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D2D2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2B45" w:rsidRPr="00CD2B45" w14:paraId="4DABDA91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6DA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88CB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CD2B45" w:rsidRPr="00CD2B45" w14:paraId="53234E0B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D77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2A6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59C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0A01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9DD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BE1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2B45" w:rsidRPr="00CD2B45" w14:paraId="77AF147D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DAD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DBC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269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65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5A2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96D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2B45" w:rsidRPr="00CD2B45" w14:paraId="3C65DA36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03D0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F48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31E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D6E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95BD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F7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2B45" w:rsidRPr="00CD2B45" w14:paraId="69189E53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C01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59A7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4CF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456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01B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E69C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5524500D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C41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D24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1C2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D1A4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79B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168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0264C663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F65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57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547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FFB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6AD9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D86F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4FA5F9EB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6FF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9FA8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AEE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703E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C75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9BF7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1FEE435E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8623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B76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616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BA75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C36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9A1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2B45" w:rsidRPr="00CD2B45" w14:paraId="53E65133" w14:textId="77777777" w:rsidTr="00CD2B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2CE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D69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2092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3FF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49D6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85CA" w14:textId="77777777" w:rsidR="00CD2B45" w:rsidRPr="00CD2B45" w:rsidRDefault="00CD2B45" w:rsidP="00CD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2B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6BF3016" w14:textId="77777777" w:rsidR="00C92158" w:rsidRDefault="00C92158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45C601EB" w14:textId="1B30AE72" w:rsidR="00CD2B45" w:rsidRPr="00D939BC" w:rsidRDefault="00D939BC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75A12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</w:t>
      </w:r>
      <w:r w:rsidR="00C64646">
        <w:rPr>
          <w:szCs w:val="22"/>
          <w:lang w:val="en-CA"/>
        </w:rPr>
        <w:t>aspect</w:t>
      </w:r>
      <w:r>
        <w:rPr>
          <w:szCs w:val="22"/>
          <w:lang w:val="en-CA"/>
        </w:rPr>
        <w:t xml:space="preserve"> 2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939BC" w:rsidRPr="00D939BC" w14:paraId="0F8A38BB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A811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95477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39BC" w:rsidRPr="00D939BC" w14:paraId="7BC12734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117C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E9AB1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D939BC" w:rsidRPr="00D939BC" w14:paraId="45753C54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EADB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9BDD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51FD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358B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FF25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0CA0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646" w:rsidRPr="00D939BC" w14:paraId="21F4C9FB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3310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D0C5" w14:textId="5D288034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D4E1" w14:textId="11353E9A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A83C" w14:textId="5DBAD18E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E03D" w14:textId="7D1BDDF8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40DA" w14:textId="1E8B7CE0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646" w:rsidRPr="00D939BC" w14:paraId="7B5CB324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7368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2B9" w14:textId="5697052A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CA28" w14:textId="7ED54E1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5067" w14:textId="36F2030C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3A29" w14:textId="2AB32EC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2052" w14:textId="6CFF6F3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646" w:rsidRPr="00D939BC" w14:paraId="41BED358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659D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037E" w14:textId="12BD129E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A8E1" w14:textId="1B1CE5A0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8ABE" w14:textId="623ED31E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6E0B" w14:textId="76E2B8D8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7FBA" w14:textId="3830F914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4646" w:rsidRPr="00D939BC" w14:paraId="2FB3ED53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A977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138C" w14:textId="54A5124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A91E" w14:textId="179249DF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B3C6" w14:textId="4ED7E444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7E89" w14:textId="480E26EC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0BD0" w14:textId="034566B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646" w:rsidRPr="00D939BC" w14:paraId="34BA0648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5CED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A66C" w14:textId="564954BF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4B28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3A22" w14:textId="2ED055F6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2D2D" w14:textId="559CBDB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F6E1" w14:textId="650E561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4646" w:rsidRPr="00D939BC" w14:paraId="403CDFE6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CB40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40F3" w14:textId="74EA5C1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76ED" w14:textId="6DA46075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5B54" w14:textId="09A4900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A1D2" w14:textId="77A19D8D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DC50" w14:textId="652E77B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646" w:rsidRPr="00D939BC" w14:paraId="4DAF0BA4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57B0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F2AC" w14:textId="61E3BEEF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9483" w14:textId="79877480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23D" w14:textId="32B0ABE6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B02B" w14:textId="51B7BF5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62CC" w14:textId="7F988D7A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646" w:rsidRPr="00D939BC" w14:paraId="694EBD3C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831F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0F5B" w14:textId="1C5B6003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00C1" w14:textId="3EC3BC79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F20" w14:textId="1D2BE325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C7DD" w14:textId="52E834D5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18DD" w14:textId="746DC271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39BC" w:rsidRPr="00D939BC" w14:paraId="4575B593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96AB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D8DE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7FB6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3265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3F41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9668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39BC" w:rsidRPr="00D939BC" w14:paraId="7E31C008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9F2B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E1B80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39BC" w:rsidRPr="00D939BC" w14:paraId="4C64D91C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FE7F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03743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D939BC" w:rsidRPr="00D939BC" w14:paraId="741FF768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E3DB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3CD9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2713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05D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2F2C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673A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39BC" w:rsidRPr="00D939BC" w14:paraId="5F3EB2AF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3ABC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BC7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14F2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7815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9452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EDB3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39BC" w:rsidRPr="00D939BC" w14:paraId="64C24810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C86F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EA2C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5506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CC79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438F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7355" w14:textId="77777777" w:rsidR="00D939BC" w:rsidRPr="00D939BC" w:rsidRDefault="00D939BC" w:rsidP="00D93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646" w:rsidRPr="00D939BC" w14:paraId="336D7EAB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72E5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FF0" w14:textId="6BACB14A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4598" w14:textId="1A5401A6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859" w14:textId="7A6C24CD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3043" w14:textId="470BCF15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2C9E" w14:textId="414592BD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646" w:rsidRPr="00D939BC" w14:paraId="5E2F9019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34B9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6570" w14:textId="2156EF0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576D" w14:textId="3FA9F3D3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ACFD" w14:textId="554FFD8F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4F2F" w14:textId="592A0DC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59FC8" w14:textId="130A74BF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646" w:rsidRPr="00D939BC" w14:paraId="3D10FF70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041E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875" w14:textId="534F8148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D07C" w14:textId="524AE9C9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1D1" w14:textId="2018E870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CE50" w14:textId="03D95301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C687" w14:textId="3A4D9CE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646" w:rsidRPr="00D939BC" w14:paraId="4268157B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2FB9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A35A" w14:textId="1485D9C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70B0" w14:textId="36E7F1E5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E43C" w14:textId="23625F2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289" w14:textId="12B18F7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6935" w14:textId="57229AB0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646" w:rsidRPr="00D939BC" w14:paraId="0945D851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FA02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EEE6" w14:textId="26DFC16A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D508" w14:textId="6CE350EB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67D3" w14:textId="21A8C331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F447" w14:textId="6D31B2B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0D79" w14:textId="14AE49EC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4646" w:rsidRPr="00D939BC" w14:paraId="278DE3D9" w14:textId="77777777" w:rsidTr="00D939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84A8E" w14:textId="77777777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9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10D18" w14:textId="7D630C12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00D97" w14:textId="4AB5A319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125A" w14:textId="4653BB8D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DEE2" w14:textId="112845F6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7C49" w14:textId="04C79C89" w:rsidR="00C64646" w:rsidRPr="00D939BC" w:rsidRDefault="00C64646" w:rsidP="00C64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447FE4" w14:textId="77777777" w:rsidR="00CD2B45" w:rsidRDefault="00CD2B45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DDB54BE" w14:textId="190C5495" w:rsidR="004C08E8" w:rsidRDefault="00927DBE" w:rsidP="00666A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two simplified </w:t>
      </w:r>
      <w:r>
        <w:rPr>
          <w:rFonts w:hint="eastAsia"/>
          <w:szCs w:val="22"/>
          <w:lang w:val="en-CA" w:eastAsia="zh-CN"/>
        </w:rPr>
        <w:t>aspects</w:t>
      </w:r>
      <w:r>
        <w:rPr>
          <w:szCs w:val="22"/>
          <w:lang w:val="en-CA" w:eastAsia="zh-CN"/>
        </w:rPr>
        <w:t xml:space="preserve"> for PROF are proposed. The first aspect is to apply PROF to affine coded block with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>-prediction for reducing the average complexity of PROF. In the second aspect, the refinement offset is clipped within [-4092, 4091] to ensure the refined value is within 16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bit </w:t>
      </w:r>
      <w:r w:rsidR="00415D4D">
        <w:rPr>
          <w:szCs w:val="22"/>
          <w:lang w:val="en-CA" w:eastAsia="zh-CN"/>
        </w:rPr>
        <w:t xml:space="preserve">signed </w:t>
      </w:r>
      <w:r>
        <w:rPr>
          <w:szCs w:val="22"/>
          <w:lang w:val="en-CA" w:eastAsia="zh-CN"/>
        </w:rPr>
        <w:t>range.</w:t>
      </w:r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3" w:name="_Ref518292329"/>
      <w:bookmarkStart w:id="4" w:name="_Ref3282557"/>
      <w:r>
        <w:rPr>
          <w:lang w:val="de-DE" w:eastAsia="zh-CN"/>
        </w:rPr>
        <w:t xml:space="preserve">VTM-5.0 in </w:t>
      </w:r>
      <w:bookmarkEnd w:id="3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4"/>
      <w:r>
        <w:rPr>
          <w:lang w:val="de-DE" w:eastAsia="zh-CN"/>
        </w:rPr>
        <w:t xml:space="preserve"> </w:t>
      </w:r>
    </w:p>
    <w:p w14:paraId="42B2846C" w14:textId="785696ED" w:rsidR="004D0088" w:rsidRPr="00A92330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5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5"/>
    </w:p>
    <w:p w14:paraId="14ABBCF5" w14:textId="77777777" w:rsidR="00A92330" w:rsidRPr="00187BAC" w:rsidRDefault="00A92330" w:rsidP="00187BAC">
      <w:pPr>
        <w:numPr>
          <w:ilvl w:val="0"/>
          <w:numId w:val="21"/>
        </w:numPr>
        <w:rPr>
          <w:lang w:val="de-DE" w:eastAsia="zh-CN"/>
        </w:rPr>
      </w:pPr>
      <w:bookmarkStart w:id="6" w:name="_Ref10713398"/>
      <w:bookmarkStart w:id="7" w:name="_Ref12375205"/>
      <w:r w:rsidRPr="00187BAC">
        <w:rPr>
          <w:lang w:val="de-DE" w:eastAsia="zh-CN"/>
        </w:rPr>
        <w:t xml:space="preserve">J. Luo, Y. He, “CE4-2.1: Prediction refinement with optical flow for affine mode”, JVET-O0070, </w:t>
      </w:r>
      <w:bookmarkEnd w:id="6"/>
      <w:r w:rsidRPr="00187BAC">
        <w:rPr>
          <w:lang w:val="de-DE" w:eastAsia="zh-CN"/>
        </w:rPr>
        <w:t>Gothenburg, SE, July 2019.</w:t>
      </w:r>
      <w:bookmarkEnd w:id="7"/>
    </w:p>
    <w:p w14:paraId="2580B8EE" w14:textId="47E7B4F3" w:rsidR="00187BAC" w:rsidRDefault="00187BAC" w:rsidP="00187BAC">
      <w:pPr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>K.</w:t>
      </w:r>
      <w:r w:rsidRPr="00187BAC">
        <w:rPr>
          <w:szCs w:val="22"/>
          <w:lang w:val="en-CA"/>
        </w:rPr>
        <w:t xml:space="preserve"> </w:t>
      </w:r>
      <w:proofErr w:type="spellStart"/>
      <w:r w:rsidRPr="00187BAC">
        <w:rPr>
          <w:szCs w:val="22"/>
          <w:lang w:val="en-CA"/>
        </w:rPr>
        <w:t>Ugur</w:t>
      </w:r>
      <w:proofErr w:type="spellEnd"/>
      <w:r w:rsidRPr="00187BA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A.</w:t>
      </w:r>
      <w:r w:rsidRPr="00187BAC">
        <w:rPr>
          <w:szCs w:val="22"/>
          <w:lang w:val="en-CA"/>
        </w:rPr>
        <w:t xml:space="preserve"> </w:t>
      </w:r>
      <w:proofErr w:type="spellStart"/>
      <w:r w:rsidRPr="00187BAC">
        <w:rPr>
          <w:szCs w:val="22"/>
          <w:lang w:val="en-CA"/>
        </w:rPr>
        <w:t>Alshin</w:t>
      </w:r>
      <w:proofErr w:type="spellEnd"/>
      <w:r w:rsidRPr="00187BA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E. </w:t>
      </w:r>
      <w:r w:rsidRPr="00187BAC">
        <w:rPr>
          <w:szCs w:val="22"/>
          <w:lang w:val="en-CA"/>
        </w:rPr>
        <w:t xml:space="preserve">Alshina, </w:t>
      </w:r>
      <w:r>
        <w:rPr>
          <w:szCs w:val="22"/>
          <w:lang w:val="en-CA"/>
        </w:rPr>
        <w:t xml:space="preserve">F. </w:t>
      </w:r>
      <w:proofErr w:type="spellStart"/>
      <w:r w:rsidRPr="00187BAC">
        <w:rPr>
          <w:szCs w:val="22"/>
          <w:lang w:val="en-CA"/>
        </w:rPr>
        <w:t>Bossen</w:t>
      </w:r>
      <w:proofErr w:type="spellEnd"/>
      <w:r w:rsidRPr="00187BAC">
        <w:rPr>
          <w:szCs w:val="22"/>
          <w:lang w:val="en-CA"/>
        </w:rPr>
        <w:t>, W</w:t>
      </w:r>
      <w:r>
        <w:rPr>
          <w:szCs w:val="22"/>
          <w:lang w:val="en-CA"/>
        </w:rPr>
        <w:t>.</w:t>
      </w:r>
      <w:r w:rsidRPr="00187BAC">
        <w:rPr>
          <w:szCs w:val="22"/>
          <w:lang w:val="en-CA"/>
        </w:rPr>
        <w:t>-J</w:t>
      </w:r>
      <w:r>
        <w:rPr>
          <w:szCs w:val="22"/>
          <w:lang w:val="en-CA"/>
        </w:rPr>
        <w:t>.</w:t>
      </w:r>
      <w:r w:rsidRPr="00187BAC">
        <w:rPr>
          <w:szCs w:val="22"/>
          <w:lang w:val="en-CA"/>
        </w:rPr>
        <w:t xml:space="preserve"> Han, J</w:t>
      </w:r>
      <w:r>
        <w:rPr>
          <w:szCs w:val="22"/>
          <w:lang w:val="en-CA"/>
        </w:rPr>
        <w:t>.</w:t>
      </w:r>
      <w:r w:rsidRPr="00187BAC">
        <w:rPr>
          <w:szCs w:val="22"/>
          <w:lang w:val="en-CA"/>
        </w:rPr>
        <w:t>-H</w:t>
      </w:r>
      <w:r>
        <w:rPr>
          <w:szCs w:val="22"/>
          <w:lang w:val="en-CA"/>
        </w:rPr>
        <w:t>.</w:t>
      </w:r>
      <w:r w:rsidRPr="00187BAC">
        <w:rPr>
          <w:szCs w:val="22"/>
          <w:lang w:val="en-CA"/>
        </w:rPr>
        <w:t xml:space="preserve"> Park, and </w:t>
      </w:r>
      <w:r>
        <w:rPr>
          <w:szCs w:val="22"/>
          <w:lang w:val="en-CA"/>
        </w:rPr>
        <w:t>J.</w:t>
      </w:r>
      <w:r w:rsidRPr="00187BAC">
        <w:rPr>
          <w:szCs w:val="22"/>
          <w:lang w:val="en-CA"/>
        </w:rPr>
        <w:t xml:space="preserve"> </w:t>
      </w:r>
      <w:proofErr w:type="spellStart"/>
      <w:r w:rsidRPr="00187BAC">
        <w:rPr>
          <w:szCs w:val="22"/>
          <w:lang w:val="en-CA"/>
        </w:rPr>
        <w:t>Lainema</w:t>
      </w:r>
      <w:proofErr w:type="spellEnd"/>
      <w:r>
        <w:rPr>
          <w:szCs w:val="22"/>
          <w:lang w:val="en-CA"/>
        </w:rPr>
        <w:t>, “</w:t>
      </w:r>
      <w:r w:rsidRPr="00187BAC">
        <w:rPr>
          <w:szCs w:val="22"/>
          <w:lang w:val="en-CA"/>
        </w:rPr>
        <w:t>Motion Compensated Prediction and Interpolation</w:t>
      </w:r>
      <w:r>
        <w:rPr>
          <w:szCs w:val="22"/>
          <w:lang w:val="en-CA"/>
        </w:rPr>
        <w:t xml:space="preserve"> </w:t>
      </w:r>
      <w:r w:rsidRPr="00187BAC">
        <w:rPr>
          <w:szCs w:val="22"/>
          <w:lang w:val="en-CA"/>
        </w:rPr>
        <w:t>Filter Design in H.265/HEVC</w:t>
      </w:r>
      <w:r>
        <w:rPr>
          <w:szCs w:val="22"/>
          <w:lang w:val="en-CA"/>
        </w:rPr>
        <w:t>”, IEEE Journal of Selected Topic In Signal Processing, Vol. 7, No. 6, December, 2013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115E51" w14:textId="678CD95A" w:rsidR="00AE3A33" w:rsidRPr="00A92330" w:rsidRDefault="00AE7D01" w:rsidP="00A923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AE3A33" w:rsidRPr="00A9233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61645" w14:textId="77777777" w:rsidR="00E630AF" w:rsidRDefault="00E630AF">
      <w:r>
        <w:separator/>
      </w:r>
    </w:p>
  </w:endnote>
  <w:endnote w:type="continuationSeparator" w:id="0">
    <w:p w14:paraId="164A5324" w14:textId="77777777" w:rsidR="00E630AF" w:rsidRDefault="00E6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00FFC" w:rsidRPr="00C00DDE" w:rsidRDefault="00000FF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A258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258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6A13B" w14:textId="77777777" w:rsidR="00E630AF" w:rsidRDefault="00E630AF">
      <w:r>
        <w:separator/>
      </w:r>
    </w:p>
  </w:footnote>
  <w:footnote w:type="continuationSeparator" w:id="0">
    <w:p w14:paraId="5FB74461" w14:textId="77777777" w:rsidR="00E630AF" w:rsidRDefault="00E6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A0148716"/>
    <w:lvl w:ilvl="0" w:tplc="BE22A31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color w:val="auto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22"/>
  </w:num>
  <w:num w:numId="5">
    <w:abstractNumId w:val="23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25"/>
  </w:num>
  <w:num w:numId="13">
    <w:abstractNumId w:val="29"/>
  </w:num>
  <w:num w:numId="14">
    <w:abstractNumId w:val="5"/>
  </w:num>
  <w:num w:numId="15">
    <w:abstractNumId w:val="17"/>
  </w:num>
  <w:num w:numId="16">
    <w:abstractNumId w:val="31"/>
  </w:num>
  <w:num w:numId="17">
    <w:abstractNumId w:val="19"/>
  </w:num>
  <w:num w:numId="18">
    <w:abstractNumId w:val="33"/>
  </w:num>
  <w:num w:numId="19">
    <w:abstractNumId w:val="15"/>
  </w:num>
  <w:num w:numId="20">
    <w:abstractNumId w:val="8"/>
  </w:num>
  <w:num w:numId="21">
    <w:abstractNumId w:val="35"/>
  </w:num>
  <w:num w:numId="22">
    <w:abstractNumId w:val="30"/>
  </w:num>
  <w:num w:numId="23">
    <w:abstractNumId w:val="2"/>
  </w:num>
  <w:num w:numId="24">
    <w:abstractNumId w:val="14"/>
  </w:num>
  <w:num w:numId="25">
    <w:abstractNumId w:val="32"/>
  </w:num>
  <w:num w:numId="26">
    <w:abstractNumId w:val="26"/>
  </w:num>
  <w:num w:numId="27">
    <w:abstractNumId w:val="28"/>
  </w:num>
  <w:num w:numId="28">
    <w:abstractNumId w:val="21"/>
  </w:num>
  <w:num w:numId="29">
    <w:abstractNumId w:val="11"/>
  </w:num>
  <w:num w:numId="30">
    <w:abstractNumId w:val="34"/>
  </w:num>
  <w:num w:numId="31">
    <w:abstractNumId w:val="9"/>
  </w:num>
  <w:num w:numId="32">
    <w:abstractNumId w:val="4"/>
  </w:num>
  <w:num w:numId="33">
    <w:abstractNumId w:val="20"/>
  </w:num>
  <w:num w:numId="34">
    <w:abstractNumId w:val="16"/>
  </w:num>
  <w:num w:numId="35">
    <w:abstractNumId w:val="7"/>
  </w:num>
  <w:num w:numId="36">
    <w:abstractNumId w:val="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FC"/>
    <w:rsid w:val="000130B4"/>
    <w:rsid w:val="00027C62"/>
    <w:rsid w:val="000308A3"/>
    <w:rsid w:val="00033373"/>
    <w:rsid w:val="000431B9"/>
    <w:rsid w:val="000458BC"/>
    <w:rsid w:val="00045C41"/>
    <w:rsid w:val="00046C03"/>
    <w:rsid w:val="00063D23"/>
    <w:rsid w:val="00065039"/>
    <w:rsid w:val="0007614F"/>
    <w:rsid w:val="00081398"/>
    <w:rsid w:val="00094479"/>
    <w:rsid w:val="00094BFF"/>
    <w:rsid w:val="000962AC"/>
    <w:rsid w:val="000A1141"/>
    <w:rsid w:val="000A2FDB"/>
    <w:rsid w:val="000A6726"/>
    <w:rsid w:val="000B0C0F"/>
    <w:rsid w:val="000B1C6B"/>
    <w:rsid w:val="000B4FF9"/>
    <w:rsid w:val="000C09AC"/>
    <w:rsid w:val="000E00F3"/>
    <w:rsid w:val="000F158C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46152"/>
    <w:rsid w:val="00155526"/>
    <w:rsid w:val="00164843"/>
    <w:rsid w:val="00171371"/>
    <w:rsid w:val="00175A24"/>
    <w:rsid w:val="00187BAC"/>
    <w:rsid w:val="00187E58"/>
    <w:rsid w:val="00194B1F"/>
    <w:rsid w:val="001A297E"/>
    <w:rsid w:val="001A368E"/>
    <w:rsid w:val="001A6E0C"/>
    <w:rsid w:val="001A7329"/>
    <w:rsid w:val="001A792F"/>
    <w:rsid w:val="001B10E3"/>
    <w:rsid w:val="001B18D1"/>
    <w:rsid w:val="001B4E28"/>
    <w:rsid w:val="001C3525"/>
    <w:rsid w:val="001C3AFB"/>
    <w:rsid w:val="001C54A0"/>
    <w:rsid w:val="001D1BD2"/>
    <w:rsid w:val="001D5781"/>
    <w:rsid w:val="001E0248"/>
    <w:rsid w:val="001E02BE"/>
    <w:rsid w:val="001E3B37"/>
    <w:rsid w:val="001E3E3D"/>
    <w:rsid w:val="001F2594"/>
    <w:rsid w:val="001F370C"/>
    <w:rsid w:val="001F41EC"/>
    <w:rsid w:val="002055A6"/>
    <w:rsid w:val="00206460"/>
    <w:rsid w:val="002069B4"/>
    <w:rsid w:val="00207574"/>
    <w:rsid w:val="00215DFC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6E35"/>
    <w:rsid w:val="0024704B"/>
    <w:rsid w:val="00255C48"/>
    <w:rsid w:val="00263398"/>
    <w:rsid w:val="00263B99"/>
    <w:rsid w:val="00266F06"/>
    <w:rsid w:val="00275BCF"/>
    <w:rsid w:val="00290276"/>
    <w:rsid w:val="00291E36"/>
    <w:rsid w:val="00292257"/>
    <w:rsid w:val="00294246"/>
    <w:rsid w:val="00296D7B"/>
    <w:rsid w:val="002A03EE"/>
    <w:rsid w:val="002A0C66"/>
    <w:rsid w:val="002A54E0"/>
    <w:rsid w:val="002A6116"/>
    <w:rsid w:val="002B1595"/>
    <w:rsid w:val="002B191D"/>
    <w:rsid w:val="002B2E83"/>
    <w:rsid w:val="002C4DC1"/>
    <w:rsid w:val="002D0AF6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4E5A"/>
    <w:rsid w:val="00346148"/>
    <w:rsid w:val="003669EA"/>
    <w:rsid w:val="003706CC"/>
    <w:rsid w:val="0037588C"/>
    <w:rsid w:val="00377459"/>
    <w:rsid w:val="00377710"/>
    <w:rsid w:val="003A2CEA"/>
    <w:rsid w:val="003A2D8E"/>
    <w:rsid w:val="003A64F4"/>
    <w:rsid w:val="003A7201"/>
    <w:rsid w:val="003A7CE6"/>
    <w:rsid w:val="003C0DBC"/>
    <w:rsid w:val="003C20E4"/>
    <w:rsid w:val="003D6342"/>
    <w:rsid w:val="003E6F90"/>
    <w:rsid w:val="003E73ED"/>
    <w:rsid w:val="003F2AC9"/>
    <w:rsid w:val="003F5D0F"/>
    <w:rsid w:val="00412535"/>
    <w:rsid w:val="00414101"/>
    <w:rsid w:val="00415D4D"/>
    <w:rsid w:val="004219CF"/>
    <w:rsid w:val="004234F0"/>
    <w:rsid w:val="00427C2C"/>
    <w:rsid w:val="00433DDB"/>
    <w:rsid w:val="00434776"/>
    <w:rsid w:val="00435A29"/>
    <w:rsid w:val="00437619"/>
    <w:rsid w:val="00465A1E"/>
    <w:rsid w:val="00471380"/>
    <w:rsid w:val="00481755"/>
    <w:rsid w:val="0049445A"/>
    <w:rsid w:val="004944F7"/>
    <w:rsid w:val="004A0D43"/>
    <w:rsid w:val="004A2A63"/>
    <w:rsid w:val="004A525D"/>
    <w:rsid w:val="004B210C"/>
    <w:rsid w:val="004C08E8"/>
    <w:rsid w:val="004C4065"/>
    <w:rsid w:val="004C616C"/>
    <w:rsid w:val="004C7C3A"/>
    <w:rsid w:val="004D0088"/>
    <w:rsid w:val="004D405F"/>
    <w:rsid w:val="004E4F4F"/>
    <w:rsid w:val="004E55BF"/>
    <w:rsid w:val="004E6789"/>
    <w:rsid w:val="004F24FD"/>
    <w:rsid w:val="004F61E3"/>
    <w:rsid w:val="00502E10"/>
    <w:rsid w:val="0051015C"/>
    <w:rsid w:val="00510A6C"/>
    <w:rsid w:val="00516CF1"/>
    <w:rsid w:val="00523080"/>
    <w:rsid w:val="00531AE9"/>
    <w:rsid w:val="00536188"/>
    <w:rsid w:val="00550A66"/>
    <w:rsid w:val="005548B9"/>
    <w:rsid w:val="00567EC7"/>
    <w:rsid w:val="00570013"/>
    <w:rsid w:val="00571E97"/>
    <w:rsid w:val="005753EC"/>
    <w:rsid w:val="00576A5B"/>
    <w:rsid w:val="005801A2"/>
    <w:rsid w:val="00583DC4"/>
    <w:rsid w:val="005952A5"/>
    <w:rsid w:val="005A33A1"/>
    <w:rsid w:val="005A4438"/>
    <w:rsid w:val="005B217D"/>
    <w:rsid w:val="005C385F"/>
    <w:rsid w:val="005E1AC6"/>
    <w:rsid w:val="005E3F2B"/>
    <w:rsid w:val="005F6F1B"/>
    <w:rsid w:val="006064AF"/>
    <w:rsid w:val="0061276B"/>
    <w:rsid w:val="00615995"/>
    <w:rsid w:val="00616155"/>
    <w:rsid w:val="00624B33"/>
    <w:rsid w:val="0063041A"/>
    <w:rsid w:val="00630AA2"/>
    <w:rsid w:val="0063497D"/>
    <w:rsid w:val="00640447"/>
    <w:rsid w:val="00644095"/>
    <w:rsid w:val="00646707"/>
    <w:rsid w:val="006528AE"/>
    <w:rsid w:val="00653E62"/>
    <w:rsid w:val="00657F7E"/>
    <w:rsid w:val="00662E58"/>
    <w:rsid w:val="006637F2"/>
    <w:rsid w:val="006642A5"/>
    <w:rsid w:val="00664DCF"/>
    <w:rsid w:val="00666A44"/>
    <w:rsid w:val="00684F77"/>
    <w:rsid w:val="006A2587"/>
    <w:rsid w:val="006C5D39"/>
    <w:rsid w:val="006D6D9B"/>
    <w:rsid w:val="006E2810"/>
    <w:rsid w:val="006E5417"/>
    <w:rsid w:val="006E5641"/>
    <w:rsid w:val="006F0794"/>
    <w:rsid w:val="006F08BA"/>
    <w:rsid w:val="006F4110"/>
    <w:rsid w:val="006F7528"/>
    <w:rsid w:val="007023DE"/>
    <w:rsid w:val="00712F60"/>
    <w:rsid w:val="00720E3B"/>
    <w:rsid w:val="0074393F"/>
    <w:rsid w:val="00745F6B"/>
    <w:rsid w:val="0075175B"/>
    <w:rsid w:val="0075585E"/>
    <w:rsid w:val="007566FF"/>
    <w:rsid w:val="00770571"/>
    <w:rsid w:val="00771027"/>
    <w:rsid w:val="0077447E"/>
    <w:rsid w:val="007768FF"/>
    <w:rsid w:val="007824D3"/>
    <w:rsid w:val="007830FE"/>
    <w:rsid w:val="00790207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801E3D"/>
    <w:rsid w:val="008067A9"/>
    <w:rsid w:val="00811C05"/>
    <w:rsid w:val="00817245"/>
    <w:rsid w:val="008203C4"/>
    <w:rsid w:val="008206C8"/>
    <w:rsid w:val="00822EBC"/>
    <w:rsid w:val="00826645"/>
    <w:rsid w:val="00826934"/>
    <w:rsid w:val="008334E5"/>
    <w:rsid w:val="008463C4"/>
    <w:rsid w:val="008521E8"/>
    <w:rsid w:val="0086387C"/>
    <w:rsid w:val="00865E36"/>
    <w:rsid w:val="00874A6C"/>
    <w:rsid w:val="00876C65"/>
    <w:rsid w:val="0088061A"/>
    <w:rsid w:val="00882F72"/>
    <w:rsid w:val="008A17D4"/>
    <w:rsid w:val="008A4B4C"/>
    <w:rsid w:val="008A720C"/>
    <w:rsid w:val="008B18D5"/>
    <w:rsid w:val="008C039F"/>
    <w:rsid w:val="008C0BAC"/>
    <w:rsid w:val="008C239F"/>
    <w:rsid w:val="008C68FE"/>
    <w:rsid w:val="008E480C"/>
    <w:rsid w:val="008F6389"/>
    <w:rsid w:val="0090409C"/>
    <w:rsid w:val="00907757"/>
    <w:rsid w:val="009212B0"/>
    <w:rsid w:val="00921FA1"/>
    <w:rsid w:val="009234A5"/>
    <w:rsid w:val="00927DBE"/>
    <w:rsid w:val="00933453"/>
    <w:rsid w:val="009336F7"/>
    <w:rsid w:val="00934336"/>
    <w:rsid w:val="0093636C"/>
    <w:rsid w:val="00937459"/>
    <w:rsid w:val="009374A7"/>
    <w:rsid w:val="00947B21"/>
    <w:rsid w:val="00952EA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0E0D"/>
    <w:rsid w:val="009F290B"/>
    <w:rsid w:val="009F496B"/>
    <w:rsid w:val="00A010E3"/>
    <w:rsid w:val="00A01439"/>
    <w:rsid w:val="00A026A6"/>
    <w:rsid w:val="00A02E61"/>
    <w:rsid w:val="00A05CFF"/>
    <w:rsid w:val="00A06488"/>
    <w:rsid w:val="00A13048"/>
    <w:rsid w:val="00A131A5"/>
    <w:rsid w:val="00A40C10"/>
    <w:rsid w:val="00A41A3E"/>
    <w:rsid w:val="00A46843"/>
    <w:rsid w:val="00A54C25"/>
    <w:rsid w:val="00A56B97"/>
    <w:rsid w:val="00A60613"/>
    <w:rsid w:val="00A6093D"/>
    <w:rsid w:val="00A63BC6"/>
    <w:rsid w:val="00A709C8"/>
    <w:rsid w:val="00A75A12"/>
    <w:rsid w:val="00A767DC"/>
    <w:rsid w:val="00A76A6D"/>
    <w:rsid w:val="00A81292"/>
    <w:rsid w:val="00A83253"/>
    <w:rsid w:val="00A92330"/>
    <w:rsid w:val="00AA1EDB"/>
    <w:rsid w:val="00AA6E84"/>
    <w:rsid w:val="00AB1A1C"/>
    <w:rsid w:val="00AB6899"/>
    <w:rsid w:val="00AB69ED"/>
    <w:rsid w:val="00AC6315"/>
    <w:rsid w:val="00AD05A8"/>
    <w:rsid w:val="00AD4D0C"/>
    <w:rsid w:val="00AE2774"/>
    <w:rsid w:val="00AE313D"/>
    <w:rsid w:val="00AE341B"/>
    <w:rsid w:val="00AE3A33"/>
    <w:rsid w:val="00AE7D01"/>
    <w:rsid w:val="00AE7F72"/>
    <w:rsid w:val="00AF3925"/>
    <w:rsid w:val="00B01905"/>
    <w:rsid w:val="00B04B1A"/>
    <w:rsid w:val="00B07CA7"/>
    <w:rsid w:val="00B1279A"/>
    <w:rsid w:val="00B20394"/>
    <w:rsid w:val="00B31881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73A2A"/>
    <w:rsid w:val="00B75A51"/>
    <w:rsid w:val="00B827C6"/>
    <w:rsid w:val="00B84513"/>
    <w:rsid w:val="00B94B06"/>
    <w:rsid w:val="00B94C28"/>
    <w:rsid w:val="00BB3B00"/>
    <w:rsid w:val="00BB7F60"/>
    <w:rsid w:val="00BC10BA"/>
    <w:rsid w:val="00BC1DC1"/>
    <w:rsid w:val="00BC20D3"/>
    <w:rsid w:val="00BC5AFD"/>
    <w:rsid w:val="00BD1E5D"/>
    <w:rsid w:val="00BE2CD1"/>
    <w:rsid w:val="00BF5119"/>
    <w:rsid w:val="00C00DDE"/>
    <w:rsid w:val="00C01B81"/>
    <w:rsid w:val="00C03B06"/>
    <w:rsid w:val="00C04F43"/>
    <w:rsid w:val="00C0609D"/>
    <w:rsid w:val="00C07CCA"/>
    <w:rsid w:val="00C115AB"/>
    <w:rsid w:val="00C26CCB"/>
    <w:rsid w:val="00C30249"/>
    <w:rsid w:val="00C3723B"/>
    <w:rsid w:val="00C42466"/>
    <w:rsid w:val="00C5436E"/>
    <w:rsid w:val="00C54C32"/>
    <w:rsid w:val="00C606C9"/>
    <w:rsid w:val="00C64646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B096C"/>
    <w:rsid w:val="00CC2AAE"/>
    <w:rsid w:val="00CC5A42"/>
    <w:rsid w:val="00CD0EAB"/>
    <w:rsid w:val="00CD2B45"/>
    <w:rsid w:val="00CE1135"/>
    <w:rsid w:val="00CE5E02"/>
    <w:rsid w:val="00CE7159"/>
    <w:rsid w:val="00CE7661"/>
    <w:rsid w:val="00CF34DB"/>
    <w:rsid w:val="00CF3917"/>
    <w:rsid w:val="00CF558F"/>
    <w:rsid w:val="00D010C0"/>
    <w:rsid w:val="00D03D0B"/>
    <w:rsid w:val="00D073E2"/>
    <w:rsid w:val="00D132F6"/>
    <w:rsid w:val="00D16BF6"/>
    <w:rsid w:val="00D24F56"/>
    <w:rsid w:val="00D314AA"/>
    <w:rsid w:val="00D446EC"/>
    <w:rsid w:val="00D51BF0"/>
    <w:rsid w:val="00D531DB"/>
    <w:rsid w:val="00D55942"/>
    <w:rsid w:val="00D807BF"/>
    <w:rsid w:val="00D82FCC"/>
    <w:rsid w:val="00D939BC"/>
    <w:rsid w:val="00D95E7E"/>
    <w:rsid w:val="00DA17FC"/>
    <w:rsid w:val="00DA7887"/>
    <w:rsid w:val="00DB1814"/>
    <w:rsid w:val="00DB2C26"/>
    <w:rsid w:val="00DD02F4"/>
    <w:rsid w:val="00DD6622"/>
    <w:rsid w:val="00DE0819"/>
    <w:rsid w:val="00DE1C7C"/>
    <w:rsid w:val="00DE6B43"/>
    <w:rsid w:val="00DF6366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630AF"/>
    <w:rsid w:val="00E72B80"/>
    <w:rsid w:val="00E75FE3"/>
    <w:rsid w:val="00E85B57"/>
    <w:rsid w:val="00E86C4C"/>
    <w:rsid w:val="00E86F90"/>
    <w:rsid w:val="00E907A3"/>
    <w:rsid w:val="00EA5AE0"/>
    <w:rsid w:val="00EB56E1"/>
    <w:rsid w:val="00EB7AB1"/>
    <w:rsid w:val="00EC7284"/>
    <w:rsid w:val="00EE09B3"/>
    <w:rsid w:val="00EE126F"/>
    <w:rsid w:val="00EE7CD8"/>
    <w:rsid w:val="00EF37F6"/>
    <w:rsid w:val="00EF48CC"/>
    <w:rsid w:val="00F00801"/>
    <w:rsid w:val="00F04F35"/>
    <w:rsid w:val="00F2488D"/>
    <w:rsid w:val="00F26141"/>
    <w:rsid w:val="00F36592"/>
    <w:rsid w:val="00F601A0"/>
    <w:rsid w:val="00F62B84"/>
    <w:rsid w:val="00F712E9"/>
    <w:rsid w:val="00F73032"/>
    <w:rsid w:val="00F81962"/>
    <w:rsid w:val="00F830EA"/>
    <w:rsid w:val="00F848FC"/>
    <w:rsid w:val="00F906F6"/>
    <w:rsid w:val="00F9282A"/>
    <w:rsid w:val="00F93383"/>
    <w:rsid w:val="00F94BAB"/>
    <w:rsid w:val="00F96BAD"/>
    <w:rsid w:val="00FA139D"/>
    <w:rsid w:val="00FA60F5"/>
    <w:rsid w:val="00FA7520"/>
    <w:rsid w:val="00FB0E84"/>
    <w:rsid w:val="00FB0EC2"/>
    <w:rsid w:val="00FB1FF1"/>
    <w:rsid w:val="00FC2405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rsid w:val="00BC20D3"/>
    <w:rPr>
      <w:sz w:val="21"/>
      <w:szCs w:val="21"/>
    </w:rPr>
  </w:style>
  <w:style w:type="paragraph" w:styleId="ae">
    <w:name w:val="annotation text"/>
    <w:basedOn w:val="a"/>
    <w:link w:val="Char2"/>
    <w:rsid w:val="00BC20D3"/>
    <w:pPr>
      <w:jc w:val="left"/>
    </w:pPr>
  </w:style>
  <w:style w:type="character" w:customStyle="1" w:styleId="Char2">
    <w:name w:val="批注文字 Char"/>
    <w:basedOn w:val="a0"/>
    <w:link w:val="ae"/>
    <w:rsid w:val="00BC20D3"/>
    <w:rPr>
      <w:sz w:val="22"/>
    </w:rPr>
  </w:style>
  <w:style w:type="paragraph" w:styleId="af">
    <w:name w:val="annotation subject"/>
    <w:basedOn w:val="ae"/>
    <w:next w:val="ae"/>
    <w:link w:val="Char3"/>
    <w:rsid w:val="00BC20D3"/>
    <w:rPr>
      <w:b/>
      <w:bCs/>
    </w:rPr>
  </w:style>
  <w:style w:type="character" w:customStyle="1" w:styleId="Char3">
    <w:name w:val="批注主题 Char"/>
    <w:basedOn w:val="Char2"/>
    <w:link w:val="af"/>
    <w:rsid w:val="00BC20D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90EF0-EAB0-4C08-98A8-08A50F69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2892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117</cp:revision>
  <cp:lastPrinted>1900-01-01T08:00:00Z</cp:lastPrinted>
  <dcterms:created xsi:type="dcterms:W3CDTF">2019-04-11T19:57:00Z</dcterms:created>
  <dcterms:modified xsi:type="dcterms:W3CDTF">2019-06-26T07:35:00Z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(2)I2yegcHH0kP+fQf6PezHafkELsp4NvUoOfQR3NEhsX6vp38j5IIaZenxxrZrnoW5gtZ7o5O0
r6yqh7gdmxFqVd5UONFWAocOv7dphuofK+h7HZ8fZzh3eBhSdlcW2ykoU6LlBIfxnYdl3cpr
HzWpgv9m1Dwqn/yaA6/3cgotlhYyp97c4t47IFduqR0J1q4wAdEEZAkSkFGUBVC3PWChU0+8
VUwqJ1i5Add5sNAi8F</vt:lpwstr>
  </property>
  <property fmtid="{D5CDD505-2E9C-101B-9397-08002B2CF9AE}" pid="3" name="_2015_ms_pID_7253431">
    <vt:lpwstr>fpB1KT+o11cBx/qEb4/aMVGEfPnZaC4xihh756fxu0L5d3bFUdwWv7
PTq1QwBm1L10jGqeavY1OE2TNUjI19+M0GlQ9pKLuwexAaxPmTy2NefnQbF26PFtNer+Ockv
vkoxI2lEbwbccmCMmI7w9ztY+4joRVIU3f+5xzH1n6A5o2rEQEbEbvI29mXVz+qLvM1TrqaV
x1tjXuO6Ny6H6Egk</vt:lpwstr>
  </property>
</Properties>
</file>