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5026D1" w:rsidRPr="005B217D" w14:paraId="74117E0C" w14:textId="77777777" w:rsidTr="00A45ADF">
        <w:tc>
          <w:tcPr>
            <w:tcW w:w="6300" w:type="dxa"/>
            <w:vAlign w:val="center"/>
          </w:tcPr>
          <w:p w14:paraId="58C929BD" w14:textId="77777777" w:rsidR="005026D1" w:rsidRPr="005B217D" w:rsidRDefault="005026D1" w:rsidP="00A45ADF">
            <w:pPr>
              <w:tabs>
                <w:tab w:val="left" w:pos="7200"/>
              </w:tabs>
              <w:spacing w:before="0"/>
              <w:jc w:val="center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AE3AFA1" wp14:editId="6BD58EE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7098C1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1312" behindDoc="0" locked="0" layoutInCell="1" allowOverlap="1" wp14:anchorId="7AD7FE78" wp14:editId="4B4A379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0288" behindDoc="0" locked="0" layoutInCell="1" allowOverlap="1" wp14:anchorId="79441271" wp14:editId="438470C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3853158C" w14:textId="77777777" w:rsidR="005026D1" w:rsidRPr="005B217D" w:rsidRDefault="005026D1" w:rsidP="00A45ADF">
            <w:pPr>
              <w:tabs>
                <w:tab w:val="left" w:pos="7200"/>
              </w:tabs>
              <w:spacing w:before="0"/>
              <w:jc w:val="center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666E6630" w14:textId="77777777" w:rsidR="005026D1" w:rsidRPr="005B217D" w:rsidRDefault="005026D1" w:rsidP="00A45ADF">
            <w:pPr>
              <w:tabs>
                <w:tab w:val="left" w:pos="7200"/>
              </w:tabs>
              <w:spacing w:before="0"/>
              <w:jc w:val="center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34532078" w14:textId="034D58F8" w:rsidR="005026D1" w:rsidRPr="005B217D" w:rsidRDefault="005026D1" w:rsidP="00A9747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O</w:t>
            </w:r>
            <w:r w:rsidR="00A97479">
              <w:rPr>
                <w:lang w:val="en-CA"/>
              </w:rPr>
              <w:t>0642</w:t>
            </w:r>
            <w:r w:rsidR="002D30C1">
              <w:rPr>
                <w:lang w:val="en-CA"/>
              </w:rPr>
              <w:t>_r1</w:t>
            </w:r>
          </w:p>
        </w:tc>
      </w:tr>
    </w:tbl>
    <w:p w14:paraId="5E1D861F" w14:textId="77777777" w:rsidR="005026D1" w:rsidRPr="005B217D" w:rsidRDefault="005026D1" w:rsidP="005026D1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5026D1" w:rsidRPr="005B217D" w14:paraId="1EBC00A5" w14:textId="77777777" w:rsidTr="009B1EA0">
        <w:tc>
          <w:tcPr>
            <w:tcW w:w="1458" w:type="dxa"/>
          </w:tcPr>
          <w:p w14:paraId="2DAF4587" w14:textId="77777777" w:rsidR="005026D1" w:rsidRPr="005B217D" w:rsidRDefault="005026D1" w:rsidP="009B1EA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80B25F5" w14:textId="130939EB" w:rsidR="005026D1" w:rsidRPr="005B217D" w:rsidRDefault="002B419D" w:rsidP="00AD2D7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Non-CE6: </w:t>
            </w:r>
            <w:r w:rsidR="005026D1">
              <w:rPr>
                <w:b/>
                <w:szCs w:val="22"/>
                <w:lang w:val="en-CA"/>
              </w:rPr>
              <w:t xml:space="preserve">Reducing </w:t>
            </w:r>
            <w:r w:rsidR="00AD2D7A">
              <w:rPr>
                <w:b/>
                <w:szCs w:val="22"/>
                <w:lang w:val="en-CA"/>
              </w:rPr>
              <w:t>s</w:t>
            </w:r>
            <w:r w:rsidR="005026D1">
              <w:rPr>
                <w:b/>
                <w:szCs w:val="22"/>
                <w:lang w:val="en-CA"/>
              </w:rPr>
              <w:t xml:space="preserve">econdary </w:t>
            </w:r>
            <w:r w:rsidR="00AD2D7A">
              <w:rPr>
                <w:b/>
                <w:szCs w:val="22"/>
                <w:lang w:val="en-CA"/>
              </w:rPr>
              <w:t>t</w:t>
            </w:r>
            <w:r w:rsidR="005026D1">
              <w:rPr>
                <w:b/>
                <w:szCs w:val="22"/>
                <w:lang w:val="en-CA"/>
              </w:rPr>
              <w:t>ransform kernel for specific residual block size</w:t>
            </w:r>
          </w:p>
        </w:tc>
      </w:tr>
      <w:tr w:rsidR="005026D1" w:rsidRPr="005B217D" w14:paraId="418D0193" w14:textId="77777777" w:rsidTr="009B1EA0">
        <w:tc>
          <w:tcPr>
            <w:tcW w:w="1458" w:type="dxa"/>
          </w:tcPr>
          <w:p w14:paraId="2D718F36" w14:textId="77777777" w:rsidR="005026D1" w:rsidRPr="005B217D" w:rsidRDefault="005026D1" w:rsidP="009B1EA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88FD937" w14:textId="77777777" w:rsidR="005026D1" w:rsidRPr="005B217D" w:rsidRDefault="005026D1" w:rsidP="009B1E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5026D1" w:rsidRPr="005B217D" w14:paraId="519AB3DE" w14:textId="77777777" w:rsidTr="009B1EA0">
        <w:tc>
          <w:tcPr>
            <w:tcW w:w="1458" w:type="dxa"/>
          </w:tcPr>
          <w:p w14:paraId="59824223" w14:textId="77777777" w:rsidR="005026D1" w:rsidRPr="005B217D" w:rsidRDefault="005026D1" w:rsidP="009B1EA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75301B78" w14:textId="77777777" w:rsidR="005026D1" w:rsidRPr="005B217D" w:rsidRDefault="005026D1" w:rsidP="009B1EA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5026D1" w:rsidRPr="005B217D" w14:paraId="4FDC5C79" w14:textId="77777777" w:rsidTr="009B1EA0">
        <w:tc>
          <w:tcPr>
            <w:tcW w:w="1458" w:type="dxa"/>
          </w:tcPr>
          <w:p w14:paraId="36F32D6E" w14:textId="77777777" w:rsidR="005026D1" w:rsidRPr="005B217D" w:rsidRDefault="005026D1" w:rsidP="009B1EA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A22B060" w14:textId="77777777" w:rsidR="005026D1" w:rsidRDefault="00185B27" w:rsidP="00185B27">
            <w:pPr>
              <w:spacing w:before="60" w:after="60"/>
              <w:jc w:val="left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Sandeep Shrestha</w:t>
            </w:r>
            <w:r w:rsidR="005026D1" w:rsidRPr="00F41C5B">
              <w:rPr>
                <w:szCs w:val="22"/>
                <w:lang w:val="de-DE"/>
              </w:rPr>
              <w:br/>
            </w:r>
            <w:r w:rsidR="0019256A">
              <w:rPr>
                <w:szCs w:val="22"/>
                <w:lang w:val="de-DE"/>
              </w:rPr>
              <w:t>Ankit Kumar</w:t>
            </w:r>
          </w:p>
          <w:p w14:paraId="0FD51D6F" w14:textId="77777777" w:rsidR="005026D1" w:rsidRDefault="00480297" w:rsidP="00480297">
            <w:pPr>
              <w:spacing w:before="60" w:after="60"/>
              <w:jc w:val="left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Bumshik Lee</w:t>
            </w:r>
            <w:r w:rsidR="005026D1" w:rsidRPr="00F41C5B">
              <w:rPr>
                <w:szCs w:val="22"/>
                <w:lang w:val="de-DE"/>
              </w:rPr>
              <w:br/>
            </w:r>
            <w:r>
              <w:rPr>
                <w:szCs w:val="22"/>
                <w:lang w:val="de-DE"/>
              </w:rPr>
              <w:t>Yonggil Lee</w:t>
            </w:r>
          </w:p>
          <w:p w14:paraId="7DD6D488" w14:textId="77777777" w:rsidR="00480297" w:rsidRPr="00F41C5B" w:rsidRDefault="00480297" w:rsidP="00480297">
            <w:pPr>
              <w:spacing w:before="60" w:after="60"/>
              <w:jc w:val="left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Junsuk Park</w:t>
            </w:r>
          </w:p>
        </w:tc>
        <w:tc>
          <w:tcPr>
            <w:tcW w:w="900" w:type="dxa"/>
          </w:tcPr>
          <w:p w14:paraId="35A461DD" w14:textId="77777777" w:rsidR="005026D1" w:rsidRPr="005B217D" w:rsidRDefault="005026D1" w:rsidP="009B1EA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E4B29E2" w14:textId="77777777" w:rsidR="00480297" w:rsidRDefault="00480297" w:rsidP="009B1E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sandeepshrestha@chosun.kr</w:t>
            </w:r>
          </w:p>
          <w:p w14:paraId="2492B1B3" w14:textId="653DA57D" w:rsidR="005026D1" w:rsidRDefault="00480297" w:rsidP="009B1E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ankitku@chosun.kr</w:t>
            </w:r>
            <w:r w:rsidR="005026D1" w:rsidRPr="005B217D">
              <w:rPr>
                <w:szCs w:val="22"/>
                <w:lang w:val="en-CA"/>
              </w:rPr>
              <w:br/>
            </w:r>
            <w:r w:rsidRPr="004E777A">
              <w:rPr>
                <w:szCs w:val="22"/>
                <w:lang w:val="en-CA"/>
              </w:rPr>
              <w:t>bslee@chosun.ac.kr</w:t>
            </w:r>
          </w:p>
          <w:p w14:paraId="2AB7D767" w14:textId="254FD438" w:rsidR="00480297" w:rsidRDefault="00480297" w:rsidP="009B1EA0">
            <w:pPr>
              <w:spacing w:before="60" w:after="60"/>
              <w:rPr>
                <w:szCs w:val="22"/>
                <w:lang w:val="en-CA"/>
              </w:rPr>
            </w:pPr>
            <w:r w:rsidRPr="004E777A">
              <w:rPr>
                <w:szCs w:val="22"/>
                <w:lang w:val="en-CA"/>
              </w:rPr>
              <w:t>yglee@humaxdigital.com</w:t>
            </w:r>
          </w:p>
          <w:p w14:paraId="69CF46CF" w14:textId="2D80299B" w:rsidR="00480297" w:rsidRPr="005B217D" w:rsidRDefault="00480297" w:rsidP="009B1EA0">
            <w:pPr>
              <w:spacing w:before="60" w:after="60"/>
              <w:rPr>
                <w:szCs w:val="22"/>
                <w:lang w:val="en-CA"/>
              </w:rPr>
            </w:pPr>
            <w:r w:rsidRPr="004E777A">
              <w:rPr>
                <w:szCs w:val="22"/>
                <w:lang w:val="en-CA"/>
              </w:rPr>
              <w:t>parkjs@humaxdigital.com</w:t>
            </w:r>
          </w:p>
        </w:tc>
      </w:tr>
      <w:tr w:rsidR="005026D1" w:rsidRPr="005B217D" w14:paraId="20511691" w14:textId="77777777" w:rsidTr="009B1EA0">
        <w:tc>
          <w:tcPr>
            <w:tcW w:w="1458" w:type="dxa"/>
          </w:tcPr>
          <w:p w14:paraId="53D46FAA" w14:textId="77777777" w:rsidR="005026D1" w:rsidRPr="005B217D" w:rsidRDefault="005026D1" w:rsidP="009B1EA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7CCA134" w14:textId="77777777" w:rsidR="005026D1" w:rsidRPr="005B217D" w:rsidRDefault="005026D1" w:rsidP="009B1EA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Chosun</w:t>
            </w:r>
            <w:proofErr w:type="spellEnd"/>
            <w:r>
              <w:rPr>
                <w:szCs w:val="22"/>
                <w:lang w:val="en-CA"/>
              </w:rPr>
              <w:t xml:space="preserve"> University and Humax</w:t>
            </w:r>
          </w:p>
        </w:tc>
      </w:tr>
    </w:tbl>
    <w:p w14:paraId="61DB87E0" w14:textId="77777777" w:rsidR="005026D1" w:rsidRPr="005B217D" w:rsidRDefault="005026D1" w:rsidP="005026D1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DF875FD" w14:textId="77777777" w:rsidR="005026D1" w:rsidRDefault="005026D1" w:rsidP="005026D1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65BB62" w14:textId="0474C4BA" w:rsidR="005026D1" w:rsidRDefault="00AA2088" w:rsidP="005026D1">
      <w:pPr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>I</w:t>
      </w:r>
      <w:r>
        <w:rPr>
          <w:rFonts w:eastAsiaTheme="minorEastAsia"/>
          <w:lang w:val="en-CA" w:eastAsia="ko-KR"/>
        </w:rPr>
        <w:t>n this contribution, reduced secondary transform for 32</w:t>
      </w:r>
      <m:oMath>
        <m:r>
          <w:rPr>
            <w:rFonts w:ascii="Cambria Math" w:hAnsi="Cambria Math"/>
            <w:lang w:val="en-CA"/>
          </w:rPr>
          <m:t>×</m:t>
        </m:r>
      </m:oMath>
      <w:r>
        <w:rPr>
          <w:rFonts w:eastAsiaTheme="minorEastAsia"/>
          <w:lang w:val="en-CA" w:eastAsia="ko-KR"/>
        </w:rPr>
        <w:t>4 and 4</w:t>
      </w:r>
      <m:oMath>
        <m:r>
          <w:rPr>
            <w:rFonts w:ascii="Cambria Math" w:hAnsi="Cambria Math"/>
            <w:lang w:val="en-CA"/>
          </w:rPr>
          <m:t>×</m:t>
        </m:r>
      </m:oMath>
      <w:r>
        <w:rPr>
          <w:rFonts w:eastAsiaTheme="minorEastAsia"/>
          <w:lang w:val="en-CA" w:eastAsia="ko-KR"/>
        </w:rPr>
        <w:t xml:space="preserve">32 TU blocks are proposed. Instead of using </w:t>
      </w:r>
      <m:oMath>
        <m:r>
          <w:rPr>
            <w:rFonts w:ascii="Cambria Math" w:hAnsi="Cambria Math"/>
            <w:lang w:val="en-CA"/>
          </w:rPr>
          <m:t>16×16</m:t>
        </m:r>
      </m:oMath>
      <w:r>
        <w:rPr>
          <w:rFonts w:eastAsiaTheme="minorEastAsia" w:hint="eastAsia"/>
          <w:lang w:val="en-CA" w:eastAsia="ko-KR"/>
        </w:rPr>
        <w:t xml:space="preserve"> secondary </w:t>
      </w:r>
      <w:r>
        <w:rPr>
          <w:rFonts w:eastAsiaTheme="minorEastAsia"/>
          <w:lang w:val="en-CA" w:eastAsia="ko-KR"/>
        </w:rPr>
        <w:t>transform</w:t>
      </w:r>
      <w:r w:rsidR="003A73B3">
        <w:rPr>
          <w:rFonts w:eastAsiaTheme="minorEastAsia" w:hint="eastAsia"/>
          <w:lang w:val="en-CA" w:eastAsia="ko-KR"/>
        </w:rPr>
        <w:t xml:space="preserve"> kernel, </w:t>
      </w:r>
      <w:r w:rsidR="00C76988">
        <w:rPr>
          <w:rFonts w:eastAsiaTheme="minorEastAsia"/>
          <w:lang w:val="en-CA" w:eastAsia="ko-KR"/>
        </w:rPr>
        <w:t>we apply the 8</w:t>
      </w:r>
      <m:oMath>
        <m:r>
          <w:rPr>
            <w:rFonts w:ascii="Cambria Math" w:hAnsi="Cambria Math"/>
            <w:lang w:val="en-CA"/>
          </w:rPr>
          <m:t>×16</m:t>
        </m:r>
      </m:oMath>
      <w:r w:rsidR="00C76988">
        <w:rPr>
          <w:rFonts w:eastAsiaTheme="minorEastAsia" w:hint="eastAsia"/>
          <w:lang w:val="en-CA" w:eastAsia="ko-KR"/>
        </w:rPr>
        <w:t xml:space="preserve"> </w:t>
      </w:r>
      <w:r>
        <w:rPr>
          <w:rFonts w:eastAsiaTheme="minorEastAsia"/>
          <w:lang w:val="en-CA" w:eastAsia="ko-KR"/>
        </w:rPr>
        <w:t xml:space="preserve"> </w:t>
      </w:r>
      <w:r w:rsidR="00C76988">
        <w:rPr>
          <w:rFonts w:eastAsiaTheme="minorEastAsia"/>
          <w:lang w:val="en-CA" w:eastAsia="ko-KR"/>
        </w:rPr>
        <w:t xml:space="preserve">secondary transform kernel, which is taken from </w:t>
      </w:r>
      <m:oMath>
        <m:r>
          <w:rPr>
            <w:rFonts w:ascii="Cambria Math" w:hAnsi="Cambria Math"/>
            <w:lang w:val="en-CA"/>
          </w:rPr>
          <m:t>16×16</m:t>
        </m:r>
      </m:oMath>
      <w:r w:rsidR="00C76988">
        <w:rPr>
          <w:rFonts w:eastAsiaTheme="minorEastAsia" w:hint="eastAsia"/>
          <w:lang w:val="en-CA" w:eastAsia="ko-KR"/>
        </w:rPr>
        <w:t xml:space="preserve"> secondary </w:t>
      </w:r>
      <w:r w:rsidR="00C76988">
        <w:rPr>
          <w:rFonts w:eastAsiaTheme="minorEastAsia"/>
          <w:lang w:val="en-CA" w:eastAsia="ko-KR"/>
        </w:rPr>
        <w:t>transform</w:t>
      </w:r>
      <w:r w:rsidR="00C76988">
        <w:rPr>
          <w:rFonts w:eastAsiaTheme="minorEastAsia" w:hint="eastAsia"/>
          <w:lang w:val="en-CA" w:eastAsia="ko-KR"/>
        </w:rPr>
        <w:t xml:space="preserve"> kernel</w:t>
      </w:r>
      <w:r w:rsidR="00C76988">
        <w:rPr>
          <w:rFonts w:eastAsiaTheme="minorEastAsia"/>
          <w:lang w:val="en-CA" w:eastAsia="ko-KR"/>
        </w:rPr>
        <w:t xml:space="preserve"> for left or upper parts of 32</w:t>
      </w:r>
      <m:oMath>
        <m:r>
          <w:rPr>
            <w:rFonts w:ascii="Cambria Math" w:hAnsi="Cambria Math"/>
            <w:lang w:val="en-CA"/>
          </w:rPr>
          <m:t>×</m:t>
        </m:r>
      </m:oMath>
      <w:r w:rsidR="00C76988">
        <w:rPr>
          <w:rFonts w:eastAsiaTheme="minorEastAsia"/>
          <w:lang w:val="en-CA" w:eastAsia="ko-KR"/>
        </w:rPr>
        <w:t>4 and 4</w:t>
      </w:r>
      <m:oMath>
        <m:r>
          <w:rPr>
            <w:rFonts w:ascii="Cambria Math" w:hAnsi="Cambria Math"/>
            <w:lang w:val="en-CA"/>
          </w:rPr>
          <m:t>×</m:t>
        </m:r>
      </m:oMath>
      <w:r w:rsidR="00C76988">
        <w:rPr>
          <w:rFonts w:eastAsiaTheme="minorEastAsia"/>
          <w:lang w:val="en-CA" w:eastAsia="ko-KR"/>
        </w:rPr>
        <w:t xml:space="preserve">32 TU blocks. </w:t>
      </w:r>
      <w:r w:rsidR="00473447">
        <w:rPr>
          <w:rFonts w:eastAsiaTheme="minorEastAsia"/>
          <w:lang w:val="en-CA" w:eastAsia="ko-KR"/>
        </w:rPr>
        <w:t>With reduced kernel, 4</w:t>
      </w:r>
      <m:oMath>
        <m:r>
          <w:rPr>
            <w:rFonts w:ascii="Cambria Math" w:hAnsi="Cambria Math"/>
            <w:lang w:val="en-CA"/>
          </w:rPr>
          <m:t>×</m:t>
        </m:r>
      </m:oMath>
      <w:r w:rsidR="00473447">
        <w:rPr>
          <w:rFonts w:eastAsiaTheme="minorEastAsia"/>
          <w:lang w:val="en-CA" w:eastAsia="ko-KR"/>
        </w:rPr>
        <w:t xml:space="preserve">4 secondary transform block can </w:t>
      </w:r>
      <w:r w:rsidR="00B15B5B">
        <w:rPr>
          <w:rFonts w:eastAsiaTheme="minorEastAsia"/>
          <w:lang w:val="en-CA" w:eastAsia="ko-KR"/>
        </w:rPr>
        <w:t>produce</w:t>
      </w:r>
      <w:r w:rsidR="00473447">
        <w:rPr>
          <w:rFonts w:eastAsiaTheme="minorEastAsia"/>
          <w:lang w:val="en-CA" w:eastAsia="ko-KR"/>
        </w:rPr>
        <w:t xml:space="preserve"> 4</w:t>
      </w:r>
      <m:oMath>
        <m:r>
          <w:rPr>
            <w:rFonts w:ascii="Cambria Math" w:hAnsi="Cambria Math"/>
            <w:lang w:val="en-CA"/>
          </w:rPr>
          <m:t>×</m:t>
        </m:r>
      </m:oMath>
      <w:r w:rsidR="00473447">
        <w:rPr>
          <w:rFonts w:eastAsiaTheme="minorEastAsia"/>
          <w:lang w:val="en-CA" w:eastAsia="ko-KR"/>
        </w:rPr>
        <w:t xml:space="preserve">2 secondary transformed block. </w:t>
      </w:r>
    </w:p>
    <w:p w14:paraId="21D29238" w14:textId="77777777" w:rsidR="005026D1" w:rsidRDefault="005026D1" w:rsidP="005026D1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6EDD4FD" w14:textId="1F5794FB" w:rsidR="005026D1" w:rsidRDefault="005026D1" w:rsidP="00885FE5">
      <w:pPr>
        <w:rPr>
          <w:lang w:val="en-CA"/>
        </w:rPr>
      </w:pPr>
      <w:r>
        <w:rPr>
          <w:lang w:val="en-CA"/>
        </w:rPr>
        <w:t xml:space="preserve">Based on the proposal that had been adopted [1], the secondary transform kernel used are  </w:t>
      </w:r>
      <m:oMath>
        <m:r>
          <w:rPr>
            <w:rFonts w:ascii="Cambria Math" w:hAnsi="Cambria Math"/>
            <w:lang w:val="en-CA"/>
          </w:rPr>
          <m:t>8×16</m:t>
        </m:r>
      </m:oMath>
      <w:r>
        <w:rPr>
          <w:lang w:val="en-CA"/>
        </w:rPr>
        <w:t xml:space="preserve"> for </w:t>
      </w:r>
      <m:oMath>
        <m:r>
          <w:rPr>
            <w:rFonts w:ascii="Cambria Math" w:hAnsi="Cambria Math"/>
            <w:lang w:val="en-CA"/>
          </w:rPr>
          <m:t>4×4</m:t>
        </m:r>
      </m:oMath>
      <w:r>
        <w:rPr>
          <w:lang w:val="en-CA"/>
        </w:rPr>
        <w:t xml:space="preserve"> residual block size, </w:t>
      </w:r>
      <m:oMath>
        <m:r>
          <w:rPr>
            <w:rFonts w:ascii="Cambria Math" w:hAnsi="Cambria Math"/>
            <w:lang w:val="en-CA"/>
          </w:rPr>
          <m:t>16×16</m:t>
        </m:r>
      </m:oMath>
      <w:r>
        <w:rPr>
          <w:lang w:val="en-CA"/>
        </w:rPr>
        <w:t xml:space="preserve"> for </w:t>
      </w:r>
      <m:oMath>
        <m:r>
          <w:rPr>
            <w:rFonts w:ascii="Cambria Math" w:hAnsi="Cambria Math"/>
            <w:lang w:val="en-CA"/>
          </w:rPr>
          <m:t>N×4</m:t>
        </m:r>
      </m:oMath>
      <w:r>
        <w:rPr>
          <w:lang w:val="en-CA"/>
        </w:rPr>
        <w:t xml:space="preserve"> or </w:t>
      </w:r>
      <m:oMath>
        <m:r>
          <w:rPr>
            <w:rFonts w:ascii="Cambria Math" w:hAnsi="Cambria Math"/>
            <w:lang w:val="en-CA"/>
          </w:rPr>
          <m:t>4×N</m:t>
        </m:r>
      </m:oMath>
      <w:r>
        <w:rPr>
          <w:lang w:val="en-CA"/>
        </w:rPr>
        <w:t xml:space="preserve">  residual block size and  </w:t>
      </w:r>
      <m:oMath>
        <m:r>
          <w:rPr>
            <w:rFonts w:ascii="Cambria Math" w:hAnsi="Cambria Math"/>
            <w:lang w:val="en-CA"/>
          </w:rPr>
          <m:t>16×48</m:t>
        </m:r>
      </m:oMath>
      <w:r>
        <w:rPr>
          <w:lang w:val="en-CA"/>
        </w:rPr>
        <w:t xml:space="preserve"> for residual block</w:t>
      </w:r>
      <w:r w:rsidR="00885FE5">
        <w:rPr>
          <w:lang w:val="en-CA"/>
        </w:rPr>
        <w:t>s</w:t>
      </w:r>
      <w:r>
        <w:rPr>
          <w:lang w:val="en-CA"/>
        </w:rPr>
        <w:t xml:space="preserve"> </w:t>
      </w:r>
      <w:r w:rsidR="00885FE5">
        <w:rPr>
          <w:lang w:val="en-CA"/>
        </w:rPr>
        <w:t>with</w:t>
      </w:r>
      <w:r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width≥8</m:t>
        </m:r>
      </m:oMath>
      <w:r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height≥8</m:t>
        </m:r>
      </m:oMath>
      <w:r>
        <w:rPr>
          <w:lang w:val="en-CA"/>
        </w:rPr>
        <w:t>.</w:t>
      </w:r>
      <w:r w:rsidR="00885FE5">
        <w:rPr>
          <w:lang w:val="en-CA"/>
        </w:rPr>
        <w:t xml:space="preserve"> T</w:t>
      </w:r>
      <w:r>
        <w:rPr>
          <w:lang w:val="en-CA"/>
        </w:rPr>
        <w:t xml:space="preserve">his </w:t>
      </w:r>
      <w:r w:rsidR="00885FE5">
        <w:rPr>
          <w:lang w:val="en-CA"/>
        </w:rPr>
        <w:t xml:space="preserve">contribution </w:t>
      </w:r>
      <w:r>
        <w:rPr>
          <w:lang w:val="en-CA"/>
        </w:rPr>
        <w:t>propose</w:t>
      </w:r>
      <w:r w:rsidR="00885FE5">
        <w:rPr>
          <w:lang w:val="en-CA"/>
        </w:rPr>
        <w:t>s</w:t>
      </w:r>
      <w:r>
        <w:rPr>
          <w:lang w:val="en-CA"/>
        </w:rPr>
        <w:t xml:space="preserve"> to use </w:t>
      </w:r>
      <m:oMath>
        <m:r>
          <w:rPr>
            <w:rFonts w:ascii="Cambria Math" w:hAnsi="Cambria Math"/>
            <w:lang w:val="en-CA"/>
          </w:rPr>
          <m:t>8×16</m:t>
        </m:r>
      </m:oMath>
      <w:r>
        <w:rPr>
          <w:lang w:val="en-CA"/>
        </w:rPr>
        <w:t xml:space="preserve"> secondary transform kernel instead of </w:t>
      </w:r>
      <m:oMath>
        <m:r>
          <w:rPr>
            <w:rFonts w:ascii="Cambria Math" w:hAnsi="Cambria Math"/>
            <w:lang w:val="en-CA"/>
          </w:rPr>
          <m:t>16×16</m:t>
        </m:r>
      </m:oMath>
      <w:r w:rsidR="00885FE5">
        <w:rPr>
          <w:lang w:val="en-CA"/>
        </w:rPr>
        <w:t xml:space="preserve"> secondary transform kernel for </w:t>
      </w:r>
      <m:oMath>
        <m:r>
          <w:rPr>
            <w:rFonts w:ascii="Cambria Math" w:hAnsi="Cambria Math"/>
            <w:lang w:val="en-CA"/>
          </w:rPr>
          <m:t>4×32</m:t>
        </m:r>
      </m:oMath>
      <w:r w:rsidR="00885FE5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32×4</m:t>
        </m:r>
      </m:oMath>
      <w:r w:rsidR="00885FE5">
        <w:rPr>
          <w:rFonts w:eastAsiaTheme="minorEastAsia" w:hint="eastAsia"/>
          <w:lang w:val="en-CA" w:eastAsia="ko-KR"/>
        </w:rPr>
        <w:t xml:space="preserve"> TU blocks</w:t>
      </w:r>
      <w:r w:rsidR="00885FE5">
        <w:rPr>
          <w:rFonts w:eastAsiaTheme="minorEastAsia"/>
          <w:lang w:val="en-CA" w:eastAsia="ko-KR"/>
        </w:rPr>
        <w:t xml:space="preserve"> for reduction of </w:t>
      </w:r>
      <w:r>
        <w:rPr>
          <w:lang w:val="en-CA"/>
        </w:rPr>
        <w:t xml:space="preserve">the number of </w:t>
      </w:r>
      <w:r w:rsidR="009C79C5">
        <w:rPr>
          <w:lang w:val="en-CA"/>
        </w:rPr>
        <w:t>multiplications</w:t>
      </w:r>
      <w:r w:rsidR="00885FE5">
        <w:rPr>
          <w:lang w:val="en-CA"/>
        </w:rPr>
        <w:t xml:space="preserve">. </w:t>
      </w:r>
    </w:p>
    <w:p w14:paraId="325F80E3" w14:textId="5A90C060" w:rsidR="005026D1" w:rsidRDefault="005026D1" w:rsidP="005026D1">
      <w:pPr>
        <w:pStyle w:val="1"/>
        <w:rPr>
          <w:lang w:val="en-CA"/>
        </w:rPr>
      </w:pPr>
      <w:r>
        <w:rPr>
          <w:lang w:val="en-CA"/>
        </w:rPr>
        <w:t>Proposed method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6"/>
        <w:gridCol w:w="4634"/>
      </w:tblGrid>
      <w:tr w:rsidR="00A45ADF" w14:paraId="3D36398B" w14:textId="77777777" w:rsidTr="00A45ADF">
        <w:trPr>
          <w:trHeight w:val="4401"/>
        </w:trPr>
        <w:tc>
          <w:tcPr>
            <w:tcW w:w="4716" w:type="dxa"/>
            <w:vAlign w:val="center"/>
          </w:tcPr>
          <w:p w14:paraId="1636033D" w14:textId="0BA3CEE8" w:rsidR="00A45ADF" w:rsidRDefault="00A45ADF" w:rsidP="00A45ADF">
            <w:pPr>
              <w:spacing w:before="0"/>
              <w:rPr>
                <w:lang w:val="en-CA"/>
              </w:rPr>
            </w:pPr>
            <w:r w:rsidRPr="00185B27">
              <w:rPr>
                <w:noProof/>
                <w:lang w:eastAsia="ko-KR"/>
              </w:rPr>
              <w:drawing>
                <wp:inline distT="0" distB="0" distL="0" distR="0" wp14:anchorId="264561B1" wp14:editId="4B5BF607">
                  <wp:extent cx="2855595" cy="2306320"/>
                  <wp:effectExtent l="0" t="0" r="1905" b="0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5595" cy="2306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4" w:type="dxa"/>
            <w:vAlign w:val="center"/>
          </w:tcPr>
          <w:p w14:paraId="3126EBF1" w14:textId="39F503D2" w:rsidR="00A45ADF" w:rsidRDefault="00A45ADF" w:rsidP="00A45ADF">
            <w:pPr>
              <w:jc w:val="center"/>
              <w:rPr>
                <w:lang w:val="en-CA"/>
              </w:rPr>
            </w:pPr>
            <w:r w:rsidRPr="00185B27">
              <w:rPr>
                <w:noProof/>
                <w:lang w:eastAsia="ko-KR"/>
              </w:rPr>
              <w:drawing>
                <wp:inline distT="0" distB="0" distL="0" distR="0" wp14:anchorId="07A061CA" wp14:editId="032F88DF">
                  <wp:extent cx="2400300" cy="2529519"/>
                  <wp:effectExtent l="0" t="0" r="0" b="4445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3167" cy="2532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5ADF" w14:paraId="7A1A9276" w14:textId="77777777" w:rsidTr="00A45ADF">
        <w:trPr>
          <w:trHeight w:val="239"/>
        </w:trPr>
        <w:tc>
          <w:tcPr>
            <w:tcW w:w="9350" w:type="dxa"/>
            <w:gridSpan w:val="2"/>
            <w:vAlign w:val="bottom"/>
          </w:tcPr>
          <w:p w14:paraId="3A590325" w14:textId="77777777" w:rsidR="00A45ADF" w:rsidRDefault="00A45ADF" w:rsidP="00A45ADF">
            <w:pPr>
              <w:pStyle w:val="a6"/>
              <w:spacing w:after="0"/>
              <w:jc w:val="center"/>
              <w:rPr>
                <w:i w:val="0"/>
                <w:color w:val="000000" w:themeColor="text1"/>
                <w:sz w:val="20"/>
                <w:szCs w:val="20"/>
              </w:rPr>
            </w:pPr>
          </w:p>
          <w:p w14:paraId="62F8B3E7" w14:textId="20FA3892" w:rsidR="00A45ADF" w:rsidRPr="00A45ADF" w:rsidRDefault="00A45ADF" w:rsidP="00A45ADF">
            <w:pPr>
              <w:pStyle w:val="a6"/>
              <w:spacing w:after="0"/>
              <w:jc w:val="center"/>
              <w:rPr>
                <w:i w:val="0"/>
                <w:color w:val="000000" w:themeColor="text1"/>
                <w:sz w:val="20"/>
                <w:szCs w:val="20"/>
              </w:rPr>
            </w:pPr>
            <w:r w:rsidRPr="00A45ADF">
              <w:rPr>
                <w:i w:val="0"/>
                <w:color w:val="000000" w:themeColor="text1"/>
                <w:sz w:val="20"/>
                <w:szCs w:val="20"/>
              </w:rPr>
              <w:t xml:space="preserve">Figure </w:t>
            </w:r>
            <w:r w:rsidRPr="00A45ADF">
              <w:rPr>
                <w:i w:val="0"/>
                <w:noProof/>
                <w:color w:val="000000" w:themeColor="text1"/>
                <w:sz w:val="20"/>
                <w:szCs w:val="20"/>
              </w:rPr>
              <w:fldChar w:fldCharType="begin"/>
            </w:r>
            <w:r w:rsidRPr="00A45ADF">
              <w:rPr>
                <w:i w:val="0"/>
                <w:noProof/>
                <w:color w:val="000000" w:themeColor="text1"/>
                <w:sz w:val="20"/>
                <w:szCs w:val="20"/>
              </w:rPr>
              <w:instrText xml:space="preserve"> SEQ Figure \* ARABIC </w:instrText>
            </w:r>
            <w:r w:rsidRPr="00A45ADF">
              <w:rPr>
                <w:i w:val="0"/>
                <w:noProof/>
                <w:color w:val="000000" w:themeColor="text1"/>
                <w:sz w:val="20"/>
                <w:szCs w:val="20"/>
              </w:rPr>
              <w:fldChar w:fldCharType="separate"/>
            </w:r>
            <w:r w:rsidRPr="00A45ADF">
              <w:rPr>
                <w:i w:val="0"/>
                <w:noProof/>
                <w:color w:val="000000" w:themeColor="text1"/>
                <w:sz w:val="20"/>
                <w:szCs w:val="20"/>
              </w:rPr>
              <w:t>1</w:t>
            </w:r>
            <w:r w:rsidRPr="00A45ADF">
              <w:rPr>
                <w:i w:val="0"/>
                <w:noProof/>
                <w:color w:val="000000" w:themeColor="text1"/>
                <w:sz w:val="20"/>
                <w:szCs w:val="20"/>
              </w:rPr>
              <w:fldChar w:fldCharType="end"/>
            </w:r>
            <w:r w:rsidRPr="00A45ADF">
              <w:rPr>
                <w:i w:val="0"/>
                <w:color w:val="000000" w:themeColor="text1"/>
                <w:sz w:val="20"/>
                <w:szCs w:val="20"/>
              </w:rPr>
              <w:t xml:space="preserve">  </w:t>
            </w:r>
            <w:r w:rsidRPr="00A45ADF">
              <w:rPr>
                <w:i w:val="0"/>
                <w:noProof/>
                <w:color w:val="000000" w:themeColor="text1"/>
                <w:sz w:val="20"/>
                <w:szCs w:val="20"/>
              </w:rPr>
              <w:t xml:space="preserve">Proposed method for </w:t>
            </w:r>
            <m:oMath>
              <m:r>
                <w:rPr>
                  <w:rFonts w:ascii="Cambria Math" w:hAnsi="Cambria Math"/>
                  <w:color w:val="000000" w:themeColor="text1"/>
                  <w:sz w:val="20"/>
                  <w:szCs w:val="20"/>
                  <w:lang w:val="en-CA"/>
                </w:rPr>
                <m:t>32×4</m:t>
              </m:r>
            </m:oMath>
            <w:r w:rsidRPr="00A45ADF">
              <w:rPr>
                <w:i w:val="0"/>
                <w:color w:val="000000" w:themeColor="text1"/>
                <w:sz w:val="20"/>
                <w:szCs w:val="20"/>
                <w:lang w:val="en-CA"/>
              </w:rPr>
              <w:t xml:space="preserve"> and 4</w:t>
            </w:r>
            <m:oMath>
              <m:r>
                <w:rPr>
                  <w:rFonts w:ascii="Cambria Math" w:hAnsi="Cambria Math"/>
                  <w:color w:val="000000" w:themeColor="text1"/>
                  <w:sz w:val="20"/>
                  <w:szCs w:val="20"/>
                  <w:lang w:val="en-CA"/>
                </w:rPr>
                <m:t xml:space="preserve"> ×32</m:t>
              </m:r>
            </m:oMath>
            <w:r w:rsidRPr="00A45ADF">
              <w:rPr>
                <w:i w:val="0"/>
                <w:color w:val="000000" w:themeColor="text1"/>
                <w:sz w:val="20"/>
                <w:szCs w:val="20"/>
                <w:lang w:val="en-CA"/>
              </w:rPr>
              <w:t xml:space="preserve"> residual block size</w:t>
            </w:r>
          </w:p>
        </w:tc>
      </w:tr>
    </w:tbl>
    <w:p w14:paraId="7903849D" w14:textId="7DFB16C1" w:rsidR="005026D1" w:rsidRDefault="005026D1" w:rsidP="005026D1">
      <w:pPr>
        <w:rPr>
          <w:lang w:val="en-CA"/>
        </w:rPr>
      </w:pPr>
      <w:r>
        <w:rPr>
          <w:lang w:val="en-CA"/>
        </w:rPr>
        <w:lastRenderedPageBreak/>
        <w:t xml:space="preserve">Figure 1 </w:t>
      </w:r>
      <w:r w:rsidR="00885FE5">
        <w:rPr>
          <w:lang w:val="en-CA"/>
        </w:rPr>
        <w:t>shows</w:t>
      </w:r>
      <w:r>
        <w:rPr>
          <w:lang w:val="en-CA"/>
        </w:rPr>
        <w:t xml:space="preserve"> the </w:t>
      </w:r>
      <w:r w:rsidR="00885FE5">
        <w:rPr>
          <w:lang w:val="en-CA"/>
        </w:rPr>
        <w:t xml:space="preserve">proposed secondary transform for </w:t>
      </w:r>
      <w:r>
        <w:rPr>
          <w:lang w:val="en-CA"/>
        </w:rPr>
        <w:t xml:space="preserve">TU </w:t>
      </w:r>
      <w:r w:rsidR="00885FE5">
        <w:rPr>
          <w:lang w:val="en-CA"/>
        </w:rPr>
        <w:t xml:space="preserve">blocks </w:t>
      </w:r>
      <w:r>
        <w:rPr>
          <w:lang w:val="en-CA"/>
        </w:rPr>
        <w:t xml:space="preserve">of </w:t>
      </w:r>
      <m:oMath>
        <m:r>
          <w:rPr>
            <w:rFonts w:ascii="Cambria Math" w:hAnsi="Cambria Math"/>
            <w:lang w:val="en-CA"/>
          </w:rPr>
          <m:t>32×4</m:t>
        </m:r>
      </m:oMath>
      <w:r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4×32</m:t>
        </m:r>
      </m:oMath>
      <w:r>
        <w:rPr>
          <w:lang w:val="en-CA"/>
        </w:rPr>
        <w:t>. The TU block size (</w:t>
      </w:r>
      <m:oMath>
        <m:r>
          <w:rPr>
            <w:rFonts w:ascii="Cambria Math" w:hAnsi="Cambria Math"/>
            <w:lang w:val="en-CA"/>
          </w:rPr>
          <m:t>32×4</m:t>
        </m:r>
      </m:oMath>
      <w:r>
        <w:rPr>
          <w:lang w:val="en-CA"/>
        </w:rPr>
        <w:t xml:space="preserve">) is divided into two </w:t>
      </w:r>
      <m:oMath>
        <m:r>
          <w:rPr>
            <w:rFonts w:ascii="Cambria Math" w:hAnsi="Cambria Math"/>
            <w:lang w:val="en-CA"/>
          </w:rPr>
          <m:t>4×4</m:t>
        </m:r>
      </m:oMath>
      <w:r>
        <w:rPr>
          <w:lang w:val="en-CA"/>
        </w:rPr>
        <w:t xml:space="preserve"> block size and </w:t>
      </w:r>
      <m:oMath>
        <m:r>
          <w:rPr>
            <w:rFonts w:ascii="Cambria Math" w:hAnsi="Cambria Math"/>
            <w:lang w:val="en-CA"/>
          </w:rPr>
          <m:t>24×4</m:t>
        </m:r>
      </m:oMath>
      <w:r>
        <w:rPr>
          <w:lang w:val="en-CA"/>
        </w:rPr>
        <w:t xml:space="preserve"> block size. For first </w:t>
      </w:r>
      <m:oMath>
        <m:r>
          <w:rPr>
            <w:rFonts w:ascii="Cambria Math" w:hAnsi="Cambria Math"/>
            <w:lang w:val="en-CA"/>
          </w:rPr>
          <m:t>4×4</m:t>
        </m:r>
      </m:oMath>
      <w:r>
        <w:rPr>
          <w:lang w:val="en-CA"/>
        </w:rPr>
        <w:t xml:space="preserve"> </w:t>
      </w:r>
      <w:r w:rsidR="00CB6270">
        <w:rPr>
          <w:lang w:val="en-CA"/>
        </w:rPr>
        <w:t>(</w:t>
      </w:r>
      <m:oMath>
        <m:r>
          <w:rPr>
            <w:rFonts w:ascii="Cambria Math" w:hAnsi="Cambria Math"/>
            <w:lang w:val="en-CA"/>
          </w:rPr>
          <m:t>16×1</m:t>
        </m:r>
      </m:oMath>
      <w:r w:rsidR="00CB6270">
        <w:rPr>
          <w:lang w:val="en-CA"/>
        </w:rPr>
        <w:t xml:space="preserve"> matrix in 1D) </w:t>
      </w:r>
      <w:r>
        <w:rPr>
          <w:lang w:val="en-CA"/>
        </w:rPr>
        <w:t>block is</w:t>
      </w:r>
      <w:r w:rsidR="00CB6270">
        <w:rPr>
          <w:lang w:val="en-CA"/>
        </w:rPr>
        <w:t xml:space="preserve"> multiplied </w:t>
      </w:r>
      <w:r w:rsidR="00885FE5">
        <w:rPr>
          <w:lang w:val="en-CA"/>
        </w:rPr>
        <w:t>by t</w:t>
      </w:r>
      <w:r>
        <w:rPr>
          <w:lang w:val="en-CA"/>
        </w:rPr>
        <w:t xml:space="preserve">he </w:t>
      </w:r>
      <m:oMath>
        <m:r>
          <w:rPr>
            <w:rFonts w:ascii="Cambria Math" w:hAnsi="Cambria Math"/>
            <w:lang w:val="en-CA"/>
          </w:rPr>
          <m:t>8×16</m:t>
        </m:r>
      </m:oMath>
      <w:r>
        <w:rPr>
          <w:lang w:val="en-CA"/>
        </w:rPr>
        <w:t xml:space="preserve"> secondary transform kernel and the </w:t>
      </w:r>
      <w:r w:rsidR="00F015FC">
        <w:rPr>
          <w:lang w:val="en-CA"/>
        </w:rPr>
        <w:t xml:space="preserve">resulting </w:t>
      </w:r>
      <m:oMath>
        <m:r>
          <w:rPr>
            <w:rFonts w:ascii="Cambria Math" w:hAnsi="Cambria Math"/>
            <w:lang w:val="en-CA"/>
          </w:rPr>
          <m:t>8×1</m:t>
        </m:r>
      </m:oMath>
      <w:r w:rsidR="00F015FC">
        <w:rPr>
          <w:lang w:val="en-CA"/>
        </w:rPr>
        <w:t xml:space="preserve"> secondary transformed coefficients can be obtained</w:t>
      </w:r>
      <w:r>
        <w:rPr>
          <w:lang w:val="en-CA"/>
        </w:rPr>
        <w:t xml:space="preserve">. The obtained </w:t>
      </w:r>
      <w:r w:rsidR="00F015FC">
        <w:rPr>
          <w:lang w:val="en-CA"/>
        </w:rPr>
        <w:t>coefficients are</w:t>
      </w:r>
      <w:r>
        <w:rPr>
          <w:lang w:val="en-CA"/>
        </w:rPr>
        <w:t xml:space="preserve"> placed in the top part of the </w:t>
      </w:r>
      <m:oMath>
        <m:r>
          <w:rPr>
            <w:rFonts w:ascii="Cambria Math" w:hAnsi="Cambria Math"/>
            <w:lang w:val="en-CA"/>
          </w:rPr>
          <m:t>4×4</m:t>
        </m:r>
      </m:oMath>
      <w:r>
        <w:rPr>
          <w:lang w:val="en-CA"/>
        </w:rPr>
        <w:t xml:space="preserve"> matrix and remaining elements is taken as zeros. Similar process is done for the second first </w:t>
      </w:r>
      <m:oMath>
        <m:r>
          <w:rPr>
            <w:rFonts w:ascii="Cambria Math" w:hAnsi="Cambria Math"/>
            <w:lang w:val="en-CA"/>
          </w:rPr>
          <m:t>4×4</m:t>
        </m:r>
      </m:oMath>
      <w:r>
        <w:rPr>
          <w:lang w:val="en-CA"/>
        </w:rPr>
        <w:t xml:space="preserve"> residual block size. For the </w:t>
      </w:r>
      <m:oMath>
        <m:r>
          <w:rPr>
            <w:rFonts w:ascii="Cambria Math" w:hAnsi="Cambria Math"/>
            <w:lang w:val="en-CA"/>
          </w:rPr>
          <m:t>4×32</m:t>
        </m:r>
      </m:oMath>
      <w:r>
        <w:rPr>
          <w:lang w:val="en-CA"/>
        </w:rPr>
        <w:t xml:space="preserve"> TU residual block</w:t>
      </w:r>
      <w:r w:rsidR="009C79C5">
        <w:rPr>
          <w:lang w:val="en-CA"/>
        </w:rPr>
        <w:t>,</w:t>
      </w:r>
      <w:bookmarkStart w:id="0" w:name="_GoBack"/>
      <w:bookmarkEnd w:id="0"/>
      <w:r>
        <w:rPr>
          <w:lang w:val="en-CA"/>
        </w:rPr>
        <w:t xml:space="preserve"> similar process is done for both first and second </w:t>
      </w:r>
      <m:oMath>
        <m:r>
          <w:rPr>
            <w:rFonts w:ascii="Cambria Math" w:hAnsi="Cambria Math"/>
            <w:lang w:val="en-CA"/>
          </w:rPr>
          <m:t>4×4</m:t>
        </m:r>
      </m:oMath>
      <w:r>
        <w:rPr>
          <w:lang w:val="en-CA"/>
        </w:rPr>
        <w:t xml:space="preserve"> residual block size.</w:t>
      </w:r>
    </w:p>
    <w:p w14:paraId="17037373" w14:textId="77777777" w:rsidR="005026D1" w:rsidRDefault="005026D1" w:rsidP="005026D1">
      <w:pPr>
        <w:rPr>
          <w:lang w:val="en-CA"/>
        </w:rPr>
      </w:pPr>
    </w:p>
    <w:p w14:paraId="7A70B25B" w14:textId="77777777" w:rsidR="005026D1" w:rsidRDefault="005026D1" w:rsidP="005026D1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50773402" w14:textId="77777777" w:rsidR="005026D1" w:rsidRDefault="005026D1" w:rsidP="005026D1">
      <w:pPr>
        <w:rPr>
          <w:lang w:val="en-CA"/>
        </w:rPr>
      </w:pPr>
      <w:r>
        <w:rPr>
          <w:lang w:val="en-CA"/>
        </w:rPr>
        <w:t>The proposed method has been implemented on VTM-5.0 reference software and experimentally evaluated for VTM test according to common test conditions for AI, RA and LDB configurations [2]</w:t>
      </w:r>
    </w:p>
    <w:p w14:paraId="081320C0" w14:textId="6973B6E4" w:rsidR="005026D1" w:rsidRDefault="005026D1" w:rsidP="005026D1">
      <w:pPr>
        <w:jc w:val="center"/>
        <w:rPr>
          <w:lang w:val="en-CA"/>
        </w:rPr>
      </w:pPr>
      <w:r>
        <w:rPr>
          <w:lang w:val="en-CA"/>
        </w:rPr>
        <w:t xml:space="preserve">Table 1. Simulation results for the AI configuration over VTM-5.0. </w:t>
      </w: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44"/>
        <w:gridCol w:w="1144"/>
        <w:gridCol w:w="1144"/>
        <w:gridCol w:w="934"/>
        <w:gridCol w:w="934"/>
      </w:tblGrid>
      <w:tr w:rsidR="005026D1" w:rsidRPr="004A6E03" w14:paraId="308D7474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C0811" w14:textId="77777777" w:rsidR="005026D1" w:rsidRPr="004A6E03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2E555B" w14:textId="77777777" w:rsidR="005026D1" w:rsidRPr="004A6E03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10 </w:t>
            </w:r>
          </w:p>
        </w:tc>
      </w:tr>
      <w:tr w:rsidR="005026D1" w:rsidRPr="004A6E03" w14:paraId="47980E20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94B4D" w14:textId="77777777" w:rsidR="005026D1" w:rsidRPr="004A6E03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A958E" w14:textId="77777777" w:rsidR="005026D1" w:rsidRPr="004A6E03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</w:t>
            </w: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5026D1" w:rsidRPr="004A6E03" w14:paraId="3F4E272B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2BB8A" w14:textId="77777777" w:rsidR="005026D1" w:rsidRPr="004A6E03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175C5" w14:textId="77777777" w:rsidR="005026D1" w:rsidRPr="004A6E03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00234" w14:textId="77777777" w:rsidR="005026D1" w:rsidRPr="004A6E03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12D46" w14:textId="77777777" w:rsidR="005026D1" w:rsidRPr="004A6E03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2D2F5" w14:textId="77777777" w:rsidR="005026D1" w:rsidRPr="004A6E03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3FD04" w14:textId="77777777" w:rsidR="005026D1" w:rsidRPr="004A6E03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607D0" w:rsidRPr="004A6E03" w14:paraId="7FEEFA13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1769C" w14:textId="77777777" w:rsidR="005607D0" w:rsidRPr="004A6E03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01E48" w14:textId="05E07FA8" w:rsidR="005607D0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6814E" w14:textId="7C60DC04" w:rsidR="005607D0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B5C50" w14:textId="47915B56" w:rsidR="005607D0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12DC6" w14:textId="6C8AAC61" w:rsidR="005607D0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F5CE0F" w14:textId="71B08B16" w:rsidR="005607D0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607D0" w:rsidRPr="004A6E03" w14:paraId="5CFF6F4A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CA8EF" w14:textId="77777777" w:rsidR="005607D0" w:rsidRPr="004A6E03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9A062" w14:textId="108DF6D9" w:rsidR="005607D0" w:rsidRDefault="005607D0" w:rsidP="005607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A94FD" w14:textId="2AE57360" w:rsidR="005607D0" w:rsidRDefault="005607D0" w:rsidP="005607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26907" w14:textId="2E69D7FF" w:rsidR="005607D0" w:rsidRDefault="005607D0" w:rsidP="005607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41771" w14:textId="1F03F3AF" w:rsidR="005607D0" w:rsidRDefault="005607D0" w:rsidP="005607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F44B73" w14:textId="1CD4CD98" w:rsidR="005607D0" w:rsidRDefault="005607D0" w:rsidP="005607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607D0" w:rsidRPr="004A6E03" w14:paraId="44CB58FE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D5508" w14:textId="77777777" w:rsidR="005607D0" w:rsidRPr="004A6E03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3E401" w14:textId="096E606D" w:rsidR="005607D0" w:rsidRDefault="005607D0" w:rsidP="005607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EDADF" w14:textId="5CF57854" w:rsidR="005607D0" w:rsidRDefault="005607D0" w:rsidP="005607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F750E" w14:textId="0CF80EFB" w:rsidR="005607D0" w:rsidRDefault="005607D0" w:rsidP="005607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A5DF9" w14:textId="5525F740" w:rsidR="005607D0" w:rsidRDefault="005607D0" w:rsidP="005607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73E2AA" w14:textId="700A1D80" w:rsidR="005607D0" w:rsidRDefault="005607D0" w:rsidP="005607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607D0" w:rsidRPr="004A6E03" w14:paraId="711BA01A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1DBD1" w14:textId="77777777" w:rsidR="005607D0" w:rsidRPr="004A6E03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ACF12" w14:textId="48C04C78" w:rsidR="005607D0" w:rsidRDefault="005607D0" w:rsidP="005607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6BFD5" w14:textId="797C0F05" w:rsidR="005607D0" w:rsidRDefault="005607D0" w:rsidP="005607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9FD22" w14:textId="38D62283" w:rsidR="005607D0" w:rsidRDefault="005607D0" w:rsidP="005607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0E862" w14:textId="732434A5" w:rsidR="005607D0" w:rsidRDefault="005607D0" w:rsidP="005607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EFA1B6" w14:textId="4E768C9A" w:rsidR="005607D0" w:rsidRDefault="005607D0" w:rsidP="005607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607D0" w:rsidRPr="004A6E03" w14:paraId="10FEB99A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A063F" w14:textId="77777777" w:rsidR="005607D0" w:rsidRPr="004A6E03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E8205" w14:textId="566225D6" w:rsidR="005607D0" w:rsidRDefault="005607D0" w:rsidP="005607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EB935" w14:textId="21BCB2F3" w:rsidR="005607D0" w:rsidRDefault="005607D0" w:rsidP="005607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3F35C" w14:textId="5EC55EDA" w:rsidR="005607D0" w:rsidRDefault="005607D0" w:rsidP="005607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BC061" w14:textId="7C87A1F7" w:rsidR="005607D0" w:rsidRDefault="005607D0" w:rsidP="005607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00064D" w14:textId="63F231DE" w:rsidR="005607D0" w:rsidRDefault="005607D0" w:rsidP="005607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607D0" w:rsidRPr="004A6E03" w14:paraId="2D7E81F2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305B7" w14:textId="77777777" w:rsidR="005607D0" w:rsidRPr="004A6E03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EFCDF" w14:textId="0E526D12" w:rsidR="005607D0" w:rsidRDefault="005607D0" w:rsidP="005607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7C41D" w14:textId="5F29CAF9" w:rsidR="005607D0" w:rsidRDefault="005607D0" w:rsidP="005607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B62DA" w14:textId="54D4CCE7" w:rsidR="005607D0" w:rsidRDefault="005607D0" w:rsidP="005607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C28A0" w14:textId="7A5D76D0" w:rsidR="005607D0" w:rsidRDefault="005607D0" w:rsidP="005607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0F5D64" w14:textId="5D6FF467" w:rsidR="005607D0" w:rsidRDefault="005607D0" w:rsidP="005607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607D0" w:rsidRPr="004A6E03" w14:paraId="471010EC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BF8BA" w14:textId="77777777" w:rsidR="005607D0" w:rsidRPr="004A6E03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1F347" w14:textId="23873ECF" w:rsidR="005607D0" w:rsidRDefault="005607D0" w:rsidP="005607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EC05C" w14:textId="39EEA9B5" w:rsidR="005607D0" w:rsidRDefault="005607D0" w:rsidP="005607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673E6" w14:textId="701E7284" w:rsidR="005607D0" w:rsidRDefault="005607D0" w:rsidP="005607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8F64D" w14:textId="279E645D" w:rsidR="005607D0" w:rsidRDefault="005607D0" w:rsidP="005607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3DC734" w14:textId="398DF402" w:rsidR="005607D0" w:rsidRDefault="005607D0" w:rsidP="005607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607D0" w:rsidRPr="004A6E03" w14:paraId="440349FD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61177" w14:textId="77777777" w:rsidR="005607D0" w:rsidRPr="004A6E03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B8D301" w14:textId="7C2AEC85" w:rsidR="005607D0" w:rsidRDefault="005607D0" w:rsidP="005607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839FDD" w14:textId="2E733722" w:rsidR="005607D0" w:rsidRDefault="005607D0" w:rsidP="005607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8943C" w14:textId="6460E9E8" w:rsidR="005607D0" w:rsidRDefault="005607D0" w:rsidP="005607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7BAF6B" w14:textId="126271C5" w:rsidR="005607D0" w:rsidRDefault="005607D0" w:rsidP="005607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056BBF" w14:textId="6B56F7A8" w:rsidR="005607D0" w:rsidRDefault="005607D0" w:rsidP="005607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D3A5350" w14:textId="4BF18C26" w:rsidR="005026D1" w:rsidRDefault="005026D1" w:rsidP="005026D1">
      <w:pPr>
        <w:pStyle w:val="a6"/>
      </w:pPr>
    </w:p>
    <w:p w14:paraId="468840AD" w14:textId="77777777" w:rsidR="004E777A" w:rsidRPr="004E777A" w:rsidRDefault="004E777A" w:rsidP="004E777A"/>
    <w:p w14:paraId="519B0D30" w14:textId="24A92E4D" w:rsidR="005026D1" w:rsidRDefault="005026D1" w:rsidP="005026D1">
      <w:pPr>
        <w:jc w:val="center"/>
        <w:rPr>
          <w:lang w:val="en-CA"/>
        </w:rPr>
      </w:pPr>
      <w:r>
        <w:rPr>
          <w:lang w:val="en-CA"/>
        </w:rPr>
        <w:t xml:space="preserve">Table 2. Simulation results for the RA configuration over VTM-5.0. </w:t>
      </w: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44"/>
        <w:gridCol w:w="1144"/>
        <w:gridCol w:w="1144"/>
        <w:gridCol w:w="934"/>
        <w:gridCol w:w="934"/>
      </w:tblGrid>
      <w:tr w:rsidR="005026D1" w:rsidRPr="00E70BA5" w14:paraId="3C912890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ED3F1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C5927A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10 </w:t>
            </w:r>
          </w:p>
        </w:tc>
      </w:tr>
      <w:tr w:rsidR="005026D1" w:rsidRPr="00E70BA5" w14:paraId="22FF16AC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DF8C7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CDA351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</w:t>
            </w: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5026D1" w:rsidRPr="00E70BA5" w14:paraId="2ED0A25C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57976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16773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AA0D7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90776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00BEA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5E5E0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607D0" w:rsidRPr="00E70BA5" w14:paraId="06C75A9E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1710D" w14:textId="77777777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ABA18" w14:textId="163188D9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1F14E" w14:textId="7B7B4248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2F4DC" w14:textId="4BEB633F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86640" w14:textId="0310831D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578649" w14:textId="2024CE69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607D0" w:rsidRPr="00E70BA5" w14:paraId="379342EA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C0670" w14:textId="77777777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FC285" w14:textId="055BB36B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614E6" w14:textId="42AACE8D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C9851" w14:textId="204B4B19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C4754" w14:textId="2B82B12D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290435" w14:textId="3F0F6192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607D0" w:rsidRPr="00E70BA5" w14:paraId="319C3574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AE6CC" w14:textId="77777777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4E725" w14:textId="29FEC765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43169" w14:textId="2DC2D483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8611C" w14:textId="038CB515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25273" w14:textId="4FD3C352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11F978" w14:textId="4C1EE632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607D0" w:rsidRPr="00E70BA5" w14:paraId="0C15670C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B7A35" w14:textId="77777777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C1FA4" w14:textId="2E343806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6AEFE" w14:textId="265F5E8A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42D00" w14:textId="480BA68B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F33F7" w14:textId="09F90592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8951D7" w14:textId="5871E2EE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607D0" w:rsidRPr="00E70BA5" w14:paraId="574F1107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EE4D8" w14:textId="77777777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DFB43" w14:textId="2455F8DA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D11CB" w14:textId="77777777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06FD1" w14:textId="0200FA04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E5AF4" w14:textId="31577148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83F4B1" w14:textId="241BAB57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607D0" w:rsidRPr="00E70BA5" w14:paraId="254F8F4A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D1496" w14:textId="77777777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B6635" w14:textId="11387F4A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CBD13" w14:textId="33BA8968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E2FC3" w14:textId="7A8424EB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B059C" w14:textId="02A19653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F30D3C" w14:textId="5488EB24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607D0" w:rsidRPr="00E70BA5" w14:paraId="23200688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8D136" w14:textId="77777777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F01D3" w14:textId="3F780749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5C335" w14:textId="16363A3E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EB400" w14:textId="3A8957CA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C457B" w14:textId="0C10A65A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A26596" w14:textId="23B1A94F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607D0" w:rsidRPr="00E70BA5" w14:paraId="15B0A727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75D7C" w14:textId="77777777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BA1BDE" w14:textId="7ABC4758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CBC182" w14:textId="39651FBC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B51FF" w14:textId="41F9BA12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157F34" w14:textId="75CA8703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BDA004" w14:textId="71B8FE62" w:rsidR="005607D0" w:rsidRPr="00E70BA5" w:rsidRDefault="005607D0" w:rsidP="00560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50933A6" w14:textId="77777777" w:rsidR="005026D1" w:rsidRDefault="005026D1" w:rsidP="005026D1">
      <w:pPr>
        <w:jc w:val="center"/>
        <w:rPr>
          <w:lang w:val="en-CA"/>
        </w:rPr>
      </w:pPr>
    </w:p>
    <w:p w14:paraId="3D0F2EC9" w14:textId="77777777" w:rsidR="005026D1" w:rsidRDefault="005026D1" w:rsidP="005026D1">
      <w:pPr>
        <w:jc w:val="center"/>
        <w:rPr>
          <w:lang w:val="en-CA"/>
        </w:rPr>
      </w:pPr>
    </w:p>
    <w:p w14:paraId="0A82B9CD" w14:textId="77777777" w:rsidR="00174B47" w:rsidRDefault="00174B47" w:rsidP="005026D1">
      <w:pPr>
        <w:jc w:val="center"/>
        <w:rPr>
          <w:lang w:val="en-CA"/>
        </w:rPr>
      </w:pPr>
    </w:p>
    <w:p w14:paraId="541EACB6" w14:textId="77777777" w:rsidR="00174B47" w:rsidRDefault="00174B47" w:rsidP="005026D1">
      <w:pPr>
        <w:jc w:val="center"/>
        <w:rPr>
          <w:lang w:val="en-CA"/>
        </w:rPr>
      </w:pPr>
    </w:p>
    <w:p w14:paraId="37D4A7A5" w14:textId="77777777" w:rsidR="00174B47" w:rsidRDefault="00174B47" w:rsidP="005026D1">
      <w:pPr>
        <w:jc w:val="center"/>
        <w:rPr>
          <w:lang w:val="en-CA"/>
        </w:rPr>
      </w:pPr>
    </w:p>
    <w:p w14:paraId="74304380" w14:textId="1428D76F" w:rsidR="00174B47" w:rsidRDefault="00174B47" w:rsidP="005026D1">
      <w:pPr>
        <w:jc w:val="center"/>
        <w:rPr>
          <w:lang w:val="en-CA"/>
        </w:rPr>
      </w:pPr>
    </w:p>
    <w:p w14:paraId="7DDD73CB" w14:textId="4CABB5D3" w:rsidR="00AA2088" w:rsidRDefault="00AA2088" w:rsidP="005026D1">
      <w:pPr>
        <w:jc w:val="center"/>
        <w:rPr>
          <w:lang w:val="en-CA"/>
        </w:rPr>
      </w:pPr>
    </w:p>
    <w:p w14:paraId="726B3CC9" w14:textId="77777777" w:rsidR="00AA2088" w:rsidRDefault="00AA2088" w:rsidP="005026D1">
      <w:pPr>
        <w:jc w:val="center"/>
        <w:rPr>
          <w:lang w:val="en-CA"/>
        </w:rPr>
      </w:pPr>
    </w:p>
    <w:p w14:paraId="7A9A682D" w14:textId="77777777" w:rsidR="00174B47" w:rsidRDefault="00174B47" w:rsidP="005026D1">
      <w:pPr>
        <w:jc w:val="center"/>
        <w:rPr>
          <w:lang w:val="en-CA"/>
        </w:rPr>
      </w:pPr>
    </w:p>
    <w:p w14:paraId="109B8F18" w14:textId="0999FBA8" w:rsidR="005026D1" w:rsidRDefault="005026D1" w:rsidP="005026D1">
      <w:pPr>
        <w:jc w:val="center"/>
        <w:rPr>
          <w:lang w:val="en-CA"/>
        </w:rPr>
      </w:pPr>
      <w:r>
        <w:rPr>
          <w:lang w:val="en-CA"/>
        </w:rPr>
        <w:t xml:space="preserve">Table 3. Simulation results for the LDB configuration over VTM-5.0. </w:t>
      </w:r>
    </w:p>
    <w:p w14:paraId="3ACD523A" w14:textId="77777777" w:rsidR="005026D1" w:rsidRDefault="005026D1" w:rsidP="005026D1">
      <w:pPr>
        <w:jc w:val="center"/>
        <w:rPr>
          <w:lang w:val="en-CA"/>
        </w:rPr>
      </w:pP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44"/>
        <w:gridCol w:w="1144"/>
        <w:gridCol w:w="1144"/>
        <w:gridCol w:w="934"/>
        <w:gridCol w:w="934"/>
      </w:tblGrid>
      <w:tr w:rsidR="005026D1" w:rsidRPr="001D397A" w14:paraId="097C1B28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851FC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CE255D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5026D1" w:rsidRPr="001D397A" w14:paraId="7C13CBA3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A941C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80FA6B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</w:t>
            </w:r>
            <w:r w:rsidRPr="001D39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5026D1" w:rsidRPr="001D397A" w14:paraId="1B41AC15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8144B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F4042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11AF8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43A4A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D0A71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66306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80E32" w:rsidRPr="001D397A" w14:paraId="1CCF197B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35F5F" w14:textId="77777777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E8CC4" w14:textId="4C79D7E1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AF917" w14:textId="313F25C0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2E8E8" w14:textId="0B04C33A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DFF4C" w14:textId="5ED995BA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27D97C" w14:textId="3EFE4718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80E32" w:rsidRPr="001D397A" w14:paraId="04BB79A1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13656" w14:textId="77777777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E52FD" w14:textId="795BA621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29445" w14:textId="5E97F40A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EE52C" w14:textId="50C24177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A951C" w14:textId="5C51F109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4741FD" w14:textId="06E52D7C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80E32" w:rsidRPr="001D397A" w14:paraId="03963FA8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5CC90" w14:textId="77777777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57732" w14:textId="4C01468F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A8C8F" w14:textId="067A13CE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F2A27" w14:textId="47565150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12310" w14:textId="4E98D8C2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AF143" w14:textId="470FDD9B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80E32" w:rsidRPr="001D397A" w14:paraId="37BB2A02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4B8DE" w14:textId="77777777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4F643" w14:textId="67FCBE7A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84B78" w14:textId="14567618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4205A" w14:textId="557A5728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9C36F" w14:textId="58C0794B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CB4FA4" w14:textId="35957A0F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80E32" w:rsidRPr="001D397A" w14:paraId="0D5A5F86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769FE" w14:textId="77777777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9F1E4" w14:textId="6624490D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18FA6" w14:textId="53FD294B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0824A" w14:textId="516E855A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30017" w14:textId="6AFA24E2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741F6" w14:textId="1C82D80E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80E32" w:rsidRPr="001D397A" w14:paraId="31CC3C6E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F5365" w14:textId="77777777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F40FA" w14:textId="191365CC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C9742" w14:textId="32261364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369AF" w14:textId="17FEB626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A4CF1" w14:textId="1965EEDC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D6B435" w14:textId="478DA802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80E32" w:rsidRPr="001D397A" w14:paraId="64FE06FB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72673" w14:textId="77777777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ABF20" w14:textId="1834F012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3150D" w14:textId="79C2A171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B902E" w14:textId="219E8B3A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7034F" w14:textId="76893207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C6DC4C" w14:textId="7E219E98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80E32" w:rsidRPr="001D397A" w14:paraId="514D6650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EADF1" w14:textId="77777777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43B976" w14:textId="41EA956A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2EC594" w14:textId="3AB85C25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E7B3C" w14:textId="5A4FE51E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AA76AD" w14:textId="08513B05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97B6D2" w14:textId="01F68277" w:rsidR="00580E32" w:rsidRPr="001D397A" w:rsidRDefault="00580E32" w:rsidP="0058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15AE49B" w14:textId="77777777" w:rsidR="005026D1" w:rsidRDefault="005026D1" w:rsidP="005026D1">
      <w:pPr>
        <w:pStyle w:val="1"/>
        <w:numPr>
          <w:ilvl w:val="0"/>
          <w:numId w:val="0"/>
        </w:numPr>
        <w:rPr>
          <w:rFonts w:cs="Times New Roman"/>
          <w:b w:val="0"/>
          <w:bCs w:val="0"/>
          <w:kern w:val="0"/>
          <w:sz w:val="22"/>
          <w:szCs w:val="20"/>
          <w:lang w:val="en-CA"/>
        </w:rPr>
      </w:pPr>
    </w:p>
    <w:p w14:paraId="3700C41C" w14:textId="77777777" w:rsidR="005026D1" w:rsidRPr="00BE097C" w:rsidRDefault="005026D1" w:rsidP="005026D1">
      <w:pPr>
        <w:rPr>
          <w:lang w:val="en-CA"/>
        </w:rPr>
      </w:pPr>
    </w:p>
    <w:p w14:paraId="337029AF" w14:textId="77777777" w:rsidR="005026D1" w:rsidRDefault="005026D1" w:rsidP="005026D1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70FBEB4C" w14:textId="77777777" w:rsidR="005026D1" w:rsidRPr="00847C43" w:rsidRDefault="005026D1" w:rsidP="005026D1">
      <w:pPr>
        <w:pStyle w:val="a7"/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  <w:lang w:eastAsia="ko-KR"/>
        </w:rPr>
        <w:t>M. Koo et al., “CE6: Reduced Secondary Transform (RST)(CE6-3.1)”, JVET-N0193, 14</w:t>
      </w:r>
      <w:r w:rsidRPr="006142E0">
        <w:rPr>
          <w:szCs w:val="22"/>
          <w:vertAlign w:val="superscript"/>
          <w:lang w:eastAsia="ko-KR"/>
        </w:rPr>
        <w:t>th</w:t>
      </w:r>
      <w:r>
        <w:rPr>
          <w:szCs w:val="22"/>
          <w:lang w:eastAsia="ko-KR"/>
        </w:rPr>
        <w:t xml:space="preserve"> meeting, Geneva, CH, 19-27 March 2019.</w:t>
      </w:r>
    </w:p>
    <w:p w14:paraId="0B7EC2D1" w14:textId="77777777" w:rsidR="005026D1" w:rsidRDefault="005026D1" w:rsidP="005026D1">
      <w:pPr>
        <w:pStyle w:val="a7"/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 w:rsidRPr="00752E9B">
        <w:rPr>
          <w:szCs w:val="22"/>
        </w:rPr>
        <w:t xml:space="preserve">F. </w:t>
      </w:r>
      <w:proofErr w:type="spellStart"/>
      <w:r w:rsidRPr="00752E9B">
        <w:rPr>
          <w:szCs w:val="22"/>
        </w:rPr>
        <w:t>Bossen</w:t>
      </w:r>
      <w:proofErr w:type="spellEnd"/>
      <w:r>
        <w:rPr>
          <w:rStyle w:val="a5"/>
          <w:color w:val="000000" w:themeColor="text1"/>
          <w:shd w:val="clear" w:color="auto" w:fill="FFFFFF"/>
        </w:rPr>
        <w:t xml:space="preserve">, </w:t>
      </w:r>
      <w:hyperlink r:id="rId12" w:history="1">
        <w:r w:rsidRPr="00073BAC">
          <w:rPr>
            <w:rStyle w:val="a5"/>
            <w:color w:val="000000" w:themeColor="text1"/>
            <w:shd w:val="clear" w:color="auto" w:fill="FFFFFF"/>
          </w:rPr>
          <w:t>J. Boyce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13" w:history="1">
        <w:r w:rsidRPr="00073BAC">
          <w:rPr>
            <w:rStyle w:val="a5"/>
            <w:color w:val="000000" w:themeColor="text1"/>
            <w:shd w:val="clear" w:color="auto" w:fill="FFFFFF"/>
          </w:rPr>
          <w:t>K. Suehring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14" w:history="1">
        <w:r w:rsidRPr="00073BAC">
          <w:rPr>
            <w:rStyle w:val="a5"/>
            <w:color w:val="000000" w:themeColor="text1"/>
            <w:shd w:val="clear" w:color="auto" w:fill="FFFFFF"/>
          </w:rPr>
          <w:t>X. Li</w:t>
        </w:r>
      </w:hyperlink>
      <w:r w:rsidRPr="005138F6">
        <w:rPr>
          <w:color w:val="000000" w:themeColor="text1"/>
          <w:shd w:val="clear" w:color="auto" w:fill="FFFFFF"/>
        </w:rPr>
        <w:t xml:space="preserve"> and </w:t>
      </w:r>
      <w:hyperlink r:id="rId15" w:history="1">
        <w:r w:rsidRPr="00073BAC">
          <w:rPr>
            <w:rStyle w:val="a5"/>
            <w:color w:val="000000" w:themeColor="text1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 xml:space="preserve">N1010, </w:t>
      </w:r>
      <w:r w:rsidRPr="005C3B74">
        <w:rPr>
          <w:color w:val="000000"/>
          <w:shd w:val="clear" w:color="auto" w:fill="FFFFFF"/>
        </w:rPr>
        <w:t>1</w:t>
      </w:r>
      <w:r>
        <w:rPr>
          <w:color w:val="000000"/>
          <w:shd w:val="clear" w:color="auto" w:fill="FFFFFF"/>
        </w:rPr>
        <w:t>4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t>Geneva, 19–27 Mar. 2019</w:t>
      </w:r>
      <w:r w:rsidRPr="005C3B74">
        <w:rPr>
          <w:color w:val="000000"/>
          <w:shd w:val="clear" w:color="auto" w:fill="FFFFFF"/>
        </w:rPr>
        <w:t>.</w:t>
      </w:r>
    </w:p>
    <w:p w14:paraId="19047750" w14:textId="77777777" w:rsidR="005026D1" w:rsidRPr="00BE789A" w:rsidRDefault="005026D1" w:rsidP="005026D1">
      <w:pPr>
        <w:rPr>
          <w:lang w:val="en-CA"/>
        </w:rPr>
      </w:pPr>
    </w:p>
    <w:p w14:paraId="5B61F20E" w14:textId="77777777" w:rsidR="005026D1" w:rsidRPr="005B217D" w:rsidRDefault="005026D1" w:rsidP="005026D1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78FF38D" w14:textId="77777777" w:rsidR="00021484" w:rsidRPr="005B217D" w:rsidRDefault="00021484" w:rsidP="00021484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Chosun</w:t>
      </w:r>
      <w:proofErr w:type="spellEnd"/>
      <w:r>
        <w:rPr>
          <w:b/>
          <w:szCs w:val="22"/>
          <w:lang w:val="en-CA"/>
        </w:rPr>
        <w:t xml:space="preserve"> University and Humax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87F5AB7" w14:textId="77777777" w:rsidR="005026D1" w:rsidRPr="005B217D" w:rsidRDefault="005026D1" w:rsidP="005026D1">
      <w:pPr>
        <w:rPr>
          <w:szCs w:val="22"/>
          <w:lang w:val="en-CA"/>
        </w:rPr>
      </w:pPr>
    </w:p>
    <w:p w14:paraId="58C7E6EF" w14:textId="77777777" w:rsidR="002152A4" w:rsidRDefault="009C79C5"/>
    <w:sectPr w:rsidR="002152A4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DD7211" w14:textId="77777777" w:rsidR="004B4CB5" w:rsidRDefault="004B4CB5">
      <w:pPr>
        <w:spacing w:before="0"/>
      </w:pPr>
      <w:r>
        <w:separator/>
      </w:r>
    </w:p>
  </w:endnote>
  <w:endnote w:type="continuationSeparator" w:id="0">
    <w:p w14:paraId="46C67BA4" w14:textId="77777777" w:rsidR="004B4CB5" w:rsidRDefault="004B4CB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D70F3" w14:textId="635D5574" w:rsidR="000B4FF9" w:rsidRPr="00C00DDE" w:rsidRDefault="002B419D" w:rsidP="00C00DDE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  <w:rPr>
        <w:noProof/>
      </w:rPr>
    </w:pPr>
    <w:r w:rsidRPr="00C00DDE">
      <w:tab/>
      <w:t xml:space="preserve">Page: </w:t>
    </w:r>
    <w:r w:rsidRPr="00C00DDE">
      <w:rPr>
        <w:rStyle w:val="a4"/>
      </w:rPr>
      <w:fldChar w:fldCharType="begin"/>
    </w:r>
    <w:r w:rsidRPr="00C00DDE">
      <w:rPr>
        <w:rStyle w:val="a4"/>
      </w:rPr>
      <w:instrText xml:space="preserve"> PAGE </w:instrText>
    </w:r>
    <w:r w:rsidRPr="00C00DDE">
      <w:rPr>
        <w:rStyle w:val="a4"/>
      </w:rPr>
      <w:fldChar w:fldCharType="separate"/>
    </w:r>
    <w:r w:rsidR="00C81F8E">
      <w:rPr>
        <w:rStyle w:val="a4"/>
        <w:noProof/>
      </w:rPr>
      <w:t>3</w:t>
    </w:r>
    <w:r w:rsidRPr="00C00DDE">
      <w:rPr>
        <w:rStyle w:val="a4"/>
      </w:rPr>
      <w:fldChar w:fldCharType="end"/>
    </w:r>
    <w:r w:rsidRPr="00C00DDE">
      <w:rPr>
        <w:rStyle w:val="a4"/>
      </w:rPr>
      <w:tab/>
      <w:t xml:space="preserve">Date Saved: </w:t>
    </w:r>
    <w:r w:rsidRPr="00C00DDE">
      <w:rPr>
        <w:rStyle w:val="a4"/>
      </w:rPr>
      <w:fldChar w:fldCharType="begin"/>
    </w:r>
    <w:r w:rsidRPr="00C00DDE">
      <w:rPr>
        <w:rStyle w:val="a4"/>
      </w:rPr>
      <w:instrText xml:space="preserve"> SAVEDATE  \@ "yyyy-MM-dd"  \* MERGEFORMAT </w:instrText>
    </w:r>
    <w:r w:rsidRPr="00C00DDE">
      <w:rPr>
        <w:rStyle w:val="a4"/>
      </w:rPr>
      <w:fldChar w:fldCharType="separate"/>
    </w:r>
    <w:r w:rsidR="00B15B5B">
      <w:rPr>
        <w:rStyle w:val="a4"/>
        <w:noProof/>
      </w:rPr>
      <w:t>2019-07-05</w:t>
    </w:r>
    <w:r w:rsidRPr="00C00DDE">
      <w:rPr>
        <w:rStyle w:val="a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E5AD8A" w14:textId="77777777" w:rsidR="004B4CB5" w:rsidRDefault="004B4CB5">
      <w:pPr>
        <w:spacing w:before="0"/>
      </w:pPr>
      <w:r>
        <w:separator/>
      </w:r>
    </w:p>
  </w:footnote>
  <w:footnote w:type="continuationSeparator" w:id="0">
    <w:p w14:paraId="77CC636F" w14:textId="77777777" w:rsidR="004B4CB5" w:rsidRDefault="004B4CB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6D1"/>
    <w:rsid w:val="00006CA0"/>
    <w:rsid w:val="00015F1F"/>
    <w:rsid w:val="00021484"/>
    <w:rsid w:val="00025377"/>
    <w:rsid w:val="00060978"/>
    <w:rsid w:val="000A0CD1"/>
    <w:rsid w:val="000F7485"/>
    <w:rsid w:val="00102460"/>
    <w:rsid w:val="00174B47"/>
    <w:rsid w:val="00185B27"/>
    <w:rsid w:val="0019256A"/>
    <w:rsid w:val="002B419D"/>
    <w:rsid w:val="002C0B05"/>
    <w:rsid w:val="002D30C1"/>
    <w:rsid w:val="00332993"/>
    <w:rsid w:val="003A73B3"/>
    <w:rsid w:val="00473447"/>
    <w:rsid w:val="00480297"/>
    <w:rsid w:val="004A18A5"/>
    <w:rsid w:val="004B4CB5"/>
    <w:rsid w:val="004E777A"/>
    <w:rsid w:val="005026D1"/>
    <w:rsid w:val="005366EC"/>
    <w:rsid w:val="005607D0"/>
    <w:rsid w:val="00580E32"/>
    <w:rsid w:val="005D7203"/>
    <w:rsid w:val="005F18DC"/>
    <w:rsid w:val="00667EC2"/>
    <w:rsid w:val="007A1E3F"/>
    <w:rsid w:val="00874B21"/>
    <w:rsid w:val="00885FE5"/>
    <w:rsid w:val="008B39A2"/>
    <w:rsid w:val="00900AD9"/>
    <w:rsid w:val="009A381D"/>
    <w:rsid w:val="009C79C5"/>
    <w:rsid w:val="00A14AEF"/>
    <w:rsid w:val="00A33D87"/>
    <w:rsid w:val="00A45ADF"/>
    <w:rsid w:val="00A845FB"/>
    <w:rsid w:val="00A97479"/>
    <w:rsid w:val="00AA2088"/>
    <w:rsid w:val="00AD2D7A"/>
    <w:rsid w:val="00B15B5B"/>
    <w:rsid w:val="00C022BC"/>
    <w:rsid w:val="00C67EBE"/>
    <w:rsid w:val="00C76988"/>
    <w:rsid w:val="00C81F8E"/>
    <w:rsid w:val="00CB6270"/>
    <w:rsid w:val="00CD3370"/>
    <w:rsid w:val="00CE4C8E"/>
    <w:rsid w:val="00D14DFE"/>
    <w:rsid w:val="00E65AF1"/>
    <w:rsid w:val="00ED6C46"/>
    <w:rsid w:val="00F015FC"/>
    <w:rsid w:val="00F0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69FACC"/>
  <w15:chartTrackingRefBased/>
  <w15:docId w15:val="{C8A61E97-8DFD-4543-8B87-C65C9EC4B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26D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paragraph" w:styleId="1">
    <w:name w:val="heading 1"/>
    <w:basedOn w:val="a"/>
    <w:next w:val="a"/>
    <w:link w:val="1Char"/>
    <w:qFormat/>
    <w:rsid w:val="005026D1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5026D1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5026D1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5026D1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5026D1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5026D1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5026D1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5026D1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5026D1"/>
    <w:rPr>
      <w:rFonts w:ascii="Times New Roman" w:eastAsia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2Char">
    <w:name w:val="제목 2 Char"/>
    <w:basedOn w:val="a0"/>
    <w:link w:val="2"/>
    <w:rsid w:val="005026D1"/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5026D1"/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4Char">
    <w:name w:val="제목 4 Char"/>
    <w:basedOn w:val="a0"/>
    <w:link w:val="4"/>
    <w:rsid w:val="005026D1"/>
    <w:rPr>
      <w:rFonts w:ascii="Times New Roman Bold" w:eastAsia="Times New Roman" w:hAnsi="Times New Roman Bold" w:cs="Times New Roman"/>
      <w:b/>
      <w:bCs/>
      <w:sz w:val="24"/>
      <w:szCs w:val="28"/>
      <w:lang w:eastAsia="en-US"/>
    </w:rPr>
  </w:style>
  <w:style w:type="character" w:customStyle="1" w:styleId="5Char">
    <w:name w:val="제목 5 Char"/>
    <w:basedOn w:val="a0"/>
    <w:link w:val="5"/>
    <w:rsid w:val="005026D1"/>
    <w:rPr>
      <w:rFonts w:ascii="Times New Roman" w:eastAsia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6Char">
    <w:name w:val="제목 6 Char"/>
    <w:basedOn w:val="a0"/>
    <w:link w:val="6"/>
    <w:rsid w:val="005026D1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7Char">
    <w:name w:val="제목 7 Char"/>
    <w:basedOn w:val="a0"/>
    <w:link w:val="7"/>
    <w:rsid w:val="005026D1"/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8Char">
    <w:name w:val="제목 8 Char"/>
    <w:basedOn w:val="a0"/>
    <w:link w:val="8"/>
    <w:rsid w:val="005026D1"/>
    <w:rPr>
      <w:rFonts w:ascii="Times New Roman" w:eastAsia="Times New Roman" w:hAnsi="Times New Roman" w:cs="Times New Roman"/>
      <w:i/>
      <w:iCs/>
      <w:szCs w:val="24"/>
      <w:lang w:eastAsia="en-US"/>
    </w:rPr>
  </w:style>
  <w:style w:type="paragraph" w:styleId="a3">
    <w:name w:val="footer"/>
    <w:basedOn w:val="a"/>
    <w:link w:val="Char"/>
    <w:rsid w:val="005026D1"/>
    <w:pPr>
      <w:tabs>
        <w:tab w:val="center" w:pos="4320"/>
        <w:tab w:val="right" w:pos="8640"/>
      </w:tabs>
    </w:pPr>
  </w:style>
  <w:style w:type="character" w:customStyle="1" w:styleId="Char">
    <w:name w:val="바닥글 Char"/>
    <w:basedOn w:val="a0"/>
    <w:link w:val="a3"/>
    <w:rsid w:val="005026D1"/>
    <w:rPr>
      <w:rFonts w:ascii="Times New Roman" w:eastAsia="Times New Roman" w:hAnsi="Times New Roman" w:cs="Times New Roman"/>
      <w:szCs w:val="20"/>
      <w:lang w:eastAsia="en-US"/>
    </w:rPr>
  </w:style>
  <w:style w:type="character" w:styleId="a4">
    <w:name w:val="page number"/>
    <w:basedOn w:val="a0"/>
    <w:rsid w:val="005026D1"/>
  </w:style>
  <w:style w:type="character" w:styleId="a5">
    <w:name w:val="Hyperlink"/>
    <w:rsid w:val="005026D1"/>
    <w:rPr>
      <w:color w:val="0000FF"/>
      <w:u w:val="single"/>
    </w:rPr>
  </w:style>
  <w:style w:type="paragraph" w:styleId="a6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iPriority w:val="35"/>
    <w:unhideWhenUsed/>
    <w:qFormat/>
    <w:rsid w:val="005026D1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har0">
    <w:name w:val="캡션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6"/>
    <w:uiPriority w:val="35"/>
    <w:locked/>
    <w:rsid w:val="005026D1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US"/>
    </w:rPr>
  </w:style>
  <w:style w:type="paragraph" w:styleId="a7">
    <w:name w:val="List Paragraph"/>
    <w:basedOn w:val="a"/>
    <w:link w:val="Char1"/>
    <w:uiPriority w:val="34"/>
    <w:qFormat/>
    <w:rsid w:val="005026D1"/>
    <w:pPr>
      <w:ind w:leftChars="400" w:left="800"/>
    </w:pPr>
    <w:rPr>
      <w:rFonts w:eastAsiaTheme="minorEastAsia"/>
    </w:rPr>
  </w:style>
  <w:style w:type="character" w:customStyle="1" w:styleId="Char1">
    <w:name w:val="목록 단락 Char"/>
    <w:link w:val="a7"/>
    <w:uiPriority w:val="34"/>
    <w:rsid w:val="005026D1"/>
    <w:rPr>
      <w:rFonts w:ascii="Times New Roman" w:hAnsi="Times New Roman" w:cs="Times New Roman"/>
      <w:szCs w:val="20"/>
      <w:lang w:eastAsia="en-US"/>
    </w:rPr>
  </w:style>
  <w:style w:type="table" w:styleId="a8">
    <w:name w:val="Table Grid"/>
    <w:basedOn w:val="a1"/>
    <w:uiPriority w:val="39"/>
    <w:rsid w:val="00A45A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Char2"/>
    <w:uiPriority w:val="99"/>
    <w:semiHidden/>
    <w:unhideWhenUsed/>
    <w:rsid w:val="00A45ADF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A45ADF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styleId="aa">
    <w:name w:val="header"/>
    <w:basedOn w:val="a"/>
    <w:link w:val="Char3"/>
    <w:uiPriority w:val="99"/>
    <w:unhideWhenUsed/>
    <w:rsid w:val="00B15B5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a"/>
    <w:uiPriority w:val="99"/>
    <w:rsid w:val="00B15B5B"/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rsten.suehring@hhi.fraunhofer.d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ll.boyce@intel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xlxiangli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B52295-723B-450B-AB7C-BF23FD8F4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679</Words>
  <Characters>3873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Lee Bumshik</cp:lastModifiedBy>
  <cp:revision>4</cp:revision>
  <dcterms:created xsi:type="dcterms:W3CDTF">2019-07-05T10:23:00Z</dcterms:created>
  <dcterms:modified xsi:type="dcterms:W3CDTF">2019-07-05T12:28:00Z</dcterms:modified>
</cp:coreProperties>
</file>