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7EFC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C86F2E7" w:rsidR="008A4B4C" w:rsidRPr="005B217D" w:rsidRDefault="00E61DAC" w:rsidP="00126F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26FF3">
              <w:rPr>
                <w:lang w:val="en-CA"/>
              </w:rPr>
              <w:t>0634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A511B3" w:rsidR="00E61DAC" w:rsidRPr="005B217D" w:rsidRDefault="000778E8" w:rsidP="009D7CE6">
            <w:pPr>
              <w:spacing w:before="60" w:after="60"/>
              <w:rPr>
                <w:b/>
                <w:szCs w:val="22"/>
                <w:lang w:val="en-CA"/>
              </w:rPr>
            </w:pPr>
            <w:r>
              <w:rPr>
                <w:b/>
                <w:szCs w:val="22"/>
                <w:lang w:val="en-CA"/>
              </w:rPr>
              <w:t>BDOF</w:t>
            </w:r>
            <w:r w:rsidR="004B5809">
              <w:rPr>
                <w:b/>
                <w:szCs w:val="22"/>
                <w:lang w:val="en-CA"/>
              </w:rPr>
              <w:t xml:space="preserve"> simplifications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82D8B2" w:rsidR="00E61DAC" w:rsidRPr="005B217D" w:rsidRDefault="000778E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09D2A9" w:rsidR="00E61DAC" w:rsidRPr="005B217D" w:rsidRDefault="000778E8"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B5E37C" w:rsidR="00E61DAC" w:rsidRPr="005B217D" w:rsidRDefault="000778E8" w:rsidP="000778E8">
            <w:pPr>
              <w:spacing w:before="60" w:after="60"/>
              <w:rPr>
                <w:szCs w:val="22"/>
                <w:lang w:val="en-CA"/>
              </w:rPr>
            </w:pPr>
            <w:r>
              <w:rPr>
                <w:szCs w:val="22"/>
                <w:lang w:val="en-CA"/>
              </w:rPr>
              <w:t>Xu Chen, Haitao Yang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6D0718" w:rsidR="00E61DAC" w:rsidRPr="005B217D" w:rsidRDefault="00E61DAC" w:rsidP="000778E8">
            <w:pPr>
              <w:spacing w:before="60" w:after="60"/>
              <w:rPr>
                <w:szCs w:val="22"/>
                <w:lang w:val="en-CA"/>
              </w:rPr>
            </w:pPr>
            <w:r w:rsidRPr="005B217D">
              <w:rPr>
                <w:szCs w:val="22"/>
                <w:lang w:val="en-CA"/>
              </w:rPr>
              <w:br/>
            </w:r>
            <w:r w:rsidR="000778E8">
              <w:rPr>
                <w:szCs w:val="22"/>
                <w:lang w:val="en-CA"/>
              </w:rPr>
              <w:t>+86-13480990067</w:t>
            </w:r>
            <w:r w:rsidRPr="005B217D">
              <w:rPr>
                <w:szCs w:val="22"/>
                <w:lang w:val="en-CA"/>
              </w:rPr>
              <w:br/>
            </w:r>
            <w:r w:rsidR="000778E8">
              <w:rPr>
                <w:szCs w:val="22"/>
                <w:lang w:val="en-CA"/>
              </w:rPr>
              <w:t>anderson.chen@huawei.com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3DDCAD" w:rsidR="00E61DAC" w:rsidRPr="005B217D" w:rsidRDefault="000778E8">
            <w:pPr>
              <w:spacing w:before="60" w:after="60"/>
              <w:rPr>
                <w:szCs w:val="22"/>
                <w:lang w:val="en-CA"/>
              </w:rPr>
            </w:pPr>
            <w:r w:rsidRPr="000E2EB6">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E141503" w14:textId="38B74FB5" w:rsidR="00126A68" w:rsidRDefault="00D820DF" w:rsidP="00D820DF">
      <w:pPr>
        <w:rPr>
          <w:lang w:eastAsia="zh-TW"/>
        </w:rPr>
      </w:pPr>
      <w:r>
        <w:rPr>
          <w:lang w:eastAsia="zh-TW"/>
        </w:rPr>
        <w:t>This contribution studies the performance impact on</w:t>
      </w:r>
      <w:r w:rsidR="00126A68">
        <w:rPr>
          <w:lang w:eastAsia="zh-TW"/>
        </w:rPr>
        <w:t xml:space="preserve"> BDOF when meet conditions as follow.</w:t>
      </w:r>
      <w:r>
        <w:rPr>
          <w:lang w:eastAsia="zh-TW"/>
        </w:rPr>
        <w:t xml:space="preserve"> </w:t>
      </w:r>
    </w:p>
    <w:p w14:paraId="3FB13A4C" w14:textId="26BE4096" w:rsidR="001D21B2" w:rsidRPr="001D21B2" w:rsidRDefault="001D21B2" w:rsidP="001D21B2">
      <w:pPr>
        <w:pStyle w:val="aa"/>
        <w:numPr>
          <w:ilvl w:val="0"/>
          <w:numId w:val="17"/>
        </w:numPr>
        <w:ind w:firstLineChars="0"/>
        <w:rPr>
          <w:lang w:eastAsia="zh-TW"/>
        </w:rPr>
      </w:pPr>
      <w:r>
        <w:rPr>
          <w:lang w:eastAsia="zh-TW"/>
        </w:rPr>
        <w:t>Not applied in Nx8 CUs case.</w:t>
      </w:r>
    </w:p>
    <w:p w14:paraId="5991BB95" w14:textId="522E58E0" w:rsidR="00126A68" w:rsidRPr="007453E8" w:rsidRDefault="00D61184" w:rsidP="007453E8">
      <w:pPr>
        <w:pStyle w:val="aa"/>
        <w:numPr>
          <w:ilvl w:val="0"/>
          <w:numId w:val="17"/>
        </w:numPr>
        <w:ind w:firstLineChars="0"/>
        <w:rPr>
          <w:lang w:eastAsia="zh-TW"/>
        </w:rPr>
      </w:pPr>
      <w:r>
        <w:rPr>
          <w:lang w:eastAsia="zh-TW"/>
        </w:rPr>
        <w:t xml:space="preserve">Not applied in </w:t>
      </w:r>
      <w:r w:rsidR="007453E8">
        <w:rPr>
          <w:lang w:eastAsia="zh-TW"/>
        </w:rPr>
        <w:t xml:space="preserve">8x8/4xN CUs </w:t>
      </w:r>
      <w:r>
        <w:rPr>
          <w:lang w:eastAsia="zh-TW"/>
        </w:rPr>
        <w:t>case</w:t>
      </w:r>
      <w:r w:rsidR="007453E8">
        <w:rPr>
          <w:lang w:eastAsia="zh-TW"/>
        </w:rPr>
        <w:t>.</w:t>
      </w:r>
    </w:p>
    <w:p w14:paraId="20333B7B" w14:textId="6320F0D3" w:rsidR="00126A68" w:rsidRDefault="008306E4" w:rsidP="00D820DF">
      <w:pPr>
        <w:rPr>
          <w:lang w:eastAsia="zh-TW"/>
        </w:rPr>
      </w:pPr>
      <w:r>
        <w:rPr>
          <w:lang w:eastAsia="zh-TW"/>
        </w:rPr>
        <w:t>3</w:t>
      </w:r>
      <w:r w:rsidR="00126A68">
        <w:rPr>
          <w:lang w:eastAsia="zh-TW"/>
        </w:rPr>
        <w:t xml:space="preserve">. </w:t>
      </w:r>
      <w:r>
        <w:rPr>
          <w:lang w:eastAsia="zh-TW"/>
        </w:rPr>
        <w:t xml:space="preserve"> </w:t>
      </w:r>
      <w:r w:rsidR="00D61184">
        <w:rPr>
          <w:lang w:eastAsia="zh-TW"/>
        </w:rPr>
        <w:t xml:space="preserve">Turn BDOF off when </w:t>
      </w:r>
      <w:r w:rsidR="00126A68">
        <w:rPr>
          <w:lang w:eastAsia="zh-TW"/>
        </w:rPr>
        <w:t>DMVR is activated for small blocks</w:t>
      </w:r>
      <w:r w:rsidR="00DA2C3A">
        <w:rPr>
          <w:lang w:eastAsia="zh-TW"/>
        </w:rPr>
        <w:t xml:space="preserve"> </w:t>
      </w:r>
      <w:r w:rsidR="001D21B2">
        <w:rPr>
          <w:lang w:eastAsia="zh-TW"/>
        </w:rPr>
        <w:t>(8x16/16x8 CUs)</w:t>
      </w:r>
      <w:r w:rsidR="00D820DF">
        <w:rPr>
          <w:lang w:eastAsia="zh-TW"/>
        </w:rPr>
        <w:t xml:space="preserve">. </w:t>
      </w:r>
    </w:p>
    <w:p w14:paraId="29CA8869" w14:textId="5587A8C1" w:rsidR="00D820DF" w:rsidRDefault="001D21B2" w:rsidP="00D820DF">
      <w:pPr>
        <w:rPr>
          <w:lang w:val="en-CA"/>
        </w:rPr>
      </w:pPr>
      <w:r>
        <w:rPr>
          <w:lang w:eastAsia="zh-TW"/>
        </w:rPr>
        <w:t>Test</w:t>
      </w:r>
      <w:r w:rsidR="008306E4">
        <w:rPr>
          <w:lang w:eastAsia="zh-TW"/>
        </w:rPr>
        <w:t>1</w:t>
      </w:r>
      <w:r>
        <w:rPr>
          <w:lang w:eastAsia="zh-TW"/>
        </w:rPr>
        <w:t xml:space="preserve"> is to further check the performance impact on BDOF when Nx8 CUs are removed. </w:t>
      </w:r>
      <w:r w:rsidR="00D820DF">
        <w:rPr>
          <w:lang w:eastAsia="zh-TW"/>
        </w:rPr>
        <w:t>Test</w:t>
      </w:r>
      <w:r w:rsidR="008306E4">
        <w:rPr>
          <w:lang w:eastAsia="zh-TW"/>
        </w:rPr>
        <w:t>2</w:t>
      </w:r>
      <w:r w:rsidR="00D820DF">
        <w:rPr>
          <w:lang w:eastAsia="zh-TW"/>
        </w:rPr>
        <w:t xml:space="preserve"> is to check the performance impact on BDOF when 8x8/4xN CUs are removed. </w:t>
      </w:r>
      <w:r w:rsidR="004D3E03">
        <w:rPr>
          <w:lang w:eastAsia="zh-TW"/>
        </w:rPr>
        <w:t>Test</w:t>
      </w:r>
      <w:r w:rsidR="008306E4">
        <w:rPr>
          <w:lang w:eastAsia="zh-TW"/>
        </w:rPr>
        <w:t>3</w:t>
      </w:r>
      <w:r w:rsidR="004D3E03">
        <w:rPr>
          <w:lang w:eastAsia="zh-TW"/>
        </w:rPr>
        <w:t xml:space="preserve"> is to check the case that BDOF is off when DMVR is </w:t>
      </w:r>
      <w:r w:rsidR="00126A68">
        <w:rPr>
          <w:lang w:eastAsia="zh-TW"/>
        </w:rPr>
        <w:t>activated</w:t>
      </w:r>
      <w:r w:rsidR="004D3E03">
        <w:rPr>
          <w:lang w:eastAsia="zh-TW"/>
        </w:rPr>
        <w:t xml:space="preserve"> for 8x16/16x8 CU</w:t>
      </w:r>
      <w:r>
        <w:rPr>
          <w:lang w:eastAsia="zh-TW"/>
        </w:rPr>
        <w:t>s</w:t>
      </w:r>
      <w:r w:rsidR="004D3E03">
        <w:rPr>
          <w:lang w:val="en-CA"/>
        </w:rPr>
        <w:t xml:space="preserve">. </w:t>
      </w:r>
      <w:r w:rsidR="00D820DF">
        <w:rPr>
          <w:lang w:val="en-CA"/>
        </w:rPr>
        <w:t>Experiments were conducted on top of the VTM-5.0 with Random-Access testing condition. The performance results are summarized as follows.</w:t>
      </w:r>
    </w:p>
    <w:p w14:paraId="666DF46E" w14:textId="566E358C" w:rsidR="001D21B2" w:rsidRPr="001D21B2" w:rsidRDefault="001D21B2" w:rsidP="00D820DF">
      <w:pPr>
        <w:rPr>
          <w:lang w:val="en-CA"/>
        </w:rPr>
      </w:pPr>
      <w:r>
        <w:rPr>
          <w:szCs w:val="22"/>
        </w:rPr>
        <w:t>Test</w:t>
      </w:r>
      <w:r w:rsidR="008306E4">
        <w:rPr>
          <w:szCs w:val="22"/>
        </w:rPr>
        <w:t>1</w:t>
      </w:r>
      <w:r>
        <w:rPr>
          <w:szCs w:val="22"/>
        </w:rPr>
        <w:t xml:space="preserve">. VTM: </w:t>
      </w:r>
      <w:r>
        <w:rPr>
          <w:lang w:val="en-CA"/>
        </w:rPr>
        <w:t xml:space="preserve">(Y) 0.06%, (U) </w:t>
      </w:r>
      <w:r>
        <w:rPr>
          <w:rFonts w:hint="eastAsia"/>
          <w:lang w:val="en-CA" w:eastAsia="zh-CN"/>
        </w:rPr>
        <w:t>-</w:t>
      </w:r>
      <w:r>
        <w:rPr>
          <w:lang w:val="en-CA"/>
        </w:rPr>
        <w:t>0.03%, (V) -0.01%, (Enc.) 100%, (Dec.) 101%.</w:t>
      </w:r>
    </w:p>
    <w:p w14:paraId="074B55F7" w14:textId="44245C93" w:rsidR="00D820DF" w:rsidRDefault="00D820DF" w:rsidP="00D820DF">
      <w:pPr>
        <w:rPr>
          <w:lang w:val="en-CA"/>
        </w:rPr>
      </w:pPr>
      <w:r>
        <w:rPr>
          <w:szCs w:val="22"/>
        </w:rPr>
        <w:t>Te</w:t>
      </w:r>
      <w:r w:rsidR="001D21B2">
        <w:rPr>
          <w:szCs w:val="22"/>
        </w:rPr>
        <w:t>st</w:t>
      </w:r>
      <w:r w:rsidR="008306E4">
        <w:rPr>
          <w:szCs w:val="22"/>
        </w:rPr>
        <w:t>2</w:t>
      </w:r>
      <w:r>
        <w:rPr>
          <w:szCs w:val="22"/>
        </w:rPr>
        <w:t xml:space="preserve">. VTM: </w:t>
      </w:r>
      <w:r>
        <w:rPr>
          <w:lang w:val="en-CA"/>
        </w:rPr>
        <w:t>(Y) 0.04%, (U) -0.02%, (V) -0.04%, (Enc.) 100%, (Dec.) 100%.</w:t>
      </w:r>
    </w:p>
    <w:p w14:paraId="1FF0699E" w14:textId="1FA32094" w:rsidR="004D3E03" w:rsidRDefault="004D3E03" w:rsidP="004D3E03">
      <w:pPr>
        <w:rPr>
          <w:szCs w:val="22"/>
        </w:rPr>
      </w:pPr>
      <w:r>
        <w:rPr>
          <w:szCs w:val="22"/>
        </w:rPr>
        <w:t>Test</w:t>
      </w:r>
      <w:r w:rsidR="008306E4">
        <w:rPr>
          <w:szCs w:val="22"/>
        </w:rPr>
        <w:t>3</w:t>
      </w:r>
      <w:r>
        <w:rPr>
          <w:szCs w:val="22"/>
        </w:rPr>
        <w:t xml:space="preserve">. VTM: </w:t>
      </w:r>
      <w:r>
        <w:rPr>
          <w:lang w:val="en-CA"/>
        </w:rPr>
        <w:t>(Y) 0.02%, (U) -0.01%, (V) 0.01%, (Enc.) 101%, (Dec.) 104%.</w:t>
      </w:r>
    </w:p>
    <w:p w14:paraId="705FA2AB" w14:textId="77777777" w:rsidR="004D3E03" w:rsidRDefault="004D3E03" w:rsidP="00D820DF">
      <w:pPr>
        <w:rPr>
          <w:szCs w:val="22"/>
        </w:rPr>
      </w:pPr>
    </w:p>
    <w:p w14:paraId="7D2AC1F0" w14:textId="4FBD3C99" w:rsidR="00745F6B" w:rsidRPr="005B217D" w:rsidRDefault="00745F6B" w:rsidP="00E11923">
      <w:pPr>
        <w:pStyle w:val="1"/>
        <w:rPr>
          <w:lang w:val="en-CA"/>
        </w:rPr>
      </w:pPr>
      <w:r w:rsidRPr="005B217D">
        <w:rPr>
          <w:lang w:val="en-CA"/>
        </w:rPr>
        <w:t>Introduction</w:t>
      </w:r>
    </w:p>
    <w:p w14:paraId="41939AFA" w14:textId="3847F34E" w:rsidR="009D4688" w:rsidRDefault="009D4688" w:rsidP="009D4688">
      <w:pPr>
        <w:rPr>
          <w:szCs w:val="22"/>
          <w:lang w:val="en-CA"/>
        </w:rPr>
      </w:pPr>
      <w:r>
        <w:rPr>
          <w:szCs w:val="22"/>
        </w:rPr>
        <w:t xml:space="preserve">BDOF refines the </w:t>
      </w:r>
      <w:proofErr w:type="spellStart"/>
      <w:r>
        <w:rPr>
          <w:szCs w:val="22"/>
        </w:rPr>
        <w:t>luma</w:t>
      </w:r>
      <w:proofErr w:type="spellEnd"/>
      <w:r>
        <w:rPr>
          <w:szCs w:val="22"/>
        </w:rPr>
        <w:t xml:space="preserve"> sample predictors for a CU when the CU is coded with bi-prediction, one reference picture is before the current picture and the other reference picture is after the current picture in display order. </w:t>
      </w:r>
      <w:r>
        <w:rPr>
          <w:szCs w:val="22"/>
          <w:lang w:val="en-CA"/>
        </w:rPr>
        <w:t xml:space="preserve">A CU-size constraint is imposed on BDOF, so BDOF performs only for CUs with 8 pixels in height at least. </w:t>
      </w:r>
    </w:p>
    <w:p w14:paraId="3B4DD526" w14:textId="2405E670" w:rsidR="00DA2507" w:rsidRDefault="00DA2507" w:rsidP="009D4688">
      <w:pPr>
        <w:rPr>
          <w:szCs w:val="22"/>
        </w:rPr>
      </w:pPr>
      <w:r>
        <w:rPr>
          <w:szCs w:val="22"/>
          <w:lang w:eastAsia="zh-TW"/>
        </w:rPr>
        <w:t>DMVR is adopted to refine motion vectors (MVs) at the decoder for a coding unit (CU) when the CU is coded with regular merge/skip mode</w:t>
      </w:r>
      <w:r>
        <w:rPr>
          <w:szCs w:val="22"/>
        </w:rPr>
        <w:t xml:space="preserve"> and bi-prediction, one reference picture is before the current picture and the other reference picture is after the current picture in display order, and the temporal distance between the current picture and one reference picture is equal to that between the current picture and the other reference picture</w:t>
      </w:r>
      <w:r>
        <w:rPr>
          <w:szCs w:val="22"/>
          <w:lang w:eastAsia="zh-TW"/>
        </w:rPr>
        <w:t>.</w:t>
      </w:r>
      <w:r w:rsidRPr="00DA2507">
        <w:rPr>
          <w:szCs w:val="22"/>
          <w:lang w:val="en-CA"/>
        </w:rPr>
        <w:t xml:space="preserve"> </w:t>
      </w:r>
      <w:r>
        <w:rPr>
          <w:szCs w:val="22"/>
          <w:lang w:val="en-CA"/>
        </w:rPr>
        <w:t xml:space="preserve">CU-size constraints are also imposed on DMVR, so </w:t>
      </w:r>
      <w:r w:rsidR="005D4612">
        <w:rPr>
          <w:szCs w:val="22"/>
          <w:lang w:val="en-CA"/>
        </w:rPr>
        <w:t>DMVR</w:t>
      </w:r>
      <w:r>
        <w:rPr>
          <w:szCs w:val="22"/>
          <w:lang w:val="en-CA"/>
        </w:rPr>
        <w:t xml:space="preserve"> performs only for CUs with </w:t>
      </w:r>
      <w:r w:rsidR="00A028EC">
        <w:rPr>
          <w:szCs w:val="22"/>
          <w:lang w:val="en-CA"/>
        </w:rPr>
        <w:t>8 pixels in height and width at least and height x width is greater than or equal to 128.</w:t>
      </w:r>
    </w:p>
    <w:p w14:paraId="5C1ED0DB" w14:textId="77777777" w:rsidR="00D820DF" w:rsidRDefault="00D820DF" w:rsidP="009234A5">
      <w:pPr>
        <w:rPr>
          <w:szCs w:val="22"/>
          <w:lang w:val="en-CA"/>
        </w:rPr>
      </w:pPr>
    </w:p>
    <w:p w14:paraId="04A8BC72" w14:textId="1B6EF401" w:rsidR="00816D5C" w:rsidRPr="008306E4" w:rsidRDefault="00DE740E" w:rsidP="00D820DF">
      <w:pPr>
        <w:pStyle w:val="1"/>
        <w:rPr>
          <w:lang w:val="en-CA"/>
        </w:rPr>
      </w:pPr>
      <w:r>
        <w:rPr>
          <w:lang w:val="en-CA"/>
        </w:rPr>
        <w:lastRenderedPageBreak/>
        <w:t>Proposed Methods</w:t>
      </w:r>
    </w:p>
    <w:p w14:paraId="057F6524" w14:textId="44FA59EC" w:rsidR="001D21B2" w:rsidRDefault="001D21B2" w:rsidP="001D21B2">
      <w:pPr>
        <w:pStyle w:val="2"/>
        <w:rPr>
          <w:lang w:val="en-CA"/>
        </w:rPr>
      </w:pPr>
      <w:r>
        <w:rPr>
          <w:lang w:val="en-CA"/>
        </w:rPr>
        <w:t>BDOF removal of Nx8 CU</w:t>
      </w:r>
    </w:p>
    <w:p w14:paraId="0357CDFB" w14:textId="0F80AA07" w:rsidR="001D21B2" w:rsidRDefault="001D21B2" w:rsidP="001D21B2">
      <w:pPr>
        <w:rPr>
          <w:lang w:val="en-CA"/>
        </w:rPr>
      </w:pPr>
      <w:r>
        <w:rPr>
          <w:lang w:val="en-CA"/>
        </w:rPr>
        <w:t>This coding tool imposes an additional CU-size constraint on B</w:t>
      </w:r>
      <w:r w:rsidR="00AF324A">
        <w:rPr>
          <w:lang w:val="en-CA"/>
        </w:rPr>
        <w:t xml:space="preserve">DOF to avoid using CUs of size Nx8 for BDOF, </w:t>
      </w:r>
      <w:r w:rsidR="00BC11FF">
        <w:rPr>
          <w:lang w:val="en-CA"/>
        </w:rPr>
        <w:t xml:space="preserve">which has </w:t>
      </w:r>
      <w:r w:rsidR="00AF324A">
        <w:rPr>
          <w:lang w:val="en-CA"/>
        </w:rPr>
        <w:t>11.4% multiplication reduction to current BDOF design.</w:t>
      </w:r>
    </w:p>
    <w:p w14:paraId="5A85B6A0" w14:textId="77777777" w:rsidR="001D21B2" w:rsidRDefault="001D21B2" w:rsidP="001D21B2">
      <w:pPr>
        <w:rPr>
          <w:szCs w:val="22"/>
          <w:lang w:val="en-CA" w:eastAsia="zh-CN"/>
        </w:rPr>
      </w:pPr>
      <w:r>
        <w:rPr>
          <w:rFonts w:hint="eastAsia"/>
          <w:szCs w:val="22"/>
          <w:lang w:val="en-CA" w:eastAsia="zh-CN"/>
        </w:rPr>
        <w:t>Spec modification</w:t>
      </w:r>
      <w:r>
        <w:rPr>
          <w:szCs w:val="22"/>
          <w:lang w:val="en-CA" w:eastAsia="zh-CN"/>
        </w:rPr>
        <w:t xml:space="preserve"> as follow</w:t>
      </w:r>
    </w:p>
    <w:p w14:paraId="56BC0AEA" w14:textId="77777777" w:rsidR="001D21B2" w:rsidRPr="00687968" w:rsidRDefault="001D21B2" w:rsidP="001D21B2">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6FB9757" w14:textId="77777777" w:rsidR="001D21B2" w:rsidRPr="00687968" w:rsidRDefault="001D21B2" w:rsidP="001D21B2">
      <w:pPr>
        <w:numPr>
          <w:ilvl w:val="2"/>
          <w:numId w:val="18"/>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7CE9A065" w14:textId="77777777" w:rsidR="001D21B2" w:rsidRPr="00687968"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29BB40F3" w14:textId="77777777" w:rsidR="001D21B2" w:rsidRPr="00687968"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0FB7604E" w14:textId="77777777" w:rsidR="001D21B2" w:rsidRPr="00687968"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8F64264" w14:textId="77777777" w:rsidR="001D21B2" w:rsidRPr="00687968"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6A5DB6B0" w14:textId="77777777" w:rsidR="001D21B2" w:rsidRPr="00687968"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28367F44" w14:textId="77777777" w:rsidR="001D21B2" w:rsidRPr="008379A3"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4DBD1ACF" w14:textId="77777777" w:rsidR="001D21B2"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6ABA5F7F" w14:textId="77777777" w:rsidR="001D21B2"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0AEE8559" w14:textId="53589796" w:rsidR="001D21B2" w:rsidRPr="001D21B2"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highlight w:val="yellow"/>
          <w:lang w:val="en-CA"/>
        </w:rPr>
      </w:pPr>
      <w:r w:rsidRPr="001D21B2">
        <w:rPr>
          <w:noProof/>
          <w:highlight w:val="yellow"/>
          <w:lang w:val="en-CA"/>
        </w:rPr>
        <w:t>cbHeight is greater than 8</w:t>
      </w:r>
    </w:p>
    <w:p w14:paraId="3AE717EE" w14:textId="77777777" w:rsidR="001D21B2" w:rsidRPr="00687968" w:rsidRDefault="001D21B2" w:rsidP="001D21B2">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67320890" w14:textId="77777777" w:rsidR="001D21B2" w:rsidRPr="00AC7CEB" w:rsidRDefault="001D21B2" w:rsidP="00D820DF">
      <w:pPr>
        <w:rPr>
          <w:szCs w:val="22"/>
          <w:lang w:val="en-CA"/>
        </w:rPr>
      </w:pPr>
    </w:p>
    <w:p w14:paraId="7EC29F41" w14:textId="135CD424" w:rsidR="00DE740E" w:rsidRDefault="00AC7CEB" w:rsidP="00DE740E">
      <w:pPr>
        <w:pStyle w:val="2"/>
        <w:rPr>
          <w:lang w:val="en-CA"/>
        </w:rPr>
      </w:pPr>
      <w:r>
        <w:rPr>
          <w:lang w:val="en-CA"/>
        </w:rPr>
        <w:t xml:space="preserve">BDOF </w:t>
      </w:r>
      <w:r w:rsidR="00DE740E">
        <w:rPr>
          <w:lang w:val="en-CA"/>
        </w:rPr>
        <w:t>Removal of 8x8 and 4xN CUs</w:t>
      </w:r>
    </w:p>
    <w:p w14:paraId="45AC05AB" w14:textId="1E20D6BE" w:rsidR="00816D5C" w:rsidRPr="00816D5C" w:rsidRDefault="00AC7CEB" w:rsidP="004D3E03">
      <w:pPr>
        <w:rPr>
          <w:lang w:val="en-CA"/>
        </w:rPr>
      </w:pPr>
      <w:r>
        <w:rPr>
          <w:lang w:val="en-CA"/>
        </w:rPr>
        <w:t>This coding tool imposes an additional CU-size constraint on BDOF to avoid</w:t>
      </w:r>
      <w:r w:rsidR="00AF324A">
        <w:rPr>
          <w:lang w:val="en-CA"/>
        </w:rPr>
        <w:t xml:space="preserve"> using CUs of size 8x8/4xN for BDOF</w:t>
      </w:r>
      <w:r w:rsidR="00BC11FF">
        <w:rPr>
          <w:lang w:val="en-CA"/>
        </w:rPr>
        <w:t>,</w:t>
      </w:r>
      <w:r w:rsidR="00F24225" w:rsidRPr="00F24225">
        <w:rPr>
          <w:lang w:val="en-CA"/>
        </w:rPr>
        <w:t xml:space="preserve"> </w:t>
      </w:r>
      <w:r w:rsidR="00D46510">
        <w:rPr>
          <w:rFonts w:hint="eastAsia"/>
          <w:lang w:val="en-CA" w:eastAsia="zh-CN"/>
        </w:rPr>
        <w:t>whi</w:t>
      </w:r>
      <w:r w:rsidR="00D46510">
        <w:rPr>
          <w:lang w:val="en-CA"/>
        </w:rPr>
        <w:t>ch is similar as</w:t>
      </w:r>
      <w:r w:rsidR="00BC11FF">
        <w:rPr>
          <w:lang w:val="en-CA"/>
        </w:rPr>
        <w:t xml:space="preserve"> current DMVR size constraint design.</w:t>
      </w:r>
    </w:p>
    <w:p w14:paraId="1ADD2852" w14:textId="77777777" w:rsidR="00816D5C" w:rsidRDefault="00816D5C" w:rsidP="00816D5C">
      <w:pPr>
        <w:rPr>
          <w:szCs w:val="22"/>
          <w:lang w:val="en-CA" w:eastAsia="zh-CN"/>
        </w:rPr>
      </w:pPr>
      <w:r>
        <w:rPr>
          <w:rFonts w:hint="eastAsia"/>
          <w:szCs w:val="22"/>
          <w:lang w:val="en-CA" w:eastAsia="zh-CN"/>
        </w:rPr>
        <w:t>Spec modification</w:t>
      </w:r>
      <w:r>
        <w:rPr>
          <w:szCs w:val="22"/>
          <w:lang w:val="en-CA" w:eastAsia="zh-CN"/>
        </w:rPr>
        <w:t xml:space="preserve"> as follow</w:t>
      </w:r>
    </w:p>
    <w:p w14:paraId="316091DB" w14:textId="77777777" w:rsidR="00816D5C" w:rsidRPr="00687968" w:rsidRDefault="00816D5C" w:rsidP="00816D5C">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60C83DA6" w14:textId="77777777" w:rsidR="00816D5C" w:rsidRPr="00687968" w:rsidRDefault="00816D5C" w:rsidP="00816D5C">
      <w:pPr>
        <w:numPr>
          <w:ilvl w:val="2"/>
          <w:numId w:val="18"/>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7CF1E0E4" w14:textId="77777777" w:rsidR="00816D5C" w:rsidRPr="00687968"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64D97FE" w14:textId="77777777" w:rsidR="00816D5C" w:rsidRPr="00687968"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49CCCD34" w14:textId="77777777" w:rsidR="00816D5C" w:rsidRPr="00687968"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50E92D3D" w14:textId="77777777" w:rsidR="00816D5C" w:rsidRPr="00687968"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1C7965D6" w14:textId="77777777" w:rsidR="00816D5C" w:rsidRPr="00687968"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8449310" w14:textId="77777777" w:rsidR="00816D5C" w:rsidRPr="008379A3"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79CAC239" w14:textId="77777777" w:rsidR="00816D5C"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289F6D2" w14:textId="77777777" w:rsidR="00816D5C"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31CEC8B5" w14:textId="77777777" w:rsidR="00816D5C"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403E8109" w14:textId="046AC767" w:rsidR="00816D5C" w:rsidRPr="00816D5C"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highlight w:val="yellow"/>
          <w:lang w:val="en-CA" w:eastAsia="ko-KR"/>
        </w:rPr>
      </w:pPr>
      <w:r w:rsidRPr="00816D5C">
        <w:rPr>
          <w:noProof/>
          <w:highlight w:val="yellow"/>
          <w:lang w:val="en-CA" w:eastAsia="ko-KR"/>
        </w:rPr>
        <w:t>cb</w:t>
      </w:r>
      <w:r>
        <w:rPr>
          <w:noProof/>
          <w:highlight w:val="yellow"/>
          <w:lang w:val="en-CA" w:eastAsia="ko-KR"/>
        </w:rPr>
        <w:t>Width</w:t>
      </w:r>
      <w:r w:rsidRPr="00816D5C">
        <w:rPr>
          <w:noProof/>
          <w:highlight w:val="yellow"/>
          <w:lang w:val="en-CA" w:eastAsia="ko-KR"/>
        </w:rPr>
        <w:t xml:space="preserve"> is greater than or equal to 8</w:t>
      </w:r>
    </w:p>
    <w:p w14:paraId="38E91E0C" w14:textId="77777777" w:rsidR="00816D5C" w:rsidRPr="00816D5C"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highlight w:val="yellow"/>
          <w:lang w:val="en-CA" w:eastAsia="ko-KR"/>
        </w:rPr>
      </w:pPr>
      <w:r w:rsidRPr="00816D5C">
        <w:rPr>
          <w:noProof/>
          <w:highlight w:val="yellow"/>
          <w:lang w:val="en-CA" w:eastAsia="ko-KR"/>
        </w:rPr>
        <w:lastRenderedPageBreak/>
        <w:t>cbHeight*cbWidth is greater than or equal to 128</w:t>
      </w:r>
    </w:p>
    <w:p w14:paraId="60FEBFCA" w14:textId="77777777" w:rsidR="00816D5C" w:rsidRPr="00687968" w:rsidRDefault="00816D5C" w:rsidP="00816D5C">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73623D78" w14:textId="77777777" w:rsidR="00816D5C" w:rsidRPr="00AC7CEB" w:rsidRDefault="00816D5C" w:rsidP="004D3E03">
      <w:pPr>
        <w:rPr>
          <w:szCs w:val="22"/>
          <w:lang w:val="en-CA"/>
        </w:rPr>
      </w:pPr>
    </w:p>
    <w:p w14:paraId="2FB23CEE" w14:textId="76DB2A37" w:rsidR="004D3E03" w:rsidRDefault="00AC7CEB" w:rsidP="004D3E03">
      <w:pPr>
        <w:pStyle w:val="2"/>
        <w:rPr>
          <w:lang w:val="en-CA"/>
        </w:rPr>
      </w:pPr>
      <w:r>
        <w:rPr>
          <w:lang w:val="en-CA"/>
        </w:rPr>
        <w:t>Turn</w:t>
      </w:r>
      <w:r w:rsidR="004D3E03">
        <w:rPr>
          <w:lang w:val="en-CA"/>
        </w:rPr>
        <w:t xml:space="preserve"> BDOF off when DMVR is </w:t>
      </w:r>
      <w:r>
        <w:rPr>
          <w:lang w:val="en-CA"/>
        </w:rPr>
        <w:t>activated</w:t>
      </w:r>
      <w:r w:rsidR="004D3E03">
        <w:rPr>
          <w:lang w:val="en-CA"/>
        </w:rPr>
        <w:t xml:space="preserve"> for </w:t>
      </w:r>
      <w:r>
        <w:rPr>
          <w:lang w:val="en-CA"/>
        </w:rPr>
        <w:t>small CUs (</w:t>
      </w:r>
      <w:r w:rsidR="004D3E03">
        <w:rPr>
          <w:lang w:val="en-CA"/>
        </w:rPr>
        <w:t>8x16/16x8 CUs</w:t>
      </w:r>
      <w:r>
        <w:rPr>
          <w:lang w:val="en-CA"/>
        </w:rPr>
        <w:t>)</w:t>
      </w:r>
    </w:p>
    <w:p w14:paraId="0F707C6F" w14:textId="35406605" w:rsidR="00816D5C" w:rsidRPr="005C0F44" w:rsidRDefault="007819CD" w:rsidP="007819CD">
      <w:pPr>
        <w:rPr>
          <w:lang w:val="en-CA"/>
        </w:rPr>
      </w:pPr>
      <w:r>
        <w:rPr>
          <w:szCs w:val="22"/>
          <w:lang w:val="en-CA" w:eastAsia="zh-CN"/>
        </w:rPr>
        <w:t>To reduce</w:t>
      </w:r>
      <w:r>
        <w:rPr>
          <w:rFonts w:hint="eastAsia"/>
          <w:szCs w:val="22"/>
          <w:lang w:val="en-CA" w:eastAsia="zh-CN"/>
        </w:rPr>
        <w:t xml:space="preserve"> </w:t>
      </w:r>
      <w:r>
        <w:rPr>
          <w:szCs w:val="22"/>
          <w:lang w:val="en-CA" w:eastAsia="zh-CN"/>
        </w:rPr>
        <w:t xml:space="preserve">calculation complexity when BDOF and DMVR are both activated for small CUs, </w:t>
      </w:r>
      <w:r>
        <w:rPr>
          <w:lang w:val="en-CA"/>
        </w:rPr>
        <w:t>this coding tool imposes an additional CU-size constraint on BDOF to avoid using CUs of size 8x16/16x8</w:t>
      </w:r>
      <w:r w:rsidR="00DA2C3A">
        <w:rPr>
          <w:lang w:val="en-CA"/>
        </w:rPr>
        <w:t xml:space="preserve"> for BDOF when DM</w:t>
      </w:r>
      <w:r w:rsidR="00D46510">
        <w:rPr>
          <w:lang w:val="en-CA"/>
        </w:rPr>
        <w:t>V</w:t>
      </w:r>
      <w:r w:rsidR="00DA2C3A">
        <w:rPr>
          <w:lang w:val="en-CA"/>
        </w:rPr>
        <w:t xml:space="preserve">R is activated, which </w:t>
      </w:r>
      <w:r w:rsidR="00D46510">
        <w:rPr>
          <w:lang w:val="en-CA"/>
        </w:rPr>
        <w:t>also</w:t>
      </w:r>
      <w:bookmarkStart w:id="0" w:name="_GoBack"/>
      <w:bookmarkEnd w:id="0"/>
      <w:r w:rsidR="005F72A9">
        <w:rPr>
          <w:lang w:val="en-CA"/>
        </w:rPr>
        <w:t xml:space="preserve"> can</w:t>
      </w:r>
      <w:r w:rsidR="00DA2C3A">
        <w:rPr>
          <w:lang w:val="en-CA"/>
        </w:rPr>
        <w:t xml:space="preserve"> reduce power consumption</w:t>
      </w:r>
      <w:r w:rsidR="00BC11FF">
        <w:rPr>
          <w:lang w:val="en-CA"/>
        </w:rPr>
        <w:t xml:space="preserve"> as DMVR and BDOF not in same pipeline</w:t>
      </w:r>
      <w:r w:rsidR="00DA2C3A">
        <w:rPr>
          <w:lang w:val="en-CA"/>
        </w:rPr>
        <w:t>.</w:t>
      </w:r>
    </w:p>
    <w:p w14:paraId="3E101F01" w14:textId="77777777" w:rsidR="005C0F44" w:rsidRDefault="005C0F44" w:rsidP="005C0F44">
      <w:pPr>
        <w:rPr>
          <w:szCs w:val="22"/>
          <w:lang w:val="en-CA" w:eastAsia="zh-CN"/>
        </w:rPr>
      </w:pPr>
      <w:r>
        <w:rPr>
          <w:rFonts w:hint="eastAsia"/>
          <w:szCs w:val="22"/>
          <w:lang w:val="en-CA" w:eastAsia="zh-CN"/>
        </w:rPr>
        <w:t>Spec modification</w:t>
      </w:r>
      <w:r>
        <w:rPr>
          <w:szCs w:val="22"/>
          <w:lang w:val="en-CA" w:eastAsia="zh-CN"/>
        </w:rPr>
        <w:t xml:space="preserve"> as follow</w:t>
      </w:r>
    </w:p>
    <w:p w14:paraId="0B8245AE" w14:textId="77777777" w:rsidR="005C0F44" w:rsidRPr="00687968" w:rsidRDefault="005C0F44" w:rsidP="005C0F44">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1FB7CF4C" w14:textId="77777777" w:rsidR="005C0F44" w:rsidRPr="00687968" w:rsidRDefault="005C0F44" w:rsidP="005C0F44">
      <w:pPr>
        <w:numPr>
          <w:ilvl w:val="2"/>
          <w:numId w:val="18"/>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69985B17" w14:textId="77777777" w:rsidR="005C0F44" w:rsidRPr="00687968"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14EB824F" w14:textId="77777777" w:rsidR="005C0F44" w:rsidRPr="00687968"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9F2DB54" w14:textId="77777777" w:rsidR="005C0F44" w:rsidRPr="00687968"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64D4FC0E" w14:textId="77777777" w:rsidR="005C0F44" w:rsidRPr="00687968"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9D69D6B" w14:textId="77777777" w:rsidR="005C0F44" w:rsidRPr="00687968"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19620723" w14:textId="77777777" w:rsidR="005C0F44" w:rsidRPr="008379A3"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60B88774" w14:textId="77777777" w:rsidR="005C0F44"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223160C2" w14:textId="77777777" w:rsidR="005C0F44"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5B59B05E" w14:textId="77777777" w:rsidR="005C0F44"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1ACFE157" w14:textId="08F0521B" w:rsidR="005C0F44" w:rsidRPr="005C0F44"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highlight w:val="yellow"/>
          <w:lang w:val="en-CA"/>
        </w:rPr>
      </w:pPr>
      <w:r w:rsidRPr="00816D5C">
        <w:rPr>
          <w:noProof/>
          <w:highlight w:val="yellow"/>
          <w:lang w:val="en-CA"/>
        </w:rPr>
        <w:t xml:space="preserve">cbHeight*cbWidth </w:t>
      </w:r>
      <w:r>
        <w:rPr>
          <w:noProof/>
          <w:highlight w:val="yellow"/>
          <w:lang w:val="en-CA"/>
        </w:rPr>
        <w:t>is greater than</w:t>
      </w:r>
      <w:r w:rsidRPr="00816D5C">
        <w:rPr>
          <w:noProof/>
          <w:highlight w:val="yellow"/>
          <w:lang w:val="en-CA"/>
        </w:rPr>
        <w:t xml:space="preserve"> </w:t>
      </w:r>
      <w:r w:rsidRPr="00816D5C">
        <w:rPr>
          <w:noProof/>
          <w:highlight w:val="yellow"/>
          <w:lang w:val="en-CA" w:eastAsia="ko-KR"/>
        </w:rPr>
        <w:t>128</w:t>
      </w:r>
      <w:r w:rsidRPr="005C0F44">
        <w:rPr>
          <w:noProof/>
          <w:highlight w:val="yellow"/>
          <w:lang w:val="en-CA" w:eastAsia="ko-KR"/>
        </w:rPr>
        <w:t xml:space="preserve"> when dmvrFlag is equal to 1.</w:t>
      </w:r>
    </w:p>
    <w:p w14:paraId="34047C41" w14:textId="77777777" w:rsidR="005C0F44" w:rsidRPr="00687968" w:rsidRDefault="005C0F44" w:rsidP="005C0F44">
      <w:pPr>
        <w:numPr>
          <w:ilvl w:val="3"/>
          <w:numId w:val="18"/>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12A51182" w14:textId="77777777" w:rsidR="00AC7CEB" w:rsidRPr="007819CD" w:rsidRDefault="00AC7CEB" w:rsidP="009234A5">
      <w:pPr>
        <w:rPr>
          <w:szCs w:val="22"/>
          <w:lang w:val="en-CA"/>
        </w:rPr>
      </w:pPr>
    </w:p>
    <w:p w14:paraId="57D2238F" w14:textId="77777777" w:rsidR="00DE740E" w:rsidRDefault="00DE740E" w:rsidP="00DE740E">
      <w:pPr>
        <w:pStyle w:val="1"/>
        <w:ind w:left="432" w:hanging="432"/>
        <w:rPr>
          <w:lang w:val="en-CA"/>
        </w:rPr>
      </w:pPr>
      <w:bookmarkStart w:id="1" w:name="_Ref3333436"/>
      <w:r>
        <w:rPr>
          <w:lang w:val="en-CA"/>
        </w:rPr>
        <w:t>Experimental Results</w:t>
      </w:r>
      <w:bookmarkEnd w:id="1"/>
    </w:p>
    <w:p w14:paraId="33AB1844" w14:textId="473C7686" w:rsidR="00DE740E" w:rsidRDefault="00DE740E" w:rsidP="00DE740E">
      <w:pPr>
        <w:rPr>
          <w:lang w:eastAsia="zh-TW"/>
        </w:rPr>
      </w:pPr>
      <w:r w:rsidRPr="0048376C">
        <w:rPr>
          <w:lang w:eastAsia="zh-TW"/>
        </w:rPr>
        <w:t xml:space="preserve">The experiments for </w:t>
      </w:r>
      <w:r>
        <w:rPr>
          <w:lang w:eastAsia="zh-TW"/>
        </w:rPr>
        <w:t>BDOF</w:t>
      </w:r>
      <w:r w:rsidRPr="0048376C">
        <w:rPr>
          <w:lang w:eastAsia="zh-TW"/>
        </w:rPr>
        <w:t xml:space="preserve"> with the proposed </w:t>
      </w:r>
      <w:r>
        <w:rPr>
          <w:lang w:eastAsia="zh-TW"/>
        </w:rPr>
        <w:t>methods</w:t>
      </w:r>
      <w:r w:rsidRPr="0048376C">
        <w:rPr>
          <w:lang w:eastAsia="zh-TW"/>
        </w:rPr>
        <w:t xml:space="preserve"> were conducted </w:t>
      </w:r>
      <w:r>
        <w:rPr>
          <w:lang w:eastAsia="zh-TW"/>
        </w:rPr>
        <w:t>on top of</w:t>
      </w:r>
      <w:r w:rsidRPr="0048376C">
        <w:rPr>
          <w:lang w:eastAsia="zh-TW"/>
        </w:rPr>
        <w:t xml:space="preserve"> the </w:t>
      </w:r>
      <w:r>
        <w:rPr>
          <w:lang w:eastAsia="zh-TW"/>
        </w:rPr>
        <w:t>VTM</w:t>
      </w:r>
      <w:r w:rsidRPr="0048376C">
        <w:rPr>
          <w:lang w:eastAsia="zh-TW"/>
        </w:rPr>
        <w:t>-</w:t>
      </w:r>
      <w:r>
        <w:rPr>
          <w:lang w:eastAsia="zh-TW"/>
        </w:rPr>
        <w:t>5.0</w:t>
      </w:r>
      <w:r w:rsidR="009D4688">
        <w:rPr>
          <w:lang w:eastAsia="zh-TW"/>
        </w:rPr>
        <w:t>[1]</w:t>
      </w:r>
      <w:r>
        <w:rPr>
          <w:lang w:eastAsia="zh-TW"/>
        </w:rPr>
        <w:t xml:space="preserve">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w:t>
      </w:r>
      <w:r w:rsidR="009D4688">
        <w:rPr>
          <w:lang w:eastAsia="zh-TW"/>
        </w:rPr>
        <w:t xml:space="preserve"> [2]</w:t>
      </w:r>
      <w:r>
        <w:rPr>
          <w:lang w:eastAsia="zh-TW"/>
        </w:rPr>
        <w:t xml:space="preserve"> </w:t>
      </w:r>
      <w:r w:rsidRPr="0048376C">
        <w:rPr>
          <w:lang w:eastAsia="zh-TW"/>
        </w:rPr>
        <w:t xml:space="preserve">to collect BD-rate numbers, encoding-time ratio and decoding-time ratio. </w:t>
      </w:r>
    </w:p>
    <w:p w14:paraId="47790F6E" w14:textId="77777777" w:rsidR="00DE740E" w:rsidRPr="00B67E99" w:rsidRDefault="00DE740E" w:rsidP="00DE740E">
      <w:pPr>
        <w:pStyle w:val="2"/>
        <w:rPr>
          <w:lang w:val="en-CA"/>
        </w:rPr>
      </w:pPr>
      <w:r>
        <w:rPr>
          <w:lang w:val="en-CA"/>
        </w:rPr>
        <w:t>Coding Performance</w:t>
      </w:r>
    </w:p>
    <w:p w14:paraId="0A51C522" w14:textId="47A28B73" w:rsidR="00DE740E" w:rsidRDefault="00DE740E" w:rsidP="00DE740E">
      <w:pPr>
        <w:rPr>
          <w:lang w:eastAsia="zh-TW"/>
        </w:rPr>
      </w:pPr>
      <w:r>
        <w:rPr>
          <w:lang w:val="en-CA"/>
        </w:rPr>
        <w:t>T</w:t>
      </w:r>
      <w:r w:rsidR="009D4688">
        <w:rPr>
          <w:lang w:val="en-CA"/>
        </w:rPr>
        <w:t>hree</w:t>
      </w:r>
      <w:r>
        <w:rPr>
          <w:lang w:val="en-CA"/>
        </w:rPr>
        <w:t xml:space="preserve"> tests were conducted. T</w:t>
      </w:r>
      <w:r w:rsidRPr="009A2CA3">
        <w:rPr>
          <w:lang w:eastAsia="zh-TW"/>
        </w:rPr>
        <w:t xml:space="preserve">he </w:t>
      </w:r>
      <w:r>
        <w:rPr>
          <w:lang w:eastAsia="zh-TW"/>
        </w:rPr>
        <w:t xml:space="preserve">respective </w:t>
      </w:r>
      <w:r w:rsidRPr="009A2CA3">
        <w:rPr>
          <w:lang w:eastAsia="zh-TW"/>
        </w:rPr>
        <w:t xml:space="preserve">performance results </w:t>
      </w:r>
      <w:r>
        <w:rPr>
          <w:lang w:eastAsia="zh-TW"/>
        </w:rPr>
        <w:t>are</w:t>
      </w:r>
      <w:r w:rsidRPr="009A2CA3">
        <w:rPr>
          <w:lang w:eastAsia="zh-TW"/>
        </w:rPr>
        <w:t xml:space="preserve"> summarized in</w:t>
      </w:r>
      <w:r>
        <w:rPr>
          <w:lang w:eastAsia="zh-TW"/>
        </w:rPr>
        <w:t xml:space="preserve"> Table1-</w:t>
      </w:r>
      <w:r w:rsidR="009D4688">
        <w:rPr>
          <w:lang w:eastAsia="zh-TW"/>
        </w:rPr>
        <w:t>3</w:t>
      </w:r>
      <w:r>
        <w:rPr>
          <w:lang w:eastAsia="zh-TW"/>
        </w:rPr>
        <w:t xml:space="preserve">. </w:t>
      </w:r>
    </w:p>
    <w:p w14:paraId="08BC4211" w14:textId="57553284" w:rsidR="001D21B2" w:rsidRPr="001D21B2" w:rsidRDefault="001D21B2" w:rsidP="00DE740E">
      <w:pPr>
        <w:rPr>
          <w:rFonts w:eastAsia="PMingLiU"/>
          <w:lang w:eastAsia="zh-TW"/>
        </w:rPr>
      </w:pPr>
      <w:r>
        <w:rPr>
          <w:lang w:eastAsia="zh-TW"/>
        </w:rPr>
        <w:t>Test</w:t>
      </w:r>
      <w:r w:rsidR="008306E4">
        <w:rPr>
          <w:lang w:eastAsia="zh-TW"/>
        </w:rPr>
        <w:t>1</w:t>
      </w:r>
      <w:r>
        <w:rPr>
          <w:lang w:eastAsia="zh-TW"/>
        </w:rPr>
        <w:t>:</w:t>
      </w:r>
      <w:r w:rsidRPr="00057298">
        <w:rPr>
          <w:color w:val="000000"/>
          <w:szCs w:val="22"/>
        </w:rPr>
        <w:t xml:space="preserve"> </w:t>
      </w:r>
      <w:r>
        <w:rPr>
          <w:color w:val="000000"/>
          <w:szCs w:val="22"/>
        </w:rPr>
        <w:t>Removing N</w:t>
      </w:r>
      <w:r>
        <w:rPr>
          <w:lang w:val="en-CA"/>
        </w:rPr>
        <w:t>x8 CUs from BDOF;</w:t>
      </w:r>
    </w:p>
    <w:p w14:paraId="54F18694" w14:textId="182C4935" w:rsidR="00DE740E" w:rsidRDefault="00DE740E" w:rsidP="00DE740E">
      <w:pPr>
        <w:rPr>
          <w:lang w:eastAsia="zh-TW"/>
        </w:rPr>
      </w:pPr>
      <w:r>
        <w:rPr>
          <w:lang w:eastAsia="zh-TW"/>
        </w:rPr>
        <w:t>Test</w:t>
      </w:r>
      <w:r w:rsidR="008306E4">
        <w:rPr>
          <w:lang w:eastAsia="zh-TW"/>
        </w:rPr>
        <w:t>2</w:t>
      </w:r>
      <w:r>
        <w:rPr>
          <w:lang w:eastAsia="zh-TW"/>
        </w:rPr>
        <w:t>:</w:t>
      </w:r>
      <w:r w:rsidRPr="00057298">
        <w:rPr>
          <w:color w:val="000000"/>
          <w:szCs w:val="22"/>
        </w:rPr>
        <w:t xml:space="preserve"> </w:t>
      </w:r>
      <w:r>
        <w:rPr>
          <w:color w:val="000000"/>
          <w:szCs w:val="22"/>
        </w:rPr>
        <w:t xml:space="preserve">Removing </w:t>
      </w:r>
      <w:r>
        <w:rPr>
          <w:lang w:val="en-CA"/>
        </w:rPr>
        <w:t>8x8/4xN CUs from BDOF;</w:t>
      </w:r>
    </w:p>
    <w:p w14:paraId="0F1F5C00" w14:textId="28459E9B" w:rsidR="002910FF" w:rsidRDefault="002910FF" w:rsidP="002910FF">
      <w:pPr>
        <w:rPr>
          <w:lang w:eastAsia="zh-TW"/>
        </w:rPr>
      </w:pPr>
      <w:r>
        <w:rPr>
          <w:lang w:eastAsia="zh-TW"/>
        </w:rPr>
        <w:t>Test</w:t>
      </w:r>
      <w:r w:rsidR="008306E4">
        <w:rPr>
          <w:lang w:eastAsia="zh-TW"/>
        </w:rPr>
        <w:t>3</w:t>
      </w:r>
      <w:r>
        <w:rPr>
          <w:lang w:eastAsia="zh-TW"/>
        </w:rPr>
        <w:t>:</w:t>
      </w:r>
      <w:r w:rsidRPr="00057298">
        <w:rPr>
          <w:color w:val="000000"/>
          <w:szCs w:val="22"/>
        </w:rPr>
        <w:t xml:space="preserve"> </w:t>
      </w:r>
      <w:r>
        <w:rPr>
          <w:lang w:val="en-CA"/>
        </w:rPr>
        <w:t>Set BDOF off when DMVR is on for small (8x16/16x8) CUs;</w:t>
      </w:r>
    </w:p>
    <w:p w14:paraId="1BC1BFC7" w14:textId="77777777" w:rsidR="00DE740E" w:rsidRPr="008306E4" w:rsidRDefault="00DE740E" w:rsidP="009234A5">
      <w:pPr>
        <w:rPr>
          <w:rFonts w:eastAsia="PMingLiU"/>
          <w:szCs w:val="22"/>
          <w:lang w:val="en-CA"/>
        </w:rPr>
      </w:pPr>
    </w:p>
    <w:p w14:paraId="35C88095" w14:textId="31BCF7E5" w:rsidR="001D21B2" w:rsidRDefault="001D21B2" w:rsidP="001D21B2">
      <w:pPr>
        <w:numPr>
          <w:ilvl w:val="0"/>
          <w:numId w:val="12"/>
        </w:numPr>
        <w:jc w:val="center"/>
        <w:rPr>
          <w:sz w:val="20"/>
          <w:lang w:eastAsia="zh-TW"/>
        </w:rPr>
      </w:pPr>
      <w:r w:rsidRPr="00803EB9">
        <w:rPr>
          <w:sz w:val="20"/>
          <w:lang w:eastAsia="zh-TW"/>
        </w:rPr>
        <w:t xml:space="preserve">Performance results of </w:t>
      </w:r>
      <w:r>
        <w:rPr>
          <w:sz w:val="20"/>
          <w:lang w:eastAsia="zh-TW"/>
        </w:rPr>
        <w:t>Test2</w:t>
      </w:r>
      <w:r w:rsidRPr="00803EB9">
        <w:rPr>
          <w:sz w:val="20"/>
          <w:lang w:eastAsia="zh-TW"/>
        </w:rPr>
        <w:t xml:space="preserve"> relative to VTM anchor.</w:t>
      </w:r>
    </w:p>
    <w:p w14:paraId="67F9A1E7" w14:textId="77777777" w:rsidR="001D21B2" w:rsidRPr="00DE740E" w:rsidRDefault="001D21B2" w:rsidP="001D21B2">
      <w:pPr>
        <w:ind w:left="720"/>
        <w:rPr>
          <w:sz w:val="20"/>
          <w:lang w:eastAsia="zh-TW"/>
        </w:rPr>
      </w:pPr>
    </w:p>
    <w:tbl>
      <w:tblPr>
        <w:tblW w:w="6940" w:type="dxa"/>
        <w:jc w:val="center"/>
        <w:tblLook w:val="04A0" w:firstRow="1" w:lastRow="0" w:firstColumn="1" w:lastColumn="0" w:noHBand="0" w:noVBand="1"/>
      </w:tblPr>
      <w:tblGrid>
        <w:gridCol w:w="1640"/>
        <w:gridCol w:w="1052"/>
        <w:gridCol w:w="1169"/>
        <w:gridCol w:w="1169"/>
        <w:gridCol w:w="955"/>
        <w:gridCol w:w="955"/>
      </w:tblGrid>
      <w:tr w:rsidR="001D21B2" w:rsidRPr="00DE740E" w14:paraId="5E60F0CC" w14:textId="77777777" w:rsidTr="00250C7E">
        <w:trPr>
          <w:trHeight w:val="255"/>
          <w:jc w:val="center"/>
        </w:trPr>
        <w:tc>
          <w:tcPr>
            <w:tcW w:w="1640" w:type="dxa"/>
            <w:tcBorders>
              <w:top w:val="nil"/>
              <w:left w:val="nil"/>
              <w:bottom w:val="nil"/>
              <w:right w:val="nil"/>
            </w:tcBorders>
            <w:shd w:val="clear" w:color="auto" w:fill="auto"/>
            <w:noWrap/>
            <w:vAlign w:val="center"/>
            <w:hideMark/>
          </w:tcPr>
          <w:p w14:paraId="6EC50996"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0DA433"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740E">
              <w:rPr>
                <w:rFonts w:ascii="Arial" w:eastAsia="宋体" w:hAnsi="Arial" w:cs="Arial"/>
                <w:b/>
                <w:bCs/>
                <w:color w:val="000000"/>
                <w:sz w:val="18"/>
                <w:szCs w:val="18"/>
                <w:lang w:eastAsia="zh-CN"/>
              </w:rPr>
              <w:t>Random Access Main 10</w:t>
            </w:r>
          </w:p>
        </w:tc>
      </w:tr>
      <w:tr w:rsidR="001D21B2" w:rsidRPr="00DE740E" w14:paraId="4A59AC99" w14:textId="77777777" w:rsidTr="00250C7E">
        <w:trPr>
          <w:trHeight w:val="255"/>
          <w:jc w:val="center"/>
        </w:trPr>
        <w:tc>
          <w:tcPr>
            <w:tcW w:w="1640" w:type="dxa"/>
            <w:tcBorders>
              <w:top w:val="nil"/>
              <w:left w:val="nil"/>
              <w:bottom w:val="nil"/>
              <w:right w:val="nil"/>
            </w:tcBorders>
            <w:shd w:val="clear" w:color="auto" w:fill="auto"/>
            <w:noWrap/>
            <w:vAlign w:val="center"/>
            <w:hideMark/>
          </w:tcPr>
          <w:p w14:paraId="4802ABC2"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40FAA"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740E">
              <w:rPr>
                <w:rFonts w:ascii="Arial" w:eastAsia="宋体" w:hAnsi="Arial" w:cs="Arial"/>
                <w:b/>
                <w:bCs/>
                <w:color w:val="000000"/>
                <w:sz w:val="18"/>
                <w:szCs w:val="18"/>
                <w:lang w:eastAsia="zh-CN"/>
              </w:rPr>
              <w:t>Over VTM</w:t>
            </w:r>
            <w:r>
              <w:rPr>
                <w:rFonts w:ascii="Arial" w:eastAsia="宋体" w:hAnsi="Arial" w:cs="Arial"/>
                <w:b/>
                <w:bCs/>
                <w:color w:val="000000"/>
                <w:sz w:val="18"/>
                <w:szCs w:val="18"/>
                <w:lang w:eastAsia="zh-CN"/>
              </w:rPr>
              <w:t>5</w:t>
            </w:r>
            <w:r w:rsidRPr="00DE740E">
              <w:rPr>
                <w:rFonts w:ascii="Arial" w:eastAsia="宋体" w:hAnsi="Arial" w:cs="Arial"/>
                <w:b/>
                <w:bCs/>
                <w:color w:val="000000"/>
                <w:sz w:val="18"/>
                <w:szCs w:val="18"/>
                <w:lang w:eastAsia="zh-CN"/>
              </w:rPr>
              <w:t>.0</w:t>
            </w:r>
          </w:p>
        </w:tc>
      </w:tr>
      <w:tr w:rsidR="001D21B2" w:rsidRPr="00DE740E" w14:paraId="441BD940" w14:textId="77777777" w:rsidTr="00250C7E">
        <w:trPr>
          <w:trHeight w:val="255"/>
          <w:jc w:val="center"/>
        </w:trPr>
        <w:tc>
          <w:tcPr>
            <w:tcW w:w="1640" w:type="dxa"/>
            <w:tcBorders>
              <w:top w:val="nil"/>
              <w:left w:val="nil"/>
              <w:bottom w:val="nil"/>
              <w:right w:val="nil"/>
            </w:tcBorders>
            <w:shd w:val="clear" w:color="auto" w:fill="auto"/>
            <w:noWrap/>
            <w:vAlign w:val="center"/>
            <w:hideMark/>
          </w:tcPr>
          <w:p w14:paraId="6D3F3A21"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2DA5E7F2"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0BFEE61"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28D34E"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2F3F4FE6"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740E">
              <w:rPr>
                <w:rFonts w:ascii="Arial" w:eastAsia="宋体"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AE8E813" w14:textId="77777777" w:rsidR="001D21B2" w:rsidRPr="00DE740E" w:rsidRDefault="001D21B2" w:rsidP="002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740E">
              <w:rPr>
                <w:rFonts w:ascii="Arial" w:eastAsia="宋体" w:hAnsi="Arial" w:cs="Arial"/>
                <w:color w:val="000000"/>
                <w:sz w:val="18"/>
                <w:szCs w:val="18"/>
                <w:lang w:eastAsia="zh-CN"/>
              </w:rPr>
              <w:t>DecT</w:t>
            </w:r>
            <w:proofErr w:type="spellEnd"/>
          </w:p>
        </w:tc>
      </w:tr>
      <w:tr w:rsidR="001D21B2" w:rsidRPr="00DE740E" w14:paraId="5C81FEF9" w14:textId="77777777" w:rsidTr="00250C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A3680"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34B9CCEE" w14:textId="197A1B32"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56F786D3" w14:textId="3F4CC5B2"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14:paraId="70FC279D" w14:textId="30D59005"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14889F82" w14:textId="66ED2226"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585C003D" w14:textId="75D2CE50"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1D21B2" w:rsidRPr="00DE740E" w14:paraId="588807EC" w14:textId="77777777" w:rsidTr="00250C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F75FF"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0BFE5B75" w14:textId="7CA0C87C"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3807443D" w14:textId="6B4AB54D"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09D1B37E" w14:textId="07F96CB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4CDF9D13" w14:textId="6AB9A31C"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999B380" w14:textId="73573F9F"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1D21B2" w:rsidRPr="00DE740E" w14:paraId="3A8717E5" w14:textId="77777777" w:rsidTr="00250C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4BB14"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4BA9E002" w14:textId="692170E3"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4F037C60" w14:textId="40E6543E"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3C74BEF" w14:textId="669F1D5F"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1FB90098" w14:textId="2A99EE31"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175888DC" w14:textId="18FFEB04"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1D21B2" w:rsidRPr="00DE740E" w14:paraId="7D517D65" w14:textId="77777777" w:rsidTr="00250C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AC79F7"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52CFE766" w14:textId="4F00980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14:paraId="0CED18D6" w14:textId="61570C1D"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7EDE88FA" w14:textId="25732E19"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55" w:type="dxa"/>
            <w:tcBorders>
              <w:top w:val="nil"/>
              <w:left w:val="nil"/>
              <w:bottom w:val="nil"/>
              <w:right w:val="nil"/>
            </w:tcBorders>
            <w:shd w:val="clear" w:color="auto" w:fill="auto"/>
            <w:noWrap/>
            <w:vAlign w:val="center"/>
            <w:hideMark/>
          </w:tcPr>
          <w:p w14:paraId="3A39EAB6" w14:textId="2577F016"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5AEE26C0" w14:textId="59A7C34C"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1D21B2" w:rsidRPr="00DE740E" w14:paraId="63418D79" w14:textId="77777777" w:rsidTr="00250C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44903D"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35E5A6F" w14:textId="483C165D"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69" w:type="dxa"/>
            <w:tcBorders>
              <w:top w:val="nil"/>
              <w:left w:val="nil"/>
              <w:bottom w:val="nil"/>
              <w:right w:val="nil"/>
            </w:tcBorders>
            <w:shd w:val="clear" w:color="auto" w:fill="auto"/>
            <w:noWrap/>
            <w:vAlign w:val="center"/>
            <w:hideMark/>
          </w:tcPr>
          <w:p w14:paraId="05C05235"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E1E74B9" w14:textId="6B889224"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5" w:type="dxa"/>
            <w:tcBorders>
              <w:top w:val="nil"/>
              <w:left w:val="nil"/>
              <w:bottom w:val="nil"/>
              <w:right w:val="nil"/>
            </w:tcBorders>
            <w:shd w:val="clear" w:color="auto" w:fill="auto"/>
            <w:noWrap/>
            <w:vAlign w:val="center"/>
            <w:hideMark/>
          </w:tcPr>
          <w:p w14:paraId="3170C343" w14:textId="56BB6919"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5" w:type="dxa"/>
            <w:tcBorders>
              <w:top w:val="nil"/>
              <w:left w:val="nil"/>
              <w:bottom w:val="nil"/>
              <w:right w:val="single" w:sz="8" w:space="0" w:color="auto"/>
            </w:tcBorders>
            <w:shd w:val="clear" w:color="auto" w:fill="auto"/>
            <w:noWrap/>
            <w:vAlign w:val="center"/>
            <w:hideMark/>
          </w:tcPr>
          <w:p w14:paraId="4DFFA3F3" w14:textId="3662F686"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D21B2" w:rsidRPr="00DE740E" w14:paraId="664E072D" w14:textId="77777777" w:rsidTr="00250C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D3FE2"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740E">
              <w:rPr>
                <w:rFonts w:ascii="Arial" w:eastAsia="宋体"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16E8B4A5" w14:textId="25D66656"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14:paraId="7866D4DC" w14:textId="5BB491FA"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1C010199" w14:textId="72FD8F9E"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hideMark/>
          </w:tcPr>
          <w:p w14:paraId="6DA6FFDB" w14:textId="11A5758C"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AB25405" w14:textId="42F82D7A"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1D21B2" w:rsidRPr="00DE740E" w14:paraId="5D91CBB0" w14:textId="77777777" w:rsidTr="00250C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62E80"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02E2C696" w14:textId="7340DF8F"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69" w:type="dxa"/>
            <w:tcBorders>
              <w:top w:val="single" w:sz="8" w:space="0" w:color="auto"/>
              <w:left w:val="nil"/>
              <w:bottom w:val="nil"/>
              <w:right w:val="nil"/>
            </w:tcBorders>
            <w:shd w:val="clear" w:color="auto" w:fill="auto"/>
            <w:noWrap/>
            <w:vAlign w:val="center"/>
            <w:hideMark/>
          </w:tcPr>
          <w:p w14:paraId="50E9130D" w14:textId="5410B2A5"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188CBA29" w14:textId="2EA48DC5"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55" w:type="dxa"/>
            <w:tcBorders>
              <w:top w:val="single" w:sz="8" w:space="0" w:color="auto"/>
              <w:left w:val="nil"/>
              <w:bottom w:val="nil"/>
              <w:right w:val="nil"/>
            </w:tcBorders>
            <w:shd w:val="clear" w:color="auto" w:fill="auto"/>
            <w:noWrap/>
            <w:vAlign w:val="center"/>
            <w:hideMark/>
          </w:tcPr>
          <w:p w14:paraId="69CE789B" w14:textId="0E46293B"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0F5B79D" w14:textId="3B0E2402"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1D21B2" w:rsidRPr="00DE740E" w14:paraId="04876F65" w14:textId="77777777" w:rsidTr="00250C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400DFB" w14:textId="77777777"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5D65375D" w14:textId="0E3E52B6"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0F09DB2E" w14:textId="48EEDAAE"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082A38E0" w14:textId="01FE2ED4"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55" w:type="dxa"/>
            <w:tcBorders>
              <w:top w:val="nil"/>
              <w:left w:val="nil"/>
              <w:bottom w:val="single" w:sz="8" w:space="0" w:color="auto"/>
              <w:right w:val="nil"/>
            </w:tcBorders>
            <w:shd w:val="clear" w:color="auto" w:fill="auto"/>
            <w:noWrap/>
            <w:vAlign w:val="center"/>
            <w:hideMark/>
          </w:tcPr>
          <w:p w14:paraId="56D48F96" w14:textId="1C328562"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14:paraId="33955FC2" w14:textId="341C6090" w:rsidR="001D21B2" w:rsidRPr="00DE740E" w:rsidRDefault="001D21B2" w:rsidP="001D21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5F355B05" w14:textId="77777777" w:rsidR="001D21B2" w:rsidRDefault="001D21B2" w:rsidP="009234A5">
      <w:pPr>
        <w:rPr>
          <w:szCs w:val="22"/>
          <w:lang w:val="en-CA"/>
        </w:rPr>
      </w:pPr>
    </w:p>
    <w:p w14:paraId="3EA8A9FA" w14:textId="0501CC25" w:rsidR="00DE740E" w:rsidRDefault="00DE740E" w:rsidP="001D21B2">
      <w:pPr>
        <w:numPr>
          <w:ilvl w:val="0"/>
          <w:numId w:val="12"/>
        </w:numPr>
        <w:jc w:val="center"/>
        <w:rPr>
          <w:sz w:val="20"/>
          <w:lang w:eastAsia="zh-TW"/>
        </w:rPr>
      </w:pPr>
      <w:r w:rsidRPr="00803EB9">
        <w:rPr>
          <w:sz w:val="20"/>
          <w:lang w:eastAsia="zh-TW"/>
        </w:rPr>
        <w:t xml:space="preserve">Performance results of </w:t>
      </w:r>
      <w:r>
        <w:rPr>
          <w:sz w:val="20"/>
          <w:lang w:eastAsia="zh-TW"/>
        </w:rPr>
        <w:t>Test</w:t>
      </w:r>
      <w:r w:rsidR="001D21B2">
        <w:rPr>
          <w:sz w:val="20"/>
          <w:lang w:eastAsia="zh-TW"/>
        </w:rPr>
        <w:t>3</w:t>
      </w:r>
      <w:r w:rsidRPr="00803EB9">
        <w:rPr>
          <w:sz w:val="20"/>
          <w:lang w:eastAsia="zh-TW"/>
        </w:rPr>
        <w:t xml:space="preserve"> relative to VTM anchor.</w:t>
      </w:r>
    </w:p>
    <w:p w14:paraId="4CD484DD" w14:textId="77777777" w:rsidR="00DE740E" w:rsidRPr="00DE740E" w:rsidRDefault="00DE740E" w:rsidP="00DE740E">
      <w:pPr>
        <w:ind w:left="720"/>
        <w:rPr>
          <w:sz w:val="20"/>
          <w:lang w:eastAsia="zh-TW"/>
        </w:rPr>
      </w:pPr>
    </w:p>
    <w:tbl>
      <w:tblPr>
        <w:tblW w:w="6940" w:type="dxa"/>
        <w:jc w:val="center"/>
        <w:tblLook w:val="04A0" w:firstRow="1" w:lastRow="0" w:firstColumn="1" w:lastColumn="0" w:noHBand="0" w:noVBand="1"/>
      </w:tblPr>
      <w:tblGrid>
        <w:gridCol w:w="1640"/>
        <w:gridCol w:w="1052"/>
        <w:gridCol w:w="1169"/>
        <w:gridCol w:w="1169"/>
        <w:gridCol w:w="955"/>
        <w:gridCol w:w="955"/>
      </w:tblGrid>
      <w:tr w:rsidR="00DE740E" w:rsidRPr="00DE740E" w14:paraId="56D058B6" w14:textId="77777777" w:rsidTr="00DE740E">
        <w:trPr>
          <w:trHeight w:val="255"/>
          <w:jc w:val="center"/>
        </w:trPr>
        <w:tc>
          <w:tcPr>
            <w:tcW w:w="1640" w:type="dxa"/>
            <w:tcBorders>
              <w:top w:val="nil"/>
              <w:left w:val="nil"/>
              <w:bottom w:val="nil"/>
              <w:right w:val="nil"/>
            </w:tcBorders>
            <w:shd w:val="clear" w:color="auto" w:fill="auto"/>
            <w:noWrap/>
            <w:vAlign w:val="center"/>
            <w:hideMark/>
          </w:tcPr>
          <w:p w14:paraId="2BB67D09"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E7846F"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740E">
              <w:rPr>
                <w:rFonts w:ascii="Arial" w:eastAsia="宋体" w:hAnsi="Arial" w:cs="Arial"/>
                <w:b/>
                <w:bCs/>
                <w:color w:val="000000"/>
                <w:sz w:val="18"/>
                <w:szCs w:val="18"/>
                <w:lang w:eastAsia="zh-CN"/>
              </w:rPr>
              <w:t>Random Access Main 10</w:t>
            </w:r>
          </w:p>
        </w:tc>
      </w:tr>
      <w:tr w:rsidR="00DE740E" w:rsidRPr="00DE740E" w14:paraId="42302CF4" w14:textId="77777777" w:rsidTr="00DE740E">
        <w:trPr>
          <w:trHeight w:val="255"/>
          <w:jc w:val="center"/>
        </w:trPr>
        <w:tc>
          <w:tcPr>
            <w:tcW w:w="1640" w:type="dxa"/>
            <w:tcBorders>
              <w:top w:val="nil"/>
              <w:left w:val="nil"/>
              <w:bottom w:val="nil"/>
              <w:right w:val="nil"/>
            </w:tcBorders>
            <w:shd w:val="clear" w:color="auto" w:fill="auto"/>
            <w:noWrap/>
            <w:vAlign w:val="center"/>
            <w:hideMark/>
          </w:tcPr>
          <w:p w14:paraId="11E81569"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8A2813" w14:textId="41A4089A" w:rsidR="00DE740E" w:rsidRPr="00DE740E" w:rsidRDefault="00DE740E" w:rsidP="003C5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740E">
              <w:rPr>
                <w:rFonts w:ascii="Arial" w:eastAsia="宋体" w:hAnsi="Arial" w:cs="Arial"/>
                <w:b/>
                <w:bCs/>
                <w:color w:val="000000"/>
                <w:sz w:val="18"/>
                <w:szCs w:val="18"/>
                <w:lang w:eastAsia="zh-CN"/>
              </w:rPr>
              <w:t>Over VTM</w:t>
            </w:r>
            <w:r w:rsidR="003C5D75">
              <w:rPr>
                <w:rFonts w:ascii="Arial" w:eastAsia="宋体" w:hAnsi="Arial" w:cs="Arial"/>
                <w:b/>
                <w:bCs/>
                <w:color w:val="000000"/>
                <w:sz w:val="18"/>
                <w:szCs w:val="18"/>
                <w:lang w:eastAsia="zh-CN"/>
              </w:rPr>
              <w:t>5</w:t>
            </w:r>
            <w:r w:rsidRPr="00DE740E">
              <w:rPr>
                <w:rFonts w:ascii="Arial" w:eastAsia="宋体" w:hAnsi="Arial" w:cs="Arial"/>
                <w:b/>
                <w:bCs/>
                <w:color w:val="000000"/>
                <w:sz w:val="18"/>
                <w:szCs w:val="18"/>
                <w:lang w:eastAsia="zh-CN"/>
              </w:rPr>
              <w:t>.0</w:t>
            </w:r>
          </w:p>
        </w:tc>
      </w:tr>
      <w:tr w:rsidR="00DE740E" w:rsidRPr="00DE740E" w14:paraId="03C15725" w14:textId="77777777" w:rsidTr="00DE740E">
        <w:trPr>
          <w:trHeight w:val="255"/>
          <w:jc w:val="center"/>
        </w:trPr>
        <w:tc>
          <w:tcPr>
            <w:tcW w:w="1640" w:type="dxa"/>
            <w:tcBorders>
              <w:top w:val="nil"/>
              <w:left w:val="nil"/>
              <w:bottom w:val="nil"/>
              <w:right w:val="nil"/>
            </w:tcBorders>
            <w:shd w:val="clear" w:color="auto" w:fill="auto"/>
            <w:noWrap/>
            <w:vAlign w:val="center"/>
            <w:hideMark/>
          </w:tcPr>
          <w:p w14:paraId="4D39747E"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3036D62C"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2C32C01"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47BE9EB"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30C9C81F"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740E">
              <w:rPr>
                <w:rFonts w:ascii="Arial" w:eastAsia="宋体"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480F0861"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E740E">
              <w:rPr>
                <w:rFonts w:ascii="Arial" w:eastAsia="宋体" w:hAnsi="Arial" w:cs="Arial"/>
                <w:color w:val="000000"/>
                <w:sz w:val="18"/>
                <w:szCs w:val="18"/>
                <w:lang w:eastAsia="zh-CN"/>
              </w:rPr>
              <w:t>DecT</w:t>
            </w:r>
            <w:proofErr w:type="spellEnd"/>
          </w:p>
        </w:tc>
      </w:tr>
      <w:tr w:rsidR="00DE740E" w:rsidRPr="00DE740E" w14:paraId="41D5229D" w14:textId="77777777" w:rsidTr="00DE7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38DB1E"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3F3ADBF9"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5015C3A3"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6DFF186F"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-0.05%</w:t>
            </w:r>
          </w:p>
        </w:tc>
        <w:tc>
          <w:tcPr>
            <w:tcW w:w="955" w:type="dxa"/>
            <w:tcBorders>
              <w:top w:val="nil"/>
              <w:left w:val="nil"/>
              <w:bottom w:val="nil"/>
              <w:right w:val="nil"/>
            </w:tcBorders>
            <w:shd w:val="clear" w:color="auto" w:fill="auto"/>
            <w:noWrap/>
            <w:vAlign w:val="center"/>
            <w:hideMark/>
          </w:tcPr>
          <w:p w14:paraId="6E593A74"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70247623"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r>
      <w:tr w:rsidR="00DE740E" w:rsidRPr="00DE740E" w14:paraId="609427FE" w14:textId="77777777" w:rsidTr="00DE7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DAB4A"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43C10FF2"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0.04%</w:t>
            </w:r>
          </w:p>
        </w:tc>
        <w:tc>
          <w:tcPr>
            <w:tcW w:w="1169" w:type="dxa"/>
            <w:tcBorders>
              <w:top w:val="nil"/>
              <w:left w:val="nil"/>
              <w:bottom w:val="nil"/>
              <w:right w:val="nil"/>
            </w:tcBorders>
            <w:shd w:val="clear" w:color="auto" w:fill="auto"/>
            <w:noWrap/>
            <w:vAlign w:val="center"/>
            <w:hideMark/>
          </w:tcPr>
          <w:p w14:paraId="608D9D7D"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3DFB7CD"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-0.07%</w:t>
            </w:r>
          </w:p>
        </w:tc>
        <w:tc>
          <w:tcPr>
            <w:tcW w:w="955" w:type="dxa"/>
            <w:tcBorders>
              <w:top w:val="nil"/>
              <w:left w:val="nil"/>
              <w:bottom w:val="nil"/>
              <w:right w:val="nil"/>
            </w:tcBorders>
            <w:shd w:val="clear" w:color="auto" w:fill="auto"/>
            <w:noWrap/>
            <w:vAlign w:val="center"/>
            <w:hideMark/>
          </w:tcPr>
          <w:p w14:paraId="289B02D3"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5DC819D7"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r>
      <w:tr w:rsidR="00DE740E" w:rsidRPr="00DE740E" w14:paraId="53F78241" w14:textId="77777777" w:rsidTr="00DE7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CF21C7"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5B4F9559"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1721712B"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78FF3F6E"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0.02%</w:t>
            </w:r>
          </w:p>
        </w:tc>
        <w:tc>
          <w:tcPr>
            <w:tcW w:w="955" w:type="dxa"/>
            <w:tcBorders>
              <w:top w:val="nil"/>
              <w:left w:val="nil"/>
              <w:bottom w:val="nil"/>
              <w:right w:val="nil"/>
            </w:tcBorders>
            <w:shd w:val="clear" w:color="auto" w:fill="auto"/>
            <w:noWrap/>
            <w:vAlign w:val="center"/>
            <w:hideMark/>
          </w:tcPr>
          <w:p w14:paraId="733163BB"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48CBF80A"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r>
      <w:tr w:rsidR="00DE740E" w:rsidRPr="00DE740E" w14:paraId="6478221B" w14:textId="77777777" w:rsidTr="00DE7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CE3A9"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75C6A162"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602A2862"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4C5C1423"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-0.11%</w:t>
            </w:r>
          </w:p>
        </w:tc>
        <w:tc>
          <w:tcPr>
            <w:tcW w:w="955" w:type="dxa"/>
            <w:tcBorders>
              <w:top w:val="nil"/>
              <w:left w:val="nil"/>
              <w:bottom w:val="nil"/>
              <w:right w:val="nil"/>
            </w:tcBorders>
            <w:shd w:val="clear" w:color="auto" w:fill="auto"/>
            <w:noWrap/>
            <w:vAlign w:val="center"/>
            <w:hideMark/>
          </w:tcPr>
          <w:p w14:paraId="037D6912"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7D348FA8"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r>
      <w:tr w:rsidR="00DE740E" w:rsidRPr="00DE740E" w14:paraId="4586E825" w14:textId="77777777" w:rsidTr="00DE7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14C3C"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65967F3F"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599C91FD"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6998BA5"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2B8F38FF"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308A5260"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 xml:space="preserve">　</w:t>
            </w:r>
          </w:p>
        </w:tc>
      </w:tr>
      <w:tr w:rsidR="00DE740E" w:rsidRPr="00DE740E" w14:paraId="429AA64B" w14:textId="77777777" w:rsidTr="00DE7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4A0EA"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E740E">
              <w:rPr>
                <w:rFonts w:ascii="Arial" w:eastAsia="宋体"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721E2A2A"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0.04%</w:t>
            </w:r>
          </w:p>
        </w:tc>
        <w:tc>
          <w:tcPr>
            <w:tcW w:w="1169" w:type="dxa"/>
            <w:tcBorders>
              <w:top w:val="single" w:sz="8" w:space="0" w:color="auto"/>
              <w:left w:val="nil"/>
              <w:bottom w:val="nil"/>
              <w:right w:val="nil"/>
            </w:tcBorders>
            <w:shd w:val="clear" w:color="auto" w:fill="auto"/>
            <w:noWrap/>
            <w:vAlign w:val="center"/>
            <w:hideMark/>
          </w:tcPr>
          <w:p w14:paraId="0A448273"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014D2C8E"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-0.04%</w:t>
            </w:r>
          </w:p>
        </w:tc>
        <w:tc>
          <w:tcPr>
            <w:tcW w:w="955" w:type="dxa"/>
            <w:tcBorders>
              <w:top w:val="single" w:sz="8" w:space="0" w:color="auto"/>
              <w:left w:val="nil"/>
              <w:bottom w:val="nil"/>
              <w:right w:val="nil"/>
            </w:tcBorders>
            <w:shd w:val="clear" w:color="auto" w:fill="auto"/>
            <w:noWrap/>
            <w:vAlign w:val="center"/>
            <w:hideMark/>
          </w:tcPr>
          <w:p w14:paraId="08B2EE99"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53782119"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r>
      <w:tr w:rsidR="00DE740E" w:rsidRPr="00DE740E" w14:paraId="5A3EC520" w14:textId="77777777" w:rsidTr="00DE7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EA641C"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580F7058"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0.19%</w:t>
            </w:r>
          </w:p>
        </w:tc>
        <w:tc>
          <w:tcPr>
            <w:tcW w:w="1169" w:type="dxa"/>
            <w:tcBorders>
              <w:top w:val="single" w:sz="8" w:space="0" w:color="auto"/>
              <w:left w:val="nil"/>
              <w:bottom w:val="nil"/>
              <w:right w:val="nil"/>
            </w:tcBorders>
            <w:shd w:val="clear" w:color="auto" w:fill="auto"/>
            <w:noWrap/>
            <w:vAlign w:val="center"/>
            <w:hideMark/>
          </w:tcPr>
          <w:p w14:paraId="6355C891"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6CFC5264"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0.12%</w:t>
            </w:r>
          </w:p>
        </w:tc>
        <w:tc>
          <w:tcPr>
            <w:tcW w:w="955" w:type="dxa"/>
            <w:tcBorders>
              <w:top w:val="single" w:sz="8" w:space="0" w:color="auto"/>
              <w:left w:val="nil"/>
              <w:bottom w:val="nil"/>
              <w:right w:val="nil"/>
            </w:tcBorders>
            <w:shd w:val="clear" w:color="auto" w:fill="auto"/>
            <w:noWrap/>
            <w:vAlign w:val="center"/>
            <w:hideMark/>
          </w:tcPr>
          <w:p w14:paraId="26F1BFDD"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35A4CBD"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98%</w:t>
            </w:r>
          </w:p>
        </w:tc>
      </w:tr>
      <w:tr w:rsidR="00DE740E" w:rsidRPr="00DE740E" w14:paraId="2F34BA5E" w14:textId="77777777" w:rsidTr="00DE74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1D4DFE"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4045DC4B"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53210CFA"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35FBA398"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0.00%</w:t>
            </w:r>
          </w:p>
        </w:tc>
        <w:tc>
          <w:tcPr>
            <w:tcW w:w="955" w:type="dxa"/>
            <w:tcBorders>
              <w:top w:val="nil"/>
              <w:left w:val="nil"/>
              <w:bottom w:val="single" w:sz="8" w:space="0" w:color="auto"/>
              <w:right w:val="nil"/>
            </w:tcBorders>
            <w:shd w:val="clear" w:color="auto" w:fill="auto"/>
            <w:noWrap/>
            <w:vAlign w:val="center"/>
            <w:hideMark/>
          </w:tcPr>
          <w:p w14:paraId="11BFD0B8"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06B6D5CC" w14:textId="77777777" w:rsidR="00DE740E" w:rsidRPr="00DE740E" w:rsidRDefault="00DE740E" w:rsidP="00DE7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E740E">
              <w:rPr>
                <w:rFonts w:ascii="Arial" w:eastAsia="宋体" w:hAnsi="Arial" w:cs="Arial"/>
                <w:color w:val="000000"/>
                <w:sz w:val="18"/>
                <w:szCs w:val="18"/>
                <w:lang w:eastAsia="zh-CN"/>
              </w:rPr>
              <w:t>101%</w:t>
            </w:r>
          </w:p>
        </w:tc>
      </w:tr>
    </w:tbl>
    <w:p w14:paraId="72E7046A" w14:textId="77777777" w:rsidR="00DE740E" w:rsidRDefault="00DE740E" w:rsidP="009234A5">
      <w:pPr>
        <w:rPr>
          <w:szCs w:val="22"/>
          <w:lang w:val="en-CA"/>
        </w:rPr>
      </w:pPr>
    </w:p>
    <w:p w14:paraId="5A978F13" w14:textId="19F5F2F9" w:rsidR="004D3E03" w:rsidRPr="004D3E03" w:rsidRDefault="004D3E03" w:rsidP="001D21B2">
      <w:pPr>
        <w:numPr>
          <w:ilvl w:val="0"/>
          <w:numId w:val="12"/>
        </w:numPr>
        <w:jc w:val="center"/>
        <w:rPr>
          <w:sz w:val="20"/>
          <w:lang w:eastAsia="zh-TW"/>
        </w:rPr>
      </w:pPr>
      <w:r w:rsidRPr="00803EB9">
        <w:rPr>
          <w:sz w:val="20"/>
          <w:lang w:eastAsia="zh-TW"/>
        </w:rPr>
        <w:t xml:space="preserve">Performance results of </w:t>
      </w:r>
      <w:r>
        <w:rPr>
          <w:sz w:val="20"/>
          <w:lang w:eastAsia="zh-TW"/>
        </w:rPr>
        <w:t>Test</w:t>
      </w:r>
      <w:r w:rsidR="001D21B2">
        <w:rPr>
          <w:sz w:val="20"/>
          <w:lang w:eastAsia="zh-TW"/>
        </w:rPr>
        <w:t>4</w:t>
      </w:r>
      <w:r w:rsidRPr="00803EB9">
        <w:rPr>
          <w:sz w:val="20"/>
          <w:lang w:eastAsia="zh-TW"/>
        </w:rPr>
        <w:t xml:space="preserve"> relative to VTM anchor.</w:t>
      </w:r>
    </w:p>
    <w:p w14:paraId="0358A37F" w14:textId="77777777" w:rsidR="004D3E03" w:rsidRDefault="004D3E03" w:rsidP="009234A5">
      <w:pPr>
        <w:rPr>
          <w:szCs w:val="22"/>
          <w:lang w:val="en-CA"/>
        </w:rPr>
      </w:pPr>
    </w:p>
    <w:tbl>
      <w:tblPr>
        <w:tblW w:w="6940" w:type="dxa"/>
        <w:jc w:val="center"/>
        <w:tblLook w:val="04A0" w:firstRow="1" w:lastRow="0" w:firstColumn="1" w:lastColumn="0" w:noHBand="0" w:noVBand="1"/>
      </w:tblPr>
      <w:tblGrid>
        <w:gridCol w:w="1640"/>
        <w:gridCol w:w="1052"/>
        <w:gridCol w:w="1169"/>
        <w:gridCol w:w="1169"/>
        <w:gridCol w:w="955"/>
        <w:gridCol w:w="955"/>
      </w:tblGrid>
      <w:tr w:rsidR="004D3E03" w:rsidRPr="004D3E03" w14:paraId="00C9C70D" w14:textId="77777777" w:rsidTr="004D3E03">
        <w:trPr>
          <w:trHeight w:val="255"/>
          <w:jc w:val="center"/>
        </w:trPr>
        <w:tc>
          <w:tcPr>
            <w:tcW w:w="1640" w:type="dxa"/>
            <w:tcBorders>
              <w:top w:val="nil"/>
              <w:left w:val="nil"/>
              <w:bottom w:val="nil"/>
              <w:right w:val="nil"/>
            </w:tcBorders>
            <w:shd w:val="clear" w:color="auto" w:fill="auto"/>
            <w:noWrap/>
            <w:vAlign w:val="center"/>
            <w:hideMark/>
          </w:tcPr>
          <w:p w14:paraId="4D393443"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96C329"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3E03">
              <w:rPr>
                <w:rFonts w:ascii="Arial" w:eastAsia="宋体" w:hAnsi="Arial" w:cs="Arial"/>
                <w:b/>
                <w:bCs/>
                <w:color w:val="000000"/>
                <w:sz w:val="18"/>
                <w:szCs w:val="18"/>
                <w:lang w:eastAsia="zh-CN"/>
              </w:rPr>
              <w:t>Random Access Main 10</w:t>
            </w:r>
          </w:p>
        </w:tc>
      </w:tr>
      <w:tr w:rsidR="004D3E03" w:rsidRPr="004D3E03" w14:paraId="7C9FEBFE" w14:textId="77777777" w:rsidTr="004D3E03">
        <w:trPr>
          <w:trHeight w:val="255"/>
          <w:jc w:val="center"/>
        </w:trPr>
        <w:tc>
          <w:tcPr>
            <w:tcW w:w="1640" w:type="dxa"/>
            <w:tcBorders>
              <w:top w:val="nil"/>
              <w:left w:val="nil"/>
              <w:bottom w:val="nil"/>
              <w:right w:val="nil"/>
            </w:tcBorders>
            <w:shd w:val="clear" w:color="auto" w:fill="auto"/>
            <w:noWrap/>
            <w:vAlign w:val="center"/>
            <w:hideMark/>
          </w:tcPr>
          <w:p w14:paraId="57E5F851"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7416EA"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3E03">
              <w:rPr>
                <w:rFonts w:ascii="Arial" w:eastAsia="宋体" w:hAnsi="Arial" w:cs="Arial"/>
                <w:b/>
                <w:bCs/>
                <w:color w:val="000000"/>
                <w:sz w:val="18"/>
                <w:szCs w:val="18"/>
                <w:lang w:eastAsia="zh-CN"/>
              </w:rPr>
              <w:t>Over VTM5.0</w:t>
            </w:r>
          </w:p>
        </w:tc>
      </w:tr>
      <w:tr w:rsidR="004D3E03" w:rsidRPr="004D3E03" w14:paraId="69FB9CFA" w14:textId="77777777" w:rsidTr="004D3E03">
        <w:trPr>
          <w:trHeight w:val="255"/>
          <w:jc w:val="center"/>
        </w:trPr>
        <w:tc>
          <w:tcPr>
            <w:tcW w:w="1640" w:type="dxa"/>
            <w:tcBorders>
              <w:top w:val="nil"/>
              <w:left w:val="nil"/>
              <w:bottom w:val="nil"/>
              <w:right w:val="nil"/>
            </w:tcBorders>
            <w:shd w:val="clear" w:color="auto" w:fill="auto"/>
            <w:noWrap/>
            <w:vAlign w:val="center"/>
            <w:hideMark/>
          </w:tcPr>
          <w:p w14:paraId="1E2D5913"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4CBEF3A9"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496785B"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B940C5B"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69AADBF8"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3E03">
              <w:rPr>
                <w:rFonts w:ascii="Arial" w:eastAsia="宋体"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AC59BEC"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3E03">
              <w:rPr>
                <w:rFonts w:ascii="Arial" w:eastAsia="宋体" w:hAnsi="Arial" w:cs="Arial"/>
                <w:color w:val="000000"/>
                <w:sz w:val="18"/>
                <w:szCs w:val="18"/>
                <w:lang w:eastAsia="zh-CN"/>
              </w:rPr>
              <w:t>DecT</w:t>
            </w:r>
            <w:proofErr w:type="spellEnd"/>
          </w:p>
        </w:tc>
      </w:tr>
      <w:tr w:rsidR="004D3E03" w:rsidRPr="004D3E03" w14:paraId="29EB6C58" w14:textId="77777777" w:rsidTr="004D3E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20067"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51966A99"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1284611A"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7B8DDD09"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0C65A420"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98%</w:t>
            </w:r>
          </w:p>
        </w:tc>
        <w:tc>
          <w:tcPr>
            <w:tcW w:w="955" w:type="dxa"/>
            <w:tcBorders>
              <w:top w:val="nil"/>
              <w:left w:val="nil"/>
              <w:bottom w:val="nil"/>
              <w:right w:val="single" w:sz="8" w:space="0" w:color="auto"/>
            </w:tcBorders>
            <w:shd w:val="clear" w:color="auto" w:fill="auto"/>
            <w:noWrap/>
            <w:vAlign w:val="center"/>
            <w:hideMark/>
          </w:tcPr>
          <w:p w14:paraId="32560ADC"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98%</w:t>
            </w:r>
          </w:p>
        </w:tc>
      </w:tr>
      <w:tr w:rsidR="004D3E03" w:rsidRPr="004D3E03" w14:paraId="0869FA05" w14:textId="77777777" w:rsidTr="004D3E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83E51"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1C6B74CE"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616CD255"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26CDFC5E"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475774CB"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107%</w:t>
            </w:r>
          </w:p>
        </w:tc>
        <w:tc>
          <w:tcPr>
            <w:tcW w:w="955" w:type="dxa"/>
            <w:tcBorders>
              <w:top w:val="nil"/>
              <w:left w:val="nil"/>
              <w:bottom w:val="nil"/>
              <w:right w:val="single" w:sz="8" w:space="0" w:color="auto"/>
            </w:tcBorders>
            <w:shd w:val="clear" w:color="auto" w:fill="auto"/>
            <w:noWrap/>
            <w:vAlign w:val="center"/>
            <w:hideMark/>
          </w:tcPr>
          <w:p w14:paraId="01287700"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117%</w:t>
            </w:r>
          </w:p>
        </w:tc>
      </w:tr>
      <w:tr w:rsidR="004D3E03" w:rsidRPr="004D3E03" w14:paraId="1647F366" w14:textId="77777777" w:rsidTr="004D3E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93C13"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4B729B53"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06BDAF66"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5FE9347"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0264DF9E"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102%</w:t>
            </w:r>
          </w:p>
        </w:tc>
        <w:tc>
          <w:tcPr>
            <w:tcW w:w="955" w:type="dxa"/>
            <w:tcBorders>
              <w:top w:val="nil"/>
              <w:left w:val="nil"/>
              <w:bottom w:val="nil"/>
              <w:right w:val="single" w:sz="8" w:space="0" w:color="auto"/>
            </w:tcBorders>
            <w:shd w:val="clear" w:color="auto" w:fill="auto"/>
            <w:noWrap/>
            <w:vAlign w:val="center"/>
            <w:hideMark/>
          </w:tcPr>
          <w:p w14:paraId="72E3552F"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105%</w:t>
            </w:r>
          </w:p>
        </w:tc>
      </w:tr>
      <w:tr w:rsidR="004D3E03" w:rsidRPr="004D3E03" w14:paraId="2E95BE49" w14:textId="77777777" w:rsidTr="004D3E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15C41"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094D1F67"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6EBA7A92"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02FD302C"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0.03%</w:t>
            </w:r>
          </w:p>
        </w:tc>
        <w:tc>
          <w:tcPr>
            <w:tcW w:w="955" w:type="dxa"/>
            <w:tcBorders>
              <w:top w:val="nil"/>
              <w:left w:val="nil"/>
              <w:bottom w:val="nil"/>
              <w:right w:val="nil"/>
            </w:tcBorders>
            <w:shd w:val="clear" w:color="auto" w:fill="auto"/>
            <w:noWrap/>
            <w:vAlign w:val="center"/>
            <w:hideMark/>
          </w:tcPr>
          <w:p w14:paraId="462DC8A6"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657758C7"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100%</w:t>
            </w:r>
          </w:p>
        </w:tc>
      </w:tr>
      <w:tr w:rsidR="004D3E03" w:rsidRPr="004D3E03" w14:paraId="313BE05C" w14:textId="77777777" w:rsidTr="004D3E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1B0E4"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58DBE169"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 xml:space="preserve">　</w:t>
            </w:r>
          </w:p>
        </w:tc>
        <w:tc>
          <w:tcPr>
            <w:tcW w:w="1169" w:type="dxa"/>
            <w:tcBorders>
              <w:top w:val="nil"/>
              <w:left w:val="nil"/>
              <w:bottom w:val="nil"/>
              <w:right w:val="nil"/>
            </w:tcBorders>
            <w:shd w:val="clear" w:color="auto" w:fill="auto"/>
            <w:noWrap/>
            <w:vAlign w:val="center"/>
            <w:hideMark/>
          </w:tcPr>
          <w:p w14:paraId="06635709"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C0E983D"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 xml:space="preserve">　</w:t>
            </w:r>
          </w:p>
        </w:tc>
        <w:tc>
          <w:tcPr>
            <w:tcW w:w="955" w:type="dxa"/>
            <w:tcBorders>
              <w:top w:val="nil"/>
              <w:left w:val="nil"/>
              <w:bottom w:val="nil"/>
              <w:right w:val="nil"/>
            </w:tcBorders>
            <w:shd w:val="clear" w:color="auto" w:fill="auto"/>
            <w:noWrap/>
            <w:vAlign w:val="center"/>
            <w:hideMark/>
          </w:tcPr>
          <w:p w14:paraId="46F316D4"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 xml:space="preserve">　</w:t>
            </w:r>
          </w:p>
        </w:tc>
        <w:tc>
          <w:tcPr>
            <w:tcW w:w="955" w:type="dxa"/>
            <w:tcBorders>
              <w:top w:val="nil"/>
              <w:left w:val="nil"/>
              <w:bottom w:val="nil"/>
              <w:right w:val="single" w:sz="8" w:space="0" w:color="auto"/>
            </w:tcBorders>
            <w:shd w:val="clear" w:color="auto" w:fill="auto"/>
            <w:noWrap/>
            <w:vAlign w:val="center"/>
            <w:hideMark/>
          </w:tcPr>
          <w:p w14:paraId="76BFA578"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 xml:space="preserve">　</w:t>
            </w:r>
          </w:p>
        </w:tc>
      </w:tr>
      <w:tr w:rsidR="004D3E03" w:rsidRPr="004D3E03" w14:paraId="42D82D0F" w14:textId="77777777" w:rsidTr="004D3E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AF553"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3E03">
              <w:rPr>
                <w:rFonts w:ascii="Arial" w:eastAsia="宋体"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62424B11"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2446A3D1"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45075E32"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46B572C4"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A00916F"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104%</w:t>
            </w:r>
          </w:p>
        </w:tc>
      </w:tr>
      <w:tr w:rsidR="004D3E03" w:rsidRPr="004D3E03" w14:paraId="1F2F7B39" w14:textId="77777777" w:rsidTr="004D3E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57B34"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5694632A"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0.09%</w:t>
            </w:r>
          </w:p>
        </w:tc>
        <w:tc>
          <w:tcPr>
            <w:tcW w:w="1169" w:type="dxa"/>
            <w:tcBorders>
              <w:top w:val="single" w:sz="8" w:space="0" w:color="auto"/>
              <w:left w:val="nil"/>
              <w:bottom w:val="nil"/>
              <w:right w:val="nil"/>
            </w:tcBorders>
            <w:shd w:val="clear" w:color="auto" w:fill="auto"/>
            <w:noWrap/>
            <w:vAlign w:val="center"/>
            <w:hideMark/>
          </w:tcPr>
          <w:p w14:paraId="15AD240B"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2E4C6F0C"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0.10%</w:t>
            </w:r>
          </w:p>
        </w:tc>
        <w:tc>
          <w:tcPr>
            <w:tcW w:w="955" w:type="dxa"/>
            <w:tcBorders>
              <w:top w:val="single" w:sz="8" w:space="0" w:color="auto"/>
              <w:left w:val="nil"/>
              <w:bottom w:val="nil"/>
              <w:right w:val="nil"/>
            </w:tcBorders>
            <w:shd w:val="clear" w:color="auto" w:fill="auto"/>
            <w:noWrap/>
            <w:vAlign w:val="center"/>
            <w:hideMark/>
          </w:tcPr>
          <w:p w14:paraId="454CE9EA"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99%</w:t>
            </w:r>
          </w:p>
        </w:tc>
        <w:tc>
          <w:tcPr>
            <w:tcW w:w="955" w:type="dxa"/>
            <w:tcBorders>
              <w:top w:val="single" w:sz="8" w:space="0" w:color="auto"/>
              <w:left w:val="nil"/>
              <w:bottom w:val="nil"/>
              <w:right w:val="single" w:sz="8" w:space="0" w:color="auto"/>
            </w:tcBorders>
            <w:shd w:val="clear" w:color="auto" w:fill="auto"/>
            <w:noWrap/>
            <w:vAlign w:val="center"/>
            <w:hideMark/>
          </w:tcPr>
          <w:p w14:paraId="32B68595"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99%</w:t>
            </w:r>
          </w:p>
        </w:tc>
      </w:tr>
      <w:tr w:rsidR="004D3E03" w:rsidRPr="004D3E03" w14:paraId="25E1982C" w14:textId="77777777" w:rsidTr="004D3E0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97083B"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Class F (optional)</w:t>
            </w:r>
          </w:p>
        </w:tc>
        <w:tc>
          <w:tcPr>
            <w:tcW w:w="1052" w:type="dxa"/>
            <w:tcBorders>
              <w:top w:val="nil"/>
              <w:left w:val="nil"/>
              <w:bottom w:val="single" w:sz="8" w:space="0" w:color="auto"/>
              <w:right w:val="nil"/>
            </w:tcBorders>
            <w:shd w:val="clear" w:color="auto" w:fill="auto"/>
            <w:noWrap/>
            <w:vAlign w:val="center"/>
            <w:hideMark/>
          </w:tcPr>
          <w:p w14:paraId="6C23A70F"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0.02%</w:t>
            </w:r>
          </w:p>
        </w:tc>
        <w:tc>
          <w:tcPr>
            <w:tcW w:w="1169" w:type="dxa"/>
            <w:tcBorders>
              <w:top w:val="nil"/>
              <w:left w:val="nil"/>
              <w:bottom w:val="single" w:sz="8" w:space="0" w:color="auto"/>
              <w:right w:val="nil"/>
            </w:tcBorders>
            <w:shd w:val="clear" w:color="auto" w:fill="auto"/>
            <w:noWrap/>
            <w:vAlign w:val="center"/>
            <w:hideMark/>
          </w:tcPr>
          <w:p w14:paraId="2ECCCC62"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01C98EAB"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0.02%</w:t>
            </w:r>
          </w:p>
        </w:tc>
        <w:tc>
          <w:tcPr>
            <w:tcW w:w="955" w:type="dxa"/>
            <w:tcBorders>
              <w:top w:val="nil"/>
              <w:left w:val="nil"/>
              <w:bottom w:val="single" w:sz="8" w:space="0" w:color="auto"/>
              <w:right w:val="nil"/>
            </w:tcBorders>
            <w:shd w:val="clear" w:color="auto" w:fill="auto"/>
            <w:noWrap/>
            <w:vAlign w:val="center"/>
            <w:hideMark/>
          </w:tcPr>
          <w:p w14:paraId="2C72D90A"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4CFD20D6" w14:textId="77777777" w:rsidR="004D3E03" w:rsidRPr="004D3E03" w:rsidRDefault="004D3E03" w:rsidP="004D3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3E03">
              <w:rPr>
                <w:rFonts w:ascii="Arial" w:eastAsia="宋体" w:hAnsi="Arial" w:cs="Arial"/>
                <w:color w:val="000000"/>
                <w:sz w:val="18"/>
                <w:szCs w:val="18"/>
                <w:lang w:eastAsia="zh-CN"/>
              </w:rPr>
              <w:t>101%</w:t>
            </w:r>
          </w:p>
        </w:tc>
      </w:tr>
    </w:tbl>
    <w:p w14:paraId="38EC1A40" w14:textId="77777777" w:rsidR="00AC206B" w:rsidRDefault="00AC206B" w:rsidP="00AC206B">
      <w:pPr>
        <w:pStyle w:val="2"/>
        <w:rPr>
          <w:lang w:val="en-CA"/>
        </w:rPr>
      </w:pPr>
      <w:r>
        <w:rPr>
          <w:lang w:val="en-CA"/>
        </w:rPr>
        <w:t>Computational Complexity</w:t>
      </w:r>
    </w:p>
    <w:p w14:paraId="0B266AF8" w14:textId="77777777" w:rsidR="004704C5" w:rsidRPr="009A0D34" w:rsidRDefault="004704C5" w:rsidP="004704C5">
      <w:pPr>
        <w:pStyle w:val="aa"/>
        <w:numPr>
          <w:ilvl w:val="0"/>
          <w:numId w:val="19"/>
        </w:numPr>
        <w:ind w:left="360" w:firstLineChars="0"/>
        <w:contextualSpacing/>
        <w:rPr>
          <w:b/>
          <w:szCs w:val="22"/>
          <w:lang w:val="en-CA"/>
        </w:rPr>
      </w:pPr>
      <w:bookmarkStart w:id="2" w:name="_Toc524622196"/>
      <w:r w:rsidRPr="009A0D34">
        <w:rPr>
          <w:b/>
          <w:szCs w:val="22"/>
          <w:lang w:val="en-CA"/>
        </w:rPr>
        <w:t>The generation of the L0 and L1 prediction samples</w:t>
      </w:r>
      <w:bookmarkEnd w:id="2"/>
    </w:p>
    <w:p w14:paraId="5BE26351" w14:textId="6749D8CD" w:rsidR="004704C5" w:rsidRPr="009A0D34" w:rsidRDefault="004704C5" w:rsidP="004704C5">
      <w:pPr>
        <w:rPr>
          <w:szCs w:val="22"/>
          <w:lang w:val="en-CA"/>
        </w:rPr>
      </w:pPr>
      <w:r>
        <w:rPr>
          <w:szCs w:val="22"/>
          <w:lang w:val="en-CA"/>
        </w:rPr>
        <w:t>T</w:t>
      </w:r>
      <w:r w:rsidRPr="009A0D34">
        <w:rPr>
          <w:szCs w:val="22"/>
          <w:lang w:val="en-CA"/>
        </w:rPr>
        <w:t>o derive the</w:t>
      </w:r>
      <w:r>
        <w:rPr>
          <w:szCs w:val="22"/>
          <w:lang w:val="en-CA"/>
        </w:rPr>
        <w:t xml:space="preserve"> BDOF</w:t>
      </w:r>
      <w:r w:rsidRPr="009A0D34">
        <w:rPr>
          <w:szCs w:val="22"/>
          <w:lang w:val="en-CA"/>
        </w:rPr>
        <w:t xml:space="preserve"> </w:t>
      </w:r>
      <w:r>
        <w:rPr>
          <w:szCs w:val="22"/>
          <w:lang w:val="en-CA"/>
        </w:rPr>
        <w:t>motion refinement of each</w:t>
      </w:r>
      <w:r w:rsidRPr="009A0D34">
        <w:rPr>
          <w:szCs w:val="22"/>
          <w:lang w:val="en-CA"/>
        </w:rPr>
        <w:t xml:space="preserve"> block, the number</w:t>
      </w:r>
      <w:r>
        <w:rPr>
          <w:szCs w:val="22"/>
          <w:lang w:val="en-CA"/>
        </w:rPr>
        <w:t>s</w:t>
      </w:r>
      <w:r w:rsidRPr="009A0D34">
        <w:rPr>
          <w:szCs w:val="22"/>
          <w:lang w:val="en-CA"/>
        </w:rPr>
        <w:t xml:space="preserve"> of multiplications and additions that are needed to generate L0 and L1 pr</w:t>
      </w:r>
      <w:r>
        <w:rPr>
          <w:szCs w:val="22"/>
          <w:lang w:val="en-CA"/>
        </w:rPr>
        <w:t>ediction samples are equal to (</w:t>
      </w:r>
      <w:r w:rsidRPr="009A0D34">
        <w:rPr>
          <w:szCs w:val="22"/>
          <w:lang w:val="en-CA"/>
        </w:rPr>
        <w:t>W×(H</w:t>
      </w:r>
      <w:r>
        <w:rPr>
          <w:szCs w:val="22"/>
          <w:lang w:val="en-CA"/>
        </w:rPr>
        <w:t>+7)×8+</w:t>
      </w:r>
      <w:r w:rsidRPr="009A0D34">
        <w:rPr>
          <w:szCs w:val="22"/>
          <w:lang w:val="en-CA"/>
        </w:rPr>
        <w:t>W</w:t>
      </w:r>
      <w:r>
        <w:rPr>
          <w:szCs w:val="22"/>
          <w:lang w:val="en-CA"/>
        </w:rPr>
        <w:t>×</w:t>
      </w:r>
      <w:r w:rsidRPr="009A0D34">
        <w:rPr>
          <w:szCs w:val="22"/>
          <w:lang w:val="en-CA"/>
        </w:rPr>
        <w:t>H×8)×2.</w:t>
      </w:r>
    </w:p>
    <w:p w14:paraId="512862F6" w14:textId="77777777" w:rsidR="00C414CD" w:rsidRPr="00F15D43" w:rsidRDefault="00C414CD" w:rsidP="00C414CD">
      <w:pPr>
        <w:pStyle w:val="aa"/>
        <w:numPr>
          <w:ilvl w:val="0"/>
          <w:numId w:val="19"/>
        </w:numPr>
        <w:ind w:left="360" w:firstLineChars="0"/>
        <w:contextualSpacing/>
        <w:rPr>
          <w:b/>
          <w:szCs w:val="22"/>
          <w:lang w:val="en-CA"/>
        </w:rPr>
      </w:pPr>
      <w:bookmarkStart w:id="3" w:name="_Toc524622197"/>
      <w:r w:rsidRPr="00F15D43">
        <w:rPr>
          <w:b/>
          <w:szCs w:val="22"/>
          <w:lang w:val="en-CA"/>
        </w:rPr>
        <w:t>Gradient calculation</w:t>
      </w:r>
      <w:bookmarkEnd w:id="3"/>
    </w:p>
    <w:p w14:paraId="15694884" w14:textId="5E6B79B3" w:rsidR="00C414CD" w:rsidRDefault="00C414CD" w:rsidP="00C414CD">
      <w:pPr>
        <w:rPr>
          <w:szCs w:val="22"/>
          <w:lang w:val="en-CA"/>
        </w:rPr>
      </w:pPr>
      <w:r>
        <w:rPr>
          <w:szCs w:val="22"/>
          <w:lang w:val="en-CA"/>
        </w:rPr>
        <w:t>O</w:t>
      </w:r>
      <w:r w:rsidRPr="00F15D43">
        <w:rPr>
          <w:szCs w:val="22"/>
          <w:lang w:val="en-CA"/>
        </w:rPr>
        <w:t>nly one addition is needed</w:t>
      </w:r>
      <w:r>
        <w:rPr>
          <w:szCs w:val="22"/>
          <w:lang w:val="en-CA"/>
        </w:rPr>
        <w:t xml:space="preserve"> </w:t>
      </w:r>
      <w:r w:rsidRPr="00F15D43">
        <w:rPr>
          <w:szCs w:val="22"/>
          <w:lang w:val="en-CA"/>
        </w:rPr>
        <w:t>per sample</w:t>
      </w:r>
      <w:r>
        <w:rPr>
          <w:szCs w:val="22"/>
          <w:lang w:val="en-CA"/>
        </w:rPr>
        <w:t xml:space="preserve"> to derive one gradient</w:t>
      </w:r>
      <w:r w:rsidRPr="00F15D43">
        <w:rPr>
          <w:szCs w:val="22"/>
          <w:lang w:val="en-CA"/>
        </w:rPr>
        <w:t>. Considering both horizontal and vertical gradients</w:t>
      </w:r>
      <w:r>
        <w:rPr>
          <w:szCs w:val="22"/>
          <w:lang w:val="en-CA"/>
        </w:rPr>
        <w:t xml:space="preserve"> </w:t>
      </w:r>
      <w:r w:rsidRPr="00F15D43">
        <w:rPr>
          <w:szCs w:val="22"/>
          <w:lang w:val="en-CA"/>
        </w:rPr>
        <w:t>in one extended region</w:t>
      </w:r>
      <w:r>
        <w:rPr>
          <w:szCs w:val="22"/>
          <w:lang w:val="en-CA"/>
        </w:rPr>
        <w:t xml:space="preserve"> W×H are needed for </w:t>
      </w:r>
      <w:r w:rsidRPr="00F15D43">
        <w:rPr>
          <w:szCs w:val="22"/>
          <w:lang w:val="en-CA"/>
        </w:rPr>
        <w:t>both L0 and L1, the total number of additions that are required for the gr</w:t>
      </w:r>
      <w:r>
        <w:rPr>
          <w:szCs w:val="22"/>
          <w:lang w:val="en-CA"/>
        </w:rPr>
        <w:t>adient derivation is equal to W×H</w:t>
      </w:r>
      <w:r w:rsidRPr="00F15D43">
        <w:rPr>
          <w:szCs w:val="22"/>
          <w:lang w:val="en-CA"/>
        </w:rPr>
        <w:t>×2×2.</w:t>
      </w:r>
    </w:p>
    <w:p w14:paraId="67BE142B" w14:textId="77777777" w:rsidR="001640CA" w:rsidRPr="008C4A4B" w:rsidRDefault="001640CA" w:rsidP="001640CA">
      <w:pPr>
        <w:pStyle w:val="aa"/>
        <w:numPr>
          <w:ilvl w:val="0"/>
          <w:numId w:val="19"/>
        </w:numPr>
        <w:ind w:left="360" w:firstLineChars="0"/>
        <w:contextualSpacing/>
        <w:rPr>
          <w:b/>
          <w:szCs w:val="22"/>
          <w:lang w:val="en-CA"/>
        </w:rPr>
      </w:pPr>
      <w:bookmarkStart w:id="4" w:name="_Toc524622198"/>
      <w:r w:rsidRPr="008C4A4B">
        <w:rPr>
          <w:b/>
          <w:szCs w:val="22"/>
          <w:lang w:val="en-CA"/>
        </w:rPr>
        <w:t>Correlation parameter calculation</w:t>
      </w:r>
      <w:bookmarkEnd w:id="4"/>
    </w:p>
    <w:p w14:paraId="6427D909" w14:textId="5DE4A4E0" w:rsidR="001640CA" w:rsidRPr="001640CA" w:rsidRDefault="007620BE" w:rsidP="00C414CD">
      <w:pPr>
        <w:rPr>
          <w:szCs w:val="22"/>
          <w:lang w:val="en-CA"/>
        </w:rPr>
      </w:pPr>
      <w:r>
        <w:rPr>
          <w:szCs w:val="22"/>
          <w:lang w:val="en-CA"/>
        </w:rPr>
        <w:lastRenderedPageBreak/>
        <w:t>T</w:t>
      </w:r>
      <w:r w:rsidR="001640CA" w:rsidRPr="008C4A4B">
        <w:rPr>
          <w:szCs w:val="22"/>
          <w:lang w:val="en-CA"/>
        </w:rPr>
        <w:t>he total number</w:t>
      </w:r>
      <w:r w:rsidR="001640CA">
        <w:rPr>
          <w:szCs w:val="22"/>
          <w:lang w:val="en-CA"/>
        </w:rPr>
        <w:t>s</w:t>
      </w:r>
      <w:r w:rsidR="001640CA" w:rsidRPr="008C4A4B">
        <w:rPr>
          <w:szCs w:val="22"/>
          <w:lang w:val="en-CA"/>
        </w:rPr>
        <w:t xml:space="preserve"> of multiplications and additions for calculating the correlation parameters are equal to ((W+2</w:t>
      </w:r>
      <w:proofErr w:type="gramStart"/>
      <w:r w:rsidR="001640CA" w:rsidRPr="008C4A4B">
        <w:rPr>
          <w:szCs w:val="22"/>
          <w:lang w:val="en-CA"/>
        </w:rPr>
        <w:t>)×</w:t>
      </w:r>
      <w:proofErr w:type="gramEnd"/>
      <w:r w:rsidR="001640CA" w:rsidRPr="008C4A4B">
        <w:rPr>
          <w:szCs w:val="22"/>
          <w:lang w:val="en-CA"/>
        </w:rPr>
        <w:t>(H+2))×5 and ((W+2)×(H+2))×3, respectively.</w:t>
      </w:r>
    </w:p>
    <w:p w14:paraId="5B1D6EE5" w14:textId="77777777" w:rsidR="001D650A" w:rsidRPr="008C4A4B" w:rsidRDefault="001D650A" w:rsidP="001D650A">
      <w:pPr>
        <w:pStyle w:val="aa"/>
        <w:numPr>
          <w:ilvl w:val="0"/>
          <w:numId w:val="19"/>
        </w:numPr>
        <w:ind w:left="360" w:firstLineChars="0"/>
        <w:contextualSpacing/>
        <w:rPr>
          <w:b/>
          <w:szCs w:val="22"/>
          <w:lang w:val="en-CA"/>
        </w:rPr>
      </w:pPr>
      <w:bookmarkStart w:id="5" w:name="_Toc524622199"/>
      <w:r w:rsidRPr="008C4A4B">
        <w:rPr>
          <w:b/>
          <w:szCs w:val="22"/>
          <w:lang w:val="en-CA"/>
        </w:rPr>
        <w:t>Summation</w:t>
      </w:r>
      <w:bookmarkEnd w:id="5"/>
    </w:p>
    <w:p w14:paraId="13341F63" w14:textId="51A4C46C" w:rsidR="001D650A" w:rsidRPr="009A0D34" w:rsidRDefault="001D650A" w:rsidP="001D650A">
      <w:pPr>
        <w:spacing w:before="240" w:after="240"/>
        <w:rPr>
          <w:szCs w:val="22"/>
        </w:rPr>
      </w:pPr>
      <w:r>
        <w:rPr>
          <w:szCs w:val="22"/>
        </w:rPr>
        <w:t>The</w:t>
      </w:r>
      <w:r w:rsidRPr="009A0D34">
        <w:rPr>
          <w:szCs w:val="22"/>
        </w:rPr>
        <w:t xml:space="preserve"> motion refinements</w:t>
      </w:r>
      <w:r>
        <w:rPr>
          <w:szCs w:val="22"/>
        </w:rPr>
        <w:t xml:space="preserve"> are</w:t>
      </w:r>
      <w:r w:rsidRPr="009A0D34">
        <w:rPr>
          <w:szCs w:val="22"/>
        </w:rPr>
        <w:t xml:space="preserve"> separately derived for each 4x4 block within </w:t>
      </w:r>
      <w:r>
        <w:rPr>
          <w:szCs w:val="22"/>
        </w:rPr>
        <w:t>one BIO CU</w:t>
      </w:r>
      <w:r w:rsidRPr="009A0D34">
        <w:rPr>
          <w:szCs w:val="22"/>
        </w:rPr>
        <w:t xml:space="preserve">. </w:t>
      </w:r>
      <w:r w:rsidRPr="008C4A4B">
        <w:rPr>
          <w:szCs w:val="22"/>
        </w:rPr>
        <w:t xml:space="preserve">To derive the motion refinement of each 4x4 </w:t>
      </w:r>
      <w:r>
        <w:rPr>
          <w:szCs w:val="22"/>
        </w:rPr>
        <w:t>sub-block</w:t>
      </w:r>
      <w:r w:rsidRPr="008C4A4B">
        <w:rPr>
          <w:szCs w:val="22"/>
        </w:rPr>
        <w:t>, it needs to calculate the sums of the five correlation parameters inside the 6x6 surrounding area. Therefore, the summation of the five correlation parameters needs in total (W/4</w:t>
      </w:r>
      <w:proofErr w:type="gramStart"/>
      <w:r w:rsidRPr="008C4A4B">
        <w:rPr>
          <w:szCs w:val="22"/>
        </w:rPr>
        <w:t>)×</w:t>
      </w:r>
      <w:proofErr w:type="gramEnd"/>
      <w:r w:rsidRPr="008C4A4B">
        <w:rPr>
          <w:szCs w:val="22"/>
        </w:rPr>
        <w:t>(H/4)×6×6×5 additions.</w:t>
      </w:r>
    </w:p>
    <w:p w14:paraId="5DF2F72C" w14:textId="77777777" w:rsidR="00771074" w:rsidRPr="008C4A4B" w:rsidRDefault="00771074" w:rsidP="00771074">
      <w:pPr>
        <w:pStyle w:val="aa"/>
        <w:numPr>
          <w:ilvl w:val="0"/>
          <w:numId w:val="19"/>
        </w:numPr>
        <w:ind w:left="360" w:firstLineChars="0"/>
        <w:contextualSpacing/>
        <w:rPr>
          <w:b/>
          <w:szCs w:val="22"/>
          <w:lang w:val="en-CA"/>
        </w:rPr>
      </w:pPr>
      <w:bookmarkStart w:id="6" w:name="_Toc524622200"/>
      <w:r w:rsidRPr="008C4A4B">
        <w:rPr>
          <w:b/>
          <w:szCs w:val="22"/>
          <w:lang w:val="en-CA"/>
        </w:rPr>
        <w:t>Motion refinement derivation</w:t>
      </w:r>
      <w:bookmarkEnd w:id="6"/>
    </w:p>
    <w:p w14:paraId="4D01470C" w14:textId="35E662B1" w:rsidR="00771074" w:rsidRPr="008C4A4B" w:rsidRDefault="00771074" w:rsidP="00771074">
      <w:pPr>
        <w:rPr>
          <w:szCs w:val="22"/>
          <w:lang w:val="en-CA"/>
        </w:rPr>
      </w:pPr>
      <w:r>
        <w:rPr>
          <w:szCs w:val="22"/>
          <w:lang w:val="en-CA"/>
        </w:rPr>
        <w:t>T</w:t>
      </w:r>
      <w:r w:rsidRPr="008C4A4B">
        <w:rPr>
          <w:szCs w:val="22"/>
          <w:lang w:val="en-CA"/>
        </w:rPr>
        <w:t xml:space="preserve">o derive </w:t>
      </w:r>
      <w:r>
        <w:rPr>
          <w:szCs w:val="22"/>
          <w:lang w:val="en-CA"/>
        </w:rPr>
        <w:t>one</w:t>
      </w:r>
      <w:r w:rsidRPr="008C4A4B">
        <w:rPr>
          <w:szCs w:val="22"/>
          <w:lang w:val="en-CA"/>
        </w:rPr>
        <w:t xml:space="preserve"> local motion </w:t>
      </w:r>
      <w:proofErr w:type="gramStart"/>
      <w:r w:rsidRPr="008C4A4B">
        <w:rPr>
          <w:szCs w:val="22"/>
          <w:lang w:val="en-CA"/>
        </w:rPr>
        <w:t xml:space="preserve">refinement </w:t>
      </w:r>
      <w:proofErr w:type="gramEnd"/>
      <m:oMath>
        <m:d>
          <m:dPr>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v</m:t>
                </m:r>
              </m:e>
              <m:sub>
                <m:r>
                  <w:rPr>
                    <w:rFonts w:ascii="Cambria Math" w:hAnsi="Cambria Math"/>
                    <w:szCs w:val="22"/>
                    <w:lang w:val="en-CA"/>
                  </w:rPr>
                  <m:t>x</m:t>
                </m:r>
              </m:sub>
            </m:sSub>
            <m:r>
              <m:rPr>
                <m:sty m:val="p"/>
              </m:rPr>
              <w:rPr>
                <w:rFonts w:ascii="Cambria Math" w:hAnsi="Cambria Math"/>
                <w:szCs w:val="22"/>
                <w:lang w:val="en-CA"/>
              </w:rPr>
              <m:t>,</m:t>
            </m:r>
            <m:sSub>
              <m:sSubPr>
                <m:ctrlPr>
                  <w:rPr>
                    <w:rFonts w:ascii="Cambria Math" w:hAnsi="Cambria Math"/>
                    <w:szCs w:val="22"/>
                    <w:lang w:val="en-CA"/>
                  </w:rPr>
                </m:ctrlPr>
              </m:sSubPr>
              <m:e>
                <m:r>
                  <w:rPr>
                    <w:rFonts w:ascii="Cambria Math" w:hAnsi="Cambria Math"/>
                    <w:szCs w:val="22"/>
                    <w:lang w:val="en-CA"/>
                  </w:rPr>
                  <m:t>v</m:t>
                </m:r>
              </m:e>
              <m:sub>
                <m:r>
                  <w:rPr>
                    <w:rFonts w:ascii="Cambria Math" w:hAnsi="Cambria Math"/>
                    <w:szCs w:val="22"/>
                    <w:lang w:val="en-CA"/>
                  </w:rPr>
                  <m:t>y</m:t>
                </m:r>
              </m:sub>
            </m:sSub>
            <m:r>
              <m:rPr>
                <m:sty m:val="p"/>
              </m:rPr>
              <w:rPr>
                <w:rFonts w:ascii="Cambria Math" w:hAnsi="Cambria Math"/>
                <w:szCs w:val="22"/>
                <w:lang w:val="en-CA"/>
              </w:rPr>
              <m:t xml:space="preserve"> </m:t>
            </m:r>
          </m:e>
        </m:d>
      </m:oMath>
      <w:r w:rsidRPr="008C4A4B">
        <w:rPr>
          <w:szCs w:val="22"/>
          <w:lang w:val="en-CA"/>
        </w:rPr>
        <w:t xml:space="preserve">, there are two additions for adding the regulation parameter </w:t>
      </w:r>
      <m:oMath>
        <m:r>
          <w:rPr>
            <w:rFonts w:ascii="Cambria Math" w:hAnsi="Cambria Math"/>
            <w:szCs w:val="22"/>
            <w:lang w:val="en-CA"/>
          </w:rPr>
          <m:t>r</m:t>
        </m:r>
      </m:oMath>
      <w:r w:rsidRPr="008C4A4B">
        <w:rPr>
          <w:szCs w:val="22"/>
          <w:lang w:val="en-CA"/>
        </w:rPr>
        <w:t xml:space="preserve"> to </w:t>
      </w:r>
      <m:oMath>
        <m:sSub>
          <m:sSubPr>
            <m:ctrlPr>
              <w:rPr>
                <w:rFonts w:ascii="Cambria Math" w:hAnsi="Cambria Math"/>
                <w:szCs w:val="22"/>
                <w:lang w:val="en-CA"/>
              </w:rPr>
            </m:ctrlPr>
          </m:sSubPr>
          <m:e>
            <m:r>
              <w:rPr>
                <w:rFonts w:ascii="Cambria Math" w:hAnsi="Cambria Math"/>
                <w:szCs w:val="22"/>
                <w:lang w:val="en-CA"/>
              </w:rPr>
              <m:t>S</m:t>
            </m:r>
          </m:e>
          <m:sub>
            <m:r>
              <m:rPr>
                <m:sty m:val="p"/>
              </m:rPr>
              <w:rPr>
                <w:rFonts w:ascii="Cambria Math" w:hAnsi="Cambria Math"/>
                <w:szCs w:val="22"/>
                <w:lang w:val="en-CA"/>
              </w:rPr>
              <m:t>1</m:t>
            </m:r>
          </m:sub>
        </m:sSub>
      </m:oMath>
      <w:r w:rsidRPr="008C4A4B">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S</m:t>
            </m:r>
          </m:e>
          <m:sub>
            <m:r>
              <m:rPr>
                <m:sty m:val="p"/>
              </m:rPr>
              <w:rPr>
                <w:rFonts w:ascii="Cambria Math" w:hAnsi="Cambria Math"/>
                <w:szCs w:val="22"/>
                <w:lang w:val="en-CA"/>
              </w:rPr>
              <m:t>3</m:t>
            </m:r>
          </m:sub>
        </m:sSub>
      </m:oMath>
      <w:r w:rsidRPr="008C4A4B">
        <w:rPr>
          <w:szCs w:val="22"/>
          <w:lang w:val="en-CA"/>
        </w:rPr>
        <w:t xml:space="preserve">. Additionally, there are one multiplication and </w:t>
      </w:r>
      <w:r>
        <w:rPr>
          <w:szCs w:val="22"/>
          <w:lang w:val="en-CA"/>
        </w:rPr>
        <w:t xml:space="preserve">one </w:t>
      </w:r>
      <w:r w:rsidRPr="008C4A4B">
        <w:rPr>
          <w:szCs w:val="22"/>
          <w:lang w:val="en-CA"/>
        </w:rPr>
        <w:t xml:space="preserve">addition needed to calculate the value </w:t>
      </w:r>
      <w:proofErr w:type="gramStart"/>
      <w:r w:rsidRPr="008C4A4B">
        <w:rPr>
          <w:szCs w:val="22"/>
          <w:lang w:val="en-CA"/>
        </w:rPr>
        <w:t xml:space="preserve">of </w:t>
      </w:r>
      <w:proofErr w:type="gramEnd"/>
      <m:oMath>
        <m:sSub>
          <m:sSubPr>
            <m:ctrlPr>
              <w:rPr>
                <w:rFonts w:ascii="Cambria Math" w:hAnsi="Cambria Math"/>
                <w:szCs w:val="22"/>
                <w:lang w:val="en-CA"/>
              </w:rPr>
            </m:ctrlPr>
          </m:sSubPr>
          <m:e>
            <m:r>
              <w:rPr>
                <w:rFonts w:ascii="Cambria Math" w:hAnsi="Cambria Math"/>
                <w:szCs w:val="22"/>
                <w:lang w:val="en-CA"/>
              </w:rPr>
              <m:t>v</m:t>
            </m:r>
          </m:e>
          <m:sub>
            <m:r>
              <w:rPr>
                <w:rFonts w:ascii="Cambria Math" w:hAnsi="Cambria Math"/>
                <w:szCs w:val="22"/>
                <w:lang w:val="en-CA"/>
              </w:rPr>
              <m:t>y</m:t>
            </m:r>
          </m:sub>
        </m:sSub>
      </m:oMath>
      <w:r w:rsidRPr="008C4A4B">
        <w:rPr>
          <w:szCs w:val="22"/>
          <w:lang w:val="en-CA"/>
        </w:rPr>
        <w:t>. So, to derive the motion refinements for all 4x4 blocks inside the CU, the numbers of multiplications and additions are equal to (W/4</w:t>
      </w:r>
      <w:proofErr w:type="gramStart"/>
      <w:r w:rsidRPr="008C4A4B">
        <w:rPr>
          <w:szCs w:val="22"/>
          <w:lang w:val="en-CA"/>
        </w:rPr>
        <w:t>)×</w:t>
      </w:r>
      <w:proofErr w:type="gramEnd"/>
      <w:r w:rsidRPr="008C4A4B">
        <w:rPr>
          <w:szCs w:val="22"/>
          <w:lang w:val="en-CA"/>
        </w:rPr>
        <w:t>(H/4) and (W/4)×(H/4)×3, respectively.</w:t>
      </w:r>
    </w:p>
    <w:p w14:paraId="1A769AB1" w14:textId="77777777" w:rsidR="00771074" w:rsidRPr="00D4694E" w:rsidRDefault="00771074" w:rsidP="00771074">
      <w:pPr>
        <w:pStyle w:val="aa"/>
        <w:numPr>
          <w:ilvl w:val="0"/>
          <w:numId w:val="19"/>
        </w:numPr>
        <w:ind w:left="360" w:firstLineChars="0"/>
        <w:contextualSpacing/>
        <w:rPr>
          <w:b/>
          <w:szCs w:val="22"/>
          <w:lang w:val="en-CA"/>
        </w:rPr>
      </w:pPr>
      <w:bookmarkStart w:id="7" w:name="_Toc524622201"/>
      <w:r w:rsidRPr="00D4694E">
        <w:rPr>
          <w:b/>
          <w:szCs w:val="22"/>
          <w:lang w:val="en-CA"/>
        </w:rPr>
        <w:t>Generation of the bi-prediction signal</w:t>
      </w:r>
      <w:bookmarkEnd w:id="7"/>
    </w:p>
    <w:p w14:paraId="53193F42" w14:textId="5838D91A" w:rsidR="00771074" w:rsidRDefault="00771074" w:rsidP="00771074">
      <w:pPr>
        <w:rPr>
          <w:szCs w:val="22"/>
          <w:lang w:val="en-CA"/>
        </w:rPr>
      </w:pPr>
      <w:r>
        <w:rPr>
          <w:szCs w:val="22"/>
          <w:lang w:val="en-CA"/>
        </w:rPr>
        <w:t>G</w:t>
      </w:r>
      <w:r w:rsidRPr="00D4694E">
        <w:rPr>
          <w:szCs w:val="22"/>
          <w:lang w:val="en-CA"/>
        </w:rPr>
        <w:t>iven the motion refinements, two multiplications and six additions are further needed to derive the final predication sample at each position. Therefore, there are in total W×H×2 multiplications and W×H×6 additions that need to be performed</w:t>
      </w:r>
      <w:r>
        <w:rPr>
          <w:szCs w:val="22"/>
          <w:lang w:val="en-CA"/>
        </w:rPr>
        <w:t xml:space="preserve"> at this stage</w:t>
      </w:r>
      <w:r w:rsidRPr="00D4694E">
        <w:rPr>
          <w:szCs w:val="22"/>
          <w:lang w:val="en-CA"/>
        </w:rPr>
        <w:t>.</w:t>
      </w:r>
    </w:p>
    <w:p w14:paraId="7D579802" w14:textId="77777777" w:rsidR="00771074" w:rsidRDefault="00771074" w:rsidP="00771074">
      <w:pPr>
        <w:pStyle w:val="aa"/>
        <w:numPr>
          <w:ilvl w:val="0"/>
          <w:numId w:val="19"/>
        </w:numPr>
        <w:ind w:left="360" w:firstLineChars="0"/>
        <w:contextualSpacing/>
        <w:rPr>
          <w:b/>
          <w:szCs w:val="22"/>
          <w:lang w:val="en-CA"/>
        </w:rPr>
      </w:pPr>
      <w:r w:rsidRPr="00AB6377">
        <w:rPr>
          <w:b/>
          <w:szCs w:val="22"/>
          <w:lang w:val="en-CA"/>
        </w:rPr>
        <w:t>Early termination</w:t>
      </w:r>
    </w:p>
    <w:p w14:paraId="246F8887" w14:textId="5FCA3038" w:rsidR="00771074" w:rsidRPr="00AB6377" w:rsidRDefault="00771074" w:rsidP="00771074">
      <w:pPr>
        <w:rPr>
          <w:b/>
          <w:szCs w:val="22"/>
          <w:lang w:val="en-CA"/>
        </w:rPr>
      </w:pPr>
      <w:r>
        <w:rPr>
          <w:szCs w:val="22"/>
          <w:lang w:val="en-CA"/>
        </w:rPr>
        <w:t>BDOF can be early skipped based on the SAD between L0 and L1 prediction samples of the CU. Therefore, there are W×</w:t>
      </w:r>
      <w:r w:rsidRPr="00F15D43">
        <w:rPr>
          <w:szCs w:val="22"/>
          <w:lang w:val="en-CA"/>
        </w:rPr>
        <w:t>H ×2</w:t>
      </w:r>
      <w:r>
        <w:rPr>
          <w:szCs w:val="22"/>
          <w:lang w:val="en-CA"/>
        </w:rPr>
        <w:t xml:space="preserve"> -1 additions that are needed to calculate the SAD value</w:t>
      </w:r>
      <w:r w:rsidRPr="00F15D43">
        <w:rPr>
          <w:szCs w:val="22"/>
          <w:lang w:val="en-CA"/>
        </w:rPr>
        <w:t>.</w:t>
      </w:r>
    </w:p>
    <w:p w14:paraId="5C28A743" w14:textId="77777777" w:rsidR="00C414CD" w:rsidRPr="00771074" w:rsidRDefault="00C414CD" w:rsidP="00C414CD">
      <w:pPr>
        <w:rPr>
          <w:szCs w:val="22"/>
          <w:lang w:val="en-CA"/>
        </w:rPr>
      </w:pPr>
    </w:p>
    <w:p w14:paraId="79D09622" w14:textId="4FA15C34" w:rsidR="006A5642" w:rsidRDefault="00B61FCC" w:rsidP="00CE357A">
      <w:pPr>
        <w:rPr>
          <w:szCs w:val="22"/>
        </w:rPr>
      </w:pPr>
      <w:r>
        <w:rPr>
          <w:szCs w:val="22"/>
          <w:lang w:val="en-CA"/>
        </w:rPr>
        <w:t xml:space="preserve">Table 4 </w:t>
      </w:r>
      <w:r w:rsidR="00CE357A">
        <w:rPr>
          <w:szCs w:val="22"/>
          <w:lang w:val="en-CA"/>
        </w:rPr>
        <w:t>show</w:t>
      </w:r>
      <w:r w:rsidR="00DA2C3A">
        <w:rPr>
          <w:szCs w:val="22"/>
          <w:lang w:val="en-CA"/>
        </w:rPr>
        <w:t>s</w:t>
      </w:r>
      <w:r w:rsidR="00CE357A">
        <w:rPr>
          <w:szCs w:val="22"/>
          <w:lang w:val="en-CA"/>
        </w:rPr>
        <w:t xml:space="preserve"> the numbers of multiplications and additions per samples that are performed </w:t>
      </w:r>
      <w:r>
        <w:rPr>
          <w:szCs w:val="22"/>
          <w:lang w:val="en-CA"/>
        </w:rPr>
        <w:t>with BDOF</w:t>
      </w:r>
      <w:r w:rsidR="00CE357A">
        <w:rPr>
          <w:szCs w:val="22"/>
          <w:lang w:val="en-CA"/>
        </w:rPr>
        <w:t xml:space="preserve">. As can been seen, </w:t>
      </w:r>
      <w:r w:rsidR="00CE357A" w:rsidRPr="00054B81">
        <w:rPr>
          <w:lang w:val="en-CA"/>
        </w:rPr>
        <w:t xml:space="preserve">the </w:t>
      </w:r>
      <w:r w:rsidR="006A5642">
        <w:t>BDOF</w:t>
      </w:r>
      <w:r w:rsidR="00CE357A">
        <w:rPr>
          <w:lang w:val="en-CA"/>
        </w:rPr>
        <w:t xml:space="preserve"> </w:t>
      </w:r>
      <w:r w:rsidR="00CE357A" w:rsidRPr="00054B81">
        <w:rPr>
          <w:lang w:val="en-CA"/>
        </w:rPr>
        <w:t>worst</w:t>
      </w:r>
      <w:r w:rsidR="00CE357A">
        <w:rPr>
          <w:lang w:val="en-CA"/>
        </w:rPr>
        <w:t>-</w:t>
      </w:r>
      <w:r w:rsidR="00CE357A" w:rsidRPr="00054B81">
        <w:rPr>
          <w:lang w:val="en-CA"/>
        </w:rPr>
        <w:t>case</w:t>
      </w:r>
      <w:r w:rsidR="00CE357A">
        <w:rPr>
          <w:lang w:val="en-CA"/>
        </w:rPr>
        <w:t xml:space="preserve"> complexity happens at </w:t>
      </w:r>
      <w:r w:rsidR="00E31093">
        <w:rPr>
          <w:lang w:val="en-CA"/>
        </w:rPr>
        <w:t>8</w:t>
      </w:r>
      <w:r w:rsidR="00CE357A">
        <w:rPr>
          <w:lang w:val="en-CA"/>
        </w:rPr>
        <w:t>x8 CUs</w:t>
      </w:r>
      <w:r w:rsidR="00CE357A">
        <w:rPr>
          <w:szCs w:val="22"/>
        </w:rPr>
        <w:t>.</w:t>
      </w:r>
    </w:p>
    <w:p w14:paraId="55AC15AB" w14:textId="1DF6AB44" w:rsidR="006A5642" w:rsidRDefault="006A5642" w:rsidP="006A5642">
      <w:pPr>
        <w:jc w:val="center"/>
        <w:rPr>
          <w:szCs w:val="22"/>
        </w:rPr>
      </w:pPr>
      <w:bookmarkStart w:id="8" w:name="_Ref525422432"/>
      <w:r w:rsidRPr="00DC240A">
        <w:rPr>
          <w:szCs w:val="22"/>
        </w:rPr>
        <w:t xml:space="preserve">Table </w:t>
      </w:r>
      <w:bookmarkEnd w:id="8"/>
      <w:r w:rsidR="002769EB">
        <w:rPr>
          <w:szCs w:val="22"/>
        </w:rPr>
        <w:t>4</w:t>
      </w:r>
      <w:r>
        <w:rPr>
          <w:szCs w:val="22"/>
        </w:rPr>
        <w:t xml:space="preserve"> </w:t>
      </w:r>
      <w:proofErr w:type="gramStart"/>
      <w:r>
        <w:rPr>
          <w:szCs w:val="22"/>
        </w:rPr>
        <w:t>The</w:t>
      </w:r>
      <w:proofErr w:type="gramEnd"/>
      <w:r>
        <w:rPr>
          <w:szCs w:val="22"/>
        </w:rPr>
        <w:t xml:space="preserve"> number of multiplications per sample performed by method 1 compared to </w:t>
      </w:r>
      <w:r w:rsidR="008306E4">
        <w:rPr>
          <w:szCs w:val="22"/>
        </w:rPr>
        <w:t>16</w:t>
      </w:r>
      <w:r w:rsidRPr="00D8602B">
        <w:rPr>
          <w:szCs w:val="22"/>
          <w:lang w:val="en-CA"/>
        </w:rPr>
        <w:t>×</w:t>
      </w:r>
      <w:r w:rsidR="008306E4">
        <w:rPr>
          <w:szCs w:val="22"/>
          <w:lang w:val="en-CA"/>
        </w:rPr>
        <w:t>4</w:t>
      </w:r>
      <w:r>
        <w:rPr>
          <w:szCs w:val="22"/>
        </w:rPr>
        <w:t xml:space="preserve"> bi-</w:t>
      </w:r>
      <w:proofErr w:type="spellStart"/>
      <w:r>
        <w:rPr>
          <w:szCs w:val="22"/>
        </w:rPr>
        <w:t>pred</w:t>
      </w:r>
      <w:proofErr w:type="spellEnd"/>
    </w:p>
    <w:tbl>
      <w:tblPr>
        <w:tblStyle w:val="ab"/>
        <w:tblW w:w="10458" w:type="dxa"/>
        <w:jc w:val="center"/>
        <w:tblLayout w:type="fixed"/>
        <w:tblLook w:val="04A0" w:firstRow="1" w:lastRow="0" w:firstColumn="1" w:lastColumn="0" w:noHBand="0" w:noVBand="1"/>
      </w:tblPr>
      <w:tblGrid>
        <w:gridCol w:w="985"/>
        <w:gridCol w:w="795"/>
        <w:gridCol w:w="26"/>
        <w:gridCol w:w="1036"/>
        <w:gridCol w:w="1207"/>
        <w:gridCol w:w="1220"/>
        <w:gridCol w:w="1158"/>
        <w:gridCol w:w="1038"/>
        <w:gridCol w:w="810"/>
        <w:gridCol w:w="990"/>
        <w:gridCol w:w="1193"/>
      </w:tblGrid>
      <w:tr w:rsidR="006A5642" w14:paraId="6D48BD72" w14:textId="77777777" w:rsidTr="00DF1D0D">
        <w:trPr>
          <w:jc w:val="center"/>
        </w:trPr>
        <w:tc>
          <w:tcPr>
            <w:tcW w:w="985" w:type="dxa"/>
            <w:vMerge w:val="restart"/>
            <w:vAlign w:val="center"/>
          </w:tcPr>
          <w:p w14:paraId="45C81D95" w14:textId="436797AC" w:rsidR="006A5642" w:rsidRPr="00873A4C" w:rsidRDefault="006A5642" w:rsidP="00BF542D">
            <w:pPr>
              <w:spacing w:before="120"/>
              <w:ind w:firstLineChars="50" w:firstLine="90"/>
              <w:rPr>
                <w:sz w:val="18"/>
                <w:szCs w:val="18"/>
                <w:lang w:val="en-CA"/>
              </w:rPr>
            </w:pPr>
            <w:r w:rsidRPr="00873A4C">
              <w:rPr>
                <w:sz w:val="18"/>
                <w:szCs w:val="18"/>
                <w:lang w:val="en-CA"/>
              </w:rPr>
              <w:t>(W</w:t>
            </w:r>
            <w:r w:rsidRPr="00873A4C">
              <w:rPr>
                <w:sz w:val="18"/>
                <w:szCs w:val="18"/>
              </w:rPr>
              <w:t>×H</w:t>
            </w:r>
            <w:r w:rsidRPr="00873A4C">
              <w:rPr>
                <w:sz w:val="18"/>
                <w:szCs w:val="18"/>
                <w:lang w:val="en-CA"/>
              </w:rPr>
              <w:t>)</w:t>
            </w:r>
          </w:p>
        </w:tc>
        <w:tc>
          <w:tcPr>
            <w:tcW w:w="821" w:type="dxa"/>
            <w:gridSpan w:val="2"/>
          </w:tcPr>
          <w:p w14:paraId="2923BC84" w14:textId="77777777" w:rsidR="006A5642" w:rsidRPr="00873A4C" w:rsidRDefault="006A5642" w:rsidP="00DF1D0D">
            <w:pPr>
              <w:spacing w:before="120"/>
              <w:jc w:val="center"/>
              <w:rPr>
                <w:sz w:val="20"/>
                <w:lang w:val="en-CA"/>
              </w:rPr>
            </w:pPr>
          </w:p>
        </w:tc>
        <w:tc>
          <w:tcPr>
            <w:tcW w:w="7459" w:type="dxa"/>
            <w:gridSpan w:val="7"/>
            <w:vAlign w:val="center"/>
          </w:tcPr>
          <w:p w14:paraId="5B03D032" w14:textId="40D44DF8" w:rsidR="006A5642" w:rsidRPr="00873A4C" w:rsidRDefault="006A5642" w:rsidP="00784133">
            <w:pPr>
              <w:spacing w:before="120"/>
              <w:jc w:val="center"/>
              <w:rPr>
                <w:sz w:val="20"/>
                <w:lang w:val="en-CA"/>
              </w:rPr>
            </w:pPr>
            <w:r w:rsidRPr="00873A4C">
              <w:rPr>
                <w:sz w:val="20"/>
                <w:lang w:val="en-CA"/>
              </w:rPr>
              <w:t>B</w:t>
            </w:r>
            <w:r w:rsidR="00784133">
              <w:rPr>
                <w:sz w:val="20"/>
                <w:lang w:val="en-CA"/>
              </w:rPr>
              <w:t>DOF</w:t>
            </w:r>
          </w:p>
        </w:tc>
        <w:tc>
          <w:tcPr>
            <w:tcW w:w="1193" w:type="dxa"/>
            <w:vMerge w:val="restart"/>
            <w:vAlign w:val="center"/>
          </w:tcPr>
          <w:p w14:paraId="3C56E981" w14:textId="6A344804" w:rsidR="006A5642" w:rsidRPr="00873A4C" w:rsidRDefault="006A5642" w:rsidP="008306E4">
            <w:pPr>
              <w:spacing w:before="120"/>
              <w:jc w:val="center"/>
              <w:rPr>
                <w:sz w:val="20"/>
                <w:lang w:val="en-CA"/>
              </w:rPr>
            </w:pPr>
            <w:r w:rsidRPr="00873A4C">
              <w:rPr>
                <w:sz w:val="20"/>
                <w:lang w:val="en-CA"/>
              </w:rPr>
              <w:t xml:space="preserve">Percentage to </w:t>
            </w:r>
            <w:r w:rsidR="008306E4">
              <w:rPr>
                <w:sz w:val="20"/>
                <w:lang w:val="en-CA"/>
              </w:rPr>
              <w:t>16</w:t>
            </w:r>
            <w:r w:rsidRPr="00873A4C">
              <w:rPr>
                <w:sz w:val="20"/>
              </w:rPr>
              <w:t>x</w:t>
            </w:r>
            <w:r w:rsidR="008306E4">
              <w:rPr>
                <w:sz w:val="20"/>
              </w:rPr>
              <w:t>4</w:t>
            </w:r>
            <w:r w:rsidRPr="00873A4C">
              <w:rPr>
                <w:sz w:val="20"/>
              </w:rPr>
              <w:t xml:space="preserve"> bi-</w:t>
            </w:r>
            <w:proofErr w:type="spellStart"/>
            <w:r w:rsidRPr="00873A4C">
              <w:rPr>
                <w:sz w:val="20"/>
              </w:rPr>
              <w:t>pred</w:t>
            </w:r>
            <w:proofErr w:type="spellEnd"/>
          </w:p>
        </w:tc>
      </w:tr>
      <w:tr w:rsidR="006A5642" w14:paraId="72877DEA" w14:textId="77777777" w:rsidTr="00DF1D0D">
        <w:trPr>
          <w:jc w:val="center"/>
        </w:trPr>
        <w:tc>
          <w:tcPr>
            <w:tcW w:w="985" w:type="dxa"/>
            <w:vMerge/>
          </w:tcPr>
          <w:p w14:paraId="1A98B87A" w14:textId="77777777" w:rsidR="006A5642" w:rsidRPr="00771D5B" w:rsidRDefault="006A5642" w:rsidP="00DF1D0D">
            <w:pPr>
              <w:spacing w:before="120"/>
              <w:rPr>
                <w:sz w:val="20"/>
                <w:lang w:val="en-CA"/>
              </w:rPr>
            </w:pPr>
          </w:p>
        </w:tc>
        <w:tc>
          <w:tcPr>
            <w:tcW w:w="795" w:type="dxa"/>
            <w:vAlign w:val="center"/>
          </w:tcPr>
          <w:p w14:paraId="6FE9CFBF" w14:textId="77777777" w:rsidR="006A5642" w:rsidRPr="00873A4C" w:rsidRDefault="006A5642" w:rsidP="00DF1D0D">
            <w:pPr>
              <w:spacing w:before="120"/>
              <w:jc w:val="center"/>
              <w:rPr>
                <w:sz w:val="20"/>
                <w:lang w:val="en-CA"/>
              </w:rPr>
            </w:pPr>
            <w:r w:rsidRPr="00873A4C">
              <w:rPr>
                <w:sz w:val="20"/>
                <w:lang w:val="en-CA"/>
              </w:rPr>
              <w:t xml:space="preserve">L0/L1 </w:t>
            </w:r>
            <w:proofErr w:type="spellStart"/>
            <w:r w:rsidRPr="00873A4C">
              <w:rPr>
                <w:sz w:val="20"/>
                <w:lang w:val="en-CA"/>
              </w:rPr>
              <w:t>Pred</w:t>
            </w:r>
            <w:proofErr w:type="spellEnd"/>
          </w:p>
        </w:tc>
        <w:tc>
          <w:tcPr>
            <w:tcW w:w="1062" w:type="dxa"/>
            <w:gridSpan w:val="2"/>
            <w:vAlign w:val="center"/>
          </w:tcPr>
          <w:p w14:paraId="77D3D1C3" w14:textId="77777777" w:rsidR="006A5642" w:rsidRPr="00873A4C" w:rsidRDefault="006A5642" w:rsidP="00DF1D0D">
            <w:pPr>
              <w:spacing w:before="120"/>
              <w:jc w:val="center"/>
              <w:rPr>
                <w:sz w:val="20"/>
                <w:lang w:val="en-CA"/>
              </w:rPr>
            </w:pPr>
            <w:r w:rsidRPr="00873A4C">
              <w:rPr>
                <w:sz w:val="20"/>
                <w:lang w:val="en-CA"/>
              </w:rPr>
              <w:t>Gradient</w:t>
            </w:r>
          </w:p>
        </w:tc>
        <w:tc>
          <w:tcPr>
            <w:tcW w:w="1207" w:type="dxa"/>
            <w:vAlign w:val="center"/>
          </w:tcPr>
          <w:p w14:paraId="14231DF4" w14:textId="77777777" w:rsidR="006A5642" w:rsidRPr="00873A4C" w:rsidRDefault="006A5642" w:rsidP="00DF1D0D">
            <w:pPr>
              <w:spacing w:before="120"/>
              <w:jc w:val="center"/>
              <w:rPr>
                <w:sz w:val="20"/>
                <w:lang w:val="en-CA"/>
              </w:rPr>
            </w:pPr>
            <w:r w:rsidRPr="00873A4C">
              <w:rPr>
                <w:sz w:val="20"/>
                <w:lang w:val="en-CA"/>
              </w:rPr>
              <w:t>Correlation</w:t>
            </w:r>
          </w:p>
        </w:tc>
        <w:tc>
          <w:tcPr>
            <w:tcW w:w="1220" w:type="dxa"/>
            <w:vAlign w:val="center"/>
          </w:tcPr>
          <w:p w14:paraId="2240D3B6" w14:textId="77777777" w:rsidR="006A5642" w:rsidRPr="00873A4C" w:rsidRDefault="006A5642" w:rsidP="00DF1D0D">
            <w:pPr>
              <w:spacing w:before="120"/>
              <w:jc w:val="center"/>
              <w:rPr>
                <w:sz w:val="20"/>
                <w:lang w:val="en-CA"/>
              </w:rPr>
            </w:pPr>
            <w:r w:rsidRPr="00873A4C">
              <w:rPr>
                <w:sz w:val="20"/>
                <w:lang w:val="en-CA"/>
              </w:rPr>
              <w:t>Summation</w:t>
            </w:r>
          </w:p>
        </w:tc>
        <w:tc>
          <w:tcPr>
            <w:tcW w:w="1158" w:type="dxa"/>
            <w:vAlign w:val="center"/>
          </w:tcPr>
          <w:p w14:paraId="2C06BE31" w14:textId="77777777" w:rsidR="006A5642" w:rsidRPr="00873A4C" w:rsidRDefault="006A5642" w:rsidP="00DF1D0D">
            <w:pPr>
              <w:spacing w:before="120"/>
              <w:jc w:val="center"/>
              <w:rPr>
                <w:sz w:val="20"/>
                <w:lang w:val="en-CA"/>
              </w:rPr>
            </w:pPr>
            <w:r w:rsidRPr="00873A4C">
              <w:rPr>
                <w:sz w:val="20"/>
                <w:lang w:val="en-CA"/>
              </w:rPr>
              <w:t>Motion refinement</w:t>
            </w:r>
          </w:p>
        </w:tc>
        <w:tc>
          <w:tcPr>
            <w:tcW w:w="1038" w:type="dxa"/>
            <w:vAlign w:val="center"/>
          </w:tcPr>
          <w:p w14:paraId="19BB25CF" w14:textId="77777777" w:rsidR="006A5642" w:rsidRPr="00873A4C" w:rsidRDefault="006A5642" w:rsidP="00DF1D0D">
            <w:pPr>
              <w:spacing w:before="120"/>
              <w:jc w:val="center"/>
              <w:rPr>
                <w:sz w:val="20"/>
                <w:lang w:val="en-CA"/>
              </w:rPr>
            </w:pPr>
            <w:r w:rsidRPr="00873A4C">
              <w:rPr>
                <w:sz w:val="20"/>
                <w:lang w:val="en-CA"/>
              </w:rPr>
              <w:t>Final bi-prediction</w:t>
            </w:r>
          </w:p>
        </w:tc>
        <w:tc>
          <w:tcPr>
            <w:tcW w:w="810" w:type="dxa"/>
          </w:tcPr>
          <w:p w14:paraId="3BA63F08" w14:textId="77777777" w:rsidR="006A5642" w:rsidRPr="00873A4C" w:rsidRDefault="006A5642" w:rsidP="00DF1D0D">
            <w:pPr>
              <w:spacing w:before="120"/>
              <w:rPr>
                <w:sz w:val="20"/>
                <w:lang w:val="en-CA"/>
              </w:rPr>
            </w:pPr>
            <w:r w:rsidRPr="00873A4C">
              <w:rPr>
                <w:sz w:val="20"/>
                <w:lang w:val="en-CA"/>
              </w:rPr>
              <w:t>Early Skip</w:t>
            </w:r>
          </w:p>
        </w:tc>
        <w:tc>
          <w:tcPr>
            <w:tcW w:w="990" w:type="dxa"/>
            <w:vAlign w:val="center"/>
          </w:tcPr>
          <w:p w14:paraId="73CCDEA9" w14:textId="77777777" w:rsidR="006A5642" w:rsidRPr="00873A4C" w:rsidRDefault="006A5642" w:rsidP="00BF542D">
            <w:pPr>
              <w:spacing w:before="120"/>
              <w:jc w:val="center"/>
              <w:rPr>
                <w:sz w:val="20"/>
                <w:lang w:val="en-CA"/>
              </w:rPr>
            </w:pPr>
            <w:r w:rsidRPr="00873A4C">
              <w:rPr>
                <w:sz w:val="20"/>
                <w:lang w:val="en-CA"/>
              </w:rPr>
              <w:t>Total</w:t>
            </w:r>
          </w:p>
        </w:tc>
        <w:tc>
          <w:tcPr>
            <w:tcW w:w="1193" w:type="dxa"/>
            <w:vMerge/>
          </w:tcPr>
          <w:p w14:paraId="1586E18C" w14:textId="77777777" w:rsidR="006A5642" w:rsidRPr="00873A4C" w:rsidRDefault="006A5642" w:rsidP="00DF1D0D">
            <w:pPr>
              <w:spacing w:before="120"/>
              <w:rPr>
                <w:sz w:val="20"/>
                <w:lang w:val="en-CA"/>
              </w:rPr>
            </w:pPr>
          </w:p>
        </w:tc>
      </w:tr>
      <w:tr w:rsidR="002D66BD" w14:paraId="3C580987" w14:textId="77777777" w:rsidTr="00DF1D0D">
        <w:trPr>
          <w:jc w:val="center"/>
        </w:trPr>
        <w:tc>
          <w:tcPr>
            <w:tcW w:w="985" w:type="dxa"/>
          </w:tcPr>
          <w:p w14:paraId="3B6CB309" w14:textId="77777777" w:rsidR="002D66BD" w:rsidRPr="00E24026" w:rsidRDefault="002D66BD" w:rsidP="00E24026">
            <w:pPr>
              <w:spacing w:before="120"/>
              <w:jc w:val="center"/>
              <w:rPr>
                <w:sz w:val="20"/>
              </w:rPr>
            </w:pPr>
            <w:r w:rsidRPr="00771D5B">
              <w:rPr>
                <w:sz w:val="20"/>
              </w:rPr>
              <w:t>4×16</w:t>
            </w:r>
          </w:p>
        </w:tc>
        <w:tc>
          <w:tcPr>
            <w:tcW w:w="795" w:type="dxa"/>
          </w:tcPr>
          <w:p w14:paraId="541D4725" w14:textId="2E93C0F5" w:rsidR="002D66BD" w:rsidRPr="00E24026" w:rsidRDefault="002D66BD" w:rsidP="00E24026">
            <w:pPr>
              <w:spacing w:before="120"/>
              <w:jc w:val="center"/>
              <w:rPr>
                <w:sz w:val="20"/>
              </w:rPr>
            </w:pPr>
            <w:r w:rsidRPr="00CA6A25">
              <w:rPr>
                <w:sz w:val="20"/>
              </w:rPr>
              <w:t>39.0</w:t>
            </w:r>
          </w:p>
        </w:tc>
        <w:tc>
          <w:tcPr>
            <w:tcW w:w="1062" w:type="dxa"/>
            <w:gridSpan w:val="2"/>
          </w:tcPr>
          <w:p w14:paraId="023F3F58" w14:textId="3E925D2B" w:rsidR="002D66BD" w:rsidRPr="00E24026" w:rsidRDefault="002D66BD" w:rsidP="00E24026">
            <w:pPr>
              <w:spacing w:before="120"/>
              <w:jc w:val="center"/>
              <w:rPr>
                <w:sz w:val="20"/>
              </w:rPr>
            </w:pPr>
            <w:r w:rsidRPr="00CA6A25">
              <w:rPr>
                <w:sz w:val="20"/>
              </w:rPr>
              <w:t>0.0</w:t>
            </w:r>
          </w:p>
        </w:tc>
        <w:tc>
          <w:tcPr>
            <w:tcW w:w="1207" w:type="dxa"/>
          </w:tcPr>
          <w:p w14:paraId="4F6DD1D5" w14:textId="5E13A45A" w:rsidR="002D66BD" w:rsidRPr="00E24026" w:rsidRDefault="002D66BD" w:rsidP="00E24026">
            <w:pPr>
              <w:spacing w:before="120"/>
              <w:jc w:val="center"/>
              <w:rPr>
                <w:sz w:val="20"/>
              </w:rPr>
            </w:pPr>
            <w:r w:rsidRPr="00CA6A25">
              <w:rPr>
                <w:sz w:val="20"/>
              </w:rPr>
              <w:t>8.4</w:t>
            </w:r>
          </w:p>
        </w:tc>
        <w:tc>
          <w:tcPr>
            <w:tcW w:w="1220" w:type="dxa"/>
          </w:tcPr>
          <w:p w14:paraId="4317C16E" w14:textId="1857C007" w:rsidR="002D66BD" w:rsidRPr="00E24026" w:rsidRDefault="002D66BD" w:rsidP="00E24026">
            <w:pPr>
              <w:spacing w:before="120"/>
              <w:jc w:val="center"/>
              <w:rPr>
                <w:sz w:val="20"/>
              </w:rPr>
            </w:pPr>
            <w:r w:rsidRPr="00CA6A25">
              <w:rPr>
                <w:sz w:val="20"/>
              </w:rPr>
              <w:t>0.0</w:t>
            </w:r>
          </w:p>
        </w:tc>
        <w:tc>
          <w:tcPr>
            <w:tcW w:w="1158" w:type="dxa"/>
          </w:tcPr>
          <w:p w14:paraId="01647CC5" w14:textId="206E4344" w:rsidR="002D66BD" w:rsidRPr="00E24026" w:rsidRDefault="002D66BD" w:rsidP="00E24026">
            <w:pPr>
              <w:spacing w:before="120"/>
              <w:jc w:val="center"/>
              <w:rPr>
                <w:sz w:val="20"/>
              </w:rPr>
            </w:pPr>
            <w:r w:rsidRPr="00CA6A25">
              <w:rPr>
                <w:sz w:val="20"/>
              </w:rPr>
              <w:t>0.1</w:t>
            </w:r>
          </w:p>
        </w:tc>
        <w:tc>
          <w:tcPr>
            <w:tcW w:w="1038" w:type="dxa"/>
          </w:tcPr>
          <w:p w14:paraId="071342F3" w14:textId="34431A01" w:rsidR="002D66BD" w:rsidRPr="00E24026" w:rsidRDefault="002D66BD" w:rsidP="00E24026">
            <w:pPr>
              <w:spacing w:before="120"/>
              <w:jc w:val="center"/>
              <w:rPr>
                <w:sz w:val="20"/>
              </w:rPr>
            </w:pPr>
            <w:r w:rsidRPr="00CA6A25">
              <w:rPr>
                <w:sz w:val="20"/>
              </w:rPr>
              <w:t>2.0</w:t>
            </w:r>
          </w:p>
        </w:tc>
        <w:tc>
          <w:tcPr>
            <w:tcW w:w="810" w:type="dxa"/>
          </w:tcPr>
          <w:p w14:paraId="08FC0C4B" w14:textId="5302E557" w:rsidR="002D66BD" w:rsidRPr="00E24026" w:rsidRDefault="002D66BD" w:rsidP="00E24026">
            <w:pPr>
              <w:spacing w:before="120"/>
              <w:jc w:val="center"/>
              <w:rPr>
                <w:sz w:val="20"/>
              </w:rPr>
            </w:pPr>
            <w:r w:rsidRPr="00CA6A25">
              <w:rPr>
                <w:sz w:val="20"/>
              </w:rPr>
              <w:t>0.0</w:t>
            </w:r>
          </w:p>
        </w:tc>
        <w:tc>
          <w:tcPr>
            <w:tcW w:w="990" w:type="dxa"/>
          </w:tcPr>
          <w:p w14:paraId="48705813" w14:textId="79BE865B" w:rsidR="002D66BD" w:rsidRPr="00E24026" w:rsidRDefault="002D66BD" w:rsidP="00E24026">
            <w:pPr>
              <w:spacing w:before="120"/>
              <w:jc w:val="center"/>
              <w:rPr>
                <w:sz w:val="20"/>
              </w:rPr>
            </w:pPr>
            <w:r w:rsidRPr="00CA6A25">
              <w:rPr>
                <w:sz w:val="20"/>
              </w:rPr>
              <w:t>49.5</w:t>
            </w:r>
          </w:p>
        </w:tc>
        <w:tc>
          <w:tcPr>
            <w:tcW w:w="1193" w:type="dxa"/>
          </w:tcPr>
          <w:p w14:paraId="18EFA34A" w14:textId="67B4D42D" w:rsidR="002D66BD" w:rsidRPr="00E24026" w:rsidRDefault="008306E4" w:rsidP="00E24026">
            <w:pPr>
              <w:spacing w:before="120"/>
              <w:jc w:val="center"/>
              <w:rPr>
                <w:sz w:val="20"/>
              </w:rPr>
            </w:pPr>
            <w:r>
              <w:rPr>
                <w:sz w:val="20"/>
              </w:rPr>
              <w:t>82.5</w:t>
            </w:r>
            <w:r w:rsidR="002D66BD" w:rsidRPr="002769EB">
              <w:rPr>
                <w:sz w:val="20"/>
              </w:rPr>
              <w:t>%</w:t>
            </w:r>
          </w:p>
        </w:tc>
      </w:tr>
      <w:tr w:rsidR="002D66BD" w14:paraId="0A18ABA3" w14:textId="77777777" w:rsidTr="00DF1D0D">
        <w:trPr>
          <w:jc w:val="center"/>
        </w:trPr>
        <w:tc>
          <w:tcPr>
            <w:tcW w:w="985" w:type="dxa"/>
          </w:tcPr>
          <w:p w14:paraId="650105DC" w14:textId="77777777" w:rsidR="002D66BD" w:rsidRPr="00771D5B" w:rsidRDefault="002D66BD" w:rsidP="00E24026">
            <w:pPr>
              <w:spacing w:before="120"/>
              <w:jc w:val="center"/>
              <w:rPr>
                <w:sz w:val="20"/>
              </w:rPr>
            </w:pPr>
            <w:r w:rsidRPr="00771D5B">
              <w:rPr>
                <w:sz w:val="20"/>
              </w:rPr>
              <w:t>8×8</w:t>
            </w:r>
          </w:p>
        </w:tc>
        <w:tc>
          <w:tcPr>
            <w:tcW w:w="795" w:type="dxa"/>
          </w:tcPr>
          <w:p w14:paraId="734ABE2F" w14:textId="2CDEE784" w:rsidR="002D66BD" w:rsidRPr="00E24026" w:rsidRDefault="002D66BD" w:rsidP="00E24026">
            <w:pPr>
              <w:spacing w:before="120"/>
              <w:jc w:val="center"/>
              <w:rPr>
                <w:sz w:val="20"/>
              </w:rPr>
            </w:pPr>
            <w:r w:rsidRPr="00CA6A25">
              <w:rPr>
                <w:sz w:val="20"/>
              </w:rPr>
              <w:t>46.0</w:t>
            </w:r>
          </w:p>
        </w:tc>
        <w:tc>
          <w:tcPr>
            <w:tcW w:w="1062" w:type="dxa"/>
            <w:gridSpan w:val="2"/>
          </w:tcPr>
          <w:p w14:paraId="156EF52E" w14:textId="6EC58418" w:rsidR="002D66BD" w:rsidRPr="00E24026" w:rsidRDefault="002D66BD" w:rsidP="00E24026">
            <w:pPr>
              <w:spacing w:before="120"/>
              <w:jc w:val="center"/>
              <w:rPr>
                <w:sz w:val="20"/>
              </w:rPr>
            </w:pPr>
            <w:r w:rsidRPr="00CA6A25">
              <w:rPr>
                <w:sz w:val="20"/>
              </w:rPr>
              <w:t>0.0</w:t>
            </w:r>
          </w:p>
        </w:tc>
        <w:tc>
          <w:tcPr>
            <w:tcW w:w="1207" w:type="dxa"/>
          </w:tcPr>
          <w:p w14:paraId="5CC0B2F6" w14:textId="2B1430BB" w:rsidR="002D66BD" w:rsidRPr="00E24026" w:rsidRDefault="002D66BD" w:rsidP="00E24026">
            <w:pPr>
              <w:spacing w:before="120"/>
              <w:jc w:val="center"/>
              <w:rPr>
                <w:sz w:val="20"/>
              </w:rPr>
            </w:pPr>
            <w:r w:rsidRPr="00CA6A25">
              <w:rPr>
                <w:sz w:val="20"/>
              </w:rPr>
              <w:t>7.8</w:t>
            </w:r>
          </w:p>
        </w:tc>
        <w:tc>
          <w:tcPr>
            <w:tcW w:w="1220" w:type="dxa"/>
          </w:tcPr>
          <w:p w14:paraId="679E6B9F" w14:textId="0F458BB5" w:rsidR="002D66BD" w:rsidRPr="00E24026" w:rsidRDefault="002D66BD" w:rsidP="00E24026">
            <w:pPr>
              <w:spacing w:before="120"/>
              <w:jc w:val="center"/>
              <w:rPr>
                <w:sz w:val="20"/>
              </w:rPr>
            </w:pPr>
            <w:r w:rsidRPr="00CA6A25">
              <w:rPr>
                <w:sz w:val="20"/>
              </w:rPr>
              <w:t>0.0</w:t>
            </w:r>
          </w:p>
        </w:tc>
        <w:tc>
          <w:tcPr>
            <w:tcW w:w="1158" w:type="dxa"/>
          </w:tcPr>
          <w:p w14:paraId="43938DF3" w14:textId="6C8E4DCD" w:rsidR="002D66BD" w:rsidRPr="00E24026" w:rsidRDefault="002D66BD" w:rsidP="00E24026">
            <w:pPr>
              <w:spacing w:before="120"/>
              <w:jc w:val="center"/>
              <w:rPr>
                <w:sz w:val="20"/>
              </w:rPr>
            </w:pPr>
            <w:r w:rsidRPr="00CA6A25">
              <w:rPr>
                <w:sz w:val="20"/>
              </w:rPr>
              <w:t>0.1</w:t>
            </w:r>
          </w:p>
        </w:tc>
        <w:tc>
          <w:tcPr>
            <w:tcW w:w="1038" w:type="dxa"/>
          </w:tcPr>
          <w:p w14:paraId="0EB97F4B" w14:textId="328AA703" w:rsidR="002D66BD" w:rsidRPr="00E24026" w:rsidRDefault="002D66BD" w:rsidP="00E24026">
            <w:pPr>
              <w:spacing w:before="120"/>
              <w:jc w:val="center"/>
              <w:rPr>
                <w:sz w:val="20"/>
              </w:rPr>
            </w:pPr>
            <w:r w:rsidRPr="00CA6A25">
              <w:rPr>
                <w:sz w:val="20"/>
              </w:rPr>
              <w:t>2.0</w:t>
            </w:r>
          </w:p>
        </w:tc>
        <w:tc>
          <w:tcPr>
            <w:tcW w:w="810" w:type="dxa"/>
          </w:tcPr>
          <w:p w14:paraId="7D5515D1" w14:textId="0D21DAE3" w:rsidR="002D66BD" w:rsidRPr="00E24026" w:rsidRDefault="002D66BD" w:rsidP="00E24026">
            <w:pPr>
              <w:spacing w:before="120"/>
              <w:jc w:val="center"/>
              <w:rPr>
                <w:sz w:val="20"/>
              </w:rPr>
            </w:pPr>
            <w:r w:rsidRPr="00CA6A25">
              <w:rPr>
                <w:sz w:val="20"/>
              </w:rPr>
              <w:t>0.0</w:t>
            </w:r>
          </w:p>
        </w:tc>
        <w:tc>
          <w:tcPr>
            <w:tcW w:w="990" w:type="dxa"/>
          </w:tcPr>
          <w:p w14:paraId="4432EE42" w14:textId="5E71ED5E" w:rsidR="002D66BD" w:rsidRPr="00E24026" w:rsidRDefault="002D66BD" w:rsidP="00E24026">
            <w:pPr>
              <w:spacing w:before="120"/>
              <w:jc w:val="center"/>
              <w:rPr>
                <w:sz w:val="20"/>
              </w:rPr>
            </w:pPr>
            <w:r w:rsidRPr="00CA6A25">
              <w:rPr>
                <w:sz w:val="20"/>
              </w:rPr>
              <w:t>55.9</w:t>
            </w:r>
          </w:p>
        </w:tc>
        <w:tc>
          <w:tcPr>
            <w:tcW w:w="1193" w:type="dxa"/>
          </w:tcPr>
          <w:p w14:paraId="70EB3337" w14:textId="2ACBA884" w:rsidR="002D66BD" w:rsidRPr="00E24026" w:rsidRDefault="008306E4" w:rsidP="00E24026">
            <w:pPr>
              <w:spacing w:before="120"/>
              <w:jc w:val="center"/>
              <w:rPr>
                <w:sz w:val="20"/>
              </w:rPr>
            </w:pPr>
            <w:r>
              <w:rPr>
                <w:sz w:val="20"/>
              </w:rPr>
              <w:t>93.2</w:t>
            </w:r>
            <w:r w:rsidR="002D66BD" w:rsidRPr="00CA6A25">
              <w:rPr>
                <w:sz w:val="20"/>
              </w:rPr>
              <w:t>%</w:t>
            </w:r>
          </w:p>
        </w:tc>
      </w:tr>
      <w:tr w:rsidR="00771074" w14:paraId="79186A6D" w14:textId="77777777" w:rsidTr="00250C7E">
        <w:trPr>
          <w:jc w:val="center"/>
        </w:trPr>
        <w:tc>
          <w:tcPr>
            <w:tcW w:w="985" w:type="dxa"/>
          </w:tcPr>
          <w:p w14:paraId="7A109C14" w14:textId="4B36518D" w:rsidR="00771074" w:rsidRPr="00771D5B" w:rsidRDefault="00E24026" w:rsidP="00E24026">
            <w:pPr>
              <w:spacing w:before="120"/>
              <w:jc w:val="center"/>
              <w:rPr>
                <w:sz w:val="20"/>
              </w:rPr>
            </w:pPr>
            <w:r>
              <w:rPr>
                <w:rFonts w:hint="eastAsia"/>
                <w:sz w:val="20"/>
              </w:rPr>
              <w:t>16</w:t>
            </w:r>
            <w:r w:rsidRPr="00771D5B">
              <w:rPr>
                <w:sz w:val="20"/>
              </w:rPr>
              <w:t>×</w:t>
            </w:r>
            <w:r>
              <w:rPr>
                <w:rFonts w:hint="eastAsia"/>
                <w:sz w:val="20"/>
              </w:rPr>
              <w:t>8</w:t>
            </w:r>
          </w:p>
        </w:tc>
        <w:tc>
          <w:tcPr>
            <w:tcW w:w="795" w:type="dxa"/>
            <w:vAlign w:val="bottom"/>
          </w:tcPr>
          <w:p w14:paraId="6A40B68E" w14:textId="525598B3" w:rsidR="00771074" w:rsidRPr="00CA6A25" w:rsidRDefault="00771074" w:rsidP="00E24026">
            <w:pPr>
              <w:spacing w:before="120"/>
              <w:jc w:val="center"/>
              <w:rPr>
                <w:sz w:val="20"/>
              </w:rPr>
            </w:pPr>
            <w:r w:rsidRPr="00E24026">
              <w:rPr>
                <w:rFonts w:hint="eastAsia"/>
                <w:sz w:val="20"/>
              </w:rPr>
              <w:t>46.0</w:t>
            </w:r>
          </w:p>
        </w:tc>
        <w:tc>
          <w:tcPr>
            <w:tcW w:w="1062" w:type="dxa"/>
            <w:gridSpan w:val="2"/>
            <w:vAlign w:val="bottom"/>
          </w:tcPr>
          <w:p w14:paraId="4FA85933" w14:textId="38CFF49A" w:rsidR="00771074" w:rsidRPr="00CA6A25" w:rsidRDefault="00771074" w:rsidP="00E24026">
            <w:pPr>
              <w:spacing w:before="120"/>
              <w:jc w:val="center"/>
              <w:rPr>
                <w:sz w:val="20"/>
              </w:rPr>
            </w:pPr>
            <w:r w:rsidRPr="00E24026">
              <w:rPr>
                <w:rFonts w:hint="eastAsia"/>
                <w:sz w:val="20"/>
              </w:rPr>
              <w:t>0.0</w:t>
            </w:r>
          </w:p>
        </w:tc>
        <w:tc>
          <w:tcPr>
            <w:tcW w:w="1207" w:type="dxa"/>
            <w:vAlign w:val="bottom"/>
          </w:tcPr>
          <w:p w14:paraId="0872DDC9" w14:textId="1CE78F2A" w:rsidR="00771074" w:rsidRPr="00CA6A25" w:rsidRDefault="00771074" w:rsidP="00E24026">
            <w:pPr>
              <w:spacing w:before="120"/>
              <w:jc w:val="center"/>
              <w:rPr>
                <w:sz w:val="20"/>
              </w:rPr>
            </w:pPr>
            <w:r w:rsidRPr="00E24026">
              <w:rPr>
                <w:rFonts w:hint="eastAsia"/>
                <w:sz w:val="20"/>
              </w:rPr>
              <w:t>7.0</w:t>
            </w:r>
          </w:p>
        </w:tc>
        <w:tc>
          <w:tcPr>
            <w:tcW w:w="1220" w:type="dxa"/>
            <w:vAlign w:val="bottom"/>
          </w:tcPr>
          <w:p w14:paraId="39B31CD8" w14:textId="7A6C0237" w:rsidR="00771074" w:rsidRPr="00CA6A25" w:rsidRDefault="00771074" w:rsidP="00E24026">
            <w:pPr>
              <w:spacing w:before="120"/>
              <w:jc w:val="center"/>
              <w:rPr>
                <w:sz w:val="20"/>
              </w:rPr>
            </w:pPr>
            <w:r w:rsidRPr="00E24026">
              <w:rPr>
                <w:rFonts w:hint="eastAsia"/>
                <w:sz w:val="20"/>
              </w:rPr>
              <w:t>0.0</w:t>
            </w:r>
          </w:p>
        </w:tc>
        <w:tc>
          <w:tcPr>
            <w:tcW w:w="1158" w:type="dxa"/>
            <w:vAlign w:val="bottom"/>
          </w:tcPr>
          <w:p w14:paraId="2766667C" w14:textId="1C9DEE85" w:rsidR="00771074" w:rsidRPr="00CA6A25" w:rsidRDefault="00771074" w:rsidP="00E24026">
            <w:pPr>
              <w:spacing w:before="120"/>
              <w:jc w:val="center"/>
              <w:rPr>
                <w:sz w:val="20"/>
              </w:rPr>
            </w:pPr>
            <w:r w:rsidRPr="00E24026">
              <w:rPr>
                <w:rFonts w:hint="eastAsia"/>
                <w:sz w:val="20"/>
              </w:rPr>
              <w:t>0.1</w:t>
            </w:r>
          </w:p>
        </w:tc>
        <w:tc>
          <w:tcPr>
            <w:tcW w:w="1038" w:type="dxa"/>
            <w:vAlign w:val="bottom"/>
          </w:tcPr>
          <w:p w14:paraId="1E76589F" w14:textId="71D42594" w:rsidR="00771074" w:rsidRPr="00CA6A25" w:rsidRDefault="00771074" w:rsidP="00E24026">
            <w:pPr>
              <w:spacing w:before="120"/>
              <w:jc w:val="center"/>
              <w:rPr>
                <w:sz w:val="20"/>
              </w:rPr>
            </w:pPr>
            <w:r w:rsidRPr="00E24026">
              <w:rPr>
                <w:rFonts w:hint="eastAsia"/>
                <w:sz w:val="20"/>
              </w:rPr>
              <w:t>2.0</w:t>
            </w:r>
          </w:p>
        </w:tc>
        <w:tc>
          <w:tcPr>
            <w:tcW w:w="810" w:type="dxa"/>
            <w:vAlign w:val="bottom"/>
          </w:tcPr>
          <w:p w14:paraId="3D32A0BB" w14:textId="72B2809F" w:rsidR="00771074" w:rsidRPr="00CA6A25" w:rsidRDefault="00771074" w:rsidP="00E24026">
            <w:pPr>
              <w:spacing w:before="120"/>
              <w:jc w:val="center"/>
              <w:rPr>
                <w:sz w:val="20"/>
              </w:rPr>
            </w:pPr>
            <w:r w:rsidRPr="00E24026">
              <w:rPr>
                <w:rFonts w:hint="eastAsia"/>
                <w:sz w:val="20"/>
              </w:rPr>
              <w:t>0.0</w:t>
            </w:r>
          </w:p>
        </w:tc>
        <w:tc>
          <w:tcPr>
            <w:tcW w:w="990" w:type="dxa"/>
            <w:vAlign w:val="bottom"/>
          </w:tcPr>
          <w:p w14:paraId="5A4CFF06" w14:textId="44FD364B" w:rsidR="00771074" w:rsidRPr="00CA6A25" w:rsidRDefault="00771074" w:rsidP="00E24026">
            <w:pPr>
              <w:spacing w:before="120"/>
              <w:jc w:val="center"/>
              <w:rPr>
                <w:sz w:val="20"/>
              </w:rPr>
            </w:pPr>
            <w:r w:rsidRPr="00E24026">
              <w:rPr>
                <w:rFonts w:hint="eastAsia"/>
                <w:sz w:val="20"/>
              </w:rPr>
              <w:t>55.1</w:t>
            </w:r>
          </w:p>
        </w:tc>
        <w:tc>
          <w:tcPr>
            <w:tcW w:w="1193" w:type="dxa"/>
            <w:vAlign w:val="bottom"/>
          </w:tcPr>
          <w:p w14:paraId="56E061E5" w14:textId="0AEFCB4A" w:rsidR="00771074" w:rsidRPr="00CA6A25" w:rsidRDefault="008306E4" w:rsidP="00E24026">
            <w:pPr>
              <w:spacing w:before="120"/>
              <w:jc w:val="center"/>
              <w:rPr>
                <w:sz w:val="20"/>
              </w:rPr>
            </w:pPr>
            <w:r>
              <w:rPr>
                <w:sz w:val="20"/>
              </w:rPr>
              <w:t>91.8</w:t>
            </w:r>
            <w:r w:rsidR="00771074" w:rsidRPr="00E24026">
              <w:rPr>
                <w:rFonts w:hint="eastAsia"/>
                <w:sz w:val="20"/>
              </w:rPr>
              <w:t>%</w:t>
            </w:r>
          </w:p>
        </w:tc>
      </w:tr>
      <w:tr w:rsidR="00E24026" w14:paraId="0C88E89B" w14:textId="77777777" w:rsidTr="00250C7E">
        <w:trPr>
          <w:jc w:val="center"/>
        </w:trPr>
        <w:tc>
          <w:tcPr>
            <w:tcW w:w="985" w:type="dxa"/>
          </w:tcPr>
          <w:p w14:paraId="18368DC0" w14:textId="11DF5635" w:rsidR="00E24026" w:rsidRDefault="00E24026" w:rsidP="00E24026">
            <w:pPr>
              <w:spacing w:before="120"/>
              <w:jc w:val="center"/>
              <w:rPr>
                <w:sz w:val="20"/>
              </w:rPr>
            </w:pPr>
            <w:r>
              <w:rPr>
                <w:rFonts w:hint="eastAsia"/>
                <w:sz w:val="20"/>
              </w:rPr>
              <w:t>8</w:t>
            </w:r>
            <w:r w:rsidRPr="00771D5B">
              <w:rPr>
                <w:sz w:val="20"/>
              </w:rPr>
              <w:t>×</w:t>
            </w:r>
            <w:r>
              <w:rPr>
                <w:rFonts w:hint="eastAsia"/>
                <w:sz w:val="20"/>
              </w:rPr>
              <w:t>16</w:t>
            </w:r>
          </w:p>
        </w:tc>
        <w:tc>
          <w:tcPr>
            <w:tcW w:w="795" w:type="dxa"/>
            <w:vAlign w:val="bottom"/>
          </w:tcPr>
          <w:p w14:paraId="7FE8CED8" w14:textId="6E4E5A00" w:rsidR="00E24026" w:rsidRPr="00E24026" w:rsidRDefault="00E24026" w:rsidP="00E24026">
            <w:pPr>
              <w:spacing w:before="120"/>
              <w:jc w:val="center"/>
              <w:rPr>
                <w:sz w:val="20"/>
              </w:rPr>
            </w:pPr>
            <w:r w:rsidRPr="00E24026">
              <w:rPr>
                <w:rFonts w:hint="eastAsia"/>
                <w:sz w:val="20"/>
              </w:rPr>
              <w:t>39.0</w:t>
            </w:r>
          </w:p>
        </w:tc>
        <w:tc>
          <w:tcPr>
            <w:tcW w:w="1062" w:type="dxa"/>
            <w:gridSpan w:val="2"/>
            <w:vAlign w:val="bottom"/>
          </w:tcPr>
          <w:p w14:paraId="21543B58" w14:textId="4EDFA9F6" w:rsidR="00E24026" w:rsidRPr="00E24026" w:rsidRDefault="00E24026" w:rsidP="00E24026">
            <w:pPr>
              <w:spacing w:before="120"/>
              <w:jc w:val="center"/>
              <w:rPr>
                <w:sz w:val="20"/>
              </w:rPr>
            </w:pPr>
            <w:r w:rsidRPr="00E24026">
              <w:rPr>
                <w:rFonts w:hint="eastAsia"/>
                <w:sz w:val="20"/>
              </w:rPr>
              <w:t>0.0</w:t>
            </w:r>
          </w:p>
        </w:tc>
        <w:tc>
          <w:tcPr>
            <w:tcW w:w="1207" w:type="dxa"/>
            <w:vAlign w:val="bottom"/>
          </w:tcPr>
          <w:p w14:paraId="377550A6" w14:textId="758814DC" w:rsidR="00E24026" w:rsidRPr="00E24026" w:rsidRDefault="00E24026" w:rsidP="00E24026">
            <w:pPr>
              <w:spacing w:before="120"/>
              <w:jc w:val="center"/>
              <w:rPr>
                <w:sz w:val="20"/>
              </w:rPr>
            </w:pPr>
            <w:r w:rsidRPr="00E24026">
              <w:rPr>
                <w:rFonts w:hint="eastAsia"/>
                <w:sz w:val="20"/>
              </w:rPr>
              <w:t>7.0</w:t>
            </w:r>
          </w:p>
        </w:tc>
        <w:tc>
          <w:tcPr>
            <w:tcW w:w="1220" w:type="dxa"/>
            <w:vAlign w:val="bottom"/>
          </w:tcPr>
          <w:p w14:paraId="2AA3B431" w14:textId="00953B9B" w:rsidR="00E24026" w:rsidRPr="00E24026" w:rsidRDefault="00E24026" w:rsidP="00E24026">
            <w:pPr>
              <w:spacing w:before="120"/>
              <w:jc w:val="center"/>
              <w:rPr>
                <w:sz w:val="20"/>
              </w:rPr>
            </w:pPr>
            <w:r w:rsidRPr="00E24026">
              <w:rPr>
                <w:rFonts w:hint="eastAsia"/>
                <w:sz w:val="20"/>
              </w:rPr>
              <w:t>0.0</w:t>
            </w:r>
          </w:p>
        </w:tc>
        <w:tc>
          <w:tcPr>
            <w:tcW w:w="1158" w:type="dxa"/>
            <w:vAlign w:val="bottom"/>
          </w:tcPr>
          <w:p w14:paraId="65448501" w14:textId="781C4A33" w:rsidR="00E24026" w:rsidRPr="00E24026" w:rsidRDefault="00E24026" w:rsidP="00E24026">
            <w:pPr>
              <w:spacing w:before="120"/>
              <w:jc w:val="center"/>
              <w:rPr>
                <w:sz w:val="20"/>
              </w:rPr>
            </w:pPr>
            <w:r w:rsidRPr="00E24026">
              <w:rPr>
                <w:rFonts w:hint="eastAsia"/>
                <w:sz w:val="20"/>
              </w:rPr>
              <w:t>0.1</w:t>
            </w:r>
          </w:p>
        </w:tc>
        <w:tc>
          <w:tcPr>
            <w:tcW w:w="1038" w:type="dxa"/>
            <w:vAlign w:val="bottom"/>
          </w:tcPr>
          <w:p w14:paraId="10AF62F7" w14:textId="70577CC3" w:rsidR="00E24026" w:rsidRPr="00E24026" w:rsidRDefault="00E24026" w:rsidP="00E24026">
            <w:pPr>
              <w:spacing w:before="120"/>
              <w:jc w:val="center"/>
              <w:rPr>
                <w:sz w:val="20"/>
              </w:rPr>
            </w:pPr>
            <w:r w:rsidRPr="00E24026">
              <w:rPr>
                <w:rFonts w:hint="eastAsia"/>
                <w:sz w:val="20"/>
              </w:rPr>
              <w:t>2.0</w:t>
            </w:r>
          </w:p>
        </w:tc>
        <w:tc>
          <w:tcPr>
            <w:tcW w:w="810" w:type="dxa"/>
            <w:vAlign w:val="bottom"/>
          </w:tcPr>
          <w:p w14:paraId="33744AEA" w14:textId="675A4258" w:rsidR="00E24026" w:rsidRPr="00E24026" w:rsidRDefault="00E24026" w:rsidP="00E24026">
            <w:pPr>
              <w:spacing w:before="120"/>
              <w:jc w:val="center"/>
              <w:rPr>
                <w:sz w:val="20"/>
              </w:rPr>
            </w:pPr>
            <w:r w:rsidRPr="00E24026">
              <w:rPr>
                <w:rFonts w:hint="eastAsia"/>
                <w:sz w:val="20"/>
              </w:rPr>
              <w:t>0.0</w:t>
            </w:r>
          </w:p>
        </w:tc>
        <w:tc>
          <w:tcPr>
            <w:tcW w:w="990" w:type="dxa"/>
            <w:vAlign w:val="bottom"/>
          </w:tcPr>
          <w:p w14:paraId="0F6ABACB" w14:textId="0CB00D67" w:rsidR="00E24026" w:rsidRPr="00E24026" w:rsidRDefault="00E24026" w:rsidP="00E24026">
            <w:pPr>
              <w:spacing w:before="120"/>
              <w:jc w:val="center"/>
              <w:rPr>
                <w:sz w:val="20"/>
              </w:rPr>
            </w:pPr>
            <w:r w:rsidRPr="00E24026">
              <w:rPr>
                <w:rFonts w:hint="eastAsia"/>
                <w:sz w:val="20"/>
              </w:rPr>
              <w:t>48.1</w:t>
            </w:r>
          </w:p>
        </w:tc>
        <w:tc>
          <w:tcPr>
            <w:tcW w:w="1193" w:type="dxa"/>
            <w:vAlign w:val="bottom"/>
          </w:tcPr>
          <w:p w14:paraId="0C8CB1AD" w14:textId="46B1F035" w:rsidR="00E24026" w:rsidRPr="00E24026" w:rsidRDefault="008306E4" w:rsidP="00E24026">
            <w:pPr>
              <w:spacing w:before="120"/>
              <w:jc w:val="center"/>
              <w:rPr>
                <w:sz w:val="20"/>
              </w:rPr>
            </w:pPr>
            <w:r>
              <w:rPr>
                <w:sz w:val="20"/>
              </w:rPr>
              <w:t>80.2</w:t>
            </w:r>
            <w:r w:rsidR="00E24026" w:rsidRPr="00E24026">
              <w:rPr>
                <w:rFonts w:hint="eastAsia"/>
                <w:sz w:val="20"/>
              </w:rPr>
              <w:t>%</w:t>
            </w:r>
          </w:p>
        </w:tc>
      </w:tr>
      <w:tr w:rsidR="00E24026" w14:paraId="4827B2CB" w14:textId="77777777" w:rsidTr="00250C7E">
        <w:trPr>
          <w:jc w:val="center"/>
        </w:trPr>
        <w:tc>
          <w:tcPr>
            <w:tcW w:w="985" w:type="dxa"/>
          </w:tcPr>
          <w:p w14:paraId="21FC7841" w14:textId="179988F2" w:rsidR="00E24026" w:rsidRDefault="00E24026" w:rsidP="00E24026">
            <w:pPr>
              <w:spacing w:before="120"/>
              <w:jc w:val="center"/>
              <w:rPr>
                <w:sz w:val="20"/>
              </w:rPr>
            </w:pPr>
            <w:r>
              <w:rPr>
                <w:rFonts w:hint="eastAsia"/>
                <w:sz w:val="20"/>
              </w:rPr>
              <w:t>16</w:t>
            </w:r>
            <w:r w:rsidRPr="00771D5B">
              <w:rPr>
                <w:sz w:val="20"/>
              </w:rPr>
              <w:t>×</w:t>
            </w:r>
            <w:r>
              <w:rPr>
                <w:rFonts w:hint="eastAsia"/>
                <w:sz w:val="20"/>
              </w:rPr>
              <w:t>16</w:t>
            </w:r>
          </w:p>
        </w:tc>
        <w:tc>
          <w:tcPr>
            <w:tcW w:w="795" w:type="dxa"/>
            <w:vAlign w:val="bottom"/>
          </w:tcPr>
          <w:p w14:paraId="6D9E20C4" w14:textId="535ED8AF" w:rsidR="00E24026" w:rsidRPr="00E24026" w:rsidRDefault="00E24026" w:rsidP="00E24026">
            <w:pPr>
              <w:spacing w:before="120"/>
              <w:jc w:val="center"/>
              <w:rPr>
                <w:sz w:val="20"/>
              </w:rPr>
            </w:pPr>
            <w:r w:rsidRPr="00E24026">
              <w:rPr>
                <w:rFonts w:hint="eastAsia"/>
                <w:sz w:val="20"/>
              </w:rPr>
              <w:t>39.0</w:t>
            </w:r>
          </w:p>
        </w:tc>
        <w:tc>
          <w:tcPr>
            <w:tcW w:w="1062" w:type="dxa"/>
            <w:gridSpan w:val="2"/>
            <w:vAlign w:val="bottom"/>
          </w:tcPr>
          <w:p w14:paraId="665BE029" w14:textId="78AB9BBF" w:rsidR="00E24026" w:rsidRPr="00E24026" w:rsidRDefault="00E24026" w:rsidP="00E24026">
            <w:pPr>
              <w:spacing w:before="120"/>
              <w:jc w:val="center"/>
              <w:rPr>
                <w:sz w:val="20"/>
              </w:rPr>
            </w:pPr>
            <w:r w:rsidRPr="00E24026">
              <w:rPr>
                <w:rFonts w:hint="eastAsia"/>
                <w:sz w:val="20"/>
              </w:rPr>
              <w:t>0.0</w:t>
            </w:r>
          </w:p>
        </w:tc>
        <w:tc>
          <w:tcPr>
            <w:tcW w:w="1207" w:type="dxa"/>
            <w:vAlign w:val="bottom"/>
          </w:tcPr>
          <w:p w14:paraId="6DB36088" w14:textId="6A82D6FC" w:rsidR="00E24026" w:rsidRPr="00E24026" w:rsidRDefault="00E24026" w:rsidP="00E24026">
            <w:pPr>
              <w:spacing w:before="120"/>
              <w:jc w:val="center"/>
              <w:rPr>
                <w:sz w:val="20"/>
              </w:rPr>
            </w:pPr>
            <w:r w:rsidRPr="00E24026">
              <w:rPr>
                <w:rFonts w:hint="eastAsia"/>
                <w:sz w:val="20"/>
              </w:rPr>
              <w:t>6.3</w:t>
            </w:r>
          </w:p>
        </w:tc>
        <w:tc>
          <w:tcPr>
            <w:tcW w:w="1220" w:type="dxa"/>
            <w:vAlign w:val="bottom"/>
          </w:tcPr>
          <w:p w14:paraId="158B20DE" w14:textId="387E7144" w:rsidR="00E24026" w:rsidRPr="00E24026" w:rsidRDefault="00E24026" w:rsidP="00E24026">
            <w:pPr>
              <w:spacing w:before="120"/>
              <w:jc w:val="center"/>
              <w:rPr>
                <w:sz w:val="20"/>
              </w:rPr>
            </w:pPr>
            <w:r w:rsidRPr="00E24026">
              <w:rPr>
                <w:rFonts w:hint="eastAsia"/>
                <w:sz w:val="20"/>
              </w:rPr>
              <w:t>0.0</w:t>
            </w:r>
          </w:p>
        </w:tc>
        <w:tc>
          <w:tcPr>
            <w:tcW w:w="1158" w:type="dxa"/>
            <w:vAlign w:val="bottom"/>
          </w:tcPr>
          <w:p w14:paraId="1578A803" w14:textId="65CC10DF" w:rsidR="00E24026" w:rsidRPr="00E24026" w:rsidRDefault="00E24026" w:rsidP="00E24026">
            <w:pPr>
              <w:spacing w:before="120"/>
              <w:jc w:val="center"/>
              <w:rPr>
                <w:sz w:val="20"/>
              </w:rPr>
            </w:pPr>
            <w:r w:rsidRPr="00E24026">
              <w:rPr>
                <w:rFonts w:hint="eastAsia"/>
                <w:sz w:val="20"/>
              </w:rPr>
              <w:t>0.1</w:t>
            </w:r>
          </w:p>
        </w:tc>
        <w:tc>
          <w:tcPr>
            <w:tcW w:w="1038" w:type="dxa"/>
            <w:vAlign w:val="bottom"/>
          </w:tcPr>
          <w:p w14:paraId="50D239E1" w14:textId="60B02CAD" w:rsidR="00E24026" w:rsidRPr="00E24026" w:rsidRDefault="00E24026" w:rsidP="00E24026">
            <w:pPr>
              <w:spacing w:before="120"/>
              <w:jc w:val="center"/>
              <w:rPr>
                <w:sz w:val="20"/>
              </w:rPr>
            </w:pPr>
            <w:r w:rsidRPr="00E24026">
              <w:rPr>
                <w:rFonts w:hint="eastAsia"/>
                <w:sz w:val="20"/>
              </w:rPr>
              <w:t>2.0</w:t>
            </w:r>
          </w:p>
        </w:tc>
        <w:tc>
          <w:tcPr>
            <w:tcW w:w="810" w:type="dxa"/>
            <w:vAlign w:val="bottom"/>
          </w:tcPr>
          <w:p w14:paraId="2C034ED2" w14:textId="61AED7BD" w:rsidR="00E24026" w:rsidRPr="00E24026" w:rsidRDefault="00E24026" w:rsidP="00E24026">
            <w:pPr>
              <w:spacing w:before="120"/>
              <w:jc w:val="center"/>
              <w:rPr>
                <w:sz w:val="20"/>
              </w:rPr>
            </w:pPr>
            <w:r w:rsidRPr="00E24026">
              <w:rPr>
                <w:rFonts w:hint="eastAsia"/>
                <w:sz w:val="20"/>
              </w:rPr>
              <w:t>0.0</w:t>
            </w:r>
          </w:p>
        </w:tc>
        <w:tc>
          <w:tcPr>
            <w:tcW w:w="990" w:type="dxa"/>
            <w:vAlign w:val="bottom"/>
          </w:tcPr>
          <w:p w14:paraId="15F39F37" w14:textId="0B976746" w:rsidR="00E24026" w:rsidRPr="00E24026" w:rsidRDefault="00E24026" w:rsidP="00E24026">
            <w:pPr>
              <w:spacing w:before="120"/>
              <w:jc w:val="center"/>
              <w:rPr>
                <w:sz w:val="20"/>
              </w:rPr>
            </w:pPr>
            <w:r w:rsidRPr="00E24026">
              <w:rPr>
                <w:rFonts w:hint="eastAsia"/>
                <w:sz w:val="20"/>
              </w:rPr>
              <w:t>47.4</w:t>
            </w:r>
          </w:p>
        </w:tc>
        <w:tc>
          <w:tcPr>
            <w:tcW w:w="1193" w:type="dxa"/>
            <w:vAlign w:val="bottom"/>
          </w:tcPr>
          <w:p w14:paraId="3E2FBB0D" w14:textId="4886B2DF" w:rsidR="00E24026" w:rsidRPr="00E24026" w:rsidRDefault="008306E4" w:rsidP="00E24026">
            <w:pPr>
              <w:spacing w:before="120"/>
              <w:jc w:val="center"/>
              <w:rPr>
                <w:sz w:val="20"/>
              </w:rPr>
            </w:pPr>
            <w:r>
              <w:rPr>
                <w:sz w:val="20"/>
              </w:rPr>
              <w:t>79</w:t>
            </w:r>
            <w:r w:rsidR="00E24026" w:rsidRPr="00E24026">
              <w:rPr>
                <w:rFonts w:hint="eastAsia"/>
                <w:sz w:val="20"/>
              </w:rPr>
              <w:t>%</w:t>
            </w:r>
          </w:p>
        </w:tc>
      </w:tr>
    </w:tbl>
    <w:p w14:paraId="3A0EBDC1" w14:textId="77777777" w:rsidR="002769EB" w:rsidRDefault="002769EB" w:rsidP="00B61FCC">
      <w:pPr>
        <w:rPr>
          <w:szCs w:val="22"/>
        </w:rPr>
      </w:pPr>
      <w:bookmarkStart w:id="9" w:name="_Ref525422436"/>
    </w:p>
    <w:bookmarkEnd w:id="9"/>
    <w:p w14:paraId="6CE99E91" w14:textId="77777777" w:rsidR="00DE740E" w:rsidRPr="002769EB" w:rsidRDefault="00DE740E" w:rsidP="002769EB">
      <w:pPr>
        <w:pStyle w:val="1"/>
        <w:rPr>
          <w:lang w:val="en-CA"/>
        </w:rPr>
      </w:pPr>
      <w:r w:rsidRPr="002769EB">
        <w:rPr>
          <w:lang w:val="en-CA"/>
        </w:rPr>
        <w:t>References</w:t>
      </w:r>
    </w:p>
    <w:p w14:paraId="3D9DCBD1" w14:textId="77777777" w:rsidR="009D4688" w:rsidRPr="00F3568B" w:rsidRDefault="009D4688" w:rsidP="009D4688">
      <w:pPr>
        <w:numPr>
          <w:ilvl w:val="0"/>
          <w:numId w:val="16"/>
        </w:numPr>
        <w:rPr>
          <w:szCs w:val="22"/>
          <w:lang w:val="en-CA"/>
        </w:rPr>
      </w:pPr>
      <w:r w:rsidRPr="00F3568B">
        <w:rPr>
          <w:szCs w:val="22"/>
          <w:lang w:val="en-CA"/>
        </w:rPr>
        <w:tab/>
      </w:r>
      <w:bookmarkStart w:id="10"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10"/>
      <w:r w:rsidRPr="00632E57">
        <w:t>https://vcgit.hhi.fraunhofer.de/jvet/VVCSoftware_VTM/tags/VTM-</w:t>
      </w:r>
      <w:r>
        <w:t>5</w:t>
      </w:r>
      <w:r w:rsidRPr="00632E57">
        <w:t>.0</w:t>
      </w:r>
    </w:p>
    <w:p w14:paraId="7E746247" w14:textId="6CF3B513" w:rsidR="00DE740E" w:rsidRPr="009D4688" w:rsidRDefault="009D4688" w:rsidP="009234A5">
      <w:pPr>
        <w:numPr>
          <w:ilvl w:val="0"/>
          <w:numId w:val="16"/>
        </w:numPr>
        <w:rPr>
          <w:szCs w:val="22"/>
          <w:lang w:val="en-CA"/>
        </w:rPr>
      </w:pPr>
      <w:r w:rsidRPr="008B4E10">
        <w:rPr>
          <w:szCs w:val="22"/>
          <w:lang w:val="en-CA"/>
        </w:rPr>
        <w:tab/>
      </w:r>
      <w:bookmarkStart w:id="11" w:name="_Ref531871856"/>
      <w:bookmarkStart w:id="12" w:name="_Ref517546181"/>
      <w:r w:rsidRPr="008B4E10">
        <w:rPr>
          <w:szCs w:val="22"/>
          <w:lang w:val="en-CA"/>
        </w:rPr>
        <w:t xml:space="preserve">F. </w:t>
      </w:r>
      <w:proofErr w:type="spellStart"/>
      <w:r w:rsidRPr="008B4E10">
        <w:rPr>
          <w:szCs w:val="22"/>
          <w:lang w:val="en-CA"/>
        </w:rPr>
        <w:t>Bossen</w:t>
      </w:r>
      <w:proofErr w:type="spellEnd"/>
      <w:r w:rsidRPr="008B4E10">
        <w:rPr>
          <w:szCs w:val="22"/>
          <w:lang w:val="en-CA"/>
        </w:rPr>
        <w:t xml:space="preserve">, J. Boyce, X. Li, V. </w:t>
      </w:r>
      <w:proofErr w:type="spellStart"/>
      <w:r w:rsidRPr="008B4E10">
        <w:rPr>
          <w:szCs w:val="22"/>
          <w:lang w:val="en-CA"/>
        </w:rPr>
        <w:t>Seregin</w:t>
      </w:r>
      <w:proofErr w:type="spellEnd"/>
      <w:r w:rsidRPr="008B4E10">
        <w:rPr>
          <w:szCs w:val="22"/>
          <w:lang w:val="en-CA"/>
        </w:rPr>
        <w:t xml:space="preserve">, </w:t>
      </w:r>
      <w:r>
        <w:rPr>
          <w:szCs w:val="22"/>
          <w:lang w:val="en-CA"/>
        </w:rPr>
        <w:t xml:space="preserve">and </w:t>
      </w:r>
      <w:r w:rsidRPr="008B4E10">
        <w:rPr>
          <w:szCs w:val="22"/>
          <w:lang w:val="en-CA"/>
        </w:rPr>
        <w:t xml:space="preserve">K. </w:t>
      </w:r>
      <w:proofErr w:type="spellStart"/>
      <w:r w:rsidRPr="008B4E10">
        <w:rPr>
          <w:szCs w:val="22"/>
          <w:lang w:val="en-CA"/>
        </w:rPr>
        <w:t>Sühring</w:t>
      </w:r>
      <w:proofErr w:type="spellEnd"/>
      <w:r w:rsidRPr="008B4E10">
        <w:rPr>
          <w:szCs w:val="22"/>
          <w:lang w:val="en-CA"/>
        </w:rPr>
        <w:t>, “JVET common test conditions and software reference configurations for SDR video,” Document of Joint Video Experts Team, JVET-</w:t>
      </w:r>
      <w:r>
        <w:rPr>
          <w:szCs w:val="22"/>
          <w:lang w:val="en-CA"/>
        </w:rPr>
        <w:t>N</w:t>
      </w:r>
      <w:r w:rsidRPr="008B4E10">
        <w:rPr>
          <w:szCs w:val="22"/>
          <w:lang w:val="en-CA"/>
        </w:rPr>
        <w:t>1010.</w:t>
      </w:r>
      <w:bookmarkEnd w:id="11"/>
      <w:bookmarkEnd w:id="12"/>
    </w:p>
    <w:p w14:paraId="51EB2A23" w14:textId="77777777" w:rsidR="00DE740E" w:rsidRPr="005B217D" w:rsidRDefault="00DE740E"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56C5E4E" w14:textId="77777777" w:rsidR="00DE740E" w:rsidRPr="005B217D" w:rsidRDefault="00DE740E" w:rsidP="00DE740E">
      <w:pPr>
        <w:rPr>
          <w:szCs w:val="22"/>
          <w:lang w:val="en-CA"/>
        </w:rPr>
      </w:pPr>
      <w:r w:rsidRPr="006E5EA3">
        <w:rPr>
          <w:b/>
          <w:szCs w:val="22"/>
          <w:lang w:val="en-CA"/>
        </w:rPr>
        <w:t>Huawei Technologies Co., Ltd.</w:t>
      </w:r>
      <w:r>
        <w:rPr>
          <w:b/>
          <w:szCs w:val="22"/>
          <w:lang w:val="en-CA"/>
        </w:rPr>
        <w:t xml:space="preserve"> </w:t>
      </w:r>
      <w:r w:rsidRPr="005B217D">
        <w:rPr>
          <w:b/>
          <w:szCs w:val="22"/>
          <w:lang w:val="en-CA"/>
        </w:rPr>
        <w:t xml:space="preserve">may have current or pending patent rights relating to the technology described in this contribution and, conditioned on reciprocity, is prepared to grant licenses under </w:t>
      </w:r>
      <w:r w:rsidRPr="005B217D">
        <w:rPr>
          <w:b/>
          <w:szCs w:val="22"/>
          <w:lang w:val="en-CA"/>
        </w:rPr>
        <w:lastRenderedPageBreak/>
        <w:t>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DE740E" w:rsidRDefault="007F1F8B" w:rsidP="009234A5">
      <w:pPr>
        <w:rPr>
          <w:szCs w:val="22"/>
          <w:lang w:val="en-CA"/>
        </w:rPr>
      </w:pPr>
    </w:p>
    <w:sectPr w:rsidR="007F1F8B" w:rsidRPr="00DE740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FC960" w14:textId="77777777" w:rsidR="00512F0C" w:rsidRDefault="00512F0C">
      <w:r>
        <w:separator/>
      </w:r>
    </w:p>
  </w:endnote>
  <w:endnote w:type="continuationSeparator" w:id="0">
    <w:p w14:paraId="15DC6D43" w14:textId="77777777" w:rsidR="00512F0C" w:rsidRDefault="0051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250C7E" w:rsidRPr="00C00DDE" w:rsidRDefault="00250C7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6510">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6510">
      <w:rPr>
        <w:rStyle w:val="a5"/>
        <w:noProof/>
      </w:rPr>
      <w:t>2019-07-04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102C0" w14:textId="77777777" w:rsidR="00512F0C" w:rsidRDefault="00512F0C">
      <w:r>
        <w:separator/>
      </w:r>
    </w:p>
  </w:footnote>
  <w:footnote w:type="continuationSeparator" w:id="0">
    <w:p w14:paraId="534AE26D" w14:textId="77777777" w:rsidR="00512F0C" w:rsidRDefault="00512F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329D5"/>
    <w:multiLevelType w:val="hybridMultilevel"/>
    <w:tmpl w:val="3C0622CA"/>
    <w:lvl w:ilvl="0" w:tplc="6792D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87606"/>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5795F"/>
    <w:multiLevelType w:val="hybridMultilevel"/>
    <w:tmpl w:val="0DE8E3DA"/>
    <w:lvl w:ilvl="0" w:tplc="064AC66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0C264C"/>
    <w:multiLevelType w:val="hybridMultilevel"/>
    <w:tmpl w:val="A142EC68"/>
    <w:lvl w:ilvl="0" w:tplc="425AD818">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D801F0"/>
    <w:multiLevelType w:val="hybridMultilevel"/>
    <w:tmpl w:val="EB969E5A"/>
    <w:lvl w:ilvl="0" w:tplc="064AC66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9"/>
  </w:num>
  <w:num w:numId="15">
    <w:abstractNumId w:val="10"/>
  </w:num>
  <w:num w:numId="16">
    <w:abstractNumId w:val="18"/>
  </w:num>
  <w:num w:numId="17">
    <w:abstractNumId w:val="2"/>
  </w:num>
  <w:num w:numId="18">
    <w:abstractNumId w:val="16"/>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78E8"/>
    <w:rsid w:val="00081398"/>
    <w:rsid w:val="00094479"/>
    <w:rsid w:val="000962AC"/>
    <w:rsid w:val="000B0C0F"/>
    <w:rsid w:val="000B1C6B"/>
    <w:rsid w:val="000B4FF9"/>
    <w:rsid w:val="000C09AC"/>
    <w:rsid w:val="000E00F3"/>
    <w:rsid w:val="000F158C"/>
    <w:rsid w:val="00102F3D"/>
    <w:rsid w:val="00124E38"/>
    <w:rsid w:val="0012580B"/>
    <w:rsid w:val="00126A68"/>
    <w:rsid w:val="00126FF3"/>
    <w:rsid w:val="00131F90"/>
    <w:rsid w:val="0013458C"/>
    <w:rsid w:val="0013526E"/>
    <w:rsid w:val="00146152"/>
    <w:rsid w:val="00151427"/>
    <w:rsid w:val="00155526"/>
    <w:rsid w:val="001640CA"/>
    <w:rsid w:val="00171371"/>
    <w:rsid w:val="00175A24"/>
    <w:rsid w:val="00187E58"/>
    <w:rsid w:val="001A297E"/>
    <w:rsid w:val="001A368E"/>
    <w:rsid w:val="001A7329"/>
    <w:rsid w:val="001A792F"/>
    <w:rsid w:val="001B4E28"/>
    <w:rsid w:val="001C3525"/>
    <w:rsid w:val="001C3AFB"/>
    <w:rsid w:val="001D1BD2"/>
    <w:rsid w:val="001D21B2"/>
    <w:rsid w:val="001D650A"/>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0C7E"/>
    <w:rsid w:val="0025507B"/>
    <w:rsid w:val="00263398"/>
    <w:rsid w:val="00263B99"/>
    <w:rsid w:val="00266F06"/>
    <w:rsid w:val="00275BCF"/>
    <w:rsid w:val="002769EB"/>
    <w:rsid w:val="002910FF"/>
    <w:rsid w:val="00291E36"/>
    <w:rsid w:val="00292257"/>
    <w:rsid w:val="002A54E0"/>
    <w:rsid w:val="002B1595"/>
    <w:rsid w:val="002B191D"/>
    <w:rsid w:val="002B2E83"/>
    <w:rsid w:val="002D0AF6"/>
    <w:rsid w:val="002D66BD"/>
    <w:rsid w:val="002F164D"/>
    <w:rsid w:val="003021BC"/>
    <w:rsid w:val="00306206"/>
    <w:rsid w:val="003066F4"/>
    <w:rsid w:val="00317D85"/>
    <w:rsid w:val="00327C56"/>
    <w:rsid w:val="003315A1"/>
    <w:rsid w:val="003373EC"/>
    <w:rsid w:val="00337C10"/>
    <w:rsid w:val="00342FF4"/>
    <w:rsid w:val="00344E5A"/>
    <w:rsid w:val="00346148"/>
    <w:rsid w:val="003669EA"/>
    <w:rsid w:val="003706CC"/>
    <w:rsid w:val="00371931"/>
    <w:rsid w:val="00377710"/>
    <w:rsid w:val="003A2D8E"/>
    <w:rsid w:val="003A7CE6"/>
    <w:rsid w:val="003C20E4"/>
    <w:rsid w:val="003C5D75"/>
    <w:rsid w:val="003D6342"/>
    <w:rsid w:val="003E6F90"/>
    <w:rsid w:val="003E73ED"/>
    <w:rsid w:val="003F5D0F"/>
    <w:rsid w:val="00414101"/>
    <w:rsid w:val="004219CF"/>
    <w:rsid w:val="004234F0"/>
    <w:rsid w:val="00433DDB"/>
    <w:rsid w:val="00435A29"/>
    <w:rsid w:val="0043618E"/>
    <w:rsid w:val="00437619"/>
    <w:rsid w:val="00451E80"/>
    <w:rsid w:val="00465A1E"/>
    <w:rsid w:val="004704C5"/>
    <w:rsid w:val="004861A1"/>
    <w:rsid w:val="0049445A"/>
    <w:rsid w:val="004A2A63"/>
    <w:rsid w:val="004B210C"/>
    <w:rsid w:val="004B5809"/>
    <w:rsid w:val="004D3E03"/>
    <w:rsid w:val="004D405F"/>
    <w:rsid w:val="004E4F4F"/>
    <w:rsid w:val="004E6789"/>
    <w:rsid w:val="004F61E3"/>
    <w:rsid w:val="00502E10"/>
    <w:rsid w:val="00505A6F"/>
    <w:rsid w:val="0051015C"/>
    <w:rsid w:val="00512F0C"/>
    <w:rsid w:val="00516CF1"/>
    <w:rsid w:val="00531AE9"/>
    <w:rsid w:val="00536188"/>
    <w:rsid w:val="00550A66"/>
    <w:rsid w:val="00567EC7"/>
    <w:rsid w:val="00570013"/>
    <w:rsid w:val="005753EC"/>
    <w:rsid w:val="005801A2"/>
    <w:rsid w:val="005952A5"/>
    <w:rsid w:val="005A33A1"/>
    <w:rsid w:val="005B217D"/>
    <w:rsid w:val="005C0F44"/>
    <w:rsid w:val="005C385F"/>
    <w:rsid w:val="005D4612"/>
    <w:rsid w:val="005E1AC6"/>
    <w:rsid w:val="005E3F2B"/>
    <w:rsid w:val="005F6F1B"/>
    <w:rsid w:val="005F72A9"/>
    <w:rsid w:val="00615995"/>
    <w:rsid w:val="00616155"/>
    <w:rsid w:val="00624B33"/>
    <w:rsid w:val="0063041A"/>
    <w:rsid w:val="00630AA2"/>
    <w:rsid w:val="00646707"/>
    <w:rsid w:val="00657F7E"/>
    <w:rsid w:val="00662E58"/>
    <w:rsid w:val="006637F2"/>
    <w:rsid w:val="006642A5"/>
    <w:rsid w:val="00664DCF"/>
    <w:rsid w:val="006A5642"/>
    <w:rsid w:val="006C5D39"/>
    <w:rsid w:val="006D6D9B"/>
    <w:rsid w:val="006E2810"/>
    <w:rsid w:val="006E5417"/>
    <w:rsid w:val="006F0794"/>
    <w:rsid w:val="006F7528"/>
    <w:rsid w:val="007023DE"/>
    <w:rsid w:val="007120CF"/>
    <w:rsid w:val="00712F60"/>
    <w:rsid w:val="00720E3B"/>
    <w:rsid w:val="0074393F"/>
    <w:rsid w:val="007453E8"/>
    <w:rsid w:val="00745F6B"/>
    <w:rsid w:val="0075175B"/>
    <w:rsid w:val="0075585E"/>
    <w:rsid w:val="007620BE"/>
    <w:rsid w:val="007642BC"/>
    <w:rsid w:val="00770571"/>
    <w:rsid w:val="00771074"/>
    <w:rsid w:val="007768FF"/>
    <w:rsid w:val="007819CD"/>
    <w:rsid w:val="007824D3"/>
    <w:rsid w:val="00784133"/>
    <w:rsid w:val="00796EE3"/>
    <w:rsid w:val="007A7D29"/>
    <w:rsid w:val="007B4AB8"/>
    <w:rsid w:val="007C33B7"/>
    <w:rsid w:val="007D1181"/>
    <w:rsid w:val="007E01A3"/>
    <w:rsid w:val="007F1F8B"/>
    <w:rsid w:val="007F67A1"/>
    <w:rsid w:val="00811C05"/>
    <w:rsid w:val="00816D5C"/>
    <w:rsid w:val="008206C8"/>
    <w:rsid w:val="008306E4"/>
    <w:rsid w:val="008357A9"/>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4688"/>
    <w:rsid w:val="009D7CE6"/>
    <w:rsid w:val="009F496B"/>
    <w:rsid w:val="00A01439"/>
    <w:rsid w:val="00A028EC"/>
    <w:rsid w:val="00A02E61"/>
    <w:rsid w:val="00A05CFF"/>
    <w:rsid w:val="00A13048"/>
    <w:rsid w:val="00A300EA"/>
    <w:rsid w:val="00A43E7B"/>
    <w:rsid w:val="00A46843"/>
    <w:rsid w:val="00A56B97"/>
    <w:rsid w:val="00A6093D"/>
    <w:rsid w:val="00A767DC"/>
    <w:rsid w:val="00A76A6D"/>
    <w:rsid w:val="00A83253"/>
    <w:rsid w:val="00AA6E84"/>
    <w:rsid w:val="00AA76EE"/>
    <w:rsid w:val="00AB1A1C"/>
    <w:rsid w:val="00AC206B"/>
    <w:rsid w:val="00AC7CEB"/>
    <w:rsid w:val="00AD05A8"/>
    <w:rsid w:val="00AE341B"/>
    <w:rsid w:val="00AF324A"/>
    <w:rsid w:val="00B01905"/>
    <w:rsid w:val="00B07CA7"/>
    <w:rsid w:val="00B1279A"/>
    <w:rsid w:val="00B3640F"/>
    <w:rsid w:val="00B4194A"/>
    <w:rsid w:val="00B437E8"/>
    <w:rsid w:val="00B5222E"/>
    <w:rsid w:val="00B53179"/>
    <w:rsid w:val="00B57A23"/>
    <w:rsid w:val="00B600CD"/>
    <w:rsid w:val="00B61C96"/>
    <w:rsid w:val="00B61FCC"/>
    <w:rsid w:val="00B73A2A"/>
    <w:rsid w:val="00B75A51"/>
    <w:rsid w:val="00B827C6"/>
    <w:rsid w:val="00B94B06"/>
    <w:rsid w:val="00B94C28"/>
    <w:rsid w:val="00BC10BA"/>
    <w:rsid w:val="00BC11FF"/>
    <w:rsid w:val="00BC5AFD"/>
    <w:rsid w:val="00BF542D"/>
    <w:rsid w:val="00C00DDE"/>
    <w:rsid w:val="00C04F43"/>
    <w:rsid w:val="00C0609D"/>
    <w:rsid w:val="00C115AB"/>
    <w:rsid w:val="00C26CCB"/>
    <w:rsid w:val="00C274D4"/>
    <w:rsid w:val="00C30249"/>
    <w:rsid w:val="00C34842"/>
    <w:rsid w:val="00C36A46"/>
    <w:rsid w:val="00C3723B"/>
    <w:rsid w:val="00C414CD"/>
    <w:rsid w:val="00C42466"/>
    <w:rsid w:val="00C606C9"/>
    <w:rsid w:val="00C77D38"/>
    <w:rsid w:val="00C80288"/>
    <w:rsid w:val="00C84003"/>
    <w:rsid w:val="00C90650"/>
    <w:rsid w:val="00C97D78"/>
    <w:rsid w:val="00CC2AAE"/>
    <w:rsid w:val="00CC5A42"/>
    <w:rsid w:val="00CD0EAB"/>
    <w:rsid w:val="00CE357A"/>
    <w:rsid w:val="00CE5E02"/>
    <w:rsid w:val="00CF34DB"/>
    <w:rsid w:val="00CF3917"/>
    <w:rsid w:val="00CF558F"/>
    <w:rsid w:val="00D010C0"/>
    <w:rsid w:val="00D073E2"/>
    <w:rsid w:val="00D446EC"/>
    <w:rsid w:val="00D46510"/>
    <w:rsid w:val="00D51BF0"/>
    <w:rsid w:val="00D531DB"/>
    <w:rsid w:val="00D55942"/>
    <w:rsid w:val="00D61184"/>
    <w:rsid w:val="00D70887"/>
    <w:rsid w:val="00D807BF"/>
    <w:rsid w:val="00D820DF"/>
    <w:rsid w:val="00D82FCC"/>
    <w:rsid w:val="00DA17FC"/>
    <w:rsid w:val="00DA2507"/>
    <w:rsid w:val="00DA2C3A"/>
    <w:rsid w:val="00DA7887"/>
    <w:rsid w:val="00DB2C26"/>
    <w:rsid w:val="00DD02F4"/>
    <w:rsid w:val="00DD6622"/>
    <w:rsid w:val="00DE1C7C"/>
    <w:rsid w:val="00DE66E9"/>
    <w:rsid w:val="00DE6B43"/>
    <w:rsid w:val="00DE740E"/>
    <w:rsid w:val="00DF1D0D"/>
    <w:rsid w:val="00E11923"/>
    <w:rsid w:val="00E24026"/>
    <w:rsid w:val="00E262D4"/>
    <w:rsid w:val="00E31093"/>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225"/>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780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7453E8"/>
    <w:pPr>
      <w:ind w:firstLineChars="200" w:firstLine="420"/>
    </w:pPr>
  </w:style>
  <w:style w:type="table" w:styleId="ab">
    <w:name w:val="Table Grid"/>
    <w:basedOn w:val="a1"/>
    <w:rsid w:val="00A300EA"/>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90595">
      <w:bodyDiv w:val="1"/>
      <w:marLeft w:val="0"/>
      <w:marRight w:val="0"/>
      <w:marTop w:val="0"/>
      <w:marBottom w:val="0"/>
      <w:divBdr>
        <w:top w:val="none" w:sz="0" w:space="0" w:color="auto"/>
        <w:left w:val="none" w:sz="0" w:space="0" w:color="auto"/>
        <w:bottom w:val="none" w:sz="0" w:space="0" w:color="auto"/>
        <w:right w:val="none" w:sz="0" w:space="0" w:color="auto"/>
      </w:divBdr>
    </w:div>
    <w:div w:id="610748360">
      <w:bodyDiv w:val="1"/>
      <w:marLeft w:val="0"/>
      <w:marRight w:val="0"/>
      <w:marTop w:val="0"/>
      <w:marBottom w:val="0"/>
      <w:divBdr>
        <w:top w:val="none" w:sz="0" w:space="0" w:color="auto"/>
        <w:left w:val="none" w:sz="0" w:space="0" w:color="auto"/>
        <w:bottom w:val="none" w:sz="0" w:space="0" w:color="auto"/>
        <w:right w:val="none" w:sz="0" w:space="0" w:color="auto"/>
      </w:divBdr>
    </w:div>
    <w:div w:id="16561819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33AD6-26DE-4700-A4FC-C20FF6D2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6</Pages>
  <Words>1578</Words>
  <Characters>8998</Characters>
  <Application>Microsoft Office Word</Application>
  <DocSecurity>0</DocSecurity>
  <Lines>74</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Chenxu (Anderson, Huawei)</cp:lastModifiedBy>
  <cp:revision>27</cp:revision>
  <cp:lastPrinted>1900-01-01T08:00:00Z</cp:lastPrinted>
  <dcterms:created xsi:type="dcterms:W3CDTF">2019-06-23T03:08:00Z</dcterms:created>
  <dcterms:modified xsi:type="dcterms:W3CDTF">2019-07-05T07:31:00Z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(3)iNCTppVBxxwcH18Jw00BRiCU/YEABcPpxzW0XibRN97ot2sEzgxGhHbe9I0riqIhpwuOF1hB
guQQCzXKdP+5MDc3VvzkoUMKuvoYBQRenK+NOiyzka3WX17emsX6FOVryxtwbHKaGDZ8Q/GL
cdSMRVyWZTbyhpZ/Tbro6HjMKX5uW7YzxVfprXAA0mGY+4xdPYeG/OVZDTboO4NgKLZwG9iH
yeL2CWfLSO3VN2KiwW</vt:lpwstr>
  </property>
  <property fmtid="{D5CDD505-2E9C-101B-9397-08002B2CF9AE}" pid="3" name="_2015_ms_pID_7253431">
    <vt:lpwstr>Fy/EmoQy3593y0dS5lnkNTLwyFf/d0YgZOWk1fBh+ZWXvt5vjnLHeY
ruuagknNi5s6BpoCqJ0F6xnvruzXoTKHNpG4iI9vyABobumoXJp5Wky6WyPPfE2f8fX5yqDW
8JRS2AupY6SYRElSLzjg7ZjZCiYMU/om/qDoxyEYpNqqtq2xG3/wrbohj/tlk4cwe5fcN5n/
jQqtmAZBs11y+wgE/OARCScaOy8yxjX7LMwP</vt:lpwstr>
  </property>
  <property fmtid="{D5CDD505-2E9C-101B-9397-08002B2CF9AE}" pid="4" name="_2015_ms_pID_7253432">
    <vt:lpwstr>Zw==</vt:lpwstr>
  </property>
</Properties>
</file>