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78FAA666" w:rsidR="00E61DAC" w:rsidRPr="00DF4C20" w:rsidRDefault="00320F3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32F80E5" w:rsidR="008A4B4C" w:rsidRPr="00DF4C20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320F39">
              <w:rPr>
                <w:lang w:val="en-CA"/>
              </w:rPr>
              <w:t>JVE</w:t>
            </w:r>
            <w:r w:rsidR="00320F39" w:rsidRPr="003A291B">
              <w:rPr>
                <w:lang w:val="en-CA"/>
              </w:rPr>
              <w:t>T-O</w:t>
            </w:r>
            <w:r w:rsidR="00A75523">
              <w:rPr>
                <w:lang w:val="en-CA"/>
              </w:rPr>
              <w:t>0624</w:t>
            </w:r>
            <w:r w:rsidR="00B03813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868C8A" w:rsidR="00E61DAC" w:rsidRPr="00DF4C20" w:rsidRDefault="00A9515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320F39">
              <w:rPr>
                <w:b/>
                <w:szCs w:val="22"/>
                <w:lang w:val="en-CA"/>
              </w:rPr>
              <w:t>4</w:t>
            </w:r>
            <w:r>
              <w:rPr>
                <w:b/>
                <w:szCs w:val="22"/>
                <w:lang w:val="en-CA"/>
              </w:rPr>
              <w:t>-</w:t>
            </w:r>
            <w:r w:rsidR="00560529">
              <w:rPr>
                <w:b/>
                <w:szCs w:val="22"/>
                <w:lang w:val="en-CA"/>
              </w:rPr>
              <w:t>related</w:t>
            </w:r>
            <w:r>
              <w:rPr>
                <w:b/>
                <w:szCs w:val="22"/>
                <w:lang w:val="en-CA"/>
              </w:rPr>
              <w:t>:</w:t>
            </w:r>
            <w:r w:rsidRPr="00DF4C20">
              <w:rPr>
                <w:b/>
                <w:szCs w:val="22"/>
                <w:lang w:val="en-CA"/>
              </w:rPr>
              <w:t xml:space="preserve"> </w:t>
            </w:r>
            <w:r w:rsidR="0040477D">
              <w:rPr>
                <w:b/>
                <w:szCs w:val="22"/>
                <w:lang w:val="en-CA"/>
              </w:rPr>
              <w:t>U</w:t>
            </w:r>
            <w:r w:rsidR="00560529">
              <w:rPr>
                <w:b/>
                <w:szCs w:val="22"/>
                <w:lang w:val="en-CA"/>
              </w:rPr>
              <w:t xml:space="preserve">nified </w:t>
            </w:r>
            <w:r w:rsidR="006F5F58">
              <w:rPr>
                <w:b/>
                <w:szCs w:val="22"/>
                <w:lang w:val="en-CA"/>
              </w:rPr>
              <w:t xml:space="preserve">padding </w:t>
            </w:r>
            <w:r w:rsidR="00560529">
              <w:rPr>
                <w:b/>
                <w:szCs w:val="22"/>
                <w:lang w:val="en-CA"/>
              </w:rPr>
              <w:t>for BDOF</w:t>
            </w:r>
            <w:r w:rsidR="00411E95">
              <w:rPr>
                <w:b/>
                <w:szCs w:val="22"/>
                <w:lang w:val="en-CA"/>
              </w:rPr>
              <w:t xml:space="preserve"> and PROF</w:t>
            </w:r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C1BF65" w14:textId="3CD56701" w:rsidR="003B6B3E" w:rsidRPr="00DF4C20" w:rsidRDefault="003B6B3E" w:rsidP="003B6B3E">
            <w:pPr>
              <w:rPr>
                <w:szCs w:val="22"/>
                <w:lang w:val="en-CA"/>
              </w:rPr>
            </w:pPr>
            <w:bookmarkStart w:id="1" w:name="_Hlk518060486"/>
            <w:r w:rsidRPr="00DF4C20">
              <w:rPr>
                <w:szCs w:val="22"/>
                <w:lang w:val="en-CA"/>
              </w:rPr>
              <w:t>Kai Zhang, Li Zhang, Hongbin Liu,</w:t>
            </w:r>
            <w:r w:rsidR="00661415">
              <w:rPr>
                <w:szCs w:val="22"/>
                <w:lang w:val="en-CA"/>
              </w:rPr>
              <w:t xml:space="preserve"> </w:t>
            </w:r>
            <w:proofErr w:type="spellStart"/>
            <w:r w:rsidR="00661415">
              <w:rPr>
                <w:szCs w:val="22"/>
                <w:lang w:val="en-CA"/>
              </w:rPr>
              <w:t>Jizheng</w:t>
            </w:r>
            <w:proofErr w:type="spellEnd"/>
            <w:r w:rsidR="00661415">
              <w:rPr>
                <w:szCs w:val="22"/>
                <w:lang w:val="en-CA"/>
              </w:rPr>
              <w:t xml:space="preserve"> Xu,</w:t>
            </w:r>
            <w:r w:rsidRPr="00DF4C20">
              <w:rPr>
                <w:szCs w:val="22"/>
                <w:lang w:val="en-CA"/>
              </w:rPr>
              <w:t xml:space="preserve"> Yue Wang</w:t>
            </w:r>
            <w:bookmarkEnd w:id="1"/>
          </w:p>
          <w:p w14:paraId="49D81240" w14:textId="3248DDC8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E20D8E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E20D8E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2EDD530B" w14:textId="3E4B00F9" w:rsidR="00B01D4B" w:rsidRDefault="00A9515D" w:rsidP="00FC0BEF">
      <w:pPr>
        <w:rPr>
          <w:lang w:val="en-CA"/>
        </w:rPr>
      </w:pPr>
      <w:r>
        <w:rPr>
          <w:lang w:val="en-CA"/>
        </w:rPr>
        <w:t xml:space="preserve">In this contribution, </w:t>
      </w:r>
      <w:r w:rsidR="00806C29">
        <w:rPr>
          <w:lang w:val="en-CA"/>
        </w:rPr>
        <w:t>three</w:t>
      </w:r>
      <w:r w:rsidR="006F5F58">
        <w:rPr>
          <w:lang w:val="en-CA"/>
        </w:rPr>
        <w:t xml:space="preserve"> </w:t>
      </w:r>
      <w:r w:rsidR="00411E95">
        <w:t xml:space="preserve">methods </w:t>
      </w:r>
      <w:r w:rsidR="006F5F58">
        <w:rPr>
          <w:lang w:val="en-CA"/>
        </w:rPr>
        <w:t>are proposed to unify the padding process prior to calculate gradients for PROF and BDOF</w:t>
      </w:r>
      <w:r w:rsidR="00B01D4B">
        <w:rPr>
          <w:lang w:val="en-CA"/>
        </w:rPr>
        <w:t>.</w:t>
      </w:r>
      <w:r w:rsidR="006F5F58">
        <w:rPr>
          <w:lang w:val="en-CA"/>
        </w:rPr>
        <w:t xml:space="preserve"> </w:t>
      </w:r>
      <w:r w:rsidR="00082670">
        <w:rPr>
          <w:lang w:val="en-CA"/>
        </w:rPr>
        <w:t xml:space="preserve">In </w:t>
      </w:r>
      <w:r w:rsidR="00411E95">
        <w:rPr>
          <w:lang w:val="en-CA"/>
        </w:rPr>
        <w:t>method</w:t>
      </w:r>
      <w:r w:rsidR="006F5F58">
        <w:rPr>
          <w:lang w:val="en-CA"/>
        </w:rPr>
        <w:t xml:space="preserve"> #1, the padding process for PROF is performed in each 16×16 unit instead of 4×4</w:t>
      </w:r>
      <w:r w:rsidR="00082670">
        <w:rPr>
          <w:lang w:val="en-CA"/>
        </w:rPr>
        <w:t xml:space="preserve"> to align with BDOF</w:t>
      </w:r>
      <w:r w:rsidR="006F5F58">
        <w:rPr>
          <w:lang w:val="en-CA"/>
        </w:rPr>
        <w:t xml:space="preserve">. </w:t>
      </w:r>
      <w:r w:rsidR="00082670">
        <w:rPr>
          <w:lang w:val="en-CA"/>
        </w:rPr>
        <w:t xml:space="preserve">In </w:t>
      </w:r>
      <w:r w:rsidR="00411E95">
        <w:rPr>
          <w:lang w:val="en-CA"/>
        </w:rPr>
        <w:t>method</w:t>
      </w:r>
      <w:r w:rsidR="006F5F58">
        <w:rPr>
          <w:lang w:val="en-CA"/>
        </w:rPr>
        <w:t xml:space="preserve"> #2, </w:t>
      </w:r>
      <w:r w:rsidR="00082670">
        <w:rPr>
          <w:lang w:val="en-CA"/>
        </w:rPr>
        <w:t xml:space="preserve">the padding method of PROF is aligned with that of BDOF. </w:t>
      </w:r>
      <w:r w:rsidR="006F5F58">
        <w:rPr>
          <w:lang w:val="en-CA"/>
        </w:rPr>
        <w:t xml:space="preserve">PROF accesses the above-left integer reference sample to perform padding, instead of the nearest integer reference sample. </w:t>
      </w:r>
      <w:r w:rsidR="00082670">
        <w:rPr>
          <w:lang w:val="en-CA"/>
        </w:rPr>
        <w:t xml:space="preserve">In </w:t>
      </w:r>
      <w:r w:rsidR="00806C29">
        <w:rPr>
          <w:lang w:val="en-CA"/>
        </w:rPr>
        <w:t xml:space="preserve">method #3, </w:t>
      </w:r>
      <w:r w:rsidR="00082670">
        <w:rPr>
          <w:lang w:val="en-CA"/>
        </w:rPr>
        <w:t xml:space="preserve">the padding method of BDOF is aligned with that of PROF. </w:t>
      </w:r>
      <w:r w:rsidR="00806C29">
        <w:rPr>
          <w:lang w:val="en-CA"/>
        </w:rPr>
        <w:t>BDOF accesses the nearest integer reference sample to perform padding, instead of the above-left integer reference sample. Three</w:t>
      </w:r>
      <w:r w:rsidR="006F5F58">
        <w:rPr>
          <w:lang w:val="en-CA"/>
        </w:rPr>
        <w:t xml:space="preserve"> tests are conducted under CTC. </w:t>
      </w:r>
      <w:r w:rsidR="00411E95">
        <w:rPr>
          <w:lang w:val="en-CA"/>
        </w:rPr>
        <w:t>Method</w:t>
      </w:r>
      <w:r w:rsidR="006F5F58">
        <w:rPr>
          <w:lang w:val="en-CA"/>
        </w:rPr>
        <w:t xml:space="preserve"> #1 is </w:t>
      </w:r>
      <w:r w:rsidR="00411E95">
        <w:rPr>
          <w:lang w:val="en-CA"/>
        </w:rPr>
        <w:t>verified</w:t>
      </w:r>
      <w:r w:rsidR="006F5F58">
        <w:rPr>
          <w:lang w:val="en-CA"/>
        </w:rPr>
        <w:t xml:space="preserve"> in test #1</w:t>
      </w:r>
      <w:r w:rsidR="00806C29">
        <w:rPr>
          <w:lang w:val="en-CA"/>
        </w:rPr>
        <w:t>, method #1 and #2</w:t>
      </w:r>
      <w:r w:rsidR="006F5F58">
        <w:rPr>
          <w:lang w:val="en-CA"/>
        </w:rPr>
        <w:t xml:space="preserve"> are combined in test #2</w:t>
      </w:r>
      <w:r w:rsidR="00806C29">
        <w:rPr>
          <w:lang w:val="en-CA"/>
        </w:rPr>
        <w:t xml:space="preserve">, and method #1 and #3 are combined in test #3. </w:t>
      </w:r>
      <w:r w:rsidRPr="00380F06">
        <w:rPr>
          <w:lang w:val="en-CA"/>
        </w:rPr>
        <w:t xml:space="preserve">Simulation results </w:t>
      </w:r>
      <w:r w:rsidR="00B01D4B">
        <w:rPr>
          <w:lang w:val="en-CA"/>
        </w:rPr>
        <w:t>are reported as below:</w:t>
      </w:r>
    </w:p>
    <w:p w14:paraId="52F8F4C2" w14:textId="1FC5F285" w:rsidR="00FC0BEF" w:rsidRDefault="00560529" w:rsidP="00FC0BEF">
      <w:pPr>
        <w:rPr>
          <w:lang w:val="en-CA"/>
        </w:rPr>
      </w:pPr>
      <w:r>
        <w:rPr>
          <w:lang w:val="en-CA"/>
        </w:rPr>
        <w:t>Test #1</w:t>
      </w:r>
      <w:r w:rsidR="00B01D4B">
        <w:rPr>
          <w:lang w:val="en-CA"/>
        </w:rPr>
        <w:t>: RA</w:t>
      </w:r>
      <w:r w:rsidR="00064DFC">
        <w:rPr>
          <w:lang w:val="en-CA"/>
        </w:rPr>
        <w:t xml:space="preserve">: </w:t>
      </w:r>
      <w:r w:rsidR="00AA6D85" w:rsidRPr="00AA6D85">
        <w:rPr>
          <w:lang w:val="en-CA"/>
        </w:rPr>
        <w:t>-</w:t>
      </w:r>
      <w:proofErr w:type="gramStart"/>
      <w:r w:rsidR="00AA6D85" w:rsidRPr="00AA6D85">
        <w:rPr>
          <w:lang w:val="en-CA"/>
        </w:rPr>
        <w:t>0.</w:t>
      </w:r>
      <w:r w:rsidR="006F5F58">
        <w:rPr>
          <w:lang w:val="en-CA"/>
        </w:rPr>
        <w:t>xx</w:t>
      </w:r>
      <w:proofErr w:type="gramEnd"/>
      <w:r w:rsidR="00AA6D85" w:rsidRPr="00AA6D85">
        <w:rPr>
          <w:lang w:val="en-CA"/>
        </w:rPr>
        <w:t>%</w:t>
      </w:r>
      <w:r w:rsidR="00AA6D85">
        <w:rPr>
          <w:lang w:val="en-CA"/>
        </w:rPr>
        <w:t>,</w:t>
      </w:r>
      <w:r>
        <w:rPr>
          <w:lang w:val="en-CA"/>
        </w:rPr>
        <w:t xml:space="preserve"> </w:t>
      </w:r>
      <w:r w:rsidR="006F5F58">
        <w:rPr>
          <w:lang w:val="en-CA"/>
        </w:rPr>
        <w:t>xx</w:t>
      </w:r>
      <w:r w:rsidR="001634B9">
        <w:rPr>
          <w:lang w:val="en-CA"/>
        </w:rPr>
        <w:t xml:space="preserve">%, </w:t>
      </w:r>
      <w:r w:rsidR="006F5F58">
        <w:rPr>
          <w:lang w:val="en-CA"/>
        </w:rPr>
        <w:t>xx</w:t>
      </w:r>
      <w:r w:rsidR="00AA6D85" w:rsidRPr="00AA6D85">
        <w:rPr>
          <w:lang w:val="en-CA"/>
        </w:rPr>
        <w:t>%</w:t>
      </w:r>
      <w:r w:rsidR="00064DFC">
        <w:rPr>
          <w:lang w:val="en-CA"/>
        </w:rPr>
        <w:t xml:space="preserve">; LB: </w:t>
      </w:r>
      <w:r w:rsidR="001634B9" w:rsidRPr="001634B9">
        <w:rPr>
          <w:lang w:val="en-CA"/>
        </w:rPr>
        <w:t>-0.</w:t>
      </w:r>
      <w:r w:rsidR="006F5F58">
        <w:rPr>
          <w:lang w:val="en-CA"/>
        </w:rPr>
        <w:t>xx</w:t>
      </w:r>
      <w:r w:rsidR="001634B9" w:rsidRPr="001634B9">
        <w:rPr>
          <w:lang w:val="en-CA"/>
        </w:rPr>
        <w:t>%</w:t>
      </w:r>
      <w:r w:rsidR="001634B9">
        <w:rPr>
          <w:lang w:val="en-CA"/>
        </w:rPr>
        <w:t xml:space="preserve">, </w:t>
      </w:r>
      <w:r w:rsidR="006F5F58">
        <w:rPr>
          <w:lang w:val="en-CA"/>
        </w:rPr>
        <w:t>xx</w:t>
      </w:r>
      <w:r w:rsidR="001634B9" w:rsidRPr="001634B9">
        <w:rPr>
          <w:lang w:val="en-CA"/>
        </w:rPr>
        <w:t>%</w:t>
      </w:r>
      <w:r w:rsidR="001634B9">
        <w:rPr>
          <w:lang w:val="en-CA"/>
        </w:rPr>
        <w:t xml:space="preserve">, </w:t>
      </w:r>
      <w:r w:rsidR="006F5F58">
        <w:rPr>
          <w:lang w:val="en-CA"/>
        </w:rPr>
        <w:t>xx</w:t>
      </w:r>
      <w:r w:rsidR="001634B9" w:rsidRPr="001634B9">
        <w:rPr>
          <w:lang w:val="en-CA"/>
        </w:rPr>
        <w:t>%</w:t>
      </w:r>
      <w:r w:rsidR="00064DFC">
        <w:rPr>
          <w:lang w:val="en-CA"/>
        </w:rPr>
        <w:t>.</w:t>
      </w:r>
    </w:p>
    <w:p w14:paraId="6EB2A429" w14:textId="4D8C4353" w:rsidR="00064DFC" w:rsidRDefault="00560529" w:rsidP="00064DFC">
      <w:pPr>
        <w:rPr>
          <w:lang w:val="en-CA"/>
        </w:rPr>
      </w:pPr>
      <w:r>
        <w:rPr>
          <w:lang w:val="en-CA"/>
        </w:rPr>
        <w:t>Test #2</w:t>
      </w:r>
      <w:r w:rsidR="00064DFC">
        <w:rPr>
          <w:lang w:val="en-CA"/>
        </w:rPr>
        <w:t>: RA: -</w:t>
      </w:r>
      <w:proofErr w:type="gramStart"/>
      <w:r w:rsidR="00064DFC">
        <w:rPr>
          <w:lang w:val="en-CA"/>
        </w:rPr>
        <w:t>0.</w:t>
      </w:r>
      <w:r w:rsidR="006F5F58">
        <w:rPr>
          <w:lang w:val="en-CA"/>
        </w:rPr>
        <w:t>xx</w:t>
      </w:r>
      <w:proofErr w:type="gramEnd"/>
      <w:r w:rsidR="00064DFC">
        <w:rPr>
          <w:lang w:val="en-CA"/>
        </w:rPr>
        <w:t xml:space="preserve">%, </w:t>
      </w:r>
      <w:r w:rsidR="006F5F58">
        <w:rPr>
          <w:lang w:val="en-CA"/>
        </w:rPr>
        <w:t>xx</w:t>
      </w:r>
      <w:r w:rsidR="00064DFC">
        <w:rPr>
          <w:lang w:val="en-CA"/>
        </w:rPr>
        <w:t xml:space="preserve">%, </w:t>
      </w:r>
      <w:r w:rsidR="006F5F58">
        <w:rPr>
          <w:lang w:val="en-CA"/>
        </w:rPr>
        <w:t>xx</w:t>
      </w:r>
      <w:r w:rsidR="00064DFC">
        <w:rPr>
          <w:lang w:val="en-CA"/>
        </w:rPr>
        <w:t>%; LB: -0.</w:t>
      </w:r>
      <w:r w:rsidR="006F5F58">
        <w:rPr>
          <w:lang w:val="en-CA"/>
        </w:rPr>
        <w:t>xx</w:t>
      </w:r>
      <w:r w:rsidR="00064DFC">
        <w:rPr>
          <w:lang w:val="en-CA"/>
        </w:rPr>
        <w:t xml:space="preserve">%, </w:t>
      </w:r>
      <w:r w:rsidR="006F5F58">
        <w:rPr>
          <w:lang w:val="en-CA"/>
        </w:rPr>
        <w:t>xx</w:t>
      </w:r>
      <w:r w:rsidR="00064DFC">
        <w:rPr>
          <w:lang w:val="en-CA"/>
        </w:rPr>
        <w:t xml:space="preserve">%, </w:t>
      </w:r>
      <w:r w:rsidR="006F5F58">
        <w:rPr>
          <w:lang w:val="en-CA"/>
        </w:rPr>
        <w:t>xx</w:t>
      </w:r>
      <w:r w:rsidR="00064DFC">
        <w:rPr>
          <w:lang w:val="en-CA"/>
        </w:rPr>
        <w:t>%.</w:t>
      </w:r>
    </w:p>
    <w:p w14:paraId="5E74E4C8" w14:textId="6828B9F8" w:rsidR="00B56364" w:rsidRDefault="00B56364" w:rsidP="00B56364">
      <w:pPr>
        <w:rPr>
          <w:lang w:val="en-CA"/>
        </w:rPr>
      </w:pPr>
      <w:r>
        <w:rPr>
          <w:lang w:val="en-CA"/>
        </w:rPr>
        <w:t>Test #3: RA: -</w:t>
      </w:r>
      <w:proofErr w:type="gramStart"/>
      <w:r>
        <w:rPr>
          <w:lang w:val="en-CA"/>
        </w:rPr>
        <w:t>0.xx</w:t>
      </w:r>
      <w:proofErr w:type="gramEnd"/>
      <w:r>
        <w:rPr>
          <w:lang w:val="en-CA"/>
        </w:rPr>
        <w:t>%, xx%, xx%; LB: -0.xx%, xx%, xx%.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484AEBA5" w14:textId="1285138F" w:rsidR="00C82B74" w:rsidRDefault="00411E95" w:rsidP="00C82B74">
      <w:pPr>
        <w:rPr>
          <w:lang w:val="en-CA"/>
        </w:rPr>
      </w:pPr>
      <w:r>
        <w:rPr>
          <w:lang w:val="en-CA"/>
        </w:rPr>
        <w:t xml:space="preserve">BDOF </w:t>
      </w:r>
      <w:r w:rsidR="006F5F58">
        <w:rPr>
          <w:lang w:val="en-CA"/>
        </w:rPr>
        <w:t xml:space="preserve">and </w:t>
      </w:r>
      <w:r>
        <w:rPr>
          <w:lang w:val="en-CA"/>
        </w:rPr>
        <w:t xml:space="preserve">PROF [1] </w:t>
      </w:r>
      <w:r w:rsidR="006F5F58">
        <w:rPr>
          <w:lang w:val="en-CA"/>
        </w:rPr>
        <w:t>both try to improve the prediction quality by employing the optical flow approach. However, the padding process prior to calculate gradients</w:t>
      </w:r>
      <w:r>
        <w:rPr>
          <w:lang w:val="en-CA"/>
        </w:rPr>
        <w:t xml:space="preserve"> </w:t>
      </w:r>
      <w:r>
        <w:t>are different for BDOF and PROF in two aspects.</w:t>
      </w:r>
      <w:r w:rsidR="00667CD3">
        <w:t xml:space="preserve"> Firstly, t</w:t>
      </w:r>
      <w:r>
        <w:rPr>
          <w:lang w:val="en-CA"/>
        </w:rPr>
        <w:t>he padding process is performed in each 16×16 unit for BDOF but in each 4×4 unit for PROF.</w:t>
      </w:r>
      <w:r w:rsidR="00667CD3">
        <w:rPr>
          <w:lang w:val="en-CA"/>
        </w:rPr>
        <w:t xml:space="preserve"> </w:t>
      </w:r>
      <w:r w:rsidR="00667CD3">
        <w:t>Secondly,</w:t>
      </w:r>
      <w:r>
        <w:t xml:space="preserve"> </w:t>
      </w:r>
      <w:r w:rsidR="00667CD3">
        <w:t xml:space="preserve">the </w:t>
      </w:r>
      <w:r>
        <w:t xml:space="preserve">padding process accesses the above-left </w:t>
      </w:r>
      <w:r>
        <w:rPr>
          <w:lang w:val="en-CA"/>
        </w:rPr>
        <w:t>integer reference sample to perform padding in BDOF, but the nearest integer reference sample in PROF.</w:t>
      </w:r>
    </w:p>
    <w:p w14:paraId="2963BD93" w14:textId="77777777" w:rsidR="00B56364" w:rsidRDefault="00B56364" w:rsidP="00B56364">
      <w:pPr>
        <w:rPr>
          <w:lang w:val="en-CA"/>
        </w:rPr>
      </w:pPr>
    </w:p>
    <w:p w14:paraId="693E96E0" w14:textId="77777777" w:rsidR="00C82B74" w:rsidRPr="00DF4C20" w:rsidRDefault="00C82B74" w:rsidP="00C82B74">
      <w:pPr>
        <w:pStyle w:val="Heading1"/>
        <w:rPr>
          <w:rFonts w:cs="Times New Roman"/>
          <w:lang w:val="en-CA"/>
        </w:rPr>
      </w:pPr>
      <w:r>
        <w:rPr>
          <w:lang w:val="en-CA"/>
        </w:rPr>
        <w:t xml:space="preserve"> </w:t>
      </w:r>
      <w:r w:rsidRPr="00DF4C20">
        <w:rPr>
          <w:rFonts w:cs="Times New Roman"/>
          <w:lang w:val="en-CA"/>
        </w:rPr>
        <w:t>Proposed methods</w:t>
      </w:r>
    </w:p>
    <w:p w14:paraId="788B4D7A" w14:textId="04C8EA77" w:rsidR="00C82B74" w:rsidRDefault="00411E95" w:rsidP="00C82B74">
      <w:pPr>
        <w:rPr>
          <w:lang w:val="en-CA"/>
        </w:rPr>
      </w:pPr>
      <w:r>
        <w:rPr>
          <w:lang w:val="en-CA"/>
        </w:rPr>
        <w:t>To unify the padding process for BDOF and PROF, two methods are proposed.</w:t>
      </w:r>
    </w:p>
    <w:p w14:paraId="45C44A70" w14:textId="7613A894" w:rsidR="00411E95" w:rsidRDefault="00411E95" w:rsidP="00C82B74">
      <w:pPr>
        <w:rPr>
          <w:lang w:val="en-CA"/>
        </w:rPr>
      </w:pPr>
      <w:r>
        <w:rPr>
          <w:lang w:val="en-CA"/>
        </w:rPr>
        <w:t xml:space="preserve">Method #1: The padding process for PROF is performed in each </w:t>
      </w:r>
      <w:proofErr w:type="gramStart"/>
      <w:r w:rsidR="00A75523">
        <w:rPr>
          <w:lang w:val="en-CA"/>
        </w:rPr>
        <w:t>min(</w:t>
      </w:r>
      <w:proofErr w:type="gramEnd"/>
      <w:r>
        <w:rPr>
          <w:lang w:val="en-CA"/>
        </w:rPr>
        <w:t>16</w:t>
      </w:r>
      <w:r w:rsidR="00A75523">
        <w:rPr>
          <w:lang w:val="en-CA"/>
        </w:rPr>
        <w:t>, W)</w:t>
      </w:r>
      <w:r>
        <w:rPr>
          <w:lang w:val="en-CA"/>
        </w:rPr>
        <w:t>×</w:t>
      </w:r>
      <w:r w:rsidR="00A75523">
        <w:rPr>
          <w:lang w:val="en-CA"/>
        </w:rPr>
        <w:t>min(</w:t>
      </w:r>
      <w:r>
        <w:rPr>
          <w:lang w:val="en-CA"/>
        </w:rPr>
        <w:t>16</w:t>
      </w:r>
      <w:r w:rsidR="00A75523">
        <w:rPr>
          <w:lang w:val="en-CA"/>
        </w:rPr>
        <w:t>, H)</w:t>
      </w:r>
      <w:r>
        <w:rPr>
          <w:lang w:val="en-CA"/>
        </w:rPr>
        <w:t xml:space="preserve"> unit instead of 4×4</w:t>
      </w:r>
      <w:r w:rsidR="00A75523">
        <w:rPr>
          <w:lang w:val="en-CA"/>
        </w:rPr>
        <w:t>, where W and H are the width and height of the current block</w:t>
      </w:r>
      <w:r>
        <w:rPr>
          <w:lang w:val="en-CA"/>
        </w:rPr>
        <w:t xml:space="preserve">. </w:t>
      </w:r>
    </w:p>
    <w:p w14:paraId="2AD7871C" w14:textId="7593F1AB" w:rsidR="00411E95" w:rsidRDefault="00411E95" w:rsidP="00C82B74">
      <w:pPr>
        <w:rPr>
          <w:lang w:val="en-CA"/>
        </w:rPr>
      </w:pPr>
      <w:r>
        <w:rPr>
          <w:lang w:val="en-CA"/>
        </w:rPr>
        <w:t>Method #2, PROF accesses the above-left integer reference sample to perform padding, instead of the nearest integer reference sample.</w:t>
      </w:r>
    </w:p>
    <w:p w14:paraId="5F9A6061" w14:textId="09E8787E" w:rsidR="00B56364" w:rsidRDefault="00B56364" w:rsidP="00B56364">
      <w:pPr>
        <w:rPr>
          <w:lang w:val="en-CA"/>
        </w:rPr>
      </w:pPr>
      <w:r>
        <w:rPr>
          <w:lang w:val="en-CA"/>
        </w:rPr>
        <w:t>Method #3, BDOF accesses the nearest integer reference sample to perform padding, instead of the above-left integer reference sample.</w:t>
      </w:r>
    </w:p>
    <w:p w14:paraId="47AB2F6C" w14:textId="77777777" w:rsidR="00B56364" w:rsidRDefault="00B56364" w:rsidP="00C82B74">
      <w:pPr>
        <w:rPr>
          <w:lang w:val="en-CA"/>
        </w:rPr>
      </w:pPr>
    </w:p>
    <w:p w14:paraId="3C589B39" w14:textId="665F0914" w:rsidR="00F71CA0" w:rsidRPr="00DF4C2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Experimental Results</w:t>
      </w:r>
    </w:p>
    <w:p w14:paraId="201EA113" w14:textId="50ECC319" w:rsidR="00411E95" w:rsidRDefault="003607BD" w:rsidP="00B51D70">
      <w:pPr>
        <w:spacing w:after="120"/>
        <w:rPr>
          <w:lang w:val="en-CA"/>
        </w:rPr>
      </w:pPr>
      <w:r>
        <w:rPr>
          <w:lang w:val="en-CA"/>
        </w:rPr>
        <w:t>The proposed methods are implemented on top of the CE</w:t>
      </w:r>
      <w:r w:rsidR="00A75523">
        <w:rPr>
          <w:lang w:val="en-CA"/>
        </w:rPr>
        <w:t>4-2.1</w:t>
      </w:r>
      <w:r>
        <w:rPr>
          <w:lang w:val="en-CA"/>
        </w:rPr>
        <w:t xml:space="preserve"> SW. Three </w:t>
      </w:r>
      <w:r w:rsidR="00411E95">
        <w:rPr>
          <w:lang w:val="en-CA"/>
        </w:rPr>
        <w:t xml:space="preserve">tests </w:t>
      </w:r>
      <w:r>
        <w:rPr>
          <w:lang w:val="en-CA"/>
        </w:rPr>
        <w:t>with sub-block size 4</w:t>
      </w:r>
      <w:r w:rsidR="003E3148">
        <w:rPr>
          <w:lang w:val="en-CA"/>
        </w:rPr>
        <w:t xml:space="preserve">×4 </w:t>
      </w:r>
      <w:r w:rsidR="00411E95">
        <w:rPr>
          <w:lang w:val="en-CA"/>
        </w:rPr>
        <w:t>are conducted under CTC</w:t>
      </w:r>
      <w:r w:rsidR="007003AD">
        <w:rPr>
          <w:lang w:val="en-CA"/>
        </w:rPr>
        <w:t xml:space="preserve"> </w:t>
      </w:r>
      <w:r w:rsidR="007003AD">
        <w:fldChar w:fldCharType="begin"/>
      </w:r>
      <w:r w:rsidR="007003AD">
        <w:instrText xml:space="preserve"> REF _Ref451180107 \r \h </w:instrText>
      </w:r>
      <w:r w:rsidR="007003AD">
        <w:fldChar w:fldCharType="separate"/>
      </w:r>
      <w:r w:rsidR="007003AD">
        <w:t>[2]</w:t>
      </w:r>
      <w:r w:rsidR="007003AD">
        <w:fldChar w:fldCharType="end"/>
      </w:r>
      <w:r w:rsidR="00411E95">
        <w:rPr>
          <w:lang w:val="en-CA"/>
        </w:rPr>
        <w:t xml:space="preserve">. </w:t>
      </w:r>
    </w:p>
    <w:p w14:paraId="19B57CD7" w14:textId="02CA22DC" w:rsidR="00411E95" w:rsidRDefault="00411E95" w:rsidP="00B51D70">
      <w:pPr>
        <w:spacing w:after="120"/>
        <w:rPr>
          <w:lang w:val="en-CA"/>
        </w:rPr>
      </w:pPr>
      <w:r>
        <w:rPr>
          <w:lang w:val="en-CA"/>
        </w:rPr>
        <w:t xml:space="preserve">Test #1: Method #1 is verified. </w:t>
      </w:r>
    </w:p>
    <w:p w14:paraId="72AC5A62" w14:textId="36633258" w:rsidR="00411E95" w:rsidRDefault="00411E95" w:rsidP="00B51D70">
      <w:pPr>
        <w:spacing w:after="120"/>
        <w:rPr>
          <w:lang w:val="en-CA"/>
        </w:rPr>
      </w:pPr>
      <w:r>
        <w:rPr>
          <w:lang w:val="en-CA"/>
        </w:rPr>
        <w:t>Test #2: Method #1 + #2 is verified.</w:t>
      </w:r>
    </w:p>
    <w:p w14:paraId="27538B1B" w14:textId="176EC193" w:rsidR="00B56364" w:rsidRDefault="00B56364" w:rsidP="00B56364">
      <w:pPr>
        <w:spacing w:after="120"/>
        <w:rPr>
          <w:lang w:val="en-CA"/>
        </w:rPr>
      </w:pPr>
      <w:r>
        <w:rPr>
          <w:lang w:val="en-CA"/>
        </w:rPr>
        <w:t>Test #3: Method #1 + #3 is verified.</w:t>
      </w:r>
    </w:p>
    <w:p w14:paraId="14A9A172" w14:textId="06A588FE" w:rsidR="0065023C" w:rsidRDefault="00F71CA0" w:rsidP="00B51D70">
      <w:pPr>
        <w:spacing w:after="120"/>
        <w:rPr>
          <w:lang w:val="en-CA"/>
        </w:rPr>
      </w:pPr>
      <w:r>
        <w:rPr>
          <w:lang w:val="en-CA"/>
        </w:rPr>
        <w:t xml:space="preserve">Results of </w:t>
      </w:r>
      <w:r w:rsidR="00FC1BBE">
        <w:rPr>
          <w:lang w:val="en-CA"/>
        </w:rPr>
        <w:t xml:space="preserve">the </w:t>
      </w:r>
      <w:r w:rsidR="00B56364">
        <w:rPr>
          <w:lang w:val="en-CA"/>
        </w:rPr>
        <w:t>three</w:t>
      </w:r>
      <w:r w:rsidR="00FC1BBE">
        <w:rPr>
          <w:lang w:val="en-CA"/>
        </w:rPr>
        <w:t xml:space="preserve"> tests under </w:t>
      </w:r>
      <w:r>
        <w:rPr>
          <w:lang w:val="en-CA"/>
        </w:rPr>
        <w:t>RA</w:t>
      </w:r>
      <w:r w:rsidR="00655A52">
        <w:rPr>
          <w:lang w:val="en-CA"/>
        </w:rPr>
        <w:t>/LB</w:t>
      </w:r>
      <w:r>
        <w:rPr>
          <w:lang w:val="en-CA"/>
        </w:rPr>
        <w:t xml:space="preserve"> configuration</w:t>
      </w:r>
      <w:r w:rsidR="00655A52">
        <w:rPr>
          <w:lang w:val="en-CA"/>
        </w:rPr>
        <w:t>s</w:t>
      </w:r>
      <w:r>
        <w:rPr>
          <w:lang w:val="en-CA"/>
        </w:rPr>
        <w:t xml:space="preserve"> are summarized in Table 1</w:t>
      </w:r>
      <w:r w:rsidR="00411E95">
        <w:rPr>
          <w:lang w:val="en-CA"/>
        </w:rPr>
        <w:t xml:space="preserve"> </w:t>
      </w:r>
      <w:r w:rsidR="00B56364">
        <w:rPr>
          <w:lang w:val="en-CA"/>
        </w:rPr>
        <w:t>~</w:t>
      </w:r>
      <w:r w:rsidR="00411E95">
        <w:rPr>
          <w:lang w:val="en-CA"/>
        </w:rPr>
        <w:t xml:space="preserve"> Table </w:t>
      </w:r>
      <w:r w:rsidR="00B56364">
        <w:rPr>
          <w:lang w:val="en-CA"/>
        </w:rPr>
        <w:t>3</w:t>
      </w:r>
      <w:r w:rsidR="00411E95">
        <w:rPr>
          <w:lang w:val="en-CA"/>
        </w:rPr>
        <w:t>, respectively</w:t>
      </w:r>
      <w:r>
        <w:rPr>
          <w:lang w:val="en-CA"/>
        </w:rPr>
        <w:t>. More detail results can be found in the attached spreadsheets.</w:t>
      </w:r>
    </w:p>
    <w:p w14:paraId="3487466C" w14:textId="528D118E" w:rsidR="00F71CA0" w:rsidRDefault="00F71CA0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1: Results for </w:t>
      </w:r>
      <w:r w:rsidR="006F5F58">
        <w:rPr>
          <w:b/>
          <w:lang w:val="en-CA"/>
        </w:rPr>
        <w:t>test #1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"/>
        <w:gridCol w:w="629"/>
        <w:gridCol w:w="647"/>
        <w:gridCol w:w="647"/>
        <w:gridCol w:w="540"/>
        <w:gridCol w:w="571"/>
        <w:gridCol w:w="578"/>
        <w:gridCol w:w="593"/>
        <w:gridCol w:w="593"/>
        <w:gridCol w:w="540"/>
        <w:gridCol w:w="651"/>
      </w:tblGrid>
      <w:tr w:rsidR="00F72A97" w:rsidRPr="00C36FC8" w14:paraId="2CF0A020" w14:textId="77777777" w:rsidTr="004F5B08">
        <w:trPr>
          <w:trHeight w:val="207"/>
          <w:jc w:val="center"/>
        </w:trPr>
        <w:tc>
          <w:tcPr>
            <w:tcW w:w="94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9D27F2" w14:textId="77777777" w:rsidR="00F72A97" w:rsidRPr="00C36FC8" w:rsidRDefault="00F72A97" w:rsidP="004F5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124169" w14:textId="77777777" w:rsidR="00F72A97" w:rsidRPr="00C36FC8" w:rsidRDefault="00F72A97" w:rsidP="004F5B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6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643275" w14:textId="77777777" w:rsidR="00F72A97" w:rsidRPr="00C36FC8" w:rsidRDefault="00F72A97" w:rsidP="004F5B08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F72A97" w:rsidRPr="00C36FC8" w14:paraId="345C938F" w14:textId="77777777" w:rsidTr="004F5B08">
        <w:trPr>
          <w:trHeight w:val="207"/>
          <w:jc w:val="center"/>
        </w:trPr>
        <w:tc>
          <w:tcPr>
            <w:tcW w:w="94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3BBB80" w14:textId="77777777" w:rsidR="00F72A97" w:rsidRPr="00C36FC8" w:rsidRDefault="00F72A97" w:rsidP="004F5B0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94E91A" w14:textId="77777777" w:rsidR="00F72A97" w:rsidRPr="00C36FC8" w:rsidRDefault="00F72A97" w:rsidP="004F5B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BF6ED9" w14:textId="77777777" w:rsidR="00F72A97" w:rsidRPr="00C36FC8" w:rsidRDefault="00F72A97" w:rsidP="004F5B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0C63F4" w14:textId="77777777" w:rsidR="00F72A97" w:rsidRPr="00C36FC8" w:rsidRDefault="00F72A97" w:rsidP="004F5B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6381C7" w14:textId="77777777" w:rsidR="00F72A97" w:rsidRPr="00C36FC8" w:rsidRDefault="00F72A97" w:rsidP="004F5B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76659D" w14:textId="77777777" w:rsidR="00F72A97" w:rsidRPr="00C36FC8" w:rsidRDefault="00F72A97" w:rsidP="004F5B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252C52" w14:textId="77777777" w:rsidR="00F72A97" w:rsidRPr="00C36FC8" w:rsidRDefault="00F72A97" w:rsidP="004F5B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224265" w14:textId="77777777" w:rsidR="00F72A97" w:rsidRPr="00C36FC8" w:rsidRDefault="00F72A97" w:rsidP="004F5B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59F93A" w14:textId="77777777" w:rsidR="00F72A97" w:rsidRPr="00C36FC8" w:rsidRDefault="00F72A97" w:rsidP="004F5B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BB0C6C" w14:textId="77777777" w:rsidR="00F72A97" w:rsidRPr="00C36FC8" w:rsidRDefault="00F72A97" w:rsidP="004F5B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D869B9" w14:textId="77777777" w:rsidR="00F72A97" w:rsidRPr="00C36FC8" w:rsidRDefault="00F72A97" w:rsidP="004F5B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4CF2" w:rsidRPr="008D28BF" w14:paraId="26E22F68" w14:textId="77777777" w:rsidTr="004F5B08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959503" w14:textId="77777777" w:rsidR="00EB4CF2" w:rsidRPr="00C36FC8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2798B" w14:textId="116CB280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DA116" w14:textId="12089B44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9AFCB" w14:textId="6F392D1B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9E0AD" w14:textId="7F8467DB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4CF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D3633" w14:textId="159130ED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4CF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504D6" w14:textId="77777777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77C6E" w14:textId="77777777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D5703" w14:textId="77777777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FD9C5" w14:textId="77777777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21F93" w14:textId="77777777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B4CF2" w:rsidRPr="008D28BF" w14:paraId="2D545CEC" w14:textId="77777777" w:rsidTr="004F5B08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417CED" w14:textId="77777777" w:rsidR="00EB4CF2" w:rsidRPr="00C36FC8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26943" w14:textId="7E0EAB04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D0F05" w14:textId="77777777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6314C" w14:textId="13C3BE21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DFB76" w14:textId="5761AD43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4C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4C951" w14:textId="5940C2CC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4C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BEE30" w14:textId="77777777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D5F08" w14:textId="77777777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3AD91" w14:textId="77777777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670AA" w14:textId="77777777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CED31" w14:textId="77777777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B4CF2" w:rsidRPr="00F72A97" w14:paraId="0F6E15F9" w14:textId="77777777" w:rsidTr="004F5B08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7DA7B2" w14:textId="77777777" w:rsidR="00EB4CF2" w:rsidRPr="00C36FC8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728F7" w14:textId="247DF5AF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B4247" w14:textId="0F4711CB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A809F" w14:textId="34825CB5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54415" w14:textId="082B5BEE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4CF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197D1" w14:textId="02727A94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4CF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A23FD" w14:textId="77777777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36C71" w14:textId="77777777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3E220" w14:textId="77777777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6AC82" w14:textId="77777777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4CA9F" w14:textId="77777777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B4CF2" w:rsidRPr="00F72A97" w14:paraId="6CDF85B3" w14:textId="77777777" w:rsidTr="004F5B08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4DADA1" w14:textId="77777777" w:rsidR="00EB4CF2" w:rsidRPr="00C36FC8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AA77E" w14:textId="7CD52D52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87AD8" w14:textId="19388D6B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D83DD" w14:textId="2995F832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8957E" w14:textId="795F6416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BE54E" w14:textId="5B8F9C99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8B5B4" w14:textId="475B00A2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FA876" w14:textId="09342FE8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E8A43" w14:textId="321E7DB8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B0C8D" w14:textId="56C9DCA6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D3964" w14:textId="42350E38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B4CF2" w:rsidRPr="00F72A97" w14:paraId="4BFB5443" w14:textId="77777777" w:rsidTr="004F5B08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1902BC" w14:textId="77777777" w:rsidR="00EB4CF2" w:rsidRPr="00C36FC8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AD6EB" w14:textId="2F77761F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4C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3A913" w14:textId="1AC5363D" w:rsidR="00EB4CF2" w:rsidRPr="00EB4CF2" w:rsidRDefault="00EB4CF2" w:rsidP="00EB4CF2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9FE1F" w14:textId="14FB4341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4C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691ED" w14:textId="064FCCBD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4C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90073" w14:textId="3E6E2402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4C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2FCF6" w14:textId="1922C039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4CF2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F6A9F" w14:textId="6534FE1B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4CF2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A15F9" w14:textId="3D0542E0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4CF2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9E4D8" w14:textId="0DE368E4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B4CF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D282F" w14:textId="756B3621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B4CF2" w:rsidRPr="00F72A97" w14:paraId="7BA85E70" w14:textId="77777777" w:rsidTr="004F5B08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DC693B" w14:textId="77777777" w:rsidR="00EB4CF2" w:rsidRPr="00C36FC8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DBC93" w14:textId="22684728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81976" w14:textId="157E88A0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59756" w14:textId="324C135B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BA56B" w14:textId="2B8F4A80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5D848" w14:textId="3329CC12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716E7" w14:textId="77777777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6601A" w14:textId="77777777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1AA85" w14:textId="77777777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7B1CB" w14:textId="77777777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C8DCB" w14:textId="77777777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B4CF2" w:rsidRPr="00F72A97" w14:paraId="2A16A31A" w14:textId="77777777" w:rsidTr="004F5B08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BE9A6" w14:textId="77777777" w:rsidR="00EB4CF2" w:rsidRPr="00C36FC8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F3BA0" w14:textId="65869186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F5D6A" w14:textId="7689AA5A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F81C0" w14:textId="1A593562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17F36" w14:textId="6B61BFA6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A1A00" w14:textId="20023559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4549B" w14:textId="683B9A50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E99A6" w14:textId="519BE4B3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938E5" w14:textId="64A1879C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85686" w14:textId="23DC4AAF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C2866" w14:textId="5529DB56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EB4CF2" w:rsidRPr="00F72A97" w14:paraId="0877814B" w14:textId="77777777" w:rsidTr="004F5B08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BF250" w14:textId="77777777" w:rsidR="00EB4CF2" w:rsidRPr="00C36FC8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BC70C" w14:textId="0FC55C7E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FE4FD" w14:textId="217A1A5A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07848" w14:textId="6451BA99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328BD" w14:textId="2E70597F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EB88B" w14:textId="272635C7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A9D30" w14:textId="41D0622F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D1B78" w14:textId="72538D26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3AD20" w14:textId="0A5AD01D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578FE" w14:textId="58EE8BD3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B4CF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F9658" w14:textId="77777777" w:rsidR="00EB4CF2" w:rsidRPr="00EB4CF2" w:rsidRDefault="00EB4CF2" w:rsidP="00EB4C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B10691C" w14:textId="674A5926" w:rsidR="00F72A97" w:rsidRDefault="00F72A97" w:rsidP="00F72A97">
      <w:pPr>
        <w:spacing w:after="120"/>
        <w:jc w:val="center"/>
        <w:rPr>
          <w:b/>
          <w:lang w:val="en-CA" w:eastAsia="zh-CN"/>
        </w:rPr>
      </w:pPr>
      <w:r>
        <w:rPr>
          <w:b/>
          <w:lang w:val="en-CA"/>
        </w:rPr>
        <w:t>Table 2: Results for test #2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629"/>
        <w:gridCol w:w="647"/>
        <w:gridCol w:w="647"/>
        <w:gridCol w:w="542"/>
        <w:gridCol w:w="573"/>
        <w:gridCol w:w="580"/>
        <w:gridCol w:w="595"/>
        <w:gridCol w:w="595"/>
        <w:gridCol w:w="542"/>
        <w:gridCol w:w="655"/>
      </w:tblGrid>
      <w:tr w:rsidR="00FC1BBE" w:rsidRPr="00C36FC8" w14:paraId="190308B2" w14:textId="77777777" w:rsidTr="00F72A97">
        <w:trPr>
          <w:trHeight w:val="207"/>
          <w:jc w:val="center"/>
        </w:trPr>
        <w:tc>
          <w:tcPr>
            <w:tcW w:w="94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77D46C" w14:textId="77777777" w:rsidR="00FC1BBE" w:rsidRPr="00C36FC8" w:rsidRDefault="00FC1BBE" w:rsidP="00C82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1D043A" w14:textId="55C2AEAC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6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832D6" w14:textId="7ECBD1C1" w:rsidR="00FC1BBE" w:rsidRPr="00C36FC8" w:rsidRDefault="00FC1BBE" w:rsidP="00C82B74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FC1BBE" w:rsidRPr="00C36FC8" w14:paraId="2AC3BFBA" w14:textId="77777777" w:rsidTr="00F72A97">
        <w:trPr>
          <w:trHeight w:val="207"/>
          <w:jc w:val="center"/>
        </w:trPr>
        <w:tc>
          <w:tcPr>
            <w:tcW w:w="94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715D0C" w14:textId="77777777" w:rsidR="00FC1BBE" w:rsidRPr="00C36FC8" w:rsidRDefault="00FC1BBE" w:rsidP="00C82B7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B5AAB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A22CA2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972CE0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A1680A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21193A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D1BEDC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93A9E7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E9F4A8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5BC70C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EFCE22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D28BF" w:rsidRPr="00C36FC8" w14:paraId="3BC7F172" w14:textId="77777777" w:rsidTr="00F72A97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F0016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32AB4" w14:textId="7926F135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A05A4" w14:textId="7ABE7F4F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76502" w14:textId="25103B45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ABE17" w14:textId="049D63F4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B5352" w14:textId="0459D06C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837E5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5347E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B999F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1260D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DB0E4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D28BF" w:rsidRPr="00C36FC8" w14:paraId="26B6F2E1" w14:textId="77777777" w:rsidTr="00F72A97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867B5C" w14:textId="77777777" w:rsidR="008D28BF" w:rsidRPr="00C36FC8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71CD6" w14:textId="638FCA48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A2239" w14:textId="00C36895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FB9E7" w14:textId="6446875A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B9A8D" w14:textId="3A6232E0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4DF94" w14:textId="660073AA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1E7C4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50A1E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1F86A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3DA58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C21BB" w14:textId="77777777" w:rsidR="008D28BF" w:rsidRPr="008D28BF" w:rsidRDefault="008D28BF" w:rsidP="008D28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2A97" w:rsidRPr="00C36FC8" w14:paraId="5332C2A6" w14:textId="77777777" w:rsidTr="00F72A97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906399" w14:textId="77777777" w:rsidR="00F72A97" w:rsidRPr="00C36FC8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9D7D2" w14:textId="65B101DD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97B10" w14:textId="52A15B6B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3049C" w14:textId="133CF370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48872" w14:textId="2453C1D1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72A9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36AF5" w14:textId="3C3F3642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72A9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B2847" w14:textId="0096F249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4D527" w14:textId="09B85B65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21D33" w14:textId="0F6DFE10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70AD0" w14:textId="0ECAA6CF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6ACDE" w14:textId="05B1BDCA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2A97" w:rsidRPr="00C36FC8" w14:paraId="36C9EFD0" w14:textId="77777777" w:rsidTr="00F72A97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6239D6" w14:textId="77777777" w:rsidR="00F72A97" w:rsidRPr="00C36FC8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1B749" w14:textId="601158D1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13E9E" w14:textId="148937C6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BF7BC" w14:textId="6F2D6558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BB3F2" w14:textId="3B95C692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34426" w14:textId="7BEFB490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A3B99" w14:textId="23B22037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D3599" w14:textId="038AAA09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E0054" w14:textId="79A9DCC1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F76DF" w14:textId="0486CEE1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0397A" w14:textId="42BB3D78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F72A97" w:rsidRPr="00C36FC8" w14:paraId="2A2F1C62" w14:textId="77777777" w:rsidTr="00F72A97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01C704" w14:textId="77777777" w:rsidR="00F72A97" w:rsidRPr="00C36FC8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CD717" w14:textId="35EEFD3C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72A97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48A44" w14:textId="2C75C9A1" w:rsidR="00F72A97" w:rsidRPr="00F72A97" w:rsidRDefault="00F72A97" w:rsidP="00F72A97">
            <w:pPr>
              <w:spacing w:before="0"/>
              <w:rPr>
                <w:color w:val="000000"/>
                <w:sz w:val="18"/>
                <w:szCs w:val="18"/>
              </w:rPr>
            </w:pPr>
            <w:r w:rsidRPr="00F72A97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8FE62" w14:textId="3DC4EF5E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72A9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3F1D5" w14:textId="471FC6BC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72A9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1585D" w14:textId="2917EF1E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72A9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7B569" w14:textId="2431F31F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72A97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75DE0" w14:textId="2B48AD87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72A97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94752" w14:textId="1E35CF8A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72A97">
              <w:rPr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1F2AC" w14:textId="11679D27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72A9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7A12E" w14:textId="4F04A79A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72A97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F72A97" w:rsidRPr="00C36FC8" w14:paraId="2109A893" w14:textId="77777777" w:rsidTr="00F72A97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6097B1" w14:textId="77777777" w:rsidR="00F72A97" w:rsidRPr="00C36FC8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85510" w14:textId="156FAD64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43914" w14:textId="68F18B08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E8E2E" w14:textId="3D5109CB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1535A" w14:textId="35F2C3DF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778F6" w14:textId="6079A66E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86A54" w14:textId="4D90B7B6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4072F" w14:textId="1E44B998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47AC8" w14:textId="63C52C63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702EE" w14:textId="67B69D80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827BE" w14:textId="39D97DA9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F72A97" w:rsidRPr="00C36FC8" w14:paraId="2D4F032F" w14:textId="77777777" w:rsidTr="00F72A97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4CF52" w14:textId="77777777" w:rsidR="00F72A97" w:rsidRPr="00C36FC8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22DF2" w14:textId="16144578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95662" w14:textId="22B9C218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3D3A8" w14:textId="4B57E0B8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B96A4" w14:textId="0554D00F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EFDC6" w14:textId="21BE816E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A79DB" w14:textId="5D5EAC94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1BA2C" w14:textId="140F8867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00E50" w14:textId="32F09AB4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1F537" w14:textId="536BC993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93D3C" w14:textId="6920F29A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F72A97" w:rsidRPr="00C36FC8" w14:paraId="0D123125" w14:textId="77777777" w:rsidTr="00F72A97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9FA7D" w14:textId="77777777" w:rsidR="00F72A97" w:rsidRPr="00C36FC8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B7424" w14:textId="2478125C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33DAE" w14:textId="2D650C25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20351" w14:textId="188FAE2D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622BA" w14:textId="5B19B9CE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F0D6A" w14:textId="04F9FC4A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27F29" w14:textId="4D0F4BEF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53810" w14:textId="6E9E6180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4946E" w14:textId="6BDF3FC5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F18E8" w14:textId="35612BEF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B20B3" w14:textId="43E4A380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6CD8041" w14:textId="3D07D9D9" w:rsidR="00B56364" w:rsidRDefault="00B56364" w:rsidP="00B56364">
      <w:pPr>
        <w:spacing w:after="120"/>
        <w:jc w:val="center"/>
        <w:rPr>
          <w:b/>
          <w:lang w:val="en-CA" w:eastAsia="zh-CN"/>
        </w:rPr>
      </w:pPr>
      <w:r>
        <w:rPr>
          <w:b/>
          <w:lang w:val="en-CA"/>
        </w:rPr>
        <w:t>Table 3: Results for test #3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629"/>
        <w:gridCol w:w="647"/>
        <w:gridCol w:w="647"/>
        <w:gridCol w:w="545"/>
        <w:gridCol w:w="576"/>
        <w:gridCol w:w="585"/>
        <w:gridCol w:w="601"/>
        <w:gridCol w:w="601"/>
        <w:gridCol w:w="545"/>
        <w:gridCol w:w="661"/>
      </w:tblGrid>
      <w:tr w:rsidR="00B56364" w:rsidRPr="00C36FC8" w14:paraId="3A449695" w14:textId="77777777" w:rsidTr="000761DC">
        <w:trPr>
          <w:trHeight w:val="207"/>
          <w:jc w:val="center"/>
        </w:trPr>
        <w:tc>
          <w:tcPr>
            <w:tcW w:w="91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BE2564" w14:textId="77777777" w:rsidR="00B56364" w:rsidRPr="00C36FC8" w:rsidRDefault="00B56364" w:rsidP="000761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AD36C2" w14:textId="77777777" w:rsidR="00B56364" w:rsidRPr="00C36FC8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9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1A8A9D" w14:textId="77777777" w:rsidR="00B56364" w:rsidRPr="00C36FC8" w:rsidRDefault="00B56364" w:rsidP="000761DC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B56364" w:rsidRPr="00C36FC8" w14:paraId="437F324A" w14:textId="77777777" w:rsidTr="000761DC">
        <w:trPr>
          <w:trHeight w:val="207"/>
          <w:jc w:val="center"/>
        </w:trPr>
        <w:tc>
          <w:tcPr>
            <w:tcW w:w="91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519B08" w14:textId="77777777" w:rsidR="00B56364" w:rsidRPr="00C36FC8" w:rsidRDefault="00B56364" w:rsidP="000761DC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B577FD" w14:textId="77777777" w:rsidR="00B56364" w:rsidRPr="00C36FC8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C92F4E" w14:textId="77777777" w:rsidR="00B56364" w:rsidRPr="00C36FC8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2889B1" w14:textId="77777777" w:rsidR="00B56364" w:rsidRPr="00C36FC8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373AA5" w14:textId="77777777" w:rsidR="00B56364" w:rsidRPr="00C36FC8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D1A2A2" w14:textId="77777777" w:rsidR="00B56364" w:rsidRPr="00C36FC8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5900C3" w14:textId="77777777" w:rsidR="00B56364" w:rsidRPr="00C36FC8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7EFF80" w14:textId="77777777" w:rsidR="00B56364" w:rsidRPr="00C36FC8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1C8FFE" w14:textId="77777777" w:rsidR="00B56364" w:rsidRPr="00C36FC8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CCC97B" w14:textId="77777777" w:rsidR="00B56364" w:rsidRPr="00C36FC8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5A5518" w14:textId="77777777" w:rsidR="00B56364" w:rsidRPr="00C36FC8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56364" w:rsidRPr="00C36FC8" w14:paraId="44281678" w14:textId="77777777" w:rsidTr="000761DC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B9200C" w14:textId="77777777" w:rsidR="00B56364" w:rsidRPr="00C36FC8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F13B3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37B5D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09E9E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1C260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AD8CE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C414E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251CF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95170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5E3FE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86ADB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56364" w:rsidRPr="00C36FC8" w14:paraId="5F1C49DB" w14:textId="77777777" w:rsidTr="000761DC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F2DB4D" w14:textId="77777777" w:rsidR="00B56364" w:rsidRPr="00C36FC8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3ED6C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7F08C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3FA0E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CEB11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2A7F2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1AE4E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8B370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8A602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557CA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5E203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56364" w:rsidRPr="00C36FC8" w14:paraId="50B48872" w14:textId="77777777" w:rsidTr="000761DC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4A3C4F" w14:textId="77777777" w:rsidR="00B56364" w:rsidRPr="00C36FC8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8962A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59F93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7ADD5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49FA4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D3990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5FAD7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4E66A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86852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6D646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71605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56364" w:rsidRPr="00C36FC8" w14:paraId="788DF916" w14:textId="77777777" w:rsidTr="000761DC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E353F5" w14:textId="77777777" w:rsidR="00B56364" w:rsidRPr="00C36FC8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8AFFB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3D8B8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DEEF2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4AD88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1F85F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236AA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81603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14D68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339DD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FBE22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B56364" w:rsidRPr="00C36FC8" w14:paraId="68472DAB" w14:textId="77777777" w:rsidTr="000761DC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99BFEB" w14:textId="77777777" w:rsidR="00B56364" w:rsidRPr="00C36FC8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48F30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5DECF" w14:textId="77777777" w:rsidR="00B56364" w:rsidRPr="008D28BF" w:rsidRDefault="00B56364" w:rsidP="000761DC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171C9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6E38B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415D4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620B0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0BC08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A4C4E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E3E87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193FD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56364" w:rsidRPr="00C36FC8" w14:paraId="4183A9A6" w14:textId="77777777" w:rsidTr="000761DC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AFF462" w14:textId="77777777" w:rsidR="00B56364" w:rsidRPr="00C36FC8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EFF5C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74942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244D7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7BA1C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B7B05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B4728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5B4CA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59726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490FA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AB08C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F72A97" w:rsidRPr="00C36FC8" w14:paraId="00F27B3A" w14:textId="77777777" w:rsidTr="000761DC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02762" w14:textId="77777777" w:rsidR="00F72A97" w:rsidRPr="00C36FC8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3D1E3" w14:textId="61FDB0E8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7D1E5" w14:textId="5C788FC4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C35A2" w14:textId="18304A17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229A5" w14:textId="0F971FD0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475B5" w14:textId="33AC1EAB" w:rsidR="00F72A97" w:rsidRPr="00F72A97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72A9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49604" w14:textId="77777777" w:rsidR="00F72A97" w:rsidRPr="008D28BF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BFB90" w14:textId="77777777" w:rsidR="00F72A97" w:rsidRPr="008D28BF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E6A33" w14:textId="77777777" w:rsidR="00F72A97" w:rsidRPr="008D28BF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D0AC8" w14:textId="77777777" w:rsidR="00F72A97" w:rsidRPr="008D28BF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375FF" w14:textId="77777777" w:rsidR="00F72A97" w:rsidRPr="008D28BF" w:rsidRDefault="00F72A97" w:rsidP="00F72A9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B56364" w:rsidRPr="00C36FC8" w14:paraId="6136BFC8" w14:textId="77777777" w:rsidTr="000761DC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E0D66" w14:textId="77777777" w:rsidR="00B56364" w:rsidRPr="00C36FC8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4FE24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6624D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5F8CB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64EE7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DAE83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CB313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ED7C9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92BD6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38736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6ED9F" w14:textId="77777777" w:rsidR="00B56364" w:rsidRPr="008D28BF" w:rsidRDefault="00B56364" w:rsidP="000761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58768D5" w14:textId="77777777" w:rsidR="00B56364" w:rsidRDefault="00B56364" w:rsidP="00B56364">
      <w:pPr>
        <w:pStyle w:val="Heading1"/>
        <w:numPr>
          <w:ilvl w:val="0"/>
          <w:numId w:val="0"/>
        </w:numPr>
        <w:ind w:left="360"/>
        <w:rPr>
          <w:rFonts w:cs="Times New Roman"/>
          <w:lang w:val="en-CA"/>
        </w:rPr>
      </w:pPr>
    </w:p>
    <w:p w14:paraId="06CC3DBD" w14:textId="117DE358" w:rsidR="00CA1CC9" w:rsidRDefault="00CA1CC9" w:rsidP="00F71CA0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Conclusions </w:t>
      </w:r>
    </w:p>
    <w:p w14:paraId="5117ABCC" w14:textId="4E6F2750" w:rsidR="00CA1CC9" w:rsidRPr="00DD49BD" w:rsidRDefault="00E37388" w:rsidP="00C82B74">
      <w:pPr>
        <w:rPr>
          <w:lang w:val="en-CA"/>
        </w:rPr>
      </w:pPr>
      <w:r>
        <w:rPr>
          <w:lang w:val="en-CA"/>
        </w:rPr>
        <w:t>Considering the</w:t>
      </w:r>
      <w:r w:rsidR="00411E95">
        <w:rPr>
          <w:lang w:val="en-CA"/>
        </w:rPr>
        <w:t xml:space="preserve"> it can provide a unified design for the padding process of BDOF and PROF for hardware/software implementation</w:t>
      </w:r>
      <w:r>
        <w:rPr>
          <w:lang w:val="en-CA"/>
        </w:rPr>
        <w:t xml:space="preserve">, it is suggested that </w:t>
      </w:r>
      <w:r w:rsidR="00411E95">
        <w:rPr>
          <w:lang w:val="en-CA"/>
        </w:rPr>
        <w:t>test #2</w:t>
      </w:r>
      <w:r>
        <w:rPr>
          <w:lang w:val="en-CA"/>
        </w:rPr>
        <w:t xml:space="preserve"> be adopted </w:t>
      </w:r>
      <w:r w:rsidR="00C82B74">
        <w:rPr>
          <w:lang w:val="en-CA"/>
        </w:rPr>
        <w:t>in</w:t>
      </w:r>
      <w:r>
        <w:rPr>
          <w:lang w:val="en-CA"/>
        </w:rPr>
        <w:t>to VVC</w:t>
      </w:r>
      <w:r w:rsidR="00411E95">
        <w:rPr>
          <w:lang w:val="en-CA"/>
        </w:rPr>
        <w:t xml:space="preserve"> if PROF is adopted</w:t>
      </w:r>
      <w:r>
        <w:rPr>
          <w:lang w:val="en-CA"/>
        </w:rPr>
        <w:t>.</w:t>
      </w:r>
    </w:p>
    <w:p w14:paraId="2D6B3C42" w14:textId="0F81EF76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lastRenderedPageBreak/>
        <w:t>References</w:t>
      </w:r>
    </w:p>
    <w:p w14:paraId="42D6E953" w14:textId="0AF6EBD8" w:rsidR="00D847E6" w:rsidRDefault="00560529" w:rsidP="00F71CA0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r>
        <w:rPr>
          <w:rFonts w:ascii="Times New Roman" w:eastAsia="宋体" w:hAnsi="Times New Roman" w:cs="Times New Roman"/>
          <w:szCs w:val="20"/>
          <w:lang w:val="en-CA" w:eastAsia="en-US"/>
        </w:rPr>
        <w:t>J. Luo, Y. He</w:t>
      </w:r>
      <w:r w:rsidR="00D847E6">
        <w:rPr>
          <w:rFonts w:ascii="Times New Roman" w:eastAsia="宋体" w:hAnsi="Times New Roman" w:cs="Times New Roman"/>
          <w:szCs w:val="20"/>
          <w:lang w:val="en-CA" w:eastAsia="en-US"/>
        </w:rPr>
        <w:t>, “</w:t>
      </w:r>
      <w:r w:rsidRPr="00560529">
        <w:rPr>
          <w:rFonts w:ascii="Times New Roman" w:eastAsia="宋体" w:hAnsi="Times New Roman" w:cs="Times New Roman"/>
          <w:szCs w:val="20"/>
          <w:lang w:val="en-CA" w:eastAsia="en-US"/>
        </w:rPr>
        <w:t>CE4-2.1: Prediction refinement with optical flow for affine mode</w:t>
      </w:r>
      <w:r w:rsidR="00D847E6">
        <w:rPr>
          <w:rFonts w:ascii="Times New Roman" w:eastAsia="宋体" w:hAnsi="Times New Roman" w:cs="Times New Roman"/>
          <w:szCs w:val="20"/>
          <w:lang w:val="en-CA" w:eastAsia="en-US"/>
        </w:rPr>
        <w:t>,” JVET-</w:t>
      </w:r>
      <w:r>
        <w:rPr>
          <w:rFonts w:ascii="Times New Roman" w:eastAsia="宋体" w:hAnsi="Times New Roman" w:cs="Times New Roman"/>
          <w:szCs w:val="20"/>
          <w:lang w:val="en-CA" w:eastAsia="en-US"/>
        </w:rPr>
        <w:t>O</w:t>
      </w:r>
      <w:r w:rsidR="00D847E6">
        <w:rPr>
          <w:rFonts w:ascii="Times New Roman" w:eastAsia="宋体" w:hAnsi="Times New Roman" w:cs="Times New Roman"/>
          <w:szCs w:val="20"/>
          <w:lang w:val="en-CA" w:eastAsia="en-US"/>
        </w:rPr>
        <w:t>0</w:t>
      </w:r>
      <w:r>
        <w:rPr>
          <w:rFonts w:ascii="Times New Roman" w:eastAsia="宋体" w:hAnsi="Times New Roman" w:cs="Times New Roman"/>
          <w:szCs w:val="20"/>
          <w:lang w:val="en-CA" w:eastAsia="en-US"/>
        </w:rPr>
        <w:t>070</w:t>
      </w:r>
      <w:r w:rsidR="00D847E6">
        <w:rPr>
          <w:rFonts w:ascii="Times New Roman" w:eastAsia="宋体" w:hAnsi="Times New Roman" w:cs="Times New Roman"/>
          <w:szCs w:val="20"/>
          <w:lang w:val="en-CA" w:eastAsia="en-US"/>
        </w:rPr>
        <w:t xml:space="preserve">, </w:t>
      </w:r>
      <w:r>
        <w:rPr>
          <w:rFonts w:ascii="Times New Roman" w:eastAsia="宋体" w:hAnsi="Times New Roman" w:cs="Times New Roman"/>
          <w:szCs w:val="20"/>
          <w:lang w:val="en-CA" w:eastAsia="en-US"/>
        </w:rPr>
        <w:t>Jul</w:t>
      </w:r>
      <w:r w:rsidR="00D847E6">
        <w:rPr>
          <w:rFonts w:ascii="Times New Roman" w:eastAsia="宋体" w:hAnsi="Times New Roman" w:cs="Times New Roman"/>
          <w:szCs w:val="20"/>
          <w:lang w:val="en-CA" w:eastAsia="en-US"/>
        </w:rPr>
        <w:t>. 2019.</w:t>
      </w:r>
    </w:p>
    <w:p w14:paraId="5DA32A27" w14:textId="38B81782" w:rsidR="00EC4779" w:rsidRPr="00002918" w:rsidRDefault="00D847E6" w:rsidP="0000291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2" w:name="_Ref450752014"/>
      <w:bookmarkStart w:id="3" w:name="_Ref451180107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F. Bossen, J. Boyce, X. Li, V. Seregin, K. Sühring, “JVET common test conditions and software reference configurations for SDR video</w:t>
      </w:r>
      <w:r w:rsidR="0098656C" w:rsidRPr="00002918">
        <w:rPr>
          <w:rFonts w:ascii="Times New Roman" w:eastAsia="宋体" w:hAnsi="Times New Roman" w:cs="Times New Roman"/>
          <w:szCs w:val="20"/>
          <w:lang w:val="en-CA" w:eastAsia="en-US"/>
        </w:rPr>
        <w:t>,</w:t>
      </w:r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” </w:t>
      </w:r>
      <w:bookmarkEnd w:id="2"/>
      <w:bookmarkEnd w:id="3"/>
      <w:r w:rsidR="003B1A10" w:rsidRPr="00002918">
        <w:rPr>
          <w:rFonts w:ascii="Times New Roman" w:eastAsia="宋体" w:hAnsi="Times New Roman" w:cs="Times New Roman"/>
          <w:szCs w:val="20"/>
          <w:lang w:val="en-CA" w:eastAsia="en-US"/>
        </w:rPr>
        <w:t>JVET-</w:t>
      </w:r>
      <w:r w:rsidR="008B4893">
        <w:rPr>
          <w:rFonts w:ascii="Times New Roman" w:eastAsia="宋体" w:hAnsi="Times New Roman" w:cs="Times New Roman"/>
          <w:szCs w:val="20"/>
          <w:lang w:eastAsia="en-US"/>
        </w:rPr>
        <w:t>N</w:t>
      </w:r>
      <w:r w:rsidR="003B1A10"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1010, </w:t>
      </w:r>
      <w:r w:rsidR="008B4893">
        <w:rPr>
          <w:rFonts w:ascii="Times New Roman" w:eastAsia="宋体" w:hAnsi="Times New Roman" w:cs="Times New Roman"/>
          <w:szCs w:val="20"/>
          <w:lang w:val="en-CA" w:eastAsia="en-US"/>
        </w:rPr>
        <w:t>Mar</w:t>
      </w:r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. 2019.</w:t>
      </w: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D5037" w14:textId="77777777" w:rsidR="00E20D8E" w:rsidRDefault="00E20D8E">
      <w:r>
        <w:separator/>
      </w:r>
    </w:p>
  </w:endnote>
  <w:endnote w:type="continuationSeparator" w:id="0">
    <w:p w14:paraId="3EF4BA56" w14:textId="77777777" w:rsidR="00E20D8E" w:rsidRDefault="00E20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E2C433" w:rsidR="006E6E88" w:rsidRPr="00C00DDE" w:rsidRDefault="006E6E8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03813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B61C6" w14:textId="77777777" w:rsidR="00E20D8E" w:rsidRDefault="00E20D8E">
      <w:r>
        <w:separator/>
      </w:r>
    </w:p>
  </w:footnote>
  <w:footnote w:type="continuationSeparator" w:id="0">
    <w:p w14:paraId="22127C3C" w14:textId="77777777" w:rsidR="00E20D8E" w:rsidRDefault="00E20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A14420DE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3D0B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B4E2B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4"/>
  </w:num>
  <w:num w:numId="14">
    <w:abstractNumId w:val="10"/>
  </w:num>
  <w:num w:numId="15">
    <w:abstractNumId w:val="7"/>
  </w:num>
  <w:num w:numId="16">
    <w:abstractNumId w:val="6"/>
  </w:num>
  <w:num w:numId="17">
    <w:abstractNumId w:val="5"/>
  </w:num>
  <w:num w:numId="18">
    <w:abstractNumId w:val="16"/>
  </w:num>
  <w:num w:numId="19">
    <w:abstractNumId w:val="13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918"/>
    <w:rsid w:val="000308A3"/>
    <w:rsid w:val="000458BC"/>
    <w:rsid w:val="000458CD"/>
    <w:rsid w:val="00045C41"/>
    <w:rsid w:val="00046C03"/>
    <w:rsid w:val="00057F11"/>
    <w:rsid w:val="00064DFC"/>
    <w:rsid w:val="00065039"/>
    <w:rsid w:val="0007614F"/>
    <w:rsid w:val="00081398"/>
    <w:rsid w:val="00082670"/>
    <w:rsid w:val="00084592"/>
    <w:rsid w:val="00094479"/>
    <w:rsid w:val="000962AC"/>
    <w:rsid w:val="000B0C0F"/>
    <w:rsid w:val="000B1C6B"/>
    <w:rsid w:val="000B4FF9"/>
    <w:rsid w:val="000C09AC"/>
    <w:rsid w:val="000D7741"/>
    <w:rsid w:val="000E00F3"/>
    <w:rsid w:val="000F158C"/>
    <w:rsid w:val="000F35F8"/>
    <w:rsid w:val="00102F3D"/>
    <w:rsid w:val="001143CE"/>
    <w:rsid w:val="00124E38"/>
    <w:rsid w:val="0012580B"/>
    <w:rsid w:val="00131F90"/>
    <w:rsid w:val="00132ECF"/>
    <w:rsid w:val="0013458C"/>
    <w:rsid w:val="0013526E"/>
    <w:rsid w:val="00142C1B"/>
    <w:rsid w:val="00146152"/>
    <w:rsid w:val="00147F30"/>
    <w:rsid w:val="00155526"/>
    <w:rsid w:val="001634B9"/>
    <w:rsid w:val="00171371"/>
    <w:rsid w:val="00175A24"/>
    <w:rsid w:val="00187E58"/>
    <w:rsid w:val="001A297E"/>
    <w:rsid w:val="001A368E"/>
    <w:rsid w:val="001A7329"/>
    <w:rsid w:val="001A792F"/>
    <w:rsid w:val="001B06F4"/>
    <w:rsid w:val="001B18FA"/>
    <w:rsid w:val="001B4E28"/>
    <w:rsid w:val="001B5713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340"/>
    <w:rsid w:val="00263398"/>
    <w:rsid w:val="00263B99"/>
    <w:rsid w:val="00266F06"/>
    <w:rsid w:val="00271ECB"/>
    <w:rsid w:val="002728B3"/>
    <w:rsid w:val="00275BCF"/>
    <w:rsid w:val="00291E36"/>
    <w:rsid w:val="00292257"/>
    <w:rsid w:val="00292334"/>
    <w:rsid w:val="002A54E0"/>
    <w:rsid w:val="002B1595"/>
    <w:rsid w:val="002B191D"/>
    <w:rsid w:val="002B2E83"/>
    <w:rsid w:val="002C22EE"/>
    <w:rsid w:val="002D0AF6"/>
    <w:rsid w:val="002D143C"/>
    <w:rsid w:val="002E3CF3"/>
    <w:rsid w:val="002F164D"/>
    <w:rsid w:val="0030146D"/>
    <w:rsid w:val="003021BC"/>
    <w:rsid w:val="00306206"/>
    <w:rsid w:val="00317D85"/>
    <w:rsid w:val="00320F39"/>
    <w:rsid w:val="00327C56"/>
    <w:rsid w:val="00327C7F"/>
    <w:rsid w:val="003315A1"/>
    <w:rsid w:val="003373EC"/>
    <w:rsid w:val="00342FF4"/>
    <w:rsid w:val="00344E5A"/>
    <w:rsid w:val="00346148"/>
    <w:rsid w:val="00355863"/>
    <w:rsid w:val="003607BD"/>
    <w:rsid w:val="003666EB"/>
    <w:rsid w:val="003669EA"/>
    <w:rsid w:val="003706CC"/>
    <w:rsid w:val="003708B8"/>
    <w:rsid w:val="00377710"/>
    <w:rsid w:val="003811DB"/>
    <w:rsid w:val="003860A6"/>
    <w:rsid w:val="003A291B"/>
    <w:rsid w:val="003A2D8E"/>
    <w:rsid w:val="003A61A7"/>
    <w:rsid w:val="003A6412"/>
    <w:rsid w:val="003A7CE6"/>
    <w:rsid w:val="003B1A10"/>
    <w:rsid w:val="003B6B3E"/>
    <w:rsid w:val="003C20E4"/>
    <w:rsid w:val="003D6342"/>
    <w:rsid w:val="003E3148"/>
    <w:rsid w:val="003E531E"/>
    <w:rsid w:val="003E6F90"/>
    <w:rsid w:val="003E73ED"/>
    <w:rsid w:val="003F5D0F"/>
    <w:rsid w:val="0040477D"/>
    <w:rsid w:val="00411E95"/>
    <w:rsid w:val="00414101"/>
    <w:rsid w:val="00416A26"/>
    <w:rsid w:val="004219CF"/>
    <w:rsid w:val="004234F0"/>
    <w:rsid w:val="004245CA"/>
    <w:rsid w:val="00433DDB"/>
    <w:rsid w:val="00435A29"/>
    <w:rsid w:val="00437619"/>
    <w:rsid w:val="0044287B"/>
    <w:rsid w:val="004435C0"/>
    <w:rsid w:val="004558D4"/>
    <w:rsid w:val="00465A1E"/>
    <w:rsid w:val="0049445A"/>
    <w:rsid w:val="00497A84"/>
    <w:rsid w:val="004A2A63"/>
    <w:rsid w:val="004B210C"/>
    <w:rsid w:val="004B2BE4"/>
    <w:rsid w:val="004D405F"/>
    <w:rsid w:val="004D4C01"/>
    <w:rsid w:val="004E4F4F"/>
    <w:rsid w:val="004E66A3"/>
    <w:rsid w:val="004E6789"/>
    <w:rsid w:val="004F61E3"/>
    <w:rsid w:val="00502E10"/>
    <w:rsid w:val="0051015C"/>
    <w:rsid w:val="00516CF1"/>
    <w:rsid w:val="00531AE9"/>
    <w:rsid w:val="005334E7"/>
    <w:rsid w:val="00550A66"/>
    <w:rsid w:val="00555669"/>
    <w:rsid w:val="00560529"/>
    <w:rsid w:val="00561EA8"/>
    <w:rsid w:val="00562E41"/>
    <w:rsid w:val="00567EC7"/>
    <w:rsid w:val="00570013"/>
    <w:rsid w:val="005753EC"/>
    <w:rsid w:val="005801A2"/>
    <w:rsid w:val="00593E41"/>
    <w:rsid w:val="005952A5"/>
    <w:rsid w:val="005A33A1"/>
    <w:rsid w:val="005B217D"/>
    <w:rsid w:val="005C385F"/>
    <w:rsid w:val="005D78C3"/>
    <w:rsid w:val="005E1AC6"/>
    <w:rsid w:val="005F6F1B"/>
    <w:rsid w:val="00600B8B"/>
    <w:rsid w:val="00615995"/>
    <w:rsid w:val="00616155"/>
    <w:rsid w:val="006220E9"/>
    <w:rsid w:val="00624B33"/>
    <w:rsid w:val="0063041A"/>
    <w:rsid w:val="00630AA2"/>
    <w:rsid w:val="00633A02"/>
    <w:rsid w:val="00646707"/>
    <w:rsid w:val="0065023C"/>
    <w:rsid w:val="00655A52"/>
    <w:rsid w:val="00657F7E"/>
    <w:rsid w:val="00661415"/>
    <w:rsid w:val="00662E58"/>
    <w:rsid w:val="006637F2"/>
    <w:rsid w:val="006642A5"/>
    <w:rsid w:val="00664DCF"/>
    <w:rsid w:val="00667CD3"/>
    <w:rsid w:val="006B4715"/>
    <w:rsid w:val="006C5D39"/>
    <w:rsid w:val="006D2194"/>
    <w:rsid w:val="006D6D9B"/>
    <w:rsid w:val="006E2810"/>
    <w:rsid w:val="006E5417"/>
    <w:rsid w:val="006E6E88"/>
    <w:rsid w:val="006F0794"/>
    <w:rsid w:val="006F5F58"/>
    <w:rsid w:val="006F7528"/>
    <w:rsid w:val="007003AD"/>
    <w:rsid w:val="007023DE"/>
    <w:rsid w:val="007024F5"/>
    <w:rsid w:val="00712F60"/>
    <w:rsid w:val="0071475C"/>
    <w:rsid w:val="00720E3B"/>
    <w:rsid w:val="00722D2B"/>
    <w:rsid w:val="0074393F"/>
    <w:rsid w:val="00745F6B"/>
    <w:rsid w:val="0075585E"/>
    <w:rsid w:val="00765321"/>
    <w:rsid w:val="00770571"/>
    <w:rsid w:val="00770ADF"/>
    <w:rsid w:val="0077356B"/>
    <w:rsid w:val="007768FF"/>
    <w:rsid w:val="007824D3"/>
    <w:rsid w:val="00796EE3"/>
    <w:rsid w:val="007A7D29"/>
    <w:rsid w:val="007B4AB8"/>
    <w:rsid w:val="007C272E"/>
    <w:rsid w:val="007D0663"/>
    <w:rsid w:val="007D1181"/>
    <w:rsid w:val="007D1635"/>
    <w:rsid w:val="007E01A3"/>
    <w:rsid w:val="007E023A"/>
    <w:rsid w:val="007F1CB7"/>
    <w:rsid w:val="007F1F8B"/>
    <w:rsid w:val="007F67A1"/>
    <w:rsid w:val="00806C29"/>
    <w:rsid w:val="00811C05"/>
    <w:rsid w:val="008206C8"/>
    <w:rsid w:val="00823E82"/>
    <w:rsid w:val="008457EF"/>
    <w:rsid w:val="00851075"/>
    <w:rsid w:val="00856078"/>
    <w:rsid w:val="00856FC8"/>
    <w:rsid w:val="0086387C"/>
    <w:rsid w:val="008654D9"/>
    <w:rsid w:val="0087388B"/>
    <w:rsid w:val="00874A6C"/>
    <w:rsid w:val="00876C65"/>
    <w:rsid w:val="008A0D58"/>
    <w:rsid w:val="008A4B4C"/>
    <w:rsid w:val="008B31ED"/>
    <w:rsid w:val="008B4893"/>
    <w:rsid w:val="008B622D"/>
    <w:rsid w:val="008C239F"/>
    <w:rsid w:val="008D0376"/>
    <w:rsid w:val="008D28BF"/>
    <w:rsid w:val="008E250A"/>
    <w:rsid w:val="008E480C"/>
    <w:rsid w:val="00907757"/>
    <w:rsid w:val="0090787D"/>
    <w:rsid w:val="009212B0"/>
    <w:rsid w:val="00921FA1"/>
    <w:rsid w:val="009234A5"/>
    <w:rsid w:val="00933453"/>
    <w:rsid w:val="009336F7"/>
    <w:rsid w:val="0093636C"/>
    <w:rsid w:val="009374A7"/>
    <w:rsid w:val="00955F6D"/>
    <w:rsid w:val="00962A02"/>
    <w:rsid w:val="00977C16"/>
    <w:rsid w:val="009800FC"/>
    <w:rsid w:val="0098551D"/>
    <w:rsid w:val="0098656C"/>
    <w:rsid w:val="0098666D"/>
    <w:rsid w:val="0099518F"/>
    <w:rsid w:val="009957D0"/>
    <w:rsid w:val="009A523D"/>
    <w:rsid w:val="009B02A1"/>
    <w:rsid w:val="009B3361"/>
    <w:rsid w:val="009B7FEA"/>
    <w:rsid w:val="009D26B9"/>
    <w:rsid w:val="009D7CE6"/>
    <w:rsid w:val="009E1115"/>
    <w:rsid w:val="009F496B"/>
    <w:rsid w:val="00A01439"/>
    <w:rsid w:val="00A02E61"/>
    <w:rsid w:val="00A05CFF"/>
    <w:rsid w:val="00A13048"/>
    <w:rsid w:val="00A31960"/>
    <w:rsid w:val="00A4513E"/>
    <w:rsid w:val="00A463D4"/>
    <w:rsid w:val="00A46843"/>
    <w:rsid w:val="00A5560E"/>
    <w:rsid w:val="00A565CF"/>
    <w:rsid w:val="00A56B97"/>
    <w:rsid w:val="00A6093D"/>
    <w:rsid w:val="00A64C5E"/>
    <w:rsid w:val="00A70FF9"/>
    <w:rsid w:val="00A72F81"/>
    <w:rsid w:val="00A75523"/>
    <w:rsid w:val="00A767DC"/>
    <w:rsid w:val="00A76A6D"/>
    <w:rsid w:val="00A83253"/>
    <w:rsid w:val="00A92F8D"/>
    <w:rsid w:val="00A9515D"/>
    <w:rsid w:val="00AA6D85"/>
    <w:rsid w:val="00AA6E84"/>
    <w:rsid w:val="00AB0DDD"/>
    <w:rsid w:val="00AB1A1C"/>
    <w:rsid w:val="00AD05A8"/>
    <w:rsid w:val="00AE341B"/>
    <w:rsid w:val="00B01905"/>
    <w:rsid w:val="00B01D4B"/>
    <w:rsid w:val="00B03813"/>
    <w:rsid w:val="00B03D40"/>
    <w:rsid w:val="00B056DA"/>
    <w:rsid w:val="00B07CA7"/>
    <w:rsid w:val="00B1279A"/>
    <w:rsid w:val="00B30E94"/>
    <w:rsid w:val="00B4194A"/>
    <w:rsid w:val="00B437E8"/>
    <w:rsid w:val="00B51D70"/>
    <w:rsid w:val="00B5222E"/>
    <w:rsid w:val="00B53179"/>
    <w:rsid w:val="00B5552E"/>
    <w:rsid w:val="00B56364"/>
    <w:rsid w:val="00B57A23"/>
    <w:rsid w:val="00B600CD"/>
    <w:rsid w:val="00B618EA"/>
    <w:rsid w:val="00B61C96"/>
    <w:rsid w:val="00B73A2A"/>
    <w:rsid w:val="00B75A51"/>
    <w:rsid w:val="00B827C6"/>
    <w:rsid w:val="00B94B06"/>
    <w:rsid w:val="00B94C28"/>
    <w:rsid w:val="00BC10BA"/>
    <w:rsid w:val="00BC5AFD"/>
    <w:rsid w:val="00BE2174"/>
    <w:rsid w:val="00C00DDE"/>
    <w:rsid w:val="00C04F43"/>
    <w:rsid w:val="00C0609D"/>
    <w:rsid w:val="00C115AB"/>
    <w:rsid w:val="00C25CCF"/>
    <w:rsid w:val="00C26CCB"/>
    <w:rsid w:val="00C30249"/>
    <w:rsid w:val="00C3723B"/>
    <w:rsid w:val="00C42466"/>
    <w:rsid w:val="00C450F8"/>
    <w:rsid w:val="00C51E34"/>
    <w:rsid w:val="00C606C9"/>
    <w:rsid w:val="00C63FFC"/>
    <w:rsid w:val="00C64888"/>
    <w:rsid w:val="00C64EFE"/>
    <w:rsid w:val="00C7503A"/>
    <w:rsid w:val="00C80288"/>
    <w:rsid w:val="00C8091F"/>
    <w:rsid w:val="00C82B74"/>
    <w:rsid w:val="00C84003"/>
    <w:rsid w:val="00C90650"/>
    <w:rsid w:val="00C92EAB"/>
    <w:rsid w:val="00C97D78"/>
    <w:rsid w:val="00CA1CC9"/>
    <w:rsid w:val="00CB3E0E"/>
    <w:rsid w:val="00CC0712"/>
    <w:rsid w:val="00CC2AAE"/>
    <w:rsid w:val="00CC513D"/>
    <w:rsid w:val="00CC5A42"/>
    <w:rsid w:val="00CD0C16"/>
    <w:rsid w:val="00CD0EAB"/>
    <w:rsid w:val="00CE5E02"/>
    <w:rsid w:val="00CF34DB"/>
    <w:rsid w:val="00CF3917"/>
    <w:rsid w:val="00CF558F"/>
    <w:rsid w:val="00D010C0"/>
    <w:rsid w:val="00D073E2"/>
    <w:rsid w:val="00D12D62"/>
    <w:rsid w:val="00D13828"/>
    <w:rsid w:val="00D215B8"/>
    <w:rsid w:val="00D406F7"/>
    <w:rsid w:val="00D446EC"/>
    <w:rsid w:val="00D512DE"/>
    <w:rsid w:val="00D51BF0"/>
    <w:rsid w:val="00D531DB"/>
    <w:rsid w:val="00D55942"/>
    <w:rsid w:val="00D71816"/>
    <w:rsid w:val="00D807BF"/>
    <w:rsid w:val="00D82FCC"/>
    <w:rsid w:val="00D847E6"/>
    <w:rsid w:val="00DA17FC"/>
    <w:rsid w:val="00DA7887"/>
    <w:rsid w:val="00DB2C26"/>
    <w:rsid w:val="00DB692C"/>
    <w:rsid w:val="00DD02F4"/>
    <w:rsid w:val="00DD49BD"/>
    <w:rsid w:val="00DD6622"/>
    <w:rsid w:val="00DE1C7C"/>
    <w:rsid w:val="00DE6038"/>
    <w:rsid w:val="00DE6B43"/>
    <w:rsid w:val="00DE7C76"/>
    <w:rsid w:val="00DF0BB8"/>
    <w:rsid w:val="00DF4C20"/>
    <w:rsid w:val="00E0622E"/>
    <w:rsid w:val="00E11923"/>
    <w:rsid w:val="00E20D8E"/>
    <w:rsid w:val="00E262D4"/>
    <w:rsid w:val="00E31662"/>
    <w:rsid w:val="00E36250"/>
    <w:rsid w:val="00E37388"/>
    <w:rsid w:val="00E47F2D"/>
    <w:rsid w:val="00E52F85"/>
    <w:rsid w:val="00E54511"/>
    <w:rsid w:val="00E55175"/>
    <w:rsid w:val="00E61DAC"/>
    <w:rsid w:val="00E72B80"/>
    <w:rsid w:val="00E75FE3"/>
    <w:rsid w:val="00E76BD2"/>
    <w:rsid w:val="00E86C4C"/>
    <w:rsid w:val="00E907A3"/>
    <w:rsid w:val="00EA11C2"/>
    <w:rsid w:val="00EA54D5"/>
    <w:rsid w:val="00EA5AE0"/>
    <w:rsid w:val="00EB4CF2"/>
    <w:rsid w:val="00EB56E1"/>
    <w:rsid w:val="00EB7AB1"/>
    <w:rsid w:val="00EC4779"/>
    <w:rsid w:val="00EC5795"/>
    <w:rsid w:val="00EE7CD8"/>
    <w:rsid w:val="00EF0670"/>
    <w:rsid w:val="00EF37F6"/>
    <w:rsid w:val="00EF48CC"/>
    <w:rsid w:val="00EF51B7"/>
    <w:rsid w:val="00EF7359"/>
    <w:rsid w:val="00F0017E"/>
    <w:rsid w:val="00F00801"/>
    <w:rsid w:val="00F022B9"/>
    <w:rsid w:val="00F2488D"/>
    <w:rsid w:val="00F423B7"/>
    <w:rsid w:val="00F601A0"/>
    <w:rsid w:val="00F612F8"/>
    <w:rsid w:val="00F712E9"/>
    <w:rsid w:val="00F71CA0"/>
    <w:rsid w:val="00F72A97"/>
    <w:rsid w:val="00F73032"/>
    <w:rsid w:val="00F831F8"/>
    <w:rsid w:val="00F848FC"/>
    <w:rsid w:val="00F903E8"/>
    <w:rsid w:val="00F906F6"/>
    <w:rsid w:val="00F9282A"/>
    <w:rsid w:val="00F96BAD"/>
    <w:rsid w:val="00FA139D"/>
    <w:rsid w:val="00FA60F5"/>
    <w:rsid w:val="00FA64D1"/>
    <w:rsid w:val="00FB0E84"/>
    <w:rsid w:val="00FB4692"/>
    <w:rsid w:val="00FC0BEF"/>
    <w:rsid w:val="00FC1BBE"/>
    <w:rsid w:val="00FC2405"/>
    <w:rsid w:val="00FC5E90"/>
    <w:rsid w:val="00FD01C2"/>
    <w:rsid w:val="00FE033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768</Words>
  <Characters>4383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17</cp:revision>
  <cp:lastPrinted>1900-01-01T08:00:00Z</cp:lastPrinted>
  <dcterms:created xsi:type="dcterms:W3CDTF">2019-06-26T01:44:00Z</dcterms:created>
  <dcterms:modified xsi:type="dcterms:W3CDTF">2019-06-26T03:20:00Z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