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AC86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348F0">
              <w:rPr>
                <w:lang w:val="en-CA"/>
              </w:rPr>
              <w:t>-</w:t>
            </w:r>
            <w:r w:rsidR="00536188" w:rsidRPr="003348F0">
              <w:rPr>
                <w:lang w:val="en-CA"/>
              </w:rPr>
              <w:t>O</w:t>
            </w:r>
            <w:r w:rsidR="003348F0" w:rsidRPr="002C0326">
              <w:rPr>
                <w:rFonts w:hint="eastAsia"/>
                <w:lang w:val="en-CA" w:eastAsia="zh-CN"/>
              </w:rPr>
              <w:t>0573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6F99F1" w:rsidR="00E61DAC" w:rsidRPr="005B217D" w:rsidRDefault="008E5F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Non-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>CE</w:t>
            </w:r>
            <w:r w:rsidR="00EA0CA2">
              <w:rPr>
                <w:rFonts w:eastAsia="Times New Roman"/>
                <w:b/>
                <w:szCs w:val="22"/>
                <w:lang w:val="en-CA"/>
              </w:rPr>
              <w:t>9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>
              <w:rPr>
                <w:rFonts w:eastAsia="Times New Roman"/>
                <w:b/>
                <w:szCs w:val="22"/>
                <w:lang w:val="en-CA"/>
              </w:rPr>
              <w:t>R</w:t>
            </w:r>
            <w:r w:rsidR="00B5465C">
              <w:rPr>
                <w:rFonts w:eastAsia="Times New Roman"/>
                <w:b/>
                <w:szCs w:val="22"/>
                <w:lang w:val="en-CA"/>
              </w:rPr>
              <w:t>estrict</w:t>
            </w:r>
            <w:r w:rsidR="00E80370">
              <w:rPr>
                <w:rFonts w:eastAsia="Times New Roman"/>
                <w:b/>
                <w:szCs w:val="22"/>
                <w:lang w:val="en-CA"/>
              </w:rPr>
              <w:t>ion on</w:t>
            </w:r>
            <w:r w:rsidR="00B5465C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497C91">
              <w:rPr>
                <w:rFonts w:eastAsia="Times New Roman"/>
                <w:b/>
                <w:szCs w:val="22"/>
                <w:lang w:val="en-CA"/>
              </w:rPr>
              <w:t xml:space="preserve">motion vector </w:t>
            </w:r>
            <w:r w:rsidR="00B5465C">
              <w:rPr>
                <w:rFonts w:eastAsia="Times New Roman"/>
                <w:b/>
                <w:szCs w:val="22"/>
                <w:lang w:val="en-CA"/>
              </w:rPr>
              <w:t>refinement</w:t>
            </w:r>
            <w:r w:rsidR="00C94A10">
              <w:rPr>
                <w:rFonts w:eastAsia="Times New Roman"/>
                <w:b/>
                <w:szCs w:val="22"/>
                <w:lang w:val="en-CA"/>
              </w:rPr>
              <w:t xml:space="preserve"> in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194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064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A24F76" w:rsidR="00E61DAC" w:rsidRPr="005B217D" w:rsidRDefault="009D4B7F" w:rsidP="001A013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</w:t>
            </w:r>
            <w:r w:rsidR="00543B62">
              <w:rPr>
                <w:szCs w:val="22"/>
                <w:lang w:val="en-CA"/>
              </w:rPr>
              <w:t>,</w:t>
            </w:r>
            <w:r w:rsidR="000F37E0">
              <w:rPr>
                <w:szCs w:val="22"/>
                <w:lang w:val="en-CA"/>
              </w:rPr>
              <w:t xml:space="preserve"> </w:t>
            </w:r>
            <w:r w:rsidR="001A013D" w:rsidRPr="001A013D">
              <w:rPr>
                <w:szCs w:val="22"/>
                <w:lang w:val="en-CA"/>
              </w:rPr>
              <w:t>Hsiao Chiang Chuang</w:t>
            </w:r>
            <w:r w:rsidR="001F632F">
              <w:rPr>
                <w:szCs w:val="22"/>
                <w:lang w:val="en-CA"/>
              </w:rPr>
              <w:t xml:space="preserve">, </w:t>
            </w:r>
            <w:proofErr w:type="spellStart"/>
            <w:r w:rsidR="001A1DF7">
              <w:rPr>
                <w:szCs w:val="22"/>
                <w:lang w:val="en-CA"/>
              </w:rPr>
              <w:t>Jizheng</w:t>
            </w:r>
            <w:proofErr w:type="spellEnd"/>
            <w:r w:rsidR="001A1DF7">
              <w:rPr>
                <w:szCs w:val="22"/>
                <w:lang w:val="en-CA"/>
              </w:rPr>
              <w:t xml:space="preserve"> Xu</w:t>
            </w:r>
            <w:r w:rsidR="001A013D">
              <w:rPr>
                <w:szCs w:val="22"/>
                <w:lang w:val="en-CA"/>
              </w:rPr>
              <w:t>, Yue Wang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4</w:t>
            </w:r>
            <w:r w:rsidR="005525D1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5525D1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F</w:t>
            </w:r>
            <w:r w:rsidR="005525D1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>,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5525D1">
              <w:rPr>
                <w:rFonts w:eastAsia="Times New Roman"/>
                <w:szCs w:val="22"/>
                <w:lang w:val="en-CA"/>
              </w:rPr>
              <w:t>1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5525D1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5525D1">
              <w:rPr>
                <w:rFonts w:eastAsia="Times New Roman"/>
                <w:szCs w:val="22"/>
                <w:lang w:val="en-CA"/>
              </w:rPr>
              <w:br/>
            </w:r>
            <w:r w:rsidR="005525D1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5525D1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40F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25D1">
              <w:rPr>
                <w:szCs w:val="22"/>
                <w:lang w:val="en-CA"/>
              </w:rPr>
              <w:t>+86 13911971613</w:t>
            </w:r>
            <w:r w:rsidR="005525D1" w:rsidRPr="005B217D">
              <w:rPr>
                <w:szCs w:val="22"/>
                <w:lang w:val="en-CA"/>
              </w:rPr>
              <w:br/>
            </w:r>
            <w:hyperlink r:id="rId9" w:history="1">
              <w:r w:rsidR="005525D1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5525D1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525D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0F92F" w:rsidR="00E61DAC" w:rsidRPr="005B217D" w:rsidRDefault="005525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7161D4" w:rsidR="00263398" w:rsidRPr="005B217D" w:rsidRDefault="00557BA3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>n</w:t>
      </w:r>
      <w:r w:rsidR="00150727">
        <w:rPr>
          <w:lang w:val="en-CA"/>
        </w:rPr>
        <w:t xml:space="preserve"> </w:t>
      </w:r>
      <w:r w:rsidR="00BE1AFA">
        <w:rPr>
          <w:lang w:val="en-CA"/>
        </w:rPr>
        <w:t>Bi-Direction Optical Flow (BDOF)</w:t>
      </w:r>
      <w:r>
        <w:rPr>
          <w:lang w:val="en-CA"/>
        </w:rPr>
        <w:t xml:space="preserve">, </w:t>
      </w:r>
      <w:r w:rsidR="00E71FDA">
        <w:rPr>
          <w:lang w:val="en-CA" w:eastAsia="zh-CN"/>
        </w:rPr>
        <w:t xml:space="preserve">two </w:t>
      </w:r>
      <w:r w:rsidR="001D38E2">
        <w:rPr>
          <w:lang w:val="en-CA" w:eastAsia="zh-CN"/>
        </w:rPr>
        <w:t xml:space="preserve">multiplications </w:t>
      </w:r>
      <w:r w:rsidR="00E71FDA">
        <w:rPr>
          <w:lang w:val="en-CA" w:eastAsia="zh-CN"/>
        </w:rPr>
        <w:t xml:space="preserve">per sample </w:t>
      </w:r>
      <w:r w:rsidR="001D38E2">
        <w:rPr>
          <w:lang w:val="en-CA" w:eastAsia="zh-CN"/>
        </w:rPr>
        <w:t xml:space="preserve">are required </w:t>
      </w:r>
      <w:r w:rsidR="00E71FDA">
        <w:rPr>
          <w:lang w:val="en-CA" w:eastAsia="zh-CN"/>
        </w:rPr>
        <w:t>to derive</w:t>
      </w:r>
      <w:r w:rsidR="001D38E2">
        <w:rPr>
          <w:lang w:val="en-CA" w:eastAsia="zh-CN"/>
        </w:rPr>
        <w:t xml:space="preserve"> </w:t>
      </w:r>
      <w:r w:rsidR="0073767F">
        <w:rPr>
          <w:lang w:val="en-CA" w:eastAsia="zh-CN"/>
        </w:rPr>
        <w:t xml:space="preserve">a sample </w:t>
      </w:r>
      <w:r w:rsidR="001D38E2">
        <w:rPr>
          <w:lang w:val="en-CA" w:eastAsia="zh-CN"/>
        </w:rPr>
        <w:t>adjustment</w:t>
      </w:r>
      <w:r w:rsidR="00357B0C">
        <w:rPr>
          <w:lang w:val="en-CA"/>
        </w:rPr>
        <w:t>.</w:t>
      </w:r>
      <w:r w:rsidR="00B5465C">
        <w:rPr>
          <w:lang w:val="en-CA"/>
        </w:rPr>
        <w:t xml:space="preserve"> </w:t>
      </w:r>
      <w:r w:rsidR="00BE1AFA">
        <w:rPr>
          <w:rFonts w:hint="eastAsia"/>
          <w:lang w:val="en-CA" w:eastAsia="zh-CN"/>
        </w:rPr>
        <w:t>T</w:t>
      </w:r>
      <w:r w:rsidR="00A272FA">
        <w:rPr>
          <w:lang w:val="en-CA"/>
        </w:rPr>
        <w:t>his contribution propose</w:t>
      </w:r>
      <w:r w:rsidR="00627BD7">
        <w:rPr>
          <w:lang w:val="en-CA"/>
        </w:rPr>
        <w:t>s to</w:t>
      </w:r>
      <w:r w:rsidR="00A272FA">
        <w:rPr>
          <w:lang w:val="en-CA"/>
        </w:rPr>
        <w:t xml:space="preserve"> </w:t>
      </w:r>
      <w:r w:rsidR="009B2020">
        <w:rPr>
          <w:lang w:val="en-CA"/>
        </w:rPr>
        <w:t xml:space="preserve">restrict the motion vector refinement to be in </w:t>
      </w:r>
      <w:r w:rsidR="00E71FDA">
        <w:rPr>
          <w:lang w:val="en-CA"/>
        </w:rPr>
        <w:t xml:space="preserve">a </w:t>
      </w:r>
      <w:r w:rsidR="009B2020">
        <w:rPr>
          <w:lang w:val="en-CA"/>
        </w:rPr>
        <w:t xml:space="preserve">form of </w:t>
      </w:r>
      <w:r w:rsidR="00F45D8E">
        <w:rPr>
          <w:lang w:val="en-CA"/>
        </w:rPr>
        <w:t>+</w:t>
      </w:r>
      <w:proofErr w:type="spellStart"/>
      <w:r w:rsidR="009B2020">
        <w:rPr>
          <w:lang w:val="en-CA"/>
        </w:rPr>
        <w:t>2</w:t>
      </w:r>
      <w:r w:rsidR="009B2020" w:rsidRPr="009B2020">
        <w:rPr>
          <w:vertAlign w:val="superscript"/>
          <w:lang w:val="en-CA"/>
        </w:rPr>
        <w:t>N</w:t>
      </w:r>
      <w:proofErr w:type="spellEnd"/>
      <w:r w:rsidR="00751340">
        <w:rPr>
          <w:lang w:val="en-CA"/>
        </w:rPr>
        <w:t xml:space="preserve"> </w:t>
      </w:r>
      <w:r w:rsidR="00F45D8E">
        <w:rPr>
          <w:lang w:val="en-CA"/>
        </w:rPr>
        <w:t>or –</w:t>
      </w:r>
      <w:proofErr w:type="spellStart"/>
      <w:r w:rsidR="00F45D8E">
        <w:rPr>
          <w:lang w:val="en-CA"/>
        </w:rPr>
        <w:t>2</w:t>
      </w:r>
      <w:r w:rsidR="00F45D8E" w:rsidRPr="00F45D8E">
        <w:rPr>
          <w:vertAlign w:val="superscript"/>
          <w:lang w:val="en-CA"/>
        </w:rPr>
        <w:t>N</w:t>
      </w:r>
      <w:proofErr w:type="spellEnd"/>
      <w:r w:rsidR="00F45D8E">
        <w:rPr>
          <w:lang w:val="en-CA"/>
        </w:rPr>
        <w:t xml:space="preserve"> </w:t>
      </w:r>
      <w:r w:rsidR="00751340">
        <w:rPr>
          <w:lang w:val="en-CA"/>
        </w:rPr>
        <w:t>(</w:t>
      </w:r>
      <w:r w:rsidR="00901889">
        <w:rPr>
          <w:lang w:val="en-CA"/>
        </w:rPr>
        <w:t>N is an integer</w:t>
      </w:r>
      <w:r w:rsidR="00751340">
        <w:rPr>
          <w:rFonts w:hint="eastAsia"/>
          <w:lang w:val="en-CA" w:eastAsia="zh-CN"/>
        </w:rPr>
        <w:t>)</w:t>
      </w:r>
      <w:r w:rsidR="00A272FA">
        <w:rPr>
          <w:lang w:val="en-CA"/>
        </w:rPr>
        <w:t>.</w:t>
      </w:r>
      <w:r w:rsidR="00B2541F">
        <w:rPr>
          <w:lang w:val="en-CA"/>
        </w:rPr>
        <w:t xml:space="preserve"> In this way, </w:t>
      </w:r>
      <w:r w:rsidR="00751340">
        <w:rPr>
          <w:lang w:val="en-CA"/>
        </w:rPr>
        <w:t xml:space="preserve">the </w:t>
      </w:r>
      <w:r w:rsidR="0073767F">
        <w:rPr>
          <w:lang w:val="en-CA"/>
        </w:rPr>
        <w:t xml:space="preserve">two </w:t>
      </w:r>
      <w:r w:rsidR="00B2541F">
        <w:rPr>
          <w:lang w:val="en-CA"/>
        </w:rPr>
        <w:t>multiplication</w:t>
      </w:r>
      <w:r w:rsidR="00243FAB">
        <w:rPr>
          <w:lang w:val="en-CA"/>
        </w:rPr>
        <w:t>s</w:t>
      </w:r>
      <w:r w:rsidR="00B2541F">
        <w:rPr>
          <w:lang w:val="en-CA"/>
        </w:rPr>
        <w:t xml:space="preserve"> </w:t>
      </w:r>
      <w:r w:rsidR="00751340">
        <w:rPr>
          <w:lang w:val="en-CA"/>
        </w:rPr>
        <w:t xml:space="preserve">can be replaced by </w:t>
      </w:r>
      <w:r w:rsidR="0073767F">
        <w:rPr>
          <w:lang w:val="en-CA"/>
        </w:rPr>
        <w:t xml:space="preserve">two </w:t>
      </w:r>
      <w:r w:rsidR="00751340">
        <w:rPr>
          <w:lang w:val="en-CA"/>
        </w:rPr>
        <w:t>shift</w:t>
      </w:r>
      <w:r w:rsidR="0073767F">
        <w:rPr>
          <w:lang w:val="en-CA"/>
        </w:rPr>
        <w:t>s</w:t>
      </w:r>
      <w:r w:rsidR="00751340">
        <w:rPr>
          <w:lang w:val="en-CA"/>
        </w:rPr>
        <w:t xml:space="preserve"> </w:t>
      </w:r>
      <w:r w:rsidR="00B2541F">
        <w:rPr>
          <w:lang w:val="en-CA"/>
        </w:rPr>
        <w:t>when calculating the sample adjustment.</w:t>
      </w:r>
      <w:r w:rsidR="00BE1AFA">
        <w:rPr>
          <w:lang w:val="en-CA"/>
        </w:rPr>
        <w:t xml:space="preserve"> Simulation results reportedly show </w:t>
      </w:r>
      <w:r w:rsidR="00E71FDA">
        <w:rPr>
          <w:lang w:val="en-CA"/>
        </w:rPr>
        <w:t>-0.01%</w:t>
      </w:r>
      <w:r w:rsidR="00E71FDA">
        <w:rPr>
          <w:lang w:eastAsia="zh-CN"/>
        </w:rPr>
        <w:t xml:space="preserve">, </w:t>
      </w:r>
      <w:r w:rsidR="00E71FDA">
        <w:rPr>
          <w:lang w:val="en-CA"/>
        </w:rPr>
        <w:t>-0.05</w:t>
      </w:r>
      <w:r w:rsidR="00E71FDA" w:rsidRPr="0065023C">
        <w:rPr>
          <w:lang w:val="en-CA"/>
        </w:rPr>
        <w:t>%</w:t>
      </w:r>
      <w:r w:rsidR="00E71FDA">
        <w:rPr>
          <w:lang w:val="en-CA"/>
        </w:rPr>
        <w:t xml:space="preserve"> and -0.02% </w:t>
      </w:r>
      <w:r w:rsidR="00E71FDA" w:rsidRPr="00380F06">
        <w:rPr>
          <w:lang w:val="en-CA"/>
        </w:rPr>
        <w:t>BD</w:t>
      </w:r>
      <w:r w:rsidR="00E71FDA">
        <w:rPr>
          <w:lang w:val="en-CA"/>
        </w:rPr>
        <w:t>-rate changing under RA</w:t>
      </w:r>
      <w:r w:rsidR="00E71FDA" w:rsidRPr="00380F06">
        <w:rPr>
          <w:lang w:val="en-CA"/>
        </w:rPr>
        <w:t xml:space="preserve"> configuration</w:t>
      </w:r>
      <w:r w:rsidR="00E71FDA">
        <w:rPr>
          <w:lang w:val="en-CA"/>
        </w:rPr>
        <w:t>s</w:t>
      </w:r>
      <w:r w:rsidR="0073767F" w:rsidRPr="0073767F">
        <w:rPr>
          <w:lang w:val="en-CA"/>
        </w:rPr>
        <w:t xml:space="preserve"> </w:t>
      </w:r>
      <w:r w:rsidR="0073767F">
        <w:rPr>
          <w:lang w:val="en-CA"/>
        </w:rPr>
        <w:t xml:space="preserve">for Y, </w:t>
      </w:r>
      <w:proofErr w:type="spellStart"/>
      <w:r w:rsidR="0073767F">
        <w:rPr>
          <w:lang w:val="en-CA"/>
        </w:rPr>
        <w:t>Cb</w:t>
      </w:r>
      <w:proofErr w:type="spellEnd"/>
      <w:r w:rsidR="0073767F">
        <w:rPr>
          <w:lang w:val="en-CA"/>
        </w:rPr>
        <w:t xml:space="preserve"> and Cr component, respectively</w:t>
      </w:r>
      <w:r w:rsidR="00BE1AFA">
        <w:rPr>
          <w:lang w:val="en-CA"/>
        </w:rPr>
        <w:t>.</w:t>
      </w:r>
    </w:p>
    <w:p w14:paraId="7D2AC1F0" w14:textId="3AE199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C6881F" w14:textId="61C2F375" w:rsidR="005E4274" w:rsidRDefault="007979DA" w:rsidP="00EF1027">
      <w:pPr>
        <w:rPr>
          <w:lang w:val="en-CA" w:eastAsia="zh-CN"/>
        </w:rPr>
      </w:pPr>
      <w:r>
        <w:rPr>
          <w:lang w:val="en-CA"/>
        </w:rPr>
        <w:t>In BDOF</w:t>
      </w:r>
      <w:r w:rsidR="008049E1">
        <w:rPr>
          <w:lang w:val="en-CA"/>
        </w:rPr>
        <w:t xml:space="preserve"> </w:t>
      </w:r>
      <w:r w:rsidR="008049E1">
        <w:rPr>
          <w:lang w:val="en-CA"/>
        </w:rPr>
        <w:fldChar w:fldCharType="begin"/>
      </w:r>
      <w:r w:rsidR="008049E1">
        <w:rPr>
          <w:lang w:val="en-CA"/>
        </w:rPr>
        <w:instrText xml:space="preserve"> REF _Ref3367990 \r \h </w:instrText>
      </w:r>
      <w:r w:rsidR="008049E1">
        <w:rPr>
          <w:lang w:val="en-CA"/>
        </w:rPr>
      </w:r>
      <w:r w:rsidR="008049E1">
        <w:rPr>
          <w:lang w:val="en-CA"/>
        </w:rPr>
        <w:fldChar w:fldCharType="separate"/>
      </w:r>
      <w:r w:rsidR="00566BFE">
        <w:rPr>
          <w:lang w:val="en-CA"/>
        </w:rPr>
        <w:t>[1]</w:t>
      </w:r>
      <w:r w:rsidR="008049E1">
        <w:rPr>
          <w:lang w:val="en-CA"/>
        </w:rPr>
        <w:fldChar w:fldCharType="end"/>
      </w:r>
      <w:r>
        <w:rPr>
          <w:rFonts w:hint="eastAsia"/>
          <w:lang w:val="en-CA" w:eastAsia="zh-CN"/>
        </w:rPr>
        <w:t>,</w:t>
      </w:r>
      <w:r w:rsidR="00EF1027">
        <w:rPr>
          <w:lang w:val="en-CA" w:eastAsia="zh-CN"/>
        </w:rPr>
        <w:t xml:space="preserve"> </w:t>
      </w:r>
      <w:r w:rsidR="00B620E9">
        <w:rPr>
          <w:lang w:val="en-CA" w:eastAsia="zh-CN"/>
        </w:rPr>
        <w:t xml:space="preserve">the </w:t>
      </w:r>
      <w:r w:rsidR="00B620E9">
        <w:rPr>
          <w:lang w:val="en-CA"/>
        </w:rPr>
        <w:t>sample adjustment is derived based on the motion vector refinement and the spatial gradient</w:t>
      </w:r>
      <w:r w:rsidR="000C32A6">
        <w:rPr>
          <w:lang w:val="en-CA"/>
        </w:rPr>
        <w:t xml:space="preserve"> of the prediction samples</w:t>
      </w:r>
      <w:r w:rsidR="00F14173">
        <w:rPr>
          <w:lang w:val="en-CA" w:eastAsia="zh-CN"/>
        </w:rPr>
        <w:t>.</w:t>
      </w:r>
      <w:r w:rsidR="0074029C">
        <w:rPr>
          <w:lang w:val="en-CA" w:eastAsia="zh-CN"/>
        </w:rPr>
        <w:t xml:space="preserve"> </w:t>
      </w:r>
      <w:r w:rsidR="005E4274">
        <w:rPr>
          <w:lang w:val="en-CA" w:eastAsia="zh-CN"/>
        </w:rPr>
        <w:t>S</w:t>
      </w:r>
      <w:r w:rsidR="0074029C">
        <w:rPr>
          <w:lang w:val="en-CA" w:eastAsia="zh-CN"/>
        </w:rPr>
        <w:t xml:space="preserve">uppose </w:t>
      </w:r>
      <w:r w:rsidR="00B620E9">
        <w:rPr>
          <w:lang w:val="en-CA" w:eastAsia="zh-CN"/>
        </w:rPr>
        <w:t xml:space="preserve">the motion vector refinement </w:t>
      </w:r>
      <w:r w:rsidR="005E4274">
        <w:rPr>
          <w:lang w:val="en-CA" w:eastAsia="zh-CN"/>
        </w:rPr>
        <w:t xml:space="preserve">for a sample </w:t>
      </w:r>
      <w:r w:rsidR="00B620E9">
        <w:rPr>
          <w:lang w:val="en-CA" w:eastAsia="zh-CN"/>
        </w:rPr>
        <w:t>is (</w:t>
      </w:r>
      <w:proofErr w:type="spellStart"/>
      <w:r w:rsidR="00B620E9">
        <w:rPr>
          <w:lang w:val="en-CA" w:eastAsia="zh-CN"/>
        </w:rPr>
        <w:t>v</w:t>
      </w:r>
      <w:r w:rsidR="00B620E9" w:rsidRPr="00B620E9">
        <w:rPr>
          <w:vertAlign w:val="subscript"/>
          <w:lang w:val="en-CA" w:eastAsia="zh-CN"/>
        </w:rPr>
        <w:t>x</w:t>
      </w:r>
      <w:proofErr w:type="spellEnd"/>
      <w:r w:rsidR="00B620E9">
        <w:rPr>
          <w:lang w:val="en-CA" w:eastAsia="zh-CN"/>
        </w:rPr>
        <w:t xml:space="preserve">, </w:t>
      </w:r>
      <w:proofErr w:type="spellStart"/>
      <w:r w:rsidR="00B620E9">
        <w:rPr>
          <w:lang w:val="en-CA" w:eastAsia="zh-CN"/>
        </w:rPr>
        <w:t>v</w:t>
      </w:r>
      <w:r w:rsidR="00B620E9" w:rsidRPr="00B620E9">
        <w:rPr>
          <w:vertAlign w:val="subscript"/>
          <w:lang w:val="en-CA" w:eastAsia="zh-CN"/>
        </w:rPr>
        <w:t>y</w:t>
      </w:r>
      <w:proofErr w:type="spellEnd"/>
      <w:r w:rsidR="00B620E9">
        <w:rPr>
          <w:lang w:val="en-CA" w:eastAsia="zh-CN"/>
        </w:rPr>
        <w:t>), the</w:t>
      </w:r>
      <w:r w:rsidR="005E4274">
        <w:rPr>
          <w:lang w:val="en-CA" w:eastAsia="zh-CN"/>
        </w:rPr>
        <w:t xml:space="preserve"> corresponding horizontal gradient and vertical gradient </w:t>
      </w:r>
      <w:r w:rsidR="002D748A">
        <w:rPr>
          <w:lang w:val="en-CA" w:eastAsia="zh-CN"/>
        </w:rPr>
        <w:t>in prediction direction X</w:t>
      </w:r>
      <w:r w:rsidR="00483B47">
        <w:rPr>
          <w:lang w:val="en-CA" w:eastAsia="zh-CN"/>
        </w:rPr>
        <w:t xml:space="preserve"> (X = 0 or 1)</w:t>
      </w:r>
      <w:r w:rsidR="002D748A">
        <w:rPr>
          <w:lang w:val="en-CA" w:eastAsia="zh-CN"/>
        </w:rPr>
        <w:t xml:space="preserve"> </w:t>
      </w:r>
      <w:r w:rsidR="005E4274">
        <w:rPr>
          <w:lang w:val="en-CA" w:eastAsia="zh-CN"/>
        </w:rPr>
        <w:t xml:space="preserve">are denoted as </w:t>
      </w:r>
      <w:r w:rsidR="002D748A">
        <w:rPr>
          <w:lang w:val="en-CA" w:eastAsia="zh-CN"/>
        </w:rPr>
        <w:t>(</w:t>
      </w:r>
      <w:proofErr w:type="spellStart"/>
      <w:r w:rsidR="00B620E9">
        <w:rPr>
          <w:lang w:val="en-CA" w:eastAsia="zh-CN"/>
        </w:rPr>
        <w:t>gradHorX</w:t>
      </w:r>
      <w:proofErr w:type="spellEnd"/>
      <w:r w:rsidR="002D748A">
        <w:rPr>
          <w:lang w:val="en-CA" w:eastAsia="zh-CN"/>
        </w:rPr>
        <w:t>,</w:t>
      </w:r>
      <w:r w:rsidR="00B620E9">
        <w:rPr>
          <w:lang w:val="en-CA" w:eastAsia="zh-CN"/>
        </w:rPr>
        <w:t xml:space="preserve"> </w:t>
      </w:r>
      <w:proofErr w:type="spellStart"/>
      <w:r w:rsidR="00B620E9">
        <w:rPr>
          <w:lang w:val="en-CA" w:eastAsia="zh-CN"/>
        </w:rPr>
        <w:t>gradVerX</w:t>
      </w:r>
      <w:proofErr w:type="spellEnd"/>
      <w:r w:rsidR="002D748A">
        <w:rPr>
          <w:lang w:val="en-CA" w:eastAsia="zh-CN"/>
        </w:rPr>
        <w:t>)</w:t>
      </w:r>
      <w:r w:rsidR="005E4274">
        <w:rPr>
          <w:lang w:val="en-CA" w:eastAsia="zh-CN"/>
        </w:rPr>
        <w:t>,</w:t>
      </w:r>
      <w:r w:rsidR="00FD4934">
        <w:rPr>
          <w:lang w:val="en-CA" w:eastAsia="zh-CN"/>
        </w:rPr>
        <w:t xml:space="preserve"> </w:t>
      </w:r>
      <w:r w:rsidR="005E4274">
        <w:rPr>
          <w:lang w:val="en-CA" w:eastAsia="zh-CN"/>
        </w:rPr>
        <w:t>t</w:t>
      </w:r>
      <w:r w:rsidR="00FD4934">
        <w:rPr>
          <w:lang w:val="en-CA" w:eastAsia="zh-CN"/>
        </w:rPr>
        <w:t xml:space="preserve">he </w:t>
      </w:r>
      <w:r w:rsidR="00483B47">
        <w:rPr>
          <w:lang w:val="en-CA" w:eastAsia="zh-CN"/>
        </w:rPr>
        <w:t xml:space="preserve">sample </w:t>
      </w:r>
      <w:r w:rsidR="00FD4934">
        <w:rPr>
          <w:lang w:val="en-CA" w:eastAsia="zh-CN"/>
        </w:rPr>
        <w:t>adjustment is calculated as:</w:t>
      </w:r>
    </w:p>
    <w:p w14:paraId="6F33130E" w14:textId="1160EB26" w:rsidR="00FE2EC3" w:rsidRDefault="005E4274" w:rsidP="00EF1027">
      <w:pPr>
        <w:rPr>
          <w:lang w:val="en-CA" w:eastAsia="zh-CN"/>
        </w:rPr>
      </w:pPr>
      <w:r>
        <w:rPr>
          <w:lang w:val="en-CA" w:eastAsia="zh-CN"/>
        </w:rPr>
        <w:tab/>
      </w:r>
      <w:proofErr w:type="spellStart"/>
      <w:r w:rsidR="00FD4934">
        <w:rPr>
          <w:lang w:val="en-CA" w:eastAsia="zh-CN"/>
        </w:rPr>
        <w:t>v</w:t>
      </w:r>
      <w:r w:rsidR="00FD4934" w:rsidRPr="00FD4934">
        <w:rPr>
          <w:vertAlign w:val="subscript"/>
          <w:lang w:val="en-CA" w:eastAsia="zh-CN"/>
        </w:rPr>
        <w:t>x</w:t>
      </w:r>
      <w:proofErr w:type="spellEnd"/>
      <w:r w:rsidR="00FD4934">
        <w:rPr>
          <w:lang w:val="en-CA" w:eastAsia="zh-CN"/>
        </w:rPr>
        <w:t xml:space="preserve"> * (</w:t>
      </w:r>
      <w:proofErr w:type="spellStart"/>
      <w:r w:rsidR="00FD4934">
        <w:rPr>
          <w:lang w:val="en-CA" w:eastAsia="zh-CN"/>
        </w:rPr>
        <w:t>gradHor1</w:t>
      </w:r>
      <w:proofErr w:type="spellEnd"/>
      <w:r w:rsidR="00FD4934">
        <w:rPr>
          <w:lang w:val="en-CA" w:eastAsia="zh-CN"/>
        </w:rPr>
        <w:t xml:space="preserve"> – </w:t>
      </w:r>
      <w:proofErr w:type="spellStart"/>
      <w:r w:rsidR="00FD4934">
        <w:rPr>
          <w:lang w:val="en-CA" w:eastAsia="zh-CN"/>
        </w:rPr>
        <w:t>gradHor0</w:t>
      </w:r>
      <w:proofErr w:type="spellEnd"/>
      <w:r w:rsidR="00FD4934">
        <w:rPr>
          <w:lang w:val="en-CA" w:eastAsia="zh-CN"/>
        </w:rPr>
        <w:t xml:space="preserve">) + </w:t>
      </w:r>
      <w:proofErr w:type="spellStart"/>
      <w:r w:rsidR="00FD4934">
        <w:rPr>
          <w:lang w:val="en-CA" w:eastAsia="zh-CN"/>
        </w:rPr>
        <w:t>v</w:t>
      </w:r>
      <w:r w:rsidR="00FD4934" w:rsidRPr="00FD4934">
        <w:rPr>
          <w:vertAlign w:val="subscript"/>
          <w:lang w:val="en-CA" w:eastAsia="zh-CN"/>
        </w:rPr>
        <w:t>y</w:t>
      </w:r>
      <w:proofErr w:type="spellEnd"/>
      <w:r w:rsidR="00FD4934">
        <w:rPr>
          <w:lang w:val="en-CA" w:eastAsia="zh-CN"/>
        </w:rPr>
        <w:t xml:space="preserve"> * (</w:t>
      </w:r>
      <w:proofErr w:type="spellStart"/>
      <w:r w:rsidR="00FD4934">
        <w:rPr>
          <w:lang w:val="en-CA" w:eastAsia="zh-CN"/>
        </w:rPr>
        <w:t>gradVer1</w:t>
      </w:r>
      <w:proofErr w:type="spellEnd"/>
      <w:r w:rsidR="00FD4934">
        <w:rPr>
          <w:lang w:val="en-CA" w:eastAsia="zh-CN"/>
        </w:rPr>
        <w:t xml:space="preserve"> – </w:t>
      </w:r>
      <w:proofErr w:type="spellStart"/>
      <w:r w:rsidR="00FD4934">
        <w:rPr>
          <w:lang w:val="en-CA" w:eastAsia="zh-CN"/>
        </w:rPr>
        <w:t>gradVer0</w:t>
      </w:r>
      <w:proofErr w:type="spellEnd"/>
      <w:r w:rsidR="00FD4934">
        <w:rPr>
          <w:lang w:val="en-CA" w:eastAsia="zh-CN"/>
        </w:rPr>
        <w:t>).</w:t>
      </w:r>
    </w:p>
    <w:p w14:paraId="731E0245" w14:textId="377C5E97" w:rsidR="00FD4934" w:rsidRDefault="005E4274" w:rsidP="00EF1027">
      <w:pPr>
        <w:rPr>
          <w:lang w:val="en-CA" w:eastAsia="zh-CN"/>
        </w:rPr>
      </w:pPr>
      <w:r>
        <w:rPr>
          <w:lang w:val="en-CA" w:eastAsia="zh-CN"/>
        </w:rPr>
        <w:t>Two</w:t>
      </w:r>
      <w:r w:rsidR="00C76294">
        <w:rPr>
          <w:lang w:val="en-CA" w:eastAsia="zh-CN"/>
        </w:rPr>
        <w:t xml:space="preserve"> multiplications </w:t>
      </w:r>
      <w:r>
        <w:rPr>
          <w:lang w:val="en-CA" w:eastAsia="zh-CN"/>
        </w:rPr>
        <w:t xml:space="preserve">per sample </w:t>
      </w:r>
      <w:r w:rsidR="00C76294">
        <w:rPr>
          <w:lang w:val="en-CA" w:eastAsia="zh-CN"/>
        </w:rPr>
        <w:t xml:space="preserve">are required </w:t>
      </w:r>
      <w:r>
        <w:rPr>
          <w:lang w:val="en-CA" w:eastAsia="zh-CN"/>
        </w:rPr>
        <w:t>to calculate</w:t>
      </w:r>
      <w:r w:rsidR="00C76294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sample</w:t>
      </w:r>
      <w:r w:rsidR="00C76294">
        <w:rPr>
          <w:lang w:val="en-CA" w:eastAsia="zh-CN"/>
        </w:rPr>
        <w:t xml:space="preserve"> adjustment.</w:t>
      </w:r>
    </w:p>
    <w:p w14:paraId="335EED70" w14:textId="0575A77E" w:rsidR="007979DA" w:rsidRDefault="007979DA" w:rsidP="009234A5">
      <w:pPr>
        <w:rPr>
          <w:lang w:val="en-CA"/>
        </w:rPr>
      </w:pPr>
    </w:p>
    <w:p w14:paraId="7BB21F79" w14:textId="36A08C78" w:rsidR="00FE5FCB" w:rsidRDefault="00FE5FCB" w:rsidP="00226F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839A91E" w14:textId="0F02A97F" w:rsidR="00FE5FCB" w:rsidRDefault="00BD32D4" w:rsidP="00FE5FCB">
      <w:pPr>
        <w:rPr>
          <w:lang w:val="en-CA"/>
        </w:rPr>
      </w:pPr>
      <w:r>
        <w:rPr>
          <w:lang w:val="en-CA"/>
        </w:rPr>
        <w:t xml:space="preserve">To tackle the abovementioned problem, this contribution </w:t>
      </w:r>
      <w:r w:rsidR="00C76294">
        <w:rPr>
          <w:lang w:val="en-CA"/>
        </w:rPr>
        <w:t xml:space="preserve">proposes to restrict </w:t>
      </w:r>
      <w:r w:rsidR="00F45D8E">
        <w:rPr>
          <w:lang w:val="en-CA"/>
        </w:rPr>
        <w:t xml:space="preserve">the motion vector refinement to be in </w:t>
      </w:r>
      <w:r w:rsidR="00243FAB">
        <w:rPr>
          <w:lang w:val="en-CA"/>
        </w:rPr>
        <w:t xml:space="preserve">a </w:t>
      </w:r>
      <w:r w:rsidR="00F45D8E">
        <w:rPr>
          <w:lang w:val="en-CA"/>
        </w:rPr>
        <w:t>form of +</w:t>
      </w:r>
      <w:proofErr w:type="spellStart"/>
      <w:r w:rsidR="00F45D8E">
        <w:rPr>
          <w:lang w:val="en-CA"/>
        </w:rPr>
        <w:t>2</w:t>
      </w:r>
      <w:r w:rsidR="00F45D8E" w:rsidRPr="00F45D8E">
        <w:rPr>
          <w:vertAlign w:val="superscript"/>
          <w:lang w:val="en-CA"/>
        </w:rPr>
        <w:t>N</w:t>
      </w:r>
      <w:proofErr w:type="spellEnd"/>
      <w:r w:rsidR="00F45D8E">
        <w:rPr>
          <w:lang w:val="en-CA"/>
        </w:rPr>
        <w:t xml:space="preserve"> or –</w:t>
      </w:r>
      <w:proofErr w:type="spellStart"/>
      <w:r w:rsidR="00F45D8E">
        <w:rPr>
          <w:lang w:val="en-CA"/>
        </w:rPr>
        <w:t>2</w:t>
      </w:r>
      <w:r w:rsidR="00F45D8E" w:rsidRPr="00F45D8E">
        <w:rPr>
          <w:vertAlign w:val="superscript"/>
          <w:lang w:val="en-CA"/>
        </w:rPr>
        <w:t>N</w:t>
      </w:r>
      <w:proofErr w:type="spellEnd"/>
      <w:r w:rsidR="002C59B5">
        <w:rPr>
          <w:lang w:val="en-CA"/>
        </w:rPr>
        <w:t>.</w:t>
      </w:r>
      <w:r w:rsidR="00E40C9B">
        <w:rPr>
          <w:lang w:val="en-CA"/>
        </w:rPr>
        <w:t xml:space="preserve"> In this way, the </w:t>
      </w:r>
      <w:r w:rsidR="005E4274">
        <w:rPr>
          <w:lang w:val="en-CA"/>
        </w:rPr>
        <w:t xml:space="preserve">two </w:t>
      </w:r>
      <w:r w:rsidR="00E40C9B">
        <w:rPr>
          <w:lang w:val="en-CA"/>
        </w:rPr>
        <w:t>multiplication</w:t>
      </w:r>
      <w:r w:rsidR="005E4274">
        <w:rPr>
          <w:lang w:val="en-CA"/>
        </w:rPr>
        <w:t>s</w:t>
      </w:r>
      <w:r w:rsidR="00E40C9B">
        <w:rPr>
          <w:lang w:val="en-CA"/>
        </w:rPr>
        <w:t xml:space="preserve"> can be replaced by </w:t>
      </w:r>
      <w:r w:rsidR="005E4274">
        <w:rPr>
          <w:lang w:val="en-CA"/>
        </w:rPr>
        <w:t xml:space="preserve">two </w:t>
      </w:r>
      <w:r w:rsidR="00E40C9B">
        <w:rPr>
          <w:lang w:val="en-CA"/>
        </w:rPr>
        <w:t>shift</w:t>
      </w:r>
      <w:r w:rsidR="005E4274">
        <w:rPr>
          <w:lang w:val="en-CA"/>
        </w:rPr>
        <w:t>s.</w:t>
      </w:r>
    </w:p>
    <w:p w14:paraId="2CC92911" w14:textId="77777777" w:rsidR="00BD32D4" w:rsidRPr="00FE5FCB" w:rsidRDefault="00BD32D4" w:rsidP="00FE5FCB">
      <w:pPr>
        <w:rPr>
          <w:lang w:val="en-CA"/>
        </w:rPr>
      </w:pPr>
    </w:p>
    <w:p w14:paraId="7D2DBA26" w14:textId="79F67716" w:rsidR="00FE5FCB" w:rsidRDefault="00FE5FCB" w:rsidP="00FE5FCB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062B528A" w14:textId="2AC2D793" w:rsidR="006225B2" w:rsidRDefault="006225B2" w:rsidP="006225B2">
      <w:pPr>
        <w:rPr>
          <w:lang w:val="en-CA"/>
        </w:rPr>
      </w:pPr>
      <w:r>
        <w:rPr>
          <w:lang w:val="en-CA"/>
        </w:rPr>
        <w:t>The proposed method was implemented on top of</w:t>
      </w:r>
      <w:r w:rsidR="004F4A9E">
        <w:rPr>
          <w:lang w:val="en-CA"/>
        </w:rPr>
        <w:t xml:space="preserve"> the </w:t>
      </w:r>
      <w:r>
        <w:rPr>
          <w:lang w:val="en-CA"/>
        </w:rPr>
        <w:t xml:space="preserve">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66BFE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_Ref532904695 \r \h </w:instrText>
      </w:r>
      <w:r>
        <w:fldChar w:fldCharType="separate"/>
      </w:r>
      <w:r w:rsidR="00566BFE">
        <w:t>[3]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DD35E6">
        <w:rPr>
          <w:lang w:val="en-CA"/>
        </w:rPr>
        <w:fldChar w:fldCharType="begin"/>
      </w:r>
      <w:r w:rsidR="00DD35E6">
        <w:rPr>
          <w:lang w:val="en-CA"/>
        </w:rPr>
        <w:instrText xml:space="preserve"> REF _Ref11853808 \h </w:instrText>
      </w:r>
      <w:r w:rsidR="00DD35E6">
        <w:rPr>
          <w:lang w:val="en-CA"/>
        </w:rPr>
      </w:r>
      <w:r w:rsidR="00DD35E6">
        <w:rPr>
          <w:lang w:val="en-CA"/>
        </w:rPr>
        <w:fldChar w:fldCharType="separate"/>
      </w:r>
      <w:r w:rsidR="00566BFE" w:rsidRPr="002A570B">
        <w:rPr>
          <w:szCs w:val="22"/>
        </w:rPr>
        <w:t xml:space="preserve">Table </w:t>
      </w:r>
      <w:r w:rsidR="00566BFE">
        <w:rPr>
          <w:noProof/>
          <w:szCs w:val="22"/>
        </w:rPr>
        <w:t>1</w:t>
      </w:r>
      <w:r w:rsidR="00DD35E6">
        <w:rPr>
          <w:lang w:val="en-CA"/>
        </w:rPr>
        <w:fldChar w:fldCharType="end"/>
      </w:r>
      <w:r>
        <w:rPr>
          <w:lang w:val="en-CA"/>
        </w:rPr>
        <w:t>.</w:t>
      </w:r>
      <w:r w:rsidR="00566BFE">
        <w:rPr>
          <w:lang w:val="en-CA"/>
        </w:rPr>
        <w:t xml:space="preserve"> </w:t>
      </w:r>
      <w:proofErr w:type="gramStart"/>
      <w:r w:rsidR="00566BFE">
        <w:rPr>
          <w:lang w:val="en-CA"/>
        </w:rPr>
        <w:t xml:space="preserve">It can be seen that </w:t>
      </w:r>
      <w:r w:rsidR="00536B74">
        <w:rPr>
          <w:lang w:val="en-CA"/>
        </w:rPr>
        <w:t>the</w:t>
      </w:r>
      <w:proofErr w:type="gramEnd"/>
      <w:r w:rsidR="00536B74">
        <w:rPr>
          <w:lang w:val="en-CA"/>
        </w:rPr>
        <w:t xml:space="preserve"> proposed</w:t>
      </w:r>
      <w:r w:rsidR="00566BFE">
        <w:rPr>
          <w:lang w:val="en-CA"/>
        </w:rPr>
        <w:t xml:space="preserve"> </w:t>
      </w:r>
      <w:r w:rsidR="00536B74">
        <w:rPr>
          <w:rFonts w:hint="eastAsia"/>
          <w:lang w:val="en-CA" w:eastAsia="zh-CN"/>
        </w:rPr>
        <w:t>method</w:t>
      </w:r>
      <w:r w:rsidR="00536B74">
        <w:rPr>
          <w:lang w:val="en-CA"/>
        </w:rPr>
        <w:t xml:space="preserve"> has</w:t>
      </w:r>
      <w:r w:rsidR="00566BFE">
        <w:rPr>
          <w:lang w:val="en-CA"/>
        </w:rPr>
        <w:t xml:space="preserve"> negligible impact on </w:t>
      </w:r>
      <w:r w:rsidR="004554FB">
        <w:rPr>
          <w:lang w:val="en-CA"/>
        </w:rPr>
        <w:t xml:space="preserve">the </w:t>
      </w:r>
      <w:r w:rsidR="00566BFE">
        <w:rPr>
          <w:lang w:val="en-CA"/>
        </w:rPr>
        <w:t>coding performance.</w:t>
      </w:r>
    </w:p>
    <w:p w14:paraId="0FD4FD5E" w14:textId="7908C641" w:rsidR="00243FAB" w:rsidRDefault="00243FAB" w:rsidP="006225B2">
      <w:pPr>
        <w:rPr>
          <w:lang w:val="en-CA"/>
        </w:rPr>
      </w:pPr>
    </w:p>
    <w:p w14:paraId="60AA93E9" w14:textId="77777777" w:rsidR="00243FAB" w:rsidRDefault="00243FAB" w:rsidP="006225B2">
      <w:pPr>
        <w:rPr>
          <w:lang w:val="en-CA"/>
        </w:rPr>
      </w:pPr>
    </w:p>
    <w:p w14:paraId="06BC7422" w14:textId="77777777" w:rsidR="00C363F1" w:rsidRPr="00A252C9" w:rsidRDefault="00C363F1" w:rsidP="006225B2">
      <w:pPr>
        <w:rPr>
          <w:lang w:eastAsia="zh-CN"/>
        </w:rPr>
      </w:pPr>
    </w:p>
    <w:p w14:paraId="35073205" w14:textId="4F0AFE79" w:rsidR="00D80082" w:rsidRPr="002A570B" w:rsidRDefault="00D80082" w:rsidP="00D80082">
      <w:pPr>
        <w:pStyle w:val="Caption"/>
        <w:keepNext/>
        <w:jc w:val="center"/>
        <w:rPr>
          <w:sz w:val="22"/>
          <w:szCs w:val="22"/>
        </w:rPr>
      </w:pPr>
      <w:bookmarkStart w:id="1" w:name="_Ref11853808"/>
      <w:r w:rsidRPr="002A570B">
        <w:rPr>
          <w:sz w:val="22"/>
          <w:szCs w:val="22"/>
        </w:rPr>
        <w:lastRenderedPageBreak/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66BFE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1</w:t>
      </w:r>
      <w:r w:rsidRPr="002A570B">
        <w:rPr>
          <w:sz w:val="22"/>
          <w:szCs w:val="22"/>
        </w:rPr>
        <w:t>.</w:t>
      </w:r>
    </w:p>
    <w:tbl>
      <w:tblPr>
        <w:tblW w:w="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634"/>
        <w:gridCol w:w="649"/>
        <w:gridCol w:w="649"/>
        <w:gridCol w:w="587"/>
        <w:gridCol w:w="709"/>
      </w:tblGrid>
      <w:tr w:rsidR="000D3844" w:rsidRPr="00724373" w14:paraId="7E70FF80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6ACA6" w14:textId="77777777" w:rsidR="000D3844" w:rsidRPr="00724373" w:rsidRDefault="000D3844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E376C" w14:textId="77777777" w:rsidR="000D3844" w:rsidRPr="00724373" w:rsidRDefault="000D3844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D3844" w:rsidRPr="00724373" w14:paraId="2E926E78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6C676" w14:textId="77777777" w:rsidR="000D3844" w:rsidRPr="00724373" w:rsidRDefault="000D3844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17A07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32713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ED726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09F14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386AC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536B74" w:rsidRPr="00724373" w14:paraId="0CCA442F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4C058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3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FF3B" w14:textId="44D1ECF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25E4" w14:textId="70FE67B2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68327" w14:textId="3C6B4E1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5B83" w14:textId="4D39DFAF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A39C" w14:textId="01B537E0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36B74" w:rsidRPr="00724373" w14:paraId="7E8B4764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66E81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8FE1" w14:textId="0153B2C1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737F" w14:textId="4B8C858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90EC" w14:textId="4E3B54E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9A02" w14:textId="02009D6F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0443" w14:textId="782EF7A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36B74" w:rsidRPr="00724373" w14:paraId="3FFEE733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ECB5A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D238" w14:textId="62956A16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76F2" w14:textId="22680490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227E" w14:textId="5849603C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A09ED" w14:textId="4E5DCFA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8DE2" w14:textId="6B7EE9C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36B74" w:rsidRPr="00724373" w14:paraId="48115A19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87009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EA10" w14:textId="63763076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4279" w14:textId="275781A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13EB" w14:textId="68724B4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F0CB" w14:textId="6A8DCEF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6E18" w14:textId="64A1F6A3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36B74" w:rsidRPr="00724373" w14:paraId="3E4CFB7A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A4094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3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D42E" w14:textId="2447299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C6BF" w14:textId="77777777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65A7" w14:textId="47D1F38C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9076" w14:textId="2D3F72A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BBB6" w14:textId="151A1FB9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6B74" w:rsidRPr="00724373" w14:paraId="155D93CD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8404D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3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293" w14:textId="73AE24F8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60F1" w14:textId="2C69178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D897" w14:textId="1CCBD0A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EE6EE" w14:textId="4D9E9F5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E1CA4" w14:textId="6D217F76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536B74" w:rsidRPr="00724373" w14:paraId="0C629DCB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D93E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3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6F27" w14:textId="2DD752F1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70D41" w14:textId="645F888A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212B" w14:textId="44461668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756C" w14:textId="6F9465C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5B06" w14:textId="7D10BC2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36B74" w:rsidRPr="00724373" w14:paraId="01A7DD91" w14:textId="77777777" w:rsidTr="00536B74">
        <w:trPr>
          <w:trHeight w:val="203"/>
          <w:jc w:val="center"/>
        </w:trPr>
        <w:tc>
          <w:tcPr>
            <w:tcW w:w="107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3975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3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2E957" w14:textId="01AD4FB1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6D66" w14:textId="7EEA8F9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9DC6" w14:textId="63C0E352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C85DB" w14:textId="4AEE45B2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DCA2" w14:textId="10003A8E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7F4371E9" w14:textId="77777777" w:rsidR="00FE5FCB" w:rsidRPr="00FE5FCB" w:rsidRDefault="00FE5FCB" w:rsidP="00FE5FCB">
      <w:pPr>
        <w:rPr>
          <w:lang w:val="en-CA"/>
        </w:rPr>
      </w:pPr>
    </w:p>
    <w:p w14:paraId="5F68E629" w14:textId="185E1F6B" w:rsidR="00FE5FCB" w:rsidRDefault="00FE5FCB" w:rsidP="00226FD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E80AE2" w14:textId="4BF029F3" w:rsidR="00FE5FCB" w:rsidRDefault="002D740D" w:rsidP="00FE5FC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to </w:t>
      </w:r>
      <w:r>
        <w:rPr>
          <w:lang w:val="en-CA"/>
        </w:rPr>
        <w:t xml:space="preserve">restrict the motion vector refinement in </w:t>
      </w:r>
      <w:r>
        <w:rPr>
          <w:lang w:val="en-CA" w:eastAsia="zh-CN"/>
        </w:rPr>
        <w:t xml:space="preserve">BDOF </w:t>
      </w:r>
      <w:r>
        <w:rPr>
          <w:lang w:val="en-CA"/>
        </w:rPr>
        <w:t xml:space="preserve">to be in </w:t>
      </w:r>
      <w:r w:rsidR="005E4274">
        <w:rPr>
          <w:lang w:val="en-CA"/>
        </w:rPr>
        <w:t xml:space="preserve">a </w:t>
      </w:r>
      <w:r>
        <w:rPr>
          <w:lang w:val="en-CA"/>
        </w:rPr>
        <w:t>form of +</w:t>
      </w:r>
      <w:proofErr w:type="spellStart"/>
      <w:r>
        <w:rPr>
          <w:lang w:val="en-CA"/>
        </w:rPr>
        <w:t>2</w:t>
      </w:r>
      <w:r w:rsidRPr="009B2020">
        <w:rPr>
          <w:vertAlign w:val="superscript"/>
          <w:lang w:val="en-CA"/>
        </w:rPr>
        <w:t>N</w:t>
      </w:r>
      <w:proofErr w:type="spellEnd"/>
      <w:r>
        <w:rPr>
          <w:lang w:val="en-CA"/>
        </w:rPr>
        <w:t xml:space="preserve"> or –</w:t>
      </w:r>
      <w:proofErr w:type="spellStart"/>
      <w:r>
        <w:rPr>
          <w:lang w:val="en-CA"/>
        </w:rPr>
        <w:t>2</w:t>
      </w:r>
      <w:r w:rsidRPr="00F45D8E">
        <w:rPr>
          <w:vertAlign w:val="superscript"/>
          <w:lang w:val="en-CA"/>
        </w:rPr>
        <w:t>N</w:t>
      </w:r>
      <w:proofErr w:type="spellEnd"/>
      <w:r>
        <w:rPr>
          <w:lang w:val="en-CA" w:eastAsia="zh-CN"/>
        </w:rPr>
        <w:t>. Consequently, t</w:t>
      </w:r>
      <w:r w:rsidR="000D7670">
        <w:rPr>
          <w:lang w:val="en-CA" w:eastAsia="zh-CN"/>
        </w:rPr>
        <w:t xml:space="preserve">he </w:t>
      </w:r>
      <w:r w:rsidR="005E4274">
        <w:rPr>
          <w:lang w:val="en-CA" w:eastAsia="zh-CN"/>
        </w:rPr>
        <w:t xml:space="preserve">two </w:t>
      </w:r>
      <w:r w:rsidR="000D7670">
        <w:rPr>
          <w:lang w:val="en-CA" w:eastAsia="zh-CN"/>
        </w:rPr>
        <w:t>multiplication</w:t>
      </w:r>
      <w:r w:rsidR="00243FAB">
        <w:rPr>
          <w:lang w:val="en-CA" w:eastAsia="zh-CN"/>
        </w:rPr>
        <w:t>s</w:t>
      </w:r>
      <w:r w:rsidR="000D7670">
        <w:rPr>
          <w:lang w:val="en-CA" w:eastAsia="zh-CN"/>
        </w:rPr>
        <w:t xml:space="preserve"> required in</w:t>
      </w:r>
      <w:r w:rsidR="000C32A6">
        <w:rPr>
          <w:lang w:val="en-CA" w:eastAsia="zh-CN"/>
        </w:rPr>
        <w:t xml:space="preserve"> calculating the</w:t>
      </w:r>
      <w:r w:rsidR="000D7670">
        <w:rPr>
          <w:lang w:val="en-CA" w:eastAsia="zh-CN"/>
        </w:rPr>
        <w:t xml:space="preserve"> sample adjustment</w:t>
      </w:r>
      <w:r w:rsidR="000C32A6" w:rsidRPr="000C32A6">
        <w:rPr>
          <w:lang w:val="en-CA"/>
        </w:rPr>
        <w:t xml:space="preserve"> </w:t>
      </w:r>
      <w:r w:rsidR="00C155BC">
        <w:rPr>
          <w:lang w:val="en-CA" w:eastAsia="zh-CN"/>
        </w:rPr>
        <w:t>can be</w:t>
      </w:r>
      <w:r>
        <w:rPr>
          <w:lang w:val="en-CA" w:eastAsia="zh-CN"/>
        </w:rPr>
        <w:t xml:space="preserve"> removed</w:t>
      </w:r>
      <w:r w:rsidR="00B672E1">
        <w:rPr>
          <w:lang w:val="en-CA" w:eastAsia="zh-CN"/>
        </w:rPr>
        <w:t>.</w:t>
      </w:r>
      <w:r w:rsidR="00441C0D">
        <w:rPr>
          <w:lang w:val="en-CA" w:eastAsia="zh-CN"/>
        </w:rPr>
        <w:t xml:space="preserve"> It has negligible impact on </w:t>
      </w:r>
      <w:r w:rsidR="004554FB">
        <w:rPr>
          <w:lang w:val="en-CA" w:eastAsia="zh-CN"/>
        </w:rPr>
        <w:t xml:space="preserve">the </w:t>
      </w:r>
      <w:r w:rsidR="00441C0D">
        <w:rPr>
          <w:lang w:val="en-CA" w:eastAsia="zh-CN"/>
        </w:rPr>
        <w:t>coding performance</w:t>
      </w:r>
      <w:r w:rsidR="00D80082">
        <w:rPr>
          <w:lang w:val="en-CA" w:eastAsia="zh-CN"/>
        </w:rPr>
        <w:t>.</w:t>
      </w:r>
      <w:r w:rsidR="00B672E1">
        <w:rPr>
          <w:lang w:val="en-CA" w:eastAsia="zh-CN"/>
        </w:rPr>
        <w:t xml:space="preserve"> It is recommended to adopt the proposed method into VVC.</w:t>
      </w:r>
    </w:p>
    <w:p w14:paraId="0D40065B" w14:textId="77777777" w:rsidR="00642C4B" w:rsidRDefault="00642C4B" w:rsidP="00FE5FCB">
      <w:pPr>
        <w:rPr>
          <w:lang w:val="en-CA" w:eastAsia="zh-CN"/>
        </w:rPr>
      </w:pPr>
    </w:p>
    <w:p w14:paraId="0E20A163" w14:textId="77777777" w:rsidR="00642C4B" w:rsidRDefault="00642C4B" w:rsidP="00642C4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4DC0D56" w14:textId="26C89338" w:rsidR="00642C4B" w:rsidRPr="00EB50AA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2" w:name="_Ref3367990"/>
      <w:bookmarkStart w:id="3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5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 xml:space="preserve">, Doc. JVET-N1001, </w:t>
      </w:r>
      <w:r w:rsidR="002F2F78">
        <w:rPr>
          <w:szCs w:val="22"/>
          <w:lang w:val="en-CA"/>
        </w:rPr>
        <w:t>Mar</w:t>
      </w:r>
      <w:r>
        <w:rPr>
          <w:szCs w:val="22"/>
          <w:lang w:val="en-CA"/>
        </w:rPr>
        <w:t>. 2019.</w:t>
      </w:r>
      <w:bookmarkEnd w:id="2"/>
    </w:p>
    <w:p w14:paraId="6E117676" w14:textId="7C8F1C93" w:rsidR="00642C4B" w:rsidRPr="000870EC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4" w:name="_Ref518292329"/>
      <w:bookmarkStart w:id="5" w:name="_Ref532904696"/>
      <w:bookmarkEnd w:id="3"/>
      <w:r w:rsidRPr="007D3D7B">
        <w:rPr>
          <w:lang w:val="de-DE" w:eastAsia="zh-CN"/>
        </w:rPr>
        <w:t>VTM-</w:t>
      </w:r>
      <w:r w:rsidR="00AC0A5E"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4"/>
      <w:r w:rsidR="00AC0A5E">
        <w:fldChar w:fldCharType="begin"/>
      </w:r>
      <w:r w:rsidR="00AC0A5E">
        <w:instrText xml:space="preserve"> HYPERLINK "</w:instrText>
      </w:r>
      <w:r w:rsidR="00AC0A5E" w:rsidRPr="00AC0A5E">
        <w:instrText>https://vcgit.hhi.fraunhofer.de/jvet/VVCSoftware_VTM/tags/VTM-5.0</w:instrText>
      </w:r>
      <w:r w:rsidR="00AC0A5E">
        <w:instrText xml:space="preserve">" </w:instrText>
      </w:r>
      <w:r w:rsidR="00AC0A5E">
        <w:fldChar w:fldCharType="separate"/>
      </w:r>
      <w:r w:rsidR="00AC0A5E" w:rsidRPr="00EC494A">
        <w:rPr>
          <w:rStyle w:val="Hyperlink"/>
        </w:rPr>
        <w:t>https://vcgit.hhi.fraunhofer.de/jvet/VVCSoftware_VTM/tags/VTM-5.0</w:t>
      </w:r>
      <w:r w:rsidR="00AC0A5E">
        <w:fldChar w:fldCharType="end"/>
      </w:r>
      <w:bookmarkEnd w:id="5"/>
      <w:r w:rsidR="009424F3">
        <w:t>.</w:t>
      </w:r>
    </w:p>
    <w:p w14:paraId="2EFA6DE7" w14:textId="04427CE9" w:rsidR="00642C4B" w:rsidRPr="00BC68C0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6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 w:rsidR="009424F3"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 w:rsidR="009424F3">
        <w:rPr>
          <w:lang w:val="de-DE" w:eastAsia="zh-CN"/>
        </w:rPr>
        <w:t>Mar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6"/>
    </w:p>
    <w:p w14:paraId="32DCFB73" w14:textId="77777777" w:rsidR="00B672E1" w:rsidRPr="00FE5FCB" w:rsidRDefault="00B672E1" w:rsidP="00FE5FCB">
      <w:pPr>
        <w:rPr>
          <w:lang w:val="en-CA" w:eastAsia="zh-CN"/>
        </w:rPr>
      </w:pPr>
    </w:p>
    <w:p w14:paraId="23CE6369" w14:textId="6719AF59" w:rsidR="00226FD2" w:rsidRPr="00643DE5" w:rsidRDefault="00226FD2" w:rsidP="00226FD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FAD5642" w:rsidR="007F1F8B" w:rsidRPr="005B217D" w:rsidRDefault="00226FD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BDAA6" w14:textId="77777777" w:rsidR="004D4875" w:rsidRDefault="004D4875">
      <w:r>
        <w:separator/>
      </w:r>
    </w:p>
  </w:endnote>
  <w:endnote w:type="continuationSeparator" w:id="0">
    <w:p w14:paraId="062FF94E" w14:textId="77777777" w:rsidR="004D4875" w:rsidRDefault="004D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A7EACC" w:rsidR="00BD32D4" w:rsidRPr="00C00DDE" w:rsidRDefault="00BD32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48F0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6230C" w14:textId="77777777" w:rsidR="004D4875" w:rsidRDefault="004D4875">
      <w:r>
        <w:separator/>
      </w:r>
    </w:p>
  </w:footnote>
  <w:footnote w:type="continuationSeparator" w:id="0">
    <w:p w14:paraId="1F9DBFED" w14:textId="77777777" w:rsidR="004D4875" w:rsidRDefault="004D4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11109"/>
    <w:multiLevelType w:val="hybridMultilevel"/>
    <w:tmpl w:val="5B66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65CE3"/>
    <w:multiLevelType w:val="hybridMultilevel"/>
    <w:tmpl w:val="7A522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C4A7E"/>
    <w:multiLevelType w:val="hybridMultilevel"/>
    <w:tmpl w:val="182C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F862E3"/>
    <w:multiLevelType w:val="hybridMultilevel"/>
    <w:tmpl w:val="E6D64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B06781"/>
    <w:multiLevelType w:val="hybridMultilevel"/>
    <w:tmpl w:val="179C1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8"/>
  </w:num>
  <w:num w:numId="15">
    <w:abstractNumId w:val="6"/>
  </w:num>
  <w:num w:numId="16">
    <w:abstractNumId w:val="17"/>
  </w:num>
  <w:num w:numId="17">
    <w:abstractNumId w:val="9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F8"/>
    <w:rsid w:val="00004C4A"/>
    <w:rsid w:val="0001593B"/>
    <w:rsid w:val="00022523"/>
    <w:rsid w:val="000308A3"/>
    <w:rsid w:val="000458BC"/>
    <w:rsid w:val="00045C41"/>
    <w:rsid w:val="00046C03"/>
    <w:rsid w:val="0005780E"/>
    <w:rsid w:val="00065039"/>
    <w:rsid w:val="00067168"/>
    <w:rsid w:val="0007614F"/>
    <w:rsid w:val="00081398"/>
    <w:rsid w:val="00085B93"/>
    <w:rsid w:val="00094479"/>
    <w:rsid w:val="000962AC"/>
    <w:rsid w:val="000B0C0F"/>
    <w:rsid w:val="000B1C6B"/>
    <w:rsid w:val="000B4FF9"/>
    <w:rsid w:val="000C09AC"/>
    <w:rsid w:val="000C32A6"/>
    <w:rsid w:val="000C693B"/>
    <w:rsid w:val="000D3844"/>
    <w:rsid w:val="000D7670"/>
    <w:rsid w:val="000E00F3"/>
    <w:rsid w:val="000E5DD8"/>
    <w:rsid w:val="000F158C"/>
    <w:rsid w:val="000F37E0"/>
    <w:rsid w:val="00102F3D"/>
    <w:rsid w:val="00120D3E"/>
    <w:rsid w:val="00124E38"/>
    <w:rsid w:val="0012580B"/>
    <w:rsid w:val="00131F90"/>
    <w:rsid w:val="0013458C"/>
    <w:rsid w:val="0013526E"/>
    <w:rsid w:val="001430AD"/>
    <w:rsid w:val="00146152"/>
    <w:rsid w:val="00150727"/>
    <w:rsid w:val="00155526"/>
    <w:rsid w:val="00171371"/>
    <w:rsid w:val="00175A24"/>
    <w:rsid w:val="00187E58"/>
    <w:rsid w:val="001A013D"/>
    <w:rsid w:val="001A1DF7"/>
    <w:rsid w:val="001A297E"/>
    <w:rsid w:val="001A368E"/>
    <w:rsid w:val="001A7329"/>
    <w:rsid w:val="001A792F"/>
    <w:rsid w:val="001B4E28"/>
    <w:rsid w:val="001C33D1"/>
    <w:rsid w:val="001C3525"/>
    <w:rsid w:val="001C3AFB"/>
    <w:rsid w:val="001C57AF"/>
    <w:rsid w:val="001D1BD2"/>
    <w:rsid w:val="001D38E2"/>
    <w:rsid w:val="001E0248"/>
    <w:rsid w:val="001E02BE"/>
    <w:rsid w:val="001E3B37"/>
    <w:rsid w:val="001E72D2"/>
    <w:rsid w:val="001F2594"/>
    <w:rsid w:val="001F632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D2"/>
    <w:rsid w:val="002272AC"/>
    <w:rsid w:val="00227BA7"/>
    <w:rsid w:val="0023011C"/>
    <w:rsid w:val="002375C1"/>
    <w:rsid w:val="00243FAB"/>
    <w:rsid w:val="00256E4C"/>
    <w:rsid w:val="00263398"/>
    <w:rsid w:val="00263B99"/>
    <w:rsid w:val="00266F06"/>
    <w:rsid w:val="00275BCF"/>
    <w:rsid w:val="0027764F"/>
    <w:rsid w:val="00291E36"/>
    <w:rsid w:val="00292257"/>
    <w:rsid w:val="00292363"/>
    <w:rsid w:val="002A4278"/>
    <w:rsid w:val="002A54E0"/>
    <w:rsid w:val="002B1595"/>
    <w:rsid w:val="002B191D"/>
    <w:rsid w:val="002B1C65"/>
    <w:rsid w:val="002B2E83"/>
    <w:rsid w:val="002C0326"/>
    <w:rsid w:val="002C59B5"/>
    <w:rsid w:val="002D0AF6"/>
    <w:rsid w:val="002D740D"/>
    <w:rsid w:val="002D748A"/>
    <w:rsid w:val="002F164D"/>
    <w:rsid w:val="002F2F78"/>
    <w:rsid w:val="003021BC"/>
    <w:rsid w:val="00306206"/>
    <w:rsid w:val="00317D85"/>
    <w:rsid w:val="0032216A"/>
    <w:rsid w:val="00327C56"/>
    <w:rsid w:val="003315A1"/>
    <w:rsid w:val="003348F0"/>
    <w:rsid w:val="003373EC"/>
    <w:rsid w:val="00342FF4"/>
    <w:rsid w:val="00344E5A"/>
    <w:rsid w:val="00346148"/>
    <w:rsid w:val="00357B0C"/>
    <w:rsid w:val="00362F76"/>
    <w:rsid w:val="00366259"/>
    <w:rsid w:val="003669EA"/>
    <w:rsid w:val="003706CC"/>
    <w:rsid w:val="00377710"/>
    <w:rsid w:val="003A2D8E"/>
    <w:rsid w:val="003A7CE6"/>
    <w:rsid w:val="003B6761"/>
    <w:rsid w:val="003C20E4"/>
    <w:rsid w:val="003D375D"/>
    <w:rsid w:val="003D6342"/>
    <w:rsid w:val="003E5887"/>
    <w:rsid w:val="003E6F90"/>
    <w:rsid w:val="003E73ED"/>
    <w:rsid w:val="003F5D0F"/>
    <w:rsid w:val="00414101"/>
    <w:rsid w:val="004219CF"/>
    <w:rsid w:val="00421A81"/>
    <w:rsid w:val="004234F0"/>
    <w:rsid w:val="00433DDB"/>
    <w:rsid w:val="00435A29"/>
    <w:rsid w:val="00437619"/>
    <w:rsid w:val="00441C0D"/>
    <w:rsid w:val="004554FB"/>
    <w:rsid w:val="00465A1E"/>
    <w:rsid w:val="00483B47"/>
    <w:rsid w:val="00493803"/>
    <w:rsid w:val="0049445A"/>
    <w:rsid w:val="00497C91"/>
    <w:rsid w:val="004A012F"/>
    <w:rsid w:val="004A11B6"/>
    <w:rsid w:val="004A2A63"/>
    <w:rsid w:val="004B210C"/>
    <w:rsid w:val="004D405F"/>
    <w:rsid w:val="004D42DC"/>
    <w:rsid w:val="004D4875"/>
    <w:rsid w:val="004E1FA2"/>
    <w:rsid w:val="004E4992"/>
    <w:rsid w:val="004E4F4F"/>
    <w:rsid w:val="004E6789"/>
    <w:rsid w:val="004F1668"/>
    <w:rsid w:val="004F4A9E"/>
    <w:rsid w:val="004F61E3"/>
    <w:rsid w:val="00502E10"/>
    <w:rsid w:val="0051015C"/>
    <w:rsid w:val="005118DD"/>
    <w:rsid w:val="00516CF1"/>
    <w:rsid w:val="0052770F"/>
    <w:rsid w:val="00531AE9"/>
    <w:rsid w:val="00536188"/>
    <w:rsid w:val="00536B74"/>
    <w:rsid w:val="00543B62"/>
    <w:rsid w:val="00550A66"/>
    <w:rsid w:val="005525D1"/>
    <w:rsid w:val="00557BA3"/>
    <w:rsid w:val="00566BF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E4274"/>
    <w:rsid w:val="005F6F1B"/>
    <w:rsid w:val="00615995"/>
    <w:rsid w:val="00616155"/>
    <w:rsid w:val="006225B2"/>
    <w:rsid w:val="00624B33"/>
    <w:rsid w:val="00627BD7"/>
    <w:rsid w:val="0063041A"/>
    <w:rsid w:val="00630AA2"/>
    <w:rsid w:val="00630E32"/>
    <w:rsid w:val="00640EAB"/>
    <w:rsid w:val="006419F7"/>
    <w:rsid w:val="00642C4B"/>
    <w:rsid w:val="00646707"/>
    <w:rsid w:val="00651C77"/>
    <w:rsid w:val="006576B5"/>
    <w:rsid w:val="00657F7E"/>
    <w:rsid w:val="00662E58"/>
    <w:rsid w:val="006637F2"/>
    <w:rsid w:val="006642A5"/>
    <w:rsid w:val="00664DCF"/>
    <w:rsid w:val="006C494E"/>
    <w:rsid w:val="006C5D39"/>
    <w:rsid w:val="006D6D9B"/>
    <w:rsid w:val="006E2810"/>
    <w:rsid w:val="006E4F91"/>
    <w:rsid w:val="006E5417"/>
    <w:rsid w:val="006F0794"/>
    <w:rsid w:val="006F4054"/>
    <w:rsid w:val="006F7528"/>
    <w:rsid w:val="007023DE"/>
    <w:rsid w:val="00712F60"/>
    <w:rsid w:val="00720E3B"/>
    <w:rsid w:val="00724373"/>
    <w:rsid w:val="0073767F"/>
    <w:rsid w:val="0074029C"/>
    <w:rsid w:val="0074393F"/>
    <w:rsid w:val="00745F6B"/>
    <w:rsid w:val="00751340"/>
    <w:rsid w:val="0075175B"/>
    <w:rsid w:val="00754195"/>
    <w:rsid w:val="0075585E"/>
    <w:rsid w:val="00770571"/>
    <w:rsid w:val="007768FF"/>
    <w:rsid w:val="007824D3"/>
    <w:rsid w:val="007969FB"/>
    <w:rsid w:val="00796EE3"/>
    <w:rsid w:val="007979DA"/>
    <w:rsid w:val="007A7D29"/>
    <w:rsid w:val="007B4AB8"/>
    <w:rsid w:val="007D1181"/>
    <w:rsid w:val="007E01A3"/>
    <w:rsid w:val="007F1F8B"/>
    <w:rsid w:val="007F67A1"/>
    <w:rsid w:val="007F6A0D"/>
    <w:rsid w:val="008049E1"/>
    <w:rsid w:val="00811C05"/>
    <w:rsid w:val="008206C8"/>
    <w:rsid w:val="00820965"/>
    <w:rsid w:val="008513F9"/>
    <w:rsid w:val="0085412A"/>
    <w:rsid w:val="0086387C"/>
    <w:rsid w:val="00865EFC"/>
    <w:rsid w:val="00870A25"/>
    <w:rsid w:val="00874A6C"/>
    <w:rsid w:val="00876C65"/>
    <w:rsid w:val="00882F72"/>
    <w:rsid w:val="00887F7C"/>
    <w:rsid w:val="00893883"/>
    <w:rsid w:val="00894125"/>
    <w:rsid w:val="008A4B4C"/>
    <w:rsid w:val="008B2FE6"/>
    <w:rsid w:val="008C181A"/>
    <w:rsid w:val="008C239F"/>
    <w:rsid w:val="008D75BE"/>
    <w:rsid w:val="008E480C"/>
    <w:rsid w:val="008E5F13"/>
    <w:rsid w:val="00901889"/>
    <w:rsid w:val="00907757"/>
    <w:rsid w:val="009212B0"/>
    <w:rsid w:val="00921FA1"/>
    <w:rsid w:val="009234A5"/>
    <w:rsid w:val="00933453"/>
    <w:rsid w:val="009336F7"/>
    <w:rsid w:val="0093636C"/>
    <w:rsid w:val="009374A7"/>
    <w:rsid w:val="009424F3"/>
    <w:rsid w:val="00955F6D"/>
    <w:rsid w:val="00960CD9"/>
    <w:rsid w:val="009620CD"/>
    <w:rsid w:val="00977C16"/>
    <w:rsid w:val="0098551D"/>
    <w:rsid w:val="00985DCB"/>
    <w:rsid w:val="0099518F"/>
    <w:rsid w:val="009A01C6"/>
    <w:rsid w:val="009A1F31"/>
    <w:rsid w:val="009A523D"/>
    <w:rsid w:val="009B00F7"/>
    <w:rsid w:val="009B02A1"/>
    <w:rsid w:val="009B2020"/>
    <w:rsid w:val="009B3361"/>
    <w:rsid w:val="009B7F3F"/>
    <w:rsid w:val="009D4B7F"/>
    <w:rsid w:val="009D7CE6"/>
    <w:rsid w:val="009E0DF5"/>
    <w:rsid w:val="009F496B"/>
    <w:rsid w:val="00A01439"/>
    <w:rsid w:val="00A02E61"/>
    <w:rsid w:val="00A05CFF"/>
    <w:rsid w:val="00A11B6A"/>
    <w:rsid w:val="00A13048"/>
    <w:rsid w:val="00A20682"/>
    <w:rsid w:val="00A252C9"/>
    <w:rsid w:val="00A272FA"/>
    <w:rsid w:val="00A40A0A"/>
    <w:rsid w:val="00A46843"/>
    <w:rsid w:val="00A55FDF"/>
    <w:rsid w:val="00A56B97"/>
    <w:rsid w:val="00A6093D"/>
    <w:rsid w:val="00A631E2"/>
    <w:rsid w:val="00A70F11"/>
    <w:rsid w:val="00A767DC"/>
    <w:rsid w:val="00A76A6D"/>
    <w:rsid w:val="00A83253"/>
    <w:rsid w:val="00AA148F"/>
    <w:rsid w:val="00AA6E84"/>
    <w:rsid w:val="00AB1A1C"/>
    <w:rsid w:val="00AC0A5E"/>
    <w:rsid w:val="00AC47B1"/>
    <w:rsid w:val="00AD05A8"/>
    <w:rsid w:val="00AE22FB"/>
    <w:rsid w:val="00AE341B"/>
    <w:rsid w:val="00AF4F4F"/>
    <w:rsid w:val="00B01905"/>
    <w:rsid w:val="00B07CA7"/>
    <w:rsid w:val="00B1279A"/>
    <w:rsid w:val="00B2541F"/>
    <w:rsid w:val="00B3640F"/>
    <w:rsid w:val="00B4194A"/>
    <w:rsid w:val="00B437E8"/>
    <w:rsid w:val="00B5222E"/>
    <w:rsid w:val="00B53179"/>
    <w:rsid w:val="00B5465C"/>
    <w:rsid w:val="00B57A23"/>
    <w:rsid w:val="00B600CD"/>
    <w:rsid w:val="00B61C96"/>
    <w:rsid w:val="00B620E9"/>
    <w:rsid w:val="00B672E1"/>
    <w:rsid w:val="00B73A2A"/>
    <w:rsid w:val="00B74644"/>
    <w:rsid w:val="00B75A51"/>
    <w:rsid w:val="00B75AC9"/>
    <w:rsid w:val="00B827C6"/>
    <w:rsid w:val="00B83B00"/>
    <w:rsid w:val="00B90839"/>
    <w:rsid w:val="00B91EB2"/>
    <w:rsid w:val="00B94B06"/>
    <w:rsid w:val="00B94C28"/>
    <w:rsid w:val="00BC10BA"/>
    <w:rsid w:val="00BC3CDA"/>
    <w:rsid w:val="00BC5AFD"/>
    <w:rsid w:val="00BD32D4"/>
    <w:rsid w:val="00BD392B"/>
    <w:rsid w:val="00BE0C8B"/>
    <w:rsid w:val="00BE1AFA"/>
    <w:rsid w:val="00C00DDE"/>
    <w:rsid w:val="00C04F43"/>
    <w:rsid w:val="00C0609D"/>
    <w:rsid w:val="00C115AB"/>
    <w:rsid w:val="00C155BC"/>
    <w:rsid w:val="00C17017"/>
    <w:rsid w:val="00C26CCB"/>
    <w:rsid w:val="00C270D2"/>
    <w:rsid w:val="00C30249"/>
    <w:rsid w:val="00C363F1"/>
    <w:rsid w:val="00C3723B"/>
    <w:rsid w:val="00C42466"/>
    <w:rsid w:val="00C606C9"/>
    <w:rsid w:val="00C76294"/>
    <w:rsid w:val="00C80288"/>
    <w:rsid w:val="00C84003"/>
    <w:rsid w:val="00C90650"/>
    <w:rsid w:val="00C94A10"/>
    <w:rsid w:val="00C97D78"/>
    <w:rsid w:val="00CC2AAE"/>
    <w:rsid w:val="00CC5A42"/>
    <w:rsid w:val="00CC7F34"/>
    <w:rsid w:val="00CD0EAB"/>
    <w:rsid w:val="00CE5E02"/>
    <w:rsid w:val="00CF34DB"/>
    <w:rsid w:val="00CF3917"/>
    <w:rsid w:val="00CF558F"/>
    <w:rsid w:val="00D010C0"/>
    <w:rsid w:val="00D02EE2"/>
    <w:rsid w:val="00D073E2"/>
    <w:rsid w:val="00D30578"/>
    <w:rsid w:val="00D3656F"/>
    <w:rsid w:val="00D446EC"/>
    <w:rsid w:val="00D505EC"/>
    <w:rsid w:val="00D51BF0"/>
    <w:rsid w:val="00D531DB"/>
    <w:rsid w:val="00D55942"/>
    <w:rsid w:val="00D80082"/>
    <w:rsid w:val="00D807BF"/>
    <w:rsid w:val="00D82FCC"/>
    <w:rsid w:val="00D93513"/>
    <w:rsid w:val="00DA17FC"/>
    <w:rsid w:val="00DA4515"/>
    <w:rsid w:val="00DA7887"/>
    <w:rsid w:val="00DB2C26"/>
    <w:rsid w:val="00DD02F4"/>
    <w:rsid w:val="00DD0834"/>
    <w:rsid w:val="00DD35E6"/>
    <w:rsid w:val="00DD6622"/>
    <w:rsid w:val="00DE1C7C"/>
    <w:rsid w:val="00DE2E57"/>
    <w:rsid w:val="00DE6B43"/>
    <w:rsid w:val="00DE70FB"/>
    <w:rsid w:val="00E04A41"/>
    <w:rsid w:val="00E11923"/>
    <w:rsid w:val="00E262D4"/>
    <w:rsid w:val="00E36250"/>
    <w:rsid w:val="00E40C9B"/>
    <w:rsid w:val="00E47F2D"/>
    <w:rsid w:val="00E5423E"/>
    <w:rsid w:val="00E54511"/>
    <w:rsid w:val="00E55987"/>
    <w:rsid w:val="00E60EDC"/>
    <w:rsid w:val="00E61DAC"/>
    <w:rsid w:val="00E71FDA"/>
    <w:rsid w:val="00E72B80"/>
    <w:rsid w:val="00E75FE3"/>
    <w:rsid w:val="00E7617D"/>
    <w:rsid w:val="00E7715A"/>
    <w:rsid w:val="00E80370"/>
    <w:rsid w:val="00E8175E"/>
    <w:rsid w:val="00E86C4C"/>
    <w:rsid w:val="00E907A3"/>
    <w:rsid w:val="00E954B1"/>
    <w:rsid w:val="00EA0CA2"/>
    <w:rsid w:val="00EA5AE0"/>
    <w:rsid w:val="00EB56E1"/>
    <w:rsid w:val="00EB7AB1"/>
    <w:rsid w:val="00EE3042"/>
    <w:rsid w:val="00EE7CD8"/>
    <w:rsid w:val="00EF1027"/>
    <w:rsid w:val="00EF20C5"/>
    <w:rsid w:val="00EF2443"/>
    <w:rsid w:val="00EF37F6"/>
    <w:rsid w:val="00EF48CC"/>
    <w:rsid w:val="00F00801"/>
    <w:rsid w:val="00F14173"/>
    <w:rsid w:val="00F2488D"/>
    <w:rsid w:val="00F31D74"/>
    <w:rsid w:val="00F45D8E"/>
    <w:rsid w:val="00F601A0"/>
    <w:rsid w:val="00F61E61"/>
    <w:rsid w:val="00F712E9"/>
    <w:rsid w:val="00F73032"/>
    <w:rsid w:val="00F7433A"/>
    <w:rsid w:val="00F841CB"/>
    <w:rsid w:val="00F848FC"/>
    <w:rsid w:val="00F906F6"/>
    <w:rsid w:val="00F9282A"/>
    <w:rsid w:val="00F96BAD"/>
    <w:rsid w:val="00FA139D"/>
    <w:rsid w:val="00FA60F5"/>
    <w:rsid w:val="00FB0E84"/>
    <w:rsid w:val="00FB612A"/>
    <w:rsid w:val="00FC2405"/>
    <w:rsid w:val="00FD01C2"/>
    <w:rsid w:val="00FD4934"/>
    <w:rsid w:val="00FE209B"/>
    <w:rsid w:val="00FE2EC3"/>
    <w:rsid w:val="00FE4C86"/>
    <w:rsid w:val="00FE595C"/>
    <w:rsid w:val="00FE5F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225B2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0A5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0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2421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123</cp:revision>
  <cp:lastPrinted>1900-01-01T08:00:00Z</cp:lastPrinted>
  <dcterms:created xsi:type="dcterms:W3CDTF">2019-04-11T19:57:00Z</dcterms:created>
  <dcterms:modified xsi:type="dcterms:W3CDTF">2019-06-26T00:50:00Z</dcterms:modified>
</cp:coreProperties>
</file>