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899B44" w:rsidR="008A4B4C" w:rsidRPr="005B217D" w:rsidRDefault="00486D81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92D1C">
              <w:rPr>
                <w:lang w:val="en-CA"/>
              </w:rPr>
              <w:t>JVET</w:t>
            </w:r>
            <w:r w:rsidR="00E61DAC" w:rsidRPr="00792D1C">
              <w:rPr>
                <w:lang w:val="en-CA"/>
              </w:rPr>
              <w:t>-</w:t>
            </w:r>
            <w:r w:rsidR="00536188" w:rsidRPr="00792D1C">
              <w:rPr>
                <w:lang w:val="en-CA"/>
              </w:rPr>
              <w:t>O</w:t>
            </w:r>
            <w:r w:rsidR="00792D1C" w:rsidRPr="00792D1C">
              <w:rPr>
                <w:lang w:val="en-CA"/>
              </w:rPr>
              <w:t>0558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40A2FD95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847351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E0FA2">
              <w:rPr>
                <w:b/>
                <w:szCs w:val="22"/>
                <w:lang w:val="en-CA"/>
              </w:rPr>
              <w:t>Reduction of Gtx passes in transform skip residual coding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1C36A1FE" w:rsidR="002952F5" w:rsidRPr="00512BC6" w:rsidRDefault="00E0518D" w:rsidP="002672B2">
            <w:pPr>
              <w:spacing w:before="60" w:after="60"/>
              <w:rPr>
                <w:sz w:val="24"/>
              </w:rPr>
            </w:pPr>
            <w:r>
              <w:rPr>
                <w:szCs w:val="22"/>
                <w:lang w:val="en-CA"/>
              </w:rPr>
              <w:t xml:space="preserve">Marta Karczewicz, </w:t>
            </w:r>
            <w:r w:rsidR="00847351">
              <w:rPr>
                <w:szCs w:val="22"/>
                <w:lang w:val="en-CA"/>
              </w:rPr>
              <w:t xml:space="preserve">Yung-Hsuan Chao, </w:t>
            </w:r>
            <w:r w:rsidR="00AE3C31">
              <w:rPr>
                <w:szCs w:val="22"/>
                <w:lang w:val="en-CA"/>
              </w:rPr>
              <w:t xml:space="preserve">Hongtao Wang, </w:t>
            </w:r>
            <w:r w:rsidR="00EF3F0F">
              <w:rPr>
                <w:szCs w:val="22"/>
                <w:lang w:val="en-CA"/>
              </w:rPr>
              <w:t xml:space="preserve">Muhammed Coban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0A2317B5" w14:textId="77777777" w:rsidR="002952F5" w:rsidRDefault="002952F5" w:rsidP="002672B2">
            <w:pPr>
              <w:spacing w:before="60" w:after="60"/>
              <w:rPr>
                <w:szCs w:val="22"/>
                <w:lang w:val="en-CA"/>
              </w:rPr>
            </w:pPr>
          </w:p>
          <w:p w14:paraId="7EB7C7EF" w14:textId="6B7E1A9A" w:rsidR="002952F5" w:rsidRDefault="002952F5" w:rsidP="002672B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672B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76C09AF3" w14:textId="4DCB0952" w:rsidR="000B2503" w:rsidRDefault="002952F5" w:rsidP="00EF3F0F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9" w:history="1">
              <w:r w:rsidR="000B2503">
                <w:rPr>
                  <w:rStyle w:val="Hyperlink"/>
                </w:rPr>
                <w:t>martak@qti.qualcomm.com</w:t>
              </w:r>
            </w:hyperlink>
          </w:p>
          <w:p w14:paraId="357480BA" w14:textId="08423896" w:rsidR="00EF3F0F" w:rsidRDefault="000B2503" w:rsidP="00EF3F0F">
            <w:pPr>
              <w:spacing w:before="0" w:after="60"/>
              <w:rPr>
                <w:rStyle w:val="Hyperlink"/>
              </w:rPr>
            </w:pPr>
            <w:r>
              <w:rPr>
                <w:szCs w:val="22"/>
                <w:lang w:val="en-CA"/>
              </w:rPr>
              <w:t xml:space="preserve">      </w:t>
            </w:r>
            <w:hyperlink r:id="rId10" w:history="1">
              <w:r w:rsidRPr="004A0943">
                <w:rPr>
                  <w:rStyle w:val="Hyperlink"/>
                </w:rPr>
                <w:t>yunghsua@qti.qualcomm.com</w:t>
              </w:r>
            </w:hyperlink>
          </w:p>
          <w:p w14:paraId="2B3D1094" w14:textId="31C302FD" w:rsidR="00B0233A" w:rsidRDefault="00B0233A" w:rsidP="00EF3F0F">
            <w:pPr>
              <w:spacing w:before="0" w:after="60"/>
            </w:pPr>
            <w:r w:rsidRPr="00B0233A">
              <w:rPr>
                <w:rStyle w:val="Hyperlink"/>
                <w:u w:val="none"/>
              </w:rPr>
              <w:t xml:space="preserve">      </w:t>
            </w:r>
            <w:hyperlink r:id="rId11" w:history="1">
              <w:r w:rsidRPr="00255728">
                <w:rPr>
                  <w:rStyle w:val="Hyperlink"/>
                </w:rPr>
                <w:t>hongtaow@qti.qualcomm.com</w:t>
              </w:r>
            </w:hyperlink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6210932" w14:textId="11871574" w:rsidR="00F357D2" w:rsidRPr="00C02FDB" w:rsidRDefault="00DC4ACB" w:rsidP="003F3551">
      <w:pPr>
        <w:rPr>
          <w:szCs w:val="22"/>
          <w:lang w:val="en-CA"/>
        </w:rPr>
      </w:pPr>
      <w:r>
        <w:rPr>
          <w:lang w:val="en-CA"/>
        </w:rPr>
        <w:t xml:space="preserve">In this proposal, it is proposed to </w:t>
      </w:r>
      <w:r w:rsidR="00D749D2">
        <w:rPr>
          <w:lang w:val="en-CA"/>
        </w:rPr>
        <w:t xml:space="preserve">simplify the transform skip residual coding </w:t>
      </w:r>
      <w:r>
        <w:rPr>
          <w:lang w:val="en-CA"/>
        </w:rPr>
        <w:t>in JVET-O0122</w:t>
      </w:r>
      <w:r w:rsidR="00D749D2">
        <w:rPr>
          <w:lang w:val="en-CA"/>
        </w:rPr>
        <w:t xml:space="preserve"> by reducing the number of passes in coding the </w:t>
      </w:r>
      <w:r w:rsidR="00A047F8">
        <w:rPr>
          <w:lang w:val="en-CA"/>
        </w:rPr>
        <w:t>absolute coefficient levels</w:t>
      </w:r>
      <w:r w:rsidR="00C02FDB">
        <w:rPr>
          <w:lang w:val="en-CA"/>
        </w:rPr>
        <w:t xml:space="preserve">, i.e. syntax element </w:t>
      </w:r>
      <w:r w:rsidR="00C02FDB" w:rsidRPr="00631BCF">
        <w:rPr>
          <w:b/>
          <w:noProof/>
        </w:rPr>
        <w:t>abs_level_gtx_flag</w:t>
      </w:r>
      <w:r w:rsidR="00C02FDB">
        <w:rPr>
          <w:bCs/>
          <w:noProof/>
        </w:rPr>
        <w:t xml:space="preserve">. By reducing the number of passes for </w:t>
      </w:r>
      <w:r w:rsidR="00C02FDB" w:rsidRPr="00631BCF">
        <w:rPr>
          <w:b/>
          <w:noProof/>
        </w:rPr>
        <w:t>abs_level_gtx_flag</w:t>
      </w:r>
      <w:r w:rsidR="00C02FDB">
        <w:rPr>
          <w:b/>
          <w:noProof/>
        </w:rPr>
        <w:t xml:space="preserve"> </w:t>
      </w:r>
      <w:r w:rsidR="00C02FDB">
        <w:rPr>
          <w:bCs/>
          <w:noProof/>
        </w:rPr>
        <w:t xml:space="preserve">from 5 to 2 in CE7-3.10 (sign context modeling and level mapping), the results show </w:t>
      </w:r>
      <w:r w:rsidR="00A4783C">
        <w:rPr>
          <w:szCs w:val="22"/>
          <w:lang w:val="en-CA"/>
        </w:rPr>
        <w:t>Class F: -0.</w:t>
      </w:r>
      <w:r w:rsidR="005A099C">
        <w:rPr>
          <w:szCs w:val="22"/>
          <w:lang w:val="en-CA"/>
        </w:rPr>
        <w:t>54</w:t>
      </w:r>
      <w:r w:rsidR="00A4783C">
        <w:rPr>
          <w:szCs w:val="22"/>
          <w:lang w:val="en-CA"/>
        </w:rPr>
        <w:t>% AI, -0.4</w:t>
      </w:r>
      <w:r w:rsidR="005A099C">
        <w:rPr>
          <w:szCs w:val="22"/>
          <w:lang w:val="en-CA"/>
        </w:rPr>
        <w:t>8</w:t>
      </w:r>
      <w:r w:rsidR="00A4783C">
        <w:rPr>
          <w:szCs w:val="22"/>
          <w:lang w:val="en-CA"/>
        </w:rPr>
        <w:t>% RA, -0.3</w:t>
      </w:r>
      <w:r w:rsidR="005A099C">
        <w:rPr>
          <w:szCs w:val="22"/>
          <w:lang w:val="en-CA"/>
        </w:rPr>
        <w:t>5</w:t>
      </w:r>
      <w:r w:rsidR="00A4783C">
        <w:rPr>
          <w:szCs w:val="22"/>
          <w:lang w:val="en-CA"/>
        </w:rPr>
        <w:t>% LB BD-Rate, and Class SCC: -</w:t>
      </w:r>
      <w:r w:rsidR="005A099C">
        <w:rPr>
          <w:szCs w:val="22"/>
          <w:lang w:val="en-CA"/>
        </w:rPr>
        <w:t>0</w:t>
      </w:r>
      <w:r w:rsidR="00A4783C">
        <w:rPr>
          <w:szCs w:val="22"/>
          <w:lang w:val="en-CA"/>
        </w:rPr>
        <w:t>.</w:t>
      </w:r>
      <w:r w:rsidR="005A099C">
        <w:rPr>
          <w:szCs w:val="22"/>
          <w:lang w:val="en-CA"/>
        </w:rPr>
        <w:t>61</w:t>
      </w:r>
      <w:r w:rsidR="00A4783C">
        <w:rPr>
          <w:szCs w:val="22"/>
          <w:lang w:val="en-CA"/>
        </w:rPr>
        <w:t>% AI, -0.</w:t>
      </w:r>
      <w:r w:rsidR="005A099C">
        <w:rPr>
          <w:szCs w:val="22"/>
          <w:lang w:val="en-CA"/>
        </w:rPr>
        <w:t>62</w:t>
      </w:r>
      <w:r w:rsidR="00A4783C">
        <w:rPr>
          <w:szCs w:val="22"/>
          <w:lang w:val="en-CA"/>
        </w:rPr>
        <w:t>% RA, -0.</w:t>
      </w:r>
      <w:r w:rsidR="005A099C">
        <w:rPr>
          <w:szCs w:val="22"/>
          <w:lang w:val="en-CA"/>
        </w:rPr>
        <w:t>42</w:t>
      </w:r>
      <w:r w:rsidR="00A4783C">
        <w:rPr>
          <w:szCs w:val="22"/>
          <w:lang w:val="en-CA"/>
        </w:rPr>
        <w:t xml:space="preserve">% LB BD-Rate, versus the VTM-5.0 anchor under CTC. Compared to </w:t>
      </w:r>
      <w:r w:rsidR="00A4783C">
        <w:rPr>
          <w:lang w:val="en-CA"/>
        </w:rPr>
        <w:t xml:space="preserve">CE7-3.10, the proposed scheme show: </w:t>
      </w:r>
      <w:r w:rsidR="00A4783C">
        <w:rPr>
          <w:szCs w:val="22"/>
          <w:lang w:val="en-CA"/>
        </w:rPr>
        <w:t>Class F: 0.</w:t>
      </w:r>
      <w:r w:rsidR="005A099C">
        <w:rPr>
          <w:szCs w:val="22"/>
          <w:lang w:val="en-CA"/>
        </w:rPr>
        <w:t>23</w:t>
      </w:r>
      <w:r w:rsidR="00A4783C">
        <w:rPr>
          <w:szCs w:val="22"/>
          <w:lang w:val="en-CA"/>
        </w:rPr>
        <w:t>% AI, 0.1</w:t>
      </w:r>
      <w:r w:rsidR="005A099C">
        <w:rPr>
          <w:szCs w:val="22"/>
          <w:lang w:val="en-CA"/>
        </w:rPr>
        <w:t>3</w:t>
      </w:r>
      <w:r w:rsidR="00A4783C">
        <w:rPr>
          <w:szCs w:val="22"/>
          <w:lang w:val="en-CA"/>
        </w:rPr>
        <w:t>% RA, 0.0</w:t>
      </w:r>
      <w:r w:rsidR="005A099C">
        <w:rPr>
          <w:szCs w:val="22"/>
          <w:lang w:val="en-CA"/>
        </w:rPr>
        <w:t>8</w:t>
      </w:r>
      <w:r w:rsidR="00A4783C">
        <w:rPr>
          <w:szCs w:val="22"/>
          <w:lang w:val="en-CA"/>
        </w:rPr>
        <w:t>% LB BD-Rate, and Class SCC: 0.</w:t>
      </w:r>
      <w:r w:rsidR="005A099C">
        <w:rPr>
          <w:szCs w:val="22"/>
          <w:lang w:val="en-CA"/>
        </w:rPr>
        <w:t>66</w:t>
      </w:r>
      <w:r w:rsidR="00A4783C">
        <w:rPr>
          <w:szCs w:val="22"/>
          <w:lang w:val="en-CA"/>
        </w:rPr>
        <w:t>% AI, 0.</w:t>
      </w:r>
      <w:r w:rsidR="005A099C">
        <w:rPr>
          <w:szCs w:val="22"/>
          <w:lang w:val="en-CA"/>
        </w:rPr>
        <w:t>27</w:t>
      </w:r>
      <w:r w:rsidR="00A4783C">
        <w:rPr>
          <w:szCs w:val="22"/>
          <w:lang w:val="en-CA"/>
        </w:rPr>
        <w:t>% RA, 0.</w:t>
      </w:r>
      <w:r w:rsidR="005A099C">
        <w:rPr>
          <w:szCs w:val="22"/>
          <w:lang w:val="en-CA"/>
        </w:rPr>
        <w:t>26</w:t>
      </w:r>
      <w:r w:rsidR="00A4783C">
        <w:rPr>
          <w:szCs w:val="22"/>
          <w:lang w:val="en-CA"/>
        </w:rPr>
        <w:t>% LB BD-Rate.</w:t>
      </w:r>
    </w:p>
    <w:p w14:paraId="5D170233" w14:textId="00EEC85E" w:rsidR="003F3551" w:rsidRDefault="00C910B8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21FD8CA8" w14:textId="27D5BB72" w:rsidR="003B7304" w:rsidRDefault="006A0EA8" w:rsidP="003B7304">
      <w:pPr>
        <w:rPr>
          <w:lang w:val="en-CA"/>
        </w:rPr>
      </w:pPr>
      <w:r>
        <w:rPr>
          <w:lang w:val="en-CA"/>
        </w:rPr>
        <w:t>In document JVET-O0122</w:t>
      </w:r>
      <w:r w:rsidR="003B7304">
        <w:rPr>
          <w:lang w:val="en-CA"/>
        </w:rPr>
        <w:t xml:space="preserve"> CE7-3.10</w:t>
      </w:r>
      <w:r w:rsidR="005133B5">
        <w:rPr>
          <w:lang w:val="en-CA"/>
        </w:rPr>
        <w:t xml:space="preserve"> [1]</w:t>
      </w:r>
      <w:r>
        <w:rPr>
          <w:lang w:val="en-CA"/>
        </w:rPr>
        <w:t xml:space="preserve">, a </w:t>
      </w:r>
      <w:r w:rsidR="003B7304">
        <w:rPr>
          <w:lang w:val="en-CA"/>
        </w:rPr>
        <w:t xml:space="preserve">sign context modeling and </w:t>
      </w:r>
      <w:r>
        <w:rPr>
          <w:lang w:val="en-CA"/>
        </w:rPr>
        <w:t>level mapping</w:t>
      </w:r>
      <w:r w:rsidR="00F34050">
        <w:rPr>
          <w:lang w:val="en-CA"/>
        </w:rPr>
        <w:t xml:space="preserve"> </w:t>
      </w:r>
      <w:r w:rsidR="00C910B8">
        <w:rPr>
          <w:lang w:val="en-CA"/>
        </w:rPr>
        <w:t>scheme</w:t>
      </w:r>
      <w:r w:rsidR="003B7304">
        <w:rPr>
          <w:lang w:val="en-CA"/>
        </w:rPr>
        <w:t xml:space="preserve"> utilizing the information from quntized neiboring (left and top) residual sample is proposed on top of the transform scheme residual coding in [</w:t>
      </w:r>
      <w:r w:rsidR="005133B5">
        <w:rPr>
          <w:lang w:val="en-CA"/>
        </w:rPr>
        <w:t>2</w:t>
      </w:r>
      <w:r w:rsidR="003B7304">
        <w:rPr>
          <w:lang w:val="en-CA"/>
        </w:rPr>
        <w:t>]. In the transform skip residual coding scheme proposed in [</w:t>
      </w:r>
      <w:r w:rsidR="005133B5">
        <w:rPr>
          <w:lang w:val="en-CA"/>
        </w:rPr>
        <w:t>2</w:t>
      </w:r>
      <w:r w:rsidR="003B7304">
        <w:rPr>
          <w:lang w:val="en-CA"/>
        </w:rPr>
        <w:t xml:space="preserve">], absolute coefficient level </w:t>
      </w:r>
      <w:r w:rsidR="00C82575" w:rsidRPr="00C82575">
        <w:rPr>
          <w:b/>
          <w:bCs/>
          <w:i/>
          <w:iCs/>
          <w:lang w:val="en-CA"/>
        </w:rPr>
        <w:t>abs</w:t>
      </w:r>
      <w:r w:rsidR="00C82575">
        <w:rPr>
          <w:b/>
          <w:i/>
          <w:lang w:val="en-CA"/>
        </w:rPr>
        <w:t>C</w:t>
      </w:r>
      <w:r w:rsidR="003B7304" w:rsidRPr="0001530B">
        <w:rPr>
          <w:b/>
          <w:i/>
          <w:lang w:val="en-CA"/>
        </w:rPr>
        <w:t>oeffLevel</w:t>
      </w:r>
      <w:r w:rsidR="003B7304">
        <w:rPr>
          <w:lang w:val="en-CA"/>
        </w:rPr>
        <w:t xml:space="preserve"> are coded using </w:t>
      </w:r>
      <w:r w:rsidR="003B7304" w:rsidRPr="0001530B">
        <w:rPr>
          <w:b/>
          <w:i/>
          <w:lang w:val="en-CA"/>
        </w:rPr>
        <w:t>sig_coeff_flag</w:t>
      </w:r>
      <w:r w:rsidR="003B7304">
        <w:rPr>
          <w:lang w:val="en-CA"/>
        </w:rPr>
        <w:t xml:space="preserve">, </w:t>
      </w:r>
      <w:r w:rsidR="003B7304" w:rsidRPr="0001530B">
        <w:rPr>
          <w:b/>
          <w:i/>
          <w:lang w:val="en-CA"/>
        </w:rPr>
        <w:t>abs_level_gtX_flag</w:t>
      </w:r>
      <w:r w:rsidR="003B7304">
        <w:rPr>
          <w:lang w:val="en-CA"/>
        </w:rPr>
        <w:t xml:space="preserve">s, where X = 1,2,..5,  </w:t>
      </w:r>
      <w:r w:rsidR="003B7304" w:rsidRPr="0001530B">
        <w:rPr>
          <w:b/>
          <w:i/>
          <w:lang w:val="en-CA"/>
        </w:rPr>
        <w:t>par_level_flag</w:t>
      </w:r>
      <w:r w:rsidR="003B7304">
        <w:rPr>
          <w:lang w:val="en-CA"/>
        </w:rPr>
        <w:t xml:space="preserve">, </w:t>
      </w:r>
      <w:r w:rsidR="003B7304" w:rsidRPr="0001530B">
        <w:rPr>
          <w:b/>
          <w:i/>
          <w:lang w:val="en-CA"/>
        </w:rPr>
        <w:t>abs_remainder</w:t>
      </w:r>
      <w:r w:rsidR="003B7304">
        <w:rPr>
          <w:bCs/>
          <w:iCs/>
          <w:lang w:val="en-CA"/>
        </w:rPr>
        <w:t>. On the decoder side, reconstructed transform coefficient</w:t>
      </w:r>
      <w:r w:rsidR="003B7304" w:rsidRPr="00E16477">
        <w:rPr>
          <w:bCs/>
          <w:iCs/>
          <w:lang w:val="en-CA"/>
        </w:rPr>
        <w:t xml:space="preserve"> for</w:t>
      </w:r>
      <w:r w:rsidR="003B7304">
        <w:rPr>
          <w:b/>
          <w:i/>
          <w:lang w:val="en-CA"/>
        </w:rPr>
        <w:t xml:space="preserve"> </w:t>
      </w:r>
      <w:r w:rsidR="003B7304" w:rsidRPr="0001530B">
        <w:rPr>
          <w:b/>
          <w:i/>
          <w:lang w:val="en-CA"/>
        </w:rPr>
        <w:t>sig_coeff_flag</w:t>
      </w:r>
      <w:r w:rsidR="003B7304" w:rsidRPr="00E16477">
        <w:rPr>
          <w:bCs/>
          <w:iCs/>
          <w:lang w:val="en-CA"/>
        </w:rPr>
        <w:t xml:space="preserve"> equal to 1</w:t>
      </w:r>
      <w:r w:rsidR="003B7304">
        <w:rPr>
          <w:lang w:val="en-CA"/>
        </w:rPr>
        <w:t>, are derived by:</w:t>
      </w:r>
    </w:p>
    <w:p w14:paraId="1709BEC2" w14:textId="2DEF7B45" w:rsidR="003B7304" w:rsidRDefault="003B7304" w:rsidP="003B7304">
      <w:pPr>
        <w:rPr>
          <w:b/>
          <w:i/>
          <w:lang w:val="en-CA"/>
        </w:rPr>
      </w:pPr>
      <w:r w:rsidRPr="0014022D">
        <w:rPr>
          <w:b/>
          <w:i/>
          <w:lang w:val="en-CA"/>
        </w:rPr>
        <w:t>absCoeffLevel =</w:t>
      </w:r>
      <w:r>
        <w:rPr>
          <w:b/>
          <w:i/>
          <w:lang w:val="en-CA"/>
        </w:rPr>
        <w:t xml:space="preserve"> </w:t>
      </w:r>
      <w:r w:rsidRPr="0014022D">
        <w:rPr>
          <w:b/>
          <w:i/>
          <w:lang w:val="en-CA"/>
        </w:rPr>
        <w:t>1</w:t>
      </w:r>
      <w:r>
        <w:rPr>
          <w:b/>
          <w:i/>
          <w:lang w:val="en-CA"/>
        </w:rPr>
        <w:t xml:space="preserve"> </w:t>
      </w:r>
      <w:r w:rsidRPr="0014022D">
        <w:rPr>
          <w:b/>
          <w:i/>
          <w:lang w:val="en-CA"/>
        </w:rPr>
        <w:t>+ abs_level_gt1_flag + par_level_flag + 2 * (abs_level_gt2_flag + abs_level_gt3_flag+…+abs_level_gt</w:t>
      </w:r>
      <w:r>
        <w:rPr>
          <w:b/>
          <w:i/>
          <w:lang w:val="en-CA"/>
        </w:rPr>
        <w:t>5</w:t>
      </w:r>
      <w:r w:rsidRPr="0014022D">
        <w:rPr>
          <w:b/>
          <w:i/>
          <w:lang w:val="en-CA"/>
        </w:rPr>
        <w:t xml:space="preserve">_flag) + </w:t>
      </w:r>
      <w:r w:rsidR="00C82575">
        <w:rPr>
          <w:b/>
          <w:i/>
          <w:lang w:val="en-CA"/>
        </w:rPr>
        <w:t>2*</w:t>
      </w:r>
      <w:r w:rsidRPr="0014022D">
        <w:rPr>
          <w:b/>
          <w:i/>
          <w:lang w:val="en-CA"/>
        </w:rPr>
        <w:t>abs_remainder</w:t>
      </w:r>
    </w:p>
    <w:p w14:paraId="19B7EB2C" w14:textId="3FC5C2F6" w:rsidR="00A93CFE" w:rsidRDefault="003B7304" w:rsidP="00A93CFE">
      <w:pPr>
        <w:rPr>
          <w:lang w:val="en-CA"/>
        </w:rPr>
      </w:pPr>
      <w:r>
        <w:rPr>
          <w:lang w:val="en-CA"/>
        </w:rPr>
        <w:t xml:space="preserve">syntax elements </w:t>
      </w:r>
      <w:r w:rsidRPr="0001530B">
        <w:rPr>
          <w:b/>
          <w:i/>
          <w:lang w:val="en-CA"/>
        </w:rPr>
        <w:t>sig_coeff_flag</w:t>
      </w:r>
      <w:r>
        <w:rPr>
          <w:b/>
          <w:i/>
          <w:lang w:val="en-CA"/>
        </w:rPr>
        <w:t>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r w:rsidR="00E74F94">
        <w:rPr>
          <w:lang w:val="en-CA"/>
        </w:rPr>
        <w:t xml:space="preserve">and </w:t>
      </w:r>
      <w:r w:rsidRPr="0001530B">
        <w:rPr>
          <w:b/>
          <w:i/>
          <w:lang w:val="en-CA"/>
        </w:rPr>
        <w:t>par_level_flag</w:t>
      </w:r>
      <w:r>
        <w:rPr>
          <w:lang w:val="en-CA"/>
        </w:rPr>
        <w:t xml:space="preserve"> are coded interleaved in the first pass. Starting from second pass, elements </w:t>
      </w:r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r>
        <w:rPr>
          <w:b/>
          <w:i/>
          <w:lang w:val="en-CA"/>
        </w:rPr>
        <w:t>s</w:t>
      </w:r>
      <w:r>
        <w:rPr>
          <w:lang w:val="en-CA"/>
        </w:rPr>
        <w:t>, where X = 2, 3 … 5, are coded bitplane by bitplane</w:t>
      </w:r>
      <w:r w:rsidR="00A93CFE">
        <w:rPr>
          <w:lang w:val="en-CA"/>
        </w:rPr>
        <w:t xml:space="preserve">. In this proposal, it is proposed to reduce the </w:t>
      </w:r>
      <w:r w:rsidR="00A93CFE" w:rsidRPr="0001530B">
        <w:rPr>
          <w:b/>
          <w:i/>
          <w:lang w:val="en-CA"/>
        </w:rPr>
        <w:t>abs_level_gtX_flag</w:t>
      </w:r>
      <w:r w:rsidR="00A93CFE">
        <w:rPr>
          <w:lang w:val="en-CA"/>
        </w:rPr>
        <w:t xml:space="preserve">s (X = 2, 3, ..5 ) passes from 4 to 1 on top of JVET-O0122. </w:t>
      </w:r>
    </w:p>
    <w:p w14:paraId="23629BFD" w14:textId="41EF7067" w:rsidR="00A93CFE" w:rsidRPr="00A93CFE" w:rsidRDefault="00A93CFE" w:rsidP="003B7304">
      <w:pPr>
        <w:rPr>
          <w:lang w:val="en-CA"/>
        </w:rPr>
      </w:pPr>
    </w:p>
    <w:p w14:paraId="73AA1B70" w14:textId="2BC7F44C" w:rsidR="00D02F99" w:rsidRPr="003B7304" w:rsidRDefault="00D02F99" w:rsidP="003B7304">
      <w:pPr>
        <w:rPr>
          <w:lang w:val="en-CA"/>
        </w:rPr>
      </w:pPr>
    </w:p>
    <w:p w14:paraId="251DA33B" w14:textId="24DAA9A0" w:rsidR="00D02F99" w:rsidRDefault="00D02F99" w:rsidP="00D02F99"/>
    <w:p w14:paraId="7B94C040" w14:textId="1FEF46B0" w:rsidR="00D02F99" w:rsidRDefault="00D02F99" w:rsidP="00D02F99"/>
    <w:p w14:paraId="6290C1E6" w14:textId="5A62FAF9" w:rsidR="00426EC4" w:rsidRPr="009E2510" w:rsidRDefault="00D02F99" w:rsidP="009E2510">
      <w:pPr>
        <w:rPr>
          <w:lang w:val="en-CA"/>
        </w:rPr>
      </w:pPr>
      <w:r>
        <w:rPr>
          <w:lang w:val="en-CA"/>
        </w:rPr>
        <w:t xml:space="preserve"> </w:t>
      </w:r>
    </w:p>
    <w:p w14:paraId="70E3D2A8" w14:textId="7D2EE5F1" w:rsidR="003F3551" w:rsidRDefault="003F3551" w:rsidP="003F3551">
      <w:pPr>
        <w:pStyle w:val="Heading1"/>
        <w:rPr>
          <w:rFonts w:cs="Times New Roman"/>
          <w:lang w:val="en-CA"/>
        </w:rPr>
      </w:pPr>
      <w:bookmarkStart w:id="0" w:name="_Sign_context_modelling"/>
      <w:bookmarkEnd w:id="0"/>
      <w:r w:rsidRPr="000F0DBB">
        <w:rPr>
          <w:rFonts w:cs="Times New Roman"/>
          <w:lang w:val="en-CA"/>
        </w:rPr>
        <w:lastRenderedPageBreak/>
        <w:t xml:space="preserve">Simulation results </w:t>
      </w:r>
    </w:p>
    <w:p w14:paraId="55962B49" w14:textId="02A0DFDC" w:rsidR="003D713C" w:rsidRDefault="003D713C" w:rsidP="003D713C">
      <w:pPr>
        <w:rPr>
          <w:color w:val="000000" w:themeColor="text1"/>
          <w:lang w:val="en-CA"/>
        </w:rPr>
      </w:pPr>
      <w:r w:rsidRPr="000F0DBB">
        <w:rPr>
          <w:lang w:val="en-CA"/>
        </w:rPr>
        <w:t xml:space="preserve">The proposed method is </w:t>
      </w:r>
      <w:r>
        <w:rPr>
          <w:lang w:val="en-CA"/>
        </w:rPr>
        <w:t xml:space="preserve">implemented on top of CE7-3.10 (with sign context modeling and level mapping) in JVET-O0122 and is </w:t>
      </w:r>
      <w:r w:rsidRPr="000F0DBB">
        <w:rPr>
          <w:lang w:val="en-CA"/>
        </w:rPr>
        <w:t>evaluated according to the CE</w:t>
      </w:r>
      <w:r>
        <w:rPr>
          <w:lang w:val="en-CA"/>
        </w:rPr>
        <w:t>7</w:t>
      </w:r>
      <w:r w:rsidRPr="000F0DBB">
        <w:rPr>
          <w:lang w:val="en-CA"/>
        </w:rPr>
        <w:t xml:space="preserve"> description [</w:t>
      </w:r>
      <w:r w:rsidR="0099572C">
        <w:rPr>
          <w:lang w:val="en-CA"/>
        </w:rPr>
        <w:t>3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IBC, HashME, and RDPCM are turned on only for class F and class TGM. Simulation results for standard QPs (22, 27, 32, 37) are shown in Table 1</w:t>
      </w:r>
      <w:r>
        <w:rPr>
          <w:color w:val="000000" w:themeColor="text1"/>
          <w:lang w:val="en-CA"/>
        </w:rPr>
        <w:t xml:space="preserve">.   </w:t>
      </w:r>
    </w:p>
    <w:p w14:paraId="3F31EA79" w14:textId="77777777" w:rsidR="006D0668" w:rsidRDefault="006D0668" w:rsidP="003D713C">
      <w:pPr>
        <w:rPr>
          <w:lang w:val="en-CA"/>
        </w:rPr>
      </w:pPr>
    </w:p>
    <w:p w14:paraId="6B279DB7" w14:textId="098DAB80" w:rsidR="00F62C45" w:rsidRPr="00F62C45" w:rsidRDefault="00F62C45" w:rsidP="00F62C45">
      <w:pPr>
        <w:pStyle w:val="Caption"/>
        <w:keepNext/>
        <w:jc w:val="center"/>
        <w:rPr>
          <w:rFonts w:ascii="Times New Roman" w:hAnsi="Times New Roman"/>
        </w:rPr>
      </w:pPr>
      <w:r w:rsidRPr="00F62C45">
        <w:rPr>
          <w:rFonts w:ascii="Times New Roman" w:hAnsi="Times New Roman"/>
        </w:rPr>
        <w:t xml:space="preserve">Table </w:t>
      </w:r>
      <w:r w:rsidRPr="00F62C45">
        <w:rPr>
          <w:rFonts w:ascii="Times New Roman" w:hAnsi="Times New Roman"/>
        </w:rPr>
        <w:fldChar w:fldCharType="begin"/>
      </w:r>
      <w:r w:rsidRPr="00F62C45">
        <w:rPr>
          <w:rFonts w:ascii="Times New Roman" w:hAnsi="Times New Roman"/>
        </w:rPr>
        <w:instrText xml:space="preserve"> SEQ Table \* ARABIC </w:instrText>
      </w:r>
      <w:r w:rsidRPr="00F62C45">
        <w:rPr>
          <w:rFonts w:ascii="Times New Roman" w:hAnsi="Times New Roman"/>
        </w:rPr>
        <w:fldChar w:fldCharType="separate"/>
      </w:r>
      <w:r w:rsidRPr="00F62C45">
        <w:rPr>
          <w:rFonts w:ascii="Times New Roman" w:hAnsi="Times New Roman"/>
          <w:noProof/>
        </w:rPr>
        <w:t>1</w:t>
      </w:r>
      <w:r w:rsidRPr="00F62C45">
        <w:rPr>
          <w:rFonts w:ascii="Times New Roman" w:hAnsi="Times New Roman"/>
        </w:rPr>
        <w:fldChar w:fldCharType="end"/>
      </w:r>
      <w:r w:rsidRPr="00F62C45">
        <w:rPr>
          <w:rFonts w:ascii="Times New Roman" w:hAnsi="Times New Roman"/>
        </w:rPr>
        <w:t>: Results of proposed method versus VTM5.0 and CE7-3.10</w:t>
      </w:r>
    </w:p>
    <w:tbl>
      <w:tblPr>
        <w:tblW w:w="9435" w:type="dxa"/>
        <w:tblLook w:val="04A0" w:firstRow="1" w:lastRow="0" w:firstColumn="1" w:lastColumn="0" w:noHBand="0" w:noVBand="1"/>
      </w:tblPr>
      <w:tblGrid>
        <w:gridCol w:w="1264"/>
        <w:gridCol w:w="891"/>
        <w:gridCol w:w="891"/>
        <w:gridCol w:w="891"/>
        <w:gridCol w:w="728"/>
        <w:gridCol w:w="729"/>
        <w:gridCol w:w="802"/>
        <w:gridCol w:w="891"/>
        <w:gridCol w:w="891"/>
        <w:gridCol w:w="728"/>
        <w:gridCol w:w="729"/>
      </w:tblGrid>
      <w:tr w:rsidR="008C1E38" w:rsidRPr="008C1E38" w14:paraId="639D752A" w14:textId="77777777" w:rsidTr="008C1E38">
        <w:trPr>
          <w:trHeight w:val="259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FE7C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17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6A53B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8C1E38" w:rsidRPr="008C1E38" w14:paraId="45D57FB6" w14:textId="77777777" w:rsidTr="008C1E38">
        <w:trPr>
          <w:trHeight w:val="259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B6F5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BA1A9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404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57CE7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</w:t>
            </w:r>
          </w:p>
        </w:tc>
      </w:tr>
      <w:tr w:rsidR="008C1E38" w:rsidRPr="008C1E38" w14:paraId="7A3B7A6E" w14:textId="77777777" w:rsidTr="00F62C45">
        <w:trPr>
          <w:trHeight w:val="259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4222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2E41A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57372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8028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34AA9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4095B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79CA9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1C680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04CE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A0052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0714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C1E38" w:rsidRPr="008C1E38" w14:paraId="09F004FC" w14:textId="77777777" w:rsidTr="00F62C45">
        <w:trPr>
          <w:trHeight w:val="259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4CAF1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587E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A48D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99B4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581F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6CEA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03B4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0128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439B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769D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2EB1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C1E38" w:rsidRPr="008C1E38" w14:paraId="214BB450" w14:textId="77777777" w:rsidTr="00F62C45">
        <w:trPr>
          <w:trHeight w:val="259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BF25D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CA2D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0BDF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36AA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EAA1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F848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BB2B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58BC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DE5D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8D39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8BB7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C1E38" w:rsidRPr="008C1E38" w14:paraId="16D5E15E" w14:textId="77777777" w:rsidTr="00F62C45">
        <w:trPr>
          <w:trHeight w:val="259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29D1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1F13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0853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2BB2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39CE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94A4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1458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59B9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DB50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3C05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48E2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8C1E38" w:rsidRPr="008C1E38" w14:paraId="5277C31A" w14:textId="77777777" w:rsidTr="00F62C45">
        <w:trPr>
          <w:trHeight w:val="259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38FC4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F2A05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D728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1576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3A7D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B975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947F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A18F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A11F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089C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4D85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8C1E38" w:rsidRPr="008C1E38" w14:paraId="411E3BA2" w14:textId="77777777" w:rsidTr="00F62C45">
        <w:trPr>
          <w:trHeight w:val="259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4A9D7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7E71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66A7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F7F3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5F2AD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C90A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5795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A587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00F0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C94F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2B888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8C1E38" w:rsidRPr="008C1E38" w14:paraId="5353033C" w14:textId="77777777" w:rsidTr="00F62C45">
        <w:trPr>
          <w:trHeight w:val="259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28401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DF25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84E7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7280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7782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9C5A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18A4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0D49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B530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BC17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2AD66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C1E38" w:rsidRPr="008C1E38" w14:paraId="728E1668" w14:textId="77777777" w:rsidTr="00F62C45">
        <w:trPr>
          <w:trHeight w:val="259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00531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EDF6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C2F1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89D0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F0D8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40BF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B4A8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5FA1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9216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0D5E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8B8A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8C1E38" w:rsidRPr="008C1E38" w14:paraId="006F4FE1" w14:textId="77777777" w:rsidTr="00F62C45">
        <w:trPr>
          <w:trHeight w:val="259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E7590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0F0CC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2BA00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3717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C43D2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2C0A8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C021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87653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1ACF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123B6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AC8C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8C1E38" w:rsidRPr="008C1E38" w14:paraId="52000CFA" w14:textId="77777777" w:rsidTr="00F62C45">
        <w:trPr>
          <w:trHeight w:val="259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8161F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5839F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74055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C0FD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78806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A070C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D5263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EA9E9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128E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9B34B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018B1" w14:textId="77777777" w:rsidR="008C1E38" w:rsidRPr="008C1E38" w:rsidRDefault="008C1E38" w:rsidP="008C1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C1E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</w:tbl>
    <w:p w14:paraId="27BDFB46" w14:textId="5898E452" w:rsidR="00297851" w:rsidRDefault="00297851" w:rsidP="00EC2398">
      <w:pPr>
        <w:pStyle w:val="Heading1"/>
        <w:numPr>
          <w:ilvl w:val="0"/>
          <w:numId w:val="0"/>
        </w:numPr>
        <w:rPr>
          <w:rFonts w:eastAsiaTheme="minorEastAsia" w:cs="Times New Roman"/>
          <w:lang w:val="en-CA"/>
        </w:rPr>
      </w:pPr>
    </w:p>
    <w:tbl>
      <w:tblPr>
        <w:tblW w:w="9418" w:type="dxa"/>
        <w:tblLook w:val="04A0" w:firstRow="1" w:lastRow="0" w:firstColumn="1" w:lastColumn="0" w:noHBand="0" w:noVBand="1"/>
      </w:tblPr>
      <w:tblGrid>
        <w:gridCol w:w="1261"/>
        <w:gridCol w:w="879"/>
        <w:gridCol w:w="879"/>
        <w:gridCol w:w="879"/>
        <w:gridCol w:w="718"/>
        <w:gridCol w:w="723"/>
        <w:gridCol w:w="879"/>
        <w:gridCol w:w="879"/>
        <w:gridCol w:w="879"/>
        <w:gridCol w:w="718"/>
        <w:gridCol w:w="720"/>
        <w:gridCol w:w="6"/>
      </w:tblGrid>
      <w:tr w:rsidR="00B11C5A" w:rsidRPr="00B11C5A" w14:paraId="2FA6C58F" w14:textId="77777777" w:rsidTr="00B11C5A">
        <w:trPr>
          <w:trHeight w:val="260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E961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157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A1365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B11C5A" w:rsidRPr="00B11C5A" w14:paraId="46CF4521" w14:textId="77777777" w:rsidTr="00B11C5A">
        <w:trPr>
          <w:trHeight w:val="260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DDCF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7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2665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407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C9C26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</w:t>
            </w:r>
          </w:p>
        </w:tc>
      </w:tr>
      <w:tr w:rsidR="00B11C5A" w:rsidRPr="00B11C5A" w14:paraId="7EC76F5A" w14:textId="77777777" w:rsidTr="00B11C5A">
        <w:trPr>
          <w:gridAfter w:val="1"/>
          <w:wAfter w:w="7" w:type="dxa"/>
          <w:trHeight w:val="260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EF56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982BF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99E53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8DD3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AFEB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A329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3F1A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8ECE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3DD1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519F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8FA4E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11C5A" w:rsidRPr="00B11C5A" w14:paraId="3B622DC3" w14:textId="77777777" w:rsidTr="00B11C5A">
        <w:trPr>
          <w:gridAfter w:val="1"/>
          <w:wAfter w:w="7" w:type="dxa"/>
          <w:trHeight w:val="260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DAEA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095D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2420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DCD5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9EF0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2292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1C86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0038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3F62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60AE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B106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11C5A" w:rsidRPr="00B11C5A" w14:paraId="10E9DB40" w14:textId="77777777" w:rsidTr="00B11C5A">
        <w:trPr>
          <w:gridAfter w:val="1"/>
          <w:wAfter w:w="7" w:type="dxa"/>
          <w:trHeight w:val="260"/>
        </w:trPr>
        <w:tc>
          <w:tcPr>
            <w:tcW w:w="1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71F9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3904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4D4F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9707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E4C0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614E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4D915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DC43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C3E5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DB97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620ED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11C5A" w:rsidRPr="00B11C5A" w14:paraId="04F43F80" w14:textId="77777777" w:rsidTr="00B11C5A">
        <w:trPr>
          <w:gridAfter w:val="1"/>
          <w:wAfter w:w="7" w:type="dxa"/>
          <w:trHeight w:val="260"/>
        </w:trPr>
        <w:tc>
          <w:tcPr>
            <w:tcW w:w="1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CDBC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9AF0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A38F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6B88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1E4A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ED94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0170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E1C7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830F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A246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50BE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B11C5A" w:rsidRPr="00B11C5A" w14:paraId="4C2960D5" w14:textId="77777777" w:rsidTr="00B11C5A">
        <w:trPr>
          <w:gridAfter w:val="1"/>
          <w:wAfter w:w="7" w:type="dxa"/>
          <w:trHeight w:val="260"/>
        </w:trPr>
        <w:tc>
          <w:tcPr>
            <w:tcW w:w="1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4C700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1900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F237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D9F5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6BC3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F6ED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A8D5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B8D6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D232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83BB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18649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11C5A" w:rsidRPr="00B11C5A" w14:paraId="5F4E2505" w14:textId="77777777" w:rsidTr="00B11C5A">
        <w:trPr>
          <w:gridAfter w:val="1"/>
          <w:wAfter w:w="7" w:type="dxa"/>
          <w:trHeight w:val="260"/>
        </w:trPr>
        <w:tc>
          <w:tcPr>
            <w:tcW w:w="1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49BB3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1771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15BB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6BF2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E18E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D8BB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5719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39C3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EC51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D0A5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60F19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1C5A" w:rsidRPr="00B11C5A" w14:paraId="42D985B2" w14:textId="77777777" w:rsidTr="00B11C5A">
        <w:trPr>
          <w:gridAfter w:val="1"/>
          <w:wAfter w:w="7" w:type="dxa"/>
          <w:trHeight w:val="260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F233B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77649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19EEB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A7364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98AE3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EBD9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1C551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B73F6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CA5C5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044A4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2BC2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11C5A" w:rsidRPr="00B11C5A" w14:paraId="146CF658" w14:textId="77777777" w:rsidTr="00B11C5A">
        <w:trPr>
          <w:gridAfter w:val="1"/>
          <w:wAfter w:w="7" w:type="dxa"/>
          <w:trHeight w:val="260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ADDCC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B6AC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BCFA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8A26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D103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27A5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D0B1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D16C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DBC7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15F7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992B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B11C5A" w:rsidRPr="00B11C5A" w14:paraId="0762826E" w14:textId="77777777" w:rsidTr="00B11C5A">
        <w:trPr>
          <w:gridAfter w:val="1"/>
          <w:wAfter w:w="7" w:type="dxa"/>
          <w:trHeight w:val="26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3ADA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58F77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B302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900FD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7924C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443C6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8FEC9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3489A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4FEC9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F1964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E1041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B11C5A" w:rsidRPr="00B11C5A" w14:paraId="3DA313E0" w14:textId="77777777" w:rsidTr="00B11C5A">
        <w:trPr>
          <w:gridAfter w:val="1"/>
          <w:wAfter w:w="7" w:type="dxa"/>
          <w:trHeight w:val="26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7041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95397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8A9DD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94D3E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01B8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F9A2E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AA23D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EDB98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B4378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FFA0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7D55" w14:textId="77777777" w:rsidR="00B11C5A" w:rsidRPr="00B11C5A" w:rsidRDefault="00B11C5A" w:rsidP="00B11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11C5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</w:tbl>
    <w:p w14:paraId="7C7C0124" w14:textId="77777777" w:rsidR="00B11C5A" w:rsidRPr="00B11C5A" w:rsidRDefault="00B11C5A" w:rsidP="00B11C5A">
      <w:pPr>
        <w:rPr>
          <w:lang w:val="en-CA"/>
        </w:rPr>
      </w:pPr>
    </w:p>
    <w:tbl>
      <w:tblPr>
        <w:tblW w:w="9435" w:type="dxa"/>
        <w:tblLook w:val="04A0" w:firstRow="1" w:lastRow="0" w:firstColumn="1" w:lastColumn="0" w:noHBand="0" w:noVBand="1"/>
      </w:tblPr>
      <w:tblGrid>
        <w:gridCol w:w="1264"/>
        <w:gridCol w:w="891"/>
        <w:gridCol w:w="891"/>
        <w:gridCol w:w="891"/>
        <w:gridCol w:w="728"/>
        <w:gridCol w:w="729"/>
        <w:gridCol w:w="891"/>
        <w:gridCol w:w="891"/>
        <w:gridCol w:w="802"/>
        <w:gridCol w:w="728"/>
        <w:gridCol w:w="729"/>
      </w:tblGrid>
      <w:tr w:rsidR="00D65B76" w:rsidRPr="00D65B76" w14:paraId="042637A4" w14:textId="77777777" w:rsidTr="00D65B76">
        <w:trPr>
          <w:trHeight w:val="259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CB64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17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4776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65B76" w:rsidRPr="00D65B76" w14:paraId="7089E01A" w14:textId="77777777" w:rsidTr="00D65B76">
        <w:trPr>
          <w:trHeight w:val="259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340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65CF0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404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86650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</w:t>
            </w:r>
          </w:p>
        </w:tc>
      </w:tr>
      <w:tr w:rsidR="00D65B76" w:rsidRPr="00D65B76" w14:paraId="447DA361" w14:textId="77777777" w:rsidTr="00D65B76">
        <w:trPr>
          <w:trHeight w:val="259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4BDD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65865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9DEF3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FC52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ED34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C799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2333D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49256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CBA8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79A6A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98B2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65B76" w:rsidRPr="00D65B76" w14:paraId="706124B5" w14:textId="77777777" w:rsidTr="00D65B76">
        <w:trPr>
          <w:trHeight w:val="259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19B5A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A0BE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52B8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316F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724C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BAEE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16E7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589D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3775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54BA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47E6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65B76" w:rsidRPr="00D65B76" w14:paraId="0917EE28" w14:textId="77777777" w:rsidTr="00D65B76">
        <w:trPr>
          <w:trHeight w:val="259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3228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12D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2BB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8C68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6C11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8C70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6A5F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9581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4B48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E5B2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79DA8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65B76" w:rsidRPr="00D65B76" w14:paraId="1A9A08F1" w14:textId="77777777" w:rsidTr="00D65B76">
        <w:trPr>
          <w:trHeight w:val="259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29E1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832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C7CA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4894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3873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4FB9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2BAC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398D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CEC9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B28A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9107A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65B76" w:rsidRPr="00D65B76" w14:paraId="7E805A50" w14:textId="77777777" w:rsidTr="00D65B76">
        <w:trPr>
          <w:trHeight w:val="259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5B941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B2D4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3C0C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4158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B486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2D33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0A64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8AC0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BB38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3A86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DEBA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65B76" w:rsidRPr="00D65B76" w14:paraId="72C69883" w14:textId="77777777" w:rsidTr="00D65B76">
        <w:trPr>
          <w:trHeight w:val="259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5999D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DAE6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929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111D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3FFC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4DB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FF0F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D3A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0C48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F2B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4E234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D65B76" w:rsidRPr="00D65B76" w14:paraId="1BDB72A0" w14:textId="77777777" w:rsidTr="00D65B76">
        <w:trPr>
          <w:trHeight w:val="259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DF90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E6875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A45D8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63454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25194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09D85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7A971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C41BF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3133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585EA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46CA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65B76" w:rsidRPr="00D65B76" w14:paraId="60B71DFD" w14:textId="77777777" w:rsidTr="00D65B76">
        <w:trPr>
          <w:trHeight w:val="259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234A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AC71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4DB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E13E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0.80%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C6FC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ABFA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A8E89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C2C8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6884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8570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112B2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D65B76" w:rsidRPr="00D65B76" w14:paraId="38B396D5" w14:textId="77777777" w:rsidTr="00D65B76">
        <w:trPr>
          <w:trHeight w:val="259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65F41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337A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0BAB2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FD4E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06D7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E0D9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2C483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9D411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98165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5C4DA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DABC5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65B76" w:rsidRPr="00D65B76" w14:paraId="245170B0" w14:textId="77777777" w:rsidTr="00D65B76">
        <w:trPr>
          <w:trHeight w:val="259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E434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86CE3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615BB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9BE5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58EDD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72A0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42C2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5F621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07D0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87667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31DF7" w14:textId="77777777" w:rsidR="00D65B76" w:rsidRPr="00D65B76" w:rsidRDefault="00D65B76" w:rsidP="00D65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5B7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7BFA17D6" w14:textId="68E909B7" w:rsidR="00F044B4" w:rsidRDefault="00F044B4" w:rsidP="00F044B4">
      <w:pPr>
        <w:rPr>
          <w:lang w:val="en-CA"/>
        </w:rPr>
      </w:pPr>
    </w:p>
    <w:p w14:paraId="4F26A6D1" w14:textId="77777777" w:rsidR="00911A3D" w:rsidRPr="00F044B4" w:rsidRDefault="00911A3D" w:rsidP="00F044B4">
      <w:pPr>
        <w:rPr>
          <w:lang w:val="en-CA"/>
        </w:rPr>
      </w:pPr>
      <w:bookmarkStart w:id="1" w:name="_GoBack"/>
      <w:bookmarkEnd w:id="1"/>
    </w:p>
    <w:p w14:paraId="1C2421CA" w14:textId="77777777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Reference</w:t>
      </w:r>
    </w:p>
    <w:p w14:paraId="4CEF414E" w14:textId="7A984F39" w:rsidR="00CD3FF5" w:rsidRPr="00CD3FF5" w:rsidRDefault="00CD3FF5" w:rsidP="00CD3FF5">
      <w:pPr>
        <w:pStyle w:val="ListParagraph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360"/>
        <w:rPr>
          <w:lang w:val="en-CA"/>
        </w:rPr>
      </w:pPr>
      <w:bookmarkStart w:id="2" w:name="_Ref486585070"/>
      <w:r w:rsidRPr="00CD3FF5">
        <w:rPr>
          <w:szCs w:val="22"/>
          <w:lang w:val="en-CA"/>
        </w:rPr>
        <w:t>M. Karczewicz, H. Wang, M. Coban, Y.-H. Chao, Y. Han, “</w:t>
      </w:r>
      <w:r w:rsidRPr="00CD3FF5">
        <w:rPr>
          <w:color w:val="000000"/>
          <w:szCs w:val="22"/>
        </w:rPr>
        <w:t>CE7: Sign context, level mapping, and bitplane coding for TS residual coding (CE7-3.7, CE7-3.8, CE7-3.9, CE7-3.10, and CE7-3.11)</w:t>
      </w:r>
      <w:r w:rsidRPr="00CD3FF5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, </w:t>
      </w:r>
      <w:r>
        <w:rPr>
          <w:lang w:val="en-CA"/>
        </w:rPr>
        <w:t>JVET document JVET-O0122, Gothenburg,</w:t>
      </w:r>
      <w:r w:rsidRPr="00CD4163">
        <w:rPr>
          <w:lang w:val="en-CA"/>
        </w:rPr>
        <w:t xml:space="preserve"> </w:t>
      </w:r>
      <w:r>
        <w:rPr>
          <w:lang w:val="en-CA"/>
        </w:rPr>
        <w:t>SE, July 2019.</w:t>
      </w:r>
      <w:r w:rsidRPr="00363D52">
        <w:rPr>
          <w:lang w:val="en-CA"/>
        </w:rPr>
        <w:t xml:space="preserve"> </w:t>
      </w:r>
    </w:p>
    <w:p w14:paraId="77375153" w14:textId="77777777" w:rsidR="003E4DB4" w:rsidRDefault="003B7304" w:rsidP="003E4DB4">
      <w:pPr>
        <w:pStyle w:val="ListParagraph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360"/>
        <w:rPr>
          <w:lang w:val="en-CA"/>
        </w:rPr>
      </w:pPr>
      <w:r>
        <w:rPr>
          <w:lang w:val="en-CA"/>
        </w:rPr>
        <w:t>B. Bross, T. Nguyen, P. Keydel, H</w:t>
      </w:r>
      <w:r w:rsidRPr="00CD4163">
        <w:rPr>
          <w:lang w:val="en-CA"/>
        </w:rPr>
        <w:t>. Schwarz, D. Marpe, T. Wiegand</w:t>
      </w:r>
      <w:r>
        <w:rPr>
          <w:lang w:val="en-CA"/>
        </w:rPr>
        <w:t>, “</w:t>
      </w:r>
      <w:r w:rsidRPr="00CD4163">
        <w:rPr>
          <w:lang w:val="en-CA"/>
        </w:rPr>
        <w:t>Non-CE</w:t>
      </w:r>
      <w:r>
        <w:rPr>
          <w:lang w:val="en-CA"/>
        </w:rPr>
        <w:t>8</w:t>
      </w:r>
      <w:r w:rsidRPr="00CD4163">
        <w:rPr>
          <w:lang w:val="en-CA"/>
        </w:rPr>
        <w:t xml:space="preserve">: </w:t>
      </w:r>
      <w:r>
        <w:rPr>
          <w:lang w:val="en-CA"/>
        </w:rPr>
        <w:t>Unified Transform Type Signalling and Residual Coding for Transform Skip”, JVET document JVET-M0464, Marrackech,</w:t>
      </w:r>
      <w:r w:rsidRPr="00CD4163">
        <w:rPr>
          <w:lang w:val="en-CA"/>
        </w:rPr>
        <w:t xml:space="preserve"> </w:t>
      </w:r>
      <w:bookmarkEnd w:id="2"/>
      <w:r>
        <w:rPr>
          <w:lang w:val="en-CA"/>
        </w:rPr>
        <w:t>MA, Jan 2019.</w:t>
      </w:r>
      <w:r w:rsidRPr="00363D52">
        <w:rPr>
          <w:lang w:val="en-CA"/>
        </w:rPr>
        <w:t xml:space="preserve"> </w:t>
      </w:r>
    </w:p>
    <w:p w14:paraId="3B4F460E" w14:textId="63DED8FD" w:rsidR="003E4DB4" w:rsidRPr="003E4DB4" w:rsidRDefault="003E4DB4" w:rsidP="003E4DB4">
      <w:pPr>
        <w:pStyle w:val="ListParagraph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360"/>
        <w:rPr>
          <w:lang w:val="en-CA"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Pr="009304B4">
        <w:rPr>
          <w:noProof/>
        </w:rPr>
        <w:t xml:space="preserve">, </w:t>
      </w:r>
      <w:r>
        <w:rPr>
          <w:noProof/>
        </w:rPr>
        <w:t>M</w:t>
      </w:r>
      <w:r w:rsidRPr="009304B4">
        <w:rPr>
          <w:noProof/>
        </w:rPr>
        <w:t>. C</w:t>
      </w:r>
      <w:r>
        <w:rPr>
          <w:noProof/>
        </w:rPr>
        <w:t>oban</w:t>
      </w:r>
      <w:r w:rsidRPr="009304B4">
        <w:rPr>
          <w:noProof/>
        </w:rPr>
        <w:t>, “</w:t>
      </w:r>
      <w:r>
        <w:t>Description of Core Experiment 7 (CE7): Quantization and coefficient coding</w:t>
      </w:r>
      <w:r w:rsidRPr="009304B4">
        <w:rPr>
          <w:noProof/>
        </w:rPr>
        <w:t>”, JVET-N102</w:t>
      </w:r>
      <w:r>
        <w:rPr>
          <w:noProof/>
        </w:rPr>
        <w:t>7</w:t>
      </w:r>
      <w:r w:rsidRPr="009304B4">
        <w:rPr>
          <w:noProof/>
        </w:rPr>
        <w:t>, 14th meeting, Geneva, CH, March 2019.</w:t>
      </w:r>
    </w:p>
    <w:p w14:paraId="3505B415" w14:textId="77777777" w:rsidR="003E4DB4" w:rsidRPr="009B5E39" w:rsidRDefault="003E4DB4" w:rsidP="003E4DB4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360"/>
        <w:rPr>
          <w:lang w:val="en-CA"/>
        </w:rPr>
      </w:pPr>
    </w:p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08FDA8" w14:textId="75F80AD7" w:rsidR="004E0E7E" w:rsidRDefault="004E0E7E" w:rsidP="008F65CD">
      <w:pPr>
        <w:rPr>
          <w:b/>
          <w:szCs w:val="22"/>
          <w:lang w:val="en-CA"/>
        </w:rPr>
      </w:pP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9934F" w14:textId="77777777" w:rsidR="003164D2" w:rsidRDefault="003164D2">
      <w:r>
        <w:separator/>
      </w:r>
    </w:p>
  </w:endnote>
  <w:endnote w:type="continuationSeparator" w:id="0">
    <w:p w14:paraId="51F7EA70" w14:textId="77777777" w:rsidR="003164D2" w:rsidRDefault="00316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F8D9C9" w:rsidR="00E150EB" w:rsidRPr="00C00DDE" w:rsidRDefault="00E150E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1A3D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69D02" w14:textId="77777777" w:rsidR="003164D2" w:rsidRDefault="003164D2">
      <w:r>
        <w:separator/>
      </w:r>
    </w:p>
  </w:footnote>
  <w:footnote w:type="continuationSeparator" w:id="0">
    <w:p w14:paraId="0D7BAFCB" w14:textId="77777777" w:rsidR="003164D2" w:rsidRDefault="00316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4C25DC"/>
    <w:multiLevelType w:val="hybridMultilevel"/>
    <w:tmpl w:val="43348F8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4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00C1"/>
    <w:rsid w:val="00065039"/>
    <w:rsid w:val="0007614F"/>
    <w:rsid w:val="00081398"/>
    <w:rsid w:val="00090DAA"/>
    <w:rsid w:val="00094479"/>
    <w:rsid w:val="000962AC"/>
    <w:rsid w:val="000B0C0F"/>
    <w:rsid w:val="000B1C6B"/>
    <w:rsid w:val="000B2503"/>
    <w:rsid w:val="000B4FF9"/>
    <w:rsid w:val="000C09AC"/>
    <w:rsid w:val="000C516D"/>
    <w:rsid w:val="000C72D2"/>
    <w:rsid w:val="000D3B1F"/>
    <w:rsid w:val="000E00F3"/>
    <w:rsid w:val="000E3DF8"/>
    <w:rsid w:val="000F081F"/>
    <w:rsid w:val="000F158C"/>
    <w:rsid w:val="001010C6"/>
    <w:rsid w:val="00102F3D"/>
    <w:rsid w:val="0010593F"/>
    <w:rsid w:val="001160F2"/>
    <w:rsid w:val="00121A4F"/>
    <w:rsid w:val="0012291E"/>
    <w:rsid w:val="00124E38"/>
    <w:rsid w:val="00124E43"/>
    <w:rsid w:val="0012580B"/>
    <w:rsid w:val="00131F90"/>
    <w:rsid w:val="0013458C"/>
    <w:rsid w:val="0013526E"/>
    <w:rsid w:val="00145FDF"/>
    <w:rsid w:val="00146152"/>
    <w:rsid w:val="00155526"/>
    <w:rsid w:val="00156E70"/>
    <w:rsid w:val="00171371"/>
    <w:rsid w:val="00173035"/>
    <w:rsid w:val="0017538C"/>
    <w:rsid w:val="00175A24"/>
    <w:rsid w:val="00187E58"/>
    <w:rsid w:val="001978CF"/>
    <w:rsid w:val="001A196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5C1"/>
    <w:rsid w:val="002530E8"/>
    <w:rsid w:val="00263398"/>
    <w:rsid w:val="00263B99"/>
    <w:rsid w:val="00263D8C"/>
    <w:rsid w:val="00266F06"/>
    <w:rsid w:val="002672B2"/>
    <w:rsid w:val="00270C8B"/>
    <w:rsid w:val="00275BCF"/>
    <w:rsid w:val="002847C6"/>
    <w:rsid w:val="00287B6B"/>
    <w:rsid w:val="00291E36"/>
    <w:rsid w:val="00292257"/>
    <w:rsid w:val="002952F5"/>
    <w:rsid w:val="00297851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6206"/>
    <w:rsid w:val="003164D2"/>
    <w:rsid w:val="00317143"/>
    <w:rsid w:val="00317D85"/>
    <w:rsid w:val="003234C5"/>
    <w:rsid w:val="00323633"/>
    <w:rsid w:val="00327C56"/>
    <w:rsid w:val="003315A1"/>
    <w:rsid w:val="00334658"/>
    <w:rsid w:val="003373EC"/>
    <w:rsid w:val="00340487"/>
    <w:rsid w:val="00342FF4"/>
    <w:rsid w:val="00344E5A"/>
    <w:rsid w:val="00346148"/>
    <w:rsid w:val="00346EDF"/>
    <w:rsid w:val="003543F4"/>
    <w:rsid w:val="00356F01"/>
    <w:rsid w:val="003669EA"/>
    <w:rsid w:val="003706CC"/>
    <w:rsid w:val="00377710"/>
    <w:rsid w:val="003A2D8E"/>
    <w:rsid w:val="003A7CE6"/>
    <w:rsid w:val="003B7304"/>
    <w:rsid w:val="003C18AF"/>
    <w:rsid w:val="003C20E4"/>
    <w:rsid w:val="003D12FE"/>
    <w:rsid w:val="003D5841"/>
    <w:rsid w:val="003D6342"/>
    <w:rsid w:val="003D713C"/>
    <w:rsid w:val="003E4DB4"/>
    <w:rsid w:val="003E6EA2"/>
    <w:rsid w:val="003E6F90"/>
    <w:rsid w:val="003E73ED"/>
    <w:rsid w:val="003E7446"/>
    <w:rsid w:val="003F2B82"/>
    <w:rsid w:val="003F3551"/>
    <w:rsid w:val="003F5D0F"/>
    <w:rsid w:val="00412B4C"/>
    <w:rsid w:val="00414101"/>
    <w:rsid w:val="00414C80"/>
    <w:rsid w:val="004219CF"/>
    <w:rsid w:val="004234F0"/>
    <w:rsid w:val="00426EC4"/>
    <w:rsid w:val="00433DDB"/>
    <w:rsid w:val="00435A29"/>
    <w:rsid w:val="00437619"/>
    <w:rsid w:val="00465A1E"/>
    <w:rsid w:val="00473A9F"/>
    <w:rsid w:val="00486D81"/>
    <w:rsid w:val="00492739"/>
    <w:rsid w:val="0049445A"/>
    <w:rsid w:val="004A1798"/>
    <w:rsid w:val="004A2A63"/>
    <w:rsid w:val="004B210C"/>
    <w:rsid w:val="004B340C"/>
    <w:rsid w:val="004C2A04"/>
    <w:rsid w:val="004D2419"/>
    <w:rsid w:val="004D32D0"/>
    <w:rsid w:val="004D405F"/>
    <w:rsid w:val="004E0232"/>
    <w:rsid w:val="004E0E7E"/>
    <w:rsid w:val="004E4F4F"/>
    <w:rsid w:val="004E6789"/>
    <w:rsid w:val="004E7818"/>
    <w:rsid w:val="004F61E3"/>
    <w:rsid w:val="00500366"/>
    <w:rsid w:val="00502E10"/>
    <w:rsid w:val="0051015C"/>
    <w:rsid w:val="00512BC6"/>
    <w:rsid w:val="005133B5"/>
    <w:rsid w:val="00516CF1"/>
    <w:rsid w:val="00524F29"/>
    <w:rsid w:val="00527A3B"/>
    <w:rsid w:val="00531AE9"/>
    <w:rsid w:val="00536188"/>
    <w:rsid w:val="00550A66"/>
    <w:rsid w:val="005551F4"/>
    <w:rsid w:val="00567EC7"/>
    <w:rsid w:val="00570013"/>
    <w:rsid w:val="00574045"/>
    <w:rsid w:val="005753EC"/>
    <w:rsid w:val="005801A2"/>
    <w:rsid w:val="00580C56"/>
    <w:rsid w:val="005952A5"/>
    <w:rsid w:val="005A099C"/>
    <w:rsid w:val="005A33A1"/>
    <w:rsid w:val="005B217D"/>
    <w:rsid w:val="005B2E30"/>
    <w:rsid w:val="005C385F"/>
    <w:rsid w:val="005E0FA2"/>
    <w:rsid w:val="005E10A3"/>
    <w:rsid w:val="005E1AC6"/>
    <w:rsid w:val="005E3F2B"/>
    <w:rsid w:val="005F6E11"/>
    <w:rsid w:val="005F6F1B"/>
    <w:rsid w:val="00603986"/>
    <w:rsid w:val="00615995"/>
    <w:rsid w:val="00616155"/>
    <w:rsid w:val="00621D27"/>
    <w:rsid w:val="00624B33"/>
    <w:rsid w:val="00626AAF"/>
    <w:rsid w:val="0063041A"/>
    <w:rsid w:val="00630AA2"/>
    <w:rsid w:val="00634708"/>
    <w:rsid w:val="00642622"/>
    <w:rsid w:val="00646707"/>
    <w:rsid w:val="00650F43"/>
    <w:rsid w:val="006522E1"/>
    <w:rsid w:val="00657F7E"/>
    <w:rsid w:val="00662E58"/>
    <w:rsid w:val="006637F2"/>
    <w:rsid w:val="006642A5"/>
    <w:rsid w:val="00664DCF"/>
    <w:rsid w:val="00665B71"/>
    <w:rsid w:val="00666CAA"/>
    <w:rsid w:val="00677C25"/>
    <w:rsid w:val="00680C69"/>
    <w:rsid w:val="006A0EA8"/>
    <w:rsid w:val="006C5D39"/>
    <w:rsid w:val="006D0668"/>
    <w:rsid w:val="006D1D56"/>
    <w:rsid w:val="006D2F86"/>
    <w:rsid w:val="006D325C"/>
    <w:rsid w:val="006D64AF"/>
    <w:rsid w:val="006D6D9B"/>
    <w:rsid w:val="006E2810"/>
    <w:rsid w:val="006E5417"/>
    <w:rsid w:val="006E66E3"/>
    <w:rsid w:val="006F003E"/>
    <w:rsid w:val="006F045D"/>
    <w:rsid w:val="006F0794"/>
    <w:rsid w:val="006F2196"/>
    <w:rsid w:val="006F7528"/>
    <w:rsid w:val="006F7F46"/>
    <w:rsid w:val="007023DE"/>
    <w:rsid w:val="007055B8"/>
    <w:rsid w:val="00712F60"/>
    <w:rsid w:val="00720E3B"/>
    <w:rsid w:val="00721A42"/>
    <w:rsid w:val="007422A0"/>
    <w:rsid w:val="0074393F"/>
    <w:rsid w:val="00744300"/>
    <w:rsid w:val="00745F6B"/>
    <w:rsid w:val="0075175B"/>
    <w:rsid w:val="0075585E"/>
    <w:rsid w:val="00766B24"/>
    <w:rsid w:val="00770571"/>
    <w:rsid w:val="007768FF"/>
    <w:rsid w:val="00780B27"/>
    <w:rsid w:val="007824D3"/>
    <w:rsid w:val="0079002E"/>
    <w:rsid w:val="00792D1C"/>
    <w:rsid w:val="00796EE3"/>
    <w:rsid w:val="007A7D29"/>
    <w:rsid w:val="007B4AB8"/>
    <w:rsid w:val="007C49A2"/>
    <w:rsid w:val="007D1181"/>
    <w:rsid w:val="007E01A3"/>
    <w:rsid w:val="007E0B78"/>
    <w:rsid w:val="007E3721"/>
    <w:rsid w:val="007E789D"/>
    <w:rsid w:val="007F1F8B"/>
    <w:rsid w:val="007F67A1"/>
    <w:rsid w:val="0081161A"/>
    <w:rsid w:val="00811C05"/>
    <w:rsid w:val="008206C8"/>
    <w:rsid w:val="00847351"/>
    <w:rsid w:val="0086387C"/>
    <w:rsid w:val="00864A5A"/>
    <w:rsid w:val="00874A6C"/>
    <w:rsid w:val="00876C65"/>
    <w:rsid w:val="00882F72"/>
    <w:rsid w:val="0088343F"/>
    <w:rsid w:val="008A39F8"/>
    <w:rsid w:val="008A4B4C"/>
    <w:rsid w:val="008C1E38"/>
    <w:rsid w:val="008C239F"/>
    <w:rsid w:val="008D14BA"/>
    <w:rsid w:val="008D52C0"/>
    <w:rsid w:val="008E480C"/>
    <w:rsid w:val="008E48C0"/>
    <w:rsid w:val="008F65CD"/>
    <w:rsid w:val="008F68EA"/>
    <w:rsid w:val="00907757"/>
    <w:rsid w:val="00911486"/>
    <w:rsid w:val="00911A3D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77C16"/>
    <w:rsid w:val="00982446"/>
    <w:rsid w:val="0098551D"/>
    <w:rsid w:val="00985DCB"/>
    <w:rsid w:val="0099518F"/>
    <w:rsid w:val="0099572C"/>
    <w:rsid w:val="009A1BE4"/>
    <w:rsid w:val="009A31B4"/>
    <w:rsid w:val="009A523D"/>
    <w:rsid w:val="009B02A1"/>
    <w:rsid w:val="009B3361"/>
    <w:rsid w:val="009B7F3F"/>
    <w:rsid w:val="009C324D"/>
    <w:rsid w:val="009C37AF"/>
    <w:rsid w:val="009C4C6F"/>
    <w:rsid w:val="009D33D6"/>
    <w:rsid w:val="009D70E5"/>
    <w:rsid w:val="009D730A"/>
    <w:rsid w:val="009D7CE6"/>
    <w:rsid w:val="009E2510"/>
    <w:rsid w:val="009E30C0"/>
    <w:rsid w:val="009F496B"/>
    <w:rsid w:val="00A01439"/>
    <w:rsid w:val="00A02E61"/>
    <w:rsid w:val="00A047F8"/>
    <w:rsid w:val="00A05CFF"/>
    <w:rsid w:val="00A13048"/>
    <w:rsid w:val="00A13F3D"/>
    <w:rsid w:val="00A2750A"/>
    <w:rsid w:val="00A46843"/>
    <w:rsid w:val="00A4783C"/>
    <w:rsid w:val="00A54CFA"/>
    <w:rsid w:val="00A56B97"/>
    <w:rsid w:val="00A6093D"/>
    <w:rsid w:val="00A767DC"/>
    <w:rsid w:val="00A76A6D"/>
    <w:rsid w:val="00A83253"/>
    <w:rsid w:val="00A863C3"/>
    <w:rsid w:val="00A92E8F"/>
    <w:rsid w:val="00A93CFE"/>
    <w:rsid w:val="00A96B73"/>
    <w:rsid w:val="00AA2F90"/>
    <w:rsid w:val="00AA6E84"/>
    <w:rsid w:val="00AB1A1C"/>
    <w:rsid w:val="00AB56D9"/>
    <w:rsid w:val="00AC1548"/>
    <w:rsid w:val="00AC3015"/>
    <w:rsid w:val="00AD05A8"/>
    <w:rsid w:val="00AD32C4"/>
    <w:rsid w:val="00AD43CA"/>
    <w:rsid w:val="00AE341B"/>
    <w:rsid w:val="00AE3C31"/>
    <w:rsid w:val="00AF3615"/>
    <w:rsid w:val="00B01905"/>
    <w:rsid w:val="00B0233A"/>
    <w:rsid w:val="00B07CA7"/>
    <w:rsid w:val="00B11C5A"/>
    <w:rsid w:val="00B1279A"/>
    <w:rsid w:val="00B12A60"/>
    <w:rsid w:val="00B25945"/>
    <w:rsid w:val="00B25FE7"/>
    <w:rsid w:val="00B34E93"/>
    <w:rsid w:val="00B3640F"/>
    <w:rsid w:val="00B4194A"/>
    <w:rsid w:val="00B437E8"/>
    <w:rsid w:val="00B5222E"/>
    <w:rsid w:val="00B53179"/>
    <w:rsid w:val="00B532F2"/>
    <w:rsid w:val="00B57A23"/>
    <w:rsid w:val="00B600CD"/>
    <w:rsid w:val="00B61C96"/>
    <w:rsid w:val="00B73A2A"/>
    <w:rsid w:val="00B75A51"/>
    <w:rsid w:val="00B827C6"/>
    <w:rsid w:val="00B94B06"/>
    <w:rsid w:val="00B94C28"/>
    <w:rsid w:val="00BA79C3"/>
    <w:rsid w:val="00BB0B9C"/>
    <w:rsid w:val="00BC10BA"/>
    <w:rsid w:val="00BC26A2"/>
    <w:rsid w:val="00BC4895"/>
    <w:rsid w:val="00BC5AFD"/>
    <w:rsid w:val="00BD5478"/>
    <w:rsid w:val="00BF7649"/>
    <w:rsid w:val="00C00DDE"/>
    <w:rsid w:val="00C024BF"/>
    <w:rsid w:val="00C02FDB"/>
    <w:rsid w:val="00C04F43"/>
    <w:rsid w:val="00C0609D"/>
    <w:rsid w:val="00C115AB"/>
    <w:rsid w:val="00C15E30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6770D"/>
    <w:rsid w:val="00C80288"/>
    <w:rsid w:val="00C82575"/>
    <w:rsid w:val="00C84003"/>
    <w:rsid w:val="00C90650"/>
    <w:rsid w:val="00C910B8"/>
    <w:rsid w:val="00C97D78"/>
    <w:rsid w:val="00CA5149"/>
    <w:rsid w:val="00CA5BD5"/>
    <w:rsid w:val="00CB1A65"/>
    <w:rsid w:val="00CB5C57"/>
    <w:rsid w:val="00CC2AAE"/>
    <w:rsid w:val="00CC5A42"/>
    <w:rsid w:val="00CD0EAB"/>
    <w:rsid w:val="00CD3FF5"/>
    <w:rsid w:val="00CE09B7"/>
    <w:rsid w:val="00CE5E02"/>
    <w:rsid w:val="00CF00CA"/>
    <w:rsid w:val="00CF34DB"/>
    <w:rsid w:val="00CF3917"/>
    <w:rsid w:val="00CF558F"/>
    <w:rsid w:val="00D010C0"/>
    <w:rsid w:val="00D02F99"/>
    <w:rsid w:val="00D073E2"/>
    <w:rsid w:val="00D10BBD"/>
    <w:rsid w:val="00D1435F"/>
    <w:rsid w:val="00D149BC"/>
    <w:rsid w:val="00D21908"/>
    <w:rsid w:val="00D23F3A"/>
    <w:rsid w:val="00D2490A"/>
    <w:rsid w:val="00D37B32"/>
    <w:rsid w:val="00D446EC"/>
    <w:rsid w:val="00D51BF0"/>
    <w:rsid w:val="00D531DB"/>
    <w:rsid w:val="00D55942"/>
    <w:rsid w:val="00D56AEF"/>
    <w:rsid w:val="00D65B76"/>
    <w:rsid w:val="00D749D2"/>
    <w:rsid w:val="00D807BF"/>
    <w:rsid w:val="00D82FCC"/>
    <w:rsid w:val="00D86E05"/>
    <w:rsid w:val="00D90238"/>
    <w:rsid w:val="00DA00C7"/>
    <w:rsid w:val="00DA17FC"/>
    <w:rsid w:val="00DA5869"/>
    <w:rsid w:val="00DA6FDF"/>
    <w:rsid w:val="00DA7887"/>
    <w:rsid w:val="00DB2C26"/>
    <w:rsid w:val="00DB485B"/>
    <w:rsid w:val="00DC4ACB"/>
    <w:rsid w:val="00DD02F4"/>
    <w:rsid w:val="00DD6622"/>
    <w:rsid w:val="00DE1C7C"/>
    <w:rsid w:val="00DE6B43"/>
    <w:rsid w:val="00E02A94"/>
    <w:rsid w:val="00E0518D"/>
    <w:rsid w:val="00E11923"/>
    <w:rsid w:val="00E150EB"/>
    <w:rsid w:val="00E262D4"/>
    <w:rsid w:val="00E26C63"/>
    <w:rsid w:val="00E31E5F"/>
    <w:rsid w:val="00E32C7A"/>
    <w:rsid w:val="00E36250"/>
    <w:rsid w:val="00E40B57"/>
    <w:rsid w:val="00E47F2D"/>
    <w:rsid w:val="00E523C2"/>
    <w:rsid w:val="00E54511"/>
    <w:rsid w:val="00E55873"/>
    <w:rsid w:val="00E60EDC"/>
    <w:rsid w:val="00E61DAC"/>
    <w:rsid w:val="00E71A1A"/>
    <w:rsid w:val="00E72B80"/>
    <w:rsid w:val="00E74F94"/>
    <w:rsid w:val="00E75FE3"/>
    <w:rsid w:val="00E816AD"/>
    <w:rsid w:val="00E86C4C"/>
    <w:rsid w:val="00E907A3"/>
    <w:rsid w:val="00E97F84"/>
    <w:rsid w:val="00EA5AE0"/>
    <w:rsid w:val="00EB56E1"/>
    <w:rsid w:val="00EB7AB1"/>
    <w:rsid w:val="00EC2398"/>
    <w:rsid w:val="00ED0790"/>
    <w:rsid w:val="00ED4477"/>
    <w:rsid w:val="00EE7CD8"/>
    <w:rsid w:val="00EF17D7"/>
    <w:rsid w:val="00EF37F6"/>
    <w:rsid w:val="00EF3F0F"/>
    <w:rsid w:val="00EF48CC"/>
    <w:rsid w:val="00F00801"/>
    <w:rsid w:val="00F044B4"/>
    <w:rsid w:val="00F065BD"/>
    <w:rsid w:val="00F2488D"/>
    <w:rsid w:val="00F34050"/>
    <w:rsid w:val="00F357D2"/>
    <w:rsid w:val="00F462FD"/>
    <w:rsid w:val="00F601A0"/>
    <w:rsid w:val="00F62C45"/>
    <w:rsid w:val="00F712E9"/>
    <w:rsid w:val="00F73032"/>
    <w:rsid w:val="00F811A9"/>
    <w:rsid w:val="00F848FC"/>
    <w:rsid w:val="00F906F6"/>
    <w:rsid w:val="00F9282A"/>
    <w:rsid w:val="00F96BAD"/>
    <w:rsid w:val="00F96C44"/>
    <w:rsid w:val="00F9755C"/>
    <w:rsid w:val="00F976A5"/>
    <w:rsid w:val="00F97FA7"/>
    <w:rsid w:val="00FA139D"/>
    <w:rsid w:val="00FA294C"/>
    <w:rsid w:val="00FA60F5"/>
    <w:rsid w:val="00FB0E84"/>
    <w:rsid w:val="00FC2405"/>
    <w:rsid w:val="00FD01C2"/>
    <w:rsid w:val="00FE11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Chao3</cp:lastModifiedBy>
  <cp:revision>212</cp:revision>
  <cp:lastPrinted>1900-01-01T08:00:00Z</cp:lastPrinted>
  <dcterms:created xsi:type="dcterms:W3CDTF">2019-04-11T19:57:00Z</dcterms:created>
  <dcterms:modified xsi:type="dcterms:W3CDTF">2019-06-27T01:24:00Z</dcterms:modified>
</cp:coreProperties>
</file>