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A2E320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D81FC8">
              <w:rPr>
                <w:lang w:val="en-CA"/>
              </w:rPr>
              <w:t xml:space="preserve">: </w:t>
            </w:r>
            <w:r w:rsidR="009D7CE6" w:rsidRPr="00D81FC8">
              <w:rPr>
                <w:lang w:val="en-CA"/>
              </w:rPr>
              <w:t>JVET</w:t>
            </w:r>
            <w:r w:rsidR="00E61DAC" w:rsidRPr="00D81FC8">
              <w:rPr>
                <w:lang w:val="en-CA"/>
              </w:rPr>
              <w:t>-</w:t>
            </w:r>
            <w:r w:rsidR="00536188" w:rsidRPr="00D81FC8">
              <w:rPr>
                <w:lang w:val="en-CA"/>
              </w:rPr>
              <w:t>O</w:t>
            </w:r>
            <w:r w:rsidR="00D81FC8" w:rsidRPr="00D81FC8">
              <w:rPr>
                <w:lang w:val="en-CA"/>
              </w:rPr>
              <w:t>0556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E2689B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847351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F12D6">
              <w:rPr>
                <w:b/>
                <w:szCs w:val="22"/>
                <w:lang w:val="en-CA"/>
              </w:rPr>
              <w:t xml:space="preserve">Alternative method to </w:t>
            </w:r>
            <w:r w:rsidR="00847351">
              <w:rPr>
                <w:b/>
                <w:szCs w:val="22"/>
                <w:lang w:val="en-CA"/>
              </w:rPr>
              <w:t>RDPCM with TS level mapping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5A157BE7" w:rsidR="002952F5" w:rsidRPr="00512BC6" w:rsidRDefault="008F338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847351">
              <w:rPr>
                <w:szCs w:val="22"/>
                <w:lang w:val="en-CA"/>
              </w:rPr>
              <w:t xml:space="preserve">Yu Han, Yung-Hsuan Chao, </w:t>
            </w:r>
            <w:r w:rsidR="00EF3F0F">
              <w:rPr>
                <w:szCs w:val="22"/>
                <w:lang w:val="en-CA"/>
              </w:rPr>
              <w:t xml:space="preserve">Muhammed Coban,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669FE808" w14:textId="3485AD5D" w:rsidR="00BD43CB" w:rsidRDefault="002952F5" w:rsidP="00EF3F0F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BD43CB">
                <w:rPr>
                  <w:rStyle w:val="Hyperlink"/>
                </w:rPr>
                <w:t>martak@qti.qualcomm.com</w:t>
              </w:r>
            </w:hyperlink>
            <w:bookmarkStart w:id="0" w:name="_GoBack"/>
            <w:bookmarkEnd w:id="0"/>
          </w:p>
          <w:p w14:paraId="7AEE3834" w14:textId="3C964830" w:rsidR="00156E70" w:rsidRDefault="00BD43CB" w:rsidP="00EF3F0F">
            <w:pPr>
              <w:spacing w:before="0" w:after="60"/>
            </w:pPr>
            <w:r>
              <w:rPr>
                <w:szCs w:val="22"/>
                <w:lang w:val="en-CA"/>
              </w:rPr>
              <w:t xml:space="preserve">      </w:t>
            </w:r>
            <w:hyperlink r:id="rId10" w:history="1">
              <w:r w:rsidRPr="005C0CF6">
                <w:rPr>
                  <w:rStyle w:val="Hyperlink"/>
                </w:rPr>
                <w:t>yuhan@qti.qualcomm.com</w:t>
              </w:r>
            </w:hyperlink>
          </w:p>
          <w:p w14:paraId="357480BA" w14:textId="3BAC9B66" w:rsidR="00EF3F0F" w:rsidRDefault="00156E70" w:rsidP="00EF3F0F">
            <w:pPr>
              <w:spacing w:before="0" w:after="60"/>
            </w:pPr>
            <w:r w:rsidRPr="00156E70">
              <w:rPr>
                <w:rStyle w:val="Hyperlink"/>
                <w:szCs w:val="22"/>
                <w:u w:val="none"/>
                <w:lang w:val="en-CA"/>
              </w:rPr>
              <w:t xml:space="preserve">     </w:t>
            </w:r>
            <w:r w:rsidR="00324B8A">
              <w:rPr>
                <w:rStyle w:val="Hyperlink"/>
                <w:szCs w:val="22"/>
                <w:u w:val="none"/>
                <w:lang w:val="en-CA"/>
              </w:rPr>
              <w:t xml:space="preserve"> </w:t>
            </w:r>
            <w:hyperlink r:id="rId11" w:history="1">
              <w:r w:rsidR="00324B8A" w:rsidRPr="001B77A3">
                <w:rPr>
                  <w:rStyle w:val="Hyperlink"/>
                </w:rPr>
                <w:t>yunghsua@qti.qualcomm.com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6210932" w14:textId="3734A48B" w:rsidR="00F357D2" w:rsidRDefault="00DC4ACB" w:rsidP="003F3551">
      <w:pPr>
        <w:rPr>
          <w:lang w:val="en-CA"/>
        </w:rPr>
      </w:pPr>
      <w:r>
        <w:rPr>
          <w:lang w:val="en-CA"/>
        </w:rPr>
        <w:t xml:space="preserve">In this proposal, it is proposed to apply the level mapping in JVET-O0122 </w:t>
      </w:r>
      <w:r w:rsidR="00DF463C">
        <w:rPr>
          <w:lang w:val="en-CA"/>
        </w:rPr>
        <w:t>on</w:t>
      </w:r>
      <w:r w:rsidR="00C15E30">
        <w:rPr>
          <w:lang w:val="en-CA"/>
        </w:rPr>
        <w:t xml:space="preserve"> </w:t>
      </w:r>
      <w:r>
        <w:rPr>
          <w:lang w:val="en-CA"/>
        </w:rPr>
        <w:t>RDPCM mode</w:t>
      </w:r>
      <w:r w:rsidR="00A74C4D">
        <w:rPr>
          <w:lang w:val="en-CA"/>
        </w:rPr>
        <w:t xml:space="preserve">, </w:t>
      </w:r>
      <w:r>
        <w:rPr>
          <w:lang w:val="en-CA"/>
        </w:rPr>
        <w:t>replac</w:t>
      </w:r>
      <w:r w:rsidR="00A74C4D">
        <w:rPr>
          <w:lang w:val="en-CA"/>
        </w:rPr>
        <w:t>ing</w:t>
      </w:r>
      <w:r>
        <w:rPr>
          <w:lang w:val="en-CA"/>
        </w:rPr>
        <w:t xml:space="preserve"> the </w:t>
      </w:r>
      <w:r w:rsidR="00C15E30">
        <w:rPr>
          <w:lang w:val="en-CA"/>
        </w:rPr>
        <w:t>quantized level domain prediction in RDPCM mode with</w:t>
      </w:r>
      <w:r w:rsidR="00E150EB">
        <w:rPr>
          <w:lang w:val="en-CA"/>
        </w:rPr>
        <w:t xml:space="preserve"> the</w:t>
      </w:r>
      <w:r w:rsidR="00C15E30">
        <w:rPr>
          <w:lang w:val="en-CA"/>
        </w:rPr>
        <w:t xml:space="preserve"> level mapping proposed in JVET-O0122.</w:t>
      </w:r>
      <w:r w:rsidR="009C4C6F">
        <w:rPr>
          <w:lang w:val="en-CA"/>
        </w:rPr>
        <w:t xml:space="preserve"> </w:t>
      </w:r>
      <w:r w:rsidR="00C15E30">
        <w:rPr>
          <w:lang w:val="en-CA"/>
        </w:rPr>
        <w:t xml:space="preserve">The </w:t>
      </w:r>
      <w:r w:rsidR="009C4C6F">
        <w:rPr>
          <w:lang w:val="en-CA"/>
        </w:rPr>
        <w:t>proposed scheme on top of CE7-3.10 in JVET-O0122</w:t>
      </w:r>
      <w:r w:rsidR="00C15E30">
        <w:rPr>
          <w:lang w:val="en-CA"/>
        </w:rPr>
        <w:t xml:space="preserve"> show </w:t>
      </w:r>
      <w:r w:rsidR="00A4783C">
        <w:rPr>
          <w:szCs w:val="22"/>
          <w:lang w:val="en-CA"/>
        </w:rPr>
        <w:t xml:space="preserve">Class F: -0.65% AI, -0.44% RA, -0.39% LB BD-Rate, and Class SCC: -1.15% AI, -0.89% RA, -0.63% LB BD-Rate, versus the VTM-5.0 anchor under CTC. Compared to </w:t>
      </w:r>
      <w:r w:rsidR="00A4783C">
        <w:rPr>
          <w:lang w:val="en-CA"/>
        </w:rPr>
        <w:t>CE7-3.10, the proposed scheme shows</w:t>
      </w:r>
      <w:r w:rsidR="00A534E9">
        <w:rPr>
          <w:lang w:val="en-CA"/>
        </w:rPr>
        <w:t xml:space="preserve"> only</w:t>
      </w:r>
      <w:r w:rsidR="00A4783C">
        <w:rPr>
          <w:lang w:val="en-CA"/>
        </w:rPr>
        <w:t xml:space="preserve"> minor loss</w:t>
      </w:r>
      <w:r w:rsidR="000E38FA">
        <w:rPr>
          <w:lang w:val="en-CA"/>
        </w:rPr>
        <w:t>es</w:t>
      </w:r>
      <w:r w:rsidR="00A4783C">
        <w:rPr>
          <w:lang w:val="en-CA"/>
        </w:rPr>
        <w:t xml:space="preserve">: </w:t>
      </w:r>
      <w:r w:rsidR="00A4783C">
        <w:rPr>
          <w:szCs w:val="22"/>
          <w:lang w:val="en-CA"/>
        </w:rPr>
        <w:t>Class F: 0.12% AI, 0.17% RA, 0.07% LB BD-Rate, and Class SCC: 0.12% AI, 0.00% RA, 0.05% LB BD-Rate.</w:t>
      </w:r>
    </w:p>
    <w:p w14:paraId="5D170233" w14:textId="00EEC85E" w:rsidR="003F3551" w:rsidRDefault="00C910B8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38BB4AE4" w14:textId="06CC57D7" w:rsidR="006D2F86" w:rsidRDefault="006A0EA8" w:rsidP="009E2510">
      <w:pPr>
        <w:rPr>
          <w:lang w:val="en-CA"/>
        </w:rPr>
      </w:pPr>
      <w:r>
        <w:rPr>
          <w:lang w:val="en-CA"/>
        </w:rPr>
        <w:t>In document JVET-O0122</w:t>
      </w:r>
      <w:r w:rsidR="00C45555">
        <w:rPr>
          <w:lang w:val="en-CA"/>
        </w:rPr>
        <w:t xml:space="preserve"> [1]</w:t>
      </w:r>
      <w:r>
        <w:rPr>
          <w:lang w:val="en-CA"/>
        </w:rPr>
        <w:t>, a level mapping</w:t>
      </w:r>
      <w:r w:rsidR="00F34050">
        <w:rPr>
          <w:lang w:val="en-CA"/>
        </w:rPr>
        <w:t xml:space="preserve"> </w:t>
      </w:r>
      <w:r w:rsidR="00C910B8">
        <w:rPr>
          <w:lang w:val="en-CA"/>
        </w:rPr>
        <w:t xml:space="preserve">scheme </w:t>
      </w:r>
      <w:r w:rsidR="00F34050">
        <w:rPr>
          <w:lang w:val="en-CA"/>
        </w:rPr>
        <w:t>for</w:t>
      </w:r>
      <w:r>
        <w:rPr>
          <w:lang w:val="en-CA"/>
        </w:rPr>
        <w:t xml:space="preserve"> transform skip residual coding is</w:t>
      </w:r>
      <w:r w:rsidR="00C910B8">
        <w:rPr>
          <w:lang w:val="en-CA"/>
        </w:rPr>
        <w:t xml:space="preserve"> proposed. The absolute coefficient levels </w:t>
      </w:r>
      <w:r w:rsidR="009F12D6">
        <w:rPr>
          <w:lang w:val="en-CA"/>
        </w:rPr>
        <w:t xml:space="preserve">are </w:t>
      </w:r>
      <w:r w:rsidR="00C910B8">
        <w:rPr>
          <w:lang w:val="en-CA"/>
        </w:rPr>
        <w:t>mapped to a modified level based on the quantized neighboring (left and top) residual samples. The method is applied on top of transform skip residual coding in [</w:t>
      </w:r>
      <w:r w:rsidR="00C45555">
        <w:rPr>
          <w:lang w:val="en-CA"/>
        </w:rPr>
        <w:t>2</w:t>
      </w:r>
      <w:r w:rsidR="00C910B8">
        <w:rPr>
          <w:lang w:val="en-CA"/>
        </w:rPr>
        <w:t xml:space="preserve">] after pixel level prediction, i.e., inter, intra, and ibc prediction, </w:t>
      </w:r>
      <w:r w:rsidR="009D7D96">
        <w:rPr>
          <w:lang w:val="en-CA"/>
        </w:rPr>
        <w:t>but is</w:t>
      </w:r>
      <w:r w:rsidR="00C910B8">
        <w:rPr>
          <w:lang w:val="en-CA"/>
        </w:rPr>
        <w:t xml:space="preserve"> no</w:t>
      </w:r>
      <w:r w:rsidR="00426EC4">
        <w:rPr>
          <w:lang w:val="en-CA"/>
        </w:rPr>
        <w:t>t</w:t>
      </w:r>
      <w:r w:rsidR="00C910B8">
        <w:rPr>
          <w:lang w:val="en-CA"/>
        </w:rPr>
        <w:t xml:space="preserve"> applied in transform skip residual coding after RDPCM (residual level prediction)</w:t>
      </w:r>
      <w:r w:rsidR="006E66E3">
        <w:rPr>
          <w:lang w:val="en-CA"/>
        </w:rPr>
        <w:t>. Figure 1 illustrates the level mapping scheme</w:t>
      </w:r>
      <w:r w:rsidR="00463C08">
        <w:rPr>
          <w:lang w:val="en-CA"/>
        </w:rPr>
        <w:t xml:space="preserve"> in JVET-O0122</w:t>
      </w:r>
      <w:r w:rsidR="006E66E3">
        <w:rPr>
          <w:lang w:val="en-CA"/>
        </w:rPr>
        <w:t xml:space="preserve"> under intra mode</w:t>
      </w:r>
      <w:r w:rsidR="00C910B8">
        <w:rPr>
          <w:lang w:val="en-CA"/>
        </w:rPr>
        <w:t xml:space="preserve">. </w:t>
      </w:r>
      <w:r w:rsidR="00D1435F">
        <w:rPr>
          <w:lang w:val="en-CA"/>
        </w:rPr>
        <w:t>In this document, it is proposed to extend the level mapping scheme in JVET-O0122 to RDPCM mode</w:t>
      </w:r>
      <w:r w:rsidR="00A2750A">
        <w:rPr>
          <w:lang w:val="en-CA"/>
        </w:rPr>
        <w:t xml:space="preserve"> in VTM5.0, </w:t>
      </w:r>
      <w:r w:rsidR="00D1435F">
        <w:rPr>
          <w:lang w:val="en-CA"/>
        </w:rPr>
        <w:t>replac</w:t>
      </w:r>
      <w:r w:rsidR="00A2750A">
        <w:rPr>
          <w:lang w:val="en-CA"/>
        </w:rPr>
        <w:t>ing</w:t>
      </w:r>
      <w:r w:rsidR="00D1435F">
        <w:rPr>
          <w:lang w:val="en-CA"/>
        </w:rPr>
        <w:t xml:space="preserve"> the residual level prediction </w:t>
      </w:r>
      <w:r w:rsidR="00A2750A">
        <w:rPr>
          <w:lang w:val="en-CA"/>
        </w:rPr>
        <w:t xml:space="preserve">of RDPCM </w:t>
      </w:r>
      <w:r w:rsidR="00D1435F">
        <w:rPr>
          <w:lang w:val="en-CA"/>
        </w:rPr>
        <w:t xml:space="preserve">with </w:t>
      </w:r>
      <w:r w:rsidR="00A2750A">
        <w:rPr>
          <w:lang w:val="en-CA"/>
        </w:rPr>
        <w:t xml:space="preserve">coefficient level prediction in </w:t>
      </w:r>
      <w:r w:rsidR="00D1435F">
        <w:rPr>
          <w:lang w:val="en-CA"/>
        </w:rPr>
        <w:t>level mapping.</w:t>
      </w:r>
      <w:r w:rsidR="002847C6">
        <w:rPr>
          <w:lang w:val="en-CA"/>
        </w:rPr>
        <w:t xml:space="preserve"> Figure 2 illustrates the proposed level mapping scheme under intra mode.</w:t>
      </w:r>
    </w:p>
    <w:p w14:paraId="73AA1B70" w14:textId="1A0CBA1E" w:rsidR="00D02F99" w:rsidRDefault="006D2F86" w:rsidP="00D02F99">
      <w:r>
        <w:rPr>
          <w:lang w:val="en-CA"/>
        </w:rPr>
        <w:t xml:space="preserve">In addition to the level mapping extension, it is proposed to set the </w:t>
      </w:r>
      <w:r w:rsidR="00D02F99">
        <w:rPr>
          <w:lang w:val="en-CA"/>
        </w:rPr>
        <w:t>intra direction</w:t>
      </w:r>
      <w:r>
        <w:rPr>
          <w:lang w:val="en-CA"/>
        </w:rPr>
        <w:t xml:space="preserve"> associated to RDPCM mode based on the corresponding intra prediction direction, i.e., horizontal or vertical. </w:t>
      </w:r>
      <w:r w:rsidR="00D02F99">
        <w:rPr>
          <w:lang w:val="en-CA"/>
        </w:rPr>
        <w:t xml:space="preserve">If the intra prediction direction is horizontal, </w:t>
      </w:r>
      <w:r w:rsidR="00D02F99" w:rsidRPr="00D02F99">
        <w:rPr>
          <w:i/>
          <w:iCs/>
          <w:color w:val="000000"/>
          <w:sz w:val="19"/>
          <w:szCs w:val="19"/>
        </w:rPr>
        <w:t>HOR_IDX</w:t>
      </w:r>
      <w:r w:rsidR="00D02F99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D02F99">
        <w:rPr>
          <w:lang w:val="en-CA"/>
        </w:rPr>
        <w:t>in regular intra prediction is stored for the</w:t>
      </w:r>
      <w:r w:rsidR="00D02F99">
        <w:t xml:space="preserve"> MPM generation in subsequent blocks. </w:t>
      </w:r>
      <w:r w:rsidR="00D02F99">
        <w:rPr>
          <w:lang w:val="en-CA"/>
        </w:rPr>
        <w:t xml:space="preserve">If the intra prediction direction is horizontal, </w:t>
      </w:r>
      <w:r w:rsidR="00D02F99">
        <w:rPr>
          <w:i/>
          <w:iCs/>
          <w:color w:val="000000"/>
          <w:sz w:val="19"/>
          <w:szCs w:val="19"/>
        </w:rPr>
        <w:t>VER</w:t>
      </w:r>
      <w:r w:rsidR="00D02F99" w:rsidRPr="00D02F99">
        <w:rPr>
          <w:i/>
          <w:iCs/>
          <w:color w:val="000000"/>
          <w:sz w:val="19"/>
          <w:szCs w:val="19"/>
        </w:rPr>
        <w:t>_IDX</w:t>
      </w:r>
      <w:r w:rsidR="00D02F99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D02F99">
        <w:rPr>
          <w:lang w:val="en-CA"/>
        </w:rPr>
        <w:t>in regular intra prediction is stored for the</w:t>
      </w:r>
      <w:r w:rsidR="00D02F99">
        <w:t xml:space="preserve"> MPM generation in subsequent blocks.</w:t>
      </w:r>
    </w:p>
    <w:p w14:paraId="251DA33B" w14:textId="24DAA9A0" w:rsidR="00D02F99" w:rsidRDefault="00D02F99" w:rsidP="00D02F99"/>
    <w:p w14:paraId="7B94C040" w14:textId="1FEF46B0" w:rsidR="00D02F99" w:rsidRDefault="00D02F99" w:rsidP="00D02F99"/>
    <w:p w14:paraId="6290C1E6" w14:textId="5A62FAF9" w:rsidR="00426EC4" w:rsidRPr="009E2510" w:rsidRDefault="00D02F99" w:rsidP="009E2510">
      <w:pPr>
        <w:rPr>
          <w:lang w:val="en-CA"/>
        </w:rPr>
      </w:pPr>
      <w:r>
        <w:rPr>
          <w:lang w:val="en-CA"/>
        </w:rPr>
        <w:t xml:space="preserve"> </w:t>
      </w:r>
    </w:p>
    <w:p w14:paraId="7CCBAF52" w14:textId="7FEA2CD2" w:rsidR="009E2510" w:rsidRDefault="00426EC4" w:rsidP="009E2510">
      <w:pPr>
        <w:keepNext/>
      </w:pPr>
      <w:r>
        <w:rPr>
          <w:noProof/>
          <w:lang w:val="en-CA"/>
        </w:rPr>
        <w:lastRenderedPageBreak/>
        <w:drawing>
          <wp:inline distT="0" distB="0" distL="0" distR="0" wp14:anchorId="43250123" wp14:editId="0FBE286C">
            <wp:extent cx="2763378" cy="3548181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55" cy="3580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847C6">
        <w:rPr>
          <w:noProof/>
          <w:lang w:val="en-CA"/>
        </w:rPr>
        <w:t xml:space="preserve">     </w:t>
      </w:r>
      <w:r w:rsidR="002847C6">
        <w:t xml:space="preserve">  </w:t>
      </w:r>
      <w:r w:rsidR="002847C6">
        <w:rPr>
          <w:noProof/>
          <w:lang w:val="en-CA"/>
        </w:rPr>
        <w:drawing>
          <wp:inline distT="0" distB="0" distL="0" distR="0" wp14:anchorId="55C67F21" wp14:editId="3B080528">
            <wp:extent cx="2442779" cy="3563023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450" cy="3615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E24BC" w14:textId="7DB05781" w:rsidR="009E2510" w:rsidRPr="004E7818" w:rsidRDefault="002847C6" w:rsidP="004E7818">
      <w:pPr>
        <w:pStyle w:val="Caption"/>
        <w:jc w:val="both"/>
        <w:rPr>
          <w:rFonts w:ascii="Times New Roman" w:hAnsi="Times New Roman"/>
          <w:b w:val="0"/>
          <w:bCs w:val="0"/>
          <w:sz w:val="16"/>
          <w:szCs w:val="16"/>
        </w:rPr>
      </w:pPr>
      <w:r>
        <w:rPr>
          <w:rFonts w:ascii="Times New Roman" w:hAnsi="Times New Roman"/>
          <w:b w:val="0"/>
          <w:bCs w:val="0"/>
          <w:sz w:val="16"/>
          <w:szCs w:val="16"/>
        </w:rPr>
        <w:t xml:space="preserve"> 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 xml:space="preserve">Figure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begin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instrText xml:space="preserve"> SEQ Figure \* ARABIC </w:instrTex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separate"/>
      </w:r>
      <w:r w:rsidR="009E2510" w:rsidRPr="009E2510">
        <w:rPr>
          <w:rFonts w:ascii="Times New Roman" w:hAnsi="Times New Roman"/>
          <w:b w:val="0"/>
          <w:bCs w:val="0"/>
          <w:noProof/>
          <w:sz w:val="16"/>
          <w:szCs w:val="16"/>
        </w:rPr>
        <w:t>1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end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 xml:space="preserve">: Illustration of level mapping scheme in JVET-O0122 </w:t>
      </w:r>
      <w:r w:rsidR="009E2510">
        <w:rPr>
          <w:rFonts w:ascii="Times New Roman" w:hAnsi="Times New Roman"/>
          <w:b w:val="0"/>
          <w:bCs w:val="0"/>
          <w:sz w:val="16"/>
          <w:szCs w:val="16"/>
        </w:rPr>
        <w:t xml:space="preserve">    </w:t>
      </w:r>
      <w:r>
        <w:rPr>
          <w:rFonts w:ascii="Times New Roman" w:hAnsi="Times New Roman"/>
          <w:b w:val="0"/>
          <w:bCs w:val="0"/>
          <w:sz w:val="16"/>
          <w:szCs w:val="16"/>
        </w:rPr>
        <w:t xml:space="preserve"> </w:t>
      </w:r>
      <w:r w:rsidR="009E2510">
        <w:rPr>
          <w:rFonts w:ascii="Times New Roman" w:hAnsi="Times New Roman"/>
          <w:b w:val="0"/>
          <w:bCs w:val="0"/>
          <w:sz w:val="16"/>
          <w:szCs w:val="16"/>
        </w:rPr>
        <w:t xml:space="preserve">      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 xml:space="preserve">Figure 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begin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instrText xml:space="preserve"> SEQ Figure \* ARABIC </w:instrTex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separate"/>
      </w:r>
      <w:r w:rsidR="009E2510">
        <w:rPr>
          <w:rFonts w:ascii="Times New Roman" w:hAnsi="Times New Roman"/>
          <w:b w:val="0"/>
          <w:bCs w:val="0"/>
          <w:noProof/>
          <w:sz w:val="16"/>
          <w:szCs w:val="16"/>
        </w:rPr>
        <w:t>2</w:t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fldChar w:fldCharType="end"/>
      </w:r>
      <w:r w:rsidR="009E2510" w:rsidRPr="009E2510">
        <w:rPr>
          <w:rFonts w:ascii="Times New Roman" w:hAnsi="Times New Roman"/>
          <w:b w:val="0"/>
          <w:bCs w:val="0"/>
          <w:sz w:val="16"/>
          <w:szCs w:val="16"/>
        </w:rPr>
        <w:t>: Illustration of level mapping scheme in this proposal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bookmarkStart w:id="1" w:name="_Sign_context_modelling"/>
      <w:bookmarkEnd w:id="1"/>
      <w:r w:rsidRPr="000F0DBB">
        <w:rPr>
          <w:rFonts w:cs="Times New Roman"/>
          <w:lang w:val="en-CA"/>
        </w:rPr>
        <w:t xml:space="preserve">Simulation results </w:t>
      </w:r>
    </w:p>
    <w:p w14:paraId="55962B49" w14:textId="3D989A8F" w:rsidR="003D713C" w:rsidRDefault="003D713C" w:rsidP="003D713C">
      <w:pPr>
        <w:rPr>
          <w:color w:val="000000" w:themeColor="text1"/>
          <w:lang w:val="en-CA"/>
        </w:rPr>
      </w:pPr>
      <w:r w:rsidRPr="000F0DBB">
        <w:rPr>
          <w:lang w:val="en-CA"/>
        </w:rPr>
        <w:t xml:space="preserve">The proposed method is </w:t>
      </w:r>
      <w:r>
        <w:rPr>
          <w:lang w:val="en-CA"/>
        </w:rPr>
        <w:t xml:space="preserve">implemented on top of CE7-3.10 (with sign context modeling and level mapping) in JVET-O0122 and is </w:t>
      </w:r>
      <w:r w:rsidRPr="000F0DBB">
        <w:rPr>
          <w:lang w:val="en-CA"/>
        </w:rPr>
        <w:t>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 w:rsidR="00C45555">
        <w:rPr>
          <w:lang w:val="en-CA"/>
        </w:rPr>
        <w:t>3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IBC, HashME, and RDPCM are turned on only for class F and class TGM. Simulation results for standard QPs (22, 27, 32, 37) are shown in Table 1</w:t>
      </w:r>
      <w:r>
        <w:rPr>
          <w:color w:val="000000" w:themeColor="text1"/>
          <w:lang w:val="en-CA"/>
        </w:rPr>
        <w:t xml:space="preserve">.   </w:t>
      </w:r>
    </w:p>
    <w:p w14:paraId="3F31EA79" w14:textId="77777777" w:rsidR="006D0668" w:rsidRDefault="006D0668" w:rsidP="003D713C">
      <w:pPr>
        <w:rPr>
          <w:lang w:val="en-CA"/>
        </w:rPr>
      </w:pPr>
    </w:p>
    <w:p w14:paraId="520ED4FB" w14:textId="12C9FA6F" w:rsidR="001E6E7A" w:rsidRPr="001E6E7A" w:rsidRDefault="001E6E7A" w:rsidP="001E6E7A">
      <w:pPr>
        <w:pStyle w:val="Caption"/>
        <w:keepNext/>
        <w:jc w:val="center"/>
        <w:rPr>
          <w:rFonts w:ascii="Times New Roman" w:hAnsi="Times New Roman"/>
        </w:rPr>
      </w:pPr>
      <w:r w:rsidRPr="001E6E7A">
        <w:rPr>
          <w:rFonts w:ascii="Times New Roman" w:hAnsi="Times New Roman"/>
        </w:rPr>
        <w:t xml:space="preserve">Table </w:t>
      </w:r>
      <w:r w:rsidRPr="001E6E7A">
        <w:rPr>
          <w:rFonts w:ascii="Times New Roman" w:hAnsi="Times New Roman"/>
        </w:rPr>
        <w:fldChar w:fldCharType="begin"/>
      </w:r>
      <w:r w:rsidRPr="001E6E7A">
        <w:rPr>
          <w:rFonts w:ascii="Times New Roman" w:hAnsi="Times New Roman"/>
        </w:rPr>
        <w:instrText xml:space="preserve"> SEQ Table \* ARABIC </w:instrText>
      </w:r>
      <w:r w:rsidRPr="001E6E7A">
        <w:rPr>
          <w:rFonts w:ascii="Times New Roman" w:hAnsi="Times New Roman"/>
        </w:rPr>
        <w:fldChar w:fldCharType="separate"/>
      </w:r>
      <w:r w:rsidRPr="001E6E7A">
        <w:rPr>
          <w:rFonts w:ascii="Times New Roman" w:hAnsi="Times New Roman"/>
          <w:noProof/>
        </w:rPr>
        <w:t>1</w:t>
      </w:r>
      <w:r w:rsidRPr="001E6E7A">
        <w:rPr>
          <w:rFonts w:ascii="Times New Roman" w:hAnsi="Times New Roman"/>
        </w:rPr>
        <w:fldChar w:fldCharType="end"/>
      </w:r>
      <w:r w:rsidRPr="001E6E7A">
        <w:rPr>
          <w:rFonts w:ascii="Times New Roman" w:hAnsi="Times New Roman"/>
        </w:rPr>
        <w:t>: Results of proposed method versus VTM5.0 and CE7-3.10</w:t>
      </w:r>
    </w:p>
    <w:tbl>
      <w:tblPr>
        <w:tblW w:w="9533" w:type="dxa"/>
        <w:jc w:val="center"/>
        <w:tblLook w:val="04A0" w:firstRow="1" w:lastRow="0" w:firstColumn="1" w:lastColumn="0" w:noHBand="0" w:noVBand="1"/>
      </w:tblPr>
      <w:tblGrid>
        <w:gridCol w:w="1277"/>
        <w:gridCol w:w="920"/>
        <w:gridCol w:w="920"/>
        <w:gridCol w:w="920"/>
        <w:gridCol w:w="752"/>
        <w:gridCol w:w="754"/>
        <w:gridCol w:w="828"/>
        <w:gridCol w:w="828"/>
        <w:gridCol w:w="828"/>
        <w:gridCol w:w="752"/>
        <w:gridCol w:w="754"/>
      </w:tblGrid>
      <w:tr w:rsidR="006D0668" w:rsidRPr="006D0668" w14:paraId="11E8BF36" w14:textId="77777777" w:rsidTr="006D0668">
        <w:trPr>
          <w:trHeight w:val="250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9B8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25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DD3F1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D0668" w:rsidRPr="006D0668" w14:paraId="0FF4A63D" w14:textId="77777777" w:rsidTr="006D0668">
        <w:trPr>
          <w:trHeight w:val="250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3B6F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2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0C95E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399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1642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</w:t>
            </w:r>
          </w:p>
        </w:tc>
      </w:tr>
      <w:tr w:rsidR="006D0668" w:rsidRPr="006D0668" w14:paraId="1ADA1D02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37D8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307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8F44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710F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0C71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032C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68AB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B518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18CE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94C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F030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D0668" w:rsidRPr="006D0668" w14:paraId="409A14BE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98B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66C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4A11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639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638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43C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0E4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4DC1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BE5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695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4F5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D0668" w:rsidRPr="006D0668" w14:paraId="3EFBE848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A4F2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D5A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CFC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7BC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7848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26B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1C0A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722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A5FF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F61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8AA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D0668" w:rsidRPr="006D0668" w14:paraId="5B9D9A08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42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B935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312C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35D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05D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04AA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B57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698E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1F7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D885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3A7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6D0668" w:rsidRPr="006D0668" w14:paraId="7B9F0012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049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ECF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D750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DD2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C06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728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A4F2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B42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06A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D6E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82DD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6D0668" w:rsidRPr="006D0668" w14:paraId="60CBCED8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9DB0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3930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AE85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F41D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E78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34EF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773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29E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9A9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DC75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5370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D0668" w:rsidRPr="006D0668" w14:paraId="091FE8B5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288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D11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E1A2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E21D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395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B16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5405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25F8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995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C7B9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FB64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D0668" w:rsidRPr="006D0668" w14:paraId="3D9FD782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1C5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962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B190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8EC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E56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6A38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E35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C018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237E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A39E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8AE34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6D0668" w:rsidRPr="006D0668" w14:paraId="45316900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6F2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8F6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2088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F17F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8B26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0DDE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C80D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82BA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D18B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8F45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38BC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D0668" w:rsidRPr="006D0668" w14:paraId="51F26678" w14:textId="77777777" w:rsidTr="001E6E7A">
        <w:trPr>
          <w:trHeight w:val="250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603A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477F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D7AF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3ADA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A94B7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E9F2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6F554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E80A3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E76C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FFDE4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DDA2" w14:textId="77777777" w:rsidR="006D0668" w:rsidRPr="006D0668" w:rsidRDefault="006D0668" w:rsidP="006D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D06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</w:tbl>
    <w:p w14:paraId="27BDFB46" w14:textId="78F5EABA" w:rsidR="00297851" w:rsidRDefault="00297851" w:rsidP="00EC2398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</w:p>
    <w:p w14:paraId="0D3AED64" w14:textId="28B1C6B5" w:rsidR="00F044B4" w:rsidRDefault="00F044B4" w:rsidP="00F044B4">
      <w:pPr>
        <w:rPr>
          <w:lang w:val="en-CA"/>
        </w:rPr>
      </w:pPr>
    </w:p>
    <w:p w14:paraId="4720DC21" w14:textId="52A9B7AD" w:rsidR="00F044B4" w:rsidRDefault="00F044B4" w:rsidP="00F044B4">
      <w:pPr>
        <w:rPr>
          <w:lang w:val="en-CA"/>
        </w:rPr>
      </w:pPr>
    </w:p>
    <w:p w14:paraId="53F851F2" w14:textId="786C928B" w:rsidR="00F044B4" w:rsidRDefault="00F044B4" w:rsidP="00F044B4">
      <w:pPr>
        <w:rPr>
          <w:lang w:val="en-CA"/>
        </w:rPr>
      </w:pPr>
    </w:p>
    <w:p w14:paraId="783ED255" w14:textId="1D180031" w:rsidR="00F044B4" w:rsidRDefault="00F044B4" w:rsidP="00F044B4">
      <w:pPr>
        <w:rPr>
          <w:lang w:val="en-CA"/>
        </w:rPr>
      </w:pPr>
    </w:p>
    <w:p w14:paraId="3CCC0E46" w14:textId="7B4C6F4A" w:rsidR="00F044B4" w:rsidRDefault="00F044B4" w:rsidP="00F044B4">
      <w:pPr>
        <w:rPr>
          <w:lang w:val="en-CA"/>
        </w:rPr>
      </w:pPr>
    </w:p>
    <w:p w14:paraId="3E565E3F" w14:textId="77777777" w:rsidR="00F044B4" w:rsidRPr="00F044B4" w:rsidRDefault="00F044B4" w:rsidP="00F044B4">
      <w:pPr>
        <w:rPr>
          <w:lang w:val="en-CA"/>
        </w:rPr>
      </w:pPr>
    </w:p>
    <w:tbl>
      <w:tblPr>
        <w:tblW w:w="9436" w:type="dxa"/>
        <w:tblLook w:val="04A0" w:firstRow="1" w:lastRow="0" w:firstColumn="1" w:lastColumn="0" w:noHBand="0" w:noVBand="1"/>
      </w:tblPr>
      <w:tblGrid>
        <w:gridCol w:w="1264"/>
        <w:gridCol w:w="911"/>
        <w:gridCol w:w="911"/>
        <w:gridCol w:w="911"/>
        <w:gridCol w:w="744"/>
        <w:gridCol w:w="745"/>
        <w:gridCol w:w="820"/>
        <w:gridCol w:w="820"/>
        <w:gridCol w:w="820"/>
        <w:gridCol w:w="744"/>
        <w:gridCol w:w="746"/>
      </w:tblGrid>
      <w:tr w:rsidR="00F044B4" w:rsidRPr="00F044B4" w14:paraId="1C30E0D7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FC1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53C8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F044B4" w:rsidRPr="00F044B4" w14:paraId="165FA9B3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560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2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F2D2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39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164A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</w:t>
            </w:r>
          </w:p>
        </w:tc>
      </w:tr>
      <w:tr w:rsidR="00F044B4" w:rsidRPr="00F044B4" w14:paraId="384F368D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E6A1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ADF2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CF5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1FD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34EB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0AB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E55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68A2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F3A2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4D2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30C1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044B4" w:rsidRPr="00F044B4" w14:paraId="080FD490" w14:textId="77777777" w:rsidTr="00F044B4">
        <w:trPr>
          <w:trHeight w:val="265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A247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5C9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6AFD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41D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2F2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8E4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4DC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C14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F09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CFF7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063B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044B4" w:rsidRPr="00F044B4" w14:paraId="29ED92F2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449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627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7AF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731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B131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5FF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8DCD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C2C5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DC7B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172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9FD0B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044B4" w:rsidRPr="00F044B4" w14:paraId="20B25ABE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22C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315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F3A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1CF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E3E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3EDB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2FE7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6A5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5E2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58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051E4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F044B4" w:rsidRPr="00F044B4" w14:paraId="41A72C67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E65D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789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2DF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594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34D5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B2E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6A5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1DBC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B3D9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8417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54B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044B4" w:rsidRPr="00F044B4" w14:paraId="7AFB1559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342C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6422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589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B7BB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7752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E54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98AD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0EB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9BF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F9A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C06D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044B4" w:rsidRPr="00F044B4" w14:paraId="3A97234D" w14:textId="77777777" w:rsidTr="00F044B4">
        <w:trPr>
          <w:trHeight w:val="265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EC0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686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3392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43F1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F45EC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529D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02FB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47CA4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79A4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6F27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1E8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044B4" w:rsidRPr="00F044B4" w14:paraId="2A5E352D" w14:textId="77777777" w:rsidTr="00F044B4">
        <w:trPr>
          <w:trHeight w:val="265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0229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B9C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142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2EF4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1A2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6B3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1DC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64B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790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C6E1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99C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044B4" w:rsidRPr="00F044B4" w14:paraId="54621FAE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C1C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007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75D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4FA0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8478A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5C1C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9C6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DDFB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4E4F7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9819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ABA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F044B4" w:rsidRPr="00F044B4" w14:paraId="2CC0E853" w14:textId="77777777" w:rsidTr="00F044B4">
        <w:trPr>
          <w:trHeight w:val="265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3E83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FB7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2B4FC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CAFC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9228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7C5F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60E7E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EAA4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5A96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1180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0948" w14:textId="77777777" w:rsidR="00F044B4" w:rsidRPr="00F044B4" w:rsidRDefault="00F044B4" w:rsidP="00F04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4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</w:tbl>
    <w:p w14:paraId="3C50CDED" w14:textId="3C509F3F" w:rsidR="00F044B4" w:rsidRDefault="00F044B4" w:rsidP="00F044B4">
      <w:pPr>
        <w:rPr>
          <w:lang w:val="en-CA"/>
        </w:rPr>
      </w:pPr>
    </w:p>
    <w:tbl>
      <w:tblPr>
        <w:tblW w:w="9420" w:type="dxa"/>
        <w:tblLook w:val="04A0" w:firstRow="1" w:lastRow="0" w:firstColumn="1" w:lastColumn="0" w:noHBand="0" w:noVBand="1"/>
      </w:tblPr>
      <w:tblGrid>
        <w:gridCol w:w="1262"/>
        <w:gridCol w:w="899"/>
        <w:gridCol w:w="899"/>
        <w:gridCol w:w="899"/>
        <w:gridCol w:w="734"/>
        <w:gridCol w:w="738"/>
        <w:gridCol w:w="809"/>
        <w:gridCol w:w="899"/>
        <w:gridCol w:w="809"/>
        <w:gridCol w:w="734"/>
        <w:gridCol w:w="734"/>
        <w:gridCol w:w="6"/>
      </w:tblGrid>
      <w:tr w:rsidR="00C41B87" w:rsidRPr="00C41B87" w14:paraId="3A2FDFDF" w14:textId="77777777" w:rsidTr="00C41B87">
        <w:trPr>
          <w:trHeight w:val="259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67A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15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3527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41B87" w:rsidRPr="00C41B87" w14:paraId="1C0EA2A8" w14:textId="77777777" w:rsidTr="00C41B87">
        <w:trPr>
          <w:trHeight w:val="259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47C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A67FF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VTM5.0</w:t>
            </w:r>
          </w:p>
        </w:tc>
        <w:tc>
          <w:tcPr>
            <w:tcW w:w="3988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47F25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CE7-3.10</w:t>
            </w:r>
          </w:p>
        </w:tc>
      </w:tr>
      <w:tr w:rsidR="00C41B87" w:rsidRPr="00C41B87" w14:paraId="20FD737A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D64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44EEB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6C74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8B3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689E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5DE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0F7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DF57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D78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06ED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5624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41B87" w:rsidRPr="00C41B87" w14:paraId="01994F0A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E557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022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CAA4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D70F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405B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97BB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D55F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9013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1EC5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146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8D0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41B87" w:rsidRPr="00C41B87" w14:paraId="3054232C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F21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7D2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EE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66BF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9DA1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0713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38B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DC5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966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E2B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8CB1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41B87" w:rsidRPr="00C41B87" w14:paraId="0C7138AE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2574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9E2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C477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C69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BABE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D8B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18E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651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9B11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C85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CAD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1B87" w:rsidRPr="00C41B87" w14:paraId="68820F5A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22E1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105E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BF1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A023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1CF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A0D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929B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FBC1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04D7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6AE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B545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41B87" w:rsidRPr="00C41B87" w14:paraId="5A405A70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D020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5310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54D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C51E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FF05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249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1437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6DF3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F9A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C84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E7C5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41B87" w:rsidRPr="00C41B87" w14:paraId="4E0E4C31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6DC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4521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FB1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CE70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8F2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BDB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AA4B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155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678E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7341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2EB8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41B87" w:rsidRPr="00C41B87" w14:paraId="4A285835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DDA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029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9B3E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6B44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66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1DD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0E4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E08E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749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7A61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E927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C41B87" w:rsidRPr="00C41B87" w14:paraId="6E2A2F01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B755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1F5B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81E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9B3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A285C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29E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BD5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38973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C843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1.44%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70C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81B7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1B87" w:rsidRPr="00C41B87" w14:paraId="633D9D82" w14:textId="77777777" w:rsidTr="00C41B87">
        <w:trPr>
          <w:gridAfter w:val="1"/>
          <w:wAfter w:w="8" w:type="dxa"/>
          <w:trHeight w:val="259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3E4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595A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9B93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33F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445BB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E216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546F2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B3C4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37CD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85E5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7489" w14:textId="77777777" w:rsidR="00C41B87" w:rsidRPr="00C41B87" w:rsidRDefault="00C41B87" w:rsidP="00C41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41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7BFA17D6" w14:textId="77777777" w:rsidR="00F044B4" w:rsidRPr="00F044B4" w:rsidRDefault="00F044B4" w:rsidP="00F044B4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387E3EC" w14:textId="77777777" w:rsidR="00E36C18" w:rsidRDefault="00E36C18" w:rsidP="00E36C18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rPr>
          <w:lang w:val="en-CA"/>
        </w:rPr>
      </w:pPr>
      <w:r w:rsidRPr="00CD3FF5">
        <w:rPr>
          <w:szCs w:val="22"/>
          <w:lang w:val="en-CA"/>
        </w:rPr>
        <w:t>M. Karczewicz, H. Wang, M. Coban, Y.-H. Chao, Y. Han, “</w:t>
      </w:r>
      <w:r w:rsidRPr="00CD3FF5">
        <w:rPr>
          <w:color w:val="000000"/>
          <w:szCs w:val="22"/>
        </w:rPr>
        <w:t>CE7: Sign context, level mapping, and bitplane coding for TS residual coding (CE7-3.7, CE7-3.8, CE7-3.9, CE7-3.10, and CE7-3.11)</w:t>
      </w:r>
      <w:r w:rsidRPr="00CD3FF5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</w:t>
      </w:r>
      <w:r>
        <w:rPr>
          <w:lang w:val="en-CA"/>
        </w:rPr>
        <w:t>JVET document JVET-O0122, Gothenburg,</w:t>
      </w:r>
      <w:r w:rsidRPr="00CD4163">
        <w:rPr>
          <w:lang w:val="en-CA"/>
        </w:rPr>
        <w:t xml:space="preserve"> </w:t>
      </w:r>
      <w:r>
        <w:rPr>
          <w:lang w:val="en-CA"/>
        </w:rPr>
        <w:t>SE, July 2019.</w:t>
      </w:r>
      <w:r w:rsidRPr="00363D52">
        <w:rPr>
          <w:lang w:val="en-CA"/>
        </w:rPr>
        <w:t xml:space="preserve"> </w:t>
      </w:r>
      <w:r w:rsidRPr="00E36C18">
        <w:rPr>
          <w:noProof/>
          <w:lang w:val="en-CA"/>
        </w:rPr>
        <w:t xml:space="preserve"> </w:t>
      </w:r>
    </w:p>
    <w:p w14:paraId="7ED659FA" w14:textId="22E5C373" w:rsidR="00E36C18" w:rsidRPr="00E36C18" w:rsidRDefault="00E36C18" w:rsidP="00E36C18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rPr>
          <w:lang w:val="en-CA"/>
        </w:rPr>
      </w:pPr>
      <w:r w:rsidRPr="00E36C18">
        <w:rPr>
          <w:lang w:val="en-CA"/>
        </w:rPr>
        <w:t xml:space="preserve">B. Bross, T. Nguyen, P. Keydel, H. Schwarz, D. Marpe, T. Wiegand, “Non-CE8: Unified Transform Type Signalling and Residual Coding for Transform Skip”, JVET document JVET-M0464, Marrackech, MA, Jan 2019. </w:t>
      </w:r>
    </w:p>
    <w:p w14:paraId="681675D2" w14:textId="242A1E3A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C45555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B4A53" w14:textId="77777777" w:rsidR="00641A3A" w:rsidRDefault="00641A3A">
      <w:r>
        <w:separator/>
      </w:r>
    </w:p>
  </w:endnote>
  <w:endnote w:type="continuationSeparator" w:id="0">
    <w:p w14:paraId="188FBAE3" w14:textId="77777777" w:rsidR="00641A3A" w:rsidRDefault="0064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altName w:val="Arial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2799CC" w:rsidR="00E150EB" w:rsidRPr="00C00DDE" w:rsidRDefault="00E150E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43C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3183C" w14:textId="77777777" w:rsidR="00641A3A" w:rsidRDefault="00641A3A">
      <w:r>
        <w:separator/>
      </w:r>
    </w:p>
  </w:footnote>
  <w:footnote w:type="continuationSeparator" w:id="0">
    <w:p w14:paraId="02C0023E" w14:textId="77777777" w:rsidR="00641A3A" w:rsidRDefault="00641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00C1"/>
    <w:rsid w:val="00065039"/>
    <w:rsid w:val="0007614F"/>
    <w:rsid w:val="00081398"/>
    <w:rsid w:val="00090DAA"/>
    <w:rsid w:val="00094479"/>
    <w:rsid w:val="000962AC"/>
    <w:rsid w:val="000B0C0F"/>
    <w:rsid w:val="000B1C6B"/>
    <w:rsid w:val="000B4FF9"/>
    <w:rsid w:val="000C09AC"/>
    <w:rsid w:val="000C516D"/>
    <w:rsid w:val="000C5E57"/>
    <w:rsid w:val="000C72D2"/>
    <w:rsid w:val="000D3B1F"/>
    <w:rsid w:val="000E00F3"/>
    <w:rsid w:val="000E38FA"/>
    <w:rsid w:val="000E3DF8"/>
    <w:rsid w:val="000F081F"/>
    <w:rsid w:val="000F158C"/>
    <w:rsid w:val="00102F3D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5FDF"/>
    <w:rsid w:val="00146152"/>
    <w:rsid w:val="00155526"/>
    <w:rsid w:val="00156E70"/>
    <w:rsid w:val="00171371"/>
    <w:rsid w:val="0017538C"/>
    <w:rsid w:val="00175A24"/>
    <w:rsid w:val="00187E58"/>
    <w:rsid w:val="001978CF"/>
    <w:rsid w:val="001A19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E7A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53529"/>
    <w:rsid w:val="00263398"/>
    <w:rsid w:val="00263B99"/>
    <w:rsid w:val="00263D8C"/>
    <w:rsid w:val="00266F06"/>
    <w:rsid w:val="00270C8B"/>
    <w:rsid w:val="00275BCF"/>
    <w:rsid w:val="002847C6"/>
    <w:rsid w:val="00287B6B"/>
    <w:rsid w:val="00291E36"/>
    <w:rsid w:val="00292257"/>
    <w:rsid w:val="002952F5"/>
    <w:rsid w:val="00297851"/>
    <w:rsid w:val="002A036E"/>
    <w:rsid w:val="002A54E0"/>
    <w:rsid w:val="002B1595"/>
    <w:rsid w:val="002B191D"/>
    <w:rsid w:val="002B1AC1"/>
    <w:rsid w:val="002B2E83"/>
    <w:rsid w:val="002C1E9C"/>
    <w:rsid w:val="002C29AF"/>
    <w:rsid w:val="002D0AF6"/>
    <w:rsid w:val="002E5570"/>
    <w:rsid w:val="002F164D"/>
    <w:rsid w:val="002F2A7E"/>
    <w:rsid w:val="003021BC"/>
    <w:rsid w:val="00306206"/>
    <w:rsid w:val="00317143"/>
    <w:rsid w:val="00317D85"/>
    <w:rsid w:val="003234C5"/>
    <w:rsid w:val="00323633"/>
    <w:rsid w:val="00324B8A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A2D8E"/>
    <w:rsid w:val="003A7CE6"/>
    <w:rsid w:val="003C18AF"/>
    <w:rsid w:val="003C20E4"/>
    <w:rsid w:val="003D12FE"/>
    <w:rsid w:val="003D5841"/>
    <w:rsid w:val="003D6342"/>
    <w:rsid w:val="003D713C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219CF"/>
    <w:rsid w:val="004234F0"/>
    <w:rsid w:val="00426EC4"/>
    <w:rsid w:val="00433DDB"/>
    <w:rsid w:val="00435A29"/>
    <w:rsid w:val="00437619"/>
    <w:rsid w:val="00463C08"/>
    <w:rsid w:val="00465A1E"/>
    <w:rsid w:val="00473A9F"/>
    <w:rsid w:val="00486D81"/>
    <w:rsid w:val="00492739"/>
    <w:rsid w:val="0049445A"/>
    <w:rsid w:val="004A2A63"/>
    <w:rsid w:val="004B210C"/>
    <w:rsid w:val="004B340C"/>
    <w:rsid w:val="004C2A04"/>
    <w:rsid w:val="004D2419"/>
    <w:rsid w:val="004D32D0"/>
    <w:rsid w:val="004D405F"/>
    <w:rsid w:val="004E0232"/>
    <w:rsid w:val="004E0E7E"/>
    <w:rsid w:val="004E4F4F"/>
    <w:rsid w:val="004E6789"/>
    <w:rsid w:val="004E7818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6188"/>
    <w:rsid w:val="00550A66"/>
    <w:rsid w:val="005551F4"/>
    <w:rsid w:val="00567EC7"/>
    <w:rsid w:val="00570013"/>
    <w:rsid w:val="005753EC"/>
    <w:rsid w:val="005801A2"/>
    <w:rsid w:val="005952A5"/>
    <w:rsid w:val="005A33A1"/>
    <w:rsid w:val="005B217D"/>
    <w:rsid w:val="005B2E30"/>
    <w:rsid w:val="005C385F"/>
    <w:rsid w:val="005E10A3"/>
    <w:rsid w:val="005E1AC6"/>
    <w:rsid w:val="005E3F2B"/>
    <w:rsid w:val="005F6E11"/>
    <w:rsid w:val="005F6F1B"/>
    <w:rsid w:val="00603986"/>
    <w:rsid w:val="00615995"/>
    <w:rsid w:val="00616155"/>
    <w:rsid w:val="00621D27"/>
    <w:rsid w:val="00624B33"/>
    <w:rsid w:val="00626AAF"/>
    <w:rsid w:val="0063041A"/>
    <w:rsid w:val="00630AA2"/>
    <w:rsid w:val="00634708"/>
    <w:rsid w:val="00641A3A"/>
    <w:rsid w:val="00642622"/>
    <w:rsid w:val="00646707"/>
    <w:rsid w:val="00647896"/>
    <w:rsid w:val="00650F43"/>
    <w:rsid w:val="006522E1"/>
    <w:rsid w:val="00657F7E"/>
    <w:rsid w:val="00662E58"/>
    <w:rsid w:val="006637F2"/>
    <w:rsid w:val="006642A5"/>
    <w:rsid w:val="00664DCF"/>
    <w:rsid w:val="00665B71"/>
    <w:rsid w:val="00666CAA"/>
    <w:rsid w:val="00677C25"/>
    <w:rsid w:val="00680C69"/>
    <w:rsid w:val="006A0EA8"/>
    <w:rsid w:val="006C5D39"/>
    <w:rsid w:val="006D0668"/>
    <w:rsid w:val="006D2F86"/>
    <w:rsid w:val="006D325C"/>
    <w:rsid w:val="006D64AF"/>
    <w:rsid w:val="006D6D9B"/>
    <w:rsid w:val="006E2810"/>
    <w:rsid w:val="006E5417"/>
    <w:rsid w:val="006E66E3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1C61"/>
    <w:rsid w:val="007824D3"/>
    <w:rsid w:val="0079002E"/>
    <w:rsid w:val="00796EE3"/>
    <w:rsid w:val="007A7D29"/>
    <w:rsid w:val="007B4AB8"/>
    <w:rsid w:val="007C49A2"/>
    <w:rsid w:val="007D1181"/>
    <w:rsid w:val="007E01A3"/>
    <w:rsid w:val="007E0B78"/>
    <w:rsid w:val="007E3721"/>
    <w:rsid w:val="007E6BAE"/>
    <w:rsid w:val="007E789D"/>
    <w:rsid w:val="007F1F8B"/>
    <w:rsid w:val="007F67A1"/>
    <w:rsid w:val="00811C05"/>
    <w:rsid w:val="008206C8"/>
    <w:rsid w:val="00847351"/>
    <w:rsid w:val="0086387C"/>
    <w:rsid w:val="00864A5A"/>
    <w:rsid w:val="00874A6C"/>
    <w:rsid w:val="00876C65"/>
    <w:rsid w:val="00882F72"/>
    <w:rsid w:val="0088343F"/>
    <w:rsid w:val="008A39F8"/>
    <w:rsid w:val="008A4B4C"/>
    <w:rsid w:val="008C239F"/>
    <w:rsid w:val="008D14BA"/>
    <w:rsid w:val="008D52C0"/>
    <w:rsid w:val="008E480C"/>
    <w:rsid w:val="008E48C0"/>
    <w:rsid w:val="008F338F"/>
    <w:rsid w:val="008F65CD"/>
    <w:rsid w:val="008F68EA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BE4"/>
    <w:rsid w:val="009A31B4"/>
    <w:rsid w:val="009A523D"/>
    <w:rsid w:val="009B02A1"/>
    <w:rsid w:val="009B3361"/>
    <w:rsid w:val="009B7F3F"/>
    <w:rsid w:val="009C324D"/>
    <w:rsid w:val="009C37AF"/>
    <w:rsid w:val="009C4C6F"/>
    <w:rsid w:val="009D33D6"/>
    <w:rsid w:val="009D70E5"/>
    <w:rsid w:val="009D730A"/>
    <w:rsid w:val="009D7CE6"/>
    <w:rsid w:val="009D7D96"/>
    <w:rsid w:val="009E2510"/>
    <w:rsid w:val="009E30C0"/>
    <w:rsid w:val="009F12D6"/>
    <w:rsid w:val="009F496B"/>
    <w:rsid w:val="00A01439"/>
    <w:rsid w:val="00A02E61"/>
    <w:rsid w:val="00A05CFF"/>
    <w:rsid w:val="00A13048"/>
    <w:rsid w:val="00A13F3D"/>
    <w:rsid w:val="00A2750A"/>
    <w:rsid w:val="00A46843"/>
    <w:rsid w:val="00A4783C"/>
    <w:rsid w:val="00A534E9"/>
    <w:rsid w:val="00A54CFA"/>
    <w:rsid w:val="00A56B97"/>
    <w:rsid w:val="00A6093D"/>
    <w:rsid w:val="00A74C4D"/>
    <w:rsid w:val="00A767DC"/>
    <w:rsid w:val="00A76A6D"/>
    <w:rsid w:val="00A83253"/>
    <w:rsid w:val="00A863C3"/>
    <w:rsid w:val="00A92E8F"/>
    <w:rsid w:val="00A96B73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E341B"/>
    <w:rsid w:val="00AF3615"/>
    <w:rsid w:val="00B01905"/>
    <w:rsid w:val="00B07CA7"/>
    <w:rsid w:val="00B1279A"/>
    <w:rsid w:val="00B12A60"/>
    <w:rsid w:val="00B2029E"/>
    <w:rsid w:val="00B25945"/>
    <w:rsid w:val="00B25FE7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26A2"/>
    <w:rsid w:val="00BC4895"/>
    <w:rsid w:val="00BC5AFD"/>
    <w:rsid w:val="00BD43CB"/>
    <w:rsid w:val="00BD5478"/>
    <w:rsid w:val="00BF7649"/>
    <w:rsid w:val="00C00DDE"/>
    <w:rsid w:val="00C024BF"/>
    <w:rsid w:val="00C04F43"/>
    <w:rsid w:val="00C0609D"/>
    <w:rsid w:val="00C115AB"/>
    <w:rsid w:val="00C15E30"/>
    <w:rsid w:val="00C23859"/>
    <w:rsid w:val="00C26CCB"/>
    <w:rsid w:val="00C30249"/>
    <w:rsid w:val="00C3723B"/>
    <w:rsid w:val="00C37BF7"/>
    <w:rsid w:val="00C41B87"/>
    <w:rsid w:val="00C42466"/>
    <w:rsid w:val="00C45555"/>
    <w:rsid w:val="00C509A1"/>
    <w:rsid w:val="00C52F94"/>
    <w:rsid w:val="00C606C9"/>
    <w:rsid w:val="00C6770D"/>
    <w:rsid w:val="00C80288"/>
    <w:rsid w:val="00C84003"/>
    <w:rsid w:val="00C90650"/>
    <w:rsid w:val="00C910B8"/>
    <w:rsid w:val="00C92329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2F99"/>
    <w:rsid w:val="00D073E2"/>
    <w:rsid w:val="00D10BBD"/>
    <w:rsid w:val="00D1435F"/>
    <w:rsid w:val="00D23F3A"/>
    <w:rsid w:val="00D37B32"/>
    <w:rsid w:val="00D446EC"/>
    <w:rsid w:val="00D51BF0"/>
    <w:rsid w:val="00D531DB"/>
    <w:rsid w:val="00D55942"/>
    <w:rsid w:val="00D56AEF"/>
    <w:rsid w:val="00D807BF"/>
    <w:rsid w:val="00D81FC8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B485B"/>
    <w:rsid w:val="00DC4ACB"/>
    <w:rsid w:val="00DD02F4"/>
    <w:rsid w:val="00DD10EF"/>
    <w:rsid w:val="00DD6622"/>
    <w:rsid w:val="00DE1C7C"/>
    <w:rsid w:val="00DE6B43"/>
    <w:rsid w:val="00DF463C"/>
    <w:rsid w:val="00E02A94"/>
    <w:rsid w:val="00E11923"/>
    <w:rsid w:val="00E150EB"/>
    <w:rsid w:val="00E262D4"/>
    <w:rsid w:val="00E31E5F"/>
    <w:rsid w:val="00E32C7A"/>
    <w:rsid w:val="00E36250"/>
    <w:rsid w:val="00E36C18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5AE0"/>
    <w:rsid w:val="00EB56E1"/>
    <w:rsid w:val="00EB7AB1"/>
    <w:rsid w:val="00EC2398"/>
    <w:rsid w:val="00ED4477"/>
    <w:rsid w:val="00EE7CD8"/>
    <w:rsid w:val="00EF17D7"/>
    <w:rsid w:val="00EF37F6"/>
    <w:rsid w:val="00EF3F0F"/>
    <w:rsid w:val="00EF48CC"/>
    <w:rsid w:val="00F00801"/>
    <w:rsid w:val="00F044B4"/>
    <w:rsid w:val="00F065BD"/>
    <w:rsid w:val="00F2488D"/>
    <w:rsid w:val="00F34050"/>
    <w:rsid w:val="00F357D2"/>
    <w:rsid w:val="00F462FD"/>
    <w:rsid w:val="00F601A0"/>
    <w:rsid w:val="00F61625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11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ha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5</cp:revision>
  <cp:lastPrinted>1900-01-01T08:00:00Z</cp:lastPrinted>
  <dcterms:created xsi:type="dcterms:W3CDTF">2019-06-25T23:59:00Z</dcterms:created>
  <dcterms:modified xsi:type="dcterms:W3CDTF">2019-06-26T01:59:00Z</dcterms:modified>
</cp:coreProperties>
</file>