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D4E2B4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CB179B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24AA8" w:rsidRPr="00E24AA8">
              <w:rPr>
                <w:lang w:val="en-CA"/>
              </w:rPr>
              <w:t>O0553</w:t>
            </w:r>
            <w:r w:rsidR="001D4D90">
              <w:rPr>
                <w:lang w:val="en-CA"/>
              </w:rPr>
              <w:t>_r1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914B2EA" w:rsidR="00E61DAC" w:rsidRPr="005B217D" w:rsidRDefault="00576508" w:rsidP="009D7CE6">
            <w:pPr>
              <w:spacing w:before="60" w:after="60"/>
              <w:rPr>
                <w:b/>
                <w:szCs w:val="22"/>
                <w:lang w:val="en-CA"/>
              </w:rPr>
            </w:pPr>
            <w:r>
              <w:rPr>
                <w:b/>
                <w:szCs w:val="22"/>
                <w:lang w:val="en-CA" w:eastAsia="zh-CN"/>
              </w:rPr>
              <w:t>N</w:t>
            </w:r>
            <w:r>
              <w:rPr>
                <w:rFonts w:hint="eastAsia"/>
                <w:b/>
                <w:szCs w:val="22"/>
                <w:lang w:val="en-CA" w:eastAsia="zh-CN"/>
              </w:rPr>
              <w:t>on</w:t>
            </w:r>
            <w:r>
              <w:rPr>
                <w:b/>
                <w:szCs w:val="22"/>
              </w:rPr>
              <w:t>-</w:t>
            </w:r>
            <w:r w:rsidR="00D10686">
              <w:rPr>
                <w:b/>
                <w:szCs w:val="22"/>
                <w:lang w:val="en-CA"/>
              </w:rPr>
              <w:t>CE4</w:t>
            </w:r>
            <w:r w:rsidR="001438D8">
              <w:rPr>
                <w:b/>
                <w:szCs w:val="22"/>
                <w:lang w:val="en-CA"/>
              </w:rPr>
              <w:t>:</w:t>
            </w:r>
            <w:r w:rsidR="00D10686">
              <w:rPr>
                <w:b/>
                <w:szCs w:val="22"/>
                <w:lang w:val="en-CA"/>
              </w:rPr>
              <w:t xml:space="preserve"> </w:t>
            </w:r>
            <w:r w:rsidR="00CD011E">
              <w:rPr>
                <w:b/>
                <w:szCs w:val="22"/>
                <w:lang w:val="en-CA"/>
              </w:rPr>
              <w:t>On</w:t>
            </w:r>
            <w:r w:rsidR="007160FD">
              <w:rPr>
                <w:b/>
                <w:szCs w:val="22"/>
                <w:lang w:val="en-CA"/>
              </w:rPr>
              <w:t xml:space="preserve"> </w:t>
            </w:r>
            <w:r w:rsidR="00CD011E">
              <w:rPr>
                <w:b/>
                <w:szCs w:val="22"/>
                <w:lang w:val="en-CA"/>
              </w:rPr>
              <w:t>prediction refinement with optical flow</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E36125"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8D8102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9C9F73D" w14:textId="74551DC8" w:rsidR="00AE3B7E" w:rsidRDefault="007160FD">
            <w:pPr>
              <w:spacing w:before="60" w:after="60"/>
              <w:rPr>
                <w:szCs w:val="22"/>
                <w:lang w:val="en-CA"/>
              </w:rPr>
            </w:pPr>
            <w:r>
              <w:rPr>
                <w:szCs w:val="22"/>
                <w:lang w:val="en-CA"/>
              </w:rPr>
              <w:t xml:space="preserve">Xiang Li, </w:t>
            </w:r>
            <w:proofErr w:type="spellStart"/>
            <w:r>
              <w:rPr>
                <w:szCs w:val="22"/>
                <w:lang w:val="en-CA"/>
              </w:rPr>
              <w:t>Guichun</w:t>
            </w:r>
            <w:proofErr w:type="spellEnd"/>
            <w:r>
              <w:rPr>
                <w:szCs w:val="22"/>
                <w:lang w:val="en-CA"/>
              </w:rPr>
              <w:t xml:space="preserve"> Li, Xiaozhong Xu, Shan Liu</w:t>
            </w:r>
          </w:p>
          <w:p w14:paraId="49D81240" w14:textId="54008B50" w:rsidR="007160FD" w:rsidRPr="005B217D" w:rsidRDefault="007160FD">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3B8FEB9" w:rsidR="00E61DAC" w:rsidRPr="005B217D" w:rsidRDefault="007160FD" w:rsidP="005952A5">
            <w:pPr>
              <w:spacing w:before="60" w:after="60"/>
              <w:rPr>
                <w:szCs w:val="22"/>
                <w:lang w:val="en-CA"/>
              </w:rPr>
            </w:pPr>
            <w:r>
              <w:rPr>
                <w:szCs w:val="22"/>
                <w:lang w:val="en-CA"/>
              </w:rPr>
              <w:t xml:space="preserve">{xlxiangli, </w:t>
            </w:r>
            <w:r w:rsidRPr="00043F22">
              <w:rPr>
                <w:szCs w:val="22"/>
                <w:lang w:val="en-CA"/>
              </w:rPr>
              <w:t>guichunli</w:t>
            </w:r>
            <w:r>
              <w:rPr>
                <w:szCs w:val="22"/>
                <w:lang w:val="en-CA"/>
              </w:rPr>
              <w:t xml:space="preserve">, </w:t>
            </w:r>
            <w:r w:rsidRPr="00043F22">
              <w:rPr>
                <w:szCs w:val="22"/>
                <w:lang w:val="en-CA"/>
              </w:rPr>
              <w:t>xiaozhongxu</w:t>
            </w:r>
            <w:r>
              <w:rPr>
                <w:szCs w:val="22"/>
                <w:lang w:val="en-CA"/>
              </w:rPr>
              <w:t xml:space="preserve">, </w:t>
            </w:r>
            <w:r w:rsidRPr="00043F22">
              <w:rPr>
                <w:szCs w:val="22"/>
                <w:lang w:val="en-CA"/>
              </w:rPr>
              <w:t>shanl</w:t>
            </w:r>
            <w:r>
              <w:rPr>
                <w:szCs w:val="22"/>
                <w:lang w:val="en-CA"/>
              </w:rPr>
              <w:t>}</w:t>
            </w:r>
            <w:r w:rsidRPr="00043F22">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378CD6C" w:rsidR="00E61DAC" w:rsidRPr="005B217D" w:rsidRDefault="007160FD">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787571D" w14:textId="0E780747" w:rsidR="00E81EA4" w:rsidRDefault="003509FA" w:rsidP="00666E8E">
      <w:pPr>
        <w:rPr>
          <w:lang w:val="en-CA"/>
        </w:rPr>
      </w:pPr>
      <w:r>
        <w:rPr>
          <w:lang w:val="en-CA"/>
        </w:rPr>
        <w:t xml:space="preserve">In CE4-2.1 prediction refinement with optical flow (PROF) is </w:t>
      </w:r>
      <w:r w:rsidR="00CD011E">
        <w:rPr>
          <w:lang w:val="en-CA"/>
        </w:rPr>
        <w:t>tested</w:t>
      </w:r>
      <w:r>
        <w:rPr>
          <w:lang w:val="en-CA"/>
        </w:rPr>
        <w:t>.</w:t>
      </w:r>
      <w:r w:rsidR="00CD011E">
        <w:rPr>
          <w:lang w:val="en-CA"/>
        </w:rPr>
        <w:t xml:space="preserve"> In this contribution two </w:t>
      </w:r>
      <w:r w:rsidR="00374CE2">
        <w:rPr>
          <w:lang w:val="en-CA"/>
        </w:rPr>
        <w:t xml:space="preserve">small </w:t>
      </w:r>
      <w:r w:rsidR="00CD011E">
        <w:rPr>
          <w:lang w:val="en-CA"/>
        </w:rPr>
        <w:t xml:space="preserve">changes are proposed. First, </w:t>
      </w:r>
      <w:r w:rsidR="00437F4A">
        <w:t>small</w:t>
      </w:r>
      <w:r w:rsidR="00E81EA4">
        <w:t>-</w:t>
      </w:r>
      <w:r w:rsidR="00437F4A">
        <w:t xml:space="preserve">block </w:t>
      </w:r>
      <w:r w:rsidR="00D655AC">
        <w:rPr>
          <w:lang w:val="en-CA"/>
        </w:rPr>
        <w:t>level (</w:t>
      </w:r>
      <w:r w:rsidR="00CD011E">
        <w:rPr>
          <w:lang w:val="en-CA"/>
        </w:rPr>
        <w:t>4x4</w:t>
      </w:r>
      <w:r w:rsidR="00D655AC">
        <w:rPr>
          <w:lang w:val="en-CA"/>
        </w:rPr>
        <w:t xml:space="preserve"> or 8x8) </w:t>
      </w:r>
      <w:r w:rsidR="00CD011E">
        <w:rPr>
          <w:lang w:val="en-CA"/>
        </w:rPr>
        <w:t xml:space="preserve">PROF border </w:t>
      </w:r>
      <w:r w:rsidR="00172544">
        <w:rPr>
          <w:lang w:val="en-CA"/>
        </w:rPr>
        <w:t>extension</w:t>
      </w:r>
      <w:r w:rsidR="00CD011E">
        <w:rPr>
          <w:lang w:val="en-CA"/>
        </w:rPr>
        <w:t xml:space="preserve"> is modified such that border </w:t>
      </w:r>
      <w:r w:rsidR="00172544">
        <w:rPr>
          <w:lang w:val="en-CA"/>
        </w:rPr>
        <w:t>extension</w:t>
      </w:r>
      <w:r w:rsidR="00CD011E">
        <w:rPr>
          <w:lang w:val="en-CA"/>
        </w:rPr>
        <w:t xml:space="preserve"> is at </w:t>
      </w:r>
      <w:r w:rsidR="00E81EA4">
        <w:rPr>
          <w:lang w:val="en-CA"/>
        </w:rPr>
        <w:t>bigger</w:t>
      </w:r>
      <w:r w:rsidR="00F32324">
        <w:rPr>
          <w:lang w:val="en-CA"/>
        </w:rPr>
        <w:t>-</w:t>
      </w:r>
      <w:r w:rsidR="007A0CFA">
        <w:rPr>
          <w:lang w:val="en-CA"/>
        </w:rPr>
        <w:t>size</w:t>
      </w:r>
      <w:r w:rsidR="00F32324">
        <w:rPr>
          <w:lang w:val="en-CA"/>
        </w:rPr>
        <w:t>d</w:t>
      </w:r>
      <w:r w:rsidR="007A0CFA">
        <w:rPr>
          <w:lang w:val="en-CA"/>
        </w:rPr>
        <w:t xml:space="preserve"> </w:t>
      </w:r>
      <w:r w:rsidR="00E81EA4">
        <w:rPr>
          <w:lang w:val="en-CA"/>
        </w:rPr>
        <w:t>sub-block such as 16x16</w:t>
      </w:r>
      <w:r w:rsidR="00621671">
        <w:rPr>
          <w:lang w:val="en-CA"/>
        </w:rPr>
        <w:t xml:space="preserve"> </w:t>
      </w:r>
      <w:r w:rsidR="007A0CFA">
        <w:rPr>
          <w:lang w:val="en-CA"/>
        </w:rPr>
        <w:t xml:space="preserve">level </w:t>
      </w:r>
      <w:r w:rsidR="00621671">
        <w:rPr>
          <w:lang w:val="en-CA"/>
        </w:rPr>
        <w:t>or full block</w:t>
      </w:r>
      <w:r w:rsidR="00CD011E">
        <w:rPr>
          <w:lang w:val="en-CA"/>
        </w:rPr>
        <w:t xml:space="preserve"> </w:t>
      </w:r>
      <w:r w:rsidR="007A0CFA">
        <w:rPr>
          <w:lang w:val="en-CA"/>
        </w:rPr>
        <w:t xml:space="preserve">level </w:t>
      </w:r>
      <w:r w:rsidR="00CD011E">
        <w:rPr>
          <w:lang w:val="en-CA"/>
        </w:rPr>
        <w:t>when affine motion is not big</w:t>
      </w:r>
      <w:r w:rsidR="00FE2404">
        <w:rPr>
          <w:lang w:val="en-CA"/>
        </w:rPr>
        <w:t>, which is reported</w:t>
      </w:r>
      <w:r w:rsidR="00590967">
        <w:rPr>
          <w:lang w:val="en-CA"/>
        </w:rPr>
        <w:t>ly</w:t>
      </w:r>
      <w:r w:rsidR="00FE2404">
        <w:rPr>
          <w:lang w:val="en-CA"/>
        </w:rPr>
        <w:t xml:space="preserve"> </w:t>
      </w:r>
      <w:proofErr w:type="gramStart"/>
      <w:r w:rsidR="00FE2404">
        <w:rPr>
          <w:lang w:val="en-CA"/>
        </w:rPr>
        <w:t>more friendly</w:t>
      </w:r>
      <w:proofErr w:type="gramEnd"/>
      <w:r w:rsidR="00FE2404">
        <w:rPr>
          <w:lang w:val="en-CA"/>
        </w:rPr>
        <w:t xml:space="preserve"> for SIMD implementation. Second, MV derivation is changed for better precision. </w:t>
      </w:r>
      <w:r w:rsidR="00666E8E">
        <w:rPr>
          <w:lang w:val="en-CA"/>
        </w:rPr>
        <w:t>The simulation result</w:t>
      </w:r>
      <w:r w:rsidR="001C72BF">
        <w:rPr>
          <w:lang w:val="en-CA"/>
        </w:rPr>
        <w:t>s</w:t>
      </w:r>
      <w:r w:rsidR="00666E8E">
        <w:rPr>
          <w:lang w:val="en-CA"/>
        </w:rPr>
        <w:t xml:space="preserve"> reportedly show </w:t>
      </w:r>
      <w:r w:rsidR="0022242F">
        <w:rPr>
          <w:lang w:val="en-CA"/>
        </w:rPr>
        <w:t xml:space="preserve">that </w:t>
      </w:r>
      <w:r w:rsidR="00666E8E">
        <w:rPr>
          <w:lang w:val="en-CA"/>
        </w:rPr>
        <w:t xml:space="preserve">average </w:t>
      </w:r>
      <w:r w:rsidR="0022242F">
        <w:rPr>
          <w:lang w:val="en-CA"/>
        </w:rPr>
        <w:t xml:space="preserve">BD rate savings </w:t>
      </w:r>
      <w:r w:rsidR="00285AC1">
        <w:rPr>
          <w:lang w:val="en-CA"/>
        </w:rPr>
        <w:t>for RA</w:t>
      </w:r>
      <w:r w:rsidR="00374CE2">
        <w:rPr>
          <w:lang w:val="en-CA"/>
        </w:rPr>
        <w:t xml:space="preserve">, </w:t>
      </w:r>
      <w:r w:rsidR="00285AC1">
        <w:rPr>
          <w:lang w:val="en-CA"/>
        </w:rPr>
        <w:t>LD</w:t>
      </w:r>
      <w:r w:rsidR="00374CE2">
        <w:rPr>
          <w:lang w:val="en-CA"/>
        </w:rPr>
        <w:t>B, LDP</w:t>
      </w:r>
      <w:r w:rsidR="00285AC1">
        <w:rPr>
          <w:lang w:val="en-CA"/>
        </w:rPr>
        <w:t xml:space="preserve"> </w:t>
      </w:r>
      <w:r w:rsidR="00C93E9D">
        <w:rPr>
          <w:lang w:val="en-CA"/>
        </w:rPr>
        <w:t xml:space="preserve">respectively </w:t>
      </w:r>
      <w:r w:rsidR="0022242F">
        <w:rPr>
          <w:lang w:val="en-CA"/>
        </w:rPr>
        <w:t xml:space="preserve">are </w:t>
      </w:r>
      <w:r w:rsidR="00E81EA4">
        <w:rPr>
          <w:lang w:val="en-CA"/>
        </w:rPr>
        <w:t>as follows</w:t>
      </w:r>
      <w:r w:rsidR="00374CE2">
        <w:rPr>
          <w:lang w:val="en-CA"/>
        </w:rPr>
        <w:t>.</w:t>
      </w:r>
    </w:p>
    <w:p w14:paraId="6C8DC547" w14:textId="001D2F08" w:rsidR="00E81EA4" w:rsidRDefault="00E81EA4" w:rsidP="00666E8E">
      <w:pPr>
        <w:rPr>
          <w:lang w:val="en-CA"/>
        </w:rPr>
      </w:pPr>
      <w:r>
        <w:rPr>
          <w:lang w:val="en-CA"/>
        </w:rPr>
        <w:t>Full block border extension + accurate delta MV on top of CE4-2.</w:t>
      </w:r>
      <w:proofErr w:type="gramStart"/>
      <w:r>
        <w:rPr>
          <w:lang w:val="en-CA"/>
        </w:rPr>
        <w:t>1.a</w:t>
      </w:r>
      <w:proofErr w:type="gramEnd"/>
      <w:r>
        <w:rPr>
          <w:lang w:val="en-CA"/>
        </w:rPr>
        <w:t xml:space="preserve">: </w:t>
      </w:r>
      <w:r w:rsidR="00621671" w:rsidRPr="00621671">
        <w:rPr>
          <w:lang w:val="en-CA"/>
        </w:rPr>
        <w:t>-0.50% (RA)</w:t>
      </w:r>
      <w:r w:rsidR="00374CE2">
        <w:rPr>
          <w:lang w:val="en-CA"/>
        </w:rPr>
        <w:t xml:space="preserve">, </w:t>
      </w:r>
      <w:r w:rsidR="004F1A55" w:rsidRPr="0069157E">
        <w:rPr>
          <w:lang w:val="en-CA"/>
        </w:rPr>
        <w:t>-0.33%</w:t>
      </w:r>
      <w:r w:rsidR="00621671" w:rsidRPr="0069157E">
        <w:rPr>
          <w:lang w:val="en-CA"/>
        </w:rPr>
        <w:t xml:space="preserve"> (LDB</w:t>
      </w:r>
      <w:r w:rsidR="00621671" w:rsidRPr="00621671">
        <w:rPr>
          <w:lang w:val="en-CA"/>
        </w:rPr>
        <w:t>)</w:t>
      </w:r>
      <w:r w:rsidR="00374CE2">
        <w:rPr>
          <w:lang w:val="en-CA"/>
        </w:rPr>
        <w:t>, -0.43% (LDP)</w:t>
      </w:r>
      <w:r w:rsidR="00FE2404">
        <w:rPr>
          <w:lang w:val="en-CA"/>
        </w:rPr>
        <w:t xml:space="preserve"> over VTM-5</w:t>
      </w:r>
      <w:r w:rsidR="0022242F">
        <w:rPr>
          <w:lang w:val="en-CA"/>
        </w:rPr>
        <w:t xml:space="preserve"> </w:t>
      </w:r>
      <w:r>
        <w:rPr>
          <w:lang w:val="en-CA"/>
        </w:rPr>
        <w:t>(</w:t>
      </w:r>
      <w:r w:rsidR="00621671" w:rsidRPr="00621671">
        <w:rPr>
          <w:lang w:val="en-CA"/>
        </w:rPr>
        <w:t>-0.02%</w:t>
      </w:r>
      <w:r w:rsidR="00374CE2">
        <w:rPr>
          <w:lang w:val="en-CA"/>
        </w:rPr>
        <w:t>,</w:t>
      </w:r>
      <w:r w:rsidR="00621671" w:rsidRPr="00621671">
        <w:rPr>
          <w:lang w:val="en-CA"/>
        </w:rPr>
        <w:t xml:space="preserve"> </w:t>
      </w:r>
      <w:r w:rsidR="0069157E" w:rsidRPr="0069157E">
        <w:rPr>
          <w:lang w:val="en-CA"/>
        </w:rPr>
        <w:t>-0.01</w:t>
      </w:r>
      <w:r w:rsidR="0069157E">
        <w:rPr>
          <w:lang w:val="en-CA"/>
        </w:rPr>
        <w:t>%</w:t>
      </w:r>
      <w:r w:rsidR="00374CE2">
        <w:rPr>
          <w:lang w:val="en-CA"/>
        </w:rPr>
        <w:t>, -0.10%</w:t>
      </w:r>
      <w:r>
        <w:rPr>
          <w:lang w:val="en-CA"/>
        </w:rPr>
        <w:t xml:space="preserve"> over CE4-2.1.a)</w:t>
      </w:r>
      <w:r w:rsidR="00621671">
        <w:rPr>
          <w:lang w:val="en-CA"/>
        </w:rPr>
        <w:t>.</w:t>
      </w:r>
    </w:p>
    <w:p w14:paraId="1917E15E" w14:textId="6B8FAC98" w:rsidR="00621671" w:rsidRDefault="00621671" w:rsidP="00621671">
      <w:pPr>
        <w:rPr>
          <w:lang w:val="en-CA"/>
        </w:rPr>
      </w:pPr>
      <w:r>
        <w:rPr>
          <w:lang w:val="en-CA"/>
        </w:rPr>
        <w:t>16</w:t>
      </w:r>
      <w:r>
        <w:rPr>
          <w:lang w:eastAsia="zh-CN"/>
        </w:rPr>
        <w:t>x16</w:t>
      </w:r>
      <w:r>
        <w:rPr>
          <w:lang w:val="en-CA"/>
        </w:rPr>
        <w:t xml:space="preserve"> </w:t>
      </w:r>
      <w:r w:rsidR="007A0CFA">
        <w:rPr>
          <w:lang w:val="en-CA"/>
        </w:rPr>
        <w:t>sub-</w:t>
      </w:r>
      <w:r>
        <w:rPr>
          <w:lang w:val="en-CA"/>
        </w:rPr>
        <w:t>block border extension + accurate delta MV on top of CE4-2.</w:t>
      </w:r>
      <w:proofErr w:type="gramStart"/>
      <w:r>
        <w:rPr>
          <w:lang w:val="en-CA"/>
        </w:rPr>
        <w:t>1.a</w:t>
      </w:r>
      <w:proofErr w:type="gramEnd"/>
      <w:r>
        <w:rPr>
          <w:lang w:val="en-CA"/>
        </w:rPr>
        <w:t xml:space="preserve">: </w:t>
      </w:r>
      <w:r w:rsidR="0069157E" w:rsidRPr="0069157E">
        <w:rPr>
          <w:lang w:val="en-CA"/>
        </w:rPr>
        <w:t>-0.50%</w:t>
      </w:r>
      <w:r w:rsidRPr="00621671">
        <w:rPr>
          <w:lang w:val="en-CA"/>
        </w:rPr>
        <w:t xml:space="preserve"> (RA)</w:t>
      </w:r>
      <w:r w:rsidR="00374CE2">
        <w:rPr>
          <w:lang w:val="en-CA"/>
        </w:rPr>
        <w:t xml:space="preserve">, </w:t>
      </w:r>
      <w:r w:rsidR="00374CE2" w:rsidRPr="00374CE2">
        <w:rPr>
          <w:lang w:val="en-CA"/>
        </w:rPr>
        <w:t>-0.37%</w:t>
      </w:r>
      <w:r w:rsidRPr="00621671">
        <w:rPr>
          <w:lang w:val="en-CA"/>
        </w:rPr>
        <w:t xml:space="preserve"> (LDB)</w:t>
      </w:r>
      <w:r w:rsidR="00374CE2">
        <w:rPr>
          <w:lang w:val="en-CA"/>
        </w:rPr>
        <w:t>, -0.46% (LDP)</w:t>
      </w:r>
      <w:r>
        <w:rPr>
          <w:lang w:val="en-CA"/>
        </w:rPr>
        <w:t xml:space="preserve"> over VTM-5 (</w:t>
      </w:r>
      <w:r w:rsidR="0069157E" w:rsidRPr="0069157E">
        <w:rPr>
          <w:lang w:val="en-CA"/>
        </w:rPr>
        <w:t>-0.02%</w:t>
      </w:r>
      <w:r w:rsidRPr="00621671">
        <w:rPr>
          <w:lang w:val="en-CA"/>
        </w:rPr>
        <w:t xml:space="preserve"> an</w:t>
      </w:r>
      <w:r w:rsidR="00374CE2">
        <w:rPr>
          <w:lang w:val="en-CA"/>
        </w:rPr>
        <w:t xml:space="preserve">d -0.05%, -0.13% </w:t>
      </w:r>
      <w:r>
        <w:rPr>
          <w:lang w:val="en-CA"/>
        </w:rPr>
        <w:t>over CE4-2.1.a).</w:t>
      </w:r>
    </w:p>
    <w:p w14:paraId="4D6A202F" w14:textId="01480477" w:rsidR="00621671" w:rsidRDefault="00621671" w:rsidP="00621671">
      <w:pPr>
        <w:rPr>
          <w:lang w:val="en-CA"/>
        </w:rPr>
      </w:pPr>
      <w:r>
        <w:rPr>
          <w:lang w:val="en-CA"/>
        </w:rPr>
        <w:t xml:space="preserve">Full block border extension + accurate delta MV on top of CE4-2.1.c: </w:t>
      </w:r>
      <w:r w:rsidRPr="00621671">
        <w:rPr>
          <w:lang w:val="en-CA"/>
        </w:rPr>
        <w:t>-0.</w:t>
      </w:r>
      <w:r>
        <w:rPr>
          <w:lang w:val="en-CA"/>
        </w:rPr>
        <w:t>48</w:t>
      </w:r>
      <w:r w:rsidRPr="00621671">
        <w:rPr>
          <w:lang w:val="en-CA"/>
        </w:rPr>
        <w:t>% (RA)</w:t>
      </w:r>
      <w:r w:rsidR="00374CE2">
        <w:rPr>
          <w:lang w:val="en-CA"/>
        </w:rPr>
        <w:t>,</w:t>
      </w:r>
      <w:r w:rsidRPr="00621671">
        <w:rPr>
          <w:lang w:val="en-CA"/>
        </w:rPr>
        <w:t xml:space="preserve"> </w:t>
      </w:r>
      <w:r w:rsidR="00AB64AD" w:rsidRPr="00AB64AD">
        <w:rPr>
          <w:lang w:val="en-CA"/>
        </w:rPr>
        <w:t>-0.40%</w:t>
      </w:r>
      <w:r w:rsidRPr="00AB64AD">
        <w:rPr>
          <w:lang w:val="en-CA"/>
        </w:rPr>
        <w:t xml:space="preserve"> (LDB</w:t>
      </w:r>
      <w:r w:rsidRPr="00621671">
        <w:rPr>
          <w:lang w:val="en-CA"/>
        </w:rPr>
        <w:t>)</w:t>
      </w:r>
      <w:r w:rsidR="00374CE2">
        <w:rPr>
          <w:lang w:val="en-CA"/>
        </w:rPr>
        <w:t xml:space="preserve">, </w:t>
      </w:r>
      <w:r w:rsidR="002B1419">
        <w:rPr>
          <w:lang w:val="en-CA"/>
        </w:rPr>
        <w:t>-0.43% (LDP)</w:t>
      </w:r>
      <w:r>
        <w:rPr>
          <w:lang w:val="en-CA"/>
        </w:rPr>
        <w:t xml:space="preserve"> over VTM-5 (</w:t>
      </w:r>
      <w:r w:rsidRPr="00621671">
        <w:rPr>
          <w:lang w:val="en-CA"/>
        </w:rPr>
        <w:t>-0.02%</w:t>
      </w:r>
      <w:r w:rsidR="002B1419">
        <w:rPr>
          <w:lang w:val="en-CA"/>
        </w:rPr>
        <w:t>,</w:t>
      </w:r>
      <w:r w:rsidR="00AB64AD" w:rsidRPr="00AB64AD">
        <w:rPr>
          <w:lang w:val="en-CA"/>
        </w:rPr>
        <w:t xml:space="preserve"> -0.05%</w:t>
      </w:r>
      <w:r w:rsidR="002B1419">
        <w:rPr>
          <w:lang w:val="en-CA"/>
        </w:rPr>
        <w:t>, -0.10%</w:t>
      </w:r>
      <w:r w:rsidR="00AB64AD" w:rsidRPr="00AB64AD">
        <w:rPr>
          <w:lang w:val="en-CA"/>
        </w:rPr>
        <w:t xml:space="preserve"> </w:t>
      </w:r>
      <w:r>
        <w:rPr>
          <w:lang w:val="en-CA"/>
        </w:rPr>
        <w:t>over CE4-2.1.c).</w:t>
      </w:r>
    </w:p>
    <w:p w14:paraId="5AD88AC4" w14:textId="2DF1BB11" w:rsidR="00621671" w:rsidRDefault="00621671" w:rsidP="00621671">
      <w:pPr>
        <w:rPr>
          <w:lang w:val="en-CA"/>
        </w:rPr>
      </w:pPr>
      <w:r>
        <w:rPr>
          <w:lang w:val="en-CA"/>
        </w:rPr>
        <w:t xml:space="preserve">16x16 </w:t>
      </w:r>
      <w:r w:rsidR="007A0CFA">
        <w:rPr>
          <w:lang w:val="en-CA"/>
        </w:rPr>
        <w:t>sub-</w:t>
      </w:r>
      <w:r>
        <w:rPr>
          <w:lang w:val="en-CA"/>
        </w:rPr>
        <w:t xml:space="preserve">block border extension + accurate delta MV on top of CE4-2.1.c: </w:t>
      </w:r>
      <w:r w:rsidR="00AB64AD" w:rsidRPr="00AB64AD">
        <w:rPr>
          <w:lang w:val="en-CA"/>
        </w:rPr>
        <w:t>-0.48%</w:t>
      </w:r>
      <w:r w:rsidRPr="00621671">
        <w:rPr>
          <w:lang w:val="en-CA"/>
        </w:rPr>
        <w:t xml:space="preserve"> (RA)</w:t>
      </w:r>
      <w:r w:rsidR="002B1419">
        <w:rPr>
          <w:lang w:val="en-CA"/>
        </w:rPr>
        <w:t xml:space="preserve">, </w:t>
      </w:r>
      <w:r w:rsidR="00374CE2" w:rsidRPr="00374CE2">
        <w:rPr>
          <w:lang w:val="en-CA"/>
        </w:rPr>
        <w:t xml:space="preserve">-0.40% </w:t>
      </w:r>
      <w:r w:rsidRPr="00621671">
        <w:rPr>
          <w:lang w:val="en-CA"/>
        </w:rPr>
        <w:t>(LDB)</w:t>
      </w:r>
      <w:r w:rsidR="002B1419">
        <w:rPr>
          <w:lang w:val="en-CA"/>
        </w:rPr>
        <w:t>, -0.46% (LDP)</w:t>
      </w:r>
      <w:r>
        <w:rPr>
          <w:lang w:val="en-CA"/>
        </w:rPr>
        <w:t xml:space="preserve"> over VTM-5 (</w:t>
      </w:r>
      <w:r w:rsidR="00AB64AD" w:rsidRPr="00AB64AD">
        <w:rPr>
          <w:lang w:val="en-CA"/>
        </w:rPr>
        <w:t>-0.02%</w:t>
      </w:r>
      <w:r w:rsidR="002B1419">
        <w:rPr>
          <w:lang w:val="en-CA"/>
        </w:rPr>
        <w:t xml:space="preserve">, </w:t>
      </w:r>
      <w:r w:rsidR="00374CE2" w:rsidRPr="00374CE2">
        <w:rPr>
          <w:lang w:val="en-CA"/>
        </w:rPr>
        <w:t>-0.05%</w:t>
      </w:r>
      <w:r w:rsidR="002B1419">
        <w:rPr>
          <w:lang w:val="en-CA"/>
        </w:rPr>
        <w:t>, -0.13%</w:t>
      </w:r>
      <w:r>
        <w:rPr>
          <w:lang w:val="en-CA"/>
        </w:rPr>
        <w:t xml:space="preserve"> over CE4-2.1.c).</w:t>
      </w:r>
    </w:p>
    <w:p w14:paraId="6FF16DBB" w14:textId="77777777" w:rsidR="00666E8E" w:rsidRPr="005B217D" w:rsidRDefault="00666E8E" w:rsidP="00666E8E">
      <w:pPr>
        <w:pStyle w:val="Heading1"/>
        <w:rPr>
          <w:lang w:val="en-CA"/>
        </w:rPr>
      </w:pPr>
      <w:r w:rsidRPr="005B217D">
        <w:rPr>
          <w:lang w:val="en-CA"/>
        </w:rPr>
        <w:t>Introduction</w:t>
      </w:r>
    </w:p>
    <w:p w14:paraId="65770309" w14:textId="5EC5E6B2" w:rsidR="00666E8E" w:rsidRPr="00D655AC" w:rsidRDefault="00D655AC" w:rsidP="00666E8E">
      <w:pPr>
        <w:rPr>
          <w:lang w:val="en-CA"/>
        </w:rPr>
      </w:pPr>
      <w:r>
        <w:rPr>
          <w:lang w:val="en-CA"/>
        </w:rPr>
        <w:t>To achieve higher coding efficiency, prediction refinement with optical flow (PROF) was proposed and tested as CE4-2.1 on top of 4x4 block level affine motion compensation.</w:t>
      </w:r>
      <w:bookmarkStart w:id="0" w:name="_Ref503539809"/>
      <w:r w:rsidR="00666E8E">
        <w:rPr>
          <w:lang w:val="en-CA"/>
        </w:rPr>
        <w:t xml:space="preserve"> </w:t>
      </w:r>
      <w:r w:rsidR="00666E8E">
        <w:rPr>
          <w:szCs w:val="22"/>
        </w:rPr>
        <w:t xml:space="preserve">PROF is </w:t>
      </w:r>
      <w:r>
        <w:rPr>
          <w:szCs w:val="22"/>
        </w:rPr>
        <w:t>performed</w:t>
      </w:r>
      <w:r w:rsidR="00666E8E">
        <w:rPr>
          <w:szCs w:val="22"/>
        </w:rPr>
        <w:t xml:space="preserve"> </w:t>
      </w:r>
      <w:r>
        <w:rPr>
          <w:szCs w:val="22"/>
        </w:rPr>
        <w:t>in</w:t>
      </w:r>
      <w:r w:rsidR="00666E8E">
        <w:rPr>
          <w:szCs w:val="22"/>
        </w:rPr>
        <w:t xml:space="preserve"> following four steps.</w:t>
      </w:r>
    </w:p>
    <w:p w14:paraId="21BC5041" w14:textId="50975D55" w:rsidR="00666E8E" w:rsidRPr="00D655AC" w:rsidRDefault="00666E8E" w:rsidP="00124C4A">
      <w:pPr>
        <w:pStyle w:val="ListParagraph"/>
        <w:numPr>
          <w:ilvl w:val="0"/>
          <w:numId w:val="4"/>
        </w:numPr>
        <w:rPr>
          <w:szCs w:val="22"/>
        </w:rPr>
      </w:pPr>
      <w:r w:rsidRPr="00D655AC">
        <w:rPr>
          <w:szCs w:val="22"/>
        </w:rPr>
        <w:t xml:space="preserve">Step 1) </w:t>
      </w:r>
      <w:r w:rsidR="00172544">
        <w:rPr>
          <w:szCs w:val="22"/>
        </w:rPr>
        <w:t>S</w:t>
      </w:r>
      <w:r w:rsidRPr="00D655AC">
        <w:rPr>
          <w:szCs w:val="22"/>
        </w:rPr>
        <w:t>ub-block</w:t>
      </w:r>
      <w:r w:rsidR="00D655AC" w:rsidRPr="00D655AC">
        <w:rPr>
          <w:szCs w:val="22"/>
        </w:rPr>
        <w:t xml:space="preserve"> (4x4 or 8x8) </w:t>
      </w:r>
      <w:r w:rsidRPr="00D655AC">
        <w:rPr>
          <w:szCs w:val="22"/>
        </w:rPr>
        <w:t xml:space="preserve">based affine motion compensation is performed to generate sub-block prediction </w:t>
      </w:r>
      <m:oMath>
        <m:r>
          <w:rPr>
            <w:rFonts w:ascii="Cambria Math" w:hAnsi="Cambria Math"/>
            <w:szCs w:val="22"/>
          </w:rPr>
          <m:t>I</m:t>
        </m:r>
        <m:d>
          <m:dPr>
            <m:ctrlPr>
              <w:rPr>
                <w:rFonts w:ascii="Cambria Math" w:hAnsi="Cambria Math"/>
                <w:i/>
                <w:szCs w:val="22"/>
              </w:rPr>
            </m:ctrlPr>
          </m:dPr>
          <m:e>
            <m:r>
              <w:rPr>
                <w:rFonts w:ascii="Cambria Math" w:hAnsi="Cambria Math"/>
                <w:szCs w:val="22"/>
              </w:rPr>
              <m:t>i, j</m:t>
            </m:r>
          </m:e>
        </m:d>
      </m:oMath>
      <w:r w:rsidRPr="00D655AC">
        <w:rPr>
          <w:szCs w:val="22"/>
        </w:rPr>
        <w:t xml:space="preserve">. </w:t>
      </w:r>
      <w:bookmarkStart w:id="1" w:name="_GoBack"/>
      <w:bookmarkEnd w:id="1"/>
    </w:p>
    <w:p w14:paraId="505F9B3D" w14:textId="013C603E" w:rsidR="00666E8E" w:rsidRPr="00D655AC" w:rsidRDefault="00666E8E" w:rsidP="00124C4A">
      <w:pPr>
        <w:pStyle w:val="ListParagraph"/>
        <w:numPr>
          <w:ilvl w:val="0"/>
          <w:numId w:val="4"/>
        </w:numPr>
        <w:rPr>
          <w:szCs w:val="22"/>
        </w:rPr>
      </w:pPr>
      <w:r w:rsidRPr="00D655AC">
        <w:rPr>
          <w:szCs w:val="22"/>
        </w:rPr>
        <w:t>Step</w:t>
      </w:r>
      <w:r w:rsidR="00D655AC" w:rsidRPr="00D655AC">
        <w:rPr>
          <w:szCs w:val="22"/>
        </w:rPr>
        <w:t xml:space="preserve"> </w:t>
      </w:r>
      <w:r w:rsidRPr="00D655AC">
        <w:rPr>
          <w:szCs w:val="22"/>
        </w:rPr>
        <w:t xml:space="preserve">2) The spatial gradients </w:t>
      </w:r>
      <m:oMath>
        <m:sSub>
          <m:sSubPr>
            <m:ctrlPr>
              <w:rPr>
                <w:rFonts w:ascii="Cambria Math" w:hAnsi="Cambria Math"/>
                <w:i/>
              </w:rPr>
            </m:ctrlPr>
          </m:sSubPr>
          <m:e>
            <m:r>
              <w:rPr>
                <w:rFonts w:ascii="Cambria Math" w:hAnsi="Cambria Math"/>
              </w:rPr>
              <m:t>g</m:t>
            </m:r>
          </m:e>
          <m:sub>
            <m:r>
              <w:rPr>
                <w:rFonts w:ascii="Cambria Math" w:hAnsi="Cambria Math"/>
              </w:rPr>
              <m:t>x</m:t>
            </m:r>
          </m:sub>
        </m:sSub>
        <m:r>
          <w:rPr>
            <w:rFonts w:ascii="Cambria Math" w:hAnsi="Cambria Math"/>
          </w:rPr>
          <m:t>(i,j)</m:t>
        </m:r>
      </m:oMath>
      <w:r>
        <w:t xml:space="preserve"> and </w:t>
      </w:r>
      <m:oMath>
        <m:sSub>
          <m:sSubPr>
            <m:ctrlPr>
              <w:rPr>
                <w:rFonts w:ascii="Cambria Math" w:hAnsi="Cambria Math"/>
                <w:i/>
              </w:rPr>
            </m:ctrlPr>
          </m:sSubPr>
          <m:e>
            <m:r>
              <w:rPr>
                <w:rFonts w:ascii="Cambria Math" w:hAnsi="Cambria Math"/>
              </w:rPr>
              <m:t>g</m:t>
            </m:r>
          </m:e>
          <m:sub>
            <m:r>
              <w:rPr>
                <w:rFonts w:ascii="Cambria Math" w:hAnsi="Cambria Math"/>
              </w:rPr>
              <m:t>y</m:t>
            </m:r>
          </m:sub>
        </m:sSub>
        <m:r>
          <w:rPr>
            <w:rFonts w:ascii="Cambria Math" w:hAnsi="Cambria Math"/>
          </w:rPr>
          <m:t>(i,j)</m:t>
        </m:r>
      </m:oMath>
      <w:r>
        <w:t xml:space="preserve"> </w:t>
      </w:r>
      <w:r w:rsidRPr="00D655AC">
        <w:rPr>
          <w:szCs w:val="22"/>
        </w:rPr>
        <w:t>of the sub-block prediction are calculated at each sample location using a 3-tap filter [-1, 0, 1].</w:t>
      </w:r>
    </w:p>
    <w:p w14:paraId="7ED353E4" w14:textId="77777777" w:rsidR="00666E8E" w:rsidRPr="00E507D0" w:rsidRDefault="00374CE2" w:rsidP="00666E8E">
      <w:pPr>
        <w:rPr>
          <w:szCs w:val="22"/>
        </w:rPr>
      </w:pPr>
      <m:oMathPara>
        <m:oMath>
          <m:sSub>
            <m:sSubPr>
              <m:ctrlPr>
                <w:rPr>
                  <w:rFonts w:ascii="Cambria Math" w:hAnsi="Cambria Math"/>
                  <w:i/>
                  <w:szCs w:val="22"/>
                </w:rPr>
              </m:ctrlPr>
            </m:sSubPr>
            <m:e>
              <m:r>
                <w:rPr>
                  <w:rFonts w:ascii="Cambria Math" w:hAnsi="Cambria Math"/>
                  <w:szCs w:val="22"/>
                </w:rPr>
                <m:t>g</m:t>
              </m:r>
            </m:e>
            <m:sub>
              <m:r>
                <w:rPr>
                  <w:rFonts w:ascii="Cambria Math" w:hAnsi="Cambria Math"/>
                  <w:szCs w:val="22"/>
                </w:rPr>
                <m:t>x</m:t>
              </m:r>
            </m:sub>
          </m:sSub>
          <m:d>
            <m:dPr>
              <m:ctrlPr>
                <w:rPr>
                  <w:rFonts w:ascii="Cambria Math" w:hAnsi="Cambria Math"/>
                  <w:i/>
                  <w:szCs w:val="22"/>
                </w:rPr>
              </m:ctrlPr>
            </m:dPr>
            <m:e>
              <m:r>
                <w:rPr>
                  <w:rFonts w:ascii="Cambria Math" w:hAnsi="Cambria Math"/>
                  <w:szCs w:val="22"/>
                </w:rPr>
                <m:t>i, j</m:t>
              </m:r>
            </m:e>
          </m:d>
          <m:r>
            <w:rPr>
              <w:rFonts w:ascii="Cambria Math" w:hAnsi="Cambria Math"/>
              <w:szCs w:val="22"/>
            </w:rPr>
            <m:t>=I</m:t>
          </m:r>
          <m:d>
            <m:dPr>
              <m:ctrlPr>
                <w:rPr>
                  <w:rFonts w:ascii="Cambria Math" w:hAnsi="Cambria Math"/>
                  <w:i/>
                  <w:szCs w:val="22"/>
                </w:rPr>
              </m:ctrlPr>
            </m:dPr>
            <m:e>
              <m:r>
                <w:rPr>
                  <w:rFonts w:ascii="Cambria Math" w:hAnsi="Cambria Math"/>
                  <w:szCs w:val="22"/>
                </w:rPr>
                <m:t>i+1, j</m:t>
              </m:r>
            </m:e>
          </m:d>
          <m:r>
            <w:rPr>
              <w:rFonts w:ascii="Cambria Math" w:hAnsi="Cambria Math"/>
              <w:szCs w:val="22"/>
            </w:rPr>
            <m:t>-I</m:t>
          </m:r>
          <m:d>
            <m:dPr>
              <m:ctrlPr>
                <w:rPr>
                  <w:rFonts w:ascii="Cambria Math" w:hAnsi="Cambria Math"/>
                  <w:i/>
                  <w:szCs w:val="22"/>
                </w:rPr>
              </m:ctrlPr>
            </m:dPr>
            <m:e>
              <m:r>
                <w:rPr>
                  <w:rFonts w:ascii="Cambria Math" w:hAnsi="Cambria Math"/>
                  <w:szCs w:val="22"/>
                </w:rPr>
                <m:t>i-1, j</m:t>
              </m:r>
            </m:e>
          </m:d>
        </m:oMath>
      </m:oMathPara>
    </w:p>
    <w:p w14:paraId="0C463EC7" w14:textId="77777777" w:rsidR="00666E8E" w:rsidRPr="00064434" w:rsidRDefault="00374CE2" w:rsidP="00666E8E">
      <w:pPr>
        <w:rPr>
          <w:szCs w:val="22"/>
        </w:rPr>
      </w:pPr>
      <m:oMathPara>
        <m:oMath>
          <m:sSub>
            <m:sSubPr>
              <m:ctrlPr>
                <w:rPr>
                  <w:rFonts w:ascii="Cambria Math" w:hAnsi="Cambria Math"/>
                  <w:i/>
                  <w:szCs w:val="22"/>
                </w:rPr>
              </m:ctrlPr>
            </m:sSubPr>
            <m:e>
              <m:r>
                <w:rPr>
                  <w:rFonts w:ascii="Cambria Math" w:hAnsi="Cambria Math"/>
                  <w:szCs w:val="22"/>
                </w:rPr>
                <m:t>g</m:t>
              </m:r>
            </m:e>
            <m:sub>
              <m:r>
                <w:rPr>
                  <w:rFonts w:ascii="Cambria Math" w:hAnsi="Cambria Math"/>
                  <w:szCs w:val="22"/>
                </w:rPr>
                <m:t>y</m:t>
              </m:r>
            </m:sub>
          </m:sSub>
          <m:d>
            <m:dPr>
              <m:ctrlPr>
                <w:rPr>
                  <w:rFonts w:ascii="Cambria Math" w:hAnsi="Cambria Math"/>
                  <w:i/>
                  <w:szCs w:val="22"/>
                </w:rPr>
              </m:ctrlPr>
            </m:dPr>
            <m:e>
              <m:r>
                <w:rPr>
                  <w:rFonts w:ascii="Cambria Math" w:hAnsi="Cambria Math"/>
                  <w:szCs w:val="22"/>
                </w:rPr>
                <m:t>i, j</m:t>
              </m:r>
            </m:e>
          </m:d>
          <m:r>
            <w:rPr>
              <w:rFonts w:ascii="Cambria Math" w:hAnsi="Cambria Math"/>
              <w:szCs w:val="22"/>
            </w:rPr>
            <m:t>=I</m:t>
          </m:r>
          <m:d>
            <m:dPr>
              <m:ctrlPr>
                <w:rPr>
                  <w:rFonts w:ascii="Cambria Math" w:hAnsi="Cambria Math"/>
                  <w:i/>
                  <w:szCs w:val="22"/>
                </w:rPr>
              </m:ctrlPr>
            </m:dPr>
            <m:e>
              <m:r>
                <w:rPr>
                  <w:rFonts w:ascii="Cambria Math" w:hAnsi="Cambria Math"/>
                  <w:szCs w:val="22"/>
                </w:rPr>
                <m:t>i, j+1</m:t>
              </m:r>
            </m:e>
          </m:d>
          <m:r>
            <w:rPr>
              <w:rFonts w:ascii="Cambria Math" w:hAnsi="Cambria Math"/>
              <w:szCs w:val="22"/>
            </w:rPr>
            <m:t>-I</m:t>
          </m:r>
          <m:d>
            <m:dPr>
              <m:ctrlPr>
                <w:rPr>
                  <w:rFonts w:ascii="Cambria Math" w:hAnsi="Cambria Math"/>
                  <w:i/>
                  <w:szCs w:val="22"/>
                </w:rPr>
              </m:ctrlPr>
            </m:dPr>
            <m:e>
              <m:r>
                <w:rPr>
                  <w:rFonts w:ascii="Cambria Math" w:hAnsi="Cambria Math"/>
                  <w:szCs w:val="22"/>
                </w:rPr>
                <m:t>i, j-1</m:t>
              </m:r>
            </m:e>
          </m:d>
        </m:oMath>
      </m:oMathPara>
    </w:p>
    <w:p w14:paraId="7DE30FF6" w14:textId="442F367B" w:rsidR="00666E8E" w:rsidRPr="00E507D0" w:rsidRDefault="00D655AC" w:rsidP="00666E8E">
      <w:pPr>
        <w:rPr>
          <w:szCs w:val="22"/>
        </w:rPr>
      </w:pPr>
      <w:r>
        <w:rPr>
          <w:szCs w:val="22"/>
        </w:rPr>
        <w:tab/>
        <w:t xml:space="preserve">To calculate the gradient at sub-block boundary, </w:t>
      </w:r>
      <w:r w:rsidR="00E81EA4">
        <w:rPr>
          <w:szCs w:val="22"/>
        </w:rPr>
        <w:t>4x4 or 8x8</w:t>
      </w:r>
      <w:r>
        <w:rPr>
          <w:szCs w:val="22"/>
        </w:rPr>
        <w:t xml:space="preserve"> level border extension is applied by extending</w:t>
      </w:r>
      <w:r w:rsidR="00666E8E">
        <w:rPr>
          <w:szCs w:val="22"/>
        </w:rPr>
        <w:t xml:space="preserve"> sub-block prediction one pixel</w:t>
      </w:r>
      <w:r>
        <w:rPr>
          <w:szCs w:val="22"/>
        </w:rPr>
        <w:t xml:space="preserve"> </w:t>
      </w:r>
      <w:r w:rsidR="00C70177">
        <w:rPr>
          <w:szCs w:val="22"/>
          <w:lang w:eastAsia="zh-CN"/>
        </w:rPr>
        <w:t xml:space="preserve">(copy from the nearest integer pixel position) </w:t>
      </w:r>
      <w:r>
        <w:rPr>
          <w:szCs w:val="22"/>
        </w:rPr>
        <w:t>in each direction</w:t>
      </w:r>
      <w:r w:rsidR="00666E8E">
        <w:rPr>
          <w:szCs w:val="22"/>
        </w:rPr>
        <w:t xml:space="preserve">. </w:t>
      </w:r>
    </w:p>
    <w:p w14:paraId="0AE84F00" w14:textId="31DBDCDC" w:rsidR="00666E8E" w:rsidRPr="00D655AC" w:rsidRDefault="00666E8E" w:rsidP="00124C4A">
      <w:pPr>
        <w:pStyle w:val="ListParagraph"/>
        <w:numPr>
          <w:ilvl w:val="0"/>
          <w:numId w:val="5"/>
        </w:numPr>
        <w:rPr>
          <w:szCs w:val="22"/>
        </w:rPr>
      </w:pPr>
      <w:r w:rsidRPr="00D655AC">
        <w:rPr>
          <w:szCs w:val="22"/>
        </w:rPr>
        <w:t xml:space="preserve">Step 3) </w:t>
      </w:r>
      <w:proofErr w:type="spellStart"/>
      <w:r w:rsidR="00172544">
        <w:rPr>
          <w:szCs w:val="22"/>
        </w:rPr>
        <w:t>L</w:t>
      </w:r>
      <w:r w:rsidRPr="00D655AC">
        <w:rPr>
          <w:szCs w:val="22"/>
        </w:rPr>
        <w:t>uma</w:t>
      </w:r>
      <w:proofErr w:type="spellEnd"/>
      <w:r w:rsidRPr="00D655AC">
        <w:rPr>
          <w:szCs w:val="22"/>
        </w:rPr>
        <w:t xml:space="preserve"> prediction refinement is calculated by the optical flow equation. </w:t>
      </w:r>
    </w:p>
    <w:p w14:paraId="0D2B6594" w14:textId="4E4BC976" w:rsidR="00666E8E" w:rsidRPr="00C074EF" w:rsidRDefault="00666E8E" w:rsidP="00666E8E">
      <w:pPr>
        <w:rPr>
          <w:szCs w:val="22"/>
        </w:rPr>
      </w:pPr>
      <m:oMathPara>
        <m:oMath>
          <m:r>
            <m:rPr>
              <m:sty m:val="p"/>
            </m:rPr>
            <w:rPr>
              <w:rFonts w:ascii="Cambria Math" w:hAnsi="Cambria Math"/>
            </w:rPr>
            <m:t>Δ</m:t>
          </m:r>
          <m:r>
            <w:rPr>
              <w:rFonts w:ascii="Cambria Math" w:hAnsi="Cambria Math"/>
            </w:rPr>
            <m:t>I(i,j)=</m:t>
          </m:r>
          <m:r>
            <m:rPr>
              <m:sty m:val="p"/>
            </m:rPr>
            <w:rPr>
              <w:rFonts w:ascii="Cambria Math" w:hAnsi="Cambria Math"/>
            </w:rPr>
            <m:t>min⁡</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13</m:t>
              </m:r>
            </m:sup>
          </m:sSup>
          <m:r>
            <w:rPr>
              <w:rFonts w:ascii="Cambria Math" w:hAnsi="Cambria Math"/>
            </w:rPr>
            <m:t>-1,</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13</m:t>
                      </m:r>
                    </m:sup>
                  </m:sSup>
                  <m:r>
                    <w:rPr>
                      <w:rFonts w:ascii="Cambria Math" w:hAnsi="Cambria Math"/>
                    </w:rPr>
                    <m:t xml:space="preserve">, </m:t>
                  </m:r>
                  <m:sSub>
                    <m:sSubPr>
                      <m:ctrlPr>
                        <w:rPr>
                          <w:rFonts w:ascii="Cambria Math" w:hAnsi="Cambria Math"/>
                          <w:i/>
                        </w:rPr>
                      </m:ctrlPr>
                    </m:sSubPr>
                    <m:e>
                      <m:r>
                        <w:rPr>
                          <w:rFonts w:ascii="Cambria Math" w:hAnsi="Cambria Math"/>
                        </w:rPr>
                        <m:t>g</m:t>
                      </m:r>
                    </m:e>
                    <m:sub>
                      <m:r>
                        <w:rPr>
                          <w:rFonts w:ascii="Cambria Math" w:hAnsi="Cambria Math"/>
                        </w:rPr>
                        <m:t>x</m:t>
                      </m:r>
                    </m:sub>
                  </m:sSub>
                  <m:d>
                    <m:dPr>
                      <m:ctrlPr>
                        <w:rPr>
                          <w:rFonts w:ascii="Cambria Math" w:hAnsi="Cambria Math"/>
                          <w:i/>
                        </w:rPr>
                      </m:ctrlPr>
                    </m:dPr>
                    <m:e>
                      <m:r>
                        <w:rPr>
                          <w:rFonts w:ascii="Cambria Math" w:hAnsi="Cambria Math"/>
                        </w:rPr>
                        <m:t>i,j</m:t>
                      </m:r>
                    </m:e>
                  </m:d>
                  <m:r>
                    <w:rPr>
                      <w:rFonts w:ascii="Cambria Math" w:hAnsi="Cambria Math"/>
                    </w:rPr>
                    <m:t>*</m:t>
                  </m:r>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m:t>
                      </m:r>
                    </m:sub>
                  </m:sSub>
                  <m:d>
                    <m:dPr>
                      <m:ctrlPr>
                        <w:rPr>
                          <w:rFonts w:ascii="Cambria Math" w:hAnsi="Cambria Math"/>
                          <w:i/>
                          <w:szCs w:val="22"/>
                          <w:lang w:val="en-CA"/>
                        </w:rPr>
                      </m:ctrlPr>
                    </m:dPr>
                    <m:e>
                      <m:r>
                        <w:rPr>
                          <w:rFonts w:ascii="Cambria Math" w:hAnsi="Cambria Math"/>
                          <w:szCs w:val="22"/>
                          <w:lang w:val="en-CA"/>
                        </w:rPr>
                        <m:t>i,j</m:t>
                      </m:r>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y</m:t>
                      </m:r>
                    </m:sub>
                  </m:sSub>
                  <m:d>
                    <m:dPr>
                      <m:ctrlPr>
                        <w:rPr>
                          <w:rFonts w:ascii="Cambria Math" w:hAnsi="Cambria Math"/>
                          <w:i/>
                        </w:rPr>
                      </m:ctrlPr>
                    </m:dPr>
                    <m:e>
                      <m:r>
                        <w:rPr>
                          <w:rFonts w:ascii="Cambria Math" w:hAnsi="Cambria Math"/>
                        </w:rPr>
                        <m:t>i,j</m:t>
                      </m:r>
                    </m:e>
                  </m:d>
                  <m:r>
                    <w:rPr>
                      <w:rFonts w:ascii="Cambria Math" w:hAnsi="Cambria Math"/>
                    </w:rPr>
                    <m:t>*</m:t>
                  </m:r>
                  <m:r>
                    <m:rPr>
                      <m:sty m:val="p"/>
                    </m:rPr>
                    <w:rPr>
                      <w:rFonts w:ascii="Cambria Math" w:hAnsi="Cambria Math"/>
                      <w:szCs w:val="22"/>
                      <w:lang w:val="en-CA"/>
                    </w:rPr>
                    <m:t>Δ</m:t>
                  </m:r>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m:t>
                      </m:r>
                    </m:sub>
                  </m:sSub>
                  <m:d>
                    <m:dPr>
                      <m:ctrlPr>
                        <w:rPr>
                          <w:rFonts w:ascii="Cambria Math" w:hAnsi="Cambria Math"/>
                          <w:i/>
                          <w:szCs w:val="22"/>
                          <w:lang w:val="en-CA"/>
                        </w:rPr>
                      </m:ctrlPr>
                    </m:dPr>
                    <m:e>
                      <m:r>
                        <w:rPr>
                          <w:rFonts w:ascii="Cambria Math" w:hAnsi="Cambria Math"/>
                          <w:szCs w:val="22"/>
                          <w:lang w:val="en-CA"/>
                        </w:rPr>
                        <m:t>i,j</m:t>
                      </m:r>
                    </m:e>
                  </m:d>
                  <m:ctrlPr>
                    <w:rPr>
                      <w:rFonts w:ascii="Cambria Math" w:hAnsi="Cambria Math"/>
                      <w:i/>
                      <w:szCs w:val="22"/>
                      <w:lang w:val="en-CA"/>
                    </w:rPr>
                  </m:ctrlPr>
                </m:e>
              </m:d>
            </m:e>
          </m:func>
          <m:r>
            <w:rPr>
              <w:rFonts w:ascii="Cambria Math" w:hAnsi="Cambria Math"/>
              <w:szCs w:val="22"/>
              <w:lang w:val="en-CA"/>
            </w:rPr>
            <m:t>)</m:t>
          </m:r>
        </m:oMath>
      </m:oMathPara>
    </w:p>
    <w:p w14:paraId="63491DF9" w14:textId="472E322C" w:rsidR="00666E8E" w:rsidRPr="00D655AC" w:rsidRDefault="00666E8E" w:rsidP="00D655AC">
      <w:pPr>
        <w:rPr>
          <w:szCs w:val="22"/>
          <w:lang w:val="en-CA"/>
        </w:rPr>
      </w:pPr>
      <w:r w:rsidRPr="00457C3D">
        <w:rPr>
          <w:szCs w:val="22"/>
        </w:rPr>
        <w:lastRenderedPageBreak/>
        <w:t xml:space="preserve">where the </w:t>
      </w:r>
      <m:oMath>
        <m:r>
          <m:rPr>
            <m:sty m:val="p"/>
          </m:rPr>
          <w:rPr>
            <w:rFonts w:ascii="Cambria Math" w:hAnsi="Cambria Math"/>
            <w:szCs w:val="22"/>
            <w:lang w:val="en-CA"/>
          </w:rPr>
          <m:t>Δ</m:t>
        </m:r>
        <m:r>
          <w:rPr>
            <w:rFonts w:ascii="Cambria Math" w:hAnsi="Cambria Math"/>
            <w:szCs w:val="22"/>
            <w:lang w:val="en-CA"/>
          </w:rPr>
          <m:t>v(i,j)</m:t>
        </m:r>
      </m:oMath>
      <w:r w:rsidRPr="00457C3D">
        <w:rPr>
          <w:szCs w:val="22"/>
        </w:rPr>
        <w:t xml:space="preserve"> is the difference between </w:t>
      </w:r>
      <w:r>
        <w:rPr>
          <w:szCs w:val="22"/>
          <w:lang w:val="en-CA"/>
        </w:rPr>
        <w:t xml:space="preserve">pixel </w:t>
      </w:r>
      <w:r>
        <w:rPr>
          <w:szCs w:val="22"/>
        </w:rPr>
        <w:t xml:space="preserve">MV computed for sample location </w:t>
      </w:r>
      <m:oMath>
        <m:r>
          <w:rPr>
            <w:rFonts w:ascii="Cambria Math" w:hAnsi="Cambria Math"/>
            <w:szCs w:val="22"/>
            <w:lang w:val="en-CA"/>
          </w:rPr>
          <m:t>(i,j)</m:t>
        </m:r>
      </m:oMath>
      <w:r>
        <w:rPr>
          <w:szCs w:val="22"/>
        </w:rPr>
        <w:t xml:space="preserve">, denoted by </w:t>
      </w:r>
      <m:oMath>
        <m:r>
          <w:rPr>
            <w:rFonts w:ascii="Cambria Math" w:hAnsi="Cambria Math"/>
            <w:szCs w:val="22"/>
            <w:lang w:val="en-CA"/>
          </w:rPr>
          <m:t>v</m:t>
        </m:r>
        <m:d>
          <m:dPr>
            <m:ctrlPr>
              <w:rPr>
                <w:rFonts w:ascii="Cambria Math" w:hAnsi="Cambria Math"/>
                <w:i/>
                <w:szCs w:val="22"/>
                <w:lang w:val="en-CA"/>
              </w:rPr>
            </m:ctrlPr>
          </m:dPr>
          <m:e>
            <m:r>
              <w:rPr>
                <w:rFonts w:ascii="Cambria Math" w:hAnsi="Cambria Math"/>
                <w:szCs w:val="22"/>
                <w:lang w:val="en-CA"/>
              </w:rPr>
              <m:t>i,j</m:t>
            </m:r>
          </m:e>
        </m:d>
      </m:oMath>
      <w:r>
        <w:rPr>
          <w:szCs w:val="22"/>
          <w:lang w:val="en-CA"/>
        </w:rPr>
        <w:t xml:space="preserve">, </w:t>
      </w:r>
      <w:r w:rsidRPr="00457C3D">
        <w:rPr>
          <w:szCs w:val="22"/>
        </w:rPr>
        <w:t>and the</w:t>
      </w:r>
      <w:r>
        <w:rPr>
          <w:szCs w:val="22"/>
        </w:rPr>
        <w:t xml:space="preserve"> sub-block</w:t>
      </w:r>
      <w:r w:rsidRPr="00457C3D">
        <w:rPr>
          <w:szCs w:val="22"/>
        </w:rPr>
        <w:t xml:space="preserve"> MV</w:t>
      </w:r>
      <w:r>
        <w:rPr>
          <w:szCs w:val="22"/>
        </w:rPr>
        <w:t xml:space="preserve"> of the sub-block to which pixel</w:t>
      </w:r>
      <m:oMath>
        <m:r>
          <w:rPr>
            <w:rFonts w:ascii="Cambria Math" w:hAnsi="Cambria Math"/>
            <w:szCs w:val="22"/>
            <w:lang w:val="en-CA"/>
          </w:rPr>
          <m:t xml:space="preserve"> (i,j)</m:t>
        </m:r>
      </m:oMath>
      <w:r>
        <w:rPr>
          <w:szCs w:val="22"/>
          <w:lang w:val="en-CA"/>
        </w:rPr>
        <w:t xml:space="preserve"> belongs</w:t>
      </w:r>
      <w:r w:rsidR="00D655AC">
        <w:rPr>
          <w:szCs w:val="22"/>
          <w:lang w:val="en-CA"/>
        </w:rPr>
        <w:t xml:space="preserve"> to</w:t>
      </w:r>
      <w:r w:rsidRPr="00616047">
        <w:rPr>
          <w:szCs w:val="22"/>
          <w:lang w:val="en-CA"/>
        </w:rPr>
        <w:t>.</w:t>
      </w:r>
      <w:r w:rsidRPr="00266ED4">
        <w:rPr>
          <w:szCs w:val="22"/>
          <w:lang w:val="en-CA"/>
        </w:rPr>
        <w:t xml:space="preserve"> </w:t>
      </w:r>
    </w:p>
    <w:p w14:paraId="268239FC" w14:textId="548F07DD" w:rsidR="00666E8E" w:rsidRPr="00C70177" w:rsidRDefault="00666E8E" w:rsidP="00124C4A">
      <w:pPr>
        <w:pStyle w:val="ListParagraph"/>
        <w:numPr>
          <w:ilvl w:val="0"/>
          <w:numId w:val="5"/>
        </w:numPr>
        <w:rPr>
          <w:szCs w:val="22"/>
        </w:rPr>
      </w:pPr>
      <w:r w:rsidRPr="00C70177">
        <w:rPr>
          <w:szCs w:val="22"/>
        </w:rPr>
        <w:t xml:space="preserve">Step 4) </w:t>
      </w:r>
      <w:r w:rsidR="00C70177" w:rsidRPr="00C70177">
        <w:rPr>
          <w:rFonts w:hint="eastAsia"/>
          <w:szCs w:val="22"/>
        </w:rPr>
        <w:t>T</w:t>
      </w:r>
      <w:r w:rsidRPr="00C70177">
        <w:rPr>
          <w:szCs w:val="22"/>
        </w:rPr>
        <w:t xml:space="preserve">he </w:t>
      </w:r>
      <w:proofErr w:type="spellStart"/>
      <w:r w:rsidRPr="00C70177">
        <w:rPr>
          <w:szCs w:val="22"/>
        </w:rPr>
        <w:t>luma</w:t>
      </w:r>
      <w:proofErr w:type="spellEnd"/>
      <w:r w:rsidRPr="00C70177">
        <w:rPr>
          <w:szCs w:val="22"/>
        </w:rPr>
        <w:t xml:space="preserve"> prediction refinement is added to the sub-block prediction </w:t>
      </w:r>
      <m:oMath>
        <m:r>
          <w:rPr>
            <w:rFonts w:ascii="Cambria Math" w:hAnsi="Cambria Math"/>
            <w:szCs w:val="22"/>
          </w:rPr>
          <m:t>I</m:t>
        </m:r>
        <m:d>
          <m:dPr>
            <m:ctrlPr>
              <w:rPr>
                <w:rFonts w:ascii="Cambria Math" w:hAnsi="Cambria Math"/>
                <w:i/>
                <w:szCs w:val="22"/>
              </w:rPr>
            </m:ctrlPr>
          </m:dPr>
          <m:e>
            <m:r>
              <w:rPr>
                <w:rFonts w:ascii="Cambria Math" w:hAnsi="Cambria Math"/>
                <w:szCs w:val="22"/>
              </w:rPr>
              <m:t>i, j</m:t>
            </m:r>
          </m:e>
        </m:d>
      </m:oMath>
      <w:r w:rsidRPr="00C70177">
        <w:rPr>
          <w:szCs w:val="22"/>
        </w:rPr>
        <w:t xml:space="preserve">. The final prediction </w:t>
      </w:r>
      <w:r w:rsidRPr="00C70177">
        <w:rPr>
          <w:i/>
          <w:szCs w:val="22"/>
        </w:rPr>
        <w:t>I’</w:t>
      </w:r>
      <w:r w:rsidRPr="00C70177">
        <w:rPr>
          <w:szCs w:val="22"/>
        </w:rPr>
        <w:t xml:space="preserve"> is generated as the following equation.</w:t>
      </w:r>
    </w:p>
    <w:p w14:paraId="6CF73BE8" w14:textId="77777777" w:rsidR="00666E8E" w:rsidRDefault="00666E8E" w:rsidP="00666E8E">
      <w:pPr>
        <w:rPr>
          <w:szCs w:val="22"/>
        </w:rPr>
      </w:pPr>
      <m:oMathPara>
        <m:oMath>
          <m:r>
            <w:rPr>
              <w:rFonts w:ascii="Cambria Math" w:hAnsi="Cambria Math"/>
            </w:rPr>
            <m:t>I'(i,j)= I</m:t>
          </m:r>
          <m:d>
            <m:dPr>
              <m:ctrlPr>
                <w:rPr>
                  <w:rFonts w:ascii="Cambria Math" w:hAnsi="Cambria Math"/>
                  <w:i/>
                </w:rPr>
              </m:ctrlPr>
            </m:dPr>
            <m:e>
              <m:r>
                <w:rPr>
                  <w:rFonts w:ascii="Cambria Math" w:hAnsi="Cambria Math"/>
                </w:rPr>
                <m:t>i,j</m:t>
              </m:r>
            </m:e>
          </m:d>
          <m:r>
            <w:rPr>
              <w:rFonts w:ascii="Cambria Math" w:hAnsi="Cambria Math"/>
            </w:rPr>
            <m:t>+</m:t>
          </m:r>
          <m:r>
            <m:rPr>
              <m:sty m:val="p"/>
            </m:rPr>
            <w:rPr>
              <w:rFonts w:ascii="Cambria Math" w:hAnsi="Cambria Math"/>
            </w:rPr>
            <m:t>Δ</m:t>
          </m:r>
          <m:r>
            <w:rPr>
              <w:rFonts w:ascii="Cambria Math" w:hAnsi="Cambria Math"/>
            </w:rPr>
            <m:t>I(i,j)</m:t>
          </m:r>
        </m:oMath>
      </m:oMathPara>
    </w:p>
    <w:bookmarkEnd w:id="0"/>
    <w:p w14:paraId="535F6C0A" w14:textId="20B26449" w:rsidR="00C70177" w:rsidRDefault="00C70177" w:rsidP="00247465">
      <w:pPr>
        <w:pStyle w:val="Heading1"/>
        <w:rPr>
          <w:lang w:val="en-CA"/>
        </w:rPr>
      </w:pPr>
      <w:r>
        <w:rPr>
          <w:lang w:val="en-CA"/>
        </w:rPr>
        <w:t xml:space="preserve">Proposed methods </w:t>
      </w:r>
    </w:p>
    <w:p w14:paraId="76BE0DDF" w14:textId="5AB4B06C" w:rsidR="00247465" w:rsidRDefault="00247465" w:rsidP="00247465">
      <w:pPr>
        <w:rPr>
          <w:lang w:val="en-CA" w:eastAsia="zh-CN"/>
        </w:rPr>
      </w:pPr>
      <w:r>
        <w:rPr>
          <w:lang w:val="en-CA"/>
        </w:rPr>
        <w:t>In this contribution two methods are proposed.</w:t>
      </w:r>
    </w:p>
    <w:p w14:paraId="159C4C33" w14:textId="4222AC43" w:rsidR="00247465" w:rsidRDefault="00247465" w:rsidP="00247465">
      <w:pPr>
        <w:rPr>
          <w:lang w:eastAsia="zh-CN"/>
        </w:rPr>
      </w:pPr>
      <w:r>
        <w:rPr>
          <w:lang w:eastAsia="zh-CN"/>
        </w:rPr>
        <w:t>Method #1</w:t>
      </w:r>
    </w:p>
    <w:p w14:paraId="47374C8C" w14:textId="44A92D95" w:rsidR="00247465" w:rsidRDefault="00247465" w:rsidP="00247465">
      <w:pPr>
        <w:rPr>
          <w:lang w:eastAsia="zh-CN"/>
        </w:rPr>
      </w:pPr>
      <w:r>
        <w:rPr>
          <w:lang w:eastAsia="zh-CN"/>
        </w:rPr>
        <w:t>In CE4-</w:t>
      </w:r>
      <w:r w:rsidR="00F32324">
        <w:rPr>
          <w:lang w:eastAsia="zh-CN"/>
        </w:rPr>
        <w:t>2</w:t>
      </w:r>
      <w:r>
        <w:rPr>
          <w:lang w:eastAsia="zh-CN"/>
        </w:rPr>
        <w:t xml:space="preserve">.1, border extension is performed at </w:t>
      </w:r>
      <w:r w:rsidR="00397D91">
        <w:rPr>
          <w:lang w:eastAsia="zh-CN"/>
        </w:rPr>
        <w:t>4x4 or 8x8</w:t>
      </w:r>
      <w:r>
        <w:rPr>
          <w:lang w:eastAsia="zh-CN"/>
        </w:rPr>
        <w:t xml:space="preserve"> level. In fact, when affine motion is not big, inter-prediction of neighboring sub-blocks may be directly used to calculate gradient at boundary of the current block. To determine whether affine motion is big, </w:t>
      </w:r>
      <w:r w:rsidR="007A0CFA">
        <w:rPr>
          <w:lang w:eastAsia="zh-CN"/>
        </w:rPr>
        <w:t xml:space="preserve">the </w:t>
      </w:r>
      <w:r>
        <w:rPr>
          <w:lang w:eastAsia="zh-CN"/>
        </w:rPr>
        <w:t>following formula is used</w:t>
      </w:r>
      <w:r w:rsidR="007A0CFA">
        <w:rPr>
          <w:lang w:eastAsia="zh-CN"/>
        </w:rPr>
        <w:t>:</w:t>
      </w:r>
    </w:p>
    <w:p w14:paraId="04812D18" w14:textId="23138B98" w:rsidR="00247465" w:rsidRDefault="00374CE2" w:rsidP="00CD3B43">
      <w:pPr>
        <w:jc w:val="center"/>
        <w:rPr>
          <w:szCs w:val="22"/>
        </w:rPr>
      </w:pPr>
      <m:oMath>
        <m:func>
          <m:funcPr>
            <m:ctrlPr>
              <w:rPr>
                <w:rFonts w:ascii="Cambria Math" w:hAnsi="Cambria Math"/>
              </w:rPr>
            </m:ctrlPr>
          </m:funcPr>
          <m:fName>
            <m:r>
              <m:rPr>
                <m:sty m:val="p"/>
              </m:rPr>
              <w:rPr>
                <w:rFonts w:ascii="Cambria Math" w:hAnsi="Cambria Math"/>
              </w:rPr>
              <m:t>max</m:t>
            </m:r>
          </m:fName>
          <m:e>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c</m:t>
                    </m:r>
                  </m:e>
                </m:d>
                <m:r>
                  <w:rPr>
                    <w:rFonts w:ascii="Cambria Math" w:hAnsi="Cambria Math"/>
                  </w:rPr>
                  <m:t>,</m:t>
                </m:r>
                <m:d>
                  <m:dPr>
                    <m:begChr m:val="|"/>
                    <m:endChr m:val="|"/>
                    <m:ctrlPr>
                      <w:rPr>
                        <w:rFonts w:ascii="Cambria Math" w:hAnsi="Cambria Math"/>
                        <w:i/>
                      </w:rPr>
                    </m:ctrlPr>
                  </m:dPr>
                  <m:e>
                    <m:r>
                      <w:rPr>
                        <w:rFonts w:ascii="Cambria Math" w:hAnsi="Cambria Math"/>
                      </w:rPr>
                      <m:t>d</m:t>
                    </m:r>
                  </m:e>
                </m:d>
                <m:r>
                  <w:rPr>
                    <w:rFonts w:ascii="Cambria Math" w:hAnsi="Cambria Math"/>
                  </w:rPr>
                  <m:t>,</m:t>
                </m:r>
                <m:d>
                  <m:dPr>
                    <m:begChr m:val="|"/>
                    <m:endChr m:val="|"/>
                    <m:ctrlPr>
                      <w:rPr>
                        <w:rFonts w:ascii="Cambria Math" w:hAnsi="Cambria Math"/>
                        <w:i/>
                      </w:rPr>
                    </m:ctrlPr>
                  </m:dPr>
                  <m:e>
                    <m:r>
                      <w:rPr>
                        <w:rFonts w:ascii="Cambria Math" w:hAnsi="Cambria Math"/>
                      </w:rPr>
                      <m:t>e</m:t>
                    </m:r>
                  </m:e>
                </m:d>
                <m:r>
                  <w:rPr>
                    <w:rFonts w:ascii="Cambria Math" w:hAnsi="Cambria Math"/>
                  </w:rPr>
                  <m:t>,</m:t>
                </m:r>
                <m:d>
                  <m:dPr>
                    <m:begChr m:val="|"/>
                    <m:endChr m:val="|"/>
                    <m:ctrlPr>
                      <w:rPr>
                        <w:rFonts w:ascii="Cambria Math" w:hAnsi="Cambria Math"/>
                        <w:i/>
                      </w:rPr>
                    </m:ctrlPr>
                  </m:dPr>
                  <m:e>
                    <m:r>
                      <w:rPr>
                        <w:rFonts w:ascii="Cambria Math" w:hAnsi="Cambria Math"/>
                      </w:rPr>
                      <m:t>f</m:t>
                    </m:r>
                  </m:e>
                </m:d>
              </m:e>
            </m:d>
          </m:e>
        </m:func>
        <m:r>
          <w:rPr>
            <w:rFonts w:ascii="Cambria Math" w:hAnsi="Cambria Math"/>
          </w:rPr>
          <m:t>&lt;T</m:t>
        </m:r>
      </m:oMath>
      <w:r w:rsidR="00CD3B43">
        <w:t>,</w:t>
      </w:r>
    </w:p>
    <w:p w14:paraId="32590EE4" w14:textId="174754D7" w:rsidR="00247465" w:rsidRDefault="00CD3B43" w:rsidP="00247465">
      <w:r>
        <w:rPr>
          <w:lang w:eastAsia="zh-CN"/>
        </w:rPr>
        <w:t xml:space="preserve">Where </w:t>
      </w:r>
      <m:oMath>
        <m:r>
          <w:rPr>
            <w:rFonts w:ascii="Cambria Math" w:hAnsi="Cambria Math"/>
          </w:rPr>
          <m:t>c,  d, e,f</m:t>
        </m:r>
      </m:oMath>
      <w:r>
        <w:t xml:space="preserve"> are affine parameters as shown below, </w:t>
      </w:r>
      <m:oMath>
        <m:r>
          <w:rPr>
            <w:rFonts w:ascii="Cambria Math" w:hAnsi="Cambria Math"/>
          </w:rPr>
          <m:t>T</m:t>
        </m:r>
      </m:oMath>
      <w:r>
        <w:t xml:space="preserve"> is a predefined threshold.</w:t>
      </w:r>
    </w:p>
    <w:p w14:paraId="20677F0C" w14:textId="2710E01B" w:rsidR="00CD3B43" w:rsidRDefault="00374CE2" w:rsidP="00CD3B43">
      <w:pPr>
        <w:rPr>
          <w:szCs w:val="22"/>
          <w:lang w:val="en-CA"/>
        </w:rPr>
      </w:pPr>
      <m:oMathPara>
        <m:oMath>
          <m:d>
            <m:dPr>
              <m:begChr m:val="{"/>
              <m:endChr m:val=""/>
              <m:ctrlPr>
                <w:rPr>
                  <w:rFonts w:ascii="Cambria Math" w:hAnsi="Cambria Math"/>
                  <w:i/>
                  <w:szCs w:val="22"/>
                  <w:lang w:val="en-CA"/>
                </w:rPr>
              </m:ctrlPr>
            </m:dPr>
            <m:e>
              <m:eqArr>
                <m:eqArrPr>
                  <m:ctrlPr>
                    <w:rPr>
                      <w:rFonts w:ascii="Cambria Math" w:hAnsi="Cambria Math"/>
                      <w:i/>
                      <w:szCs w:val="22"/>
                      <w:lang w:val="en-CA"/>
                    </w:rPr>
                  </m:ctrlPr>
                </m:eqArrPr>
                <m:e>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x</m:t>
                      </m:r>
                    </m:sub>
                  </m:sSub>
                  <m:d>
                    <m:dPr>
                      <m:ctrlPr>
                        <w:rPr>
                          <w:rFonts w:ascii="Cambria Math" w:hAnsi="Cambria Math"/>
                          <w:i/>
                          <w:szCs w:val="22"/>
                          <w:lang w:val="en-CA"/>
                        </w:rPr>
                      </m:ctrlPr>
                    </m:dPr>
                    <m:e>
                      <m:r>
                        <w:rPr>
                          <w:rFonts w:ascii="Cambria Math" w:hAnsi="Cambria Math"/>
                          <w:szCs w:val="22"/>
                          <w:lang w:val="en-CA"/>
                        </w:rPr>
                        <m:t>x,y</m:t>
                      </m:r>
                    </m:e>
                  </m:d>
                  <m:r>
                    <w:rPr>
                      <w:rFonts w:ascii="Cambria Math" w:hAnsi="Cambria Math"/>
                      <w:szCs w:val="22"/>
                      <w:lang w:val="en-CA"/>
                    </w:rPr>
                    <m:t>=c*x+d*y</m:t>
                  </m:r>
                </m:e>
                <m:e>
                  <m:sSub>
                    <m:sSubPr>
                      <m:ctrlPr>
                        <w:rPr>
                          <w:rFonts w:ascii="Cambria Math" w:hAnsi="Cambria Math"/>
                          <w:i/>
                          <w:szCs w:val="22"/>
                          <w:lang w:val="en-CA"/>
                        </w:rPr>
                      </m:ctrlPr>
                    </m:sSubPr>
                    <m:e>
                      <m:r>
                        <w:rPr>
                          <w:rFonts w:ascii="Cambria Math" w:hAnsi="Cambria Math"/>
                          <w:szCs w:val="22"/>
                          <w:lang w:val="en-CA"/>
                        </w:rPr>
                        <m:t>v</m:t>
                      </m:r>
                    </m:e>
                    <m:sub>
                      <m:r>
                        <w:rPr>
                          <w:rFonts w:ascii="Cambria Math" w:hAnsi="Cambria Math"/>
                          <w:szCs w:val="22"/>
                          <w:lang w:val="en-CA"/>
                        </w:rPr>
                        <m:t>y</m:t>
                      </m:r>
                    </m:sub>
                  </m:sSub>
                  <m:r>
                    <w:rPr>
                      <w:rFonts w:ascii="Cambria Math" w:hAnsi="Cambria Math"/>
                      <w:szCs w:val="22"/>
                      <w:lang w:val="en-CA"/>
                    </w:rPr>
                    <m:t>(x, y)=e*x+f*y</m:t>
                  </m:r>
                </m:e>
              </m:eqArr>
            </m:e>
          </m:d>
        </m:oMath>
      </m:oMathPara>
    </w:p>
    <w:p w14:paraId="39F362E5" w14:textId="70457251" w:rsidR="00CD3B43" w:rsidRDefault="00CD3B43" w:rsidP="00247465">
      <w:pPr>
        <w:rPr>
          <w:lang w:eastAsia="zh-CN"/>
        </w:rPr>
      </w:pPr>
      <w:r>
        <w:rPr>
          <w:lang w:eastAsia="zh-CN"/>
        </w:rPr>
        <w:t xml:space="preserve">By this way, the chance of small </w:t>
      </w:r>
      <w:r w:rsidR="00397D91">
        <w:rPr>
          <w:lang w:eastAsia="zh-CN"/>
        </w:rPr>
        <w:t xml:space="preserve">block </w:t>
      </w:r>
      <w:r>
        <w:rPr>
          <w:lang w:eastAsia="zh-CN"/>
        </w:rPr>
        <w:t>level border extension is greatly reduced. More important</w:t>
      </w:r>
      <w:r w:rsidR="007A0CFA">
        <w:rPr>
          <w:lang w:eastAsia="zh-CN"/>
        </w:rPr>
        <w:t>ly</w:t>
      </w:r>
      <w:r>
        <w:rPr>
          <w:lang w:eastAsia="zh-CN"/>
        </w:rPr>
        <w:t xml:space="preserve">, PROF related </w:t>
      </w:r>
      <w:r w:rsidR="00061353">
        <w:rPr>
          <w:lang w:eastAsia="zh-CN"/>
        </w:rPr>
        <w:t>process</w:t>
      </w:r>
      <w:r>
        <w:rPr>
          <w:lang w:eastAsia="zh-CN"/>
        </w:rPr>
        <w:t xml:space="preserve"> </w:t>
      </w:r>
      <w:r w:rsidR="00061353">
        <w:rPr>
          <w:lang w:eastAsia="zh-CN"/>
        </w:rPr>
        <w:t>at bigger block is more SIMD friendly.</w:t>
      </w:r>
    </w:p>
    <w:p w14:paraId="0ED965EE" w14:textId="77777777" w:rsidR="003949A3" w:rsidRDefault="003949A3" w:rsidP="00247465">
      <w:pPr>
        <w:rPr>
          <w:lang w:eastAsia="zh-CN"/>
        </w:rPr>
      </w:pPr>
    </w:p>
    <w:p w14:paraId="1949D2DE" w14:textId="0A057801" w:rsidR="003949A3" w:rsidRDefault="003949A3" w:rsidP="00247465">
      <w:pPr>
        <w:rPr>
          <w:lang w:eastAsia="zh-CN"/>
        </w:rPr>
      </w:pPr>
      <w:r>
        <w:rPr>
          <w:lang w:eastAsia="zh-CN"/>
        </w:rPr>
        <w:t>Method #2</w:t>
      </w:r>
    </w:p>
    <w:p w14:paraId="527F4A83" w14:textId="78571A67" w:rsidR="003949A3" w:rsidRDefault="003949A3" w:rsidP="00247465">
      <w:pPr>
        <w:rPr>
          <w:lang w:eastAsia="zh-CN"/>
        </w:rPr>
      </w:pPr>
      <w:r>
        <w:rPr>
          <w:lang w:eastAsia="zh-CN"/>
        </w:rPr>
        <w:t>In CE4-</w:t>
      </w:r>
      <w:r w:rsidR="00F32324">
        <w:rPr>
          <w:lang w:eastAsia="zh-CN"/>
        </w:rPr>
        <w:t>2</w:t>
      </w:r>
      <w:r>
        <w:rPr>
          <w:lang w:eastAsia="zh-CN"/>
        </w:rPr>
        <w:t xml:space="preserve">.1, pixel level delta MVs are calculated for all sub-blocks without considering the MV rounding at each sub-block level, which is less accurate. Therefore, </w:t>
      </w:r>
      <w:r w:rsidR="007A0CFA">
        <w:rPr>
          <w:lang w:eastAsia="zh-CN"/>
        </w:rPr>
        <w:t xml:space="preserve">in this proposal, </w:t>
      </w:r>
      <w:r>
        <w:rPr>
          <w:lang w:eastAsia="zh-CN"/>
        </w:rPr>
        <w:t>pixel level delta MVs are calculated for each sub-block</w:t>
      </w:r>
      <w:r w:rsidR="00172544">
        <w:rPr>
          <w:lang w:eastAsia="zh-CN"/>
        </w:rPr>
        <w:t xml:space="preserve"> with MV rounding considered</w:t>
      </w:r>
      <w:r>
        <w:rPr>
          <w:lang w:eastAsia="zh-CN"/>
        </w:rPr>
        <w:t>. In fact, only the top-left</w:t>
      </w:r>
      <w:r w:rsidR="007153F8">
        <w:rPr>
          <w:lang w:eastAsia="zh-CN"/>
        </w:rPr>
        <w:t>-</w:t>
      </w:r>
      <w:r>
        <w:rPr>
          <w:lang w:eastAsia="zh-CN"/>
        </w:rPr>
        <w:t xml:space="preserve">pixel </w:t>
      </w:r>
      <w:r w:rsidR="007153F8">
        <w:rPr>
          <w:lang w:eastAsia="zh-CN"/>
        </w:rPr>
        <w:t xml:space="preserve">delta </w:t>
      </w:r>
      <w:r>
        <w:rPr>
          <w:lang w:eastAsia="zh-CN"/>
        </w:rPr>
        <w:t xml:space="preserve">MV of each sub-block needs to be derived as the difference between </w:t>
      </w:r>
      <w:r w:rsidR="00172544">
        <w:rPr>
          <w:lang w:eastAsia="zh-CN"/>
        </w:rPr>
        <w:t xml:space="preserve">the </w:t>
      </w:r>
      <w:r>
        <w:rPr>
          <w:lang w:eastAsia="zh-CN"/>
        </w:rPr>
        <w:t xml:space="preserve">MV by affine model and </w:t>
      </w:r>
      <w:r w:rsidR="00172544">
        <w:rPr>
          <w:lang w:eastAsia="zh-CN"/>
        </w:rPr>
        <w:t xml:space="preserve">the </w:t>
      </w:r>
      <w:r>
        <w:rPr>
          <w:lang w:eastAsia="zh-CN"/>
        </w:rPr>
        <w:t>MV of the sub-block. MVs at other positions may be derived in the same way as CE4-</w:t>
      </w:r>
      <w:r w:rsidR="00F32324">
        <w:rPr>
          <w:lang w:eastAsia="zh-CN"/>
        </w:rPr>
        <w:t>2</w:t>
      </w:r>
      <w:r>
        <w:rPr>
          <w:lang w:eastAsia="zh-CN"/>
        </w:rPr>
        <w:t xml:space="preserve">.1 by </w:t>
      </w:r>
      <w:r w:rsidR="007A0CFA">
        <w:rPr>
          <w:lang w:eastAsia="zh-CN"/>
        </w:rPr>
        <w:t xml:space="preserve">a fixed </w:t>
      </w:r>
      <w:r>
        <w:rPr>
          <w:lang w:eastAsia="zh-CN"/>
        </w:rPr>
        <w:t>increment at X and Y directions.</w:t>
      </w:r>
    </w:p>
    <w:p w14:paraId="5A4C63A4" w14:textId="3CFCD0AC" w:rsidR="007153F8" w:rsidRPr="00247465" w:rsidRDefault="007153F8" w:rsidP="00247465">
      <w:pPr>
        <w:rPr>
          <w:lang w:eastAsia="zh-CN"/>
        </w:rPr>
      </w:pPr>
      <w:r>
        <w:rPr>
          <w:lang w:eastAsia="zh-CN"/>
        </w:rPr>
        <w:t xml:space="preserve">Moreover, sub-block MV derivation is slightly changed by using center (1.5, 1.5) position instead of (2, 2) position to calculate sub-block MV to be in line with PROF pixel level delta MV calculation. </w:t>
      </w:r>
    </w:p>
    <w:p w14:paraId="6D1F58F1" w14:textId="2017FD5C" w:rsidR="00671305" w:rsidRPr="005B217D" w:rsidRDefault="00671305" w:rsidP="00671305">
      <w:pPr>
        <w:pStyle w:val="Heading1"/>
        <w:rPr>
          <w:lang w:val="en-CA"/>
        </w:rPr>
      </w:pPr>
      <w:r>
        <w:rPr>
          <w:lang w:val="en-CA"/>
        </w:rPr>
        <w:t>Simulation results</w:t>
      </w:r>
    </w:p>
    <w:p w14:paraId="6C5F0B19" w14:textId="6E2BDB2F" w:rsidR="00E61DAC" w:rsidRDefault="00436F66" w:rsidP="004234F0">
      <w:pPr>
        <w:rPr>
          <w:szCs w:val="22"/>
          <w:lang w:val="en-CA"/>
        </w:rPr>
      </w:pPr>
      <w:r>
        <w:rPr>
          <w:szCs w:val="22"/>
          <w:lang w:val="en-CA"/>
        </w:rPr>
        <w:t xml:space="preserve">The </w:t>
      </w:r>
      <w:r w:rsidR="00E9405E">
        <w:rPr>
          <w:szCs w:val="22"/>
          <w:lang w:val="en-CA"/>
        </w:rPr>
        <w:t xml:space="preserve">proposed </w:t>
      </w:r>
      <w:r w:rsidR="007153F8">
        <w:rPr>
          <w:szCs w:val="22"/>
          <w:lang w:val="en-CA"/>
        </w:rPr>
        <w:t>method</w:t>
      </w:r>
      <w:r w:rsidR="00925844">
        <w:rPr>
          <w:szCs w:val="22"/>
          <w:lang w:val="en-CA"/>
        </w:rPr>
        <w:t>s</w:t>
      </w:r>
      <w:r>
        <w:rPr>
          <w:szCs w:val="22"/>
          <w:lang w:val="en-CA"/>
        </w:rPr>
        <w:t xml:space="preserve"> ha</w:t>
      </w:r>
      <w:r w:rsidR="00925844">
        <w:rPr>
          <w:szCs w:val="22"/>
          <w:lang w:val="en-CA"/>
        </w:rPr>
        <w:t>ve</w:t>
      </w:r>
      <w:r>
        <w:rPr>
          <w:szCs w:val="22"/>
          <w:lang w:val="en-CA"/>
        </w:rPr>
        <w:t xml:space="preserve"> been implemented on top of </w:t>
      </w:r>
      <w:r w:rsidR="007A0CFA">
        <w:rPr>
          <w:szCs w:val="22"/>
          <w:lang w:val="en-CA"/>
        </w:rPr>
        <w:t>PROF</w:t>
      </w:r>
      <w:r w:rsidR="00F32324">
        <w:rPr>
          <w:szCs w:val="22"/>
          <w:lang w:val="en-CA"/>
        </w:rPr>
        <w:t xml:space="preserve"> for affine</w:t>
      </w:r>
      <w:r w:rsidR="007A0CFA">
        <w:rPr>
          <w:szCs w:val="22"/>
          <w:lang w:val="en-CA"/>
        </w:rPr>
        <w:t xml:space="preserve"> as in </w:t>
      </w:r>
      <w:r w:rsidR="007153F8">
        <w:rPr>
          <w:szCs w:val="22"/>
          <w:lang w:val="en-CA"/>
        </w:rPr>
        <w:t>CE4-</w:t>
      </w:r>
      <w:r w:rsidR="00925844">
        <w:rPr>
          <w:szCs w:val="22"/>
          <w:lang w:val="en-CA"/>
        </w:rPr>
        <w:t>2</w:t>
      </w:r>
      <w:r w:rsidR="007153F8">
        <w:rPr>
          <w:szCs w:val="22"/>
          <w:lang w:val="en-CA"/>
        </w:rPr>
        <w:t>.1</w:t>
      </w:r>
      <w:r>
        <w:rPr>
          <w:szCs w:val="22"/>
          <w:lang w:val="en-CA"/>
        </w:rPr>
        <w:t xml:space="preserve">. </w:t>
      </w:r>
      <w:r w:rsidR="007153F8">
        <w:rPr>
          <w:szCs w:val="22"/>
          <w:lang w:val="en-CA"/>
        </w:rPr>
        <w:t>T</w:t>
      </w:r>
      <w:r w:rsidRPr="00062BBA">
        <w:rPr>
          <w:lang w:val="en-CA" w:eastAsia="zh-CN"/>
        </w:rPr>
        <w:t>est</w:t>
      </w:r>
      <w:r w:rsidR="007153F8">
        <w:rPr>
          <w:lang w:val="en-CA" w:eastAsia="zh-CN"/>
        </w:rPr>
        <w:t xml:space="preserve"> results under CE4-</w:t>
      </w:r>
      <w:r w:rsidR="00925844">
        <w:rPr>
          <w:lang w:val="en-CA" w:eastAsia="zh-CN"/>
        </w:rPr>
        <w:t>2</w:t>
      </w:r>
      <w:r w:rsidR="007153F8">
        <w:rPr>
          <w:lang w:val="en-CA" w:eastAsia="zh-CN"/>
        </w:rPr>
        <w:t>.</w:t>
      </w:r>
      <w:proofErr w:type="gramStart"/>
      <w:r w:rsidR="007153F8">
        <w:rPr>
          <w:lang w:val="en-CA" w:eastAsia="zh-CN"/>
        </w:rPr>
        <w:t>1.a</w:t>
      </w:r>
      <w:proofErr w:type="gramEnd"/>
      <w:r w:rsidR="007153F8">
        <w:rPr>
          <w:lang w:val="en-CA" w:eastAsia="zh-CN"/>
        </w:rPr>
        <w:t xml:space="preserve"> (4x4 level affine with 6-tap filter) and CE4-</w:t>
      </w:r>
      <w:r w:rsidR="00925844">
        <w:rPr>
          <w:lang w:val="en-CA" w:eastAsia="zh-CN"/>
        </w:rPr>
        <w:t>2</w:t>
      </w:r>
      <w:r w:rsidR="007153F8">
        <w:rPr>
          <w:lang w:val="en-CA" w:eastAsia="zh-CN"/>
        </w:rPr>
        <w:t>.1.c (8x8 level affine with 8-tap filter for bi-prediction and 4x4 level affine with 6-tap filter</w:t>
      </w:r>
      <w:r w:rsidR="00172544">
        <w:rPr>
          <w:lang w:val="en-CA" w:eastAsia="zh-CN"/>
        </w:rPr>
        <w:t xml:space="preserve"> for </w:t>
      </w:r>
      <w:proofErr w:type="spellStart"/>
      <w:r w:rsidR="00172544">
        <w:rPr>
          <w:lang w:val="en-CA" w:eastAsia="zh-CN"/>
        </w:rPr>
        <w:t>uni</w:t>
      </w:r>
      <w:proofErr w:type="spellEnd"/>
      <w:r w:rsidR="00172544">
        <w:rPr>
          <w:lang w:val="en-CA" w:eastAsia="zh-CN"/>
        </w:rPr>
        <w:t>-prediction</w:t>
      </w:r>
      <w:r w:rsidR="007153F8">
        <w:rPr>
          <w:lang w:val="en-CA" w:eastAsia="zh-CN"/>
        </w:rPr>
        <w:t>)</w:t>
      </w:r>
      <w:r w:rsidR="007153F8">
        <w:rPr>
          <w:szCs w:val="22"/>
          <w:lang w:val="en-CA"/>
        </w:rPr>
        <w:t xml:space="preserve"> conditions are summarized below.</w:t>
      </w:r>
    </w:p>
    <w:p w14:paraId="40287127" w14:textId="365968AD" w:rsidR="00925844" w:rsidRDefault="001D4D90" w:rsidP="00925844">
      <w:pPr>
        <w:pStyle w:val="Heading2"/>
        <w:rPr>
          <w:lang w:val="en-CA"/>
        </w:rPr>
      </w:pPr>
      <w:r>
        <w:rPr>
          <w:lang w:val="en-CA"/>
        </w:rPr>
        <w:t xml:space="preserve">Test1 </w:t>
      </w:r>
      <w:r w:rsidR="00925844">
        <w:rPr>
          <w:lang w:val="en-CA"/>
        </w:rPr>
        <w:t>CE4-2.</w:t>
      </w:r>
      <w:proofErr w:type="gramStart"/>
      <w:r w:rsidR="00925844">
        <w:rPr>
          <w:lang w:val="en-CA"/>
        </w:rPr>
        <w:t>1.a</w:t>
      </w:r>
      <w:proofErr w:type="gramEnd"/>
      <w:r w:rsidR="00925844">
        <w:rPr>
          <w:lang w:val="en-CA"/>
        </w:rPr>
        <w:t xml:space="preserve"> condition</w:t>
      </w:r>
      <w:r w:rsidR="00397D91">
        <w:rPr>
          <w:lang w:val="en-CA"/>
        </w:rPr>
        <w:t xml:space="preserve"> with full block border extension</w:t>
      </w:r>
    </w:p>
    <w:tbl>
      <w:tblPr>
        <w:tblW w:w="5000" w:type="pct"/>
        <w:tblLook w:val="04A0" w:firstRow="1" w:lastRow="0" w:firstColumn="1" w:lastColumn="0" w:noHBand="0" w:noVBand="1"/>
      </w:tblPr>
      <w:tblGrid>
        <w:gridCol w:w="1627"/>
        <w:gridCol w:w="835"/>
        <w:gridCol w:w="836"/>
        <w:gridCol w:w="836"/>
        <w:gridCol w:w="677"/>
        <w:gridCol w:w="677"/>
        <w:gridCol w:w="836"/>
        <w:gridCol w:w="836"/>
        <w:gridCol w:w="836"/>
        <w:gridCol w:w="677"/>
        <w:gridCol w:w="677"/>
      </w:tblGrid>
      <w:tr w:rsidR="001D4D90" w:rsidRPr="001D4D90" w14:paraId="5DD4F378" w14:textId="77777777" w:rsidTr="001D4D90">
        <w:trPr>
          <w:trHeight w:val="255"/>
        </w:trPr>
        <w:tc>
          <w:tcPr>
            <w:tcW w:w="681" w:type="pct"/>
            <w:tcBorders>
              <w:top w:val="nil"/>
              <w:left w:val="nil"/>
              <w:bottom w:val="nil"/>
              <w:right w:val="nil"/>
            </w:tcBorders>
            <w:shd w:val="clear" w:color="auto" w:fill="auto"/>
            <w:noWrap/>
            <w:vAlign w:val="center"/>
            <w:hideMark/>
          </w:tcPr>
          <w:p w14:paraId="6AEC7D8F"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4319"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0D99BC2E"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D4D90">
              <w:rPr>
                <w:rFonts w:ascii="Arial" w:eastAsia="Times New Roman" w:hAnsi="Arial" w:cs="Arial"/>
                <w:b/>
                <w:bCs/>
                <w:color w:val="000000"/>
                <w:sz w:val="18"/>
                <w:szCs w:val="18"/>
                <w:lang w:eastAsia="zh-CN"/>
              </w:rPr>
              <w:t>Random Access Main 10</w:t>
            </w:r>
          </w:p>
        </w:tc>
      </w:tr>
      <w:tr w:rsidR="001D4D90" w:rsidRPr="001D4D90" w14:paraId="491D8929" w14:textId="77777777" w:rsidTr="001D4D90">
        <w:trPr>
          <w:trHeight w:val="255"/>
        </w:trPr>
        <w:tc>
          <w:tcPr>
            <w:tcW w:w="681" w:type="pct"/>
            <w:tcBorders>
              <w:top w:val="nil"/>
              <w:left w:val="nil"/>
              <w:bottom w:val="nil"/>
              <w:right w:val="nil"/>
            </w:tcBorders>
            <w:shd w:val="clear" w:color="auto" w:fill="auto"/>
            <w:noWrap/>
            <w:vAlign w:val="bottom"/>
            <w:hideMark/>
          </w:tcPr>
          <w:p w14:paraId="4D8D3CBA"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59" w:type="pct"/>
            <w:gridSpan w:val="5"/>
            <w:tcBorders>
              <w:top w:val="single" w:sz="8" w:space="0" w:color="auto"/>
              <w:left w:val="single" w:sz="8" w:space="0" w:color="auto"/>
              <w:bottom w:val="nil"/>
              <w:right w:val="single" w:sz="8" w:space="0" w:color="000000"/>
            </w:tcBorders>
            <w:shd w:val="clear" w:color="auto" w:fill="auto"/>
            <w:noWrap/>
            <w:vAlign w:val="bottom"/>
            <w:hideMark/>
          </w:tcPr>
          <w:p w14:paraId="3E5F8842"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D4D90">
              <w:rPr>
                <w:rFonts w:ascii="Arial" w:eastAsia="Times New Roman" w:hAnsi="Arial" w:cs="Arial"/>
                <w:b/>
                <w:bCs/>
                <w:color w:val="000000"/>
                <w:sz w:val="18"/>
                <w:szCs w:val="18"/>
                <w:lang w:eastAsia="zh-CN"/>
              </w:rPr>
              <w:t>Over VTM5</w:t>
            </w:r>
          </w:p>
        </w:tc>
        <w:tc>
          <w:tcPr>
            <w:tcW w:w="2159" w:type="pct"/>
            <w:gridSpan w:val="5"/>
            <w:tcBorders>
              <w:top w:val="single" w:sz="8" w:space="0" w:color="auto"/>
              <w:left w:val="nil"/>
              <w:bottom w:val="nil"/>
              <w:right w:val="single" w:sz="8" w:space="0" w:color="000000"/>
            </w:tcBorders>
            <w:shd w:val="clear" w:color="auto" w:fill="auto"/>
            <w:noWrap/>
            <w:vAlign w:val="bottom"/>
            <w:hideMark/>
          </w:tcPr>
          <w:p w14:paraId="71FB19E6"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D4D90">
              <w:rPr>
                <w:rFonts w:ascii="Arial" w:eastAsia="Times New Roman" w:hAnsi="Arial" w:cs="Arial"/>
                <w:b/>
                <w:bCs/>
                <w:color w:val="000000"/>
                <w:sz w:val="18"/>
                <w:szCs w:val="18"/>
                <w:lang w:eastAsia="zh-CN"/>
              </w:rPr>
              <w:t>Over CE4-2-1-A</w:t>
            </w:r>
          </w:p>
        </w:tc>
      </w:tr>
      <w:tr w:rsidR="001D4D90" w:rsidRPr="001D4D90" w14:paraId="4F182AFC" w14:textId="77777777" w:rsidTr="001D4D90">
        <w:trPr>
          <w:trHeight w:val="255"/>
        </w:trPr>
        <w:tc>
          <w:tcPr>
            <w:tcW w:w="681" w:type="pct"/>
            <w:tcBorders>
              <w:top w:val="nil"/>
              <w:left w:val="nil"/>
              <w:bottom w:val="nil"/>
              <w:right w:val="nil"/>
            </w:tcBorders>
            <w:shd w:val="clear" w:color="auto" w:fill="auto"/>
            <w:noWrap/>
            <w:vAlign w:val="bottom"/>
            <w:hideMark/>
          </w:tcPr>
          <w:p w14:paraId="0D23C66F"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66" w:type="pct"/>
            <w:tcBorders>
              <w:top w:val="nil"/>
              <w:left w:val="single" w:sz="8" w:space="0" w:color="auto"/>
              <w:bottom w:val="single" w:sz="8" w:space="0" w:color="auto"/>
              <w:right w:val="nil"/>
            </w:tcBorders>
            <w:shd w:val="clear" w:color="auto" w:fill="auto"/>
            <w:noWrap/>
            <w:vAlign w:val="bottom"/>
            <w:hideMark/>
          </w:tcPr>
          <w:p w14:paraId="3080505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bottom"/>
            <w:hideMark/>
          </w:tcPr>
          <w:p w14:paraId="4595EB8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bottom"/>
            <w:hideMark/>
          </w:tcPr>
          <w:p w14:paraId="237A3593"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bottom"/>
            <w:hideMark/>
          </w:tcPr>
          <w:p w14:paraId="2266087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D4D90">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bottom"/>
            <w:hideMark/>
          </w:tcPr>
          <w:p w14:paraId="3F5FA2AF"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D4D90">
              <w:rPr>
                <w:rFonts w:ascii="Arial" w:eastAsia="Times New Roman" w:hAnsi="Arial" w:cs="Arial"/>
                <w:color w:val="000000"/>
                <w:sz w:val="18"/>
                <w:szCs w:val="18"/>
                <w:lang w:eastAsia="zh-CN"/>
              </w:rPr>
              <w:t>DecT</w:t>
            </w:r>
            <w:proofErr w:type="spellEnd"/>
          </w:p>
        </w:tc>
        <w:tc>
          <w:tcPr>
            <w:tcW w:w="466" w:type="pct"/>
            <w:tcBorders>
              <w:top w:val="nil"/>
              <w:left w:val="nil"/>
              <w:bottom w:val="single" w:sz="8" w:space="0" w:color="auto"/>
              <w:right w:val="nil"/>
            </w:tcBorders>
            <w:shd w:val="clear" w:color="auto" w:fill="auto"/>
            <w:noWrap/>
            <w:vAlign w:val="bottom"/>
            <w:hideMark/>
          </w:tcPr>
          <w:p w14:paraId="52F0EB2A"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bottom"/>
            <w:hideMark/>
          </w:tcPr>
          <w:p w14:paraId="7F7A910E"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bottom"/>
            <w:hideMark/>
          </w:tcPr>
          <w:p w14:paraId="1C1BCE62"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bottom"/>
            <w:hideMark/>
          </w:tcPr>
          <w:p w14:paraId="71C948A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D4D90">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bottom"/>
            <w:hideMark/>
          </w:tcPr>
          <w:p w14:paraId="51F56B0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D4D90">
              <w:rPr>
                <w:rFonts w:ascii="Arial" w:eastAsia="Times New Roman" w:hAnsi="Arial" w:cs="Arial"/>
                <w:color w:val="000000"/>
                <w:sz w:val="18"/>
                <w:szCs w:val="18"/>
                <w:lang w:eastAsia="zh-CN"/>
              </w:rPr>
              <w:t>DecT</w:t>
            </w:r>
            <w:proofErr w:type="spellEnd"/>
          </w:p>
        </w:tc>
      </w:tr>
      <w:tr w:rsidR="001D4D90" w:rsidRPr="001D4D90" w14:paraId="3B7F3060" w14:textId="77777777" w:rsidTr="001D4D90">
        <w:trPr>
          <w:trHeight w:val="255"/>
        </w:trPr>
        <w:tc>
          <w:tcPr>
            <w:tcW w:w="681" w:type="pct"/>
            <w:tcBorders>
              <w:top w:val="single" w:sz="8" w:space="0" w:color="auto"/>
              <w:left w:val="single" w:sz="8" w:space="0" w:color="auto"/>
              <w:bottom w:val="nil"/>
              <w:right w:val="single" w:sz="8" w:space="0" w:color="auto"/>
            </w:tcBorders>
            <w:shd w:val="clear" w:color="auto" w:fill="auto"/>
            <w:noWrap/>
            <w:vAlign w:val="bottom"/>
            <w:hideMark/>
          </w:tcPr>
          <w:p w14:paraId="6D35E2E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Class A1</w:t>
            </w:r>
          </w:p>
        </w:tc>
        <w:tc>
          <w:tcPr>
            <w:tcW w:w="466" w:type="pct"/>
            <w:tcBorders>
              <w:top w:val="nil"/>
              <w:left w:val="nil"/>
              <w:bottom w:val="nil"/>
              <w:right w:val="nil"/>
            </w:tcBorders>
            <w:shd w:val="clear" w:color="auto" w:fill="auto"/>
            <w:noWrap/>
            <w:vAlign w:val="bottom"/>
            <w:hideMark/>
          </w:tcPr>
          <w:p w14:paraId="474EC48F"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-0.13%</w:t>
            </w:r>
          </w:p>
        </w:tc>
        <w:tc>
          <w:tcPr>
            <w:tcW w:w="466" w:type="pct"/>
            <w:tcBorders>
              <w:top w:val="nil"/>
              <w:left w:val="nil"/>
              <w:bottom w:val="nil"/>
              <w:right w:val="nil"/>
            </w:tcBorders>
            <w:shd w:val="clear" w:color="auto" w:fill="auto"/>
            <w:noWrap/>
            <w:vAlign w:val="bottom"/>
            <w:hideMark/>
          </w:tcPr>
          <w:p w14:paraId="33D7798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-0.28%</w:t>
            </w:r>
          </w:p>
        </w:tc>
        <w:tc>
          <w:tcPr>
            <w:tcW w:w="466" w:type="pct"/>
            <w:tcBorders>
              <w:top w:val="nil"/>
              <w:left w:val="nil"/>
              <w:bottom w:val="nil"/>
              <w:right w:val="single" w:sz="4" w:space="0" w:color="auto"/>
            </w:tcBorders>
            <w:shd w:val="clear" w:color="auto" w:fill="auto"/>
            <w:noWrap/>
            <w:vAlign w:val="bottom"/>
            <w:hideMark/>
          </w:tcPr>
          <w:p w14:paraId="6C5E89EF"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0.12%</w:t>
            </w:r>
          </w:p>
        </w:tc>
        <w:tc>
          <w:tcPr>
            <w:tcW w:w="381" w:type="pct"/>
            <w:tcBorders>
              <w:top w:val="nil"/>
              <w:left w:val="nil"/>
              <w:bottom w:val="nil"/>
              <w:right w:val="nil"/>
            </w:tcBorders>
            <w:shd w:val="clear" w:color="auto" w:fill="auto"/>
            <w:noWrap/>
            <w:vAlign w:val="bottom"/>
            <w:hideMark/>
          </w:tcPr>
          <w:p w14:paraId="01DE77C2"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104%</w:t>
            </w:r>
          </w:p>
        </w:tc>
        <w:tc>
          <w:tcPr>
            <w:tcW w:w="381" w:type="pct"/>
            <w:tcBorders>
              <w:top w:val="nil"/>
              <w:left w:val="nil"/>
              <w:bottom w:val="nil"/>
              <w:right w:val="nil"/>
            </w:tcBorders>
            <w:shd w:val="clear" w:color="auto" w:fill="auto"/>
            <w:noWrap/>
            <w:vAlign w:val="bottom"/>
            <w:hideMark/>
          </w:tcPr>
          <w:p w14:paraId="4EA5108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102%</w:t>
            </w:r>
          </w:p>
        </w:tc>
        <w:tc>
          <w:tcPr>
            <w:tcW w:w="466" w:type="pct"/>
            <w:tcBorders>
              <w:top w:val="nil"/>
              <w:left w:val="single" w:sz="8" w:space="0" w:color="auto"/>
              <w:bottom w:val="nil"/>
              <w:right w:val="nil"/>
            </w:tcBorders>
            <w:shd w:val="clear" w:color="auto" w:fill="auto"/>
            <w:noWrap/>
            <w:vAlign w:val="bottom"/>
            <w:hideMark/>
          </w:tcPr>
          <w:p w14:paraId="2D78476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-0.01%</w:t>
            </w:r>
          </w:p>
        </w:tc>
        <w:tc>
          <w:tcPr>
            <w:tcW w:w="466" w:type="pct"/>
            <w:tcBorders>
              <w:top w:val="nil"/>
              <w:left w:val="nil"/>
              <w:bottom w:val="nil"/>
              <w:right w:val="nil"/>
            </w:tcBorders>
            <w:shd w:val="clear" w:color="auto" w:fill="auto"/>
            <w:noWrap/>
            <w:vAlign w:val="bottom"/>
            <w:hideMark/>
          </w:tcPr>
          <w:p w14:paraId="7A5890B6"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-0.12%</w:t>
            </w:r>
          </w:p>
        </w:tc>
        <w:tc>
          <w:tcPr>
            <w:tcW w:w="466" w:type="pct"/>
            <w:tcBorders>
              <w:top w:val="nil"/>
              <w:left w:val="nil"/>
              <w:bottom w:val="nil"/>
              <w:right w:val="single" w:sz="4" w:space="0" w:color="auto"/>
            </w:tcBorders>
            <w:shd w:val="clear" w:color="auto" w:fill="auto"/>
            <w:noWrap/>
            <w:vAlign w:val="bottom"/>
            <w:hideMark/>
          </w:tcPr>
          <w:p w14:paraId="32B482D7"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0.02%</w:t>
            </w:r>
          </w:p>
        </w:tc>
        <w:tc>
          <w:tcPr>
            <w:tcW w:w="381" w:type="pct"/>
            <w:tcBorders>
              <w:top w:val="nil"/>
              <w:left w:val="nil"/>
              <w:bottom w:val="nil"/>
              <w:right w:val="nil"/>
            </w:tcBorders>
            <w:shd w:val="clear" w:color="auto" w:fill="auto"/>
            <w:noWrap/>
            <w:vAlign w:val="bottom"/>
            <w:hideMark/>
          </w:tcPr>
          <w:p w14:paraId="520C3B2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101%</w:t>
            </w:r>
          </w:p>
        </w:tc>
        <w:tc>
          <w:tcPr>
            <w:tcW w:w="381" w:type="pct"/>
            <w:tcBorders>
              <w:top w:val="nil"/>
              <w:left w:val="nil"/>
              <w:bottom w:val="nil"/>
              <w:right w:val="single" w:sz="8" w:space="0" w:color="auto"/>
            </w:tcBorders>
            <w:shd w:val="clear" w:color="auto" w:fill="auto"/>
            <w:noWrap/>
            <w:vAlign w:val="bottom"/>
            <w:hideMark/>
          </w:tcPr>
          <w:p w14:paraId="3A46718E"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100%</w:t>
            </w:r>
          </w:p>
        </w:tc>
      </w:tr>
      <w:tr w:rsidR="001D4D90" w:rsidRPr="001D4D90" w14:paraId="265220F7" w14:textId="77777777" w:rsidTr="001D4D90">
        <w:trPr>
          <w:trHeight w:val="255"/>
        </w:trPr>
        <w:tc>
          <w:tcPr>
            <w:tcW w:w="681" w:type="pct"/>
            <w:tcBorders>
              <w:top w:val="nil"/>
              <w:left w:val="single" w:sz="8" w:space="0" w:color="auto"/>
              <w:bottom w:val="nil"/>
              <w:right w:val="single" w:sz="8" w:space="0" w:color="auto"/>
            </w:tcBorders>
            <w:shd w:val="clear" w:color="auto" w:fill="auto"/>
            <w:noWrap/>
            <w:vAlign w:val="bottom"/>
            <w:hideMark/>
          </w:tcPr>
          <w:p w14:paraId="196F99E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Class A2</w:t>
            </w:r>
          </w:p>
        </w:tc>
        <w:tc>
          <w:tcPr>
            <w:tcW w:w="466" w:type="pct"/>
            <w:tcBorders>
              <w:top w:val="nil"/>
              <w:left w:val="nil"/>
              <w:bottom w:val="nil"/>
              <w:right w:val="nil"/>
            </w:tcBorders>
            <w:shd w:val="clear" w:color="auto" w:fill="auto"/>
            <w:noWrap/>
            <w:vAlign w:val="bottom"/>
            <w:hideMark/>
          </w:tcPr>
          <w:p w14:paraId="69703A9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-0.90%</w:t>
            </w:r>
          </w:p>
        </w:tc>
        <w:tc>
          <w:tcPr>
            <w:tcW w:w="466" w:type="pct"/>
            <w:tcBorders>
              <w:top w:val="nil"/>
              <w:left w:val="nil"/>
              <w:bottom w:val="nil"/>
              <w:right w:val="nil"/>
            </w:tcBorders>
            <w:shd w:val="clear" w:color="auto" w:fill="auto"/>
            <w:noWrap/>
            <w:vAlign w:val="bottom"/>
            <w:hideMark/>
          </w:tcPr>
          <w:p w14:paraId="11857101"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0.34%</w:t>
            </w:r>
          </w:p>
        </w:tc>
        <w:tc>
          <w:tcPr>
            <w:tcW w:w="466" w:type="pct"/>
            <w:tcBorders>
              <w:top w:val="nil"/>
              <w:left w:val="nil"/>
              <w:bottom w:val="nil"/>
              <w:right w:val="single" w:sz="4" w:space="0" w:color="auto"/>
            </w:tcBorders>
            <w:shd w:val="clear" w:color="auto" w:fill="auto"/>
            <w:noWrap/>
            <w:vAlign w:val="bottom"/>
            <w:hideMark/>
          </w:tcPr>
          <w:p w14:paraId="474CF04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0.13%</w:t>
            </w:r>
          </w:p>
        </w:tc>
        <w:tc>
          <w:tcPr>
            <w:tcW w:w="381" w:type="pct"/>
            <w:tcBorders>
              <w:top w:val="nil"/>
              <w:left w:val="nil"/>
              <w:bottom w:val="nil"/>
              <w:right w:val="nil"/>
            </w:tcBorders>
            <w:shd w:val="clear" w:color="auto" w:fill="auto"/>
            <w:noWrap/>
            <w:vAlign w:val="bottom"/>
            <w:hideMark/>
          </w:tcPr>
          <w:p w14:paraId="6DAAC77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104%</w:t>
            </w:r>
          </w:p>
        </w:tc>
        <w:tc>
          <w:tcPr>
            <w:tcW w:w="381" w:type="pct"/>
            <w:tcBorders>
              <w:top w:val="nil"/>
              <w:left w:val="nil"/>
              <w:bottom w:val="nil"/>
              <w:right w:val="nil"/>
            </w:tcBorders>
            <w:shd w:val="clear" w:color="auto" w:fill="auto"/>
            <w:noWrap/>
            <w:vAlign w:val="bottom"/>
            <w:hideMark/>
          </w:tcPr>
          <w:p w14:paraId="4BB3A4E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102%</w:t>
            </w:r>
          </w:p>
        </w:tc>
        <w:tc>
          <w:tcPr>
            <w:tcW w:w="466" w:type="pct"/>
            <w:tcBorders>
              <w:top w:val="nil"/>
              <w:left w:val="single" w:sz="8" w:space="0" w:color="auto"/>
              <w:bottom w:val="nil"/>
              <w:right w:val="nil"/>
            </w:tcBorders>
            <w:shd w:val="clear" w:color="auto" w:fill="auto"/>
            <w:noWrap/>
            <w:vAlign w:val="bottom"/>
            <w:hideMark/>
          </w:tcPr>
          <w:p w14:paraId="45CA2F6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-0.04%</w:t>
            </w:r>
          </w:p>
        </w:tc>
        <w:tc>
          <w:tcPr>
            <w:tcW w:w="466" w:type="pct"/>
            <w:tcBorders>
              <w:top w:val="nil"/>
              <w:left w:val="nil"/>
              <w:bottom w:val="nil"/>
              <w:right w:val="nil"/>
            </w:tcBorders>
            <w:shd w:val="clear" w:color="auto" w:fill="auto"/>
            <w:noWrap/>
            <w:vAlign w:val="bottom"/>
            <w:hideMark/>
          </w:tcPr>
          <w:p w14:paraId="788A2596"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0.06%</w:t>
            </w:r>
          </w:p>
        </w:tc>
        <w:tc>
          <w:tcPr>
            <w:tcW w:w="466" w:type="pct"/>
            <w:tcBorders>
              <w:top w:val="nil"/>
              <w:left w:val="nil"/>
              <w:bottom w:val="nil"/>
              <w:right w:val="single" w:sz="4" w:space="0" w:color="auto"/>
            </w:tcBorders>
            <w:shd w:val="clear" w:color="auto" w:fill="auto"/>
            <w:noWrap/>
            <w:vAlign w:val="bottom"/>
            <w:hideMark/>
          </w:tcPr>
          <w:p w14:paraId="66D0E626"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-0.03%</w:t>
            </w:r>
          </w:p>
        </w:tc>
        <w:tc>
          <w:tcPr>
            <w:tcW w:w="381" w:type="pct"/>
            <w:tcBorders>
              <w:top w:val="nil"/>
              <w:left w:val="nil"/>
              <w:bottom w:val="nil"/>
              <w:right w:val="nil"/>
            </w:tcBorders>
            <w:shd w:val="clear" w:color="auto" w:fill="auto"/>
            <w:noWrap/>
            <w:vAlign w:val="bottom"/>
            <w:hideMark/>
          </w:tcPr>
          <w:p w14:paraId="771A26FA"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101%</w:t>
            </w:r>
          </w:p>
        </w:tc>
        <w:tc>
          <w:tcPr>
            <w:tcW w:w="381" w:type="pct"/>
            <w:tcBorders>
              <w:top w:val="nil"/>
              <w:left w:val="nil"/>
              <w:bottom w:val="nil"/>
              <w:right w:val="single" w:sz="8" w:space="0" w:color="auto"/>
            </w:tcBorders>
            <w:shd w:val="clear" w:color="auto" w:fill="auto"/>
            <w:noWrap/>
            <w:vAlign w:val="bottom"/>
            <w:hideMark/>
          </w:tcPr>
          <w:p w14:paraId="4156499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100%</w:t>
            </w:r>
          </w:p>
        </w:tc>
      </w:tr>
      <w:tr w:rsidR="001D4D90" w:rsidRPr="001D4D90" w14:paraId="4481B993" w14:textId="77777777" w:rsidTr="001D4D90">
        <w:trPr>
          <w:trHeight w:val="255"/>
        </w:trPr>
        <w:tc>
          <w:tcPr>
            <w:tcW w:w="681" w:type="pct"/>
            <w:tcBorders>
              <w:top w:val="nil"/>
              <w:left w:val="single" w:sz="8" w:space="0" w:color="auto"/>
              <w:bottom w:val="nil"/>
              <w:right w:val="single" w:sz="8" w:space="0" w:color="auto"/>
            </w:tcBorders>
            <w:shd w:val="clear" w:color="auto" w:fill="auto"/>
            <w:noWrap/>
            <w:vAlign w:val="bottom"/>
            <w:hideMark/>
          </w:tcPr>
          <w:p w14:paraId="37C767E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Class B</w:t>
            </w:r>
          </w:p>
        </w:tc>
        <w:tc>
          <w:tcPr>
            <w:tcW w:w="466" w:type="pct"/>
            <w:tcBorders>
              <w:top w:val="nil"/>
              <w:left w:val="nil"/>
              <w:bottom w:val="nil"/>
              <w:right w:val="nil"/>
            </w:tcBorders>
            <w:shd w:val="clear" w:color="auto" w:fill="auto"/>
            <w:noWrap/>
            <w:vAlign w:val="bottom"/>
            <w:hideMark/>
          </w:tcPr>
          <w:p w14:paraId="77EA611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-0.61%</w:t>
            </w:r>
          </w:p>
        </w:tc>
        <w:tc>
          <w:tcPr>
            <w:tcW w:w="466" w:type="pct"/>
            <w:tcBorders>
              <w:top w:val="nil"/>
              <w:left w:val="nil"/>
              <w:bottom w:val="nil"/>
              <w:right w:val="nil"/>
            </w:tcBorders>
            <w:shd w:val="clear" w:color="auto" w:fill="auto"/>
            <w:noWrap/>
            <w:vAlign w:val="bottom"/>
            <w:hideMark/>
          </w:tcPr>
          <w:p w14:paraId="759B641A"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-0.22%</w:t>
            </w:r>
          </w:p>
        </w:tc>
        <w:tc>
          <w:tcPr>
            <w:tcW w:w="466" w:type="pct"/>
            <w:tcBorders>
              <w:top w:val="nil"/>
              <w:left w:val="nil"/>
              <w:bottom w:val="nil"/>
              <w:right w:val="single" w:sz="4" w:space="0" w:color="auto"/>
            </w:tcBorders>
            <w:shd w:val="clear" w:color="auto" w:fill="auto"/>
            <w:noWrap/>
            <w:vAlign w:val="bottom"/>
            <w:hideMark/>
          </w:tcPr>
          <w:p w14:paraId="655C34DA"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-0.13%</w:t>
            </w:r>
          </w:p>
        </w:tc>
        <w:tc>
          <w:tcPr>
            <w:tcW w:w="381" w:type="pct"/>
            <w:tcBorders>
              <w:top w:val="nil"/>
              <w:left w:val="nil"/>
              <w:bottom w:val="nil"/>
              <w:right w:val="nil"/>
            </w:tcBorders>
            <w:shd w:val="clear" w:color="auto" w:fill="auto"/>
            <w:noWrap/>
            <w:vAlign w:val="bottom"/>
            <w:hideMark/>
          </w:tcPr>
          <w:p w14:paraId="1D646F5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102%</w:t>
            </w:r>
          </w:p>
        </w:tc>
        <w:tc>
          <w:tcPr>
            <w:tcW w:w="381" w:type="pct"/>
            <w:tcBorders>
              <w:top w:val="nil"/>
              <w:left w:val="nil"/>
              <w:bottom w:val="nil"/>
              <w:right w:val="nil"/>
            </w:tcBorders>
            <w:shd w:val="clear" w:color="auto" w:fill="auto"/>
            <w:noWrap/>
            <w:vAlign w:val="bottom"/>
            <w:hideMark/>
          </w:tcPr>
          <w:p w14:paraId="310FC51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102%</w:t>
            </w:r>
          </w:p>
        </w:tc>
        <w:tc>
          <w:tcPr>
            <w:tcW w:w="466" w:type="pct"/>
            <w:tcBorders>
              <w:top w:val="nil"/>
              <w:left w:val="single" w:sz="8" w:space="0" w:color="auto"/>
              <w:bottom w:val="nil"/>
              <w:right w:val="nil"/>
            </w:tcBorders>
            <w:shd w:val="clear" w:color="auto" w:fill="auto"/>
            <w:noWrap/>
            <w:vAlign w:val="bottom"/>
            <w:hideMark/>
          </w:tcPr>
          <w:p w14:paraId="450868C2"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0.00%</w:t>
            </w:r>
          </w:p>
        </w:tc>
        <w:tc>
          <w:tcPr>
            <w:tcW w:w="466" w:type="pct"/>
            <w:tcBorders>
              <w:top w:val="nil"/>
              <w:left w:val="nil"/>
              <w:bottom w:val="nil"/>
              <w:right w:val="nil"/>
            </w:tcBorders>
            <w:shd w:val="clear" w:color="auto" w:fill="auto"/>
            <w:noWrap/>
            <w:vAlign w:val="bottom"/>
            <w:hideMark/>
          </w:tcPr>
          <w:p w14:paraId="6EA7A1CE"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0.06%</w:t>
            </w:r>
          </w:p>
        </w:tc>
        <w:tc>
          <w:tcPr>
            <w:tcW w:w="466" w:type="pct"/>
            <w:tcBorders>
              <w:top w:val="nil"/>
              <w:left w:val="nil"/>
              <w:bottom w:val="nil"/>
              <w:right w:val="single" w:sz="4" w:space="0" w:color="auto"/>
            </w:tcBorders>
            <w:shd w:val="clear" w:color="auto" w:fill="auto"/>
            <w:noWrap/>
            <w:vAlign w:val="bottom"/>
            <w:hideMark/>
          </w:tcPr>
          <w:p w14:paraId="2FF7590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0.06%</w:t>
            </w:r>
          </w:p>
        </w:tc>
        <w:tc>
          <w:tcPr>
            <w:tcW w:w="381" w:type="pct"/>
            <w:tcBorders>
              <w:top w:val="nil"/>
              <w:left w:val="nil"/>
              <w:bottom w:val="nil"/>
              <w:right w:val="nil"/>
            </w:tcBorders>
            <w:shd w:val="clear" w:color="auto" w:fill="auto"/>
            <w:noWrap/>
            <w:vAlign w:val="bottom"/>
            <w:hideMark/>
          </w:tcPr>
          <w:p w14:paraId="3F1FC28E"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101%</w:t>
            </w:r>
          </w:p>
        </w:tc>
        <w:tc>
          <w:tcPr>
            <w:tcW w:w="381" w:type="pct"/>
            <w:tcBorders>
              <w:top w:val="nil"/>
              <w:left w:val="nil"/>
              <w:bottom w:val="nil"/>
              <w:right w:val="single" w:sz="8" w:space="0" w:color="auto"/>
            </w:tcBorders>
            <w:shd w:val="clear" w:color="auto" w:fill="auto"/>
            <w:noWrap/>
            <w:vAlign w:val="bottom"/>
            <w:hideMark/>
          </w:tcPr>
          <w:p w14:paraId="407786F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98%</w:t>
            </w:r>
          </w:p>
        </w:tc>
      </w:tr>
      <w:tr w:rsidR="001D4D90" w:rsidRPr="001D4D90" w14:paraId="6B93AF3D" w14:textId="77777777" w:rsidTr="001D4D90">
        <w:trPr>
          <w:trHeight w:val="255"/>
        </w:trPr>
        <w:tc>
          <w:tcPr>
            <w:tcW w:w="681" w:type="pct"/>
            <w:tcBorders>
              <w:top w:val="nil"/>
              <w:left w:val="single" w:sz="8" w:space="0" w:color="auto"/>
              <w:bottom w:val="nil"/>
              <w:right w:val="single" w:sz="8" w:space="0" w:color="auto"/>
            </w:tcBorders>
            <w:shd w:val="clear" w:color="auto" w:fill="auto"/>
            <w:noWrap/>
            <w:vAlign w:val="bottom"/>
            <w:hideMark/>
          </w:tcPr>
          <w:p w14:paraId="3FB9224E"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Class C</w:t>
            </w:r>
          </w:p>
        </w:tc>
        <w:tc>
          <w:tcPr>
            <w:tcW w:w="466" w:type="pct"/>
            <w:tcBorders>
              <w:top w:val="nil"/>
              <w:left w:val="nil"/>
              <w:bottom w:val="nil"/>
              <w:right w:val="nil"/>
            </w:tcBorders>
            <w:shd w:val="clear" w:color="auto" w:fill="auto"/>
            <w:noWrap/>
            <w:vAlign w:val="bottom"/>
            <w:hideMark/>
          </w:tcPr>
          <w:p w14:paraId="3C65E56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-0.34%</w:t>
            </w:r>
          </w:p>
        </w:tc>
        <w:tc>
          <w:tcPr>
            <w:tcW w:w="466" w:type="pct"/>
            <w:tcBorders>
              <w:top w:val="nil"/>
              <w:left w:val="nil"/>
              <w:bottom w:val="nil"/>
              <w:right w:val="nil"/>
            </w:tcBorders>
            <w:shd w:val="clear" w:color="auto" w:fill="auto"/>
            <w:noWrap/>
            <w:vAlign w:val="bottom"/>
            <w:hideMark/>
          </w:tcPr>
          <w:p w14:paraId="2C1D61F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-0.06%</w:t>
            </w:r>
          </w:p>
        </w:tc>
        <w:tc>
          <w:tcPr>
            <w:tcW w:w="466" w:type="pct"/>
            <w:tcBorders>
              <w:top w:val="nil"/>
              <w:left w:val="nil"/>
              <w:bottom w:val="nil"/>
              <w:right w:val="single" w:sz="4" w:space="0" w:color="auto"/>
            </w:tcBorders>
            <w:shd w:val="clear" w:color="auto" w:fill="auto"/>
            <w:noWrap/>
            <w:vAlign w:val="bottom"/>
            <w:hideMark/>
          </w:tcPr>
          <w:p w14:paraId="7E438B7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-0.21%</w:t>
            </w:r>
          </w:p>
        </w:tc>
        <w:tc>
          <w:tcPr>
            <w:tcW w:w="381" w:type="pct"/>
            <w:tcBorders>
              <w:top w:val="nil"/>
              <w:left w:val="nil"/>
              <w:bottom w:val="nil"/>
              <w:right w:val="nil"/>
            </w:tcBorders>
            <w:shd w:val="clear" w:color="auto" w:fill="auto"/>
            <w:noWrap/>
            <w:vAlign w:val="bottom"/>
            <w:hideMark/>
          </w:tcPr>
          <w:p w14:paraId="0049DBBA"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103%</w:t>
            </w:r>
          </w:p>
        </w:tc>
        <w:tc>
          <w:tcPr>
            <w:tcW w:w="381" w:type="pct"/>
            <w:tcBorders>
              <w:top w:val="nil"/>
              <w:left w:val="nil"/>
              <w:bottom w:val="nil"/>
              <w:right w:val="nil"/>
            </w:tcBorders>
            <w:shd w:val="clear" w:color="auto" w:fill="auto"/>
            <w:noWrap/>
            <w:vAlign w:val="bottom"/>
            <w:hideMark/>
          </w:tcPr>
          <w:p w14:paraId="2C7F2857"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103%</w:t>
            </w:r>
          </w:p>
        </w:tc>
        <w:tc>
          <w:tcPr>
            <w:tcW w:w="466" w:type="pct"/>
            <w:tcBorders>
              <w:top w:val="nil"/>
              <w:left w:val="single" w:sz="8" w:space="0" w:color="auto"/>
              <w:bottom w:val="nil"/>
              <w:right w:val="nil"/>
            </w:tcBorders>
            <w:shd w:val="clear" w:color="auto" w:fill="auto"/>
            <w:noWrap/>
            <w:vAlign w:val="bottom"/>
            <w:hideMark/>
          </w:tcPr>
          <w:p w14:paraId="253B6D2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-0.02%</w:t>
            </w:r>
          </w:p>
        </w:tc>
        <w:tc>
          <w:tcPr>
            <w:tcW w:w="466" w:type="pct"/>
            <w:tcBorders>
              <w:top w:val="nil"/>
              <w:left w:val="nil"/>
              <w:bottom w:val="nil"/>
              <w:right w:val="nil"/>
            </w:tcBorders>
            <w:shd w:val="clear" w:color="auto" w:fill="auto"/>
            <w:noWrap/>
            <w:vAlign w:val="bottom"/>
            <w:hideMark/>
          </w:tcPr>
          <w:p w14:paraId="73D7F17F"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0.01%</w:t>
            </w:r>
          </w:p>
        </w:tc>
        <w:tc>
          <w:tcPr>
            <w:tcW w:w="466" w:type="pct"/>
            <w:tcBorders>
              <w:top w:val="nil"/>
              <w:left w:val="nil"/>
              <w:bottom w:val="nil"/>
              <w:right w:val="single" w:sz="4" w:space="0" w:color="auto"/>
            </w:tcBorders>
            <w:shd w:val="clear" w:color="auto" w:fill="auto"/>
            <w:noWrap/>
            <w:vAlign w:val="bottom"/>
            <w:hideMark/>
          </w:tcPr>
          <w:p w14:paraId="3E587E0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0.00%</w:t>
            </w:r>
          </w:p>
        </w:tc>
        <w:tc>
          <w:tcPr>
            <w:tcW w:w="381" w:type="pct"/>
            <w:tcBorders>
              <w:top w:val="nil"/>
              <w:left w:val="nil"/>
              <w:bottom w:val="nil"/>
              <w:right w:val="nil"/>
            </w:tcBorders>
            <w:shd w:val="clear" w:color="auto" w:fill="auto"/>
            <w:noWrap/>
            <w:vAlign w:val="bottom"/>
            <w:hideMark/>
          </w:tcPr>
          <w:p w14:paraId="63E8047F"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101%</w:t>
            </w:r>
          </w:p>
        </w:tc>
        <w:tc>
          <w:tcPr>
            <w:tcW w:w="381" w:type="pct"/>
            <w:tcBorders>
              <w:top w:val="nil"/>
              <w:left w:val="nil"/>
              <w:bottom w:val="nil"/>
              <w:right w:val="single" w:sz="8" w:space="0" w:color="auto"/>
            </w:tcBorders>
            <w:shd w:val="clear" w:color="auto" w:fill="auto"/>
            <w:noWrap/>
            <w:vAlign w:val="bottom"/>
            <w:hideMark/>
          </w:tcPr>
          <w:p w14:paraId="5701652F"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99%</w:t>
            </w:r>
          </w:p>
        </w:tc>
      </w:tr>
      <w:tr w:rsidR="001D4D90" w:rsidRPr="001D4D90" w14:paraId="40504198" w14:textId="77777777" w:rsidTr="001D4D90">
        <w:trPr>
          <w:trHeight w:val="255"/>
        </w:trPr>
        <w:tc>
          <w:tcPr>
            <w:tcW w:w="681" w:type="pct"/>
            <w:tcBorders>
              <w:top w:val="nil"/>
              <w:left w:val="single" w:sz="8" w:space="0" w:color="auto"/>
              <w:bottom w:val="nil"/>
              <w:right w:val="single" w:sz="8" w:space="0" w:color="auto"/>
            </w:tcBorders>
            <w:shd w:val="clear" w:color="auto" w:fill="auto"/>
            <w:noWrap/>
            <w:vAlign w:val="bottom"/>
            <w:hideMark/>
          </w:tcPr>
          <w:p w14:paraId="1BB697F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Class E</w:t>
            </w:r>
          </w:p>
        </w:tc>
        <w:tc>
          <w:tcPr>
            <w:tcW w:w="466" w:type="pct"/>
            <w:tcBorders>
              <w:top w:val="nil"/>
              <w:left w:val="nil"/>
              <w:bottom w:val="nil"/>
              <w:right w:val="nil"/>
            </w:tcBorders>
            <w:shd w:val="clear" w:color="auto" w:fill="auto"/>
            <w:noWrap/>
            <w:vAlign w:val="bottom"/>
            <w:hideMark/>
          </w:tcPr>
          <w:p w14:paraId="46F0D2A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bottom"/>
            <w:hideMark/>
          </w:tcPr>
          <w:p w14:paraId="1FCDDDB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bottom"/>
            <w:hideMark/>
          </w:tcPr>
          <w:p w14:paraId="37BF337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bottom"/>
            <w:hideMark/>
          </w:tcPr>
          <w:p w14:paraId="3D25ED0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bottom"/>
            <w:hideMark/>
          </w:tcPr>
          <w:p w14:paraId="7302804D"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single" w:sz="8" w:space="0" w:color="auto"/>
              <w:bottom w:val="nil"/>
              <w:right w:val="nil"/>
            </w:tcBorders>
            <w:shd w:val="clear" w:color="auto" w:fill="auto"/>
            <w:noWrap/>
            <w:vAlign w:val="bottom"/>
            <w:hideMark/>
          </w:tcPr>
          <w:p w14:paraId="4200FF9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bottom"/>
            <w:hideMark/>
          </w:tcPr>
          <w:p w14:paraId="3B5AE46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bottom"/>
            <w:hideMark/>
          </w:tcPr>
          <w:p w14:paraId="28F9305E"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bottom"/>
            <w:hideMark/>
          </w:tcPr>
          <w:p w14:paraId="7AC13DA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381" w:type="pct"/>
            <w:tcBorders>
              <w:top w:val="nil"/>
              <w:left w:val="nil"/>
              <w:bottom w:val="nil"/>
              <w:right w:val="single" w:sz="8" w:space="0" w:color="auto"/>
            </w:tcBorders>
            <w:shd w:val="clear" w:color="auto" w:fill="auto"/>
            <w:noWrap/>
            <w:vAlign w:val="bottom"/>
            <w:hideMark/>
          </w:tcPr>
          <w:p w14:paraId="6267B9D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r>
      <w:tr w:rsidR="001D4D90" w:rsidRPr="001D4D90" w14:paraId="58210834" w14:textId="77777777" w:rsidTr="001D4D90">
        <w:trPr>
          <w:trHeight w:val="255"/>
        </w:trPr>
        <w:tc>
          <w:tcPr>
            <w:tcW w:w="681" w:type="pct"/>
            <w:tcBorders>
              <w:top w:val="single" w:sz="8" w:space="0" w:color="auto"/>
              <w:left w:val="single" w:sz="8" w:space="0" w:color="auto"/>
              <w:bottom w:val="nil"/>
              <w:right w:val="single" w:sz="8" w:space="0" w:color="auto"/>
            </w:tcBorders>
            <w:shd w:val="clear" w:color="auto" w:fill="auto"/>
            <w:noWrap/>
            <w:vAlign w:val="bottom"/>
            <w:hideMark/>
          </w:tcPr>
          <w:p w14:paraId="61F146A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D4D90">
              <w:rPr>
                <w:rFonts w:ascii="Arial" w:eastAsia="Times New Roman" w:hAnsi="Arial" w:cs="Arial"/>
                <w:b/>
                <w:bCs/>
                <w:color w:val="000000"/>
                <w:sz w:val="18"/>
                <w:szCs w:val="18"/>
                <w:lang w:eastAsia="zh-CN"/>
              </w:rPr>
              <w:t>Overall</w:t>
            </w:r>
          </w:p>
        </w:tc>
        <w:tc>
          <w:tcPr>
            <w:tcW w:w="466" w:type="pct"/>
            <w:tcBorders>
              <w:top w:val="single" w:sz="8" w:space="0" w:color="auto"/>
              <w:left w:val="nil"/>
              <w:bottom w:val="nil"/>
              <w:right w:val="nil"/>
            </w:tcBorders>
            <w:shd w:val="clear" w:color="auto" w:fill="auto"/>
            <w:noWrap/>
            <w:vAlign w:val="bottom"/>
            <w:hideMark/>
          </w:tcPr>
          <w:p w14:paraId="00312841"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-0.50%</w:t>
            </w:r>
          </w:p>
        </w:tc>
        <w:tc>
          <w:tcPr>
            <w:tcW w:w="466" w:type="pct"/>
            <w:tcBorders>
              <w:top w:val="single" w:sz="8" w:space="0" w:color="auto"/>
              <w:left w:val="nil"/>
              <w:bottom w:val="nil"/>
              <w:right w:val="nil"/>
            </w:tcBorders>
            <w:shd w:val="clear" w:color="auto" w:fill="auto"/>
            <w:noWrap/>
            <w:vAlign w:val="bottom"/>
            <w:hideMark/>
          </w:tcPr>
          <w:p w14:paraId="78E1EB13"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-0.08%</w:t>
            </w:r>
          </w:p>
        </w:tc>
        <w:tc>
          <w:tcPr>
            <w:tcW w:w="466" w:type="pct"/>
            <w:tcBorders>
              <w:top w:val="single" w:sz="8" w:space="0" w:color="auto"/>
              <w:left w:val="nil"/>
              <w:bottom w:val="nil"/>
              <w:right w:val="single" w:sz="4" w:space="0" w:color="auto"/>
            </w:tcBorders>
            <w:shd w:val="clear" w:color="auto" w:fill="auto"/>
            <w:noWrap/>
            <w:vAlign w:val="bottom"/>
            <w:hideMark/>
          </w:tcPr>
          <w:p w14:paraId="0E043137"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-0.05%</w:t>
            </w:r>
          </w:p>
        </w:tc>
        <w:tc>
          <w:tcPr>
            <w:tcW w:w="381" w:type="pct"/>
            <w:tcBorders>
              <w:top w:val="single" w:sz="8" w:space="0" w:color="auto"/>
              <w:left w:val="nil"/>
              <w:bottom w:val="nil"/>
              <w:right w:val="nil"/>
            </w:tcBorders>
            <w:shd w:val="clear" w:color="auto" w:fill="auto"/>
            <w:noWrap/>
            <w:vAlign w:val="bottom"/>
            <w:hideMark/>
          </w:tcPr>
          <w:p w14:paraId="51E0CFD7"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103%</w:t>
            </w:r>
          </w:p>
        </w:tc>
        <w:tc>
          <w:tcPr>
            <w:tcW w:w="381" w:type="pct"/>
            <w:tcBorders>
              <w:top w:val="single" w:sz="8" w:space="0" w:color="auto"/>
              <w:left w:val="nil"/>
              <w:bottom w:val="nil"/>
              <w:right w:val="nil"/>
            </w:tcBorders>
            <w:shd w:val="clear" w:color="auto" w:fill="auto"/>
            <w:noWrap/>
            <w:vAlign w:val="bottom"/>
            <w:hideMark/>
          </w:tcPr>
          <w:p w14:paraId="3892422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102%</w:t>
            </w:r>
          </w:p>
        </w:tc>
        <w:tc>
          <w:tcPr>
            <w:tcW w:w="466" w:type="pct"/>
            <w:tcBorders>
              <w:top w:val="single" w:sz="8" w:space="0" w:color="auto"/>
              <w:left w:val="single" w:sz="8" w:space="0" w:color="auto"/>
              <w:bottom w:val="nil"/>
              <w:right w:val="nil"/>
            </w:tcBorders>
            <w:shd w:val="clear" w:color="auto" w:fill="auto"/>
            <w:noWrap/>
            <w:vAlign w:val="bottom"/>
            <w:hideMark/>
          </w:tcPr>
          <w:p w14:paraId="5E016E5F"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-0.02%</w:t>
            </w:r>
          </w:p>
        </w:tc>
        <w:tc>
          <w:tcPr>
            <w:tcW w:w="466" w:type="pct"/>
            <w:tcBorders>
              <w:top w:val="single" w:sz="8" w:space="0" w:color="auto"/>
              <w:left w:val="nil"/>
              <w:bottom w:val="nil"/>
              <w:right w:val="nil"/>
            </w:tcBorders>
            <w:shd w:val="clear" w:color="auto" w:fill="auto"/>
            <w:noWrap/>
            <w:vAlign w:val="bottom"/>
            <w:hideMark/>
          </w:tcPr>
          <w:p w14:paraId="77F40AED"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0.01%</w:t>
            </w:r>
          </w:p>
        </w:tc>
        <w:tc>
          <w:tcPr>
            <w:tcW w:w="466" w:type="pct"/>
            <w:tcBorders>
              <w:top w:val="single" w:sz="8" w:space="0" w:color="auto"/>
              <w:left w:val="nil"/>
              <w:bottom w:val="nil"/>
              <w:right w:val="single" w:sz="4" w:space="0" w:color="auto"/>
            </w:tcBorders>
            <w:shd w:val="clear" w:color="auto" w:fill="auto"/>
            <w:noWrap/>
            <w:vAlign w:val="bottom"/>
            <w:hideMark/>
          </w:tcPr>
          <w:p w14:paraId="68540CD2"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0.02%</w:t>
            </w:r>
          </w:p>
        </w:tc>
        <w:tc>
          <w:tcPr>
            <w:tcW w:w="381" w:type="pct"/>
            <w:tcBorders>
              <w:top w:val="single" w:sz="8" w:space="0" w:color="auto"/>
              <w:left w:val="nil"/>
              <w:bottom w:val="nil"/>
              <w:right w:val="nil"/>
            </w:tcBorders>
            <w:shd w:val="clear" w:color="auto" w:fill="auto"/>
            <w:noWrap/>
            <w:vAlign w:val="bottom"/>
            <w:hideMark/>
          </w:tcPr>
          <w:p w14:paraId="7B7CD5B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101%</w:t>
            </w:r>
          </w:p>
        </w:tc>
        <w:tc>
          <w:tcPr>
            <w:tcW w:w="381" w:type="pct"/>
            <w:tcBorders>
              <w:top w:val="single" w:sz="8" w:space="0" w:color="auto"/>
              <w:left w:val="nil"/>
              <w:bottom w:val="nil"/>
              <w:right w:val="single" w:sz="8" w:space="0" w:color="auto"/>
            </w:tcBorders>
            <w:shd w:val="clear" w:color="auto" w:fill="auto"/>
            <w:noWrap/>
            <w:vAlign w:val="bottom"/>
            <w:hideMark/>
          </w:tcPr>
          <w:p w14:paraId="7F1EB55F"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99%</w:t>
            </w:r>
          </w:p>
        </w:tc>
      </w:tr>
      <w:tr w:rsidR="001D4D90" w:rsidRPr="001D4D90" w14:paraId="3204AEA8" w14:textId="77777777" w:rsidTr="001D4D90">
        <w:trPr>
          <w:trHeight w:val="255"/>
        </w:trPr>
        <w:tc>
          <w:tcPr>
            <w:tcW w:w="681" w:type="pct"/>
            <w:tcBorders>
              <w:top w:val="single" w:sz="8" w:space="0" w:color="auto"/>
              <w:left w:val="single" w:sz="8" w:space="0" w:color="auto"/>
              <w:bottom w:val="nil"/>
              <w:right w:val="single" w:sz="8" w:space="0" w:color="auto"/>
            </w:tcBorders>
            <w:shd w:val="clear" w:color="auto" w:fill="auto"/>
            <w:noWrap/>
            <w:vAlign w:val="bottom"/>
            <w:hideMark/>
          </w:tcPr>
          <w:p w14:paraId="0644952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Class D</w:t>
            </w:r>
          </w:p>
        </w:tc>
        <w:tc>
          <w:tcPr>
            <w:tcW w:w="466" w:type="pct"/>
            <w:tcBorders>
              <w:top w:val="single" w:sz="8" w:space="0" w:color="auto"/>
              <w:left w:val="nil"/>
              <w:bottom w:val="nil"/>
              <w:right w:val="nil"/>
            </w:tcBorders>
            <w:shd w:val="clear" w:color="auto" w:fill="auto"/>
            <w:noWrap/>
            <w:vAlign w:val="bottom"/>
            <w:hideMark/>
          </w:tcPr>
          <w:p w14:paraId="1019A52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-0.57%</w:t>
            </w:r>
          </w:p>
        </w:tc>
        <w:tc>
          <w:tcPr>
            <w:tcW w:w="466" w:type="pct"/>
            <w:tcBorders>
              <w:top w:val="single" w:sz="8" w:space="0" w:color="auto"/>
              <w:left w:val="nil"/>
              <w:bottom w:val="nil"/>
              <w:right w:val="nil"/>
            </w:tcBorders>
            <w:shd w:val="clear" w:color="auto" w:fill="auto"/>
            <w:noWrap/>
            <w:vAlign w:val="bottom"/>
            <w:hideMark/>
          </w:tcPr>
          <w:p w14:paraId="42E06E7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-0.21%</w:t>
            </w:r>
          </w:p>
        </w:tc>
        <w:tc>
          <w:tcPr>
            <w:tcW w:w="466" w:type="pct"/>
            <w:tcBorders>
              <w:top w:val="single" w:sz="8" w:space="0" w:color="auto"/>
              <w:left w:val="nil"/>
              <w:bottom w:val="nil"/>
              <w:right w:val="single" w:sz="4" w:space="0" w:color="auto"/>
            </w:tcBorders>
            <w:shd w:val="clear" w:color="auto" w:fill="auto"/>
            <w:noWrap/>
            <w:vAlign w:val="bottom"/>
            <w:hideMark/>
          </w:tcPr>
          <w:p w14:paraId="36FA29F7"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0.06%</w:t>
            </w:r>
          </w:p>
        </w:tc>
        <w:tc>
          <w:tcPr>
            <w:tcW w:w="381" w:type="pct"/>
            <w:tcBorders>
              <w:top w:val="single" w:sz="8" w:space="0" w:color="auto"/>
              <w:left w:val="nil"/>
              <w:bottom w:val="nil"/>
              <w:right w:val="nil"/>
            </w:tcBorders>
            <w:shd w:val="clear" w:color="auto" w:fill="auto"/>
            <w:noWrap/>
            <w:vAlign w:val="bottom"/>
            <w:hideMark/>
          </w:tcPr>
          <w:p w14:paraId="3628A9B2"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102%</w:t>
            </w:r>
          </w:p>
        </w:tc>
        <w:tc>
          <w:tcPr>
            <w:tcW w:w="381" w:type="pct"/>
            <w:tcBorders>
              <w:top w:val="single" w:sz="8" w:space="0" w:color="auto"/>
              <w:left w:val="nil"/>
              <w:bottom w:val="nil"/>
              <w:right w:val="single" w:sz="8" w:space="0" w:color="auto"/>
            </w:tcBorders>
            <w:shd w:val="clear" w:color="auto" w:fill="auto"/>
            <w:noWrap/>
            <w:vAlign w:val="bottom"/>
            <w:hideMark/>
          </w:tcPr>
          <w:p w14:paraId="5102D7A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103%</w:t>
            </w:r>
          </w:p>
        </w:tc>
        <w:tc>
          <w:tcPr>
            <w:tcW w:w="466" w:type="pct"/>
            <w:tcBorders>
              <w:top w:val="single" w:sz="8" w:space="0" w:color="auto"/>
              <w:left w:val="nil"/>
              <w:bottom w:val="nil"/>
              <w:right w:val="nil"/>
            </w:tcBorders>
            <w:shd w:val="clear" w:color="auto" w:fill="auto"/>
            <w:noWrap/>
            <w:vAlign w:val="bottom"/>
            <w:hideMark/>
          </w:tcPr>
          <w:p w14:paraId="7517C7CE"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-0.03%</w:t>
            </w:r>
          </w:p>
        </w:tc>
        <w:tc>
          <w:tcPr>
            <w:tcW w:w="466" w:type="pct"/>
            <w:tcBorders>
              <w:top w:val="single" w:sz="8" w:space="0" w:color="auto"/>
              <w:left w:val="nil"/>
              <w:bottom w:val="nil"/>
              <w:right w:val="nil"/>
            </w:tcBorders>
            <w:shd w:val="clear" w:color="auto" w:fill="auto"/>
            <w:noWrap/>
            <w:vAlign w:val="bottom"/>
            <w:hideMark/>
          </w:tcPr>
          <w:p w14:paraId="2C591523"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-0.08%</w:t>
            </w:r>
          </w:p>
        </w:tc>
        <w:tc>
          <w:tcPr>
            <w:tcW w:w="466" w:type="pct"/>
            <w:tcBorders>
              <w:top w:val="single" w:sz="8" w:space="0" w:color="auto"/>
              <w:left w:val="nil"/>
              <w:bottom w:val="nil"/>
              <w:right w:val="single" w:sz="4" w:space="0" w:color="auto"/>
            </w:tcBorders>
            <w:shd w:val="clear" w:color="auto" w:fill="auto"/>
            <w:noWrap/>
            <w:vAlign w:val="bottom"/>
            <w:hideMark/>
          </w:tcPr>
          <w:p w14:paraId="708C9762"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0.02%</w:t>
            </w:r>
          </w:p>
        </w:tc>
        <w:tc>
          <w:tcPr>
            <w:tcW w:w="381" w:type="pct"/>
            <w:tcBorders>
              <w:top w:val="single" w:sz="8" w:space="0" w:color="auto"/>
              <w:left w:val="nil"/>
              <w:bottom w:val="nil"/>
              <w:right w:val="nil"/>
            </w:tcBorders>
            <w:shd w:val="clear" w:color="auto" w:fill="auto"/>
            <w:noWrap/>
            <w:vAlign w:val="bottom"/>
            <w:hideMark/>
          </w:tcPr>
          <w:p w14:paraId="5C98893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101%</w:t>
            </w:r>
          </w:p>
        </w:tc>
        <w:tc>
          <w:tcPr>
            <w:tcW w:w="381" w:type="pct"/>
            <w:tcBorders>
              <w:top w:val="single" w:sz="8" w:space="0" w:color="auto"/>
              <w:left w:val="nil"/>
              <w:bottom w:val="nil"/>
              <w:right w:val="single" w:sz="8" w:space="0" w:color="auto"/>
            </w:tcBorders>
            <w:shd w:val="clear" w:color="auto" w:fill="auto"/>
            <w:noWrap/>
            <w:vAlign w:val="bottom"/>
            <w:hideMark/>
          </w:tcPr>
          <w:p w14:paraId="62D5755F"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103%</w:t>
            </w:r>
          </w:p>
        </w:tc>
      </w:tr>
      <w:tr w:rsidR="001D4D90" w:rsidRPr="001D4D90" w14:paraId="6D0D3530" w14:textId="77777777" w:rsidTr="001D4D90">
        <w:trPr>
          <w:trHeight w:val="255"/>
        </w:trPr>
        <w:tc>
          <w:tcPr>
            <w:tcW w:w="681" w:type="pct"/>
            <w:tcBorders>
              <w:top w:val="nil"/>
              <w:left w:val="single" w:sz="8" w:space="0" w:color="auto"/>
              <w:bottom w:val="single" w:sz="8" w:space="0" w:color="auto"/>
              <w:right w:val="single" w:sz="8" w:space="0" w:color="auto"/>
            </w:tcBorders>
            <w:shd w:val="clear" w:color="auto" w:fill="auto"/>
            <w:noWrap/>
            <w:vAlign w:val="center"/>
            <w:hideMark/>
          </w:tcPr>
          <w:p w14:paraId="78AD212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Class F (optional)</w:t>
            </w:r>
          </w:p>
        </w:tc>
        <w:tc>
          <w:tcPr>
            <w:tcW w:w="466" w:type="pct"/>
            <w:tcBorders>
              <w:top w:val="nil"/>
              <w:left w:val="nil"/>
              <w:bottom w:val="single" w:sz="8" w:space="0" w:color="auto"/>
              <w:right w:val="nil"/>
            </w:tcBorders>
            <w:shd w:val="clear" w:color="auto" w:fill="auto"/>
            <w:noWrap/>
            <w:vAlign w:val="center"/>
            <w:hideMark/>
          </w:tcPr>
          <w:p w14:paraId="24DD788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-0.89%</w:t>
            </w:r>
          </w:p>
        </w:tc>
        <w:tc>
          <w:tcPr>
            <w:tcW w:w="466" w:type="pct"/>
            <w:tcBorders>
              <w:top w:val="nil"/>
              <w:left w:val="nil"/>
              <w:bottom w:val="single" w:sz="8" w:space="0" w:color="auto"/>
              <w:right w:val="nil"/>
            </w:tcBorders>
            <w:shd w:val="clear" w:color="auto" w:fill="auto"/>
            <w:noWrap/>
            <w:vAlign w:val="center"/>
            <w:hideMark/>
          </w:tcPr>
          <w:p w14:paraId="5F65EF6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-0.45%</w:t>
            </w:r>
          </w:p>
        </w:tc>
        <w:tc>
          <w:tcPr>
            <w:tcW w:w="466" w:type="pct"/>
            <w:tcBorders>
              <w:top w:val="nil"/>
              <w:left w:val="nil"/>
              <w:bottom w:val="single" w:sz="8" w:space="0" w:color="auto"/>
              <w:right w:val="single" w:sz="4" w:space="0" w:color="auto"/>
            </w:tcBorders>
            <w:shd w:val="clear" w:color="auto" w:fill="auto"/>
            <w:noWrap/>
            <w:vAlign w:val="center"/>
            <w:hideMark/>
          </w:tcPr>
          <w:p w14:paraId="649EB8EE"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-0.47%</w:t>
            </w:r>
          </w:p>
        </w:tc>
        <w:tc>
          <w:tcPr>
            <w:tcW w:w="381" w:type="pct"/>
            <w:tcBorders>
              <w:top w:val="nil"/>
              <w:left w:val="nil"/>
              <w:bottom w:val="single" w:sz="8" w:space="0" w:color="auto"/>
              <w:right w:val="nil"/>
            </w:tcBorders>
            <w:shd w:val="clear" w:color="auto" w:fill="auto"/>
            <w:noWrap/>
            <w:vAlign w:val="center"/>
            <w:hideMark/>
          </w:tcPr>
          <w:p w14:paraId="3829733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103%</w:t>
            </w:r>
          </w:p>
        </w:tc>
        <w:tc>
          <w:tcPr>
            <w:tcW w:w="381" w:type="pct"/>
            <w:tcBorders>
              <w:top w:val="nil"/>
              <w:left w:val="nil"/>
              <w:bottom w:val="single" w:sz="8" w:space="0" w:color="auto"/>
              <w:right w:val="single" w:sz="8" w:space="0" w:color="auto"/>
            </w:tcBorders>
            <w:shd w:val="clear" w:color="auto" w:fill="auto"/>
            <w:noWrap/>
            <w:vAlign w:val="center"/>
            <w:hideMark/>
          </w:tcPr>
          <w:p w14:paraId="29366013"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103%</w:t>
            </w:r>
          </w:p>
        </w:tc>
        <w:tc>
          <w:tcPr>
            <w:tcW w:w="466" w:type="pct"/>
            <w:tcBorders>
              <w:top w:val="nil"/>
              <w:left w:val="nil"/>
              <w:bottom w:val="single" w:sz="8" w:space="0" w:color="auto"/>
              <w:right w:val="nil"/>
            </w:tcBorders>
            <w:shd w:val="clear" w:color="auto" w:fill="auto"/>
            <w:noWrap/>
            <w:vAlign w:val="center"/>
            <w:hideMark/>
          </w:tcPr>
          <w:p w14:paraId="261070E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-0.04%</w:t>
            </w:r>
          </w:p>
        </w:tc>
        <w:tc>
          <w:tcPr>
            <w:tcW w:w="466" w:type="pct"/>
            <w:tcBorders>
              <w:top w:val="nil"/>
              <w:left w:val="nil"/>
              <w:bottom w:val="single" w:sz="8" w:space="0" w:color="auto"/>
              <w:right w:val="nil"/>
            </w:tcBorders>
            <w:shd w:val="clear" w:color="auto" w:fill="auto"/>
            <w:noWrap/>
            <w:vAlign w:val="center"/>
            <w:hideMark/>
          </w:tcPr>
          <w:p w14:paraId="5FC70F26"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0.00%</w:t>
            </w:r>
          </w:p>
        </w:tc>
        <w:tc>
          <w:tcPr>
            <w:tcW w:w="466" w:type="pct"/>
            <w:tcBorders>
              <w:top w:val="nil"/>
              <w:left w:val="nil"/>
              <w:bottom w:val="single" w:sz="8" w:space="0" w:color="auto"/>
              <w:right w:val="single" w:sz="4" w:space="0" w:color="auto"/>
            </w:tcBorders>
            <w:shd w:val="clear" w:color="auto" w:fill="auto"/>
            <w:noWrap/>
            <w:vAlign w:val="center"/>
            <w:hideMark/>
          </w:tcPr>
          <w:p w14:paraId="729D137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0.01%</w:t>
            </w:r>
          </w:p>
        </w:tc>
        <w:tc>
          <w:tcPr>
            <w:tcW w:w="381" w:type="pct"/>
            <w:tcBorders>
              <w:top w:val="nil"/>
              <w:left w:val="nil"/>
              <w:bottom w:val="single" w:sz="8" w:space="0" w:color="auto"/>
              <w:right w:val="nil"/>
            </w:tcBorders>
            <w:shd w:val="clear" w:color="auto" w:fill="auto"/>
            <w:noWrap/>
            <w:vAlign w:val="center"/>
            <w:hideMark/>
          </w:tcPr>
          <w:p w14:paraId="0F00EDAA"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102%</w:t>
            </w:r>
          </w:p>
        </w:tc>
        <w:tc>
          <w:tcPr>
            <w:tcW w:w="381" w:type="pct"/>
            <w:tcBorders>
              <w:top w:val="nil"/>
              <w:left w:val="nil"/>
              <w:bottom w:val="single" w:sz="8" w:space="0" w:color="auto"/>
              <w:right w:val="single" w:sz="8" w:space="0" w:color="auto"/>
            </w:tcBorders>
            <w:shd w:val="clear" w:color="auto" w:fill="auto"/>
            <w:noWrap/>
            <w:vAlign w:val="center"/>
            <w:hideMark/>
          </w:tcPr>
          <w:p w14:paraId="31AA4B0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100%</w:t>
            </w:r>
          </w:p>
        </w:tc>
      </w:tr>
      <w:tr w:rsidR="001D4D90" w:rsidRPr="001D4D90" w14:paraId="0AD1909C" w14:textId="77777777" w:rsidTr="001D4D90">
        <w:trPr>
          <w:trHeight w:val="255"/>
        </w:trPr>
        <w:tc>
          <w:tcPr>
            <w:tcW w:w="681" w:type="pct"/>
            <w:tcBorders>
              <w:top w:val="nil"/>
              <w:left w:val="nil"/>
              <w:bottom w:val="nil"/>
              <w:right w:val="nil"/>
            </w:tcBorders>
            <w:shd w:val="clear" w:color="auto" w:fill="auto"/>
            <w:noWrap/>
            <w:vAlign w:val="center"/>
            <w:hideMark/>
          </w:tcPr>
          <w:p w14:paraId="2EBE76FD"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nil"/>
            </w:tcBorders>
            <w:shd w:val="clear" w:color="auto" w:fill="auto"/>
            <w:noWrap/>
            <w:vAlign w:val="bottom"/>
            <w:hideMark/>
          </w:tcPr>
          <w:p w14:paraId="5BE787D3"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5C52812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64322E7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742CFE31"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7D2086C6"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63DF4633"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0794FE81"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79F4448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2AF5A23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2C5D1A9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1D4D90" w:rsidRPr="001D4D90" w14:paraId="268AE1E1" w14:textId="77777777" w:rsidTr="001D4D90">
        <w:trPr>
          <w:trHeight w:val="255"/>
        </w:trPr>
        <w:tc>
          <w:tcPr>
            <w:tcW w:w="681" w:type="pct"/>
            <w:tcBorders>
              <w:top w:val="nil"/>
              <w:left w:val="nil"/>
              <w:bottom w:val="nil"/>
              <w:right w:val="nil"/>
            </w:tcBorders>
            <w:shd w:val="clear" w:color="auto" w:fill="auto"/>
            <w:noWrap/>
            <w:vAlign w:val="center"/>
            <w:hideMark/>
          </w:tcPr>
          <w:p w14:paraId="24A5794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319"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B2A7301"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D4D90">
              <w:rPr>
                <w:rFonts w:ascii="Arial" w:eastAsia="Times New Roman" w:hAnsi="Arial" w:cs="Arial"/>
                <w:b/>
                <w:bCs/>
                <w:color w:val="000000"/>
                <w:sz w:val="18"/>
                <w:szCs w:val="18"/>
                <w:lang w:eastAsia="zh-CN"/>
              </w:rPr>
              <w:t xml:space="preserve">Low delay B Main10 </w:t>
            </w:r>
          </w:p>
        </w:tc>
      </w:tr>
      <w:tr w:rsidR="001D4D90" w:rsidRPr="001D4D90" w14:paraId="093EABB8" w14:textId="77777777" w:rsidTr="001D4D90">
        <w:trPr>
          <w:trHeight w:val="255"/>
        </w:trPr>
        <w:tc>
          <w:tcPr>
            <w:tcW w:w="681" w:type="pct"/>
            <w:tcBorders>
              <w:top w:val="nil"/>
              <w:left w:val="nil"/>
              <w:bottom w:val="nil"/>
              <w:right w:val="nil"/>
            </w:tcBorders>
            <w:shd w:val="clear" w:color="auto" w:fill="auto"/>
            <w:noWrap/>
            <w:vAlign w:val="center"/>
            <w:hideMark/>
          </w:tcPr>
          <w:p w14:paraId="3908399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5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0B9679A7"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D4D90">
              <w:rPr>
                <w:rFonts w:ascii="Arial" w:eastAsia="Times New Roman" w:hAnsi="Arial" w:cs="Arial"/>
                <w:b/>
                <w:bCs/>
                <w:color w:val="000000"/>
                <w:sz w:val="18"/>
                <w:szCs w:val="18"/>
                <w:lang w:eastAsia="zh-CN"/>
              </w:rPr>
              <w:t>Over VTM5</w:t>
            </w:r>
          </w:p>
        </w:tc>
        <w:tc>
          <w:tcPr>
            <w:tcW w:w="2159" w:type="pct"/>
            <w:gridSpan w:val="5"/>
            <w:tcBorders>
              <w:top w:val="single" w:sz="8" w:space="0" w:color="auto"/>
              <w:left w:val="nil"/>
              <w:bottom w:val="nil"/>
              <w:right w:val="single" w:sz="8" w:space="0" w:color="000000"/>
            </w:tcBorders>
            <w:shd w:val="clear" w:color="auto" w:fill="auto"/>
            <w:noWrap/>
            <w:vAlign w:val="center"/>
            <w:hideMark/>
          </w:tcPr>
          <w:p w14:paraId="26C5B1B1"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D4D90">
              <w:rPr>
                <w:rFonts w:ascii="Arial" w:eastAsia="Times New Roman" w:hAnsi="Arial" w:cs="Arial"/>
                <w:b/>
                <w:bCs/>
                <w:color w:val="000000"/>
                <w:sz w:val="18"/>
                <w:szCs w:val="18"/>
                <w:lang w:eastAsia="zh-CN"/>
              </w:rPr>
              <w:t>Over CE4-2-1-A</w:t>
            </w:r>
          </w:p>
        </w:tc>
      </w:tr>
      <w:tr w:rsidR="001D4D90" w:rsidRPr="001D4D90" w14:paraId="4191BFF3" w14:textId="77777777" w:rsidTr="001D4D90">
        <w:trPr>
          <w:trHeight w:val="255"/>
        </w:trPr>
        <w:tc>
          <w:tcPr>
            <w:tcW w:w="681" w:type="pct"/>
            <w:tcBorders>
              <w:top w:val="nil"/>
              <w:left w:val="nil"/>
              <w:bottom w:val="nil"/>
              <w:right w:val="nil"/>
            </w:tcBorders>
            <w:shd w:val="clear" w:color="auto" w:fill="auto"/>
            <w:noWrap/>
            <w:vAlign w:val="center"/>
            <w:hideMark/>
          </w:tcPr>
          <w:p w14:paraId="444E723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66" w:type="pct"/>
            <w:tcBorders>
              <w:top w:val="nil"/>
              <w:left w:val="single" w:sz="8" w:space="0" w:color="auto"/>
              <w:bottom w:val="single" w:sz="8" w:space="0" w:color="auto"/>
              <w:right w:val="nil"/>
            </w:tcBorders>
            <w:shd w:val="clear" w:color="auto" w:fill="auto"/>
            <w:noWrap/>
            <w:vAlign w:val="center"/>
            <w:hideMark/>
          </w:tcPr>
          <w:p w14:paraId="1080363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center"/>
            <w:hideMark/>
          </w:tcPr>
          <w:p w14:paraId="21ACC97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center"/>
            <w:hideMark/>
          </w:tcPr>
          <w:p w14:paraId="7CB92913"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center"/>
            <w:hideMark/>
          </w:tcPr>
          <w:p w14:paraId="6669B81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D4D90">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center"/>
            <w:hideMark/>
          </w:tcPr>
          <w:p w14:paraId="00C8EDE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D4D90">
              <w:rPr>
                <w:rFonts w:ascii="Arial" w:eastAsia="Times New Roman" w:hAnsi="Arial" w:cs="Arial"/>
                <w:color w:val="000000"/>
                <w:sz w:val="18"/>
                <w:szCs w:val="18"/>
                <w:lang w:eastAsia="zh-CN"/>
              </w:rPr>
              <w:t>DecT</w:t>
            </w:r>
            <w:proofErr w:type="spellEnd"/>
          </w:p>
        </w:tc>
        <w:tc>
          <w:tcPr>
            <w:tcW w:w="466" w:type="pct"/>
            <w:tcBorders>
              <w:top w:val="nil"/>
              <w:left w:val="nil"/>
              <w:bottom w:val="single" w:sz="8" w:space="0" w:color="auto"/>
              <w:right w:val="nil"/>
            </w:tcBorders>
            <w:shd w:val="clear" w:color="auto" w:fill="auto"/>
            <w:noWrap/>
            <w:vAlign w:val="center"/>
            <w:hideMark/>
          </w:tcPr>
          <w:p w14:paraId="375B87B1"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center"/>
            <w:hideMark/>
          </w:tcPr>
          <w:p w14:paraId="4D7163C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center"/>
            <w:hideMark/>
          </w:tcPr>
          <w:p w14:paraId="120E6DE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center"/>
            <w:hideMark/>
          </w:tcPr>
          <w:p w14:paraId="4E9A8311"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D4D90">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center"/>
            <w:hideMark/>
          </w:tcPr>
          <w:p w14:paraId="18A308B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D4D90">
              <w:rPr>
                <w:rFonts w:ascii="Arial" w:eastAsia="Times New Roman" w:hAnsi="Arial" w:cs="Arial"/>
                <w:color w:val="000000"/>
                <w:sz w:val="18"/>
                <w:szCs w:val="18"/>
                <w:lang w:eastAsia="zh-CN"/>
              </w:rPr>
              <w:t>DecT</w:t>
            </w:r>
            <w:proofErr w:type="spellEnd"/>
          </w:p>
        </w:tc>
      </w:tr>
      <w:tr w:rsidR="001D4D90" w:rsidRPr="001D4D90" w14:paraId="25AB1048" w14:textId="77777777" w:rsidTr="001D4D90">
        <w:trPr>
          <w:trHeight w:val="255"/>
        </w:trPr>
        <w:tc>
          <w:tcPr>
            <w:tcW w:w="681" w:type="pct"/>
            <w:tcBorders>
              <w:top w:val="single" w:sz="8" w:space="0" w:color="auto"/>
              <w:left w:val="single" w:sz="8" w:space="0" w:color="auto"/>
              <w:bottom w:val="nil"/>
              <w:right w:val="single" w:sz="8" w:space="0" w:color="auto"/>
            </w:tcBorders>
            <w:shd w:val="clear" w:color="auto" w:fill="auto"/>
            <w:noWrap/>
            <w:vAlign w:val="center"/>
            <w:hideMark/>
          </w:tcPr>
          <w:p w14:paraId="0F7DAFF6"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Class A1</w:t>
            </w:r>
          </w:p>
        </w:tc>
        <w:tc>
          <w:tcPr>
            <w:tcW w:w="466" w:type="pct"/>
            <w:tcBorders>
              <w:top w:val="nil"/>
              <w:left w:val="nil"/>
              <w:bottom w:val="nil"/>
              <w:right w:val="nil"/>
            </w:tcBorders>
            <w:shd w:val="clear" w:color="auto" w:fill="auto"/>
            <w:noWrap/>
            <w:vAlign w:val="center"/>
            <w:hideMark/>
          </w:tcPr>
          <w:p w14:paraId="63D42C4F"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5DB4B886"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466" w:type="pct"/>
            <w:tcBorders>
              <w:top w:val="nil"/>
              <w:left w:val="nil"/>
              <w:bottom w:val="nil"/>
              <w:right w:val="single" w:sz="4" w:space="0" w:color="auto"/>
            </w:tcBorders>
            <w:shd w:val="clear" w:color="auto" w:fill="auto"/>
            <w:noWrap/>
            <w:vAlign w:val="center"/>
            <w:hideMark/>
          </w:tcPr>
          <w:p w14:paraId="7917E71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250A15B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0EF08AD1"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466" w:type="pct"/>
            <w:tcBorders>
              <w:top w:val="nil"/>
              <w:left w:val="single" w:sz="8" w:space="0" w:color="auto"/>
              <w:bottom w:val="nil"/>
              <w:right w:val="nil"/>
            </w:tcBorders>
            <w:shd w:val="clear" w:color="auto" w:fill="auto"/>
            <w:noWrap/>
            <w:vAlign w:val="center"/>
            <w:hideMark/>
          </w:tcPr>
          <w:p w14:paraId="3D0A2C46"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4A5143AF"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466" w:type="pct"/>
            <w:tcBorders>
              <w:top w:val="nil"/>
              <w:left w:val="nil"/>
              <w:bottom w:val="nil"/>
              <w:right w:val="single" w:sz="4" w:space="0" w:color="auto"/>
            </w:tcBorders>
            <w:shd w:val="clear" w:color="auto" w:fill="auto"/>
            <w:noWrap/>
            <w:vAlign w:val="center"/>
            <w:hideMark/>
          </w:tcPr>
          <w:p w14:paraId="2A9E6AA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1A6DD5C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381" w:type="pct"/>
            <w:tcBorders>
              <w:top w:val="nil"/>
              <w:left w:val="nil"/>
              <w:bottom w:val="nil"/>
              <w:right w:val="single" w:sz="8" w:space="0" w:color="auto"/>
            </w:tcBorders>
            <w:shd w:val="clear" w:color="auto" w:fill="auto"/>
            <w:noWrap/>
            <w:vAlign w:val="center"/>
            <w:hideMark/>
          </w:tcPr>
          <w:p w14:paraId="02AF99C7"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r>
      <w:tr w:rsidR="001D4D90" w:rsidRPr="001D4D90" w14:paraId="71749A01" w14:textId="77777777" w:rsidTr="001D4D90">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2E9C5B5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Class A2</w:t>
            </w:r>
          </w:p>
        </w:tc>
        <w:tc>
          <w:tcPr>
            <w:tcW w:w="466" w:type="pct"/>
            <w:tcBorders>
              <w:top w:val="nil"/>
              <w:left w:val="nil"/>
              <w:bottom w:val="nil"/>
              <w:right w:val="nil"/>
            </w:tcBorders>
            <w:shd w:val="clear" w:color="auto" w:fill="auto"/>
            <w:noWrap/>
            <w:vAlign w:val="center"/>
            <w:hideMark/>
          </w:tcPr>
          <w:p w14:paraId="3F6930D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4184455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center"/>
            <w:hideMark/>
          </w:tcPr>
          <w:p w14:paraId="0A65A14F"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77EA00BA"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672AE62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single" w:sz="8" w:space="0" w:color="auto"/>
              <w:bottom w:val="nil"/>
              <w:right w:val="nil"/>
            </w:tcBorders>
            <w:shd w:val="clear" w:color="auto" w:fill="auto"/>
            <w:noWrap/>
            <w:vAlign w:val="center"/>
            <w:hideMark/>
          </w:tcPr>
          <w:p w14:paraId="73CBD59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6DCE960A"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center"/>
            <w:hideMark/>
          </w:tcPr>
          <w:p w14:paraId="295EEBD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398AEB87"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381" w:type="pct"/>
            <w:tcBorders>
              <w:top w:val="nil"/>
              <w:left w:val="nil"/>
              <w:bottom w:val="nil"/>
              <w:right w:val="single" w:sz="8" w:space="0" w:color="auto"/>
            </w:tcBorders>
            <w:shd w:val="clear" w:color="auto" w:fill="auto"/>
            <w:noWrap/>
            <w:vAlign w:val="center"/>
            <w:hideMark/>
          </w:tcPr>
          <w:p w14:paraId="217A7203"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r>
      <w:tr w:rsidR="001D4D90" w:rsidRPr="001D4D90" w14:paraId="7152C692" w14:textId="77777777" w:rsidTr="001D4D90">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21450C0E"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Class B</w:t>
            </w:r>
          </w:p>
        </w:tc>
        <w:tc>
          <w:tcPr>
            <w:tcW w:w="466" w:type="pct"/>
            <w:tcBorders>
              <w:top w:val="nil"/>
              <w:left w:val="nil"/>
              <w:bottom w:val="nil"/>
              <w:right w:val="nil"/>
            </w:tcBorders>
            <w:shd w:val="clear" w:color="auto" w:fill="auto"/>
            <w:noWrap/>
            <w:vAlign w:val="center"/>
            <w:hideMark/>
          </w:tcPr>
          <w:p w14:paraId="70EC39F1"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-0.47%</w:t>
            </w:r>
          </w:p>
        </w:tc>
        <w:tc>
          <w:tcPr>
            <w:tcW w:w="466" w:type="pct"/>
            <w:tcBorders>
              <w:top w:val="nil"/>
              <w:left w:val="nil"/>
              <w:bottom w:val="nil"/>
              <w:right w:val="nil"/>
            </w:tcBorders>
            <w:shd w:val="clear" w:color="auto" w:fill="auto"/>
            <w:noWrap/>
            <w:vAlign w:val="center"/>
            <w:hideMark/>
          </w:tcPr>
          <w:p w14:paraId="3177CFF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-0.12%</w:t>
            </w:r>
          </w:p>
        </w:tc>
        <w:tc>
          <w:tcPr>
            <w:tcW w:w="466" w:type="pct"/>
            <w:tcBorders>
              <w:top w:val="nil"/>
              <w:left w:val="nil"/>
              <w:bottom w:val="nil"/>
              <w:right w:val="single" w:sz="4" w:space="0" w:color="auto"/>
            </w:tcBorders>
            <w:shd w:val="clear" w:color="auto" w:fill="auto"/>
            <w:noWrap/>
            <w:vAlign w:val="center"/>
            <w:hideMark/>
          </w:tcPr>
          <w:p w14:paraId="5C72ACB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-0.04%</w:t>
            </w:r>
          </w:p>
        </w:tc>
        <w:tc>
          <w:tcPr>
            <w:tcW w:w="381" w:type="pct"/>
            <w:tcBorders>
              <w:top w:val="nil"/>
              <w:left w:val="nil"/>
              <w:bottom w:val="nil"/>
              <w:right w:val="nil"/>
            </w:tcBorders>
            <w:shd w:val="clear" w:color="auto" w:fill="auto"/>
            <w:noWrap/>
            <w:vAlign w:val="center"/>
            <w:hideMark/>
          </w:tcPr>
          <w:p w14:paraId="3658F532"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104%</w:t>
            </w:r>
          </w:p>
        </w:tc>
        <w:tc>
          <w:tcPr>
            <w:tcW w:w="381" w:type="pct"/>
            <w:tcBorders>
              <w:top w:val="nil"/>
              <w:left w:val="nil"/>
              <w:bottom w:val="nil"/>
              <w:right w:val="nil"/>
            </w:tcBorders>
            <w:shd w:val="clear" w:color="auto" w:fill="auto"/>
            <w:noWrap/>
            <w:vAlign w:val="center"/>
            <w:hideMark/>
          </w:tcPr>
          <w:p w14:paraId="0DC35DA7"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100%</w:t>
            </w:r>
          </w:p>
        </w:tc>
        <w:tc>
          <w:tcPr>
            <w:tcW w:w="466" w:type="pct"/>
            <w:tcBorders>
              <w:top w:val="nil"/>
              <w:left w:val="single" w:sz="8" w:space="0" w:color="auto"/>
              <w:bottom w:val="nil"/>
              <w:right w:val="nil"/>
            </w:tcBorders>
            <w:shd w:val="clear" w:color="auto" w:fill="auto"/>
            <w:noWrap/>
            <w:vAlign w:val="center"/>
            <w:hideMark/>
          </w:tcPr>
          <w:p w14:paraId="1AEC850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-0.06%</w:t>
            </w:r>
          </w:p>
        </w:tc>
        <w:tc>
          <w:tcPr>
            <w:tcW w:w="466" w:type="pct"/>
            <w:tcBorders>
              <w:top w:val="nil"/>
              <w:left w:val="nil"/>
              <w:bottom w:val="nil"/>
              <w:right w:val="nil"/>
            </w:tcBorders>
            <w:shd w:val="clear" w:color="auto" w:fill="auto"/>
            <w:noWrap/>
            <w:vAlign w:val="center"/>
            <w:hideMark/>
          </w:tcPr>
          <w:p w14:paraId="7EB7D0E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-0.07%</w:t>
            </w:r>
          </w:p>
        </w:tc>
        <w:tc>
          <w:tcPr>
            <w:tcW w:w="466" w:type="pct"/>
            <w:tcBorders>
              <w:top w:val="nil"/>
              <w:left w:val="nil"/>
              <w:bottom w:val="nil"/>
              <w:right w:val="single" w:sz="4" w:space="0" w:color="auto"/>
            </w:tcBorders>
            <w:shd w:val="clear" w:color="auto" w:fill="auto"/>
            <w:noWrap/>
            <w:vAlign w:val="center"/>
            <w:hideMark/>
          </w:tcPr>
          <w:p w14:paraId="6CD52D3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0.24%</w:t>
            </w:r>
          </w:p>
        </w:tc>
        <w:tc>
          <w:tcPr>
            <w:tcW w:w="381" w:type="pct"/>
            <w:tcBorders>
              <w:top w:val="nil"/>
              <w:left w:val="nil"/>
              <w:bottom w:val="nil"/>
              <w:right w:val="nil"/>
            </w:tcBorders>
            <w:shd w:val="clear" w:color="auto" w:fill="auto"/>
            <w:noWrap/>
            <w:vAlign w:val="center"/>
            <w:hideMark/>
          </w:tcPr>
          <w:p w14:paraId="4933888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101%</w:t>
            </w:r>
          </w:p>
        </w:tc>
        <w:tc>
          <w:tcPr>
            <w:tcW w:w="381" w:type="pct"/>
            <w:tcBorders>
              <w:top w:val="nil"/>
              <w:left w:val="nil"/>
              <w:bottom w:val="nil"/>
              <w:right w:val="single" w:sz="8" w:space="0" w:color="auto"/>
            </w:tcBorders>
            <w:shd w:val="clear" w:color="auto" w:fill="auto"/>
            <w:noWrap/>
            <w:vAlign w:val="center"/>
            <w:hideMark/>
          </w:tcPr>
          <w:p w14:paraId="590A0AF2"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98%</w:t>
            </w:r>
          </w:p>
        </w:tc>
      </w:tr>
      <w:tr w:rsidR="001D4D90" w:rsidRPr="001D4D90" w14:paraId="5370DA32" w14:textId="77777777" w:rsidTr="001D4D90">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0F98B50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Class C</w:t>
            </w:r>
          </w:p>
        </w:tc>
        <w:tc>
          <w:tcPr>
            <w:tcW w:w="466" w:type="pct"/>
            <w:tcBorders>
              <w:top w:val="nil"/>
              <w:left w:val="nil"/>
              <w:bottom w:val="nil"/>
              <w:right w:val="nil"/>
            </w:tcBorders>
            <w:shd w:val="clear" w:color="auto" w:fill="auto"/>
            <w:noWrap/>
            <w:vAlign w:val="center"/>
            <w:hideMark/>
          </w:tcPr>
          <w:p w14:paraId="70653C8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-0.22%</w:t>
            </w:r>
          </w:p>
        </w:tc>
        <w:tc>
          <w:tcPr>
            <w:tcW w:w="466" w:type="pct"/>
            <w:tcBorders>
              <w:top w:val="nil"/>
              <w:left w:val="nil"/>
              <w:bottom w:val="nil"/>
              <w:right w:val="nil"/>
            </w:tcBorders>
            <w:shd w:val="clear" w:color="auto" w:fill="auto"/>
            <w:noWrap/>
            <w:vAlign w:val="center"/>
            <w:hideMark/>
          </w:tcPr>
          <w:p w14:paraId="76D024B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0.07%</w:t>
            </w:r>
          </w:p>
        </w:tc>
        <w:tc>
          <w:tcPr>
            <w:tcW w:w="466" w:type="pct"/>
            <w:tcBorders>
              <w:top w:val="nil"/>
              <w:left w:val="nil"/>
              <w:bottom w:val="nil"/>
              <w:right w:val="single" w:sz="4" w:space="0" w:color="auto"/>
            </w:tcBorders>
            <w:shd w:val="clear" w:color="auto" w:fill="auto"/>
            <w:noWrap/>
            <w:vAlign w:val="center"/>
            <w:hideMark/>
          </w:tcPr>
          <w:p w14:paraId="2A1C7AB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0.07%</w:t>
            </w:r>
          </w:p>
        </w:tc>
        <w:tc>
          <w:tcPr>
            <w:tcW w:w="381" w:type="pct"/>
            <w:tcBorders>
              <w:top w:val="nil"/>
              <w:left w:val="nil"/>
              <w:bottom w:val="nil"/>
              <w:right w:val="nil"/>
            </w:tcBorders>
            <w:shd w:val="clear" w:color="auto" w:fill="auto"/>
            <w:noWrap/>
            <w:vAlign w:val="center"/>
            <w:hideMark/>
          </w:tcPr>
          <w:p w14:paraId="219D4F72"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102%</w:t>
            </w:r>
          </w:p>
        </w:tc>
        <w:tc>
          <w:tcPr>
            <w:tcW w:w="381" w:type="pct"/>
            <w:tcBorders>
              <w:top w:val="nil"/>
              <w:left w:val="nil"/>
              <w:bottom w:val="nil"/>
              <w:right w:val="nil"/>
            </w:tcBorders>
            <w:shd w:val="clear" w:color="auto" w:fill="auto"/>
            <w:noWrap/>
            <w:vAlign w:val="center"/>
            <w:hideMark/>
          </w:tcPr>
          <w:p w14:paraId="2AFD976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101%</w:t>
            </w:r>
          </w:p>
        </w:tc>
        <w:tc>
          <w:tcPr>
            <w:tcW w:w="466" w:type="pct"/>
            <w:tcBorders>
              <w:top w:val="nil"/>
              <w:left w:val="single" w:sz="8" w:space="0" w:color="auto"/>
              <w:bottom w:val="nil"/>
              <w:right w:val="nil"/>
            </w:tcBorders>
            <w:shd w:val="clear" w:color="auto" w:fill="auto"/>
            <w:noWrap/>
            <w:vAlign w:val="center"/>
            <w:hideMark/>
          </w:tcPr>
          <w:p w14:paraId="5DA59C0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0.01%</w:t>
            </w:r>
          </w:p>
        </w:tc>
        <w:tc>
          <w:tcPr>
            <w:tcW w:w="466" w:type="pct"/>
            <w:tcBorders>
              <w:top w:val="nil"/>
              <w:left w:val="nil"/>
              <w:bottom w:val="nil"/>
              <w:right w:val="nil"/>
            </w:tcBorders>
            <w:shd w:val="clear" w:color="auto" w:fill="auto"/>
            <w:noWrap/>
            <w:vAlign w:val="center"/>
            <w:hideMark/>
          </w:tcPr>
          <w:p w14:paraId="355FF4C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0.01%</w:t>
            </w:r>
          </w:p>
        </w:tc>
        <w:tc>
          <w:tcPr>
            <w:tcW w:w="466" w:type="pct"/>
            <w:tcBorders>
              <w:top w:val="nil"/>
              <w:left w:val="nil"/>
              <w:bottom w:val="nil"/>
              <w:right w:val="single" w:sz="4" w:space="0" w:color="auto"/>
            </w:tcBorders>
            <w:shd w:val="clear" w:color="auto" w:fill="auto"/>
            <w:noWrap/>
            <w:vAlign w:val="center"/>
            <w:hideMark/>
          </w:tcPr>
          <w:p w14:paraId="3D3DC17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0.22%</w:t>
            </w:r>
          </w:p>
        </w:tc>
        <w:tc>
          <w:tcPr>
            <w:tcW w:w="381" w:type="pct"/>
            <w:tcBorders>
              <w:top w:val="nil"/>
              <w:left w:val="nil"/>
              <w:bottom w:val="nil"/>
              <w:right w:val="nil"/>
            </w:tcBorders>
            <w:shd w:val="clear" w:color="auto" w:fill="auto"/>
            <w:noWrap/>
            <w:vAlign w:val="center"/>
            <w:hideMark/>
          </w:tcPr>
          <w:p w14:paraId="0533F04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100%</w:t>
            </w:r>
          </w:p>
        </w:tc>
        <w:tc>
          <w:tcPr>
            <w:tcW w:w="381" w:type="pct"/>
            <w:tcBorders>
              <w:top w:val="nil"/>
              <w:left w:val="nil"/>
              <w:bottom w:val="nil"/>
              <w:right w:val="single" w:sz="8" w:space="0" w:color="auto"/>
            </w:tcBorders>
            <w:shd w:val="clear" w:color="auto" w:fill="auto"/>
            <w:noWrap/>
            <w:vAlign w:val="center"/>
            <w:hideMark/>
          </w:tcPr>
          <w:p w14:paraId="349501BF"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95%</w:t>
            </w:r>
          </w:p>
        </w:tc>
      </w:tr>
      <w:tr w:rsidR="001D4D90" w:rsidRPr="001D4D90" w14:paraId="00510480" w14:textId="77777777" w:rsidTr="001D4D90">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2B6F99E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Class E</w:t>
            </w:r>
          </w:p>
        </w:tc>
        <w:tc>
          <w:tcPr>
            <w:tcW w:w="466" w:type="pct"/>
            <w:tcBorders>
              <w:top w:val="nil"/>
              <w:left w:val="nil"/>
              <w:bottom w:val="nil"/>
              <w:right w:val="nil"/>
            </w:tcBorders>
            <w:shd w:val="clear" w:color="auto" w:fill="auto"/>
            <w:noWrap/>
            <w:vAlign w:val="center"/>
            <w:hideMark/>
          </w:tcPr>
          <w:p w14:paraId="736F7E9D"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-0.25%</w:t>
            </w:r>
          </w:p>
        </w:tc>
        <w:tc>
          <w:tcPr>
            <w:tcW w:w="466" w:type="pct"/>
            <w:tcBorders>
              <w:top w:val="nil"/>
              <w:left w:val="nil"/>
              <w:bottom w:val="nil"/>
              <w:right w:val="nil"/>
            </w:tcBorders>
            <w:shd w:val="clear" w:color="auto" w:fill="auto"/>
            <w:noWrap/>
            <w:vAlign w:val="center"/>
            <w:hideMark/>
          </w:tcPr>
          <w:p w14:paraId="1759557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-0.04%</w:t>
            </w:r>
          </w:p>
        </w:tc>
        <w:tc>
          <w:tcPr>
            <w:tcW w:w="466" w:type="pct"/>
            <w:tcBorders>
              <w:top w:val="nil"/>
              <w:left w:val="nil"/>
              <w:bottom w:val="nil"/>
              <w:right w:val="single" w:sz="4" w:space="0" w:color="auto"/>
            </w:tcBorders>
            <w:shd w:val="clear" w:color="auto" w:fill="auto"/>
            <w:noWrap/>
            <w:vAlign w:val="center"/>
            <w:hideMark/>
          </w:tcPr>
          <w:p w14:paraId="593120AE"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-0.41%</w:t>
            </w:r>
          </w:p>
        </w:tc>
        <w:tc>
          <w:tcPr>
            <w:tcW w:w="381" w:type="pct"/>
            <w:tcBorders>
              <w:top w:val="nil"/>
              <w:left w:val="nil"/>
              <w:bottom w:val="nil"/>
              <w:right w:val="nil"/>
            </w:tcBorders>
            <w:shd w:val="clear" w:color="auto" w:fill="auto"/>
            <w:noWrap/>
            <w:vAlign w:val="center"/>
            <w:hideMark/>
          </w:tcPr>
          <w:p w14:paraId="4CBF9A9D"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103%</w:t>
            </w:r>
          </w:p>
        </w:tc>
        <w:tc>
          <w:tcPr>
            <w:tcW w:w="381" w:type="pct"/>
            <w:tcBorders>
              <w:top w:val="nil"/>
              <w:left w:val="nil"/>
              <w:bottom w:val="nil"/>
              <w:right w:val="nil"/>
            </w:tcBorders>
            <w:shd w:val="clear" w:color="auto" w:fill="auto"/>
            <w:noWrap/>
            <w:vAlign w:val="center"/>
            <w:hideMark/>
          </w:tcPr>
          <w:p w14:paraId="6D9B45F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100%</w:t>
            </w:r>
          </w:p>
        </w:tc>
        <w:tc>
          <w:tcPr>
            <w:tcW w:w="466" w:type="pct"/>
            <w:tcBorders>
              <w:top w:val="nil"/>
              <w:left w:val="single" w:sz="8" w:space="0" w:color="auto"/>
              <w:bottom w:val="nil"/>
              <w:right w:val="nil"/>
            </w:tcBorders>
            <w:shd w:val="clear" w:color="auto" w:fill="auto"/>
            <w:noWrap/>
            <w:vAlign w:val="center"/>
            <w:hideMark/>
          </w:tcPr>
          <w:p w14:paraId="78D8C34A"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0.05%</w:t>
            </w:r>
          </w:p>
        </w:tc>
        <w:tc>
          <w:tcPr>
            <w:tcW w:w="466" w:type="pct"/>
            <w:tcBorders>
              <w:top w:val="nil"/>
              <w:left w:val="nil"/>
              <w:bottom w:val="nil"/>
              <w:right w:val="nil"/>
            </w:tcBorders>
            <w:shd w:val="clear" w:color="auto" w:fill="auto"/>
            <w:noWrap/>
            <w:vAlign w:val="center"/>
            <w:hideMark/>
          </w:tcPr>
          <w:p w14:paraId="2EC8D9B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0.11%</w:t>
            </w:r>
          </w:p>
        </w:tc>
        <w:tc>
          <w:tcPr>
            <w:tcW w:w="466" w:type="pct"/>
            <w:tcBorders>
              <w:top w:val="nil"/>
              <w:left w:val="nil"/>
              <w:bottom w:val="nil"/>
              <w:right w:val="single" w:sz="4" w:space="0" w:color="auto"/>
            </w:tcBorders>
            <w:shd w:val="clear" w:color="auto" w:fill="auto"/>
            <w:noWrap/>
            <w:vAlign w:val="center"/>
            <w:hideMark/>
          </w:tcPr>
          <w:p w14:paraId="6A54B6EA"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0.39%</w:t>
            </w:r>
          </w:p>
        </w:tc>
        <w:tc>
          <w:tcPr>
            <w:tcW w:w="381" w:type="pct"/>
            <w:tcBorders>
              <w:top w:val="nil"/>
              <w:left w:val="nil"/>
              <w:bottom w:val="nil"/>
              <w:right w:val="nil"/>
            </w:tcBorders>
            <w:shd w:val="clear" w:color="auto" w:fill="auto"/>
            <w:noWrap/>
            <w:vAlign w:val="center"/>
            <w:hideMark/>
          </w:tcPr>
          <w:p w14:paraId="4EFA17C2"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100%</w:t>
            </w:r>
          </w:p>
        </w:tc>
        <w:tc>
          <w:tcPr>
            <w:tcW w:w="381" w:type="pct"/>
            <w:tcBorders>
              <w:top w:val="nil"/>
              <w:left w:val="nil"/>
              <w:bottom w:val="nil"/>
              <w:right w:val="single" w:sz="8" w:space="0" w:color="auto"/>
            </w:tcBorders>
            <w:shd w:val="clear" w:color="auto" w:fill="auto"/>
            <w:noWrap/>
            <w:vAlign w:val="center"/>
            <w:hideMark/>
          </w:tcPr>
          <w:p w14:paraId="6B6E44C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96%</w:t>
            </w:r>
          </w:p>
        </w:tc>
      </w:tr>
      <w:tr w:rsidR="001D4D90" w:rsidRPr="001D4D90" w14:paraId="1C79D721" w14:textId="77777777" w:rsidTr="001D4D90">
        <w:trPr>
          <w:trHeight w:val="255"/>
        </w:trPr>
        <w:tc>
          <w:tcPr>
            <w:tcW w:w="681" w:type="pct"/>
            <w:tcBorders>
              <w:top w:val="single" w:sz="8" w:space="0" w:color="auto"/>
              <w:left w:val="single" w:sz="8" w:space="0" w:color="auto"/>
              <w:bottom w:val="nil"/>
              <w:right w:val="single" w:sz="8" w:space="0" w:color="auto"/>
            </w:tcBorders>
            <w:shd w:val="clear" w:color="auto" w:fill="auto"/>
            <w:noWrap/>
            <w:vAlign w:val="center"/>
            <w:hideMark/>
          </w:tcPr>
          <w:p w14:paraId="3F26483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D4D90">
              <w:rPr>
                <w:rFonts w:ascii="Arial" w:eastAsia="Times New Roman" w:hAnsi="Arial" w:cs="Arial"/>
                <w:b/>
                <w:bCs/>
                <w:color w:val="000000"/>
                <w:sz w:val="18"/>
                <w:szCs w:val="18"/>
                <w:lang w:eastAsia="zh-CN"/>
              </w:rPr>
              <w:t>Overall</w:t>
            </w:r>
          </w:p>
        </w:tc>
        <w:tc>
          <w:tcPr>
            <w:tcW w:w="466" w:type="pct"/>
            <w:tcBorders>
              <w:top w:val="single" w:sz="8" w:space="0" w:color="auto"/>
              <w:left w:val="nil"/>
              <w:bottom w:val="nil"/>
              <w:right w:val="nil"/>
            </w:tcBorders>
            <w:shd w:val="clear" w:color="auto" w:fill="auto"/>
            <w:noWrap/>
            <w:vAlign w:val="center"/>
            <w:hideMark/>
          </w:tcPr>
          <w:p w14:paraId="3AAC414A"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-0.33%</w:t>
            </w:r>
          </w:p>
        </w:tc>
        <w:tc>
          <w:tcPr>
            <w:tcW w:w="466" w:type="pct"/>
            <w:tcBorders>
              <w:top w:val="single" w:sz="8" w:space="0" w:color="auto"/>
              <w:left w:val="nil"/>
              <w:bottom w:val="nil"/>
              <w:right w:val="nil"/>
            </w:tcBorders>
            <w:shd w:val="clear" w:color="auto" w:fill="auto"/>
            <w:noWrap/>
            <w:vAlign w:val="center"/>
            <w:hideMark/>
          </w:tcPr>
          <w:p w14:paraId="7D5192AA"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-0.03%</w:t>
            </w:r>
          </w:p>
        </w:tc>
        <w:tc>
          <w:tcPr>
            <w:tcW w:w="466" w:type="pct"/>
            <w:tcBorders>
              <w:top w:val="single" w:sz="8" w:space="0" w:color="auto"/>
              <w:left w:val="nil"/>
              <w:bottom w:val="nil"/>
              <w:right w:val="single" w:sz="4" w:space="0" w:color="auto"/>
            </w:tcBorders>
            <w:shd w:val="clear" w:color="auto" w:fill="auto"/>
            <w:noWrap/>
            <w:vAlign w:val="center"/>
            <w:hideMark/>
          </w:tcPr>
          <w:p w14:paraId="3D747B5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-0.10%</w:t>
            </w:r>
          </w:p>
        </w:tc>
        <w:tc>
          <w:tcPr>
            <w:tcW w:w="381" w:type="pct"/>
            <w:tcBorders>
              <w:top w:val="single" w:sz="8" w:space="0" w:color="auto"/>
              <w:left w:val="nil"/>
              <w:bottom w:val="nil"/>
              <w:right w:val="nil"/>
            </w:tcBorders>
            <w:shd w:val="clear" w:color="auto" w:fill="auto"/>
            <w:noWrap/>
            <w:vAlign w:val="center"/>
            <w:hideMark/>
          </w:tcPr>
          <w:p w14:paraId="38ACB4EA"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103%</w:t>
            </w:r>
          </w:p>
        </w:tc>
        <w:tc>
          <w:tcPr>
            <w:tcW w:w="381" w:type="pct"/>
            <w:tcBorders>
              <w:top w:val="single" w:sz="8" w:space="0" w:color="auto"/>
              <w:left w:val="nil"/>
              <w:bottom w:val="nil"/>
              <w:right w:val="nil"/>
            </w:tcBorders>
            <w:shd w:val="clear" w:color="auto" w:fill="auto"/>
            <w:noWrap/>
            <w:vAlign w:val="center"/>
            <w:hideMark/>
          </w:tcPr>
          <w:p w14:paraId="54A5359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100%</w:t>
            </w:r>
          </w:p>
        </w:tc>
        <w:tc>
          <w:tcPr>
            <w:tcW w:w="466" w:type="pct"/>
            <w:tcBorders>
              <w:top w:val="single" w:sz="8" w:space="0" w:color="auto"/>
              <w:left w:val="single" w:sz="8" w:space="0" w:color="auto"/>
              <w:bottom w:val="nil"/>
              <w:right w:val="nil"/>
            </w:tcBorders>
            <w:shd w:val="clear" w:color="auto" w:fill="auto"/>
            <w:noWrap/>
            <w:vAlign w:val="center"/>
            <w:hideMark/>
          </w:tcPr>
          <w:p w14:paraId="6105F816"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-0.01%</w:t>
            </w:r>
          </w:p>
        </w:tc>
        <w:tc>
          <w:tcPr>
            <w:tcW w:w="466" w:type="pct"/>
            <w:tcBorders>
              <w:top w:val="single" w:sz="8" w:space="0" w:color="auto"/>
              <w:left w:val="nil"/>
              <w:bottom w:val="nil"/>
              <w:right w:val="nil"/>
            </w:tcBorders>
            <w:shd w:val="clear" w:color="auto" w:fill="auto"/>
            <w:noWrap/>
            <w:vAlign w:val="center"/>
            <w:hideMark/>
          </w:tcPr>
          <w:p w14:paraId="3D0B451A"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0.00%</w:t>
            </w:r>
          </w:p>
        </w:tc>
        <w:tc>
          <w:tcPr>
            <w:tcW w:w="466" w:type="pct"/>
            <w:tcBorders>
              <w:top w:val="single" w:sz="8" w:space="0" w:color="auto"/>
              <w:left w:val="nil"/>
              <w:bottom w:val="nil"/>
              <w:right w:val="single" w:sz="4" w:space="0" w:color="auto"/>
            </w:tcBorders>
            <w:shd w:val="clear" w:color="auto" w:fill="auto"/>
            <w:noWrap/>
            <w:vAlign w:val="center"/>
            <w:hideMark/>
          </w:tcPr>
          <w:p w14:paraId="7466B981"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0.27%</w:t>
            </w:r>
          </w:p>
        </w:tc>
        <w:tc>
          <w:tcPr>
            <w:tcW w:w="381" w:type="pct"/>
            <w:tcBorders>
              <w:top w:val="single" w:sz="8" w:space="0" w:color="auto"/>
              <w:left w:val="nil"/>
              <w:bottom w:val="nil"/>
              <w:right w:val="nil"/>
            </w:tcBorders>
            <w:shd w:val="clear" w:color="auto" w:fill="auto"/>
            <w:noWrap/>
            <w:vAlign w:val="center"/>
            <w:hideMark/>
          </w:tcPr>
          <w:p w14:paraId="23E77982"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100%</w:t>
            </w:r>
          </w:p>
        </w:tc>
        <w:tc>
          <w:tcPr>
            <w:tcW w:w="381" w:type="pct"/>
            <w:tcBorders>
              <w:top w:val="single" w:sz="8" w:space="0" w:color="auto"/>
              <w:left w:val="nil"/>
              <w:bottom w:val="nil"/>
              <w:right w:val="single" w:sz="8" w:space="0" w:color="auto"/>
            </w:tcBorders>
            <w:shd w:val="clear" w:color="auto" w:fill="auto"/>
            <w:noWrap/>
            <w:vAlign w:val="center"/>
            <w:hideMark/>
          </w:tcPr>
          <w:p w14:paraId="022D3C9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96%</w:t>
            </w:r>
          </w:p>
        </w:tc>
      </w:tr>
      <w:tr w:rsidR="001D4D90" w:rsidRPr="001D4D90" w14:paraId="46B4CB16" w14:textId="77777777" w:rsidTr="001D4D90">
        <w:trPr>
          <w:trHeight w:val="255"/>
        </w:trPr>
        <w:tc>
          <w:tcPr>
            <w:tcW w:w="681" w:type="pct"/>
            <w:tcBorders>
              <w:top w:val="single" w:sz="8" w:space="0" w:color="auto"/>
              <w:left w:val="single" w:sz="8" w:space="0" w:color="auto"/>
              <w:bottom w:val="nil"/>
              <w:right w:val="nil"/>
            </w:tcBorders>
            <w:shd w:val="clear" w:color="auto" w:fill="auto"/>
            <w:noWrap/>
            <w:vAlign w:val="center"/>
            <w:hideMark/>
          </w:tcPr>
          <w:p w14:paraId="093ECCE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Class D</w:t>
            </w:r>
          </w:p>
        </w:tc>
        <w:tc>
          <w:tcPr>
            <w:tcW w:w="466" w:type="pct"/>
            <w:tcBorders>
              <w:top w:val="single" w:sz="8" w:space="0" w:color="auto"/>
              <w:left w:val="single" w:sz="8" w:space="0" w:color="auto"/>
              <w:bottom w:val="nil"/>
              <w:right w:val="nil"/>
            </w:tcBorders>
            <w:shd w:val="clear" w:color="auto" w:fill="auto"/>
            <w:noWrap/>
            <w:vAlign w:val="center"/>
            <w:hideMark/>
          </w:tcPr>
          <w:p w14:paraId="4947A87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-0.50%</w:t>
            </w:r>
          </w:p>
        </w:tc>
        <w:tc>
          <w:tcPr>
            <w:tcW w:w="466" w:type="pct"/>
            <w:tcBorders>
              <w:top w:val="single" w:sz="8" w:space="0" w:color="auto"/>
              <w:left w:val="nil"/>
              <w:bottom w:val="nil"/>
              <w:right w:val="nil"/>
            </w:tcBorders>
            <w:shd w:val="clear" w:color="auto" w:fill="auto"/>
            <w:noWrap/>
            <w:vAlign w:val="center"/>
            <w:hideMark/>
          </w:tcPr>
          <w:p w14:paraId="5D15A77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-0.56%</w:t>
            </w:r>
          </w:p>
        </w:tc>
        <w:tc>
          <w:tcPr>
            <w:tcW w:w="466" w:type="pct"/>
            <w:tcBorders>
              <w:top w:val="single" w:sz="8" w:space="0" w:color="auto"/>
              <w:left w:val="nil"/>
              <w:bottom w:val="nil"/>
              <w:right w:val="single" w:sz="4" w:space="0" w:color="auto"/>
            </w:tcBorders>
            <w:shd w:val="clear" w:color="auto" w:fill="auto"/>
            <w:noWrap/>
            <w:vAlign w:val="center"/>
            <w:hideMark/>
          </w:tcPr>
          <w:p w14:paraId="22C5F40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0.89%</w:t>
            </w:r>
          </w:p>
        </w:tc>
        <w:tc>
          <w:tcPr>
            <w:tcW w:w="381" w:type="pct"/>
            <w:tcBorders>
              <w:top w:val="single" w:sz="8" w:space="0" w:color="auto"/>
              <w:left w:val="nil"/>
              <w:bottom w:val="nil"/>
              <w:right w:val="nil"/>
            </w:tcBorders>
            <w:shd w:val="clear" w:color="auto" w:fill="auto"/>
            <w:noWrap/>
            <w:vAlign w:val="center"/>
            <w:hideMark/>
          </w:tcPr>
          <w:p w14:paraId="1F2F265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102%</w:t>
            </w:r>
          </w:p>
        </w:tc>
        <w:tc>
          <w:tcPr>
            <w:tcW w:w="381" w:type="pct"/>
            <w:tcBorders>
              <w:top w:val="single" w:sz="8" w:space="0" w:color="auto"/>
              <w:left w:val="nil"/>
              <w:bottom w:val="nil"/>
              <w:right w:val="single" w:sz="8" w:space="0" w:color="auto"/>
            </w:tcBorders>
            <w:shd w:val="clear" w:color="auto" w:fill="auto"/>
            <w:noWrap/>
            <w:vAlign w:val="center"/>
            <w:hideMark/>
          </w:tcPr>
          <w:p w14:paraId="6EDF2FE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102%</w:t>
            </w:r>
          </w:p>
        </w:tc>
        <w:tc>
          <w:tcPr>
            <w:tcW w:w="466" w:type="pct"/>
            <w:tcBorders>
              <w:top w:val="single" w:sz="8" w:space="0" w:color="auto"/>
              <w:left w:val="nil"/>
              <w:bottom w:val="nil"/>
              <w:right w:val="nil"/>
            </w:tcBorders>
            <w:shd w:val="clear" w:color="auto" w:fill="auto"/>
            <w:noWrap/>
            <w:vAlign w:val="center"/>
            <w:hideMark/>
          </w:tcPr>
          <w:p w14:paraId="033E59CA"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-0.13%</w:t>
            </w:r>
          </w:p>
        </w:tc>
        <w:tc>
          <w:tcPr>
            <w:tcW w:w="466" w:type="pct"/>
            <w:tcBorders>
              <w:top w:val="single" w:sz="8" w:space="0" w:color="auto"/>
              <w:left w:val="nil"/>
              <w:bottom w:val="nil"/>
              <w:right w:val="nil"/>
            </w:tcBorders>
            <w:shd w:val="clear" w:color="auto" w:fill="auto"/>
            <w:noWrap/>
            <w:vAlign w:val="center"/>
            <w:hideMark/>
          </w:tcPr>
          <w:p w14:paraId="0A0740F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-0.21%</w:t>
            </w:r>
          </w:p>
        </w:tc>
        <w:tc>
          <w:tcPr>
            <w:tcW w:w="466" w:type="pct"/>
            <w:tcBorders>
              <w:top w:val="single" w:sz="8" w:space="0" w:color="auto"/>
              <w:left w:val="nil"/>
              <w:bottom w:val="nil"/>
              <w:right w:val="single" w:sz="4" w:space="0" w:color="auto"/>
            </w:tcBorders>
            <w:shd w:val="clear" w:color="auto" w:fill="auto"/>
            <w:noWrap/>
            <w:vAlign w:val="center"/>
            <w:hideMark/>
          </w:tcPr>
          <w:p w14:paraId="535458D7"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-0.24%</w:t>
            </w:r>
          </w:p>
        </w:tc>
        <w:tc>
          <w:tcPr>
            <w:tcW w:w="381" w:type="pct"/>
            <w:tcBorders>
              <w:top w:val="single" w:sz="8" w:space="0" w:color="auto"/>
              <w:left w:val="nil"/>
              <w:bottom w:val="nil"/>
              <w:right w:val="nil"/>
            </w:tcBorders>
            <w:shd w:val="clear" w:color="auto" w:fill="auto"/>
            <w:noWrap/>
            <w:vAlign w:val="center"/>
            <w:hideMark/>
          </w:tcPr>
          <w:p w14:paraId="65E10C6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100%</w:t>
            </w:r>
          </w:p>
        </w:tc>
        <w:tc>
          <w:tcPr>
            <w:tcW w:w="381" w:type="pct"/>
            <w:tcBorders>
              <w:top w:val="single" w:sz="8" w:space="0" w:color="auto"/>
              <w:left w:val="nil"/>
              <w:bottom w:val="nil"/>
              <w:right w:val="single" w:sz="8" w:space="0" w:color="auto"/>
            </w:tcBorders>
            <w:shd w:val="clear" w:color="auto" w:fill="auto"/>
            <w:noWrap/>
            <w:vAlign w:val="center"/>
            <w:hideMark/>
          </w:tcPr>
          <w:p w14:paraId="05A5DA4F"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98%</w:t>
            </w:r>
          </w:p>
        </w:tc>
      </w:tr>
      <w:tr w:rsidR="001D4D90" w:rsidRPr="001D4D90" w14:paraId="0432185A" w14:textId="77777777" w:rsidTr="001D4D90">
        <w:trPr>
          <w:trHeight w:val="255"/>
        </w:trPr>
        <w:tc>
          <w:tcPr>
            <w:tcW w:w="681" w:type="pct"/>
            <w:tcBorders>
              <w:top w:val="nil"/>
              <w:left w:val="single" w:sz="8" w:space="0" w:color="auto"/>
              <w:bottom w:val="single" w:sz="8" w:space="0" w:color="auto"/>
              <w:right w:val="nil"/>
            </w:tcBorders>
            <w:shd w:val="clear" w:color="auto" w:fill="auto"/>
            <w:noWrap/>
            <w:vAlign w:val="center"/>
            <w:hideMark/>
          </w:tcPr>
          <w:p w14:paraId="20DFE24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Class F (optional)</w:t>
            </w:r>
          </w:p>
        </w:tc>
        <w:tc>
          <w:tcPr>
            <w:tcW w:w="466" w:type="pct"/>
            <w:tcBorders>
              <w:top w:val="nil"/>
              <w:left w:val="single" w:sz="8" w:space="0" w:color="auto"/>
              <w:bottom w:val="single" w:sz="8" w:space="0" w:color="auto"/>
              <w:right w:val="nil"/>
            </w:tcBorders>
            <w:shd w:val="clear" w:color="auto" w:fill="auto"/>
            <w:noWrap/>
            <w:vAlign w:val="center"/>
            <w:hideMark/>
          </w:tcPr>
          <w:p w14:paraId="47F8D573"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-1.38%</w:t>
            </w:r>
          </w:p>
        </w:tc>
        <w:tc>
          <w:tcPr>
            <w:tcW w:w="466" w:type="pct"/>
            <w:tcBorders>
              <w:top w:val="nil"/>
              <w:left w:val="nil"/>
              <w:bottom w:val="single" w:sz="8" w:space="0" w:color="auto"/>
              <w:right w:val="nil"/>
            </w:tcBorders>
            <w:shd w:val="clear" w:color="auto" w:fill="auto"/>
            <w:noWrap/>
            <w:vAlign w:val="center"/>
            <w:hideMark/>
          </w:tcPr>
          <w:p w14:paraId="302168D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-0.94%</w:t>
            </w:r>
          </w:p>
        </w:tc>
        <w:tc>
          <w:tcPr>
            <w:tcW w:w="466" w:type="pct"/>
            <w:tcBorders>
              <w:top w:val="nil"/>
              <w:left w:val="nil"/>
              <w:bottom w:val="single" w:sz="8" w:space="0" w:color="auto"/>
              <w:right w:val="single" w:sz="4" w:space="0" w:color="auto"/>
            </w:tcBorders>
            <w:shd w:val="clear" w:color="auto" w:fill="auto"/>
            <w:noWrap/>
            <w:vAlign w:val="center"/>
            <w:hideMark/>
          </w:tcPr>
          <w:p w14:paraId="0CBF74DF"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-1.80%</w:t>
            </w:r>
          </w:p>
        </w:tc>
        <w:tc>
          <w:tcPr>
            <w:tcW w:w="381" w:type="pct"/>
            <w:tcBorders>
              <w:top w:val="nil"/>
              <w:left w:val="nil"/>
              <w:bottom w:val="single" w:sz="8" w:space="0" w:color="auto"/>
              <w:right w:val="nil"/>
            </w:tcBorders>
            <w:shd w:val="clear" w:color="auto" w:fill="auto"/>
            <w:noWrap/>
            <w:vAlign w:val="center"/>
            <w:hideMark/>
          </w:tcPr>
          <w:p w14:paraId="27F3390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102%</w:t>
            </w:r>
          </w:p>
        </w:tc>
        <w:tc>
          <w:tcPr>
            <w:tcW w:w="381" w:type="pct"/>
            <w:tcBorders>
              <w:top w:val="nil"/>
              <w:left w:val="nil"/>
              <w:bottom w:val="single" w:sz="8" w:space="0" w:color="auto"/>
              <w:right w:val="single" w:sz="8" w:space="0" w:color="auto"/>
            </w:tcBorders>
            <w:shd w:val="clear" w:color="auto" w:fill="auto"/>
            <w:noWrap/>
            <w:vAlign w:val="center"/>
            <w:hideMark/>
          </w:tcPr>
          <w:p w14:paraId="38E05761"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99%</w:t>
            </w:r>
          </w:p>
        </w:tc>
        <w:tc>
          <w:tcPr>
            <w:tcW w:w="466" w:type="pct"/>
            <w:tcBorders>
              <w:top w:val="nil"/>
              <w:left w:val="nil"/>
              <w:bottom w:val="single" w:sz="8" w:space="0" w:color="auto"/>
              <w:right w:val="nil"/>
            </w:tcBorders>
            <w:shd w:val="clear" w:color="auto" w:fill="auto"/>
            <w:noWrap/>
            <w:vAlign w:val="center"/>
            <w:hideMark/>
          </w:tcPr>
          <w:p w14:paraId="1184EBC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-0.06%</w:t>
            </w:r>
          </w:p>
        </w:tc>
        <w:tc>
          <w:tcPr>
            <w:tcW w:w="466" w:type="pct"/>
            <w:tcBorders>
              <w:top w:val="nil"/>
              <w:left w:val="nil"/>
              <w:bottom w:val="single" w:sz="8" w:space="0" w:color="auto"/>
              <w:right w:val="nil"/>
            </w:tcBorders>
            <w:shd w:val="clear" w:color="auto" w:fill="auto"/>
            <w:noWrap/>
            <w:vAlign w:val="center"/>
            <w:hideMark/>
          </w:tcPr>
          <w:p w14:paraId="3356B67E"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0.42%</w:t>
            </w:r>
          </w:p>
        </w:tc>
        <w:tc>
          <w:tcPr>
            <w:tcW w:w="466" w:type="pct"/>
            <w:tcBorders>
              <w:top w:val="nil"/>
              <w:left w:val="nil"/>
              <w:bottom w:val="single" w:sz="8" w:space="0" w:color="auto"/>
              <w:right w:val="single" w:sz="4" w:space="0" w:color="auto"/>
            </w:tcBorders>
            <w:shd w:val="clear" w:color="auto" w:fill="auto"/>
            <w:noWrap/>
            <w:vAlign w:val="center"/>
            <w:hideMark/>
          </w:tcPr>
          <w:p w14:paraId="20A3E142"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-0.85%</w:t>
            </w:r>
          </w:p>
        </w:tc>
        <w:tc>
          <w:tcPr>
            <w:tcW w:w="381" w:type="pct"/>
            <w:tcBorders>
              <w:top w:val="nil"/>
              <w:left w:val="nil"/>
              <w:bottom w:val="single" w:sz="8" w:space="0" w:color="auto"/>
              <w:right w:val="nil"/>
            </w:tcBorders>
            <w:shd w:val="clear" w:color="auto" w:fill="auto"/>
            <w:noWrap/>
            <w:vAlign w:val="center"/>
            <w:hideMark/>
          </w:tcPr>
          <w:p w14:paraId="4A05608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100%</w:t>
            </w:r>
          </w:p>
        </w:tc>
        <w:tc>
          <w:tcPr>
            <w:tcW w:w="381" w:type="pct"/>
            <w:tcBorders>
              <w:top w:val="nil"/>
              <w:left w:val="nil"/>
              <w:bottom w:val="single" w:sz="8" w:space="0" w:color="auto"/>
              <w:right w:val="single" w:sz="8" w:space="0" w:color="auto"/>
            </w:tcBorders>
            <w:shd w:val="clear" w:color="auto" w:fill="auto"/>
            <w:noWrap/>
            <w:vAlign w:val="center"/>
            <w:hideMark/>
          </w:tcPr>
          <w:p w14:paraId="4B5482FE"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95%</w:t>
            </w:r>
          </w:p>
        </w:tc>
      </w:tr>
      <w:tr w:rsidR="001D4D90" w:rsidRPr="001D4D90" w14:paraId="63CACF6D" w14:textId="77777777" w:rsidTr="001D4D90">
        <w:trPr>
          <w:trHeight w:val="255"/>
        </w:trPr>
        <w:tc>
          <w:tcPr>
            <w:tcW w:w="681" w:type="pct"/>
            <w:tcBorders>
              <w:top w:val="nil"/>
              <w:left w:val="nil"/>
              <w:bottom w:val="nil"/>
              <w:right w:val="nil"/>
            </w:tcBorders>
            <w:shd w:val="clear" w:color="auto" w:fill="auto"/>
            <w:noWrap/>
            <w:vAlign w:val="center"/>
            <w:hideMark/>
          </w:tcPr>
          <w:p w14:paraId="10DCF28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nil"/>
            </w:tcBorders>
            <w:shd w:val="clear" w:color="auto" w:fill="auto"/>
            <w:noWrap/>
            <w:vAlign w:val="bottom"/>
            <w:hideMark/>
          </w:tcPr>
          <w:p w14:paraId="07505FD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3178685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7347607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144BA78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356746E7"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5617E9BA"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6E6E6E4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1D8A1867"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55D6E34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2FDA4661"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1D4D90" w:rsidRPr="001D4D90" w14:paraId="37680C9B" w14:textId="77777777" w:rsidTr="001D4D90">
        <w:trPr>
          <w:trHeight w:val="255"/>
        </w:trPr>
        <w:tc>
          <w:tcPr>
            <w:tcW w:w="681" w:type="pct"/>
            <w:tcBorders>
              <w:top w:val="nil"/>
              <w:left w:val="nil"/>
              <w:bottom w:val="nil"/>
              <w:right w:val="nil"/>
            </w:tcBorders>
            <w:shd w:val="clear" w:color="auto" w:fill="auto"/>
            <w:noWrap/>
            <w:vAlign w:val="center"/>
            <w:hideMark/>
          </w:tcPr>
          <w:p w14:paraId="768480C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319"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44D5FF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D4D90">
              <w:rPr>
                <w:rFonts w:ascii="Arial" w:eastAsia="Times New Roman" w:hAnsi="Arial" w:cs="Arial"/>
                <w:b/>
                <w:bCs/>
                <w:color w:val="000000"/>
                <w:sz w:val="18"/>
                <w:szCs w:val="18"/>
                <w:lang w:eastAsia="zh-CN"/>
              </w:rPr>
              <w:t xml:space="preserve">Low delay P Main10 </w:t>
            </w:r>
          </w:p>
        </w:tc>
      </w:tr>
      <w:tr w:rsidR="001D4D90" w:rsidRPr="001D4D90" w14:paraId="71607B1B" w14:textId="77777777" w:rsidTr="001D4D90">
        <w:trPr>
          <w:trHeight w:val="255"/>
        </w:trPr>
        <w:tc>
          <w:tcPr>
            <w:tcW w:w="681" w:type="pct"/>
            <w:tcBorders>
              <w:top w:val="nil"/>
              <w:left w:val="nil"/>
              <w:bottom w:val="nil"/>
              <w:right w:val="nil"/>
            </w:tcBorders>
            <w:shd w:val="clear" w:color="auto" w:fill="auto"/>
            <w:noWrap/>
            <w:vAlign w:val="center"/>
            <w:hideMark/>
          </w:tcPr>
          <w:p w14:paraId="2DB869C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5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6BEDE7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D4D90">
              <w:rPr>
                <w:rFonts w:ascii="Arial" w:eastAsia="Times New Roman" w:hAnsi="Arial" w:cs="Arial"/>
                <w:b/>
                <w:bCs/>
                <w:color w:val="000000"/>
                <w:sz w:val="18"/>
                <w:szCs w:val="18"/>
                <w:lang w:eastAsia="zh-CN"/>
              </w:rPr>
              <w:t>Over VTM5</w:t>
            </w:r>
          </w:p>
        </w:tc>
        <w:tc>
          <w:tcPr>
            <w:tcW w:w="2159" w:type="pct"/>
            <w:gridSpan w:val="5"/>
            <w:tcBorders>
              <w:top w:val="single" w:sz="8" w:space="0" w:color="auto"/>
              <w:left w:val="nil"/>
              <w:bottom w:val="nil"/>
              <w:right w:val="single" w:sz="8" w:space="0" w:color="000000"/>
            </w:tcBorders>
            <w:shd w:val="clear" w:color="auto" w:fill="auto"/>
            <w:noWrap/>
            <w:vAlign w:val="center"/>
            <w:hideMark/>
          </w:tcPr>
          <w:p w14:paraId="33698001"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D4D90">
              <w:rPr>
                <w:rFonts w:ascii="Arial" w:eastAsia="Times New Roman" w:hAnsi="Arial" w:cs="Arial"/>
                <w:b/>
                <w:bCs/>
                <w:color w:val="000000"/>
                <w:sz w:val="18"/>
                <w:szCs w:val="18"/>
                <w:lang w:eastAsia="zh-CN"/>
              </w:rPr>
              <w:t>Over CE4-2-1-A</w:t>
            </w:r>
          </w:p>
        </w:tc>
      </w:tr>
      <w:tr w:rsidR="001D4D90" w:rsidRPr="001D4D90" w14:paraId="409754B4" w14:textId="77777777" w:rsidTr="001D4D90">
        <w:trPr>
          <w:trHeight w:val="255"/>
        </w:trPr>
        <w:tc>
          <w:tcPr>
            <w:tcW w:w="681" w:type="pct"/>
            <w:tcBorders>
              <w:top w:val="nil"/>
              <w:left w:val="nil"/>
              <w:bottom w:val="nil"/>
              <w:right w:val="nil"/>
            </w:tcBorders>
            <w:shd w:val="clear" w:color="auto" w:fill="auto"/>
            <w:noWrap/>
            <w:vAlign w:val="center"/>
            <w:hideMark/>
          </w:tcPr>
          <w:p w14:paraId="1D5FA55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66" w:type="pct"/>
            <w:tcBorders>
              <w:top w:val="nil"/>
              <w:left w:val="single" w:sz="8" w:space="0" w:color="auto"/>
              <w:bottom w:val="single" w:sz="8" w:space="0" w:color="auto"/>
              <w:right w:val="nil"/>
            </w:tcBorders>
            <w:shd w:val="clear" w:color="auto" w:fill="auto"/>
            <w:noWrap/>
            <w:vAlign w:val="center"/>
            <w:hideMark/>
          </w:tcPr>
          <w:p w14:paraId="7957794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center"/>
            <w:hideMark/>
          </w:tcPr>
          <w:p w14:paraId="2BD4CE92"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center"/>
            <w:hideMark/>
          </w:tcPr>
          <w:p w14:paraId="1E0583FE"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center"/>
            <w:hideMark/>
          </w:tcPr>
          <w:p w14:paraId="54A56FA7"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D4D90">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center"/>
            <w:hideMark/>
          </w:tcPr>
          <w:p w14:paraId="69B94556"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D4D90">
              <w:rPr>
                <w:rFonts w:ascii="Arial" w:eastAsia="Times New Roman" w:hAnsi="Arial" w:cs="Arial"/>
                <w:color w:val="000000"/>
                <w:sz w:val="18"/>
                <w:szCs w:val="18"/>
                <w:lang w:eastAsia="zh-CN"/>
              </w:rPr>
              <w:t>DecT</w:t>
            </w:r>
            <w:proofErr w:type="spellEnd"/>
          </w:p>
        </w:tc>
        <w:tc>
          <w:tcPr>
            <w:tcW w:w="466" w:type="pct"/>
            <w:tcBorders>
              <w:top w:val="nil"/>
              <w:left w:val="nil"/>
              <w:bottom w:val="single" w:sz="8" w:space="0" w:color="auto"/>
              <w:right w:val="nil"/>
            </w:tcBorders>
            <w:shd w:val="clear" w:color="auto" w:fill="auto"/>
            <w:noWrap/>
            <w:vAlign w:val="center"/>
            <w:hideMark/>
          </w:tcPr>
          <w:p w14:paraId="03A5F51F"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center"/>
            <w:hideMark/>
          </w:tcPr>
          <w:p w14:paraId="10B969ED"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center"/>
            <w:hideMark/>
          </w:tcPr>
          <w:p w14:paraId="34215D66"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center"/>
            <w:hideMark/>
          </w:tcPr>
          <w:p w14:paraId="7F08E3A6"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D4D90">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center"/>
            <w:hideMark/>
          </w:tcPr>
          <w:p w14:paraId="1312501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1D4D90">
              <w:rPr>
                <w:rFonts w:ascii="Arial" w:eastAsia="Times New Roman" w:hAnsi="Arial" w:cs="Arial"/>
                <w:color w:val="000000"/>
                <w:sz w:val="18"/>
                <w:szCs w:val="18"/>
                <w:lang w:eastAsia="zh-CN"/>
              </w:rPr>
              <w:t>DecT</w:t>
            </w:r>
            <w:proofErr w:type="spellEnd"/>
          </w:p>
        </w:tc>
      </w:tr>
      <w:tr w:rsidR="001D4D90" w:rsidRPr="001D4D90" w14:paraId="25CF11F5" w14:textId="77777777" w:rsidTr="001D4D90">
        <w:trPr>
          <w:trHeight w:val="255"/>
        </w:trPr>
        <w:tc>
          <w:tcPr>
            <w:tcW w:w="681" w:type="pct"/>
            <w:tcBorders>
              <w:top w:val="single" w:sz="8" w:space="0" w:color="auto"/>
              <w:left w:val="single" w:sz="8" w:space="0" w:color="auto"/>
              <w:bottom w:val="nil"/>
              <w:right w:val="single" w:sz="8" w:space="0" w:color="auto"/>
            </w:tcBorders>
            <w:shd w:val="clear" w:color="auto" w:fill="auto"/>
            <w:noWrap/>
            <w:vAlign w:val="center"/>
            <w:hideMark/>
          </w:tcPr>
          <w:p w14:paraId="089948C6"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Class A1</w:t>
            </w:r>
          </w:p>
        </w:tc>
        <w:tc>
          <w:tcPr>
            <w:tcW w:w="466" w:type="pct"/>
            <w:tcBorders>
              <w:top w:val="nil"/>
              <w:left w:val="nil"/>
              <w:bottom w:val="nil"/>
              <w:right w:val="nil"/>
            </w:tcBorders>
            <w:shd w:val="clear" w:color="auto" w:fill="auto"/>
            <w:noWrap/>
            <w:vAlign w:val="center"/>
            <w:hideMark/>
          </w:tcPr>
          <w:p w14:paraId="7B897D1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648FC44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466" w:type="pct"/>
            <w:tcBorders>
              <w:top w:val="nil"/>
              <w:left w:val="nil"/>
              <w:bottom w:val="nil"/>
              <w:right w:val="single" w:sz="4" w:space="0" w:color="auto"/>
            </w:tcBorders>
            <w:shd w:val="clear" w:color="auto" w:fill="auto"/>
            <w:noWrap/>
            <w:vAlign w:val="center"/>
            <w:hideMark/>
          </w:tcPr>
          <w:p w14:paraId="7A6A909E"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653AE4A6"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1F6299D6"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466" w:type="pct"/>
            <w:tcBorders>
              <w:top w:val="nil"/>
              <w:left w:val="single" w:sz="8" w:space="0" w:color="auto"/>
              <w:bottom w:val="nil"/>
              <w:right w:val="nil"/>
            </w:tcBorders>
            <w:shd w:val="clear" w:color="auto" w:fill="auto"/>
            <w:noWrap/>
            <w:vAlign w:val="center"/>
            <w:hideMark/>
          </w:tcPr>
          <w:p w14:paraId="24B45EF1"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36AAFFDE"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466" w:type="pct"/>
            <w:tcBorders>
              <w:top w:val="nil"/>
              <w:left w:val="nil"/>
              <w:bottom w:val="nil"/>
              <w:right w:val="single" w:sz="4" w:space="0" w:color="auto"/>
            </w:tcBorders>
            <w:shd w:val="clear" w:color="auto" w:fill="auto"/>
            <w:noWrap/>
            <w:vAlign w:val="center"/>
            <w:hideMark/>
          </w:tcPr>
          <w:p w14:paraId="5926C9F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401E7B7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381" w:type="pct"/>
            <w:tcBorders>
              <w:top w:val="nil"/>
              <w:left w:val="nil"/>
              <w:bottom w:val="nil"/>
              <w:right w:val="single" w:sz="8" w:space="0" w:color="auto"/>
            </w:tcBorders>
            <w:shd w:val="clear" w:color="auto" w:fill="auto"/>
            <w:noWrap/>
            <w:vAlign w:val="center"/>
            <w:hideMark/>
          </w:tcPr>
          <w:p w14:paraId="6C737EA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r>
      <w:tr w:rsidR="001D4D90" w:rsidRPr="001D4D90" w14:paraId="12CDA389" w14:textId="77777777" w:rsidTr="001D4D90">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13F0A186"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Class A2</w:t>
            </w:r>
          </w:p>
        </w:tc>
        <w:tc>
          <w:tcPr>
            <w:tcW w:w="466" w:type="pct"/>
            <w:tcBorders>
              <w:top w:val="nil"/>
              <w:left w:val="nil"/>
              <w:bottom w:val="nil"/>
              <w:right w:val="nil"/>
            </w:tcBorders>
            <w:shd w:val="clear" w:color="auto" w:fill="auto"/>
            <w:noWrap/>
            <w:vAlign w:val="center"/>
            <w:hideMark/>
          </w:tcPr>
          <w:p w14:paraId="11714A07"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4231B8C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center"/>
            <w:hideMark/>
          </w:tcPr>
          <w:p w14:paraId="088B442D"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61C3328F"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18778B57"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single" w:sz="8" w:space="0" w:color="auto"/>
              <w:bottom w:val="nil"/>
              <w:right w:val="nil"/>
            </w:tcBorders>
            <w:shd w:val="clear" w:color="auto" w:fill="auto"/>
            <w:noWrap/>
            <w:vAlign w:val="center"/>
            <w:hideMark/>
          </w:tcPr>
          <w:p w14:paraId="3D2957F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7620133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center"/>
            <w:hideMark/>
          </w:tcPr>
          <w:p w14:paraId="478D19B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0B1F5B8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c>
          <w:tcPr>
            <w:tcW w:w="381" w:type="pct"/>
            <w:tcBorders>
              <w:top w:val="nil"/>
              <w:left w:val="nil"/>
              <w:bottom w:val="nil"/>
              <w:right w:val="single" w:sz="8" w:space="0" w:color="auto"/>
            </w:tcBorders>
            <w:shd w:val="clear" w:color="auto" w:fill="auto"/>
            <w:noWrap/>
            <w:vAlign w:val="center"/>
            <w:hideMark/>
          </w:tcPr>
          <w:p w14:paraId="4D06A3F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 </w:t>
            </w:r>
          </w:p>
        </w:tc>
      </w:tr>
      <w:tr w:rsidR="001D4D90" w:rsidRPr="001D4D90" w14:paraId="786CC40D" w14:textId="77777777" w:rsidTr="001D4D90">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76077FF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Class B</w:t>
            </w:r>
          </w:p>
        </w:tc>
        <w:tc>
          <w:tcPr>
            <w:tcW w:w="466" w:type="pct"/>
            <w:tcBorders>
              <w:top w:val="nil"/>
              <w:left w:val="nil"/>
              <w:bottom w:val="nil"/>
              <w:right w:val="nil"/>
            </w:tcBorders>
            <w:shd w:val="clear" w:color="auto" w:fill="auto"/>
            <w:noWrap/>
            <w:vAlign w:val="center"/>
            <w:hideMark/>
          </w:tcPr>
          <w:p w14:paraId="18C4B4E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-0.50%</w:t>
            </w:r>
          </w:p>
        </w:tc>
        <w:tc>
          <w:tcPr>
            <w:tcW w:w="466" w:type="pct"/>
            <w:tcBorders>
              <w:top w:val="nil"/>
              <w:left w:val="nil"/>
              <w:bottom w:val="nil"/>
              <w:right w:val="nil"/>
            </w:tcBorders>
            <w:shd w:val="clear" w:color="auto" w:fill="auto"/>
            <w:noWrap/>
            <w:vAlign w:val="center"/>
            <w:hideMark/>
          </w:tcPr>
          <w:p w14:paraId="4D5C756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-0.38%</w:t>
            </w:r>
          </w:p>
        </w:tc>
        <w:tc>
          <w:tcPr>
            <w:tcW w:w="466" w:type="pct"/>
            <w:tcBorders>
              <w:top w:val="nil"/>
              <w:left w:val="nil"/>
              <w:bottom w:val="nil"/>
              <w:right w:val="single" w:sz="4" w:space="0" w:color="auto"/>
            </w:tcBorders>
            <w:shd w:val="clear" w:color="auto" w:fill="auto"/>
            <w:noWrap/>
            <w:vAlign w:val="center"/>
            <w:hideMark/>
          </w:tcPr>
          <w:p w14:paraId="6F10E3CE"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0.18%</w:t>
            </w:r>
          </w:p>
        </w:tc>
        <w:tc>
          <w:tcPr>
            <w:tcW w:w="381" w:type="pct"/>
            <w:tcBorders>
              <w:top w:val="nil"/>
              <w:left w:val="nil"/>
              <w:bottom w:val="nil"/>
              <w:right w:val="nil"/>
            </w:tcBorders>
            <w:shd w:val="clear" w:color="auto" w:fill="auto"/>
            <w:noWrap/>
            <w:vAlign w:val="center"/>
            <w:hideMark/>
          </w:tcPr>
          <w:p w14:paraId="76004B8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103%</w:t>
            </w:r>
          </w:p>
        </w:tc>
        <w:tc>
          <w:tcPr>
            <w:tcW w:w="381" w:type="pct"/>
            <w:tcBorders>
              <w:top w:val="nil"/>
              <w:left w:val="nil"/>
              <w:bottom w:val="nil"/>
              <w:right w:val="nil"/>
            </w:tcBorders>
            <w:shd w:val="clear" w:color="auto" w:fill="auto"/>
            <w:noWrap/>
            <w:vAlign w:val="center"/>
            <w:hideMark/>
          </w:tcPr>
          <w:p w14:paraId="045F217D"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101%</w:t>
            </w:r>
          </w:p>
        </w:tc>
        <w:tc>
          <w:tcPr>
            <w:tcW w:w="466" w:type="pct"/>
            <w:tcBorders>
              <w:top w:val="nil"/>
              <w:left w:val="single" w:sz="8" w:space="0" w:color="auto"/>
              <w:bottom w:val="nil"/>
              <w:right w:val="nil"/>
            </w:tcBorders>
            <w:shd w:val="clear" w:color="auto" w:fill="auto"/>
            <w:noWrap/>
            <w:vAlign w:val="center"/>
            <w:hideMark/>
          </w:tcPr>
          <w:p w14:paraId="509473FA"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-0.10%</w:t>
            </w:r>
          </w:p>
        </w:tc>
        <w:tc>
          <w:tcPr>
            <w:tcW w:w="466" w:type="pct"/>
            <w:tcBorders>
              <w:top w:val="nil"/>
              <w:left w:val="nil"/>
              <w:bottom w:val="nil"/>
              <w:right w:val="nil"/>
            </w:tcBorders>
            <w:shd w:val="clear" w:color="auto" w:fill="auto"/>
            <w:noWrap/>
            <w:vAlign w:val="center"/>
            <w:hideMark/>
          </w:tcPr>
          <w:p w14:paraId="6A32272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-0.34%</w:t>
            </w:r>
          </w:p>
        </w:tc>
        <w:tc>
          <w:tcPr>
            <w:tcW w:w="466" w:type="pct"/>
            <w:tcBorders>
              <w:top w:val="nil"/>
              <w:left w:val="nil"/>
              <w:bottom w:val="nil"/>
              <w:right w:val="single" w:sz="4" w:space="0" w:color="auto"/>
            </w:tcBorders>
            <w:shd w:val="clear" w:color="auto" w:fill="auto"/>
            <w:noWrap/>
            <w:vAlign w:val="center"/>
            <w:hideMark/>
          </w:tcPr>
          <w:p w14:paraId="2115854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0.36%</w:t>
            </w:r>
          </w:p>
        </w:tc>
        <w:tc>
          <w:tcPr>
            <w:tcW w:w="381" w:type="pct"/>
            <w:tcBorders>
              <w:top w:val="nil"/>
              <w:left w:val="nil"/>
              <w:bottom w:val="nil"/>
              <w:right w:val="nil"/>
            </w:tcBorders>
            <w:shd w:val="clear" w:color="auto" w:fill="auto"/>
            <w:noWrap/>
            <w:vAlign w:val="center"/>
            <w:hideMark/>
          </w:tcPr>
          <w:p w14:paraId="51A784EF"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101%</w:t>
            </w:r>
          </w:p>
        </w:tc>
        <w:tc>
          <w:tcPr>
            <w:tcW w:w="381" w:type="pct"/>
            <w:tcBorders>
              <w:top w:val="nil"/>
              <w:left w:val="nil"/>
              <w:bottom w:val="nil"/>
              <w:right w:val="single" w:sz="8" w:space="0" w:color="auto"/>
            </w:tcBorders>
            <w:shd w:val="clear" w:color="auto" w:fill="auto"/>
            <w:noWrap/>
            <w:vAlign w:val="center"/>
            <w:hideMark/>
          </w:tcPr>
          <w:p w14:paraId="22A393E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99%</w:t>
            </w:r>
          </w:p>
        </w:tc>
      </w:tr>
      <w:tr w:rsidR="001D4D90" w:rsidRPr="001D4D90" w14:paraId="647C5E19" w14:textId="77777777" w:rsidTr="001D4D90">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7FAA1217"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Class C</w:t>
            </w:r>
          </w:p>
        </w:tc>
        <w:tc>
          <w:tcPr>
            <w:tcW w:w="466" w:type="pct"/>
            <w:tcBorders>
              <w:top w:val="nil"/>
              <w:left w:val="nil"/>
              <w:bottom w:val="nil"/>
              <w:right w:val="nil"/>
            </w:tcBorders>
            <w:shd w:val="clear" w:color="auto" w:fill="auto"/>
            <w:noWrap/>
            <w:vAlign w:val="center"/>
            <w:hideMark/>
          </w:tcPr>
          <w:p w14:paraId="3A8507C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-0.30%</w:t>
            </w:r>
          </w:p>
        </w:tc>
        <w:tc>
          <w:tcPr>
            <w:tcW w:w="466" w:type="pct"/>
            <w:tcBorders>
              <w:top w:val="nil"/>
              <w:left w:val="nil"/>
              <w:bottom w:val="nil"/>
              <w:right w:val="nil"/>
            </w:tcBorders>
            <w:shd w:val="clear" w:color="auto" w:fill="auto"/>
            <w:noWrap/>
            <w:vAlign w:val="center"/>
            <w:hideMark/>
          </w:tcPr>
          <w:p w14:paraId="1C88F84D"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-0.40%</w:t>
            </w:r>
          </w:p>
        </w:tc>
        <w:tc>
          <w:tcPr>
            <w:tcW w:w="466" w:type="pct"/>
            <w:tcBorders>
              <w:top w:val="nil"/>
              <w:left w:val="nil"/>
              <w:bottom w:val="nil"/>
              <w:right w:val="single" w:sz="4" w:space="0" w:color="auto"/>
            </w:tcBorders>
            <w:shd w:val="clear" w:color="auto" w:fill="auto"/>
            <w:noWrap/>
            <w:vAlign w:val="center"/>
            <w:hideMark/>
          </w:tcPr>
          <w:p w14:paraId="4DAA579F"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0.24%</w:t>
            </w:r>
          </w:p>
        </w:tc>
        <w:tc>
          <w:tcPr>
            <w:tcW w:w="381" w:type="pct"/>
            <w:tcBorders>
              <w:top w:val="nil"/>
              <w:left w:val="nil"/>
              <w:bottom w:val="nil"/>
              <w:right w:val="nil"/>
            </w:tcBorders>
            <w:shd w:val="clear" w:color="auto" w:fill="auto"/>
            <w:noWrap/>
            <w:vAlign w:val="center"/>
            <w:hideMark/>
          </w:tcPr>
          <w:p w14:paraId="1AF04AB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102%</w:t>
            </w:r>
          </w:p>
        </w:tc>
        <w:tc>
          <w:tcPr>
            <w:tcW w:w="381" w:type="pct"/>
            <w:tcBorders>
              <w:top w:val="nil"/>
              <w:left w:val="nil"/>
              <w:bottom w:val="nil"/>
              <w:right w:val="nil"/>
            </w:tcBorders>
            <w:shd w:val="clear" w:color="auto" w:fill="auto"/>
            <w:noWrap/>
            <w:vAlign w:val="center"/>
            <w:hideMark/>
          </w:tcPr>
          <w:p w14:paraId="0F6E8A0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101%</w:t>
            </w:r>
          </w:p>
        </w:tc>
        <w:tc>
          <w:tcPr>
            <w:tcW w:w="466" w:type="pct"/>
            <w:tcBorders>
              <w:top w:val="nil"/>
              <w:left w:val="single" w:sz="8" w:space="0" w:color="auto"/>
              <w:bottom w:val="nil"/>
              <w:right w:val="nil"/>
            </w:tcBorders>
            <w:shd w:val="clear" w:color="auto" w:fill="auto"/>
            <w:noWrap/>
            <w:vAlign w:val="center"/>
            <w:hideMark/>
          </w:tcPr>
          <w:p w14:paraId="1EB0D4B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-0.05%</w:t>
            </w:r>
          </w:p>
        </w:tc>
        <w:tc>
          <w:tcPr>
            <w:tcW w:w="466" w:type="pct"/>
            <w:tcBorders>
              <w:top w:val="nil"/>
              <w:left w:val="nil"/>
              <w:bottom w:val="nil"/>
              <w:right w:val="nil"/>
            </w:tcBorders>
            <w:shd w:val="clear" w:color="auto" w:fill="auto"/>
            <w:noWrap/>
            <w:vAlign w:val="center"/>
            <w:hideMark/>
          </w:tcPr>
          <w:p w14:paraId="00DDBC4A"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-0.15%</w:t>
            </w:r>
          </w:p>
        </w:tc>
        <w:tc>
          <w:tcPr>
            <w:tcW w:w="466" w:type="pct"/>
            <w:tcBorders>
              <w:top w:val="nil"/>
              <w:left w:val="nil"/>
              <w:bottom w:val="nil"/>
              <w:right w:val="single" w:sz="4" w:space="0" w:color="auto"/>
            </w:tcBorders>
            <w:shd w:val="clear" w:color="auto" w:fill="auto"/>
            <w:noWrap/>
            <w:vAlign w:val="center"/>
            <w:hideMark/>
          </w:tcPr>
          <w:p w14:paraId="558D18C1"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0.34%</w:t>
            </w:r>
          </w:p>
        </w:tc>
        <w:tc>
          <w:tcPr>
            <w:tcW w:w="381" w:type="pct"/>
            <w:tcBorders>
              <w:top w:val="nil"/>
              <w:left w:val="nil"/>
              <w:bottom w:val="nil"/>
              <w:right w:val="nil"/>
            </w:tcBorders>
            <w:shd w:val="clear" w:color="auto" w:fill="auto"/>
            <w:noWrap/>
            <w:vAlign w:val="center"/>
            <w:hideMark/>
          </w:tcPr>
          <w:p w14:paraId="20FB94F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100%</w:t>
            </w:r>
          </w:p>
        </w:tc>
        <w:tc>
          <w:tcPr>
            <w:tcW w:w="381" w:type="pct"/>
            <w:tcBorders>
              <w:top w:val="nil"/>
              <w:left w:val="nil"/>
              <w:bottom w:val="nil"/>
              <w:right w:val="single" w:sz="8" w:space="0" w:color="auto"/>
            </w:tcBorders>
            <w:shd w:val="clear" w:color="auto" w:fill="auto"/>
            <w:noWrap/>
            <w:vAlign w:val="center"/>
            <w:hideMark/>
          </w:tcPr>
          <w:p w14:paraId="6E8E4F12"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96%</w:t>
            </w:r>
          </w:p>
        </w:tc>
      </w:tr>
      <w:tr w:rsidR="001D4D90" w:rsidRPr="001D4D90" w14:paraId="74C0D40F" w14:textId="77777777" w:rsidTr="001D4D90">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1232C8F7"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Class E</w:t>
            </w:r>
          </w:p>
        </w:tc>
        <w:tc>
          <w:tcPr>
            <w:tcW w:w="466" w:type="pct"/>
            <w:tcBorders>
              <w:top w:val="nil"/>
              <w:left w:val="nil"/>
              <w:bottom w:val="nil"/>
              <w:right w:val="nil"/>
            </w:tcBorders>
            <w:shd w:val="clear" w:color="auto" w:fill="auto"/>
            <w:noWrap/>
            <w:vAlign w:val="center"/>
            <w:hideMark/>
          </w:tcPr>
          <w:p w14:paraId="4154641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-0.49%</w:t>
            </w:r>
          </w:p>
        </w:tc>
        <w:tc>
          <w:tcPr>
            <w:tcW w:w="466" w:type="pct"/>
            <w:tcBorders>
              <w:top w:val="nil"/>
              <w:left w:val="nil"/>
              <w:bottom w:val="nil"/>
              <w:right w:val="nil"/>
            </w:tcBorders>
            <w:shd w:val="clear" w:color="auto" w:fill="auto"/>
            <w:noWrap/>
            <w:vAlign w:val="center"/>
            <w:hideMark/>
          </w:tcPr>
          <w:p w14:paraId="5D901D8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0.53%</w:t>
            </w:r>
          </w:p>
        </w:tc>
        <w:tc>
          <w:tcPr>
            <w:tcW w:w="466" w:type="pct"/>
            <w:tcBorders>
              <w:top w:val="nil"/>
              <w:left w:val="nil"/>
              <w:bottom w:val="nil"/>
              <w:right w:val="single" w:sz="4" w:space="0" w:color="auto"/>
            </w:tcBorders>
            <w:shd w:val="clear" w:color="auto" w:fill="auto"/>
            <w:noWrap/>
            <w:vAlign w:val="center"/>
            <w:hideMark/>
          </w:tcPr>
          <w:p w14:paraId="7CC9516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-0.56%</w:t>
            </w:r>
          </w:p>
        </w:tc>
        <w:tc>
          <w:tcPr>
            <w:tcW w:w="381" w:type="pct"/>
            <w:tcBorders>
              <w:top w:val="nil"/>
              <w:left w:val="nil"/>
              <w:bottom w:val="nil"/>
              <w:right w:val="nil"/>
            </w:tcBorders>
            <w:shd w:val="clear" w:color="auto" w:fill="auto"/>
            <w:noWrap/>
            <w:vAlign w:val="center"/>
            <w:hideMark/>
          </w:tcPr>
          <w:p w14:paraId="5243DCD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103%</w:t>
            </w:r>
          </w:p>
        </w:tc>
        <w:tc>
          <w:tcPr>
            <w:tcW w:w="381" w:type="pct"/>
            <w:tcBorders>
              <w:top w:val="nil"/>
              <w:left w:val="nil"/>
              <w:bottom w:val="nil"/>
              <w:right w:val="nil"/>
            </w:tcBorders>
            <w:shd w:val="clear" w:color="auto" w:fill="auto"/>
            <w:noWrap/>
            <w:vAlign w:val="center"/>
            <w:hideMark/>
          </w:tcPr>
          <w:p w14:paraId="107B0B0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102%</w:t>
            </w:r>
          </w:p>
        </w:tc>
        <w:tc>
          <w:tcPr>
            <w:tcW w:w="466" w:type="pct"/>
            <w:tcBorders>
              <w:top w:val="nil"/>
              <w:left w:val="single" w:sz="8" w:space="0" w:color="auto"/>
              <w:bottom w:val="nil"/>
              <w:right w:val="nil"/>
            </w:tcBorders>
            <w:shd w:val="clear" w:color="auto" w:fill="auto"/>
            <w:noWrap/>
            <w:vAlign w:val="center"/>
            <w:hideMark/>
          </w:tcPr>
          <w:p w14:paraId="5B62E1D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-0.14%</w:t>
            </w:r>
          </w:p>
        </w:tc>
        <w:tc>
          <w:tcPr>
            <w:tcW w:w="466" w:type="pct"/>
            <w:tcBorders>
              <w:top w:val="nil"/>
              <w:left w:val="nil"/>
              <w:bottom w:val="nil"/>
              <w:right w:val="nil"/>
            </w:tcBorders>
            <w:shd w:val="clear" w:color="auto" w:fill="auto"/>
            <w:noWrap/>
            <w:vAlign w:val="center"/>
            <w:hideMark/>
          </w:tcPr>
          <w:p w14:paraId="7B7F985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0.43%</w:t>
            </w:r>
          </w:p>
        </w:tc>
        <w:tc>
          <w:tcPr>
            <w:tcW w:w="466" w:type="pct"/>
            <w:tcBorders>
              <w:top w:val="nil"/>
              <w:left w:val="nil"/>
              <w:bottom w:val="nil"/>
              <w:right w:val="single" w:sz="4" w:space="0" w:color="auto"/>
            </w:tcBorders>
            <w:shd w:val="clear" w:color="auto" w:fill="auto"/>
            <w:noWrap/>
            <w:vAlign w:val="center"/>
            <w:hideMark/>
          </w:tcPr>
          <w:p w14:paraId="69048FF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-0.46%</w:t>
            </w:r>
          </w:p>
        </w:tc>
        <w:tc>
          <w:tcPr>
            <w:tcW w:w="381" w:type="pct"/>
            <w:tcBorders>
              <w:top w:val="nil"/>
              <w:left w:val="nil"/>
              <w:bottom w:val="nil"/>
              <w:right w:val="nil"/>
            </w:tcBorders>
            <w:shd w:val="clear" w:color="auto" w:fill="auto"/>
            <w:noWrap/>
            <w:vAlign w:val="center"/>
            <w:hideMark/>
          </w:tcPr>
          <w:p w14:paraId="6F138D22"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100%</w:t>
            </w:r>
          </w:p>
        </w:tc>
        <w:tc>
          <w:tcPr>
            <w:tcW w:w="381" w:type="pct"/>
            <w:tcBorders>
              <w:top w:val="nil"/>
              <w:left w:val="nil"/>
              <w:bottom w:val="nil"/>
              <w:right w:val="single" w:sz="8" w:space="0" w:color="auto"/>
            </w:tcBorders>
            <w:shd w:val="clear" w:color="auto" w:fill="auto"/>
            <w:noWrap/>
            <w:vAlign w:val="center"/>
            <w:hideMark/>
          </w:tcPr>
          <w:p w14:paraId="5C1A371A"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96%</w:t>
            </w:r>
          </w:p>
        </w:tc>
      </w:tr>
      <w:tr w:rsidR="001D4D90" w:rsidRPr="001D4D90" w14:paraId="61C9C910" w14:textId="77777777" w:rsidTr="001D4D90">
        <w:trPr>
          <w:trHeight w:val="255"/>
        </w:trPr>
        <w:tc>
          <w:tcPr>
            <w:tcW w:w="681" w:type="pct"/>
            <w:tcBorders>
              <w:top w:val="single" w:sz="8" w:space="0" w:color="auto"/>
              <w:left w:val="single" w:sz="8" w:space="0" w:color="auto"/>
              <w:bottom w:val="nil"/>
              <w:right w:val="single" w:sz="8" w:space="0" w:color="auto"/>
            </w:tcBorders>
            <w:shd w:val="clear" w:color="auto" w:fill="auto"/>
            <w:noWrap/>
            <w:vAlign w:val="center"/>
            <w:hideMark/>
          </w:tcPr>
          <w:p w14:paraId="249427B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1D4D90">
              <w:rPr>
                <w:rFonts w:ascii="Arial" w:eastAsia="Times New Roman" w:hAnsi="Arial" w:cs="Arial"/>
                <w:b/>
                <w:bCs/>
                <w:color w:val="000000"/>
                <w:sz w:val="18"/>
                <w:szCs w:val="18"/>
                <w:lang w:eastAsia="zh-CN"/>
              </w:rPr>
              <w:t>Overall</w:t>
            </w:r>
          </w:p>
        </w:tc>
        <w:tc>
          <w:tcPr>
            <w:tcW w:w="466" w:type="pct"/>
            <w:tcBorders>
              <w:top w:val="single" w:sz="8" w:space="0" w:color="auto"/>
              <w:left w:val="nil"/>
              <w:bottom w:val="nil"/>
              <w:right w:val="nil"/>
            </w:tcBorders>
            <w:shd w:val="clear" w:color="auto" w:fill="auto"/>
            <w:noWrap/>
            <w:vAlign w:val="center"/>
            <w:hideMark/>
          </w:tcPr>
          <w:p w14:paraId="62C3FFBA"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-0.43%</w:t>
            </w:r>
          </w:p>
        </w:tc>
        <w:tc>
          <w:tcPr>
            <w:tcW w:w="466" w:type="pct"/>
            <w:tcBorders>
              <w:top w:val="single" w:sz="8" w:space="0" w:color="auto"/>
              <w:left w:val="nil"/>
              <w:bottom w:val="nil"/>
              <w:right w:val="nil"/>
            </w:tcBorders>
            <w:shd w:val="clear" w:color="auto" w:fill="auto"/>
            <w:noWrap/>
            <w:vAlign w:val="center"/>
            <w:hideMark/>
          </w:tcPr>
          <w:p w14:paraId="14366C86"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-0.16%</w:t>
            </w:r>
          </w:p>
        </w:tc>
        <w:tc>
          <w:tcPr>
            <w:tcW w:w="466" w:type="pct"/>
            <w:tcBorders>
              <w:top w:val="single" w:sz="8" w:space="0" w:color="auto"/>
              <w:left w:val="nil"/>
              <w:bottom w:val="nil"/>
              <w:right w:val="single" w:sz="4" w:space="0" w:color="auto"/>
            </w:tcBorders>
            <w:shd w:val="clear" w:color="auto" w:fill="auto"/>
            <w:noWrap/>
            <w:vAlign w:val="center"/>
            <w:hideMark/>
          </w:tcPr>
          <w:p w14:paraId="06EDFE0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0.01%</w:t>
            </w:r>
          </w:p>
        </w:tc>
        <w:tc>
          <w:tcPr>
            <w:tcW w:w="381" w:type="pct"/>
            <w:tcBorders>
              <w:top w:val="single" w:sz="8" w:space="0" w:color="auto"/>
              <w:left w:val="nil"/>
              <w:bottom w:val="nil"/>
              <w:right w:val="nil"/>
            </w:tcBorders>
            <w:shd w:val="clear" w:color="auto" w:fill="auto"/>
            <w:noWrap/>
            <w:vAlign w:val="center"/>
            <w:hideMark/>
          </w:tcPr>
          <w:p w14:paraId="73368ECE"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103%</w:t>
            </w:r>
          </w:p>
        </w:tc>
        <w:tc>
          <w:tcPr>
            <w:tcW w:w="381" w:type="pct"/>
            <w:tcBorders>
              <w:top w:val="single" w:sz="8" w:space="0" w:color="auto"/>
              <w:left w:val="nil"/>
              <w:bottom w:val="nil"/>
              <w:right w:val="nil"/>
            </w:tcBorders>
            <w:shd w:val="clear" w:color="auto" w:fill="auto"/>
            <w:noWrap/>
            <w:vAlign w:val="center"/>
            <w:hideMark/>
          </w:tcPr>
          <w:p w14:paraId="0F116D4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101%</w:t>
            </w:r>
          </w:p>
        </w:tc>
        <w:tc>
          <w:tcPr>
            <w:tcW w:w="466" w:type="pct"/>
            <w:tcBorders>
              <w:top w:val="single" w:sz="8" w:space="0" w:color="auto"/>
              <w:left w:val="single" w:sz="8" w:space="0" w:color="auto"/>
              <w:bottom w:val="nil"/>
              <w:right w:val="nil"/>
            </w:tcBorders>
            <w:shd w:val="clear" w:color="auto" w:fill="auto"/>
            <w:noWrap/>
            <w:vAlign w:val="center"/>
            <w:hideMark/>
          </w:tcPr>
          <w:p w14:paraId="2A98DFD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-0.10%</w:t>
            </w:r>
          </w:p>
        </w:tc>
        <w:tc>
          <w:tcPr>
            <w:tcW w:w="466" w:type="pct"/>
            <w:tcBorders>
              <w:top w:val="single" w:sz="8" w:space="0" w:color="auto"/>
              <w:left w:val="nil"/>
              <w:bottom w:val="nil"/>
              <w:right w:val="nil"/>
            </w:tcBorders>
            <w:shd w:val="clear" w:color="auto" w:fill="auto"/>
            <w:noWrap/>
            <w:vAlign w:val="center"/>
            <w:hideMark/>
          </w:tcPr>
          <w:p w14:paraId="45CFAEF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-0.08%</w:t>
            </w:r>
          </w:p>
        </w:tc>
        <w:tc>
          <w:tcPr>
            <w:tcW w:w="466" w:type="pct"/>
            <w:tcBorders>
              <w:top w:val="single" w:sz="8" w:space="0" w:color="auto"/>
              <w:left w:val="nil"/>
              <w:bottom w:val="nil"/>
              <w:right w:val="single" w:sz="4" w:space="0" w:color="auto"/>
            </w:tcBorders>
            <w:shd w:val="clear" w:color="auto" w:fill="auto"/>
            <w:noWrap/>
            <w:vAlign w:val="center"/>
            <w:hideMark/>
          </w:tcPr>
          <w:p w14:paraId="4B78299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0.15%</w:t>
            </w:r>
          </w:p>
        </w:tc>
        <w:tc>
          <w:tcPr>
            <w:tcW w:w="381" w:type="pct"/>
            <w:tcBorders>
              <w:top w:val="single" w:sz="8" w:space="0" w:color="auto"/>
              <w:left w:val="nil"/>
              <w:bottom w:val="nil"/>
              <w:right w:val="nil"/>
            </w:tcBorders>
            <w:shd w:val="clear" w:color="auto" w:fill="auto"/>
            <w:noWrap/>
            <w:vAlign w:val="center"/>
            <w:hideMark/>
          </w:tcPr>
          <w:p w14:paraId="5BE0B3B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100%</w:t>
            </w:r>
          </w:p>
        </w:tc>
        <w:tc>
          <w:tcPr>
            <w:tcW w:w="381" w:type="pct"/>
            <w:tcBorders>
              <w:top w:val="single" w:sz="8" w:space="0" w:color="auto"/>
              <w:left w:val="nil"/>
              <w:bottom w:val="nil"/>
              <w:right w:val="single" w:sz="8" w:space="0" w:color="auto"/>
            </w:tcBorders>
            <w:shd w:val="clear" w:color="auto" w:fill="auto"/>
            <w:noWrap/>
            <w:vAlign w:val="center"/>
            <w:hideMark/>
          </w:tcPr>
          <w:p w14:paraId="565A505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97%</w:t>
            </w:r>
          </w:p>
        </w:tc>
      </w:tr>
      <w:tr w:rsidR="001D4D90" w:rsidRPr="001D4D90" w14:paraId="113008CD" w14:textId="77777777" w:rsidTr="001D4D90">
        <w:trPr>
          <w:trHeight w:val="255"/>
        </w:trPr>
        <w:tc>
          <w:tcPr>
            <w:tcW w:w="681" w:type="pct"/>
            <w:tcBorders>
              <w:top w:val="single" w:sz="8" w:space="0" w:color="auto"/>
              <w:left w:val="single" w:sz="8" w:space="0" w:color="auto"/>
              <w:bottom w:val="nil"/>
              <w:right w:val="nil"/>
            </w:tcBorders>
            <w:shd w:val="clear" w:color="auto" w:fill="auto"/>
            <w:noWrap/>
            <w:vAlign w:val="center"/>
            <w:hideMark/>
          </w:tcPr>
          <w:p w14:paraId="15335D61"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Class D</w:t>
            </w:r>
          </w:p>
        </w:tc>
        <w:tc>
          <w:tcPr>
            <w:tcW w:w="466" w:type="pct"/>
            <w:tcBorders>
              <w:top w:val="single" w:sz="8" w:space="0" w:color="auto"/>
              <w:left w:val="single" w:sz="8" w:space="0" w:color="auto"/>
              <w:bottom w:val="nil"/>
              <w:right w:val="nil"/>
            </w:tcBorders>
            <w:shd w:val="clear" w:color="auto" w:fill="auto"/>
            <w:noWrap/>
            <w:vAlign w:val="center"/>
            <w:hideMark/>
          </w:tcPr>
          <w:p w14:paraId="6E9221A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-0.47%</w:t>
            </w:r>
          </w:p>
        </w:tc>
        <w:tc>
          <w:tcPr>
            <w:tcW w:w="466" w:type="pct"/>
            <w:tcBorders>
              <w:top w:val="single" w:sz="8" w:space="0" w:color="auto"/>
              <w:left w:val="nil"/>
              <w:bottom w:val="nil"/>
              <w:right w:val="nil"/>
            </w:tcBorders>
            <w:shd w:val="clear" w:color="auto" w:fill="auto"/>
            <w:noWrap/>
            <w:vAlign w:val="center"/>
            <w:hideMark/>
          </w:tcPr>
          <w:p w14:paraId="77223EE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-0.45%</w:t>
            </w:r>
          </w:p>
        </w:tc>
        <w:tc>
          <w:tcPr>
            <w:tcW w:w="466" w:type="pct"/>
            <w:tcBorders>
              <w:top w:val="single" w:sz="8" w:space="0" w:color="auto"/>
              <w:left w:val="nil"/>
              <w:bottom w:val="nil"/>
              <w:right w:val="single" w:sz="4" w:space="0" w:color="auto"/>
            </w:tcBorders>
            <w:shd w:val="clear" w:color="auto" w:fill="auto"/>
            <w:noWrap/>
            <w:vAlign w:val="center"/>
            <w:hideMark/>
          </w:tcPr>
          <w:p w14:paraId="77D46DD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-0.07%</w:t>
            </w:r>
          </w:p>
        </w:tc>
        <w:tc>
          <w:tcPr>
            <w:tcW w:w="381" w:type="pct"/>
            <w:tcBorders>
              <w:top w:val="single" w:sz="8" w:space="0" w:color="auto"/>
              <w:left w:val="nil"/>
              <w:bottom w:val="nil"/>
              <w:right w:val="nil"/>
            </w:tcBorders>
            <w:shd w:val="clear" w:color="auto" w:fill="auto"/>
            <w:noWrap/>
            <w:vAlign w:val="center"/>
            <w:hideMark/>
          </w:tcPr>
          <w:p w14:paraId="2B870BC1"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101%</w:t>
            </w:r>
          </w:p>
        </w:tc>
        <w:tc>
          <w:tcPr>
            <w:tcW w:w="381" w:type="pct"/>
            <w:tcBorders>
              <w:top w:val="single" w:sz="8" w:space="0" w:color="auto"/>
              <w:left w:val="nil"/>
              <w:bottom w:val="nil"/>
              <w:right w:val="single" w:sz="8" w:space="0" w:color="auto"/>
            </w:tcBorders>
            <w:shd w:val="clear" w:color="auto" w:fill="auto"/>
            <w:noWrap/>
            <w:vAlign w:val="center"/>
            <w:hideMark/>
          </w:tcPr>
          <w:p w14:paraId="76DAB092"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103%</w:t>
            </w:r>
          </w:p>
        </w:tc>
        <w:tc>
          <w:tcPr>
            <w:tcW w:w="466" w:type="pct"/>
            <w:tcBorders>
              <w:top w:val="single" w:sz="8" w:space="0" w:color="auto"/>
              <w:left w:val="nil"/>
              <w:bottom w:val="nil"/>
              <w:right w:val="nil"/>
            </w:tcBorders>
            <w:shd w:val="clear" w:color="auto" w:fill="auto"/>
            <w:noWrap/>
            <w:vAlign w:val="center"/>
            <w:hideMark/>
          </w:tcPr>
          <w:p w14:paraId="3EB4B97D"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-0.13%</w:t>
            </w:r>
          </w:p>
        </w:tc>
        <w:tc>
          <w:tcPr>
            <w:tcW w:w="466" w:type="pct"/>
            <w:tcBorders>
              <w:top w:val="single" w:sz="8" w:space="0" w:color="auto"/>
              <w:left w:val="nil"/>
              <w:bottom w:val="nil"/>
              <w:right w:val="nil"/>
            </w:tcBorders>
            <w:shd w:val="clear" w:color="auto" w:fill="auto"/>
            <w:noWrap/>
            <w:vAlign w:val="center"/>
            <w:hideMark/>
          </w:tcPr>
          <w:p w14:paraId="363CD258"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0.29%</w:t>
            </w:r>
          </w:p>
        </w:tc>
        <w:tc>
          <w:tcPr>
            <w:tcW w:w="466" w:type="pct"/>
            <w:tcBorders>
              <w:top w:val="single" w:sz="8" w:space="0" w:color="auto"/>
              <w:left w:val="nil"/>
              <w:bottom w:val="nil"/>
              <w:right w:val="single" w:sz="4" w:space="0" w:color="auto"/>
            </w:tcBorders>
            <w:shd w:val="clear" w:color="auto" w:fill="auto"/>
            <w:noWrap/>
            <w:vAlign w:val="center"/>
            <w:hideMark/>
          </w:tcPr>
          <w:p w14:paraId="565E3CF4"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-0.38%</w:t>
            </w:r>
          </w:p>
        </w:tc>
        <w:tc>
          <w:tcPr>
            <w:tcW w:w="381" w:type="pct"/>
            <w:tcBorders>
              <w:top w:val="single" w:sz="8" w:space="0" w:color="auto"/>
              <w:left w:val="nil"/>
              <w:bottom w:val="nil"/>
              <w:right w:val="nil"/>
            </w:tcBorders>
            <w:shd w:val="clear" w:color="auto" w:fill="auto"/>
            <w:noWrap/>
            <w:vAlign w:val="center"/>
            <w:hideMark/>
          </w:tcPr>
          <w:p w14:paraId="78554550"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100%</w:t>
            </w:r>
          </w:p>
        </w:tc>
        <w:tc>
          <w:tcPr>
            <w:tcW w:w="381" w:type="pct"/>
            <w:tcBorders>
              <w:top w:val="single" w:sz="8" w:space="0" w:color="auto"/>
              <w:left w:val="nil"/>
              <w:bottom w:val="nil"/>
              <w:right w:val="single" w:sz="8" w:space="0" w:color="auto"/>
            </w:tcBorders>
            <w:shd w:val="clear" w:color="auto" w:fill="auto"/>
            <w:noWrap/>
            <w:vAlign w:val="center"/>
            <w:hideMark/>
          </w:tcPr>
          <w:p w14:paraId="7A5104BF"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97%</w:t>
            </w:r>
          </w:p>
        </w:tc>
      </w:tr>
      <w:tr w:rsidR="001D4D90" w:rsidRPr="001D4D90" w14:paraId="32032996" w14:textId="77777777" w:rsidTr="001D4D90">
        <w:trPr>
          <w:trHeight w:val="255"/>
        </w:trPr>
        <w:tc>
          <w:tcPr>
            <w:tcW w:w="681" w:type="pct"/>
            <w:tcBorders>
              <w:top w:val="nil"/>
              <w:left w:val="single" w:sz="8" w:space="0" w:color="auto"/>
              <w:bottom w:val="single" w:sz="8" w:space="0" w:color="auto"/>
              <w:right w:val="nil"/>
            </w:tcBorders>
            <w:shd w:val="clear" w:color="auto" w:fill="auto"/>
            <w:noWrap/>
            <w:vAlign w:val="center"/>
            <w:hideMark/>
          </w:tcPr>
          <w:p w14:paraId="7ACE6C3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Class F (optional)</w:t>
            </w:r>
          </w:p>
        </w:tc>
        <w:tc>
          <w:tcPr>
            <w:tcW w:w="466" w:type="pct"/>
            <w:tcBorders>
              <w:top w:val="nil"/>
              <w:left w:val="single" w:sz="8" w:space="0" w:color="auto"/>
              <w:bottom w:val="single" w:sz="8" w:space="0" w:color="auto"/>
              <w:right w:val="nil"/>
            </w:tcBorders>
            <w:shd w:val="clear" w:color="auto" w:fill="auto"/>
            <w:noWrap/>
            <w:vAlign w:val="center"/>
            <w:hideMark/>
          </w:tcPr>
          <w:p w14:paraId="5C1AB90C"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-1.28%</w:t>
            </w:r>
          </w:p>
        </w:tc>
        <w:tc>
          <w:tcPr>
            <w:tcW w:w="466" w:type="pct"/>
            <w:tcBorders>
              <w:top w:val="nil"/>
              <w:left w:val="nil"/>
              <w:bottom w:val="single" w:sz="8" w:space="0" w:color="auto"/>
              <w:right w:val="nil"/>
            </w:tcBorders>
            <w:shd w:val="clear" w:color="auto" w:fill="auto"/>
            <w:noWrap/>
            <w:vAlign w:val="center"/>
            <w:hideMark/>
          </w:tcPr>
          <w:p w14:paraId="0839E265"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-0.57%</w:t>
            </w:r>
          </w:p>
        </w:tc>
        <w:tc>
          <w:tcPr>
            <w:tcW w:w="466" w:type="pct"/>
            <w:tcBorders>
              <w:top w:val="nil"/>
              <w:left w:val="nil"/>
              <w:bottom w:val="single" w:sz="8" w:space="0" w:color="auto"/>
              <w:right w:val="single" w:sz="4" w:space="0" w:color="auto"/>
            </w:tcBorders>
            <w:shd w:val="clear" w:color="auto" w:fill="auto"/>
            <w:noWrap/>
            <w:vAlign w:val="center"/>
            <w:hideMark/>
          </w:tcPr>
          <w:p w14:paraId="2FAEF8C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-1.11%</w:t>
            </w:r>
          </w:p>
        </w:tc>
        <w:tc>
          <w:tcPr>
            <w:tcW w:w="381" w:type="pct"/>
            <w:tcBorders>
              <w:top w:val="nil"/>
              <w:left w:val="nil"/>
              <w:bottom w:val="single" w:sz="8" w:space="0" w:color="auto"/>
              <w:right w:val="nil"/>
            </w:tcBorders>
            <w:shd w:val="clear" w:color="auto" w:fill="auto"/>
            <w:noWrap/>
            <w:vAlign w:val="center"/>
            <w:hideMark/>
          </w:tcPr>
          <w:p w14:paraId="668B046B"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102%</w:t>
            </w:r>
          </w:p>
        </w:tc>
        <w:tc>
          <w:tcPr>
            <w:tcW w:w="381" w:type="pct"/>
            <w:tcBorders>
              <w:top w:val="nil"/>
              <w:left w:val="nil"/>
              <w:bottom w:val="single" w:sz="8" w:space="0" w:color="auto"/>
              <w:right w:val="single" w:sz="8" w:space="0" w:color="auto"/>
            </w:tcBorders>
            <w:shd w:val="clear" w:color="auto" w:fill="auto"/>
            <w:noWrap/>
            <w:vAlign w:val="center"/>
            <w:hideMark/>
          </w:tcPr>
          <w:p w14:paraId="7E356F0F"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103%</w:t>
            </w:r>
          </w:p>
        </w:tc>
        <w:tc>
          <w:tcPr>
            <w:tcW w:w="466" w:type="pct"/>
            <w:tcBorders>
              <w:top w:val="nil"/>
              <w:left w:val="nil"/>
              <w:bottom w:val="single" w:sz="8" w:space="0" w:color="auto"/>
              <w:right w:val="nil"/>
            </w:tcBorders>
            <w:shd w:val="clear" w:color="auto" w:fill="auto"/>
            <w:noWrap/>
            <w:vAlign w:val="center"/>
            <w:hideMark/>
          </w:tcPr>
          <w:p w14:paraId="62F28BC2"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-0.06%</w:t>
            </w:r>
          </w:p>
        </w:tc>
        <w:tc>
          <w:tcPr>
            <w:tcW w:w="466" w:type="pct"/>
            <w:tcBorders>
              <w:top w:val="nil"/>
              <w:left w:val="nil"/>
              <w:bottom w:val="single" w:sz="8" w:space="0" w:color="auto"/>
              <w:right w:val="nil"/>
            </w:tcBorders>
            <w:shd w:val="clear" w:color="auto" w:fill="auto"/>
            <w:noWrap/>
            <w:vAlign w:val="center"/>
            <w:hideMark/>
          </w:tcPr>
          <w:p w14:paraId="0DE86E51"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0.43%</w:t>
            </w:r>
          </w:p>
        </w:tc>
        <w:tc>
          <w:tcPr>
            <w:tcW w:w="466" w:type="pct"/>
            <w:tcBorders>
              <w:top w:val="nil"/>
              <w:left w:val="nil"/>
              <w:bottom w:val="single" w:sz="8" w:space="0" w:color="auto"/>
              <w:right w:val="single" w:sz="4" w:space="0" w:color="auto"/>
            </w:tcBorders>
            <w:shd w:val="clear" w:color="auto" w:fill="auto"/>
            <w:noWrap/>
            <w:vAlign w:val="center"/>
            <w:hideMark/>
          </w:tcPr>
          <w:p w14:paraId="28DCCEED"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0.15%</w:t>
            </w:r>
          </w:p>
        </w:tc>
        <w:tc>
          <w:tcPr>
            <w:tcW w:w="381" w:type="pct"/>
            <w:tcBorders>
              <w:top w:val="nil"/>
              <w:left w:val="nil"/>
              <w:bottom w:val="single" w:sz="8" w:space="0" w:color="auto"/>
              <w:right w:val="nil"/>
            </w:tcBorders>
            <w:shd w:val="clear" w:color="auto" w:fill="auto"/>
            <w:noWrap/>
            <w:vAlign w:val="center"/>
            <w:hideMark/>
          </w:tcPr>
          <w:p w14:paraId="39FB2819"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100%</w:t>
            </w:r>
          </w:p>
        </w:tc>
        <w:tc>
          <w:tcPr>
            <w:tcW w:w="381" w:type="pct"/>
            <w:tcBorders>
              <w:top w:val="nil"/>
              <w:left w:val="nil"/>
              <w:bottom w:val="single" w:sz="8" w:space="0" w:color="auto"/>
              <w:right w:val="single" w:sz="8" w:space="0" w:color="auto"/>
            </w:tcBorders>
            <w:shd w:val="clear" w:color="auto" w:fill="auto"/>
            <w:noWrap/>
            <w:vAlign w:val="center"/>
            <w:hideMark/>
          </w:tcPr>
          <w:p w14:paraId="733E244A" w14:textId="77777777" w:rsidR="001D4D90" w:rsidRPr="001D4D90" w:rsidRDefault="001D4D90" w:rsidP="001D4D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1D4D90">
              <w:rPr>
                <w:rFonts w:ascii="Arial" w:eastAsia="Times New Roman" w:hAnsi="Arial" w:cs="Arial"/>
                <w:color w:val="000000"/>
                <w:sz w:val="18"/>
                <w:szCs w:val="18"/>
                <w:lang w:eastAsia="zh-CN"/>
              </w:rPr>
              <w:t>96%</w:t>
            </w:r>
          </w:p>
        </w:tc>
      </w:tr>
    </w:tbl>
    <w:p w14:paraId="656153AA" w14:textId="77777777" w:rsidR="001D4D90" w:rsidRPr="001D4D90" w:rsidRDefault="001D4D90" w:rsidP="001D4D90">
      <w:pPr>
        <w:rPr>
          <w:lang w:val="en-CA"/>
        </w:rPr>
      </w:pPr>
    </w:p>
    <w:p w14:paraId="2E3B7040" w14:textId="70A85CA6" w:rsidR="00397D91" w:rsidRDefault="001D4D90" w:rsidP="00397D91">
      <w:pPr>
        <w:pStyle w:val="Heading2"/>
        <w:rPr>
          <w:lang w:val="en-CA"/>
        </w:rPr>
      </w:pPr>
      <w:r>
        <w:rPr>
          <w:lang w:val="en-CA"/>
        </w:rPr>
        <w:t xml:space="preserve">Test2 </w:t>
      </w:r>
      <w:r w:rsidR="00397D91">
        <w:rPr>
          <w:lang w:val="en-CA"/>
        </w:rPr>
        <w:t>CE4-2.</w:t>
      </w:r>
      <w:proofErr w:type="gramStart"/>
      <w:r w:rsidR="00397D91">
        <w:rPr>
          <w:lang w:val="en-CA"/>
        </w:rPr>
        <w:t>1.a</w:t>
      </w:r>
      <w:proofErr w:type="gramEnd"/>
      <w:r w:rsidR="00397D91">
        <w:rPr>
          <w:lang w:val="en-CA"/>
        </w:rPr>
        <w:t xml:space="preserve"> condition with 16x16 block border extension</w:t>
      </w:r>
    </w:p>
    <w:tbl>
      <w:tblPr>
        <w:tblW w:w="5000" w:type="pct"/>
        <w:tblLook w:val="04A0" w:firstRow="1" w:lastRow="0" w:firstColumn="1" w:lastColumn="0" w:noHBand="0" w:noVBand="1"/>
      </w:tblPr>
      <w:tblGrid>
        <w:gridCol w:w="1627"/>
        <w:gridCol w:w="835"/>
        <w:gridCol w:w="836"/>
        <w:gridCol w:w="836"/>
        <w:gridCol w:w="677"/>
        <w:gridCol w:w="677"/>
        <w:gridCol w:w="836"/>
        <w:gridCol w:w="836"/>
        <w:gridCol w:w="836"/>
        <w:gridCol w:w="677"/>
        <w:gridCol w:w="677"/>
      </w:tblGrid>
      <w:tr w:rsidR="00374CE2" w:rsidRPr="00374CE2" w14:paraId="05B8996F" w14:textId="77777777" w:rsidTr="00374CE2">
        <w:trPr>
          <w:trHeight w:val="255"/>
        </w:trPr>
        <w:tc>
          <w:tcPr>
            <w:tcW w:w="681" w:type="pct"/>
            <w:tcBorders>
              <w:top w:val="nil"/>
              <w:left w:val="nil"/>
              <w:bottom w:val="nil"/>
              <w:right w:val="nil"/>
            </w:tcBorders>
            <w:shd w:val="clear" w:color="auto" w:fill="auto"/>
            <w:noWrap/>
            <w:vAlign w:val="center"/>
            <w:hideMark/>
          </w:tcPr>
          <w:p w14:paraId="496572B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4319"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3EEA83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Random Access Main 10</w:t>
            </w:r>
          </w:p>
        </w:tc>
      </w:tr>
      <w:tr w:rsidR="00374CE2" w:rsidRPr="00374CE2" w14:paraId="79692F05" w14:textId="77777777" w:rsidTr="00374CE2">
        <w:trPr>
          <w:trHeight w:val="255"/>
        </w:trPr>
        <w:tc>
          <w:tcPr>
            <w:tcW w:w="681" w:type="pct"/>
            <w:tcBorders>
              <w:top w:val="nil"/>
              <w:left w:val="nil"/>
              <w:bottom w:val="nil"/>
              <w:right w:val="nil"/>
            </w:tcBorders>
            <w:shd w:val="clear" w:color="auto" w:fill="auto"/>
            <w:noWrap/>
            <w:vAlign w:val="bottom"/>
            <w:hideMark/>
          </w:tcPr>
          <w:p w14:paraId="15E2DB1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59" w:type="pct"/>
            <w:gridSpan w:val="5"/>
            <w:tcBorders>
              <w:top w:val="single" w:sz="8" w:space="0" w:color="auto"/>
              <w:left w:val="single" w:sz="8" w:space="0" w:color="auto"/>
              <w:bottom w:val="nil"/>
              <w:right w:val="single" w:sz="8" w:space="0" w:color="000000"/>
            </w:tcBorders>
            <w:shd w:val="clear" w:color="auto" w:fill="auto"/>
            <w:noWrap/>
            <w:vAlign w:val="bottom"/>
            <w:hideMark/>
          </w:tcPr>
          <w:p w14:paraId="3AFAE74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 VTM5</w:t>
            </w:r>
          </w:p>
        </w:tc>
        <w:tc>
          <w:tcPr>
            <w:tcW w:w="2159" w:type="pct"/>
            <w:gridSpan w:val="5"/>
            <w:tcBorders>
              <w:top w:val="single" w:sz="8" w:space="0" w:color="auto"/>
              <w:left w:val="nil"/>
              <w:bottom w:val="nil"/>
              <w:right w:val="single" w:sz="8" w:space="0" w:color="000000"/>
            </w:tcBorders>
            <w:shd w:val="clear" w:color="auto" w:fill="auto"/>
            <w:noWrap/>
            <w:vAlign w:val="bottom"/>
            <w:hideMark/>
          </w:tcPr>
          <w:p w14:paraId="468863C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 CE4-2-1-A</w:t>
            </w:r>
          </w:p>
        </w:tc>
      </w:tr>
      <w:tr w:rsidR="00374CE2" w:rsidRPr="00374CE2" w14:paraId="6FC09E7C" w14:textId="77777777" w:rsidTr="00374CE2">
        <w:trPr>
          <w:trHeight w:val="255"/>
        </w:trPr>
        <w:tc>
          <w:tcPr>
            <w:tcW w:w="681" w:type="pct"/>
            <w:tcBorders>
              <w:top w:val="nil"/>
              <w:left w:val="nil"/>
              <w:bottom w:val="nil"/>
              <w:right w:val="nil"/>
            </w:tcBorders>
            <w:shd w:val="clear" w:color="auto" w:fill="auto"/>
            <w:noWrap/>
            <w:vAlign w:val="bottom"/>
            <w:hideMark/>
          </w:tcPr>
          <w:p w14:paraId="533DCF9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66" w:type="pct"/>
            <w:tcBorders>
              <w:top w:val="nil"/>
              <w:left w:val="single" w:sz="8" w:space="0" w:color="auto"/>
              <w:bottom w:val="single" w:sz="8" w:space="0" w:color="auto"/>
              <w:right w:val="nil"/>
            </w:tcBorders>
            <w:shd w:val="clear" w:color="auto" w:fill="auto"/>
            <w:noWrap/>
            <w:vAlign w:val="bottom"/>
            <w:hideMark/>
          </w:tcPr>
          <w:p w14:paraId="0550FE8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bottom"/>
            <w:hideMark/>
          </w:tcPr>
          <w:p w14:paraId="0F40C5B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bottom"/>
            <w:hideMark/>
          </w:tcPr>
          <w:p w14:paraId="42ED434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bottom"/>
            <w:hideMark/>
          </w:tcPr>
          <w:p w14:paraId="233A360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bottom"/>
            <w:hideMark/>
          </w:tcPr>
          <w:p w14:paraId="0B36CE4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DecT</w:t>
            </w:r>
            <w:proofErr w:type="spellEnd"/>
          </w:p>
        </w:tc>
        <w:tc>
          <w:tcPr>
            <w:tcW w:w="466" w:type="pct"/>
            <w:tcBorders>
              <w:top w:val="nil"/>
              <w:left w:val="nil"/>
              <w:bottom w:val="single" w:sz="8" w:space="0" w:color="auto"/>
              <w:right w:val="nil"/>
            </w:tcBorders>
            <w:shd w:val="clear" w:color="auto" w:fill="auto"/>
            <w:noWrap/>
            <w:vAlign w:val="bottom"/>
            <w:hideMark/>
          </w:tcPr>
          <w:p w14:paraId="50956F8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bottom"/>
            <w:hideMark/>
          </w:tcPr>
          <w:p w14:paraId="0FE4B58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bottom"/>
            <w:hideMark/>
          </w:tcPr>
          <w:p w14:paraId="541414C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bottom"/>
            <w:hideMark/>
          </w:tcPr>
          <w:p w14:paraId="216E7E0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bottom"/>
            <w:hideMark/>
          </w:tcPr>
          <w:p w14:paraId="26E6651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DecT</w:t>
            </w:r>
            <w:proofErr w:type="spellEnd"/>
          </w:p>
        </w:tc>
      </w:tr>
      <w:tr w:rsidR="00374CE2" w:rsidRPr="00374CE2" w14:paraId="71F9F12D" w14:textId="77777777" w:rsidTr="00374CE2">
        <w:trPr>
          <w:trHeight w:val="255"/>
        </w:trPr>
        <w:tc>
          <w:tcPr>
            <w:tcW w:w="681" w:type="pct"/>
            <w:tcBorders>
              <w:top w:val="single" w:sz="8" w:space="0" w:color="auto"/>
              <w:left w:val="single" w:sz="8" w:space="0" w:color="auto"/>
              <w:bottom w:val="nil"/>
              <w:right w:val="single" w:sz="8" w:space="0" w:color="auto"/>
            </w:tcBorders>
            <w:shd w:val="clear" w:color="auto" w:fill="auto"/>
            <w:noWrap/>
            <w:vAlign w:val="bottom"/>
            <w:hideMark/>
          </w:tcPr>
          <w:p w14:paraId="4B8CDC4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A1</w:t>
            </w:r>
          </w:p>
        </w:tc>
        <w:tc>
          <w:tcPr>
            <w:tcW w:w="466" w:type="pct"/>
            <w:tcBorders>
              <w:top w:val="nil"/>
              <w:left w:val="nil"/>
              <w:bottom w:val="nil"/>
              <w:right w:val="nil"/>
            </w:tcBorders>
            <w:shd w:val="clear" w:color="auto" w:fill="auto"/>
            <w:noWrap/>
            <w:vAlign w:val="bottom"/>
            <w:hideMark/>
          </w:tcPr>
          <w:p w14:paraId="75EC6D7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-0.14%</w:t>
            </w:r>
          </w:p>
        </w:tc>
        <w:tc>
          <w:tcPr>
            <w:tcW w:w="466" w:type="pct"/>
            <w:tcBorders>
              <w:top w:val="nil"/>
              <w:left w:val="nil"/>
              <w:bottom w:val="nil"/>
              <w:right w:val="nil"/>
            </w:tcBorders>
            <w:shd w:val="clear" w:color="auto" w:fill="auto"/>
            <w:noWrap/>
            <w:vAlign w:val="bottom"/>
            <w:hideMark/>
          </w:tcPr>
          <w:p w14:paraId="0A30FD0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-0.11%</w:t>
            </w:r>
          </w:p>
        </w:tc>
        <w:tc>
          <w:tcPr>
            <w:tcW w:w="466" w:type="pct"/>
            <w:tcBorders>
              <w:top w:val="nil"/>
              <w:left w:val="nil"/>
              <w:bottom w:val="nil"/>
              <w:right w:val="single" w:sz="4" w:space="0" w:color="auto"/>
            </w:tcBorders>
            <w:shd w:val="clear" w:color="auto" w:fill="auto"/>
            <w:noWrap/>
            <w:vAlign w:val="bottom"/>
            <w:hideMark/>
          </w:tcPr>
          <w:p w14:paraId="1467940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0.06%</w:t>
            </w:r>
          </w:p>
        </w:tc>
        <w:tc>
          <w:tcPr>
            <w:tcW w:w="381" w:type="pct"/>
            <w:tcBorders>
              <w:top w:val="nil"/>
              <w:left w:val="nil"/>
              <w:bottom w:val="nil"/>
              <w:right w:val="nil"/>
            </w:tcBorders>
            <w:shd w:val="clear" w:color="auto" w:fill="auto"/>
            <w:noWrap/>
            <w:vAlign w:val="bottom"/>
            <w:hideMark/>
          </w:tcPr>
          <w:p w14:paraId="64A71AB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381" w:type="pct"/>
            <w:tcBorders>
              <w:top w:val="nil"/>
              <w:left w:val="nil"/>
              <w:bottom w:val="nil"/>
              <w:right w:val="nil"/>
            </w:tcBorders>
            <w:shd w:val="clear" w:color="auto" w:fill="auto"/>
            <w:noWrap/>
            <w:vAlign w:val="bottom"/>
            <w:hideMark/>
          </w:tcPr>
          <w:p w14:paraId="79B8216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466" w:type="pct"/>
            <w:tcBorders>
              <w:top w:val="nil"/>
              <w:left w:val="single" w:sz="8" w:space="0" w:color="auto"/>
              <w:bottom w:val="nil"/>
              <w:right w:val="nil"/>
            </w:tcBorders>
            <w:shd w:val="clear" w:color="auto" w:fill="auto"/>
            <w:noWrap/>
            <w:vAlign w:val="bottom"/>
            <w:hideMark/>
          </w:tcPr>
          <w:p w14:paraId="27E6B7E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-0.01%</w:t>
            </w:r>
          </w:p>
        </w:tc>
        <w:tc>
          <w:tcPr>
            <w:tcW w:w="466" w:type="pct"/>
            <w:tcBorders>
              <w:top w:val="nil"/>
              <w:left w:val="nil"/>
              <w:bottom w:val="nil"/>
              <w:right w:val="nil"/>
            </w:tcBorders>
            <w:shd w:val="clear" w:color="auto" w:fill="auto"/>
            <w:noWrap/>
            <w:vAlign w:val="bottom"/>
            <w:hideMark/>
          </w:tcPr>
          <w:p w14:paraId="592ABF7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0.05%</w:t>
            </w:r>
          </w:p>
        </w:tc>
        <w:tc>
          <w:tcPr>
            <w:tcW w:w="466" w:type="pct"/>
            <w:tcBorders>
              <w:top w:val="nil"/>
              <w:left w:val="nil"/>
              <w:bottom w:val="nil"/>
              <w:right w:val="single" w:sz="4" w:space="0" w:color="auto"/>
            </w:tcBorders>
            <w:shd w:val="clear" w:color="auto" w:fill="auto"/>
            <w:noWrap/>
            <w:vAlign w:val="bottom"/>
            <w:hideMark/>
          </w:tcPr>
          <w:p w14:paraId="57FFECD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-0.05%</w:t>
            </w:r>
          </w:p>
        </w:tc>
        <w:tc>
          <w:tcPr>
            <w:tcW w:w="381" w:type="pct"/>
            <w:tcBorders>
              <w:top w:val="nil"/>
              <w:left w:val="nil"/>
              <w:bottom w:val="nil"/>
              <w:right w:val="nil"/>
            </w:tcBorders>
            <w:shd w:val="clear" w:color="auto" w:fill="auto"/>
            <w:noWrap/>
            <w:vAlign w:val="bottom"/>
            <w:hideMark/>
          </w:tcPr>
          <w:p w14:paraId="102D6E7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nil"/>
              <w:right w:val="single" w:sz="8" w:space="0" w:color="auto"/>
            </w:tcBorders>
            <w:shd w:val="clear" w:color="auto" w:fill="auto"/>
            <w:noWrap/>
            <w:vAlign w:val="bottom"/>
            <w:hideMark/>
          </w:tcPr>
          <w:p w14:paraId="39F4735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r>
      <w:tr w:rsidR="00374CE2" w:rsidRPr="00374CE2" w14:paraId="725A6078"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bottom"/>
            <w:hideMark/>
          </w:tcPr>
          <w:p w14:paraId="1CA62F0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A2</w:t>
            </w:r>
          </w:p>
        </w:tc>
        <w:tc>
          <w:tcPr>
            <w:tcW w:w="466" w:type="pct"/>
            <w:tcBorders>
              <w:top w:val="nil"/>
              <w:left w:val="nil"/>
              <w:bottom w:val="nil"/>
              <w:right w:val="nil"/>
            </w:tcBorders>
            <w:shd w:val="clear" w:color="auto" w:fill="auto"/>
            <w:noWrap/>
            <w:vAlign w:val="bottom"/>
            <w:hideMark/>
          </w:tcPr>
          <w:p w14:paraId="2E66035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-0.88%</w:t>
            </w:r>
          </w:p>
        </w:tc>
        <w:tc>
          <w:tcPr>
            <w:tcW w:w="466" w:type="pct"/>
            <w:tcBorders>
              <w:top w:val="nil"/>
              <w:left w:val="nil"/>
              <w:bottom w:val="nil"/>
              <w:right w:val="nil"/>
            </w:tcBorders>
            <w:shd w:val="clear" w:color="auto" w:fill="auto"/>
            <w:noWrap/>
            <w:vAlign w:val="bottom"/>
            <w:hideMark/>
          </w:tcPr>
          <w:p w14:paraId="1A9A1EF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0.32%</w:t>
            </w:r>
          </w:p>
        </w:tc>
        <w:tc>
          <w:tcPr>
            <w:tcW w:w="466" w:type="pct"/>
            <w:tcBorders>
              <w:top w:val="nil"/>
              <w:left w:val="nil"/>
              <w:bottom w:val="nil"/>
              <w:right w:val="single" w:sz="4" w:space="0" w:color="auto"/>
            </w:tcBorders>
            <w:shd w:val="clear" w:color="auto" w:fill="auto"/>
            <w:noWrap/>
            <w:vAlign w:val="bottom"/>
            <w:hideMark/>
          </w:tcPr>
          <w:p w14:paraId="25A353E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0.13%</w:t>
            </w:r>
          </w:p>
        </w:tc>
        <w:tc>
          <w:tcPr>
            <w:tcW w:w="381" w:type="pct"/>
            <w:tcBorders>
              <w:top w:val="nil"/>
              <w:left w:val="nil"/>
              <w:bottom w:val="nil"/>
              <w:right w:val="nil"/>
            </w:tcBorders>
            <w:shd w:val="clear" w:color="auto" w:fill="auto"/>
            <w:noWrap/>
            <w:vAlign w:val="bottom"/>
            <w:hideMark/>
          </w:tcPr>
          <w:p w14:paraId="05D5D0A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103%</w:t>
            </w:r>
          </w:p>
        </w:tc>
        <w:tc>
          <w:tcPr>
            <w:tcW w:w="381" w:type="pct"/>
            <w:tcBorders>
              <w:top w:val="nil"/>
              <w:left w:val="nil"/>
              <w:bottom w:val="nil"/>
              <w:right w:val="nil"/>
            </w:tcBorders>
            <w:shd w:val="clear" w:color="auto" w:fill="auto"/>
            <w:noWrap/>
            <w:vAlign w:val="bottom"/>
            <w:hideMark/>
          </w:tcPr>
          <w:p w14:paraId="76B18DE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466" w:type="pct"/>
            <w:tcBorders>
              <w:top w:val="nil"/>
              <w:left w:val="single" w:sz="8" w:space="0" w:color="auto"/>
              <w:bottom w:val="nil"/>
              <w:right w:val="nil"/>
            </w:tcBorders>
            <w:shd w:val="clear" w:color="auto" w:fill="auto"/>
            <w:noWrap/>
            <w:vAlign w:val="bottom"/>
            <w:hideMark/>
          </w:tcPr>
          <w:p w14:paraId="149E83F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-0.03%</w:t>
            </w:r>
          </w:p>
        </w:tc>
        <w:tc>
          <w:tcPr>
            <w:tcW w:w="466" w:type="pct"/>
            <w:tcBorders>
              <w:top w:val="nil"/>
              <w:left w:val="nil"/>
              <w:bottom w:val="nil"/>
              <w:right w:val="nil"/>
            </w:tcBorders>
            <w:shd w:val="clear" w:color="auto" w:fill="auto"/>
            <w:noWrap/>
            <w:vAlign w:val="bottom"/>
            <w:hideMark/>
          </w:tcPr>
          <w:p w14:paraId="203A07B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0.04%</w:t>
            </w:r>
          </w:p>
        </w:tc>
        <w:tc>
          <w:tcPr>
            <w:tcW w:w="466" w:type="pct"/>
            <w:tcBorders>
              <w:top w:val="nil"/>
              <w:left w:val="nil"/>
              <w:bottom w:val="nil"/>
              <w:right w:val="single" w:sz="4" w:space="0" w:color="auto"/>
            </w:tcBorders>
            <w:shd w:val="clear" w:color="auto" w:fill="auto"/>
            <w:noWrap/>
            <w:vAlign w:val="bottom"/>
            <w:hideMark/>
          </w:tcPr>
          <w:p w14:paraId="6D4758B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-0.03%</w:t>
            </w:r>
          </w:p>
        </w:tc>
        <w:tc>
          <w:tcPr>
            <w:tcW w:w="381" w:type="pct"/>
            <w:tcBorders>
              <w:top w:val="nil"/>
              <w:left w:val="nil"/>
              <w:bottom w:val="nil"/>
              <w:right w:val="nil"/>
            </w:tcBorders>
            <w:shd w:val="clear" w:color="auto" w:fill="auto"/>
            <w:noWrap/>
            <w:vAlign w:val="bottom"/>
            <w:hideMark/>
          </w:tcPr>
          <w:p w14:paraId="65233EC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nil"/>
              <w:right w:val="single" w:sz="8" w:space="0" w:color="auto"/>
            </w:tcBorders>
            <w:shd w:val="clear" w:color="auto" w:fill="auto"/>
            <w:noWrap/>
            <w:vAlign w:val="bottom"/>
            <w:hideMark/>
          </w:tcPr>
          <w:p w14:paraId="142BE0C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r>
      <w:tr w:rsidR="00374CE2" w:rsidRPr="00374CE2" w14:paraId="3E15443A"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bottom"/>
            <w:hideMark/>
          </w:tcPr>
          <w:p w14:paraId="1033CE5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B</w:t>
            </w:r>
          </w:p>
        </w:tc>
        <w:tc>
          <w:tcPr>
            <w:tcW w:w="466" w:type="pct"/>
            <w:tcBorders>
              <w:top w:val="nil"/>
              <w:left w:val="nil"/>
              <w:bottom w:val="nil"/>
              <w:right w:val="nil"/>
            </w:tcBorders>
            <w:shd w:val="clear" w:color="auto" w:fill="auto"/>
            <w:noWrap/>
            <w:vAlign w:val="bottom"/>
            <w:hideMark/>
          </w:tcPr>
          <w:p w14:paraId="2E7E8A2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-0.62%</w:t>
            </w:r>
          </w:p>
        </w:tc>
        <w:tc>
          <w:tcPr>
            <w:tcW w:w="466" w:type="pct"/>
            <w:tcBorders>
              <w:top w:val="nil"/>
              <w:left w:val="nil"/>
              <w:bottom w:val="nil"/>
              <w:right w:val="nil"/>
            </w:tcBorders>
            <w:shd w:val="clear" w:color="auto" w:fill="auto"/>
            <w:noWrap/>
            <w:vAlign w:val="bottom"/>
            <w:hideMark/>
          </w:tcPr>
          <w:p w14:paraId="4786279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-0.24%</w:t>
            </w:r>
          </w:p>
        </w:tc>
        <w:tc>
          <w:tcPr>
            <w:tcW w:w="466" w:type="pct"/>
            <w:tcBorders>
              <w:top w:val="nil"/>
              <w:left w:val="nil"/>
              <w:bottom w:val="nil"/>
              <w:right w:val="single" w:sz="4" w:space="0" w:color="auto"/>
            </w:tcBorders>
            <w:shd w:val="clear" w:color="auto" w:fill="auto"/>
            <w:noWrap/>
            <w:vAlign w:val="bottom"/>
            <w:hideMark/>
          </w:tcPr>
          <w:p w14:paraId="00A9EBF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-0.19%</w:t>
            </w:r>
          </w:p>
        </w:tc>
        <w:tc>
          <w:tcPr>
            <w:tcW w:w="381" w:type="pct"/>
            <w:tcBorders>
              <w:top w:val="nil"/>
              <w:left w:val="nil"/>
              <w:bottom w:val="nil"/>
              <w:right w:val="nil"/>
            </w:tcBorders>
            <w:shd w:val="clear" w:color="auto" w:fill="auto"/>
            <w:noWrap/>
            <w:vAlign w:val="bottom"/>
            <w:hideMark/>
          </w:tcPr>
          <w:p w14:paraId="11CEB60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103%</w:t>
            </w:r>
          </w:p>
        </w:tc>
        <w:tc>
          <w:tcPr>
            <w:tcW w:w="381" w:type="pct"/>
            <w:tcBorders>
              <w:top w:val="nil"/>
              <w:left w:val="nil"/>
              <w:bottom w:val="nil"/>
              <w:right w:val="nil"/>
            </w:tcBorders>
            <w:shd w:val="clear" w:color="auto" w:fill="auto"/>
            <w:noWrap/>
            <w:vAlign w:val="bottom"/>
            <w:hideMark/>
          </w:tcPr>
          <w:p w14:paraId="422A0D1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103%</w:t>
            </w:r>
          </w:p>
        </w:tc>
        <w:tc>
          <w:tcPr>
            <w:tcW w:w="466" w:type="pct"/>
            <w:tcBorders>
              <w:top w:val="nil"/>
              <w:left w:val="single" w:sz="8" w:space="0" w:color="auto"/>
              <w:bottom w:val="nil"/>
              <w:right w:val="nil"/>
            </w:tcBorders>
            <w:shd w:val="clear" w:color="auto" w:fill="auto"/>
            <w:noWrap/>
            <w:vAlign w:val="bottom"/>
            <w:hideMark/>
          </w:tcPr>
          <w:p w14:paraId="624471C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0.00%</w:t>
            </w:r>
          </w:p>
        </w:tc>
        <w:tc>
          <w:tcPr>
            <w:tcW w:w="466" w:type="pct"/>
            <w:tcBorders>
              <w:top w:val="nil"/>
              <w:left w:val="nil"/>
              <w:bottom w:val="nil"/>
              <w:right w:val="nil"/>
            </w:tcBorders>
            <w:shd w:val="clear" w:color="auto" w:fill="auto"/>
            <w:noWrap/>
            <w:vAlign w:val="bottom"/>
            <w:hideMark/>
          </w:tcPr>
          <w:p w14:paraId="76CD8F3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0.05%</w:t>
            </w:r>
          </w:p>
        </w:tc>
        <w:tc>
          <w:tcPr>
            <w:tcW w:w="466" w:type="pct"/>
            <w:tcBorders>
              <w:top w:val="nil"/>
              <w:left w:val="nil"/>
              <w:bottom w:val="nil"/>
              <w:right w:val="single" w:sz="4" w:space="0" w:color="auto"/>
            </w:tcBorders>
            <w:shd w:val="clear" w:color="auto" w:fill="auto"/>
            <w:noWrap/>
            <w:vAlign w:val="bottom"/>
            <w:hideMark/>
          </w:tcPr>
          <w:p w14:paraId="46FD475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0.00%</w:t>
            </w:r>
          </w:p>
        </w:tc>
        <w:tc>
          <w:tcPr>
            <w:tcW w:w="381" w:type="pct"/>
            <w:tcBorders>
              <w:top w:val="nil"/>
              <w:left w:val="nil"/>
              <w:bottom w:val="nil"/>
              <w:right w:val="nil"/>
            </w:tcBorders>
            <w:shd w:val="clear" w:color="auto" w:fill="auto"/>
            <w:noWrap/>
            <w:vAlign w:val="bottom"/>
            <w:hideMark/>
          </w:tcPr>
          <w:p w14:paraId="7DA5C9C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nil"/>
              <w:left w:val="nil"/>
              <w:bottom w:val="nil"/>
              <w:right w:val="single" w:sz="8" w:space="0" w:color="auto"/>
            </w:tcBorders>
            <w:shd w:val="clear" w:color="auto" w:fill="auto"/>
            <w:noWrap/>
            <w:vAlign w:val="bottom"/>
            <w:hideMark/>
          </w:tcPr>
          <w:p w14:paraId="5C3A27C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r>
      <w:tr w:rsidR="00374CE2" w:rsidRPr="00374CE2" w14:paraId="4B16BAFA"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bottom"/>
            <w:hideMark/>
          </w:tcPr>
          <w:p w14:paraId="50E748B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C</w:t>
            </w:r>
          </w:p>
        </w:tc>
        <w:tc>
          <w:tcPr>
            <w:tcW w:w="466" w:type="pct"/>
            <w:tcBorders>
              <w:top w:val="nil"/>
              <w:left w:val="nil"/>
              <w:bottom w:val="nil"/>
              <w:right w:val="nil"/>
            </w:tcBorders>
            <w:shd w:val="clear" w:color="auto" w:fill="auto"/>
            <w:noWrap/>
            <w:vAlign w:val="bottom"/>
            <w:hideMark/>
          </w:tcPr>
          <w:p w14:paraId="53DDD16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-0.35%</w:t>
            </w:r>
          </w:p>
        </w:tc>
        <w:tc>
          <w:tcPr>
            <w:tcW w:w="466" w:type="pct"/>
            <w:tcBorders>
              <w:top w:val="nil"/>
              <w:left w:val="nil"/>
              <w:bottom w:val="nil"/>
              <w:right w:val="nil"/>
            </w:tcBorders>
            <w:shd w:val="clear" w:color="auto" w:fill="auto"/>
            <w:noWrap/>
            <w:vAlign w:val="bottom"/>
            <w:hideMark/>
          </w:tcPr>
          <w:p w14:paraId="7FB6267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-0.17%</w:t>
            </w:r>
          </w:p>
        </w:tc>
        <w:tc>
          <w:tcPr>
            <w:tcW w:w="466" w:type="pct"/>
            <w:tcBorders>
              <w:top w:val="nil"/>
              <w:left w:val="nil"/>
              <w:bottom w:val="nil"/>
              <w:right w:val="single" w:sz="4" w:space="0" w:color="auto"/>
            </w:tcBorders>
            <w:shd w:val="clear" w:color="auto" w:fill="auto"/>
            <w:noWrap/>
            <w:vAlign w:val="bottom"/>
            <w:hideMark/>
          </w:tcPr>
          <w:p w14:paraId="09EF88B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-0.22%</w:t>
            </w:r>
          </w:p>
        </w:tc>
        <w:tc>
          <w:tcPr>
            <w:tcW w:w="381" w:type="pct"/>
            <w:tcBorders>
              <w:top w:val="nil"/>
              <w:left w:val="nil"/>
              <w:bottom w:val="nil"/>
              <w:right w:val="nil"/>
            </w:tcBorders>
            <w:shd w:val="clear" w:color="auto" w:fill="auto"/>
            <w:noWrap/>
            <w:vAlign w:val="bottom"/>
            <w:hideMark/>
          </w:tcPr>
          <w:p w14:paraId="455C9F5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381" w:type="pct"/>
            <w:tcBorders>
              <w:top w:val="nil"/>
              <w:left w:val="nil"/>
              <w:bottom w:val="nil"/>
              <w:right w:val="nil"/>
            </w:tcBorders>
            <w:shd w:val="clear" w:color="auto" w:fill="auto"/>
            <w:noWrap/>
            <w:vAlign w:val="bottom"/>
            <w:hideMark/>
          </w:tcPr>
          <w:p w14:paraId="0D596B5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104%</w:t>
            </w:r>
          </w:p>
        </w:tc>
        <w:tc>
          <w:tcPr>
            <w:tcW w:w="466" w:type="pct"/>
            <w:tcBorders>
              <w:top w:val="nil"/>
              <w:left w:val="single" w:sz="8" w:space="0" w:color="auto"/>
              <w:bottom w:val="nil"/>
              <w:right w:val="nil"/>
            </w:tcBorders>
            <w:shd w:val="clear" w:color="auto" w:fill="auto"/>
            <w:noWrap/>
            <w:vAlign w:val="bottom"/>
            <w:hideMark/>
          </w:tcPr>
          <w:p w14:paraId="3A773B2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-0.03%</w:t>
            </w:r>
          </w:p>
        </w:tc>
        <w:tc>
          <w:tcPr>
            <w:tcW w:w="466" w:type="pct"/>
            <w:tcBorders>
              <w:top w:val="nil"/>
              <w:left w:val="nil"/>
              <w:bottom w:val="nil"/>
              <w:right w:val="nil"/>
            </w:tcBorders>
            <w:shd w:val="clear" w:color="auto" w:fill="auto"/>
            <w:noWrap/>
            <w:vAlign w:val="bottom"/>
            <w:hideMark/>
          </w:tcPr>
          <w:p w14:paraId="0B240AA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-0.10%</w:t>
            </w:r>
          </w:p>
        </w:tc>
        <w:tc>
          <w:tcPr>
            <w:tcW w:w="466" w:type="pct"/>
            <w:tcBorders>
              <w:top w:val="nil"/>
              <w:left w:val="nil"/>
              <w:bottom w:val="nil"/>
              <w:right w:val="single" w:sz="4" w:space="0" w:color="auto"/>
            </w:tcBorders>
            <w:shd w:val="clear" w:color="auto" w:fill="auto"/>
            <w:noWrap/>
            <w:vAlign w:val="bottom"/>
            <w:hideMark/>
          </w:tcPr>
          <w:p w14:paraId="00B95BD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0.00%</w:t>
            </w:r>
          </w:p>
        </w:tc>
        <w:tc>
          <w:tcPr>
            <w:tcW w:w="381" w:type="pct"/>
            <w:tcBorders>
              <w:top w:val="nil"/>
              <w:left w:val="nil"/>
              <w:bottom w:val="nil"/>
              <w:right w:val="nil"/>
            </w:tcBorders>
            <w:shd w:val="clear" w:color="auto" w:fill="auto"/>
            <w:noWrap/>
            <w:vAlign w:val="bottom"/>
            <w:hideMark/>
          </w:tcPr>
          <w:p w14:paraId="620549A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nil"/>
              <w:left w:val="nil"/>
              <w:bottom w:val="nil"/>
              <w:right w:val="single" w:sz="8" w:space="0" w:color="auto"/>
            </w:tcBorders>
            <w:shd w:val="clear" w:color="auto" w:fill="auto"/>
            <w:noWrap/>
            <w:vAlign w:val="bottom"/>
            <w:hideMark/>
          </w:tcPr>
          <w:p w14:paraId="7FE68F5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r>
      <w:tr w:rsidR="00374CE2" w:rsidRPr="00374CE2" w14:paraId="00366632"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bottom"/>
            <w:hideMark/>
          </w:tcPr>
          <w:p w14:paraId="420FDAB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E</w:t>
            </w:r>
          </w:p>
        </w:tc>
        <w:tc>
          <w:tcPr>
            <w:tcW w:w="466" w:type="pct"/>
            <w:tcBorders>
              <w:top w:val="nil"/>
              <w:left w:val="nil"/>
              <w:bottom w:val="nil"/>
              <w:right w:val="nil"/>
            </w:tcBorders>
            <w:shd w:val="clear" w:color="auto" w:fill="auto"/>
            <w:noWrap/>
            <w:vAlign w:val="bottom"/>
            <w:hideMark/>
          </w:tcPr>
          <w:p w14:paraId="75468CC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bottom"/>
            <w:hideMark/>
          </w:tcPr>
          <w:p w14:paraId="2E93702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bottom"/>
            <w:hideMark/>
          </w:tcPr>
          <w:p w14:paraId="69427B7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bottom"/>
            <w:hideMark/>
          </w:tcPr>
          <w:p w14:paraId="36880C6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bottom"/>
            <w:hideMark/>
          </w:tcPr>
          <w:p w14:paraId="1C519D4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single" w:sz="8" w:space="0" w:color="auto"/>
              <w:bottom w:val="nil"/>
              <w:right w:val="nil"/>
            </w:tcBorders>
            <w:shd w:val="clear" w:color="auto" w:fill="auto"/>
            <w:noWrap/>
            <w:vAlign w:val="bottom"/>
            <w:hideMark/>
          </w:tcPr>
          <w:p w14:paraId="020B3A9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bottom"/>
            <w:hideMark/>
          </w:tcPr>
          <w:p w14:paraId="03D329C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bottom"/>
            <w:hideMark/>
          </w:tcPr>
          <w:p w14:paraId="56F7050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bottom"/>
            <w:hideMark/>
          </w:tcPr>
          <w:p w14:paraId="5D8985F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single" w:sz="8" w:space="0" w:color="auto"/>
            </w:tcBorders>
            <w:shd w:val="clear" w:color="auto" w:fill="auto"/>
            <w:noWrap/>
            <w:vAlign w:val="bottom"/>
            <w:hideMark/>
          </w:tcPr>
          <w:p w14:paraId="7FE49BB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r>
      <w:tr w:rsidR="00374CE2" w:rsidRPr="00374CE2" w14:paraId="199A52E5" w14:textId="77777777" w:rsidTr="00374CE2">
        <w:trPr>
          <w:trHeight w:val="255"/>
        </w:trPr>
        <w:tc>
          <w:tcPr>
            <w:tcW w:w="681" w:type="pct"/>
            <w:tcBorders>
              <w:top w:val="single" w:sz="8" w:space="0" w:color="auto"/>
              <w:left w:val="single" w:sz="8" w:space="0" w:color="auto"/>
              <w:bottom w:val="nil"/>
              <w:right w:val="single" w:sz="8" w:space="0" w:color="auto"/>
            </w:tcBorders>
            <w:shd w:val="clear" w:color="auto" w:fill="auto"/>
            <w:noWrap/>
            <w:vAlign w:val="bottom"/>
            <w:hideMark/>
          </w:tcPr>
          <w:p w14:paraId="41FB2DF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Overall</w:t>
            </w:r>
          </w:p>
        </w:tc>
        <w:tc>
          <w:tcPr>
            <w:tcW w:w="466" w:type="pct"/>
            <w:tcBorders>
              <w:top w:val="single" w:sz="8" w:space="0" w:color="auto"/>
              <w:left w:val="nil"/>
              <w:bottom w:val="nil"/>
              <w:right w:val="nil"/>
            </w:tcBorders>
            <w:shd w:val="clear" w:color="auto" w:fill="auto"/>
            <w:noWrap/>
            <w:vAlign w:val="bottom"/>
            <w:hideMark/>
          </w:tcPr>
          <w:p w14:paraId="5C1EE6C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-0.50%</w:t>
            </w:r>
          </w:p>
        </w:tc>
        <w:tc>
          <w:tcPr>
            <w:tcW w:w="466" w:type="pct"/>
            <w:tcBorders>
              <w:top w:val="single" w:sz="8" w:space="0" w:color="auto"/>
              <w:left w:val="nil"/>
              <w:bottom w:val="nil"/>
              <w:right w:val="nil"/>
            </w:tcBorders>
            <w:shd w:val="clear" w:color="auto" w:fill="auto"/>
            <w:noWrap/>
            <w:vAlign w:val="bottom"/>
            <w:hideMark/>
          </w:tcPr>
          <w:p w14:paraId="288808D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-0.08%</w:t>
            </w:r>
          </w:p>
        </w:tc>
        <w:tc>
          <w:tcPr>
            <w:tcW w:w="466" w:type="pct"/>
            <w:tcBorders>
              <w:top w:val="single" w:sz="8" w:space="0" w:color="auto"/>
              <w:left w:val="nil"/>
              <w:bottom w:val="nil"/>
              <w:right w:val="single" w:sz="4" w:space="0" w:color="auto"/>
            </w:tcBorders>
            <w:shd w:val="clear" w:color="auto" w:fill="auto"/>
            <w:noWrap/>
            <w:vAlign w:val="bottom"/>
            <w:hideMark/>
          </w:tcPr>
          <w:p w14:paraId="05C7912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-0.08%</w:t>
            </w:r>
          </w:p>
        </w:tc>
        <w:tc>
          <w:tcPr>
            <w:tcW w:w="381" w:type="pct"/>
            <w:tcBorders>
              <w:top w:val="single" w:sz="8" w:space="0" w:color="auto"/>
              <w:left w:val="nil"/>
              <w:bottom w:val="nil"/>
              <w:right w:val="nil"/>
            </w:tcBorders>
            <w:shd w:val="clear" w:color="auto" w:fill="auto"/>
            <w:noWrap/>
            <w:vAlign w:val="bottom"/>
            <w:hideMark/>
          </w:tcPr>
          <w:p w14:paraId="54171F8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103%</w:t>
            </w:r>
          </w:p>
        </w:tc>
        <w:tc>
          <w:tcPr>
            <w:tcW w:w="381" w:type="pct"/>
            <w:tcBorders>
              <w:top w:val="single" w:sz="8" w:space="0" w:color="auto"/>
              <w:left w:val="nil"/>
              <w:bottom w:val="nil"/>
              <w:right w:val="nil"/>
            </w:tcBorders>
            <w:shd w:val="clear" w:color="auto" w:fill="auto"/>
            <w:noWrap/>
            <w:vAlign w:val="bottom"/>
            <w:hideMark/>
          </w:tcPr>
          <w:p w14:paraId="1620C8D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466" w:type="pct"/>
            <w:tcBorders>
              <w:top w:val="single" w:sz="8" w:space="0" w:color="auto"/>
              <w:left w:val="single" w:sz="8" w:space="0" w:color="auto"/>
              <w:bottom w:val="nil"/>
              <w:right w:val="nil"/>
            </w:tcBorders>
            <w:shd w:val="clear" w:color="auto" w:fill="auto"/>
            <w:noWrap/>
            <w:vAlign w:val="bottom"/>
            <w:hideMark/>
          </w:tcPr>
          <w:p w14:paraId="02C5E1A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-0.02%</w:t>
            </w:r>
          </w:p>
        </w:tc>
        <w:tc>
          <w:tcPr>
            <w:tcW w:w="466" w:type="pct"/>
            <w:tcBorders>
              <w:top w:val="single" w:sz="8" w:space="0" w:color="auto"/>
              <w:left w:val="nil"/>
              <w:bottom w:val="nil"/>
              <w:right w:val="nil"/>
            </w:tcBorders>
            <w:shd w:val="clear" w:color="auto" w:fill="auto"/>
            <w:noWrap/>
            <w:vAlign w:val="bottom"/>
            <w:hideMark/>
          </w:tcPr>
          <w:p w14:paraId="7C6EC60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0.01%</w:t>
            </w:r>
          </w:p>
        </w:tc>
        <w:tc>
          <w:tcPr>
            <w:tcW w:w="466" w:type="pct"/>
            <w:tcBorders>
              <w:top w:val="single" w:sz="8" w:space="0" w:color="auto"/>
              <w:left w:val="nil"/>
              <w:bottom w:val="nil"/>
              <w:right w:val="single" w:sz="4" w:space="0" w:color="auto"/>
            </w:tcBorders>
            <w:shd w:val="clear" w:color="auto" w:fill="auto"/>
            <w:noWrap/>
            <w:vAlign w:val="bottom"/>
            <w:hideMark/>
          </w:tcPr>
          <w:p w14:paraId="40B06FF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-0.02%</w:t>
            </w:r>
          </w:p>
        </w:tc>
        <w:tc>
          <w:tcPr>
            <w:tcW w:w="381" w:type="pct"/>
            <w:tcBorders>
              <w:top w:val="single" w:sz="8" w:space="0" w:color="auto"/>
              <w:left w:val="nil"/>
              <w:bottom w:val="nil"/>
              <w:right w:val="nil"/>
            </w:tcBorders>
            <w:shd w:val="clear" w:color="auto" w:fill="auto"/>
            <w:noWrap/>
            <w:vAlign w:val="bottom"/>
            <w:hideMark/>
          </w:tcPr>
          <w:p w14:paraId="4BC30FC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single" w:sz="8" w:space="0" w:color="auto"/>
              <w:left w:val="nil"/>
              <w:bottom w:val="nil"/>
              <w:right w:val="single" w:sz="8" w:space="0" w:color="auto"/>
            </w:tcBorders>
            <w:shd w:val="clear" w:color="auto" w:fill="auto"/>
            <w:noWrap/>
            <w:vAlign w:val="bottom"/>
            <w:hideMark/>
          </w:tcPr>
          <w:p w14:paraId="1541D52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r>
      <w:tr w:rsidR="00374CE2" w:rsidRPr="00374CE2" w14:paraId="73114BE6" w14:textId="77777777" w:rsidTr="00374CE2">
        <w:trPr>
          <w:trHeight w:val="255"/>
        </w:trPr>
        <w:tc>
          <w:tcPr>
            <w:tcW w:w="681" w:type="pct"/>
            <w:tcBorders>
              <w:top w:val="single" w:sz="8" w:space="0" w:color="auto"/>
              <w:left w:val="single" w:sz="8" w:space="0" w:color="auto"/>
              <w:bottom w:val="nil"/>
              <w:right w:val="single" w:sz="8" w:space="0" w:color="auto"/>
            </w:tcBorders>
            <w:shd w:val="clear" w:color="auto" w:fill="auto"/>
            <w:noWrap/>
            <w:vAlign w:val="bottom"/>
            <w:hideMark/>
          </w:tcPr>
          <w:p w14:paraId="506AD0F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D</w:t>
            </w:r>
          </w:p>
        </w:tc>
        <w:tc>
          <w:tcPr>
            <w:tcW w:w="466" w:type="pct"/>
            <w:tcBorders>
              <w:top w:val="single" w:sz="8" w:space="0" w:color="auto"/>
              <w:left w:val="nil"/>
              <w:bottom w:val="nil"/>
              <w:right w:val="nil"/>
            </w:tcBorders>
            <w:shd w:val="clear" w:color="auto" w:fill="auto"/>
            <w:noWrap/>
            <w:vAlign w:val="bottom"/>
            <w:hideMark/>
          </w:tcPr>
          <w:p w14:paraId="2CE063C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-0.53%</w:t>
            </w:r>
          </w:p>
        </w:tc>
        <w:tc>
          <w:tcPr>
            <w:tcW w:w="466" w:type="pct"/>
            <w:tcBorders>
              <w:top w:val="single" w:sz="8" w:space="0" w:color="auto"/>
              <w:left w:val="nil"/>
              <w:bottom w:val="nil"/>
              <w:right w:val="nil"/>
            </w:tcBorders>
            <w:shd w:val="clear" w:color="auto" w:fill="auto"/>
            <w:noWrap/>
            <w:vAlign w:val="bottom"/>
            <w:hideMark/>
          </w:tcPr>
          <w:p w14:paraId="3760E2B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-0.11%</w:t>
            </w:r>
          </w:p>
        </w:tc>
        <w:tc>
          <w:tcPr>
            <w:tcW w:w="466" w:type="pct"/>
            <w:tcBorders>
              <w:top w:val="single" w:sz="8" w:space="0" w:color="auto"/>
              <w:left w:val="nil"/>
              <w:bottom w:val="nil"/>
              <w:right w:val="single" w:sz="4" w:space="0" w:color="auto"/>
            </w:tcBorders>
            <w:shd w:val="clear" w:color="auto" w:fill="auto"/>
            <w:noWrap/>
            <w:vAlign w:val="bottom"/>
            <w:hideMark/>
          </w:tcPr>
          <w:p w14:paraId="1AE7933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0.06%</w:t>
            </w:r>
          </w:p>
        </w:tc>
        <w:tc>
          <w:tcPr>
            <w:tcW w:w="381" w:type="pct"/>
            <w:tcBorders>
              <w:top w:val="single" w:sz="8" w:space="0" w:color="auto"/>
              <w:left w:val="nil"/>
              <w:bottom w:val="nil"/>
              <w:right w:val="nil"/>
            </w:tcBorders>
            <w:shd w:val="clear" w:color="auto" w:fill="auto"/>
            <w:noWrap/>
            <w:vAlign w:val="bottom"/>
            <w:hideMark/>
          </w:tcPr>
          <w:p w14:paraId="4107E9B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381" w:type="pct"/>
            <w:tcBorders>
              <w:top w:val="single" w:sz="8" w:space="0" w:color="auto"/>
              <w:left w:val="nil"/>
              <w:bottom w:val="nil"/>
              <w:right w:val="single" w:sz="8" w:space="0" w:color="auto"/>
            </w:tcBorders>
            <w:shd w:val="clear" w:color="auto" w:fill="auto"/>
            <w:noWrap/>
            <w:vAlign w:val="bottom"/>
            <w:hideMark/>
          </w:tcPr>
          <w:p w14:paraId="679EF76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466" w:type="pct"/>
            <w:tcBorders>
              <w:top w:val="single" w:sz="8" w:space="0" w:color="auto"/>
              <w:left w:val="nil"/>
              <w:bottom w:val="nil"/>
              <w:right w:val="nil"/>
            </w:tcBorders>
            <w:shd w:val="clear" w:color="auto" w:fill="auto"/>
            <w:noWrap/>
            <w:vAlign w:val="bottom"/>
            <w:hideMark/>
          </w:tcPr>
          <w:p w14:paraId="58866BB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0.01%</w:t>
            </w:r>
          </w:p>
        </w:tc>
        <w:tc>
          <w:tcPr>
            <w:tcW w:w="466" w:type="pct"/>
            <w:tcBorders>
              <w:top w:val="single" w:sz="8" w:space="0" w:color="auto"/>
              <w:left w:val="nil"/>
              <w:bottom w:val="nil"/>
              <w:right w:val="nil"/>
            </w:tcBorders>
            <w:shd w:val="clear" w:color="auto" w:fill="auto"/>
            <w:noWrap/>
            <w:vAlign w:val="bottom"/>
            <w:hideMark/>
          </w:tcPr>
          <w:p w14:paraId="37DFD70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0.02%</w:t>
            </w:r>
          </w:p>
        </w:tc>
        <w:tc>
          <w:tcPr>
            <w:tcW w:w="466" w:type="pct"/>
            <w:tcBorders>
              <w:top w:val="single" w:sz="8" w:space="0" w:color="auto"/>
              <w:left w:val="nil"/>
              <w:bottom w:val="nil"/>
              <w:right w:val="single" w:sz="4" w:space="0" w:color="auto"/>
            </w:tcBorders>
            <w:shd w:val="clear" w:color="auto" w:fill="auto"/>
            <w:noWrap/>
            <w:vAlign w:val="bottom"/>
            <w:hideMark/>
          </w:tcPr>
          <w:p w14:paraId="2149D9B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0.02%</w:t>
            </w:r>
          </w:p>
        </w:tc>
        <w:tc>
          <w:tcPr>
            <w:tcW w:w="381" w:type="pct"/>
            <w:tcBorders>
              <w:top w:val="single" w:sz="8" w:space="0" w:color="auto"/>
              <w:left w:val="nil"/>
              <w:bottom w:val="nil"/>
              <w:right w:val="nil"/>
            </w:tcBorders>
            <w:shd w:val="clear" w:color="auto" w:fill="auto"/>
            <w:noWrap/>
            <w:vAlign w:val="bottom"/>
            <w:hideMark/>
          </w:tcPr>
          <w:p w14:paraId="293188E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single" w:sz="8" w:space="0" w:color="auto"/>
              <w:left w:val="nil"/>
              <w:bottom w:val="nil"/>
              <w:right w:val="single" w:sz="8" w:space="0" w:color="auto"/>
            </w:tcBorders>
            <w:shd w:val="clear" w:color="auto" w:fill="auto"/>
            <w:noWrap/>
            <w:vAlign w:val="bottom"/>
            <w:hideMark/>
          </w:tcPr>
          <w:p w14:paraId="6C5E272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r>
      <w:tr w:rsidR="00374CE2" w:rsidRPr="00374CE2" w14:paraId="0A08D61C" w14:textId="77777777" w:rsidTr="00374CE2">
        <w:trPr>
          <w:trHeight w:val="255"/>
        </w:trPr>
        <w:tc>
          <w:tcPr>
            <w:tcW w:w="681" w:type="pct"/>
            <w:tcBorders>
              <w:top w:val="nil"/>
              <w:left w:val="single" w:sz="8" w:space="0" w:color="auto"/>
              <w:bottom w:val="single" w:sz="8" w:space="0" w:color="auto"/>
              <w:right w:val="single" w:sz="8" w:space="0" w:color="auto"/>
            </w:tcBorders>
            <w:shd w:val="clear" w:color="auto" w:fill="auto"/>
            <w:noWrap/>
            <w:vAlign w:val="center"/>
            <w:hideMark/>
          </w:tcPr>
          <w:p w14:paraId="7999A81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F (optional)</w:t>
            </w:r>
          </w:p>
        </w:tc>
        <w:tc>
          <w:tcPr>
            <w:tcW w:w="466" w:type="pct"/>
            <w:tcBorders>
              <w:top w:val="nil"/>
              <w:left w:val="nil"/>
              <w:bottom w:val="single" w:sz="8" w:space="0" w:color="auto"/>
              <w:right w:val="nil"/>
            </w:tcBorders>
            <w:shd w:val="clear" w:color="auto" w:fill="auto"/>
            <w:noWrap/>
            <w:vAlign w:val="center"/>
            <w:hideMark/>
          </w:tcPr>
          <w:p w14:paraId="16D19B9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-0.88%</w:t>
            </w:r>
          </w:p>
        </w:tc>
        <w:tc>
          <w:tcPr>
            <w:tcW w:w="466" w:type="pct"/>
            <w:tcBorders>
              <w:top w:val="nil"/>
              <w:left w:val="nil"/>
              <w:bottom w:val="single" w:sz="8" w:space="0" w:color="auto"/>
              <w:right w:val="nil"/>
            </w:tcBorders>
            <w:shd w:val="clear" w:color="auto" w:fill="auto"/>
            <w:noWrap/>
            <w:vAlign w:val="center"/>
            <w:hideMark/>
          </w:tcPr>
          <w:p w14:paraId="024A129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-0.43%</w:t>
            </w:r>
          </w:p>
        </w:tc>
        <w:tc>
          <w:tcPr>
            <w:tcW w:w="466" w:type="pct"/>
            <w:tcBorders>
              <w:top w:val="nil"/>
              <w:left w:val="nil"/>
              <w:bottom w:val="single" w:sz="8" w:space="0" w:color="auto"/>
              <w:right w:val="single" w:sz="4" w:space="0" w:color="auto"/>
            </w:tcBorders>
            <w:shd w:val="clear" w:color="auto" w:fill="auto"/>
            <w:noWrap/>
            <w:vAlign w:val="center"/>
            <w:hideMark/>
          </w:tcPr>
          <w:p w14:paraId="6EB73F6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-0.45%</w:t>
            </w:r>
          </w:p>
        </w:tc>
        <w:tc>
          <w:tcPr>
            <w:tcW w:w="381" w:type="pct"/>
            <w:tcBorders>
              <w:top w:val="nil"/>
              <w:left w:val="nil"/>
              <w:bottom w:val="single" w:sz="8" w:space="0" w:color="auto"/>
              <w:right w:val="nil"/>
            </w:tcBorders>
            <w:shd w:val="clear" w:color="auto" w:fill="auto"/>
            <w:noWrap/>
            <w:vAlign w:val="center"/>
            <w:hideMark/>
          </w:tcPr>
          <w:p w14:paraId="070866D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103%</w:t>
            </w:r>
          </w:p>
        </w:tc>
        <w:tc>
          <w:tcPr>
            <w:tcW w:w="381" w:type="pct"/>
            <w:tcBorders>
              <w:top w:val="nil"/>
              <w:left w:val="nil"/>
              <w:bottom w:val="single" w:sz="8" w:space="0" w:color="auto"/>
              <w:right w:val="single" w:sz="8" w:space="0" w:color="auto"/>
            </w:tcBorders>
            <w:shd w:val="clear" w:color="auto" w:fill="auto"/>
            <w:noWrap/>
            <w:vAlign w:val="center"/>
            <w:hideMark/>
          </w:tcPr>
          <w:p w14:paraId="685EA38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103%</w:t>
            </w:r>
          </w:p>
        </w:tc>
        <w:tc>
          <w:tcPr>
            <w:tcW w:w="466" w:type="pct"/>
            <w:tcBorders>
              <w:top w:val="nil"/>
              <w:left w:val="nil"/>
              <w:bottom w:val="single" w:sz="8" w:space="0" w:color="auto"/>
              <w:right w:val="nil"/>
            </w:tcBorders>
            <w:shd w:val="clear" w:color="auto" w:fill="auto"/>
            <w:noWrap/>
            <w:vAlign w:val="center"/>
            <w:hideMark/>
          </w:tcPr>
          <w:p w14:paraId="11B3F57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-0.03%</w:t>
            </w:r>
          </w:p>
        </w:tc>
        <w:tc>
          <w:tcPr>
            <w:tcW w:w="466" w:type="pct"/>
            <w:tcBorders>
              <w:top w:val="nil"/>
              <w:left w:val="nil"/>
              <w:bottom w:val="single" w:sz="8" w:space="0" w:color="auto"/>
              <w:right w:val="nil"/>
            </w:tcBorders>
            <w:shd w:val="clear" w:color="auto" w:fill="auto"/>
            <w:noWrap/>
            <w:vAlign w:val="center"/>
            <w:hideMark/>
          </w:tcPr>
          <w:p w14:paraId="3FDDA3E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0.01%</w:t>
            </w:r>
          </w:p>
        </w:tc>
        <w:tc>
          <w:tcPr>
            <w:tcW w:w="466" w:type="pct"/>
            <w:tcBorders>
              <w:top w:val="nil"/>
              <w:left w:val="nil"/>
              <w:bottom w:val="single" w:sz="8" w:space="0" w:color="auto"/>
              <w:right w:val="single" w:sz="4" w:space="0" w:color="auto"/>
            </w:tcBorders>
            <w:shd w:val="clear" w:color="auto" w:fill="auto"/>
            <w:noWrap/>
            <w:vAlign w:val="center"/>
            <w:hideMark/>
          </w:tcPr>
          <w:p w14:paraId="34E50F6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0.02%</w:t>
            </w:r>
          </w:p>
        </w:tc>
        <w:tc>
          <w:tcPr>
            <w:tcW w:w="381" w:type="pct"/>
            <w:tcBorders>
              <w:top w:val="nil"/>
              <w:left w:val="nil"/>
              <w:bottom w:val="single" w:sz="8" w:space="0" w:color="auto"/>
              <w:right w:val="nil"/>
            </w:tcBorders>
            <w:shd w:val="clear" w:color="auto" w:fill="auto"/>
            <w:noWrap/>
            <w:vAlign w:val="center"/>
            <w:hideMark/>
          </w:tcPr>
          <w:p w14:paraId="528C0D3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nil"/>
              <w:left w:val="nil"/>
              <w:bottom w:val="single" w:sz="8" w:space="0" w:color="auto"/>
              <w:right w:val="single" w:sz="8" w:space="0" w:color="auto"/>
            </w:tcBorders>
            <w:shd w:val="clear" w:color="auto" w:fill="auto"/>
            <w:noWrap/>
            <w:vAlign w:val="center"/>
            <w:hideMark/>
          </w:tcPr>
          <w:p w14:paraId="61E42FC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r>
      <w:tr w:rsidR="00374CE2" w:rsidRPr="00374CE2" w14:paraId="7B174E03" w14:textId="77777777" w:rsidTr="00374CE2">
        <w:trPr>
          <w:trHeight w:val="255"/>
        </w:trPr>
        <w:tc>
          <w:tcPr>
            <w:tcW w:w="681" w:type="pct"/>
            <w:tcBorders>
              <w:top w:val="nil"/>
              <w:left w:val="nil"/>
              <w:bottom w:val="nil"/>
              <w:right w:val="nil"/>
            </w:tcBorders>
            <w:shd w:val="clear" w:color="auto" w:fill="auto"/>
            <w:noWrap/>
            <w:vAlign w:val="center"/>
            <w:hideMark/>
          </w:tcPr>
          <w:p w14:paraId="100A9F3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nil"/>
            </w:tcBorders>
            <w:shd w:val="clear" w:color="auto" w:fill="auto"/>
            <w:noWrap/>
            <w:vAlign w:val="bottom"/>
            <w:hideMark/>
          </w:tcPr>
          <w:p w14:paraId="028B509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35A030A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5D77A1E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518A277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3C186A8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0FBA96C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043727D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52FF100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1E16E8F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6FF3E7F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74CE2" w:rsidRPr="00374CE2" w14:paraId="24940F74" w14:textId="77777777" w:rsidTr="00374CE2">
        <w:trPr>
          <w:trHeight w:val="255"/>
        </w:trPr>
        <w:tc>
          <w:tcPr>
            <w:tcW w:w="681" w:type="pct"/>
            <w:tcBorders>
              <w:top w:val="nil"/>
              <w:left w:val="nil"/>
              <w:bottom w:val="nil"/>
              <w:right w:val="nil"/>
            </w:tcBorders>
            <w:shd w:val="clear" w:color="auto" w:fill="auto"/>
            <w:noWrap/>
            <w:vAlign w:val="center"/>
            <w:hideMark/>
          </w:tcPr>
          <w:p w14:paraId="4818D46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319"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B9880D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 xml:space="preserve">Low delay B Main10 </w:t>
            </w:r>
          </w:p>
        </w:tc>
      </w:tr>
      <w:tr w:rsidR="00374CE2" w:rsidRPr="00374CE2" w14:paraId="28C09ABE" w14:textId="77777777" w:rsidTr="00374CE2">
        <w:trPr>
          <w:trHeight w:val="255"/>
        </w:trPr>
        <w:tc>
          <w:tcPr>
            <w:tcW w:w="681" w:type="pct"/>
            <w:tcBorders>
              <w:top w:val="nil"/>
              <w:left w:val="nil"/>
              <w:bottom w:val="nil"/>
              <w:right w:val="nil"/>
            </w:tcBorders>
            <w:shd w:val="clear" w:color="auto" w:fill="auto"/>
            <w:noWrap/>
            <w:vAlign w:val="center"/>
            <w:hideMark/>
          </w:tcPr>
          <w:p w14:paraId="5F218A1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5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24BC647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 VTM5</w:t>
            </w:r>
          </w:p>
        </w:tc>
        <w:tc>
          <w:tcPr>
            <w:tcW w:w="2159" w:type="pct"/>
            <w:gridSpan w:val="5"/>
            <w:tcBorders>
              <w:top w:val="single" w:sz="8" w:space="0" w:color="auto"/>
              <w:left w:val="nil"/>
              <w:bottom w:val="nil"/>
              <w:right w:val="single" w:sz="8" w:space="0" w:color="000000"/>
            </w:tcBorders>
            <w:shd w:val="clear" w:color="auto" w:fill="auto"/>
            <w:noWrap/>
            <w:vAlign w:val="center"/>
            <w:hideMark/>
          </w:tcPr>
          <w:p w14:paraId="6A67BCB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 CE4-2-1-A</w:t>
            </w:r>
          </w:p>
        </w:tc>
      </w:tr>
      <w:tr w:rsidR="00374CE2" w:rsidRPr="00374CE2" w14:paraId="37BDF162" w14:textId="77777777" w:rsidTr="00374CE2">
        <w:trPr>
          <w:trHeight w:val="255"/>
        </w:trPr>
        <w:tc>
          <w:tcPr>
            <w:tcW w:w="681" w:type="pct"/>
            <w:tcBorders>
              <w:top w:val="nil"/>
              <w:left w:val="nil"/>
              <w:bottom w:val="nil"/>
              <w:right w:val="nil"/>
            </w:tcBorders>
            <w:shd w:val="clear" w:color="auto" w:fill="auto"/>
            <w:noWrap/>
            <w:vAlign w:val="center"/>
            <w:hideMark/>
          </w:tcPr>
          <w:p w14:paraId="7FFD3D1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66" w:type="pct"/>
            <w:tcBorders>
              <w:top w:val="nil"/>
              <w:left w:val="single" w:sz="8" w:space="0" w:color="auto"/>
              <w:bottom w:val="single" w:sz="8" w:space="0" w:color="auto"/>
              <w:right w:val="nil"/>
            </w:tcBorders>
            <w:shd w:val="clear" w:color="auto" w:fill="auto"/>
            <w:noWrap/>
            <w:vAlign w:val="center"/>
            <w:hideMark/>
          </w:tcPr>
          <w:p w14:paraId="311CB16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center"/>
            <w:hideMark/>
          </w:tcPr>
          <w:p w14:paraId="34CEC2E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center"/>
            <w:hideMark/>
          </w:tcPr>
          <w:p w14:paraId="7B18669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center"/>
            <w:hideMark/>
          </w:tcPr>
          <w:p w14:paraId="7223C78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center"/>
            <w:hideMark/>
          </w:tcPr>
          <w:p w14:paraId="61AA73D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DecT</w:t>
            </w:r>
            <w:proofErr w:type="spellEnd"/>
          </w:p>
        </w:tc>
        <w:tc>
          <w:tcPr>
            <w:tcW w:w="466" w:type="pct"/>
            <w:tcBorders>
              <w:top w:val="nil"/>
              <w:left w:val="nil"/>
              <w:bottom w:val="single" w:sz="8" w:space="0" w:color="auto"/>
              <w:right w:val="nil"/>
            </w:tcBorders>
            <w:shd w:val="clear" w:color="auto" w:fill="auto"/>
            <w:noWrap/>
            <w:vAlign w:val="center"/>
            <w:hideMark/>
          </w:tcPr>
          <w:p w14:paraId="6329D07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center"/>
            <w:hideMark/>
          </w:tcPr>
          <w:p w14:paraId="562E961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center"/>
            <w:hideMark/>
          </w:tcPr>
          <w:p w14:paraId="54416AD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center"/>
            <w:hideMark/>
          </w:tcPr>
          <w:p w14:paraId="6CAC9C8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center"/>
            <w:hideMark/>
          </w:tcPr>
          <w:p w14:paraId="34FF0DB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DecT</w:t>
            </w:r>
            <w:proofErr w:type="spellEnd"/>
          </w:p>
        </w:tc>
      </w:tr>
      <w:tr w:rsidR="00374CE2" w:rsidRPr="00374CE2" w14:paraId="7FDAF5FF" w14:textId="77777777" w:rsidTr="00374CE2">
        <w:trPr>
          <w:trHeight w:val="255"/>
        </w:trPr>
        <w:tc>
          <w:tcPr>
            <w:tcW w:w="681" w:type="pct"/>
            <w:tcBorders>
              <w:top w:val="single" w:sz="8" w:space="0" w:color="auto"/>
              <w:left w:val="single" w:sz="8" w:space="0" w:color="auto"/>
              <w:bottom w:val="nil"/>
              <w:right w:val="single" w:sz="8" w:space="0" w:color="auto"/>
            </w:tcBorders>
            <w:shd w:val="clear" w:color="auto" w:fill="auto"/>
            <w:noWrap/>
            <w:vAlign w:val="center"/>
            <w:hideMark/>
          </w:tcPr>
          <w:p w14:paraId="0CE2168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A1</w:t>
            </w:r>
          </w:p>
        </w:tc>
        <w:tc>
          <w:tcPr>
            <w:tcW w:w="466" w:type="pct"/>
            <w:tcBorders>
              <w:top w:val="nil"/>
              <w:left w:val="nil"/>
              <w:bottom w:val="nil"/>
              <w:right w:val="nil"/>
            </w:tcBorders>
            <w:shd w:val="clear" w:color="auto" w:fill="auto"/>
            <w:noWrap/>
            <w:vAlign w:val="center"/>
            <w:hideMark/>
          </w:tcPr>
          <w:p w14:paraId="58869E9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3F7F027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single" w:sz="4" w:space="0" w:color="auto"/>
            </w:tcBorders>
            <w:shd w:val="clear" w:color="auto" w:fill="auto"/>
            <w:noWrap/>
            <w:vAlign w:val="center"/>
            <w:hideMark/>
          </w:tcPr>
          <w:p w14:paraId="068F440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4130EF5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0D59FA8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single" w:sz="8" w:space="0" w:color="auto"/>
              <w:bottom w:val="nil"/>
              <w:right w:val="nil"/>
            </w:tcBorders>
            <w:shd w:val="clear" w:color="auto" w:fill="auto"/>
            <w:noWrap/>
            <w:vAlign w:val="center"/>
            <w:hideMark/>
          </w:tcPr>
          <w:p w14:paraId="4FECC96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49F8909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single" w:sz="4" w:space="0" w:color="auto"/>
            </w:tcBorders>
            <w:shd w:val="clear" w:color="auto" w:fill="auto"/>
            <w:noWrap/>
            <w:vAlign w:val="center"/>
            <w:hideMark/>
          </w:tcPr>
          <w:p w14:paraId="5FD01F4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4E4D2E5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single" w:sz="8" w:space="0" w:color="auto"/>
            </w:tcBorders>
            <w:shd w:val="clear" w:color="auto" w:fill="auto"/>
            <w:noWrap/>
            <w:vAlign w:val="center"/>
            <w:hideMark/>
          </w:tcPr>
          <w:p w14:paraId="01F71B3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r>
      <w:tr w:rsidR="00374CE2" w:rsidRPr="00374CE2" w14:paraId="50182423"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0E1C379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A2</w:t>
            </w:r>
          </w:p>
        </w:tc>
        <w:tc>
          <w:tcPr>
            <w:tcW w:w="466" w:type="pct"/>
            <w:tcBorders>
              <w:top w:val="nil"/>
              <w:left w:val="nil"/>
              <w:bottom w:val="nil"/>
              <w:right w:val="nil"/>
            </w:tcBorders>
            <w:shd w:val="clear" w:color="auto" w:fill="auto"/>
            <w:noWrap/>
            <w:vAlign w:val="center"/>
            <w:hideMark/>
          </w:tcPr>
          <w:p w14:paraId="6B8E7C3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54413A2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center"/>
            <w:hideMark/>
          </w:tcPr>
          <w:p w14:paraId="6561C0A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72291E4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2E7CB3C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single" w:sz="8" w:space="0" w:color="auto"/>
              <w:bottom w:val="nil"/>
              <w:right w:val="nil"/>
            </w:tcBorders>
            <w:shd w:val="clear" w:color="auto" w:fill="auto"/>
            <w:noWrap/>
            <w:vAlign w:val="center"/>
            <w:hideMark/>
          </w:tcPr>
          <w:p w14:paraId="01090B7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5308D27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center"/>
            <w:hideMark/>
          </w:tcPr>
          <w:p w14:paraId="147E954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573130F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single" w:sz="8" w:space="0" w:color="auto"/>
            </w:tcBorders>
            <w:shd w:val="clear" w:color="auto" w:fill="auto"/>
            <w:noWrap/>
            <w:vAlign w:val="center"/>
            <w:hideMark/>
          </w:tcPr>
          <w:p w14:paraId="152F3BD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r>
      <w:tr w:rsidR="00374CE2" w:rsidRPr="00374CE2" w14:paraId="5EA958FC"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492F3BE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B</w:t>
            </w:r>
          </w:p>
        </w:tc>
        <w:tc>
          <w:tcPr>
            <w:tcW w:w="466" w:type="pct"/>
            <w:tcBorders>
              <w:top w:val="nil"/>
              <w:left w:val="nil"/>
              <w:bottom w:val="nil"/>
              <w:right w:val="nil"/>
            </w:tcBorders>
            <w:shd w:val="clear" w:color="auto" w:fill="auto"/>
            <w:noWrap/>
            <w:vAlign w:val="center"/>
            <w:hideMark/>
          </w:tcPr>
          <w:p w14:paraId="341A5AB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-0.45%</w:t>
            </w:r>
          </w:p>
        </w:tc>
        <w:tc>
          <w:tcPr>
            <w:tcW w:w="466" w:type="pct"/>
            <w:tcBorders>
              <w:top w:val="nil"/>
              <w:left w:val="nil"/>
              <w:bottom w:val="nil"/>
              <w:right w:val="nil"/>
            </w:tcBorders>
            <w:shd w:val="clear" w:color="auto" w:fill="auto"/>
            <w:noWrap/>
            <w:vAlign w:val="center"/>
            <w:hideMark/>
          </w:tcPr>
          <w:p w14:paraId="721829F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0.15%</w:t>
            </w:r>
          </w:p>
        </w:tc>
        <w:tc>
          <w:tcPr>
            <w:tcW w:w="466" w:type="pct"/>
            <w:tcBorders>
              <w:top w:val="nil"/>
              <w:left w:val="nil"/>
              <w:bottom w:val="nil"/>
              <w:right w:val="single" w:sz="4" w:space="0" w:color="auto"/>
            </w:tcBorders>
            <w:shd w:val="clear" w:color="auto" w:fill="auto"/>
            <w:noWrap/>
            <w:vAlign w:val="center"/>
            <w:hideMark/>
          </w:tcPr>
          <w:p w14:paraId="240E43F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-0.35%</w:t>
            </w:r>
          </w:p>
        </w:tc>
        <w:tc>
          <w:tcPr>
            <w:tcW w:w="381" w:type="pct"/>
            <w:tcBorders>
              <w:top w:val="nil"/>
              <w:left w:val="nil"/>
              <w:bottom w:val="nil"/>
              <w:right w:val="nil"/>
            </w:tcBorders>
            <w:shd w:val="clear" w:color="auto" w:fill="auto"/>
            <w:noWrap/>
            <w:vAlign w:val="center"/>
            <w:hideMark/>
          </w:tcPr>
          <w:p w14:paraId="5251475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381" w:type="pct"/>
            <w:tcBorders>
              <w:top w:val="nil"/>
              <w:left w:val="nil"/>
              <w:bottom w:val="nil"/>
              <w:right w:val="nil"/>
            </w:tcBorders>
            <w:shd w:val="clear" w:color="auto" w:fill="auto"/>
            <w:noWrap/>
            <w:vAlign w:val="center"/>
            <w:hideMark/>
          </w:tcPr>
          <w:p w14:paraId="132AF02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98%</w:t>
            </w:r>
          </w:p>
        </w:tc>
        <w:tc>
          <w:tcPr>
            <w:tcW w:w="466" w:type="pct"/>
            <w:tcBorders>
              <w:top w:val="nil"/>
              <w:left w:val="single" w:sz="8" w:space="0" w:color="auto"/>
              <w:bottom w:val="nil"/>
              <w:right w:val="nil"/>
            </w:tcBorders>
            <w:shd w:val="clear" w:color="auto" w:fill="auto"/>
            <w:noWrap/>
            <w:vAlign w:val="center"/>
            <w:hideMark/>
          </w:tcPr>
          <w:p w14:paraId="714C0BA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-0.05%</w:t>
            </w:r>
          </w:p>
        </w:tc>
        <w:tc>
          <w:tcPr>
            <w:tcW w:w="466" w:type="pct"/>
            <w:tcBorders>
              <w:top w:val="nil"/>
              <w:left w:val="nil"/>
              <w:bottom w:val="nil"/>
              <w:right w:val="nil"/>
            </w:tcBorders>
            <w:shd w:val="clear" w:color="auto" w:fill="auto"/>
            <w:noWrap/>
            <w:vAlign w:val="center"/>
            <w:hideMark/>
          </w:tcPr>
          <w:p w14:paraId="0D68707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0.20%</w:t>
            </w:r>
          </w:p>
        </w:tc>
        <w:tc>
          <w:tcPr>
            <w:tcW w:w="466" w:type="pct"/>
            <w:tcBorders>
              <w:top w:val="nil"/>
              <w:left w:val="nil"/>
              <w:bottom w:val="nil"/>
              <w:right w:val="single" w:sz="4" w:space="0" w:color="auto"/>
            </w:tcBorders>
            <w:shd w:val="clear" w:color="auto" w:fill="auto"/>
            <w:noWrap/>
            <w:vAlign w:val="center"/>
            <w:hideMark/>
          </w:tcPr>
          <w:p w14:paraId="7AB075C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-0.07%</w:t>
            </w:r>
          </w:p>
        </w:tc>
        <w:tc>
          <w:tcPr>
            <w:tcW w:w="381" w:type="pct"/>
            <w:tcBorders>
              <w:top w:val="nil"/>
              <w:left w:val="nil"/>
              <w:bottom w:val="nil"/>
              <w:right w:val="nil"/>
            </w:tcBorders>
            <w:shd w:val="clear" w:color="auto" w:fill="auto"/>
            <w:noWrap/>
            <w:vAlign w:val="center"/>
            <w:hideMark/>
          </w:tcPr>
          <w:p w14:paraId="5EA4261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c>
          <w:tcPr>
            <w:tcW w:w="381" w:type="pct"/>
            <w:tcBorders>
              <w:top w:val="nil"/>
              <w:left w:val="nil"/>
              <w:bottom w:val="nil"/>
              <w:right w:val="single" w:sz="8" w:space="0" w:color="auto"/>
            </w:tcBorders>
            <w:shd w:val="clear" w:color="auto" w:fill="auto"/>
            <w:noWrap/>
            <w:vAlign w:val="center"/>
            <w:hideMark/>
          </w:tcPr>
          <w:p w14:paraId="5A57356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97%</w:t>
            </w:r>
          </w:p>
        </w:tc>
      </w:tr>
      <w:tr w:rsidR="00374CE2" w:rsidRPr="00374CE2" w14:paraId="05D69884"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21C792D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C</w:t>
            </w:r>
          </w:p>
        </w:tc>
        <w:tc>
          <w:tcPr>
            <w:tcW w:w="466" w:type="pct"/>
            <w:tcBorders>
              <w:top w:val="nil"/>
              <w:left w:val="nil"/>
              <w:bottom w:val="nil"/>
              <w:right w:val="nil"/>
            </w:tcBorders>
            <w:shd w:val="clear" w:color="auto" w:fill="auto"/>
            <w:noWrap/>
            <w:vAlign w:val="center"/>
            <w:hideMark/>
          </w:tcPr>
          <w:p w14:paraId="00590D0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-0.26%</w:t>
            </w:r>
          </w:p>
        </w:tc>
        <w:tc>
          <w:tcPr>
            <w:tcW w:w="466" w:type="pct"/>
            <w:tcBorders>
              <w:top w:val="nil"/>
              <w:left w:val="nil"/>
              <w:bottom w:val="nil"/>
              <w:right w:val="nil"/>
            </w:tcBorders>
            <w:shd w:val="clear" w:color="auto" w:fill="auto"/>
            <w:noWrap/>
            <w:vAlign w:val="center"/>
            <w:hideMark/>
          </w:tcPr>
          <w:p w14:paraId="7355DE5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0.13%</w:t>
            </w:r>
          </w:p>
        </w:tc>
        <w:tc>
          <w:tcPr>
            <w:tcW w:w="466" w:type="pct"/>
            <w:tcBorders>
              <w:top w:val="nil"/>
              <w:left w:val="nil"/>
              <w:bottom w:val="nil"/>
              <w:right w:val="single" w:sz="4" w:space="0" w:color="auto"/>
            </w:tcBorders>
            <w:shd w:val="clear" w:color="auto" w:fill="auto"/>
            <w:noWrap/>
            <w:vAlign w:val="center"/>
            <w:hideMark/>
          </w:tcPr>
          <w:p w14:paraId="403ED7A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-0.09%</w:t>
            </w:r>
          </w:p>
        </w:tc>
        <w:tc>
          <w:tcPr>
            <w:tcW w:w="381" w:type="pct"/>
            <w:tcBorders>
              <w:top w:val="nil"/>
              <w:left w:val="nil"/>
              <w:bottom w:val="nil"/>
              <w:right w:val="nil"/>
            </w:tcBorders>
            <w:shd w:val="clear" w:color="auto" w:fill="auto"/>
            <w:noWrap/>
            <w:vAlign w:val="center"/>
            <w:hideMark/>
          </w:tcPr>
          <w:p w14:paraId="45E38D5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381" w:type="pct"/>
            <w:tcBorders>
              <w:top w:val="nil"/>
              <w:left w:val="nil"/>
              <w:bottom w:val="nil"/>
              <w:right w:val="nil"/>
            </w:tcBorders>
            <w:shd w:val="clear" w:color="auto" w:fill="auto"/>
            <w:noWrap/>
            <w:vAlign w:val="center"/>
            <w:hideMark/>
          </w:tcPr>
          <w:p w14:paraId="45B2FA0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104%</w:t>
            </w:r>
          </w:p>
        </w:tc>
        <w:tc>
          <w:tcPr>
            <w:tcW w:w="466" w:type="pct"/>
            <w:tcBorders>
              <w:top w:val="nil"/>
              <w:left w:val="single" w:sz="8" w:space="0" w:color="auto"/>
              <w:bottom w:val="nil"/>
              <w:right w:val="nil"/>
            </w:tcBorders>
            <w:shd w:val="clear" w:color="auto" w:fill="auto"/>
            <w:noWrap/>
            <w:vAlign w:val="center"/>
            <w:hideMark/>
          </w:tcPr>
          <w:p w14:paraId="7E2DF4A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-0.04%</w:t>
            </w:r>
          </w:p>
        </w:tc>
        <w:tc>
          <w:tcPr>
            <w:tcW w:w="466" w:type="pct"/>
            <w:tcBorders>
              <w:top w:val="nil"/>
              <w:left w:val="nil"/>
              <w:bottom w:val="nil"/>
              <w:right w:val="nil"/>
            </w:tcBorders>
            <w:shd w:val="clear" w:color="auto" w:fill="auto"/>
            <w:noWrap/>
            <w:vAlign w:val="center"/>
            <w:hideMark/>
          </w:tcPr>
          <w:p w14:paraId="44102B1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0.08%</w:t>
            </w:r>
          </w:p>
        </w:tc>
        <w:tc>
          <w:tcPr>
            <w:tcW w:w="466" w:type="pct"/>
            <w:tcBorders>
              <w:top w:val="nil"/>
              <w:left w:val="nil"/>
              <w:bottom w:val="nil"/>
              <w:right w:val="single" w:sz="4" w:space="0" w:color="auto"/>
            </w:tcBorders>
            <w:shd w:val="clear" w:color="auto" w:fill="auto"/>
            <w:noWrap/>
            <w:vAlign w:val="center"/>
            <w:hideMark/>
          </w:tcPr>
          <w:p w14:paraId="3B51418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0.07%</w:t>
            </w:r>
          </w:p>
        </w:tc>
        <w:tc>
          <w:tcPr>
            <w:tcW w:w="381" w:type="pct"/>
            <w:tcBorders>
              <w:top w:val="nil"/>
              <w:left w:val="nil"/>
              <w:bottom w:val="nil"/>
              <w:right w:val="nil"/>
            </w:tcBorders>
            <w:shd w:val="clear" w:color="auto" w:fill="auto"/>
            <w:noWrap/>
            <w:vAlign w:val="center"/>
            <w:hideMark/>
          </w:tcPr>
          <w:p w14:paraId="374CD3A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nil"/>
              <w:right w:val="single" w:sz="8" w:space="0" w:color="auto"/>
            </w:tcBorders>
            <w:shd w:val="clear" w:color="auto" w:fill="auto"/>
            <w:noWrap/>
            <w:vAlign w:val="center"/>
            <w:hideMark/>
          </w:tcPr>
          <w:p w14:paraId="195FA8A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97%</w:t>
            </w:r>
          </w:p>
        </w:tc>
      </w:tr>
      <w:tr w:rsidR="00374CE2" w:rsidRPr="00374CE2" w14:paraId="1F460334"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14A5C51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E</w:t>
            </w:r>
          </w:p>
        </w:tc>
        <w:tc>
          <w:tcPr>
            <w:tcW w:w="466" w:type="pct"/>
            <w:tcBorders>
              <w:top w:val="nil"/>
              <w:left w:val="nil"/>
              <w:bottom w:val="nil"/>
              <w:right w:val="nil"/>
            </w:tcBorders>
            <w:shd w:val="clear" w:color="auto" w:fill="auto"/>
            <w:noWrap/>
            <w:vAlign w:val="center"/>
            <w:hideMark/>
          </w:tcPr>
          <w:p w14:paraId="3687B61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-0.38%</w:t>
            </w:r>
          </w:p>
        </w:tc>
        <w:tc>
          <w:tcPr>
            <w:tcW w:w="466" w:type="pct"/>
            <w:tcBorders>
              <w:top w:val="nil"/>
              <w:left w:val="nil"/>
              <w:bottom w:val="nil"/>
              <w:right w:val="nil"/>
            </w:tcBorders>
            <w:shd w:val="clear" w:color="auto" w:fill="auto"/>
            <w:noWrap/>
            <w:vAlign w:val="center"/>
            <w:hideMark/>
          </w:tcPr>
          <w:p w14:paraId="0F62427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-0.15%</w:t>
            </w:r>
          </w:p>
        </w:tc>
        <w:tc>
          <w:tcPr>
            <w:tcW w:w="466" w:type="pct"/>
            <w:tcBorders>
              <w:top w:val="nil"/>
              <w:left w:val="nil"/>
              <w:bottom w:val="nil"/>
              <w:right w:val="single" w:sz="4" w:space="0" w:color="auto"/>
            </w:tcBorders>
            <w:shd w:val="clear" w:color="auto" w:fill="auto"/>
            <w:noWrap/>
            <w:vAlign w:val="center"/>
            <w:hideMark/>
          </w:tcPr>
          <w:p w14:paraId="479B9C9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-0.28%</w:t>
            </w:r>
          </w:p>
        </w:tc>
        <w:tc>
          <w:tcPr>
            <w:tcW w:w="381" w:type="pct"/>
            <w:tcBorders>
              <w:top w:val="nil"/>
              <w:left w:val="nil"/>
              <w:bottom w:val="nil"/>
              <w:right w:val="nil"/>
            </w:tcBorders>
            <w:shd w:val="clear" w:color="auto" w:fill="auto"/>
            <w:noWrap/>
            <w:vAlign w:val="center"/>
            <w:hideMark/>
          </w:tcPr>
          <w:p w14:paraId="37D3989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104%</w:t>
            </w:r>
          </w:p>
        </w:tc>
        <w:tc>
          <w:tcPr>
            <w:tcW w:w="381" w:type="pct"/>
            <w:tcBorders>
              <w:top w:val="nil"/>
              <w:left w:val="nil"/>
              <w:bottom w:val="nil"/>
              <w:right w:val="nil"/>
            </w:tcBorders>
            <w:shd w:val="clear" w:color="auto" w:fill="auto"/>
            <w:noWrap/>
            <w:vAlign w:val="center"/>
            <w:hideMark/>
          </w:tcPr>
          <w:p w14:paraId="4B9187C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103%</w:t>
            </w:r>
          </w:p>
        </w:tc>
        <w:tc>
          <w:tcPr>
            <w:tcW w:w="466" w:type="pct"/>
            <w:tcBorders>
              <w:top w:val="nil"/>
              <w:left w:val="single" w:sz="8" w:space="0" w:color="auto"/>
              <w:bottom w:val="nil"/>
              <w:right w:val="nil"/>
            </w:tcBorders>
            <w:shd w:val="clear" w:color="auto" w:fill="auto"/>
            <w:noWrap/>
            <w:vAlign w:val="center"/>
            <w:hideMark/>
          </w:tcPr>
          <w:p w14:paraId="2912127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-0.08%</w:t>
            </w:r>
          </w:p>
        </w:tc>
        <w:tc>
          <w:tcPr>
            <w:tcW w:w="466" w:type="pct"/>
            <w:tcBorders>
              <w:top w:val="nil"/>
              <w:left w:val="nil"/>
              <w:bottom w:val="nil"/>
              <w:right w:val="nil"/>
            </w:tcBorders>
            <w:shd w:val="clear" w:color="auto" w:fill="auto"/>
            <w:noWrap/>
            <w:vAlign w:val="center"/>
            <w:hideMark/>
          </w:tcPr>
          <w:p w14:paraId="355A414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-0.01%</w:t>
            </w:r>
          </w:p>
        </w:tc>
        <w:tc>
          <w:tcPr>
            <w:tcW w:w="466" w:type="pct"/>
            <w:tcBorders>
              <w:top w:val="nil"/>
              <w:left w:val="nil"/>
              <w:bottom w:val="nil"/>
              <w:right w:val="single" w:sz="4" w:space="0" w:color="auto"/>
            </w:tcBorders>
            <w:shd w:val="clear" w:color="auto" w:fill="auto"/>
            <w:noWrap/>
            <w:vAlign w:val="center"/>
            <w:hideMark/>
          </w:tcPr>
          <w:p w14:paraId="628744E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0.53%</w:t>
            </w:r>
          </w:p>
        </w:tc>
        <w:tc>
          <w:tcPr>
            <w:tcW w:w="381" w:type="pct"/>
            <w:tcBorders>
              <w:top w:val="nil"/>
              <w:left w:val="nil"/>
              <w:bottom w:val="nil"/>
              <w:right w:val="nil"/>
            </w:tcBorders>
            <w:shd w:val="clear" w:color="auto" w:fill="auto"/>
            <w:noWrap/>
            <w:vAlign w:val="center"/>
            <w:hideMark/>
          </w:tcPr>
          <w:p w14:paraId="7A6AC19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nil"/>
              <w:right w:val="single" w:sz="8" w:space="0" w:color="auto"/>
            </w:tcBorders>
            <w:shd w:val="clear" w:color="auto" w:fill="auto"/>
            <w:noWrap/>
            <w:vAlign w:val="center"/>
            <w:hideMark/>
          </w:tcPr>
          <w:p w14:paraId="6C915A6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98%</w:t>
            </w:r>
          </w:p>
        </w:tc>
      </w:tr>
      <w:tr w:rsidR="00374CE2" w:rsidRPr="00374CE2" w14:paraId="0D7CE6B8" w14:textId="77777777" w:rsidTr="00374CE2">
        <w:trPr>
          <w:trHeight w:val="255"/>
        </w:trPr>
        <w:tc>
          <w:tcPr>
            <w:tcW w:w="681" w:type="pct"/>
            <w:tcBorders>
              <w:top w:val="single" w:sz="8" w:space="0" w:color="auto"/>
              <w:left w:val="single" w:sz="8" w:space="0" w:color="auto"/>
              <w:bottom w:val="nil"/>
              <w:right w:val="single" w:sz="8" w:space="0" w:color="auto"/>
            </w:tcBorders>
            <w:shd w:val="clear" w:color="auto" w:fill="auto"/>
            <w:noWrap/>
            <w:vAlign w:val="center"/>
            <w:hideMark/>
          </w:tcPr>
          <w:p w14:paraId="5BF5970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Overall</w:t>
            </w:r>
          </w:p>
        </w:tc>
        <w:tc>
          <w:tcPr>
            <w:tcW w:w="466" w:type="pct"/>
            <w:tcBorders>
              <w:top w:val="single" w:sz="8" w:space="0" w:color="auto"/>
              <w:left w:val="nil"/>
              <w:bottom w:val="nil"/>
              <w:right w:val="nil"/>
            </w:tcBorders>
            <w:shd w:val="clear" w:color="auto" w:fill="auto"/>
            <w:noWrap/>
            <w:vAlign w:val="center"/>
            <w:hideMark/>
          </w:tcPr>
          <w:p w14:paraId="77AF45F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-0.37%</w:t>
            </w:r>
          </w:p>
        </w:tc>
        <w:tc>
          <w:tcPr>
            <w:tcW w:w="466" w:type="pct"/>
            <w:tcBorders>
              <w:top w:val="single" w:sz="8" w:space="0" w:color="auto"/>
              <w:left w:val="nil"/>
              <w:bottom w:val="nil"/>
              <w:right w:val="nil"/>
            </w:tcBorders>
            <w:shd w:val="clear" w:color="auto" w:fill="auto"/>
            <w:noWrap/>
            <w:vAlign w:val="center"/>
            <w:hideMark/>
          </w:tcPr>
          <w:p w14:paraId="1A1C534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0.07%</w:t>
            </w:r>
          </w:p>
        </w:tc>
        <w:tc>
          <w:tcPr>
            <w:tcW w:w="466" w:type="pct"/>
            <w:tcBorders>
              <w:top w:val="single" w:sz="8" w:space="0" w:color="auto"/>
              <w:left w:val="nil"/>
              <w:bottom w:val="nil"/>
              <w:right w:val="single" w:sz="4" w:space="0" w:color="auto"/>
            </w:tcBorders>
            <w:shd w:val="clear" w:color="auto" w:fill="auto"/>
            <w:noWrap/>
            <w:vAlign w:val="center"/>
            <w:hideMark/>
          </w:tcPr>
          <w:p w14:paraId="4BB37AF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-0.25%</w:t>
            </w:r>
          </w:p>
        </w:tc>
        <w:tc>
          <w:tcPr>
            <w:tcW w:w="381" w:type="pct"/>
            <w:tcBorders>
              <w:top w:val="single" w:sz="8" w:space="0" w:color="auto"/>
              <w:left w:val="nil"/>
              <w:bottom w:val="nil"/>
              <w:right w:val="nil"/>
            </w:tcBorders>
            <w:shd w:val="clear" w:color="auto" w:fill="auto"/>
            <w:noWrap/>
            <w:vAlign w:val="center"/>
            <w:hideMark/>
          </w:tcPr>
          <w:p w14:paraId="3F81746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103%</w:t>
            </w:r>
          </w:p>
        </w:tc>
        <w:tc>
          <w:tcPr>
            <w:tcW w:w="381" w:type="pct"/>
            <w:tcBorders>
              <w:top w:val="single" w:sz="8" w:space="0" w:color="auto"/>
              <w:left w:val="nil"/>
              <w:bottom w:val="nil"/>
              <w:right w:val="nil"/>
            </w:tcBorders>
            <w:shd w:val="clear" w:color="auto" w:fill="auto"/>
            <w:noWrap/>
            <w:vAlign w:val="center"/>
            <w:hideMark/>
          </w:tcPr>
          <w:p w14:paraId="645C6ED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466" w:type="pct"/>
            <w:tcBorders>
              <w:top w:val="single" w:sz="8" w:space="0" w:color="auto"/>
              <w:left w:val="single" w:sz="8" w:space="0" w:color="auto"/>
              <w:bottom w:val="nil"/>
              <w:right w:val="nil"/>
            </w:tcBorders>
            <w:shd w:val="clear" w:color="auto" w:fill="auto"/>
            <w:noWrap/>
            <w:vAlign w:val="center"/>
            <w:hideMark/>
          </w:tcPr>
          <w:p w14:paraId="4915D20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-0.05%</w:t>
            </w:r>
          </w:p>
        </w:tc>
        <w:tc>
          <w:tcPr>
            <w:tcW w:w="466" w:type="pct"/>
            <w:tcBorders>
              <w:top w:val="single" w:sz="8" w:space="0" w:color="auto"/>
              <w:left w:val="nil"/>
              <w:bottom w:val="nil"/>
              <w:right w:val="nil"/>
            </w:tcBorders>
            <w:shd w:val="clear" w:color="auto" w:fill="auto"/>
            <w:noWrap/>
            <w:vAlign w:val="center"/>
            <w:hideMark/>
          </w:tcPr>
          <w:p w14:paraId="652723C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0.10%</w:t>
            </w:r>
          </w:p>
        </w:tc>
        <w:tc>
          <w:tcPr>
            <w:tcW w:w="466" w:type="pct"/>
            <w:tcBorders>
              <w:top w:val="single" w:sz="8" w:space="0" w:color="auto"/>
              <w:left w:val="nil"/>
              <w:bottom w:val="nil"/>
              <w:right w:val="single" w:sz="4" w:space="0" w:color="auto"/>
            </w:tcBorders>
            <w:shd w:val="clear" w:color="auto" w:fill="auto"/>
            <w:noWrap/>
            <w:vAlign w:val="center"/>
            <w:hideMark/>
          </w:tcPr>
          <w:p w14:paraId="2995070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0.13%</w:t>
            </w:r>
          </w:p>
        </w:tc>
        <w:tc>
          <w:tcPr>
            <w:tcW w:w="381" w:type="pct"/>
            <w:tcBorders>
              <w:top w:val="single" w:sz="8" w:space="0" w:color="auto"/>
              <w:left w:val="nil"/>
              <w:bottom w:val="nil"/>
              <w:right w:val="nil"/>
            </w:tcBorders>
            <w:shd w:val="clear" w:color="auto" w:fill="auto"/>
            <w:noWrap/>
            <w:vAlign w:val="center"/>
            <w:hideMark/>
          </w:tcPr>
          <w:p w14:paraId="553A663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single" w:sz="8" w:space="0" w:color="auto"/>
              <w:left w:val="nil"/>
              <w:bottom w:val="nil"/>
              <w:right w:val="single" w:sz="8" w:space="0" w:color="auto"/>
            </w:tcBorders>
            <w:shd w:val="clear" w:color="auto" w:fill="auto"/>
            <w:noWrap/>
            <w:vAlign w:val="center"/>
            <w:hideMark/>
          </w:tcPr>
          <w:p w14:paraId="3C6F1B7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97%</w:t>
            </w:r>
          </w:p>
        </w:tc>
      </w:tr>
      <w:tr w:rsidR="00374CE2" w:rsidRPr="00374CE2" w14:paraId="33F5D690" w14:textId="77777777" w:rsidTr="00374CE2">
        <w:trPr>
          <w:trHeight w:val="255"/>
        </w:trPr>
        <w:tc>
          <w:tcPr>
            <w:tcW w:w="681" w:type="pct"/>
            <w:tcBorders>
              <w:top w:val="single" w:sz="8" w:space="0" w:color="auto"/>
              <w:left w:val="single" w:sz="8" w:space="0" w:color="auto"/>
              <w:bottom w:val="nil"/>
              <w:right w:val="nil"/>
            </w:tcBorders>
            <w:shd w:val="clear" w:color="auto" w:fill="auto"/>
            <w:noWrap/>
            <w:vAlign w:val="center"/>
            <w:hideMark/>
          </w:tcPr>
          <w:p w14:paraId="0BABCF7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D</w:t>
            </w:r>
          </w:p>
        </w:tc>
        <w:tc>
          <w:tcPr>
            <w:tcW w:w="466" w:type="pct"/>
            <w:tcBorders>
              <w:top w:val="single" w:sz="8" w:space="0" w:color="auto"/>
              <w:left w:val="single" w:sz="8" w:space="0" w:color="auto"/>
              <w:bottom w:val="nil"/>
              <w:right w:val="nil"/>
            </w:tcBorders>
            <w:shd w:val="clear" w:color="auto" w:fill="auto"/>
            <w:noWrap/>
            <w:vAlign w:val="center"/>
            <w:hideMark/>
          </w:tcPr>
          <w:p w14:paraId="594247D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-0.43%</w:t>
            </w:r>
          </w:p>
        </w:tc>
        <w:tc>
          <w:tcPr>
            <w:tcW w:w="466" w:type="pct"/>
            <w:tcBorders>
              <w:top w:val="single" w:sz="8" w:space="0" w:color="auto"/>
              <w:left w:val="nil"/>
              <w:bottom w:val="nil"/>
              <w:right w:val="nil"/>
            </w:tcBorders>
            <w:shd w:val="clear" w:color="auto" w:fill="auto"/>
            <w:noWrap/>
            <w:vAlign w:val="center"/>
            <w:hideMark/>
          </w:tcPr>
          <w:p w14:paraId="5ECBE85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-0.26%</w:t>
            </w:r>
          </w:p>
        </w:tc>
        <w:tc>
          <w:tcPr>
            <w:tcW w:w="466" w:type="pct"/>
            <w:tcBorders>
              <w:top w:val="single" w:sz="8" w:space="0" w:color="auto"/>
              <w:left w:val="nil"/>
              <w:bottom w:val="nil"/>
              <w:right w:val="single" w:sz="4" w:space="0" w:color="auto"/>
            </w:tcBorders>
            <w:shd w:val="clear" w:color="auto" w:fill="auto"/>
            <w:noWrap/>
            <w:vAlign w:val="center"/>
            <w:hideMark/>
          </w:tcPr>
          <w:p w14:paraId="4F9E140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0.85%</w:t>
            </w:r>
          </w:p>
        </w:tc>
        <w:tc>
          <w:tcPr>
            <w:tcW w:w="381" w:type="pct"/>
            <w:tcBorders>
              <w:top w:val="single" w:sz="8" w:space="0" w:color="auto"/>
              <w:left w:val="nil"/>
              <w:bottom w:val="nil"/>
              <w:right w:val="nil"/>
            </w:tcBorders>
            <w:shd w:val="clear" w:color="auto" w:fill="auto"/>
            <w:noWrap/>
            <w:vAlign w:val="center"/>
            <w:hideMark/>
          </w:tcPr>
          <w:p w14:paraId="7E72F4A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381" w:type="pct"/>
            <w:tcBorders>
              <w:top w:val="single" w:sz="8" w:space="0" w:color="auto"/>
              <w:left w:val="nil"/>
              <w:bottom w:val="nil"/>
              <w:right w:val="single" w:sz="8" w:space="0" w:color="auto"/>
            </w:tcBorders>
            <w:shd w:val="clear" w:color="auto" w:fill="auto"/>
            <w:noWrap/>
            <w:vAlign w:val="center"/>
            <w:hideMark/>
          </w:tcPr>
          <w:p w14:paraId="1B20C00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104%</w:t>
            </w:r>
          </w:p>
        </w:tc>
        <w:tc>
          <w:tcPr>
            <w:tcW w:w="466" w:type="pct"/>
            <w:tcBorders>
              <w:top w:val="single" w:sz="8" w:space="0" w:color="auto"/>
              <w:left w:val="nil"/>
              <w:bottom w:val="nil"/>
              <w:right w:val="nil"/>
            </w:tcBorders>
            <w:shd w:val="clear" w:color="auto" w:fill="auto"/>
            <w:noWrap/>
            <w:vAlign w:val="center"/>
            <w:hideMark/>
          </w:tcPr>
          <w:p w14:paraId="52729A4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-0.05%</w:t>
            </w:r>
          </w:p>
        </w:tc>
        <w:tc>
          <w:tcPr>
            <w:tcW w:w="466" w:type="pct"/>
            <w:tcBorders>
              <w:top w:val="single" w:sz="8" w:space="0" w:color="auto"/>
              <w:left w:val="nil"/>
              <w:bottom w:val="nil"/>
              <w:right w:val="nil"/>
            </w:tcBorders>
            <w:shd w:val="clear" w:color="auto" w:fill="auto"/>
            <w:noWrap/>
            <w:vAlign w:val="center"/>
            <w:hideMark/>
          </w:tcPr>
          <w:p w14:paraId="1195DE0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0.08%</w:t>
            </w:r>
          </w:p>
        </w:tc>
        <w:tc>
          <w:tcPr>
            <w:tcW w:w="466" w:type="pct"/>
            <w:tcBorders>
              <w:top w:val="single" w:sz="8" w:space="0" w:color="auto"/>
              <w:left w:val="nil"/>
              <w:bottom w:val="nil"/>
              <w:right w:val="single" w:sz="4" w:space="0" w:color="auto"/>
            </w:tcBorders>
            <w:shd w:val="clear" w:color="auto" w:fill="auto"/>
            <w:noWrap/>
            <w:vAlign w:val="center"/>
            <w:hideMark/>
          </w:tcPr>
          <w:p w14:paraId="3D728D0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-0.28%</w:t>
            </w:r>
          </w:p>
        </w:tc>
        <w:tc>
          <w:tcPr>
            <w:tcW w:w="381" w:type="pct"/>
            <w:tcBorders>
              <w:top w:val="single" w:sz="8" w:space="0" w:color="auto"/>
              <w:left w:val="nil"/>
              <w:bottom w:val="nil"/>
              <w:right w:val="nil"/>
            </w:tcBorders>
            <w:shd w:val="clear" w:color="auto" w:fill="auto"/>
            <w:noWrap/>
            <w:vAlign w:val="center"/>
            <w:hideMark/>
          </w:tcPr>
          <w:p w14:paraId="6E99160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single" w:sz="8" w:space="0" w:color="auto"/>
              <w:left w:val="nil"/>
              <w:bottom w:val="nil"/>
              <w:right w:val="single" w:sz="8" w:space="0" w:color="auto"/>
            </w:tcBorders>
            <w:shd w:val="clear" w:color="auto" w:fill="auto"/>
            <w:noWrap/>
            <w:vAlign w:val="center"/>
            <w:hideMark/>
          </w:tcPr>
          <w:p w14:paraId="01EE747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r>
      <w:tr w:rsidR="00374CE2" w:rsidRPr="00374CE2" w14:paraId="522656E3" w14:textId="77777777" w:rsidTr="00374CE2">
        <w:trPr>
          <w:trHeight w:val="255"/>
        </w:trPr>
        <w:tc>
          <w:tcPr>
            <w:tcW w:w="681" w:type="pct"/>
            <w:tcBorders>
              <w:top w:val="nil"/>
              <w:left w:val="single" w:sz="8" w:space="0" w:color="auto"/>
              <w:bottom w:val="single" w:sz="8" w:space="0" w:color="auto"/>
              <w:right w:val="nil"/>
            </w:tcBorders>
            <w:shd w:val="clear" w:color="auto" w:fill="auto"/>
            <w:noWrap/>
            <w:vAlign w:val="center"/>
            <w:hideMark/>
          </w:tcPr>
          <w:p w14:paraId="79351F0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F (optional)</w:t>
            </w:r>
          </w:p>
        </w:tc>
        <w:tc>
          <w:tcPr>
            <w:tcW w:w="466" w:type="pct"/>
            <w:tcBorders>
              <w:top w:val="nil"/>
              <w:left w:val="single" w:sz="8" w:space="0" w:color="auto"/>
              <w:bottom w:val="single" w:sz="8" w:space="0" w:color="auto"/>
              <w:right w:val="nil"/>
            </w:tcBorders>
            <w:shd w:val="clear" w:color="auto" w:fill="auto"/>
            <w:noWrap/>
            <w:vAlign w:val="center"/>
            <w:hideMark/>
          </w:tcPr>
          <w:p w14:paraId="05F4B37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-1.38%</w:t>
            </w:r>
          </w:p>
        </w:tc>
        <w:tc>
          <w:tcPr>
            <w:tcW w:w="466" w:type="pct"/>
            <w:tcBorders>
              <w:top w:val="nil"/>
              <w:left w:val="nil"/>
              <w:bottom w:val="single" w:sz="8" w:space="0" w:color="auto"/>
              <w:right w:val="nil"/>
            </w:tcBorders>
            <w:shd w:val="clear" w:color="auto" w:fill="auto"/>
            <w:noWrap/>
            <w:vAlign w:val="center"/>
            <w:hideMark/>
          </w:tcPr>
          <w:p w14:paraId="1796181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-0.53%</w:t>
            </w:r>
          </w:p>
        </w:tc>
        <w:tc>
          <w:tcPr>
            <w:tcW w:w="466" w:type="pct"/>
            <w:tcBorders>
              <w:top w:val="nil"/>
              <w:left w:val="nil"/>
              <w:bottom w:val="single" w:sz="8" w:space="0" w:color="auto"/>
              <w:right w:val="single" w:sz="4" w:space="0" w:color="auto"/>
            </w:tcBorders>
            <w:shd w:val="clear" w:color="auto" w:fill="auto"/>
            <w:noWrap/>
            <w:vAlign w:val="center"/>
            <w:hideMark/>
          </w:tcPr>
          <w:p w14:paraId="7426790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-1.15%</w:t>
            </w:r>
          </w:p>
        </w:tc>
        <w:tc>
          <w:tcPr>
            <w:tcW w:w="381" w:type="pct"/>
            <w:tcBorders>
              <w:top w:val="nil"/>
              <w:left w:val="nil"/>
              <w:bottom w:val="single" w:sz="8" w:space="0" w:color="auto"/>
              <w:right w:val="nil"/>
            </w:tcBorders>
            <w:shd w:val="clear" w:color="auto" w:fill="auto"/>
            <w:noWrap/>
            <w:vAlign w:val="center"/>
            <w:hideMark/>
          </w:tcPr>
          <w:p w14:paraId="02FED40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381" w:type="pct"/>
            <w:tcBorders>
              <w:top w:val="nil"/>
              <w:left w:val="nil"/>
              <w:bottom w:val="single" w:sz="8" w:space="0" w:color="auto"/>
              <w:right w:val="single" w:sz="8" w:space="0" w:color="auto"/>
            </w:tcBorders>
            <w:shd w:val="clear" w:color="auto" w:fill="auto"/>
            <w:noWrap/>
            <w:vAlign w:val="center"/>
            <w:hideMark/>
          </w:tcPr>
          <w:p w14:paraId="0517A34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466" w:type="pct"/>
            <w:tcBorders>
              <w:top w:val="nil"/>
              <w:left w:val="nil"/>
              <w:bottom w:val="single" w:sz="8" w:space="0" w:color="auto"/>
              <w:right w:val="nil"/>
            </w:tcBorders>
            <w:shd w:val="clear" w:color="auto" w:fill="auto"/>
            <w:noWrap/>
            <w:vAlign w:val="center"/>
            <w:hideMark/>
          </w:tcPr>
          <w:p w14:paraId="76DE77E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-0.06%</w:t>
            </w:r>
          </w:p>
        </w:tc>
        <w:tc>
          <w:tcPr>
            <w:tcW w:w="466" w:type="pct"/>
            <w:tcBorders>
              <w:top w:val="nil"/>
              <w:left w:val="nil"/>
              <w:bottom w:val="single" w:sz="8" w:space="0" w:color="auto"/>
              <w:right w:val="nil"/>
            </w:tcBorders>
            <w:shd w:val="clear" w:color="auto" w:fill="auto"/>
            <w:noWrap/>
            <w:vAlign w:val="center"/>
            <w:hideMark/>
          </w:tcPr>
          <w:p w14:paraId="4FAB162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0.83%</w:t>
            </w:r>
          </w:p>
        </w:tc>
        <w:tc>
          <w:tcPr>
            <w:tcW w:w="466" w:type="pct"/>
            <w:tcBorders>
              <w:top w:val="nil"/>
              <w:left w:val="nil"/>
              <w:bottom w:val="single" w:sz="8" w:space="0" w:color="auto"/>
              <w:right w:val="single" w:sz="4" w:space="0" w:color="auto"/>
            </w:tcBorders>
            <w:shd w:val="clear" w:color="auto" w:fill="auto"/>
            <w:noWrap/>
            <w:vAlign w:val="center"/>
            <w:hideMark/>
          </w:tcPr>
          <w:p w14:paraId="717EA6A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-0.20%</w:t>
            </w:r>
          </w:p>
        </w:tc>
        <w:tc>
          <w:tcPr>
            <w:tcW w:w="381" w:type="pct"/>
            <w:tcBorders>
              <w:top w:val="nil"/>
              <w:left w:val="nil"/>
              <w:bottom w:val="single" w:sz="8" w:space="0" w:color="auto"/>
              <w:right w:val="nil"/>
            </w:tcBorders>
            <w:shd w:val="clear" w:color="auto" w:fill="auto"/>
            <w:noWrap/>
            <w:vAlign w:val="center"/>
            <w:hideMark/>
          </w:tcPr>
          <w:p w14:paraId="22CCE4A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nil"/>
              <w:left w:val="nil"/>
              <w:bottom w:val="single" w:sz="8" w:space="0" w:color="auto"/>
              <w:right w:val="single" w:sz="8" w:space="0" w:color="auto"/>
            </w:tcBorders>
            <w:shd w:val="clear" w:color="auto" w:fill="auto"/>
            <w:noWrap/>
            <w:vAlign w:val="center"/>
            <w:hideMark/>
          </w:tcPr>
          <w:p w14:paraId="296CE8A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98%</w:t>
            </w:r>
          </w:p>
        </w:tc>
      </w:tr>
      <w:tr w:rsidR="00374CE2" w:rsidRPr="00374CE2" w14:paraId="7607B270" w14:textId="77777777" w:rsidTr="00374CE2">
        <w:trPr>
          <w:trHeight w:val="255"/>
        </w:trPr>
        <w:tc>
          <w:tcPr>
            <w:tcW w:w="681" w:type="pct"/>
            <w:tcBorders>
              <w:top w:val="nil"/>
              <w:left w:val="nil"/>
              <w:bottom w:val="nil"/>
              <w:right w:val="nil"/>
            </w:tcBorders>
            <w:shd w:val="clear" w:color="auto" w:fill="auto"/>
            <w:noWrap/>
            <w:vAlign w:val="center"/>
            <w:hideMark/>
          </w:tcPr>
          <w:p w14:paraId="23E024D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nil"/>
            </w:tcBorders>
            <w:shd w:val="clear" w:color="auto" w:fill="auto"/>
            <w:noWrap/>
            <w:vAlign w:val="bottom"/>
            <w:hideMark/>
          </w:tcPr>
          <w:p w14:paraId="68F25F4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353D83A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13F0703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0A0EB47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712D3C8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6F78BD7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0609931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385D966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795ECEB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452D4D9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74CE2" w:rsidRPr="00374CE2" w14:paraId="30834CA5" w14:textId="77777777" w:rsidTr="00374CE2">
        <w:trPr>
          <w:trHeight w:val="255"/>
        </w:trPr>
        <w:tc>
          <w:tcPr>
            <w:tcW w:w="681" w:type="pct"/>
            <w:tcBorders>
              <w:top w:val="nil"/>
              <w:left w:val="nil"/>
              <w:bottom w:val="nil"/>
              <w:right w:val="nil"/>
            </w:tcBorders>
            <w:shd w:val="clear" w:color="auto" w:fill="auto"/>
            <w:noWrap/>
            <w:vAlign w:val="center"/>
            <w:hideMark/>
          </w:tcPr>
          <w:p w14:paraId="20555F3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319"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0631688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 xml:space="preserve">Low delay P Main10 </w:t>
            </w:r>
          </w:p>
        </w:tc>
      </w:tr>
      <w:tr w:rsidR="00374CE2" w:rsidRPr="00374CE2" w14:paraId="2FA717E4" w14:textId="77777777" w:rsidTr="00374CE2">
        <w:trPr>
          <w:trHeight w:val="255"/>
        </w:trPr>
        <w:tc>
          <w:tcPr>
            <w:tcW w:w="681" w:type="pct"/>
            <w:tcBorders>
              <w:top w:val="nil"/>
              <w:left w:val="nil"/>
              <w:bottom w:val="nil"/>
              <w:right w:val="nil"/>
            </w:tcBorders>
            <w:shd w:val="clear" w:color="auto" w:fill="auto"/>
            <w:noWrap/>
            <w:vAlign w:val="center"/>
            <w:hideMark/>
          </w:tcPr>
          <w:p w14:paraId="382034B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5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69394C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 VTM5</w:t>
            </w:r>
          </w:p>
        </w:tc>
        <w:tc>
          <w:tcPr>
            <w:tcW w:w="2159" w:type="pct"/>
            <w:gridSpan w:val="5"/>
            <w:tcBorders>
              <w:top w:val="single" w:sz="8" w:space="0" w:color="auto"/>
              <w:left w:val="nil"/>
              <w:bottom w:val="nil"/>
              <w:right w:val="single" w:sz="8" w:space="0" w:color="000000"/>
            </w:tcBorders>
            <w:shd w:val="clear" w:color="auto" w:fill="auto"/>
            <w:noWrap/>
            <w:vAlign w:val="center"/>
            <w:hideMark/>
          </w:tcPr>
          <w:p w14:paraId="26C005B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 CE4-2-1-A</w:t>
            </w:r>
          </w:p>
        </w:tc>
      </w:tr>
      <w:tr w:rsidR="00374CE2" w:rsidRPr="00374CE2" w14:paraId="19DBE8E7" w14:textId="77777777" w:rsidTr="00374CE2">
        <w:trPr>
          <w:trHeight w:val="255"/>
        </w:trPr>
        <w:tc>
          <w:tcPr>
            <w:tcW w:w="681" w:type="pct"/>
            <w:tcBorders>
              <w:top w:val="nil"/>
              <w:left w:val="nil"/>
              <w:bottom w:val="nil"/>
              <w:right w:val="nil"/>
            </w:tcBorders>
            <w:shd w:val="clear" w:color="auto" w:fill="auto"/>
            <w:noWrap/>
            <w:vAlign w:val="center"/>
            <w:hideMark/>
          </w:tcPr>
          <w:p w14:paraId="384C4F5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66" w:type="pct"/>
            <w:tcBorders>
              <w:top w:val="nil"/>
              <w:left w:val="single" w:sz="8" w:space="0" w:color="auto"/>
              <w:bottom w:val="single" w:sz="8" w:space="0" w:color="auto"/>
              <w:right w:val="nil"/>
            </w:tcBorders>
            <w:shd w:val="clear" w:color="auto" w:fill="auto"/>
            <w:noWrap/>
            <w:vAlign w:val="center"/>
            <w:hideMark/>
          </w:tcPr>
          <w:p w14:paraId="628C50F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center"/>
            <w:hideMark/>
          </w:tcPr>
          <w:p w14:paraId="3C0BBCF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center"/>
            <w:hideMark/>
          </w:tcPr>
          <w:p w14:paraId="295D65B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center"/>
            <w:hideMark/>
          </w:tcPr>
          <w:p w14:paraId="7F14CFD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center"/>
            <w:hideMark/>
          </w:tcPr>
          <w:p w14:paraId="5C7720B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DecT</w:t>
            </w:r>
            <w:proofErr w:type="spellEnd"/>
          </w:p>
        </w:tc>
        <w:tc>
          <w:tcPr>
            <w:tcW w:w="466" w:type="pct"/>
            <w:tcBorders>
              <w:top w:val="nil"/>
              <w:left w:val="nil"/>
              <w:bottom w:val="single" w:sz="8" w:space="0" w:color="auto"/>
              <w:right w:val="nil"/>
            </w:tcBorders>
            <w:shd w:val="clear" w:color="auto" w:fill="auto"/>
            <w:noWrap/>
            <w:vAlign w:val="center"/>
            <w:hideMark/>
          </w:tcPr>
          <w:p w14:paraId="612EAE4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center"/>
            <w:hideMark/>
          </w:tcPr>
          <w:p w14:paraId="56E08A3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center"/>
            <w:hideMark/>
          </w:tcPr>
          <w:p w14:paraId="7F22870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center"/>
            <w:hideMark/>
          </w:tcPr>
          <w:p w14:paraId="6AA3738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center"/>
            <w:hideMark/>
          </w:tcPr>
          <w:p w14:paraId="1B940DA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DecT</w:t>
            </w:r>
            <w:proofErr w:type="spellEnd"/>
          </w:p>
        </w:tc>
      </w:tr>
      <w:tr w:rsidR="00374CE2" w:rsidRPr="00374CE2" w14:paraId="670A6507" w14:textId="77777777" w:rsidTr="00374CE2">
        <w:trPr>
          <w:trHeight w:val="255"/>
        </w:trPr>
        <w:tc>
          <w:tcPr>
            <w:tcW w:w="681" w:type="pct"/>
            <w:tcBorders>
              <w:top w:val="single" w:sz="8" w:space="0" w:color="auto"/>
              <w:left w:val="single" w:sz="8" w:space="0" w:color="auto"/>
              <w:bottom w:val="nil"/>
              <w:right w:val="single" w:sz="8" w:space="0" w:color="auto"/>
            </w:tcBorders>
            <w:shd w:val="clear" w:color="auto" w:fill="auto"/>
            <w:noWrap/>
            <w:vAlign w:val="center"/>
            <w:hideMark/>
          </w:tcPr>
          <w:p w14:paraId="2482B2B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A1</w:t>
            </w:r>
          </w:p>
        </w:tc>
        <w:tc>
          <w:tcPr>
            <w:tcW w:w="466" w:type="pct"/>
            <w:tcBorders>
              <w:top w:val="nil"/>
              <w:left w:val="nil"/>
              <w:bottom w:val="nil"/>
              <w:right w:val="nil"/>
            </w:tcBorders>
            <w:shd w:val="clear" w:color="auto" w:fill="auto"/>
            <w:noWrap/>
            <w:vAlign w:val="center"/>
            <w:hideMark/>
          </w:tcPr>
          <w:p w14:paraId="450F1DA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6FF15D3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single" w:sz="4" w:space="0" w:color="auto"/>
            </w:tcBorders>
            <w:shd w:val="clear" w:color="auto" w:fill="auto"/>
            <w:noWrap/>
            <w:vAlign w:val="center"/>
            <w:hideMark/>
          </w:tcPr>
          <w:p w14:paraId="1992071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1227880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119A39A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single" w:sz="8" w:space="0" w:color="auto"/>
              <w:bottom w:val="nil"/>
              <w:right w:val="nil"/>
            </w:tcBorders>
            <w:shd w:val="clear" w:color="auto" w:fill="auto"/>
            <w:noWrap/>
            <w:vAlign w:val="center"/>
            <w:hideMark/>
          </w:tcPr>
          <w:p w14:paraId="64A19B1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26C7DE1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single" w:sz="4" w:space="0" w:color="auto"/>
            </w:tcBorders>
            <w:shd w:val="clear" w:color="auto" w:fill="auto"/>
            <w:noWrap/>
            <w:vAlign w:val="center"/>
            <w:hideMark/>
          </w:tcPr>
          <w:p w14:paraId="5CA08B5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160EB17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single" w:sz="8" w:space="0" w:color="auto"/>
            </w:tcBorders>
            <w:shd w:val="clear" w:color="auto" w:fill="auto"/>
            <w:noWrap/>
            <w:vAlign w:val="center"/>
            <w:hideMark/>
          </w:tcPr>
          <w:p w14:paraId="4CBC18A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r>
      <w:tr w:rsidR="00374CE2" w:rsidRPr="00374CE2" w14:paraId="1B5462E8"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14D2BDC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A2</w:t>
            </w:r>
          </w:p>
        </w:tc>
        <w:tc>
          <w:tcPr>
            <w:tcW w:w="466" w:type="pct"/>
            <w:tcBorders>
              <w:top w:val="nil"/>
              <w:left w:val="nil"/>
              <w:bottom w:val="nil"/>
              <w:right w:val="nil"/>
            </w:tcBorders>
            <w:shd w:val="clear" w:color="auto" w:fill="auto"/>
            <w:noWrap/>
            <w:vAlign w:val="center"/>
            <w:hideMark/>
          </w:tcPr>
          <w:p w14:paraId="73C61A0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11E28AD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center"/>
            <w:hideMark/>
          </w:tcPr>
          <w:p w14:paraId="3AF5286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6A1BF08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4CE64CB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single" w:sz="8" w:space="0" w:color="auto"/>
              <w:bottom w:val="nil"/>
              <w:right w:val="nil"/>
            </w:tcBorders>
            <w:shd w:val="clear" w:color="auto" w:fill="auto"/>
            <w:noWrap/>
            <w:vAlign w:val="center"/>
            <w:hideMark/>
          </w:tcPr>
          <w:p w14:paraId="3A1A101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14E8867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center"/>
            <w:hideMark/>
          </w:tcPr>
          <w:p w14:paraId="377A847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7238231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single" w:sz="8" w:space="0" w:color="auto"/>
            </w:tcBorders>
            <w:shd w:val="clear" w:color="auto" w:fill="auto"/>
            <w:noWrap/>
            <w:vAlign w:val="center"/>
            <w:hideMark/>
          </w:tcPr>
          <w:p w14:paraId="6EA7181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r>
      <w:tr w:rsidR="00374CE2" w:rsidRPr="00374CE2" w14:paraId="2088EC94"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0F63207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B</w:t>
            </w:r>
          </w:p>
        </w:tc>
        <w:tc>
          <w:tcPr>
            <w:tcW w:w="466" w:type="pct"/>
            <w:tcBorders>
              <w:top w:val="nil"/>
              <w:left w:val="nil"/>
              <w:bottom w:val="nil"/>
              <w:right w:val="nil"/>
            </w:tcBorders>
            <w:shd w:val="clear" w:color="auto" w:fill="auto"/>
            <w:noWrap/>
            <w:vAlign w:val="center"/>
            <w:hideMark/>
          </w:tcPr>
          <w:p w14:paraId="68E077C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-0.49%</w:t>
            </w:r>
          </w:p>
        </w:tc>
        <w:tc>
          <w:tcPr>
            <w:tcW w:w="466" w:type="pct"/>
            <w:tcBorders>
              <w:top w:val="nil"/>
              <w:left w:val="nil"/>
              <w:bottom w:val="nil"/>
              <w:right w:val="nil"/>
            </w:tcBorders>
            <w:shd w:val="clear" w:color="auto" w:fill="auto"/>
            <w:noWrap/>
            <w:vAlign w:val="center"/>
            <w:hideMark/>
          </w:tcPr>
          <w:p w14:paraId="0660CAC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-0.32%</w:t>
            </w:r>
          </w:p>
        </w:tc>
        <w:tc>
          <w:tcPr>
            <w:tcW w:w="466" w:type="pct"/>
            <w:tcBorders>
              <w:top w:val="nil"/>
              <w:left w:val="nil"/>
              <w:bottom w:val="nil"/>
              <w:right w:val="single" w:sz="4" w:space="0" w:color="auto"/>
            </w:tcBorders>
            <w:shd w:val="clear" w:color="auto" w:fill="auto"/>
            <w:noWrap/>
            <w:vAlign w:val="center"/>
            <w:hideMark/>
          </w:tcPr>
          <w:p w14:paraId="4A4F8C2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0.01%</w:t>
            </w:r>
          </w:p>
        </w:tc>
        <w:tc>
          <w:tcPr>
            <w:tcW w:w="381" w:type="pct"/>
            <w:tcBorders>
              <w:top w:val="nil"/>
              <w:left w:val="nil"/>
              <w:bottom w:val="nil"/>
              <w:right w:val="nil"/>
            </w:tcBorders>
            <w:shd w:val="clear" w:color="auto" w:fill="auto"/>
            <w:noWrap/>
            <w:vAlign w:val="center"/>
            <w:hideMark/>
          </w:tcPr>
          <w:p w14:paraId="68BFC06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381" w:type="pct"/>
            <w:tcBorders>
              <w:top w:val="nil"/>
              <w:left w:val="nil"/>
              <w:bottom w:val="nil"/>
              <w:right w:val="nil"/>
            </w:tcBorders>
            <w:shd w:val="clear" w:color="auto" w:fill="auto"/>
            <w:noWrap/>
            <w:vAlign w:val="center"/>
            <w:hideMark/>
          </w:tcPr>
          <w:p w14:paraId="1F45174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c>
          <w:tcPr>
            <w:tcW w:w="466" w:type="pct"/>
            <w:tcBorders>
              <w:top w:val="nil"/>
              <w:left w:val="single" w:sz="8" w:space="0" w:color="auto"/>
              <w:bottom w:val="nil"/>
              <w:right w:val="nil"/>
            </w:tcBorders>
            <w:shd w:val="clear" w:color="auto" w:fill="auto"/>
            <w:noWrap/>
            <w:vAlign w:val="center"/>
            <w:hideMark/>
          </w:tcPr>
          <w:p w14:paraId="389A827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-0.09%</w:t>
            </w:r>
          </w:p>
        </w:tc>
        <w:tc>
          <w:tcPr>
            <w:tcW w:w="466" w:type="pct"/>
            <w:tcBorders>
              <w:top w:val="nil"/>
              <w:left w:val="nil"/>
              <w:bottom w:val="nil"/>
              <w:right w:val="nil"/>
            </w:tcBorders>
            <w:shd w:val="clear" w:color="auto" w:fill="auto"/>
            <w:noWrap/>
            <w:vAlign w:val="center"/>
            <w:hideMark/>
          </w:tcPr>
          <w:p w14:paraId="1A8BE54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-0.28%</w:t>
            </w:r>
          </w:p>
        </w:tc>
        <w:tc>
          <w:tcPr>
            <w:tcW w:w="466" w:type="pct"/>
            <w:tcBorders>
              <w:top w:val="nil"/>
              <w:left w:val="nil"/>
              <w:bottom w:val="nil"/>
              <w:right w:val="single" w:sz="4" w:space="0" w:color="auto"/>
            </w:tcBorders>
            <w:shd w:val="clear" w:color="auto" w:fill="auto"/>
            <w:noWrap/>
            <w:vAlign w:val="center"/>
            <w:hideMark/>
          </w:tcPr>
          <w:p w14:paraId="03E68FC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0.19%</w:t>
            </w:r>
          </w:p>
        </w:tc>
        <w:tc>
          <w:tcPr>
            <w:tcW w:w="381" w:type="pct"/>
            <w:tcBorders>
              <w:top w:val="nil"/>
              <w:left w:val="nil"/>
              <w:bottom w:val="nil"/>
              <w:right w:val="nil"/>
            </w:tcBorders>
            <w:shd w:val="clear" w:color="auto" w:fill="auto"/>
            <w:noWrap/>
            <w:vAlign w:val="center"/>
            <w:hideMark/>
          </w:tcPr>
          <w:p w14:paraId="3F27BD9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c>
          <w:tcPr>
            <w:tcW w:w="381" w:type="pct"/>
            <w:tcBorders>
              <w:top w:val="nil"/>
              <w:left w:val="nil"/>
              <w:bottom w:val="nil"/>
              <w:right w:val="single" w:sz="8" w:space="0" w:color="auto"/>
            </w:tcBorders>
            <w:shd w:val="clear" w:color="auto" w:fill="auto"/>
            <w:noWrap/>
            <w:vAlign w:val="center"/>
            <w:hideMark/>
          </w:tcPr>
          <w:p w14:paraId="72A0DE9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96%</w:t>
            </w:r>
          </w:p>
        </w:tc>
      </w:tr>
      <w:tr w:rsidR="00374CE2" w:rsidRPr="00374CE2" w14:paraId="538733C2"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3FE89E7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C</w:t>
            </w:r>
          </w:p>
        </w:tc>
        <w:tc>
          <w:tcPr>
            <w:tcW w:w="466" w:type="pct"/>
            <w:tcBorders>
              <w:top w:val="nil"/>
              <w:left w:val="nil"/>
              <w:bottom w:val="nil"/>
              <w:right w:val="nil"/>
            </w:tcBorders>
            <w:shd w:val="clear" w:color="auto" w:fill="auto"/>
            <w:noWrap/>
            <w:vAlign w:val="center"/>
            <w:hideMark/>
          </w:tcPr>
          <w:p w14:paraId="5A13232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-0.33%</w:t>
            </w:r>
          </w:p>
        </w:tc>
        <w:tc>
          <w:tcPr>
            <w:tcW w:w="466" w:type="pct"/>
            <w:tcBorders>
              <w:top w:val="nil"/>
              <w:left w:val="nil"/>
              <w:bottom w:val="nil"/>
              <w:right w:val="nil"/>
            </w:tcBorders>
            <w:shd w:val="clear" w:color="auto" w:fill="auto"/>
            <w:noWrap/>
            <w:vAlign w:val="center"/>
            <w:hideMark/>
          </w:tcPr>
          <w:p w14:paraId="2B3766C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-0.35%</w:t>
            </w:r>
          </w:p>
        </w:tc>
        <w:tc>
          <w:tcPr>
            <w:tcW w:w="466" w:type="pct"/>
            <w:tcBorders>
              <w:top w:val="nil"/>
              <w:left w:val="nil"/>
              <w:bottom w:val="nil"/>
              <w:right w:val="single" w:sz="4" w:space="0" w:color="auto"/>
            </w:tcBorders>
            <w:shd w:val="clear" w:color="auto" w:fill="auto"/>
            <w:noWrap/>
            <w:vAlign w:val="center"/>
            <w:hideMark/>
          </w:tcPr>
          <w:p w14:paraId="076FC10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0.20%</w:t>
            </w:r>
          </w:p>
        </w:tc>
        <w:tc>
          <w:tcPr>
            <w:tcW w:w="381" w:type="pct"/>
            <w:tcBorders>
              <w:top w:val="nil"/>
              <w:left w:val="nil"/>
              <w:bottom w:val="nil"/>
              <w:right w:val="nil"/>
            </w:tcBorders>
            <w:shd w:val="clear" w:color="auto" w:fill="auto"/>
            <w:noWrap/>
            <w:vAlign w:val="center"/>
            <w:hideMark/>
          </w:tcPr>
          <w:p w14:paraId="654E163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381" w:type="pct"/>
            <w:tcBorders>
              <w:top w:val="nil"/>
              <w:left w:val="nil"/>
              <w:bottom w:val="nil"/>
              <w:right w:val="nil"/>
            </w:tcBorders>
            <w:shd w:val="clear" w:color="auto" w:fill="auto"/>
            <w:noWrap/>
            <w:vAlign w:val="center"/>
            <w:hideMark/>
          </w:tcPr>
          <w:p w14:paraId="7FB73DE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466" w:type="pct"/>
            <w:tcBorders>
              <w:top w:val="nil"/>
              <w:left w:val="single" w:sz="8" w:space="0" w:color="auto"/>
              <w:bottom w:val="nil"/>
              <w:right w:val="nil"/>
            </w:tcBorders>
            <w:shd w:val="clear" w:color="auto" w:fill="auto"/>
            <w:noWrap/>
            <w:vAlign w:val="center"/>
            <w:hideMark/>
          </w:tcPr>
          <w:p w14:paraId="33CEC5C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-0.09%</w:t>
            </w:r>
          </w:p>
        </w:tc>
        <w:tc>
          <w:tcPr>
            <w:tcW w:w="466" w:type="pct"/>
            <w:tcBorders>
              <w:top w:val="nil"/>
              <w:left w:val="nil"/>
              <w:bottom w:val="nil"/>
              <w:right w:val="nil"/>
            </w:tcBorders>
            <w:shd w:val="clear" w:color="auto" w:fill="auto"/>
            <w:noWrap/>
            <w:vAlign w:val="center"/>
            <w:hideMark/>
          </w:tcPr>
          <w:p w14:paraId="1E86045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-0.11%</w:t>
            </w:r>
          </w:p>
        </w:tc>
        <w:tc>
          <w:tcPr>
            <w:tcW w:w="466" w:type="pct"/>
            <w:tcBorders>
              <w:top w:val="nil"/>
              <w:left w:val="nil"/>
              <w:bottom w:val="nil"/>
              <w:right w:val="single" w:sz="4" w:space="0" w:color="auto"/>
            </w:tcBorders>
            <w:shd w:val="clear" w:color="auto" w:fill="auto"/>
            <w:noWrap/>
            <w:vAlign w:val="center"/>
            <w:hideMark/>
          </w:tcPr>
          <w:p w14:paraId="1661350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0.30%</w:t>
            </w:r>
          </w:p>
        </w:tc>
        <w:tc>
          <w:tcPr>
            <w:tcW w:w="381" w:type="pct"/>
            <w:tcBorders>
              <w:top w:val="nil"/>
              <w:left w:val="nil"/>
              <w:bottom w:val="nil"/>
              <w:right w:val="nil"/>
            </w:tcBorders>
            <w:shd w:val="clear" w:color="auto" w:fill="auto"/>
            <w:noWrap/>
            <w:vAlign w:val="center"/>
            <w:hideMark/>
          </w:tcPr>
          <w:p w14:paraId="2A3D1D7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nil"/>
              <w:right w:val="single" w:sz="8" w:space="0" w:color="auto"/>
            </w:tcBorders>
            <w:shd w:val="clear" w:color="auto" w:fill="auto"/>
            <w:noWrap/>
            <w:vAlign w:val="center"/>
            <w:hideMark/>
          </w:tcPr>
          <w:p w14:paraId="059F839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96%</w:t>
            </w:r>
          </w:p>
        </w:tc>
      </w:tr>
      <w:tr w:rsidR="00374CE2" w:rsidRPr="00374CE2" w14:paraId="0895E475"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04D96A6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E</w:t>
            </w:r>
          </w:p>
        </w:tc>
        <w:tc>
          <w:tcPr>
            <w:tcW w:w="466" w:type="pct"/>
            <w:tcBorders>
              <w:top w:val="nil"/>
              <w:left w:val="nil"/>
              <w:bottom w:val="nil"/>
              <w:right w:val="nil"/>
            </w:tcBorders>
            <w:shd w:val="clear" w:color="auto" w:fill="auto"/>
            <w:noWrap/>
            <w:vAlign w:val="center"/>
            <w:hideMark/>
          </w:tcPr>
          <w:p w14:paraId="23D3AB7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-0.59%</w:t>
            </w:r>
          </w:p>
        </w:tc>
        <w:tc>
          <w:tcPr>
            <w:tcW w:w="466" w:type="pct"/>
            <w:tcBorders>
              <w:top w:val="nil"/>
              <w:left w:val="nil"/>
              <w:bottom w:val="nil"/>
              <w:right w:val="nil"/>
            </w:tcBorders>
            <w:shd w:val="clear" w:color="auto" w:fill="auto"/>
            <w:noWrap/>
            <w:vAlign w:val="center"/>
            <w:hideMark/>
          </w:tcPr>
          <w:p w14:paraId="0A66AB7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-0.03%</w:t>
            </w:r>
          </w:p>
        </w:tc>
        <w:tc>
          <w:tcPr>
            <w:tcW w:w="466" w:type="pct"/>
            <w:tcBorders>
              <w:top w:val="nil"/>
              <w:left w:val="nil"/>
              <w:bottom w:val="nil"/>
              <w:right w:val="single" w:sz="4" w:space="0" w:color="auto"/>
            </w:tcBorders>
            <w:shd w:val="clear" w:color="auto" w:fill="auto"/>
            <w:noWrap/>
            <w:vAlign w:val="center"/>
            <w:hideMark/>
          </w:tcPr>
          <w:p w14:paraId="1FCD7C0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-0.17%</w:t>
            </w:r>
          </w:p>
        </w:tc>
        <w:tc>
          <w:tcPr>
            <w:tcW w:w="381" w:type="pct"/>
            <w:tcBorders>
              <w:top w:val="nil"/>
              <w:left w:val="nil"/>
              <w:bottom w:val="nil"/>
              <w:right w:val="nil"/>
            </w:tcBorders>
            <w:shd w:val="clear" w:color="auto" w:fill="auto"/>
            <w:noWrap/>
            <w:vAlign w:val="center"/>
            <w:hideMark/>
          </w:tcPr>
          <w:p w14:paraId="291CEDE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103%</w:t>
            </w:r>
          </w:p>
        </w:tc>
        <w:tc>
          <w:tcPr>
            <w:tcW w:w="381" w:type="pct"/>
            <w:tcBorders>
              <w:top w:val="nil"/>
              <w:left w:val="nil"/>
              <w:bottom w:val="nil"/>
              <w:right w:val="nil"/>
            </w:tcBorders>
            <w:shd w:val="clear" w:color="auto" w:fill="auto"/>
            <w:noWrap/>
            <w:vAlign w:val="center"/>
            <w:hideMark/>
          </w:tcPr>
          <w:p w14:paraId="55E0192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466" w:type="pct"/>
            <w:tcBorders>
              <w:top w:val="nil"/>
              <w:left w:val="single" w:sz="8" w:space="0" w:color="auto"/>
              <w:bottom w:val="nil"/>
              <w:right w:val="nil"/>
            </w:tcBorders>
            <w:shd w:val="clear" w:color="auto" w:fill="auto"/>
            <w:noWrap/>
            <w:vAlign w:val="center"/>
            <w:hideMark/>
          </w:tcPr>
          <w:p w14:paraId="1130C8C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-0.24%</w:t>
            </w:r>
          </w:p>
        </w:tc>
        <w:tc>
          <w:tcPr>
            <w:tcW w:w="466" w:type="pct"/>
            <w:tcBorders>
              <w:top w:val="nil"/>
              <w:left w:val="nil"/>
              <w:bottom w:val="nil"/>
              <w:right w:val="nil"/>
            </w:tcBorders>
            <w:shd w:val="clear" w:color="auto" w:fill="auto"/>
            <w:noWrap/>
            <w:vAlign w:val="center"/>
            <w:hideMark/>
          </w:tcPr>
          <w:p w14:paraId="1793403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-0.13%</w:t>
            </w:r>
          </w:p>
        </w:tc>
        <w:tc>
          <w:tcPr>
            <w:tcW w:w="466" w:type="pct"/>
            <w:tcBorders>
              <w:top w:val="nil"/>
              <w:left w:val="nil"/>
              <w:bottom w:val="nil"/>
              <w:right w:val="single" w:sz="4" w:space="0" w:color="auto"/>
            </w:tcBorders>
            <w:shd w:val="clear" w:color="auto" w:fill="auto"/>
            <w:noWrap/>
            <w:vAlign w:val="center"/>
            <w:hideMark/>
          </w:tcPr>
          <w:p w14:paraId="0712D06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-0.07%</w:t>
            </w:r>
          </w:p>
        </w:tc>
        <w:tc>
          <w:tcPr>
            <w:tcW w:w="381" w:type="pct"/>
            <w:tcBorders>
              <w:top w:val="nil"/>
              <w:left w:val="nil"/>
              <w:bottom w:val="nil"/>
              <w:right w:val="nil"/>
            </w:tcBorders>
            <w:shd w:val="clear" w:color="auto" w:fill="auto"/>
            <w:noWrap/>
            <w:vAlign w:val="center"/>
            <w:hideMark/>
          </w:tcPr>
          <w:p w14:paraId="77D2AEA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nil"/>
              <w:right w:val="single" w:sz="8" w:space="0" w:color="auto"/>
            </w:tcBorders>
            <w:shd w:val="clear" w:color="auto" w:fill="auto"/>
            <w:noWrap/>
            <w:vAlign w:val="center"/>
            <w:hideMark/>
          </w:tcPr>
          <w:p w14:paraId="68831A5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96%</w:t>
            </w:r>
          </w:p>
        </w:tc>
      </w:tr>
      <w:tr w:rsidR="00374CE2" w:rsidRPr="00374CE2" w14:paraId="107BE048" w14:textId="77777777" w:rsidTr="00374CE2">
        <w:trPr>
          <w:trHeight w:val="255"/>
        </w:trPr>
        <w:tc>
          <w:tcPr>
            <w:tcW w:w="681" w:type="pct"/>
            <w:tcBorders>
              <w:top w:val="single" w:sz="8" w:space="0" w:color="auto"/>
              <w:left w:val="single" w:sz="8" w:space="0" w:color="auto"/>
              <w:bottom w:val="nil"/>
              <w:right w:val="single" w:sz="8" w:space="0" w:color="auto"/>
            </w:tcBorders>
            <w:shd w:val="clear" w:color="auto" w:fill="auto"/>
            <w:noWrap/>
            <w:vAlign w:val="center"/>
            <w:hideMark/>
          </w:tcPr>
          <w:p w14:paraId="796A0B1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Overall</w:t>
            </w:r>
          </w:p>
        </w:tc>
        <w:tc>
          <w:tcPr>
            <w:tcW w:w="466" w:type="pct"/>
            <w:tcBorders>
              <w:top w:val="single" w:sz="8" w:space="0" w:color="auto"/>
              <w:left w:val="nil"/>
              <w:bottom w:val="nil"/>
              <w:right w:val="nil"/>
            </w:tcBorders>
            <w:shd w:val="clear" w:color="auto" w:fill="auto"/>
            <w:noWrap/>
            <w:vAlign w:val="center"/>
            <w:hideMark/>
          </w:tcPr>
          <w:p w14:paraId="74390A4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-0.46%</w:t>
            </w:r>
          </w:p>
        </w:tc>
        <w:tc>
          <w:tcPr>
            <w:tcW w:w="466" w:type="pct"/>
            <w:tcBorders>
              <w:top w:val="single" w:sz="8" w:space="0" w:color="auto"/>
              <w:left w:val="nil"/>
              <w:bottom w:val="nil"/>
              <w:right w:val="nil"/>
            </w:tcBorders>
            <w:shd w:val="clear" w:color="auto" w:fill="auto"/>
            <w:noWrap/>
            <w:vAlign w:val="center"/>
            <w:hideMark/>
          </w:tcPr>
          <w:p w14:paraId="4B4B852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-0.26%</w:t>
            </w:r>
          </w:p>
        </w:tc>
        <w:tc>
          <w:tcPr>
            <w:tcW w:w="466" w:type="pct"/>
            <w:tcBorders>
              <w:top w:val="single" w:sz="8" w:space="0" w:color="auto"/>
              <w:left w:val="nil"/>
              <w:bottom w:val="nil"/>
              <w:right w:val="single" w:sz="4" w:space="0" w:color="auto"/>
            </w:tcBorders>
            <w:shd w:val="clear" w:color="auto" w:fill="auto"/>
            <w:noWrap/>
            <w:vAlign w:val="center"/>
            <w:hideMark/>
          </w:tcPr>
          <w:p w14:paraId="2B3F264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0.03%</w:t>
            </w:r>
          </w:p>
        </w:tc>
        <w:tc>
          <w:tcPr>
            <w:tcW w:w="381" w:type="pct"/>
            <w:tcBorders>
              <w:top w:val="single" w:sz="8" w:space="0" w:color="auto"/>
              <w:left w:val="nil"/>
              <w:bottom w:val="nil"/>
              <w:right w:val="nil"/>
            </w:tcBorders>
            <w:shd w:val="clear" w:color="auto" w:fill="auto"/>
            <w:noWrap/>
            <w:vAlign w:val="center"/>
            <w:hideMark/>
          </w:tcPr>
          <w:p w14:paraId="30ABF26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381" w:type="pct"/>
            <w:tcBorders>
              <w:top w:val="single" w:sz="8" w:space="0" w:color="auto"/>
              <w:left w:val="nil"/>
              <w:bottom w:val="nil"/>
              <w:right w:val="nil"/>
            </w:tcBorders>
            <w:shd w:val="clear" w:color="auto" w:fill="auto"/>
            <w:noWrap/>
            <w:vAlign w:val="center"/>
            <w:hideMark/>
          </w:tcPr>
          <w:p w14:paraId="4F7ED18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466" w:type="pct"/>
            <w:tcBorders>
              <w:top w:val="single" w:sz="8" w:space="0" w:color="auto"/>
              <w:left w:val="single" w:sz="8" w:space="0" w:color="auto"/>
              <w:bottom w:val="nil"/>
              <w:right w:val="nil"/>
            </w:tcBorders>
            <w:shd w:val="clear" w:color="auto" w:fill="auto"/>
            <w:noWrap/>
            <w:vAlign w:val="center"/>
            <w:hideMark/>
          </w:tcPr>
          <w:p w14:paraId="4F39E54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-0.13%</w:t>
            </w:r>
          </w:p>
        </w:tc>
        <w:tc>
          <w:tcPr>
            <w:tcW w:w="466" w:type="pct"/>
            <w:tcBorders>
              <w:top w:val="single" w:sz="8" w:space="0" w:color="auto"/>
              <w:left w:val="nil"/>
              <w:bottom w:val="nil"/>
              <w:right w:val="nil"/>
            </w:tcBorders>
            <w:shd w:val="clear" w:color="auto" w:fill="auto"/>
            <w:noWrap/>
            <w:vAlign w:val="center"/>
            <w:hideMark/>
          </w:tcPr>
          <w:p w14:paraId="7B1E244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-0.18%</w:t>
            </w:r>
          </w:p>
        </w:tc>
        <w:tc>
          <w:tcPr>
            <w:tcW w:w="466" w:type="pct"/>
            <w:tcBorders>
              <w:top w:val="single" w:sz="8" w:space="0" w:color="auto"/>
              <w:left w:val="nil"/>
              <w:bottom w:val="nil"/>
              <w:right w:val="single" w:sz="4" w:space="0" w:color="auto"/>
            </w:tcBorders>
            <w:shd w:val="clear" w:color="auto" w:fill="auto"/>
            <w:noWrap/>
            <w:vAlign w:val="center"/>
            <w:hideMark/>
          </w:tcPr>
          <w:p w14:paraId="4E62437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0.16%</w:t>
            </w:r>
          </w:p>
        </w:tc>
        <w:tc>
          <w:tcPr>
            <w:tcW w:w="381" w:type="pct"/>
            <w:tcBorders>
              <w:top w:val="single" w:sz="8" w:space="0" w:color="auto"/>
              <w:left w:val="nil"/>
              <w:bottom w:val="nil"/>
              <w:right w:val="nil"/>
            </w:tcBorders>
            <w:shd w:val="clear" w:color="auto" w:fill="auto"/>
            <w:noWrap/>
            <w:vAlign w:val="center"/>
            <w:hideMark/>
          </w:tcPr>
          <w:p w14:paraId="2AC3AC6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single" w:sz="8" w:space="0" w:color="auto"/>
              <w:left w:val="nil"/>
              <w:bottom w:val="nil"/>
              <w:right w:val="single" w:sz="8" w:space="0" w:color="auto"/>
            </w:tcBorders>
            <w:shd w:val="clear" w:color="auto" w:fill="auto"/>
            <w:noWrap/>
            <w:vAlign w:val="center"/>
            <w:hideMark/>
          </w:tcPr>
          <w:p w14:paraId="2FBA131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96%</w:t>
            </w:r>
          </w:p>
        </w:tc>
      </w:tr>
      <w:tr w:rsidR="00374CE2" w:rsidRPr="00374CE2" w14:paraId="40B0E224" w14:textId="77777777" w:rsidTr="00374CE2">
        <w:trPr>
          <w:trHeight w:val="255"/>
        </w:trPr>
        <w:tc>
          <w:tcPr>
            <w:tcW w:w="681" w:type="pct"/>
            <w:tcBorders>
              <w:top w:val="single" w:sz="8" w:space="0" w:color="auto"/>
              <w:left w:val="single" w:sz="8" w:space="0" w:color="auto"/>
              <w:bottom w:val="nil"/>
              <w:right w:val="nil"/>
            </w:tcBorders>
            <w:shd w:val="clear" w:color="auto" w:fill="auto"/>
            <w:noWrap/>
            <w:vAlign w:val="center"/>
            <w:hideMark/>
          </w:tcPr>
          <w:p w14:paraId="7B57EC1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D</w:t>
            </w:r>
          </w:p>
        </w:tc>
        <w:tc>
          <w:tcPr>
            <w:tcW w:w="466" w:type="pct"/>
            <w:tcBorders>
              <w:top w:val="single" w:sz="8" w:space="0" w:color="auto"/>
              <w:left w:val="single" w:sz="8" w:space="0" w:color="auto"/>
              <w:bottom w:val="nil"/>
              <w:right w:val="nil"/>
            </w:tcBorders>
            <w:shd w:val="clear" w:color="auto" w:fill="auto"/>
            <w:noWrap/>
            <w:vAlign w:val="center"/>
            <w:hideMark/>
          </w:tcPr>
          <w:p w14:paraId="7709288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-0.44%</w:t>
            </w:r>
          </w:p>
        </w:tc>
        <w:tc>
          <w:tcPr>
            <w:tcW w:w="466" w:type="pct"/>
            <w:tcBorders>
              <w:top w:val="single" w:sz="8" w:space="0" w:color="auto"/>
              <w:left w:val="nil"/>
              <w:bottom w:val="nil"/>
              <w:right w:val="nil"/>
            </w:tcBorders>
            <w:shd w:val="clear" w:color="auto" w:fill="auto"/>
            <w:noWrap/>
            <w:vAlign w:val="center"/>
            <w:hideMark/>
          </w:tcPr>
          <w:p w14:paraId="3566000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-0.67%</w:t>
            </w:r>
          </w:p>
        </w:tc>
        <w:tc>
          <w:tcPr>
            <w:tcW w:w="466" w:type="pct"/>
            <w:tcBorders>
              <w:top w:val="single" w:sz="8" w:space="0" w:color="auto"/>
              <w:left w:val="nil"/>
              <w:bottom w:val="nil"/>
              <w:right w:val="single" w:sz="4" w:space="0" w:color="auto"/>
            </w:tcBorders>
            <w:shd w:val="clear" w:color="auto" w:fill="auto"/>
            <w:noWrap/>
            <w:vAlign w:val="center"/>
            <w:hideMark/>
          </w:tcPr>
          <w:p w14:paraId="251C76D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-0.64%</w:t>
            </w:r>
          </w:p>
        </w:tc>
        <w:tc>
          <w:tcPr>
            <w:tcW w:w="381" w:type="pct"/>
            <w:tcBorders>
              <w:top w:val="single" w:sz="8" w:space="0" w:color="auto"/>
              <w:left w:val="nil"/>
              <w:bottom w:val="nil"/>
              <w:right w:val="nil"/>
            </w:tcBorders>
            <w:shd w:val="clear" w:color="auto" w:fill="auto"/>
            <w:noWrap/>
            <w:vAlign w:val="center"/>
            <w:hideMark/>
          </w:tcPr>
          <w:p w14:paraId="500815E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single" w:sz="8" w:space="0" w:color="auto"/>
              <w:left w:val="nil"/>
              <w:bottom w:val="nil"/>
              <w:right w:val="single" w:sz="8" w:space="0" w:color="auto"/>
            </w:tcBorders>
            <w:shd w:val="clear" w:color="auto" w:fill="auto"/>
            <w:noWrap/>
            <w:vAlign w:val="center"/>
            <w:hideMark/>
          </w:tcPr>
          <w:p w14:paraId="613E470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104%</w:t>
            </w:r>
          </w:p>
        </w:tc>
        <w:tc>
          <w:tcPr>
            <w:tcW w:w="466" w:type="pct"/>
            <w:tcBorders>
              <w:top w:val="single" w:sz="8" w:space="0" w:color="auto"/>
              <w:left w:val="nil"/>
              <w:bottom w:val="nil"/>
              <w:right w:val="nil"/>
            </w:tcBorders>
            <w:shd w:val="clear" w:color="auto" w:fill="auto"/>
            <w:noWrap/>
            <w:vAlign w:val="center"/>
            <w:hideMark/>
          </w:tcPr>
          <w:p w14:paraId="2D37527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-0.10%</w:t>
            </w:r>
          </w:p>
        </w:tc>
        <w:tc>
          <w:tcPr>
            <w:tcW w:w="466" w:type="pct"/>
            <w:tcBorders>
              <w:top w:val="single" w:sz="8" w:space="0" w:color="auto"/>
              <w:left w:val="nil"/>
              <w:bottom w:val="nil"/>
              <w:right w:val="nil"/>
            </w:tcBorders>
            <w:shd w:val="clear" w:color="auto" w:fill="auto"/>
            <w:noWrap/>
            <w:vAlign w:val="center"/>
            <w:hideMark/>
          </w:tcPr>
          <w:p w14:paraId="3E62D22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0.06%</w:t>
            </w:r>
          </w:p>
        </w:tc>
        <w:tc>
          <w:tcPr>
            <w:tcW w:w="466" w:type="pct"/>
            <w:tcBorders>
              <w:top w:val="single" w:sz="8" w:space="0" w:color="auto"/>
              <w:left w:val="nil"/>
              <w:bottom w:val="nil"/>
              <w:right w:val="single" w:sz="4" w:space="0" w:color="auto"/>
            </w:tcBorders>
            <w:shd w:val="clear" w:color="auto" w:fill="auto"/>
            <w:noWrap/>
            <w:vAlign w:val="center"/>
            <w:hideMark/>
          </w:tcPr>
          <w:p w14:paraId="7024195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-0.94%</w:t>
            </w:r>
          </w:p>
        </w:tc>
        <w:tc>
          <w:tcPr>
            <w:tcW w:w="381" w:type="pct"/>
            <w:tcBorders>
              <w:top w:val="single" w:sz="8" w:space="0" w:color="auto"/>
              <w:left w:val="nil"/>
              <w:bottom w:val="nil"/>
              <w:right w:val="nil"/>
            </w:tcBorders>
            <w:shd w:val="clear" w:color="auto" w:fill="auto"/>
            <w:noWrap/>
            <w:vAlign w:val="center"/>
            <w:hideMark/>
          </w:tcPr>
          <w:p w14:paraId="33ED519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single" w:sz="8" w:space="0" w:color="auto"/>
              <w:left w:val="nil"/>
              <w:bottom w:val="nil"/>
              <w:right w:val="single" w:sz="8" w:space="0" w:color="auto"/>
            </w:tcBorders>
            <w:shd w:val="clear" w:color="auto" w:fill="auto"/>
            <w:noWrap/>
            <w:vAlign w:val="center"/>
            <w:hideMark/>
          </w:tcPr>
          <w:p w14:paraId="3260A54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98%</w:t>
            </w:r>
          </w:p>
        </w:tc>
      </w:tr>
      <w:tr w:rsidR="00374CE2" w:rsidRPr="00374CE2" w14:paraId="1E182679" w14:textId="77777777" w:rsidTr="00374CE2">
        <w:trPr>
          <w:trHeight w:val="255"/>
        </w:trPr>
        <w:tc>
          <w:tcPr>
            <w:tcW w:w="681" w:type="pct"/>
            <w:tcBorders>
              <w:top w:val="nil"/>
              <w:left w:val="single" w:sz="8" w:space="0" w:color="auto"/>
              <w:bottom w:val="single" w:sz="8" w:space="0" w:color="auto"/>
              <w:right w:val="nil"/>
            </w:tcBorders>
            <w:shd w:val="clear" w:color="auto" w:fill="auto"/>
            <w:noWrap/>
            <w:vAlign w:val="center"/>
            <w:hideMark/>
          </w:tcPr>
          <w:p w14:paraId="5CE0610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F (optional)</w:t>
            </w:r>
          </w:p>
        </w:tc>
        <w:tc>
          <w:tcPr>
            <w:tcW w:w="466" w:type="pct"/>
            <w:tcBorders>
              <w:top w:val="nil"/>
              <w:left w:val="single" w:sz="8" w:space="0" w:color="auto"/>
              <w:bottom w:val="single" w:sz="8" w:space="0" w:color="auto"/>
              <w:right w:val="nil"/>
            </w:tcBorders>
            <w:shd w:val="clear" w:color="auto" w:fill="auto"/>
            <w:noWrap/>
            <w:vAlign w:val="center"/>
            <w:hideMark/>
          </w:tcPr>
          <w:p w14:paraId="26F6731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-1.29%</w:t>
            </w:r>
          </w:p>
        </w:tc>
        <w:tc>
          <w:tcPr>
            <w:tcW w:w="466" w:type="pct"/>
            <w:tcBorders>
              <w:top w:val="nil"/>
              <w:left w:val="nil"/>
              <w:bottom w:val="single" w:sz="8" w:space="0" w:color="auto"/>
              <w:right w:val="nil"/>
            </w:tcBorders>
            <w:shd w:val="clear" w:color="auto" w:fill="auto"/>
            <w:noWrap/>
            <w:vAlign w:val="center"/>
            <w:hideMark/>
          </w:tcPr>
          <w:p w14:paraId="57A9889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-0.46%</w:t>
            </w:r>
          </w:p>
        </w:tc>
        <w:tc>
          <w:tcPr>
            <w:tcW w:w="466" w:type="pct"/>
            <w:tcBorders>
              <w:top w:val="nil"/>
              <w:left w:val="nil"/>
              <w:bottom w:val="single" w:sz="8" w:space="0" w:color="auto"/>
              <w:right w:val="single" w:sz="4" w:space="0" w:color="auto"/>
            </w:tcBorders>
            <w:shd w:val="clear" w:color="auto" w:fill="auto"/>
            <w:noWrap/>
            <w:vAlign w:val="center"/>
            <w:hideMark/>
          </w:tcPr>
          <w:p w14:paraId="1DE9661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-1.26%</w:t>
            </w:r>
          </w:p>
        </w:tc>
        <w:tc>
          <w:tcPr>
            <w:tcW w:w="381" w:type="pct"/>
            <w:tcBorders>
              <w:top w:val="nil"/>
              <w:left w:val="nil"/>
              <w:bottom w:val="single" w:sz="8" w:space="0" w:color="auto"/>
              <w:right w:val="nil"/>
            </w:tcBorders>
            <w:shd w:val="clear" w:color="auto" w:fill="auto"/>
            <w:noWrap/>
            <w:vAlign w:val="center"/>
            <w:hideMark/>
          </w:tcPr>
          <w:p w14:paraId="1DFE4F6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381" w:type="pct"/>
            <w:tcBorders>
              <w:top w:val="nil"/>
              <w:left w:val="nil"/>
              <w:bottom w:val="single" w:sz="8" w:space="0" w:color="auto"/>
              <w:right w:val="single" w:sz="8" w:space="0" w:color="auto"/>
            </w:tcBorders>
            <w:shd w:val="clear" w:color="auto" w:fill="auto"/>
            <w:noWrap/>
            <w:vAlign w:val="center"/>
            <w:hideMark/>
          </w:tcPr>
          <w:p w14:paraId="4039147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105%</w:t>
            </w:r>
          </w:p>
        </w:tc>
        <w:tc>
          <w:tcPr>
            <w:tcW w:w="466" w:type="pct"/>
            <w:tcBorders>
              <w:top w:val="nil"/>
              <w:left w:val="nil"/>
              <w:bottom w:val="single" w:sz="8" w:space="0" w:color="auto"/>
              <w:right w:val="nil"/>
            </w:tcBorders>
            <w:shd w:val="clear" w:color="auto" w:fill="auto"/>
            <w:noWrap/>
            <w:vAlign w:val="center"/>
            <w:hideMark/>
          </w:tcPr>
          <w:p w14:paraId="68D2B7E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-0.08%</w:t>
            </w:r>
          </w:p>
        </w:tc>
        <w:tc>
          <w:tcPr>
            <w:tcW w:w="466" w:type="pct"/>
            <w:tcBorders>
              <w:top w:val="nil"/>
              <w:left w:val="nil"/>
              <w:bottom w:val="single" w:sz="8" w:space="0" w:color="auto"/>
              <w:right w:val="nil"/>
            </w:tcBorders>
            <w:shd w:val="clear" w:color="auto" w:fill="auto"/>
            <w:noWrap/>
            <w:vAlign w:val="center"/>
            <w:hideMark/>
          </w:tcPr>
          <w:p w14:paraId="76E4F16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0.53%</w:t>
            </w:r>
          </w:p>
        </w:tc>
        <w:tc>
          <w:tcPr>
            <w:tcW w:w="466" w:type="pct"/>
            <w:tcBorders>
              <w:top w:val="nil"/>
              <w:left w:val="nil"/>
              <w:bottom w:val="single" w:sz="8" w:space="0" w:color="auto"/>
              <w:right w:val="single" w:sz="4" w:space="0" w:color="auto"/>
            </w:tcBorders>
            <w:shd w:val="clear" w:color="auto" w:fill="auto"/>
            <w:noWrap/>
            <w:vAlign w:val="center"/>
            <w:hideMark/>
          </w:tcPr>
          <w:p w14:paraId="480CEA6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-0.01%</w:t>
            </w:r>
          </w:p>
        </w:tc>
        <w:tc>
          <w:tcPr>
            <w:tcW w:w="381" w:type="pct"/>
            <w:tcBorders>
              <w:top w:val="nil"/>
              <w:left w:val="nil"/>
              <w:bottom w:val="single" w:sz="8" w:space="0" w:color="auto"/>
              <w:right w:val="nil"/>
            </w:tcBorders>
            <w:shd w:val="clear" w:color="auto" w:fill="auto"/>
            <w:noWrap/>
            <w:vAlign w:val="center"/>
            <w:hideMark/>
          </w:tcPr>
          <w:p w14:paraId="32888AD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single" w:sz="8" w:space="0" w:color="auto"/>
              <w:right w:val="single" w:sz="8" w:space="0" w:color="auto"/>
            </w:tcBorders>
            <w:shd w:val="clear" w:color="auto" w:fill="auto"/>
            <w:noWrap/>
            <w:vAlign w:val="center"/>
            <w:hideMark/>
          </w:tcPr>
          <w:p w14:paraId="3B4340C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98%</w:t>
            </w:r>
          </w:p>
        </w:tc>
      </w:tr>
    </w:tbl>
    <w:p w14:paraId="6A0A3A48" w14:textId="161D3860" w:rsidR="00397D91" w:rsidRPr="00397D91" w:rsidRDefault="00397D91" w:rsidP="00397D91">
      <w:pPr>
        <w:rPr>
          <w:lang w:val="en-CA"/>
        </w:rPr>
      </w:pPr>
    </w:p>
    <w:p w14:paraId="1CB16ED7" w14:textId="3365775A" w:rsidR="00925844" w:rsidRPr="005B217D" w:rsidRDefault="00925844" w:rsidP="00925844">
      <w:pPr>
        <w:pStyle w:val="Heading2"/>
        <w:rPr>
          <w:lang w:val="en-CA"/>
        </w:rPr>
      </w:pPr>
      <w:r>
        <w:rPr>
          <w:lang w:val="en-CA"/>
        </w:rPr>
        <w:t>CE4-2.1.c condition</w:t>
      </w:r>
      <w:r w:rsidR="00397D91">
        <w:rPr>
          <w:lang w:val="en-CA"/>
        </w:rPr>
        <w:t xml:space="preserve"> with full block border extension</w:t>
      </w:r>
    </w:p>
    <w:tbl>
      <w:tblPr>
        <w:tblW w:w="5000" w:type="pct"/>
        <w:tblLook w:val="04A0" w:firstRow="1" w:lastRow="0" w:firstColumn="1" w:lastColumn="0" w:noHBand="0" w:noVBand="1"/>
      </w:tblPr>
      <w:tblGrid>
        <w:gridCol w:w="1627"/>
        <w:gridCol w:w="835"/>
        <w:gridCol w:w="836"/>
        <w:gridCol w:w="836"/>
        <w:gridCol w:w="677"/>
        <w:gridCol w:w="677"/>
        <w:gridCol w:w="836"/>
        <w:gridCol w:w="836"/>
        <w:gridCol w:w="836"/>
        <w:gridCol w:w="677"/>
        <w:gridCol w:w="677"/>
      </w:tblGrid>
      <w:tr w:rsidR="00374CE2" w:rsidRPr="00374CE2" w14:paraId="24AC1DA7" w14:textId="77777777" w:rsidTr="00374CE2">
        <w:trPr>
          <w:trHeight w:val="255"/>
        </w:trPr>
        <w:tc>
          <w:tcPr>
            <w:tcW w:w="681" w:type="pct"/>
            <w:tcBorders>
              <w:top w:val="nil"/>
              <w:left w:val="nil"/>
              <w:bottom w:val="nil"/>
              <w:right w:val="nil"/>
            </w:tcBorders>
            <w:shd w:val="clear" w:color="auto" w:fill="auto"/>
            <w:noWrap/>
            <w:vAlign w:val="center"/>
            <w:hideMark/>
          </w:tcPr>
          <w:p w14:paraId="50E5FC1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4319"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20493F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Random Access Main 10</w:t>
            </w:r>
          </w:p>
        </w:tc>
      </w:tr>
      <w:tr w:rsidR="00374CE2" w:rsidRPr="00374CE2" w14:paraId="6AB39B65" w14:textId="77777777" w:rsidTr="00374CE2">
        <w:trPr>
          <w:trHeight w:val="255"/>
        </w:trPr>
        <w:tc>
          <w:tcPr>
            <w:tcW w:w="681" w:type="pct"/>
            <w:tcBorders>
              <w:top w:val="nil"/>
              <w:left w:val="nil"/>
              <w:bottom w:val="nil"/>
              <w:right w:val="nil"/>
            </w:tcBorders>
            <w:shd w:val="clear" w:color="auto" w:fill="auto"/>
            <w:noWrap/>
            <w:vAlign w:val="bottom"/>
            <w:hideMark/>
          </w:tcPr>
          <w:p w14:paraId="79FA63B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59" w:type="pct"/>
            <w:gridSpan w:val="5"/>
            <w:tcBorders>
              <w:top w:val="single" w:sz="8" w:space="0" w:color="auto"/>
              <w:left w:val="single" w:sz="8" w:space="0" w:color="auto"/>
              <w:bottom w:val="nil"/>
              <w:right w:val="single" w:sz="8" w:space="0" w:color="000000"/>
            </w:tcBorders>
            <w:shd w:val="clear" w:color="auto" w:fill="auto"/>
            <w:noWrap/>
            <w:vAlign w:val="bottom"/>
            <w:hideMark/>
          </w:tcPr>
          <w:p w14:paraId="15D11BD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 VTM5</w:t>
            </w:r>
          </w:p>
        </w:tc>
        <w:tc>
          <w:tcPr>
            <w:tcW w:w="2159" w:type="pct"/>
            <w:gridSpan w:val="5"/>
            <w:tcBorders>
              <w:top w:val="single" w:sz="8" w:space="0" w:color="auto"/>
              <w:left w:val="nil"/>
              <w:bottom w:val="nil"/>
              <w:right w:val="single" w:sz="8" w:space="0" w:color="000000"/>
            </w:tcBorders>
            <w:shd w:val="clear" w:color="auto" w:fill="auto"/>
            <w:noWrap/>
            <w:vAlign w:val="bottom"/>
            <w:hideMark/>
          </w:tcPr>
          <w:p w14:paraId="1226847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 xml:space="preserve">Over CE4-2-1-C </w:t>
            </w:r>
          </w:p>
        </w:tc>
      </w:tr>
      <w:tr w:rsidR="00374CE2" w:rsidRPr="00374CE2" w14:paraId="4CE67B76" w14:textId="77777777" w:rsidTr="00374CE2">
        <w:trPr>
          <w:trHeight w:val="255"/>
        </w:trPr>
        <w:tc>
          <w:tcPr>
            <w:tcW w:w="681" w:type="pct"/>
            <w:tcBorders>
              <w:top w:val="nil"/>
              <w:left w:val="nil"/>
              <w:bottom w:val="nil"/>
              <w:right w:val="nil"/>
            </w:tcBorders>
            <w:shd w:val="clear" w:color="auto" w:fill="auto"/>
            <w:noWrap/>
            <w:vAlign w:val="bottom"/>
            <w:hideMark/>
          </w:tcPr>
          <w:p w14:paraId="075D625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66" w:type="pct"/>
            <w:tcBorders>
              <w:top w:val="nil"/>
              <w:left w:val="single" w:sz="8" w:space="0" w:color="auto"/>
              <w:bottom w:val="single" w:sz="8" w:space="0" w:color="auto"/>
              <w:right w:val="nil"/>
            </w:tcBorders>
            <w:shd w:val="clear" w:color="auto" w:fill="auto"/>
            <w:noWrap/>
            <w:vAlign w:val="bottom"/>
            <w:hideMark/>
          </w:tcPr>
          <w:p w14:paraId="24914AC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bottom"/>
            <w:hideMark/>
          </w:tcPr>
          <w:p w14:paraId="74EE016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bottom"/>
            <w:hideMark/>
          </w:tcPr>
          <w:p w14:paraId="69B932E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bottom"/>
            <w:hideMark/>
          </w:tcPr>
          <w:p w14:paraId="00E270E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bottom"/>
            <w:hideMark/>
          </w:tcPr>
          <w:p w14:paraId="0A12357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DecT</w:t>
            </w:r>
            <w:proofErr w:type="spellEnd"/>
          </w:p>
        </w:tc>
        <w:tc>
          <w:tcPr>
            <w:tcW w:w="466" w:type="pct"/>
            <w:tcBorders>
              <w:top w:val="nil"/>
              <w:left w:val="nil"/>
              <w:bottom w:val="single" w:sz="8" w:space="0" w:color="auto"/>
              <w:right w:val="nil"/>
            </w:tcBorders>
            <w:shd w:val="clear" w:color="auto" w:fill="auto"/>
            <w:noWrap/>
            <w:vAlign w:val="bottom"/>
            <w:hideMark/>
          </w:tcPr>
          <w:p w14:paraId="779A177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bottom"/>
            <w:hideMark/>
          </w:tcPr>
          <w:p w14:paraId="6D83BBA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bottom"/>
            <w:hideMark/>
          </w:tcPr>
          <w:p w14:paraId="71C423A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bottom"/>
            <w:hideMark/>
          </w:tcPr>
          <w:p w14:paraId="0C99B4D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bottom"/>
            <w:hideMark/>
          </w:tcPr>
          <w:p w14:paraId="7FBB3B7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DecT</w:t>
            </w:r>
            <w:proofErr w:type="spellEnd"/>
          </w:p>
        </w:tc>
      </w:tr>
      <w:tr w:rsidR="00374CE2" w:rsidRPr="00374CE2" w14:paraId="73012BCA" w14:textId="77777777" w:rsidTr="00374CE2">
        <w:trPr>
          <w:trHeight w:val="255"/>
        </w:trPr>
        <w:tc>
          <w:tcPr>
            <w:tcW w:w="681" w:type="pct"/>
            <w:tcBorders>
              <w:top w:val="single" w:sz="8" w:space="0" w:color="auto"/>
              <w:left w:val="single" w:sz="8" w:space="0" w:color="auto"/>
              <w:bottom w:val="nil"/>
              <w:right w:val="single" w:sz="8" w:space="0" w:color="auto"/>
            </w:tcBorders>
            <w:shd w:val="clear" w:color="auto" w:fill="auto"/>
            <w:noWrap/>
            <w:vAlign w:val="bottom"/>
            <w:hideMark/>
          </w:tcPr>
          <w:p w14:paraId="411B2F5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A1</w:t>
            </w:r>
          </w:p>
        </w:tc>
        <w:tc>
          <w:tcPr>
            <w:tcW w:w="466" w:type="pct"/>
            <w:tcBorders>
              <w:top w:val="nil"/>
              <w:left w:val="nil"/>
              <w:bottom w:val="nil"/>
              <w:right w:val="nil"/>
            </w:tcBorders>
            <w:shd w:val="clear" w:color="auto" w:fill="auto"/>
            <w:noWrap/>
            <w:vAlign w:val="bottom"/>
            <w:hideMark/>
          </w:tcPr>
          <w:p w14:paraId="4AF2FAE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-0.17%</w:t>
            </w:r>
          </w:p>
        </w:tc>
        <w:tc>
          <w:tcPr>
            <w:tcW w:w="466" w:type="pct"/>
            <w:tcBorders>
              <w:top w:val="nil"/>
              <w:left w:val="nil"/>
              <w:bottom w:val="nil"/>
              <w:right w:val="nil"/>
            </w:tcBorders>
            <w:shd w:val="clear" w:color="auto" w:fill="auto"/>
            <w:noWrap/>
            <w:vAlign w:val="bottom"/>
            <w:hideMark/>
          </w:tcPr>
          <w:p w14:paraId="6690973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-0.16%</w:t>
            </w:r>
          </w:p>
        </w:tc>
        <w:tc>
          <w:tcPr>
            <w:tcW w:w="466" w:type="pct"/>
            <w:tcBorders>
              <w:top w:val="nil"/>
              <w:left w:val="nil"/>
              <w:bottom w:val="nil"/>
              <w:right w:val="single" w:sz="4" w:space="0" w:color="auto"/>
            </w:tcBorders>
            <w:shd w:val="clear" w:color="auto" w:fill="auto"/>
            <w:noWrap/>
            <w:vAlign w:val="bottom"/>
            <w:hideMark/>
          </w:tcPr>
          <w:p w14:paraId="5406A36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0.03%</w:t>
            </w:r>
          </w:p>
        </w:tc>
        <w:tc>
          <w:tcPr>
            <w:tcW w:w="381" w:type="pct"/>
            <w:tcBorders>
              <w:top w:val="nil"/>
              <w:left w:val="nil"/>
              <w:bottom w:val="nil"/>
              <w:right w:val="nil"/>
            </w:tcBorders>
            <w:shd w:val="clear" w:color="auto" w:fill="auto"/>
            <w:noWrap/>
            <w:vAlign w:val="bottom"/>
            <w:hideMark/>
          </w:tcPr>
          <w:p w14:paraId="1DB8632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381" w:type="pct"/>
            <w:tcBorders>
              <w:top w:val="nil"/>
              <w:left w:val="nil"/>
              <w:bottom w:val="nil"/>
              <w:right w:val="nil"/>
            </w:tcBorders>
            <w:shd w:val="clear" w:color="auto" w:fill="auto"/>
            <w:noWrap/>
            <w:vAlign w:val="bottom"/>
            <w:hideMark/>
          </w:tcPr>
          <w:p w14:paraId="45C02E0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466" w:type="pct"/>
            <w:tcBorders>
              <w:top w:val="nil"/>
              <w:left w:val="single" w:sz="8" w:space="0" w:color="auto"/>
              <w:bottom w:val="nil"/>
              <w:right w:val="nil"/>
            </w:tcBorders>
            <w:shd w:val="clear" w:color="auto" w:fill="auto"/>
            <w:noWrap/>
            <w:vAlign w:val="bottom"/>
            <w:hideMark/>
          </w:tcPr>
          <w:p w14:paraId="78B3779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-0.01%</w:t>
            </w:r>
          </w:p>
        </w:tc>
        <w:tc>
          <w:tcPr>
            <w:tcW w:w="466" w:type="pct"/>
            <w:tcBorders>
              <w:top w:val="nil"/>
              <w:left w:val="nil"/>
              <w:bottom w:val="nil"/>
              <w:right w:val="nil"/>
            </w:tcBorders>
            <w:shd w:val="clear" w:color="auto" w:fill="auto"/>
            <w:noWrap/>
            <w:vAlign w:val="bottom"/>
            <w:hideMark/>
          </w:tcPr>
          <w:p w14:paraId="1800F2D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-0.03%</w:t>
            </w:r>
          </w:p>
        </w:tc>
        <w:tc>
          <w:tcPr>
            <w:tcW w:w="466" w:type="pct"/>
            <w:tcBorders>
              <w:top w:val="nil"/>
              <w:left w:val="nil"/>
              <w:bottom w:val="nil"/>
              <w:right w:val="single" w:sz="4" w:space="0" w:color="auto"/>
            </w:tcBorders>
            <w:shd w:val="clear" w:color="auto" w:fill="auto"/>
            <w:noWrap/>
            <w:vAlign w:val="bottom"/>
            <w:hideMark/>
          </w:tcPr>
          <w:p w14:paraId="7771FBE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-0.09%</w:t>
            </w:r>
          </w:p>
        </w:tc>
        <w:tc>
          <w:tcPr>
            <w:tcW w:w="381" w:type="pct"/>
            <w:tcBorders>
              <w:top w:val="nil"/>
              <w:left w:val="nil"/>
              <w:bottom w:val="nil"/>
              <w:right w:val="nil"/>
            </w:tcBorders>
            <w:shd w:val="clear" w:color="auto" w:fill="auto"/>
            <w:noWrap/>
            <w:vAlign w:val="bottom"/>
            <w:hideMark/>
          </w:tcPr>
          <w:p w14:paraId="6AD98AC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nil"/>
              <w:left w:val="nil"/>
              <w:bottom w:val="nil"/>
              <w:right w:val="single" w:sz="8" w:space="0" w:color="auto"/>
            </w:tcBorders>
            <w:shd w:val="clear" w:color="auto" w:fill="auto"/>
            <w:noWrap/>
            <w:vAlign w:val="bottom"/>
            <w:hideMark/>
          </w:tcPr>
          <w:p w14:paraId="36AF028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r>
      <w:tr w:rsidR="00374CE2" w:rsidRPr="00374CE2" w14:paraId="17816F68"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bottom"/>
            <w:hideMark/>
          </w:tcPr>
          <w:p w14:paraId="0EF9E56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A2</w:t>
            </w:r>
          </w:p>
        </w:tc>
        <w:tc>
          <w:tcPr>
            <w:tcW w:w="466" w:type="pct"/>
            <w:tcBorders>
              <w:top w:val="nil"/>
              <w:left w:val="nil"/>
              <w:bottom w:val="nil"/>
              <w:right w:val="nil"/>
            </w:tcBorders>
            <w:shd w:val="clear" w:color="auto" w:fill="auto"/>
            <w:noWrap/>
            <w:vAlign w:val="bottom"/>
            <w:hideMark/>
          </w:tcPr>
          <w:p w14:paraId="23E2BEE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-0.80%</w:t>
            </w:r>
          </w:p>
        </w:tc>
        <w:tc>
          <w:tcPr>
            <w:tcW w:w="466" w:type="pct"/>
            <w:tcBorders>
              <w:top w:val="nil"/>
              <w:left w:val="nil"/>
              <w:bottom w:val="nil"/>
              <w:right w:val="nil"/>
            </w:tcBorders>
            <w:shd w:val="clear" w:color="auto" w:fill="auto"/>
            <w:noWrap/>
            <w:vAlign w:val="bottom"/>
            <w:hideMark/>
          </w:tcPr>
          <w:p w14:paraId="4CC2112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0.28%</w:t>
            </w:r>
          </w:p>
        </w:tc>
        <w:tc>
          <w:tcPr>
            <w:tcW w:w="466" w:type="pct"/>
            <w:tcBorders>
              <w:top w:val="nil"/>
              <w:left w:val="nil"/>
              <w:bottom w:val="nil"/>
              <w:right w:val="single" w:sz="4" w:space="0" w:color="auto"/>
            </w:tcBorders>
            <w:shd w:val="clear" w:color="auto" w:fill="auto"/>
            <w:noWrap/>
            <w:vAlign w:val="bottom"/>
            <w:hideMark/>
          </w:tcPr>
          <w:p w14:paraId="4C1A288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0.19%</w:t>
            </w:r>
          </w:p>
        </w:tc>
        <w:tc>
          <w:tcPr>
            <w:tcW w:w="381" w:type="pct"/>
            <w:tcBorders>
              <w:top w:val="nil"/>
              <w:left w:val="nil"/>
              <w:bottom w:val="nil"/>
              <w:right w:val="nil"/>
            </w:tcBorders>
            <w:shd w:val="clear" w:color="auto" w:fill="auto"/>
            <w:noWrap/>
            <w:vAlign w:val="bottom"/>
            <w:hideMark/>
          </w:tcPr>
          <w:p w14:paraId="229228A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381" w:type="pct"/>
            <w:tcBorders>
              <w:top w:val="nil"/>
              <w:left w:val="nil"/>
              <w:bottom w:val="nil"/>
              <w:right w:val="nil"/>
            </w:tcBorders>
            <w:shd w:val="clear" w:color="auto" w:fill="auto"/>
            <w:noWrap/>
            <w:vAlign w:val="bottom"/>
            <w:hideMark/>
          </w:tcPr>
          <w:p w14:paraId="5C2D4A9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466" w:type="pct"/>
            <w:tcBorders>
              <w:top w:val="nil"/>
              <w:left w:val="single" w:sz="8" w:space="0" w:color="auto"/>
              <w:bottom w:val="nil"/>
              <w:right w:val="nil"/>
            </w:tcBorders>
            <w:shd w:val="clear" w:color="auto" w:fill="auto"/>
            <w:noWrap/>
            <w:vAlign w:val="bottom"/>
            <w:hideMark/>
          </w:tcPr>
          <w:p w14:paraId="5093026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-0.05%</w:t>
            </w:r>
          </w:p>
        </w:tc>
        <w:tc>
          <w:tcPr>
            <w:tcW w:w="466" w:type="pct"/>
            <w:tcBorders>
              <w:top w:val="nil"/>
              <w:left w:val="nil"/>
              <w:bottom w:val="nil"/>
              <w:right w:val="nil"/>
            </w:tcBorders>
            <w:shd w:val="clear" w:color="auto" w:fill="auto"/>
            <w:noWrap/>
            <w:vAlign w:val="bottom"/>
            <w:hideMark/>
          </w:tcPr>
          <w:p w14:paraId="32D0262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-0.14%</w:t>
            </w:r>
          </w:p>
        </w:tc>
        <w:tc>
          <w:tcPr>
            <w:tcW w:w="466" w:type="pct"/>
            <w:tcBorders>
              <w:top w:val="nil"/>
              <w:left w:val="nil"/>
              <w:bottom w:val="nil"/>
              <w:right w:val="single" w:sz="4" w:space="0" w:color="auto"/>
            </w:tcBorders>
            <w:shd w:val="clear" w:color="auto" w:fill="auto"/>
            <w:noWrap/>
            <w:vAlign w:val="bottom"/>
            <w:hideMark/>
          </w:tcPr>
          <w:p w14:paraId="7655506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0.03%</w:t>
            </w:r>
          </w:p>
        </w:tc>
        <w:tc>
          <w:tcPr>
            <w:tcW w:w="381" w:type="pct"/>
            <w:tcBorders>
              <w:top w:val="nil"/>
              <w:left w:val="nil"/>
              <w:bottom w:val="nil"/>
              <w:right w:val="nil"/>
            </w:tcBorders>
            <w:shd w:val="clear" w:color="auto" w:fill="auto"/>
            <w:noWrap/>
            <w:vAlign w:val="bottom"/>
            <w:hideMark/>
          </w:tcPr>
          <w:p w14:paraId="41F996B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nil"/>
              <w:left w:val="nil"/>
              <w:bottom w:val="nil"/>
              <w:right w:val="single" w:sz="8" w:space="0" w:color="auto"/>
            </w:tcBorders>
            <w:shd w:val="clear" w:color="auto" w:fill="auto"/>
            <w:noWrap/>
            <w:vAlign w:val="bottom"/>
            <w:hideMark/>
          </w:tcPr>
          <w:p w14:paraId="1F18DA7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r>
      <w:tr w:rsidR="00374CE2" w:rsidRPr="00374CE2" w14:paraId="5EF1A5AC"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bottom"/>
            <w:hideMark/>
          </w:tcPr>
          <w:p w14:paraId="5B9BA56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B</w:t>
            </w:r>
          </w:p>
        </w:tc>
        <w:tc>
          <w:tcPr>
            <w:tcW w:w="466" w:type="pct"/>
            <w:tcBorders>
              <w:top w:val="nil"/>
              <w:left w:val="nil"/>
              <w:bottom w:val="nil"/>
              <w:right w:val="nil"/>
            </w:tcBorders>
            <w:shd w:val="clear" w:color="auto" w:fill="auto"/>
            <w:noWrap/>
            <w:vAlign w:val="bottom"/>
            <w:hideMark/>
          </w:tcPr>
          <w:p w14:paraId="7D2511D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-0.58%</w:t>
            </w:r>
          </w:p>
        </w:tc>
        <w:tc>
          <w:tcPr>
            <w:tcW w:w="466" w:type="pct"/>
            <w:tcBorders>
              <w:top w:val="nil"/>
              <w:left w:val="nil"/>
              <w:bottom w:val="nil"/>
              <w:right w:val="nil"/>
            </w:tcBorders>
            <w:shd w:val="clear" w:color="auto" w:fill="auto"/>
            <w:noWrap/>
            <w:vAlign w:val="bottom"/>
            <w:hideMark/>
          </w:tcPr>
          <w:p w14:paraId="122B6D5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-0.12%</w:t>
            </w:r>
          </w:p>
        </w:tc>
        <w:tc>
          <w:tcPr>
            <w:tcW w:w="466" w:type="pct"/>
            <w:tcBorders>
              <w:top w:val="nil"/>
              <w:left w:val="nil"/>
              <w:bottom w:val="nil"/>
              <w:right w:val="single" w:sz="4" w:space="0" w:color="auto"/>
            </w:tcBorders>
            <w:shd w:val="clear" w:color="auto" w:fill="auto"/>
            <w:noWrap/>
            <w:vAlign w:val="bottom"/>
            <w:hideMark/>
          </w:tcPr>
          <w:p w14:paraId="270F11B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-0.11%</w:t>
            </w:r>
          </w:p>
        </w:tc>
        <w:tc>
          <w:tcPr>
            <w:tcW w:w="381" w:type="pct"/>
            <w:tcBorders>
              <w:top w:val="nil"/>
              <w:left w:val="nil"/>
              <w:bottom w:val="nil"/>
              <w:right w:val="nil"/>
            </w:tcBorders>
            <w:shd w:val="clear" w:color="auto" w:fill="auto"/>
            <w:noWrap/>
            <w:vAlign w:val="bottom"/>
            <w:hideMark/>
          </w:tcPr>
          <w:p w14:paraId="0826F17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nil"/>
              <w:left w:val="nil"/>
              <w:bottom w:val="nil"/>
              <w:right w:val="nil"/>
            </w:tcBorders>
            <w:shd w:val="clear" w:color="auto" w:fill="auto"/>
            <w:noWrap/>
            <w:vAlign w:val="bottom"/>
            <w:hideMark/>
          </w:tcPr>
          <w:p w14:paraId="590A629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466" w:type="pct"/>
            <w:tcBorders>
              <w:top w:val="nil"/>
              <w:left w:val="single" w:sz="8" w:space="0" w:color="auto"/>
              <w:bottom w:val="nil"/>
              <w:right w:val="nil"/>
            </w:tcBorders>
            <w:shd w:val="clear" w:color="auto" w:fill="auto"/>
            <w:noWrap/>
            <w:vAlign w:val="bottom"/>
            <w:hideMark/>
          </w:tcPr>
          <w:p w14:paraId="7E74CDB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0.00%</w:t>
            </w:r>
          </w:p>
        </w:tc>
        <w:tc>
          <w:tcPr>
            <w:tcW w:w="466" w:type="pct"/>
            <w:tcBorders>
              <w:top w:val="nil"/>
              <w:left w:val="nil"/>
              <w:bottom w:val="nil"/>
              <w:right w:val="nil"/>
            </w:tcBorders>
            <w:shd w:val="clear" w:color="auto" w:fill="auto"/>
            <w:noWrap/>
            <w:vAlign w:val="bottom"/>
            <w:hideMark/>
          </w:tcPr>
          <w:p w14:paraId="62059CC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0.03%</w:t>
            </w:r>
          </w:p>
        </w:tc>
        <w:tc>
          <w:tcPr>
            <w:tcW w:w="466" w:type="pct"/>
            <w:tcBorders>
              <w:top w:val="nil"/>
              <w:left w:val="nil"/>
              <w:bottom w:val="nil"/>
              <w:right w:val="single" w:sz="4" w:space="0" w:color="auto"/>
            </w:tcBorders>
            <w:shd w:val="clear" w:color="auto" w:fill="auto"/>
            <w:noWrap/>
            <w:vAlign w:val="bottom"/>
            <w:hideMark/>
          </w:tcPr>
          <w:p w14:paraId="0C5D804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0.07%</w:t>
            </w:r>
          </w:p>
        </w:tc>
        <w:tc>
          <w:tcPr>
            <w:tcW w:w="381" w:type="pct"/>
            <w:tcBorders>
              <w:top w:val="nil"/>
              <w:left w:val="nil"/>
              <w:bottom w:val="nil"/>
              <w:right w:val="nil"/>
            </w:tcBorders>
            <w:shd w:val="clear" w:color="auto" w:fill="auto"/>
            <w:noWrap/>
            <w:vAlign w:val="bottom"/>
            <w:hideMark/>
          </w:tcPr>
          <w:p w14:paraId="7A0DE2E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nil"/>
              <w:left w:val="nil"/>
              <w:bottom w:val="nil"/>
              <w:right w:val="single" w:sz="8" w:space="0" w:color="auto"/>
            </w:tcBorders>
            <w:shd w:val="clear" w:color="auto" w:fill="auto"/>
            <w:noWrap/>
            <w:vAlign w:val="bottom"/>
            <w:hideMark/>
          </w:tcPr>
          <w:p w14:paraId="01C7897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r>
      <w:tr w:rsidR="00374CE2" w:rsidRPr="00374CE2" w14:paraId="1DBCC9A7"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bottom"/>
            <w:hideMark/>
          </w:tcPr>
          <w:p w14:paraId="776D929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C</w:t>
            </w:r>
          </w:p>
        </w:tc>
        <w:tc>
          <w:tcPr>
            <w:tcW w:w="466" w:type="pct"/>
            <w:tcBorders>
              <w:top w:val="nil"/>
              <w:left w:val="nil"/>
              <w:bottom w:val="nil"/>
              <w:right w:val="nil"/>
            </w:tcBorders>
            <w:shd w:val="clear" w:color="auto" w:fill="auto"/>
            <w:noWrap/>
            <w:vAlign w:val="bottom"/>
            <w:hideMark/>
          </w:tcPr>
          <w:p w14:paraId="419DE3A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-0.35%</w:t>
            </w:r>
          </w:p>
        </w:tc>
        <w:tc>
          <w:tcPr>
            <w:tcW w:w="466" w:type="pct"/>
            <w:tcBorders>
              <w:top w:val="nil"/>
              <w:left w:val="nil"/>
              <w:bottom w:val="nil"/>
              <w:right w:val="nil"/>
            </w:tcBorders>
            <w:shd w:val="clear" w:color="auto" w:fill="auto"/>
            <w:noWrap/>
            <w:vAlign w:val="bottom"/>
            <w:hideMark/>
          </w:tcPr>
          <w:p w14:paraId="61326EA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-0.09%</w:t>
            </w:r>
          </w:p>
        </w:tc>
        <w:tc>
          <w:tcPr>
            <w:tcW w:w="466" w:type="pct"/>
            <w:tcBorders>
              <w:top w:val="nil"/>
              <w:left w:val="nil"/>
              <w:bottom w:val="nil"/>
              <w:right w:val="single" w:sz="4" w:space="0" w:color="auto"/>
            </w:tcBorders>
            <w:shd w:val="clear" w:color="auto" w:fill="auto"/>
            <w:noWrap/>
            <w:vAlign w:val="bottom"/>
            <w:hideMark/>
          </w:tcPr>
          <w:p w14:paraId="66CAF9D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-0.18%</w:t>
            </w:r>
          </w:p>
        </w:tc>
        <w:tc>
          <w:tcPr>
            <w:tcW w:w="381" w:type="pct"/>
            <w:tcBorders>
              <w:top w:val="nil"/>
              <w:left w:val="nil"/>
              <w:bottom w:val="nil"/>
              <w:right w:val="nil"/>
            </w:tcBorders>
            <w:shd w:val="clear" w:color="auto" w:fill="auto"/>
            <w:noWrap/>
            <w:vAlign w:val="bottom"/>
            <w:hideMark/>
          </w:tcPr>
          <w:p w14:paraId="13DFA7C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nil"/>
              <w:left w:val="nil"/>
              <w:bottom w:val="nil"/>
              <w:right w:val="nil"/>
            </w:tcBorders>
            <w:shd w:val="clear" w:color="auto" w:fill="auto"/>
            <w:noWrap/>
            <w:vAlign w:val="bottom"/>
            <w:hideMark/>
          </w:tcPr>
          <w:p w14:paraId="0633CAF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103%</w:t>
            </w:r>
          </w:p>
        </w:tc>
        <w:tc>
          <w:tcPr>
            <w:tcW w:w="466" w:type="pct"/>
            <w:tcBorders>
              <w:top w:val="nil"/>
              <w:left w:val="single" w:sz="8" w:space="0" w:color="auto"/>
              <w:bottom w:val="nil"/>
              <w:right w:val="nil"/>
            </w:tcBorders>
            <w:shd w:val="clear" w:color="auto" w:fill="auto"/>
            <w:noWrap/>
            <w:vAlign w:val="bottom"/>
            <w:hideMark/>
          </w:tcPr>
          <w:p w14:paraId="0BFD56F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-0.03%</w:t>
            </w:r>
          </w:p>
        </w:tc>
        <w:tc>
          <w:tcPr>
            <w:tcW w:w="466" w:type="pct"/>
            <w:tcBorders>
              <w:top w:val="nil"/>
              <w:left w:val="nil"/>
              <w:bottom w:val="nil"/>
              <w:right w:val="nil"/>
            </w:tcBorders>
            <w:shd w:val="clear" w:color="auto" w:fill="auto"/>
            <w:noWrap/>
            <w:vAlign w:val="bottom"/>
            <w:hideMark/>
          </w:tcPr>
          <w:p w14:paraId="10FF272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0.12%</w:t>
            </w:r>
          </w:p>
        </w:tc>
        <w:tc>
          <w:tcPr>
            <w:tcW w:w="466" w:type="pct"/>
            <w:tcBorders>
              <w:top w:val="nil"/>
              <w:left w:val="nil"/>
              <w:bottom w:val="nil"/>
              <w:right w:val="single" w:sz="4" w:space="0" w:color="auto"/>
            </w:tcBorders>
            <w:shd w:val="clear" w:color="auto" w:fill="auto"/>
            <w:noWrap/>
            <w:vAlign w:val="bottom"/>
            <w:hideMark/>
          </w:tcPr>
          <w:p w14:paraId="278D53E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0.04%</w:t>
            </w:r>
          </w:p>
        </w:tc>
        <w:tc>
          <w:tcPr>
            <w:tcW w:w="381" w:type="pct"/>
            <w:tcBorders>
              <w:top w:val="nil"/>
              <w:left w:val="nil"/>
              <w:bottom w:val="nil"/>
              <w:right w:val="nil"/>
            </w:tcBorders>
            <w:shd w:val="clear" w:color="auto" w:fill="auto"/>
            <w:noWrap/>
            <w:vAlign w:val="bottom"/>
            <w:hideMark/>
          </w:tcPr>
          <w:p w14:paraId="73D8141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nil"/>
              <w:left w:val="nil"/>
              <w:bottom w:val="nil"/>
              <w:right w:val="single" w:sz="8" w:space="0" w:color="auto"/>
            </w:tcBorders>
            <w:shd w:val="clear" w:color="auto" w:fill="auto"/>
            <w:noWrap/>
            <w:vAlign w:val="bottom"/>
            <w:hideMark/>
          </w:tcPr>
          <w:p w14:paraId="4386998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103%</w:t>
            </w:r>
          </w:p>
        </w:tc>
      </w:tr>
      <w:tr w:rsidR="00374CE2" w:rsidRPr="00374CE2" w14:paraId="0DF1FC93"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bottom"/>
            <w:hideMark/>
          </w:tcPr>
          <w:p w14:paraId="6E90DDF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E</w:t>
            </w:r>
          </w:p>
        </w:tc>
        <w:tc>
          <w:tcPr>
            <w:tcW w:w="466" w:type="pct"/>
            <w:tcBorders>
              <w:top w:val="nil"/>
              <w:left w:val="nil"/>
              <w:bottom w:val="nil"/>
              <w:right w:val="nil"/>
            </w:tcBorders>
            <w:shd w:val="clear" w:color="auto" w:fill="auto"/>
            <w:noWrap/>
            <w:vAlign w:val="bottom"/>
            <w:hideMark/>
          </w:tcPr>
          <w:p w14:paraId="469F2AF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bottom"/>
            <w:hideMark/>
          </w:tcPr>
          <w:p w14:paraId="633FF30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bottom"/>
            <w:hideMark/>
          </w:tcPr>
          <w:p w14:paraId="275C828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bottom"/>
            <w:hideMark/>
          </w:tcPr>
          <w:p w14:paraId="23086D7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bottom"/>
            <w:hideMark/>
          </w:tcPr>
          <w:p w14:paraId="155BD10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single" w:sz="8" w:space="0" w:color="auto"/>
              <w:bottom w:val="nil"/>
              <w:right w:val="nil"/>
            </w:tcBorders>
            <w:shd w:val="clear" w:color="auto" w:fill="auto"/>
            <w:noWrap/>
            <w:vAlign w:val="bottom"/>
            <w:hideMark/>
          </w:tcPr>
          <w:p w14:paraId="7E6E19B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bottom"/>
            <w:hideMark/>
          </w:tcPr>
          <w:p w14:paraId="60DD28B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bottom"/>
            <w:hideMark/>
          </w:tcPr>
          <w:p w14:paraId="1F70E1C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bottom"/>
            <w:hideMark/>
          </w:tcPr>
          <w:p w14:paraId="4891960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single" w:sz="8" w:space="0" w:color="auto"/>
            </w:tcBorders>
            <w:shd w:val="clear" w:color="auto" w:fill="auto"/>
            <w:noWrap/>
            <w:vAlign w:val="bottom"/>
            <w:hideMark/>
          </w:tcPr>
          <w:p w14:paraId="14369B5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r>
      <w:tr w:rsidR="00374CE2" w:rsidRPr="00374CE2" w14:paraId="6CCA7D16" w14:textId="77777777" w:rsidTr="00374CE2">
        <w:trPr>
          <w:trHeight w:val="255"/>
        </w:trPr>
        <w:tc>
          <w:tcPr>
            <w:tcW w:w="681" w:type="pct"/>
            <w:tcBorders>
              <w:top w:val="single" w:sz="8" w:space="0" w:color="auto"/>
              <w:left w:val="single" w:sz="8" w:space="0" w:color="auto"/>
              <w:bottom w:val="nil"/>
              <w:right w:val="single" w:sz="8" w:space="0" w:color="auto"/>
            </w:tcBorders>
            <w:shd w:val="clear" w:color="auto" w:fill="auto"/>
            <w:noWrap/>
            <w:vAlign w:val="bottom"/>
            <w:hideMark/>
          </w:tcPr>
          <w:p w14:paraId="17734E1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Overall</w:t>
            </w:r>
          </w:p>
        </w:tc>
        <w:tc>
          <w:tcPr>
            <w:tcW w:w="466" w:type="pct"/>
            <w:tcBorders>
              <w:top w:val="single" w:sz="8" w:space="0" w:color="auto"/>
              <w:left w:val="nil"/>
              <w:bottom w:val="nil"/>
              <w:right w:val="nil"/>
            </w:tcBorders>
            <w:shd w:val="clear" w:color="auto" w:fill="auto"/>
            <w:noWrap/>
            <w:vAlign w:val="bottom"/>
            <w:hideMark/>
          </w:tcPr>
          <w:p w14:paraId="3D86EAF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-0.48%</w:t>
            </w:r>
          </w:p>
        </w:tc>
        <w:tc>
          <w:tcPr>
            <w:tcW w:w="466" w:type="pct"/>
            <w:tcBorders>
              <w:top w:val="single" w:sz="8" w:space="0" w:color="auto"/>
              <w:left w:val="nil"/>
              <w:bottom w:val="nil"/>
              <w:right w:val="nil"/>
            </w:tcBorders>
            <w:shd w:val="clear" w:color="auto" w:fill="auto"/>
            <w:noWrap/>
            <w:vAlign w:val="bottom"/>
            <w:hideMark/>
          </w:tcPr>
          <w:p w14:paraId="7BF2060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-0.04%</w:t>
            </w:r>
          </w:p>
        </w:tc>
        <w:tc>
          <w:tcPr>
            <w:tcW w:w="466" w:type="pct"/>
            <w:tcBorders>
              <w:top w:val="single" w:sz="8" w:space="0" w:color="auto"/>
              <w:left w:val="nil"/>
              <w:bottom w:val="nil"/>
              <w:right w:val="single" w:sz="4" w:space="0" w:color="auto"/>
            </w:tcBorders>
            <w:shd w:val="clear" w:color="auto" w:fill="auto"/>
            <w:noWrap/>
            <w:vAlign w:val="bottom"/>
            <w:hideMark/>
          </w:tcPr>
          <w:p w14:paraId="0EDE797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-0.04%</w:t>
            </w:r>
          </w:p>
        </w:tc>
        <w:tc>
          <w:tcPr>
            <w:tcW w:w="381" w:type="pct"/>
            <w:tcBorders>
              <w:top w:val="single" w:sz="8" w:space="0" w:color="auto"/>
              <w:left w:val="nil"/>
              <w:bottom w:val="nil"/>
              <w:right w:val="nil"/>
            </w:tcBorders>
            <w:shd w:val="clear" w:color="auto" w:fill="auto"/>
            <w:noWrap/>
            <w:vAlign w:val="bottom"/>
            <w:hideMark/>
          </w:tcPr>
          <w:p w14:paraId="07E676D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single" w:sz="8" w:space="0" w:color="auto"/>
              <w:left w:val="nil"/>
              <w:bottom w:val="nil"/>
              <w:right w:val="nil"/>
            </w:tcBorders>
            <w:shd w:val="clear" w:color="auto" w:fill="auto"/>
            <w:noWrap/>
            <w:vAlign w:val="bottom"/>
            <w:hideMark/>
          </w:tcPr>
          <w:p w14:paraId="2F68E65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466" w:type="pct"/>
            <w:tcBorders>
              <w:top w:val="single" w:sz="8" w:space="0" w:color="auto"/>
              <w:left w:val="single" w:sz="8" w:space="0" w:color="auto"/>
              <w:bottom w:val="nil"/>
              <w:right w:val="nil"/>
            </w:tcBorders>
            <w:shd w:val="clear" w:color="auto" w:fill="auto"/>
            <w:noWrap/>
            <w:vAlign w:val="bottom"/>
            <w:hideMark/>
          </w:tcPr>
          <w:p w14:paraId="6658D30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-0.02%</w:t>
            </w:r>
          </w:p>
        </w:tc>
        <w:tc>
          <w:tcPr>
            <w:tcW w:w="466" w:type="pct"/>
            <w:tcBorders>
              <w:top w:val="single" w:sz="8" w:space="0" w:color="auto"/>
              <w:left w:val="nil"/>
              <w:bottom w:val="nil"/>
              <w:right w:val="nil"/>
            </w:tcBorders>
            <w:shd w:val="clear" w:color="auto" w:fill="auto"/>
            <w:noWrap/>
            <w:vAlign w:val="bottom"/>
            <w:hideMark/>
          </w:tcPr>
          <w:p w14:paraId="78A5457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0.01%</w:t>
            </w:r>
          </w:p>
        </w:tc>
        <w:tc>
          <w:tcPr>
            <w:tcW w:w="466" w:type="pct"/>
            <w:tcBorders>
              <w:top w:val="single" w:sz="8" w:space="0" w:color="auto"/>
              <w:left w:val="nil"/>
              <w:bottom w:val="nil"/>
              <w:right w:val="single" w:sz="4" w:space="0" w:color="auto"/>
            </w:tcBorders>
            <w:shd w:val="clear" w:color="auto" w:fill="auto"/>
            <w:noWrap/>
            <w:vAlign w:val="bottom"/>
            <w:hideMark/>
          </w:tcPr>
          <w:p w14:paraId="77675C8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0.02%</w:t>
            </w:r>
          </w:p>
        </w:tc>
        <w:tc>
          <w:tcPr>
            <w:tcW w:w="381" w:type="pct"/>
            <w:tcBorders>
              <w:top w:val="single" w:sz="8" w:space="0" w:color="auto"/>
              <w:left w:val="nil"/>
              <w:bottom w:val="nil"/>
              <w:right w:val="nil"/>
            </w:tcBorders>
            <w:shd w:val="clear" w:color="auto" w:fill="auto"/>
            <w:noWrap/>
            <w:vAlign w:val="bottom"/>
            <w:hideMark/>
          </w:tcPr>
          <w:p w14:paraId="5355364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single" w:sz="8" w:space="0" w:color="auto"/>
              <w:left w:val="nil"/>
              <w:bottom w:val="nil"/>
              <w:right w:val="single" w:sz="8" w:space="0" w:color="auto"/>
            </w:tcBorders>
            <w:shd w:val="clear" w:color="auto" w:fill="auto"/>
            <w:noWrap/>
            <w:vAlign w:val="bottom"/>
            <w:hideMark/>
          </w:tcPr>
          <w:p w14:paraId="070F30A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r>
      <w:tr w:rsidR="00374CE2" w:rsidRPr="00374CE2" w14:paraId="05973661" w14:textId="77777777" w:rsidTr="00374CE2">
        <w:trPr>
          <w:trHeight w:val="255"/>
        </w:trPr>
        <w:tc>
          <w:tcPr>
            <w:tcW w:w="681" w:type="pct"/>
            <w:tcBorders>
              <w:top w:val="single" w:sz="8" w:space="0" w:color="auto"/>
              <w:left w:val="single" w:sz="8" w:space="0" w:color="auto"/>
              <w:bottom w:val="nil"/>
              <w:right w:val="single" w:sz="8" w:space="0" w:color="auto"/>
            </w:tcBorders>
            <w:shd w:val="clear" w:color="auto" w:fill="auto"/>
            <w:noWrap/>
            <w:vAlign w:val="bottom"/>
            <w:hideMark/>
          </w:tcPr>
          <w:p w14:paraId="2F2DAFF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D</w:t>
            </w:r>
          </w:p>
        </w:tc>
        <w:tc>
          <w:tcPr>
            <w:tcW w:w="466" w:type="pct"/>
            <w:tcBorders>
              <w:top w:val="single" w:sz="8" w:space="0" w:color="auto"/>
              <w:left w:val="nil"/>
              <w:bottom w:val="nil"/>
              <w:right w:val="nil"/>
            </w:tcBorders>
            <w:shd w:val="clear" w:color="auto" w:fill="auto"/>
            <w:noWrap/>
            <w:vAlign w:val="bottom"/>
            <w:hideMark/>
          </w:tcPr>
          <w:p w14:paraId="06C3D9F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-0.54%</w:t>
            </w:r>
          </w:p>
        </w:tc>
        <w:tc>
          <w:tcPr>
            <w:tcW w:w="466" w:type="pct"/>
            <w:tcBorders>
              <w:top w:val="single" w:sz="8" w:space="0" w:color="auto"/>
              <w:left w:val="nil"/>
              <w:bottom w:val="nil"/>
              <w:right w:val="nil"/>
            </w:tcBorders>
            <w:shd w:val="clear" w:color="auto" w:fill="auto"/>
            <w:noWrap/>
            <w:vAlign w:val="bottom"/>
            <w:hideMark/>
          </w:tcPr>
          <w:p w14:paraId="228DA6A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-0.10%</w:t>
            </w:r>
          </w:p>
        </w:tc>
        <w:tc>
          <w:tcPr>
            <w:tcW w:w="466" w:type="pct"/>
            <w:tcBorders>
              <w:top w:val="single" w:sz="8" w:space="0" w:color="auto"/>
              <w:left w:val="nil"/>
              <w:bottom w:val="nil"/>
              <w:right w:val="single" w:sz="4" w:space="0" w:color="auto"/>
            </w:tcBorders>
            <w:shd w:val="clear" w:color="auto" w:fill="auto"/>
            <w:noWrap/>
            <w:vAlign w:val="bottom"/>
            <w:hideMark/>
          </w:tcPr>
          <w:p w14:paraId="2F3F514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-0.02%</w:t>
            </w:r>
          </w:p>
        </w:tc>
        <w:tc>
          <w:tcPr>
            <w:tcW w:w="381" w:type="pct"/>
            <w:tcBorders>
              <w:top w:val="single" w:sz="8" w:space="0" w:color="auto"/>
              <w:left w:val="nil"/>
              <w:bottom w:val="nil"/>
              <w:right w:val="nil"/>
            </w:tcBorders>
            <w:shd w:val="clear" w:color="auto" w:fill="auto"/>
            <w:noWrap/>
            <w:vAlign w:val="bottom"/>
            <w:hideMark/>
          </w:tcPr>
          <w:p w14:paraId="2B1DC6E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single" w:sz="8" w:space="0" w:color="auto"/>
              <w:left w:val="nil"/>
              <w:bottom w:val="nil"/>
              <w:right w:val="single" w:sz="8" w:space="0" w:color="auto"/>
            </w:tcBorders>
            <w:shd w:val="clear" w:color="auto" w:fill="auto"/>
            <w:noWrap/>
            <w:vAlign w:val="bottom"/>
            <w:hideMark/>
          </w:tcPr>
          <w:p w14:paraId="3063F83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104%</w:t>
            </w:r>
          </w:p>
        </w:tc>
        <w:tc>
          <w:tcPr>
            <w:tcW w:w="466" w:type="pct"/>
            <w:tcBorders>
              <w:top w:val="single" w:sz="8" w:space="0" w:color="auto"/>
              <w:left w:val="nil"/>
              <w:bottom w:val="nil"/>
              <w:right w:val="nil"/>
            </w:tcBorders>
            <w:shd w:val="clear" w:color="auto" w:fill="auto"/>
            <w:noWrap/>
            <w:vAlign w:val="bottom"/>
            <w:hideMark/>
          </w:tcPr>
          <w:p w14:paraId="0636123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0.00%</w:t>
            </w:r>
          </w:p>
        </w:tc>
        <w:tc>
          <w:tcPr>
            <w:tcW w:w="466" w:type="pct"/>
            <w:tcBorders>
              <w:top w:val="single" w:sz="8" w:space="0" w:color="auto"/>
              <w:left w:val="nil"/>
              <w:bottom w:val="nil"/>
              <w:right w:val="nil"/>
            </w:tcBorders>
            <w:shd w:val="clear" w:color="auto" w:fill="auto"/>
            <w:noWrap/>
            <w:vAlign w:val="bottom"/>
            <w:hideMark/>
          </w:tcPr>
          <w:p w14:paraId="6365F00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0.17%</w:t>
            </w:r>
          </w:p>
        </w:tc>
        <w:tc>
          <w:tcPr>
            <w:tcW w:w="466" w:type="pct"/>
            <w:tcBorders>
              <w:top w:val="single" w:sz="8" w:space="0" w:color="auto"/>
              <w:left w:val="nil"/>
              <w:bottom w:val="nil"/>
              <w:right w:val="single" w:sz="4" w:space="0" w:color="auto"/>
            </w:tcBorders>
            <w:shd w:val="clear" w:color="auto" w:fill="auto"/>
            <w:noWrap/>
            <w:vAlign w:val="bottom"/>
            <w:hideMark/>
          </w:tcPr>
          <w:p w14:paraId="58B6BFF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-0.07%</w:t>
            </w:r>
          </w:p>
        </w:tc>
        <w:tc>
          <w:tcPr>
            <w:tcW w:w="381" w:type="pct"/>
            <w:tcBorders>
              <w:top w:val="single" w:sz="8" w:space="0" w:color="auto"/>
              <w:left w:val="nil"/>
              <w:bottom w:val="nil"/>
              <w:right w:val="nil"/>
            </w:tcBorders>
            <w:shd w:val="clear" w:color="auto" w:fill="auto"/>
            <w:noWrap/>
            <w:vAlign w:val="bottom"/>
            <w:hideMark/>
          </w:tcPr>
          <w:p w14:paraId="75EE7A9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single" w:sz="8" w:space="0" w:color="auto"/>
              <w:left w:val="nil"/>
              <w:bottom w:val="nil"/>
              <w:right w:val="single" w:sz="8" w:space="0" w:color="auto"/>
            </w:tcBorders>
            <w:shd w:val="clear" w:color="auto" w:fill="auto"/>
            <w:noWrap/>
            <w:vAlign w:val="bottom"/>
            <w:hideMark/>
          </w:tcPr>
          <w:p w14:paraId="58E2886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104%</w:t>
            </w:r>
          </w:p>
        </w:tc>
      </w:tr>
      <w:tr w:rsidR="00374CE2" w:rsidRPr="00374CE2" w14:paraId="68FD393A" w14:textId="77777777" w:rsidTr="00374CE2">
        <w:trPr>
          <w:trHeight w:val="255"/>
        </w:trPr>
        <w:tc>
          <w:tcPr>
            <w:tcW w:w="681" w:type="pct"/>
            <w:tcBorders>
              <w:top w:val="nil"/>
              <w:left w:val="single" w:sz="8" w:space="0" w:color="auto"/>
              <w:bottom w:val="single" w:sz="8" w:space="0" w:color="auto"/>
              <w:right w:val="single" w:sz="8" w:space="0" w:color="auto"/>
            </w:tcBorders>
            <w:shd w:val="clear" w:color="auto" w:fill="auto"/>
            <w:noWrap/>
            <w:vAlign w:val="center"/>
            <w:hideMark/>
          </w:tcPr>
          <w:p w14:paraId="150DD6B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F (optional)</w:t>
            </w:r>
          </w:p>
        </w:tc>
        <w:tc>
          <w:tcPr>
            <w:tcW w:w="466" w:type="pct"/>
            <w:tcBorders>
              <w:top w:val="nil"/>
              <w:left w:val="nil"/>
              <w:bottom w:val="single" w:sz="8" w:space="0" w:color="auto"/>
              <w:right w:val="nil"/>
            </w:tcBorders>
            <w:shd w:val="clear" w:color="auto" w:fill="auto"/>
            <w:noWrap/>
            <w:vAlign w:val="center"/>
            <w:hideMark/>
          </w:tcPr>
          <w:p w14:paraId="4EF4170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-0.68%</w:t>
            </w:r>
          </w:p>
        </w:tc>
        <w:tc>
          <w:tcPr>
            <w:tcW w:w="466" w:type="pct"/>
            <w:tcBorders>
              <w:top w:val="nil"/>
              <w:left w:val="nil"/>
              <w:bottom w:val="single" w:sz="8" w:space="0" w:color="auto"/>
              <w:right w:val="nil"/>
            </w:tcBorders>
            <w:shd w:val="clear" w:color="auto" w:fill="auto"/>
            <w:noWrap/>
            <w:vAlign w:val="center"/>
            <w:hideMark/>
          </w:tcPr>
          <w:p w14:paraId="0523755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-0.26%</w:t>
            </w:r>
          </w:p>
        </w:tc>
        <w:tc>
          <w:tcPr>
            <w:tcW w:w="466" w:type="pct"/>
            <w:tcBorders>
              <w:top w:val="nil"/>
              <w:left w:val="nil"/>
              <w:bottom w:val="single" w:sz="8" w:space="0" w:color="auto"/>
              <w:right w:val="single" w:sz="4" w:space="0" w:color="auto"/>
            </w:tcBorders>
            <w:shd w:val="clear" w:color="auto" w:fill="auto"/>
            <w:noWrap/>
            <w:vAlign w:val="center"/>
            <w:hideMark/>
          </w:tcPr>
          <w:p w14:paraId="3C59DE6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-0.27%</w:t>
            </w:r>
          </w:p>
        </w:tc>
        <w:tc>
          <w:tcPr>
            <w:tcW w:w="381" w:type="pct"/>
            <w:tcBorders>
              <w:top w:val="nil"/>
              <w:left w:val="nil"/>
              <w:bottom w:val="single" w:sz="8" w:space="0" w:color="auto"/>
              <w:right w:val="nil"/>
            </w:tcBorders>
            <w:shd w:val="clear" w:color="auto" w:fill="auto"/>
            <w:noWrap/>
            <w:vAlign w:val="center"/>
            <w:hideMark/>
          </w:tcPr>
          <w:p w14:paraId="5EB6E88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nil"/>
              <w:left w:val="nil"/>
              <w:bottom w:val="single" w:sz="8" w:space="0" w:color="auto"/>
              <w:right w:val="single" w:sz="8" w:space="0" w:color="auto"/>
            </w:tcBorders>
            <w:shd w:val="clear" w:color="auto" w:fill="auto"/>
            <w:noWrap/>
            <w:vAlign w:val="center"/>
            <w:hideMark/>
          </w:tcPr>
          <w:p w14:paraId="2A03FA6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103%</w:t>
            </w:r>
          </w:p>
        </w:tc>
        <w:tc>
          <w:tcPr>
            <w:tcW w:w="466" w:type="pct"/>
            <w:tcBorders>
              <w:top w:val="nil"/>
              <w:left w:val="nil"/>
              <w:bottom w:val="single" w:sz="8" w:space="0" w:color="auto"/>
              <w:right w:val="nil"/>
            </w:tcBorders>
            <w:shd w:val="clear" w:color="auto" w:fill="auto"/>
            <w:noWrap/>
            <w:vAlign w:val="center"/>
            <w:hideMark/>
          </w:tcPr>
          <w:p w14:paraId="75A94BE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0.02%</w:t>
            </w:r>
          </w:p>
        </w:tc>
        <w:tc>
          <w:tcPr>
            <w:tcW w:w="466" w:type="pct"/>
            <w:tcBorders>
              <w:top w:val="nil"/>
              <w:left w:val="nil"/>
              <w:bottom w:val="single" w:sz="8" w:space="0" w:color="auto"/>
              <w:right w:val="nil"/>
            </w:tcBorders>
            <w:shd w:val="clear" w:color="auto" w:fill="auto"/>
            <w:noWrap/>
            <w:vAlign w:val="center"/>
            <w:hideMark/>
          </w:tcPr>
          <w:p w14:paraId="7AD2CA7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-0.01%</w:t>
            </w:r>
          </w:p>
        </w:tc>
        <w:tc>
          <w:tcPr>
            <w:tcW w:w="466" w:type="pct"/>
            <w:tcBorders>
              <w:top w:val="nil"/>
              <w:left w:val="nil"/>
              <w:bottom w:val="single" w:sz="8" w:space="0" w:color="auto"/>
              <w:right w:val="single" w:sz="4" w:space="0" w:color="auto"/>
            </w:tcBorders>
            <w:shd w:val="clear" w:color="auto" w:fill="auto"/>
            <w:noWrap/>
            <w:vAlign w:val="center"/>
            <w:hideMark/>
          </w:tcPr>
          <w:p w14:paraId="03AF264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-0.02%</w:t>
            </w:r>
          </w:p>
        </w:tc>
        <w:tc>
          <w:tcPr>
            <w:tcW w:w="381" w:type="pct"/>
            <w:tcBorders>
              <w:top w:val="nil"/>
              <w:left w:val="nil"/>
              <w:bottom w:val="single" w:sz="8" w:space="0" w:color="auto"/>
              <w:right w:val="nil"/>
            </w:tcBorders>
            <w:shd w:val="clear" w:color="auto" w:fill="auto"/>
            <w:noWrap/>
            <w:vAlign w:val="center"/>
            <w:hideMark/>
          </w:tcPr>
          <w:p w14:paraId="715D52C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nil"/>
              <w:left w:val="nil"/>
              <w:bottom w:val="single" w:sz="8" w:space="0" w:color="auto"/>
              <w:right w:val="single" w:sz="8" w:space="0" w:color="auto"/>
            </w:tcBorders>
            <w:shd w:val="clear" w:color="auto" w:fill="auto"/>
            <w:noWrap/>
            <w:vAlign w:val="center"/>
            <w:hideMark/>
          </w:tcPr>
          <w:p w14:paraId="243D915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103%</w:t>
            </w:r>
          </w:p>
        </w:tc>
      </w:tr>
      <w:tr w:rsidR="00374CE2" w:rsidRPr="00374CE2" w14:paraId="2075AC17" w14:textId="77777777" w:rsidTr="00374CE2">
        <w:trPr>
          <w:trHeight w:val="255"/>
        </w:trPr>
        <w:tc>
          <w:tcPr>
            <w:tcW w:w="681" w:type="pct"/>
            <w:tcBorders>
              <w:top w:val="nil"/>
              <w:left w:val="nil"/>
              <w:bottom w:val="nil"/>
              <w:right w:val="nil"/>
            </w:tcBorders>
            <w:shd w:val="clear" w:color="auto" w:fill="auto"/>
            <w:noWrap/>
            <w:vAlign w:val="center"/>
            <w:hideMark/>
          </w:tcPr>
          <w:p w14:paraId="55894D9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nil"/>
            </w:tcBorders>
            <w:shd w:val="clear" w:color="auto" w:fill="auto"/>
            <w:noWrap/>
            <w:vAlign w:val="bottom"/>
            <w:hideMark/>
          </w:tcPr>
          <w:p w14:paraId="0F73A7A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62F371C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3061D84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34B22F7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32D30F9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6609F24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269FEF7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60B1D2F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20F70C7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40A54C8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74CE2" w:rsidRPr="00374CE2" w14:paraId="79DC3309" w14:textId="77777777" w:rsidTr="00374CE2">
        <w:trPr>
          <w:trHeight w:val="255"/>
        </w:trPr>
        <w:tc>
          <w:tcPr>
            <w:tcW w:w="681" w:type="pct"/>
            <w:tcBorders>
              <w:top w:val="nil"/>
              <w:left w:val="nil"/>
              <w:bottom w:val="nil"/>
              <w:right w:val="nil"/>
            </w:tcBorders>
            <w:shd w:val="clear" w:color="auto" w:fill="auto"/>
            <w:noWrap/>
            <w:vAlign w:val="center"/>
            <w:hideMark/>
          </w:tcPr>
          <w:p w14:paraId="5D57A80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319"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06D6CF5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 xml:space="preserve">Low delay B Main10 </w:t>
            </w:r>
          </w:p>
        </w:tc>
      </w:tr>
      <w:tr w:rsidR="00374CE2" w:rsidRPr="00374CE2" w14:paraId="22889CC2" w14:textId="77777777" w:rsidTr="00374CE2">
        <w:trPr>
          <w:trHeight w:val="255"/>
        </w:trPr>
        <w:tc>
          <w:tcPr>
            <w:tcW w:w="681" w:type="pct"/>
            <w:tcBorders>
              <w:top w:val="nil"/>
              <w:left w:val="nil"/>
              <w:bottom w:val="nil"/>
              <w:right w:val="nil"/>
            </w:tcBorders>
            <w:shd w:val="clear" w:color="auto" w:fill="auto"/>
            <w:noWrap/>
            <w:vAlign w:val="center"/>
            <w:hideMark/>
          </w:tcPr>
          <w:p w14:paraId="0F9ECD9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5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A41F44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 VTM5</w:t>
            </w:r>
          </w:p>
        </w:tc>
        <w:tc>
          <w:tcPr>
            <w:tcW w:w="2159" w:type="pct"/>
            <w:gridSpan w:val="5"/>
            <w:tcBorders>
              <w:top w:val="single" w:sz="8" w:space="0" w:color="auto"/>
              <w:left w:val="nil"/>
              <w:bottom w:val="nil"/>
              <w:right w:val="single" w:sz="8" w:space="0" w:color="000000"/>
            </w:tcBorders>
            <w:shd w:val="clear" w:color="auto" w:fill="auto"/>
            <w:noWrap/>
            <w:vAlign w:val="center"/>
            <w:hideMark/>
          </w:tcPr>
          <w:p w14:paraId="2F45C44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 xml:space="preserve">Over CE4-2-1-C </w:t>
            </w:r>
          </w:p>
        </w:tc>
      </w:tr>
      <w:tr w:rsidR="00374CE2" w:rsidRPr="00374CE2" w14:paraId="5A5F12EF" w14:textId="77777777" w:rsidTr="00374CE2">
        <w:trPr>
          <w:trHeight w:val="255"/>
        </w:trPr>
        <w:tc>
          <w:tcPr>
            <w:tcW w:w="681" w:type="pct"/>
            <w:tcBorders>
              <w:top w:val="nil"/>
              <w:left w:val="nil"/>
              <w:bottom w:val="nil"/>
              <w:right w:val="nil"/>
            </w:tcBorders>
            <w:shd w:val="clear" w:color="auto" w:fill="auto"/>
            <w:noWrap/>
            <w:vAlign w:val="center"/>
            <w:hideMark/>
          </w:tcPr>
          <w:p w14:paraId="6DF28FB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66" w:type="pct"/>
            <w:tcBorders>
              <w:top w:val="nil"/>
              <w:left w:val="single" w:sz="8" w:space="0" w:color="auto"/>
              <w:bottom w:val="single" w:sz="8" w:space="0" w:color="auto"/>
              <w:right w:val="nil"/>
            </w:tcBorders>
            <w:shd w:val="clear" w:color="auto" w:fill="auto"/>
            <w:noWrap/>
            <w:vAlign w:val="center"/>
            <w:hideMark/>
          </w:tcPr>
          <w:p w14:paraId="0D7F9BF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center"/>
            <w:hideMark/>
          </w:tcPr>
          <w:p w14:paraId="738F601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center"/>
            <w:hideMark/>
          </w:tcPr>
          <w:p w14:paraId="5E6755B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center"/>
            <w:hideMark/>
          </w:tcPr>
          <w:p w14:paraId="3D50EA6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center"/>
            <w:hideMark/>
          </w:tcPr>
          <w:p w14:paraId="643E75B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DecT</w:t>
            </w:r>
            <w:proofErr w:type="spellEnd"/>
          </w:p>
        </w:tc>
        <w:tc>
          <w:tcPr>
            <w:tcW w:w="466" w:type="pct"/>
            <w:tcBorders>
              <w:top w:val="nil"/>
              <w:left w:val="nil"/>
              <w:bottom w:val="single" w:sz="8" w:space="0" w:color="auto"/>
              <w:right w:val="nil"/>
            </w:tcBorders>
            <w:shd w:val="clear" w:color="auto" w:fill="auto"/>
            <w:noWrap/>
            <w:vAlign w:val="center"/>
            <w:hideMark/>
          </w:tcPr>
          <w:p w14:paraId="4B36118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center"/>
            <w:hideMark/>
          </w:tcPr>
          <w:p w14:paraId="744BE03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center"/>
            <w:hideMark/>
          </w:tcPr>
          <w:p w14:paraId="1DE51B8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center"/>
            <w:hideMark/>
          </w:tcPr>
          <w:p w14:paraId="795D245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center"/>
            <w:hideMark/>
          </w:tcPr>
          <w:p w14:paraId="0548F15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DecT</w:t>
            </w:r>
            <w:proofErr w:type="spellEnd"/>
          </w:p>
        </w:tc>
      </w:tr>
      <w:tr w:rsidR="00374CE2" w:rsidRPr="00374CE2" w14:paraId="4D5FE169" w14:textId="77777777" w:rsidTr="00374CE2">
        <w:trPr>
          <w:trHeight w:val="255"/>
        </w:trPr>
        <w:tc>
          <w:tcPr>
            <w:tcW w:w="681" w:type="pct"/>
            <w:tcBorders>
              <w:top w:val="single" w:sz="8" w:space="0" w:color="auto"/>
              <w:left w:val="single" w:sz="8" w:space="0" w:color="auto"/>
              <w:bottom w:val="nil"/>
              <w:right w:val="single" w:sz="8" w:space="0" w:color="auto"/>
            </w:tcBorders>
            <w:shd w:val="clear" w:color="auto" w:fill="auto"/>
            <w:noWrap/>
            <w:vAlign w:val="center"/>
            <w:hideMark/>
          </w:tcPr>
          <w:p w14:paraId="0C66387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A1</w:t>
            </w:r>
          </w:p>
        </w:tc>
        <w:tc>
          <w:tcPr>
            <w:tcW w:w="466" w:type="pct"/>
            <w:tcBorders>
              <w:top w:val="nil"/>
              <w:left w:val="nil"/>
              <w:bottom w:val="nil"/>
              <w:right w:val="nil"/>
            </w:tcBorders>
            <w:shd w:val="clear" w:color="auto" w:fill="auto"/>
            <w:noWrap/>
            <w:vAlign w:val="center"/>
            <w:hideMark/>
          </w:tcPr>
          <w:p w14:paraId="4891C8D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1BD280C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single" w:sz="4" w:space="0" w:color="auto"/>
            </w:tcBorders>
            <w:shd w:val="clear" w:color="auto" w:fill="auto"/>
            <w:noWrap/>
            <w:vAlign w:val="center"/>
            <w:hideMark/>
          </w:tcPr>
          <w:p w14:paraId="75A30D4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0B409B4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4892E2C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single" w:sz="8" w:space="0" w:color="auto"/>
              <w:bottom w:val="nil"/>
              <w:right w:val="nil"/>
            </w:tcBorders>
            <w:shd w:val="clear" w:color="auto" w:fill="auto"/>
            <w:noWrap/>
            <w:vAlign w:val="center"/>
            <w:hideMark/>
          </w:tcPr>
          <w:p w14:paraId="4612547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483F3C3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single" w:sz="4" w:space="0" w:color="auto"/>
            </w:tcBorders>
            <w:shd w:val="clear" w:color="auto" w:fill="auto"/>
            <w:noWrap/>
            <w:vAlign w:val="center"/>
            <w:hideMark/>
          </w:tcPr>
          <w:p w14:paraId="3CF5BB6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3A2466A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single" w:sz="8" w:space="0" w:color="auto"/>
            </w:tcBorders>
            <w:shd w:val="clear" w:color="auto" w:fill="auto"/>
            <w:noWrap/>
            <w:vAlign w:val="center"/>
            <w:hideMark/>
          </w:tcPr>
          <w:p w14:paraId="218383B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r>
      <w:tr w:rsidR="00374CE2" w:rsidRPr="00374CE2" w14:paraId="23F5ECCA"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7257574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A2</w:t>
            </w:r>
          </w:p>
        </w:tc>
        <w:tc>
          <w:tcPr>
            <w:tcW w:w="466" w:type="pct"/>
            <w:tcBorders>
              <w:top w:val="nil"/>
              <w:left w:val="nil"/>
              <w:bottom w:val="nil"/>
              <w:right w:val="nil"/>
            </w:tcBorders>
            <w:shd w:val="clear" w:color="auto" w:fill="auto"/>
            <w:noWrap/>
            <w:vAlign w:val="center"/>
            <w:hideMark/>
          </w:tcPr>
          <w:p w14:paraId="1BBB37D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785A549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center"/>
            <w:hideMark/>
          </w:tcPr>
          <w:p w14:paraId="3C6B75F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0198D08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5E83CDE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single" w:sz="8" w:space="0" w:color="auto"/>
              <w:bottom w:val="nil"/>
              <w:right w:val="nil"/>
            </w:tcBorders>
            <w:shd w:val="clear" w:color="auto" w:fill="auto"/>
            <w:noWrap/>
            <w:vAlign w:val="center"/>
            <w:hideMark/>
          </w:tcPr>
          <w:p w14:paraId="017F56D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0D322F7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center"/>
            <w:hideMark/>
          </w:tcPr>
          <w:p w14:paraId="5953FA7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05BD885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single" w:sz="8" w:space="0" w:color="auto"/>
            </w:tcBorders>
            <w:shd w:val="clear" w:color="auto" w:fill="auto"/>
            <w:noWrap/>
            <w:vAlign w:val="center"/>
            <w:hideMark/>
          </w:tcPr>
          <w:p w14:paraId="5323EAD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r>
      <w:tr w:rsidR="00374CE2" w:rsidRPr="00374CE2" w14:paraId="7B21CE11"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2C89C65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B</w:t>
            </w:r>
          </w:p>
        </w:tc>
        <w:tc>
          <w:tcPr>
            <w:tcW w:w="466" w:type="pct"/>
            <w:tcBorders>
              <w:top w:val="nil"/>
              <w:left w:val="nil"/>
              <w:bottom w:val="nil"/>
              <w:right w:val="nil"/>
            </w:tcBorders>
            <w:shd w:val="clear" w:color="auto" w:fill="auto"/>
            <w:noWrap/>
            <w:vAlign w:val="center"/>
            <w:hideMark/>
          </w:tcPr>
          <w:p w14:paraId="3C89EF7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-0.41%</w:t>
            </w:r>
          </w:p>
        </w:tc>
        <w:tc>
          <w:tcPr>
            <w:tcW w:w="466" w:type="pct"/>
            <w:tcBorders>
              <w:top w:val="nil"/>
              <w:left w:val="nil"/>
              <w:bottom w:val="nil"/>
              <w:right w:val="nil"/>
            </w:tcBorders>
            <w:shd w:val="clear" w:color="auto" w:fill="auto"/>
            <w:noWrap/>
            <w:vAlign w:val="center"/>
            <w:hideMark/>
          </w:tcPr>
          <w:p w14:paraId="12B45A2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-0.14%</w:t>
            </w:r>
          </w:p>
        </w:tc>
        <w:tc>
          <w:tcPr>
            <w:tcW w:w="466" w:type="pct"/>
            <w:tcBorders>
              <w:top w:val="nil"/>
              <w:left w:val="nil"/>
              <w:bottom w:val="nil"/>
              <w:right w:val="single" w:sz="4" w:space="0" w:color="auto"/>
            </w:tcBorders>
            <w:shd w:val="clear" w:color="auto" w:fill="auto"/>
            <w:noWrap/>
            <w:vAlign w:val="center"/>
            <w:hideMark/>
          </w:tcPr>
          <w:p w14:paraId="2BF2A32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0.04%</w:t>
            </w:r>
          </w:p>
        </w:tc>
        <w:tc>
          <w:tcPr>
            <w:tcW w:w="381" w:type="pct"/>
            <w:tcBorders>
              <w:top w:val="nil"/>
              <w:left w:val="nil"/>
              <w:bottom w:val="nil"/>
              <w:right w:val="nil"/>
            </w:tcBorders>
            <w:shd w:val="clear" w:color="auto" w:fill="auto"/>
            <w:noWrap/>
            <w:vAlign w:val="center"/>
            <w:hideMark/>
          </w:tcPr>
          <w:p w14:paraId="16697F4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381" w:type="pct"/>
            <w:tcBorders>
              <w:top w:val="nil"/>
              <w:left w:val="nil"/>
              <w:bottom w:val="nil"/>
              <w:right w:val="nil"/>
            </w:tcBorders>
            <w:shd w:val="clear" w:color="auto" w:fill="auto"/>
            <w:noWrap/>
            <w:vAlign w:val="center"/>
            <w:hideMark/>
          </w:tcPr>
          <w:p w14:paraId="6844D9E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c>
          <w:tcPr>
            <w:tcW w:w="466" w:type="pct"/>
            <w:tcBorders>
              <w:top w:val="nil"/>
              <w:left w:val="single" w:sz="8" w:space="0" w:color="auto"/>
              <w:bottom w:val="nil"/>
              <w:right w:val="nil"/>
            </w:tcBorders>
            <w:shd w:val="clear" w:color="auto" w:fill="auto"/>
            <w:noWrap/>
            <w:vAlign w:val="center"/>
            <w:hideMark/>
          </w:tcPr>
          <w:p w14:paraId="346755B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-0.04%</w:t>
            </w:r>
          </w:p>
        </w:tc>
        <w:tc>
          <w:tcPr>
            <w:tcW w:w="466" w:type="pct"/>
            <w:tcBorders>
              <w:top w:val="nil"/>
              <w:left w:val="nil"/>
              <w:bottom w:val="nil"/>
              <w:right w:val="nil"/>
            </w:tcBorders>
            <w:shd w:val="clear" w:color="auto" w:fill="auto"/>
            <w:noWrap/>
            <w:vAlign w:val="center"/>
            <w:hideMark/>
          </w:tcPr>
          <w:p w14:paraId="7B504A8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-0.19%</w:t>
            </w:r>
          </w:p>
        </w:tc>
        <w:tc>
          <w:tcPr>
            <w:tcW w:w="466" w:type="pct"/>
            <w:tcBorders>
              <w:top w:val="nil"/>
              <w:left w:val="nil"/>
              <w:bottom w:val="nil"/>
              <w:right w:val="single" w:sz="4" w:space="0" w:color="auto"/>
            </w:tcBorders>
            <w:shd w:val="clear" w:color="auto" w:fill="auto"/>
            <w:noWrap/>
            <w:vAlign w:val="center"/>
            <w:hideMark/>
          </w:tcPr>
          <w:p w14:paraId="524849A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0.21%</w:t>
            </w:r>
          </w:p>
        </w:tc>
        <w:tc>
          <w:tcPr>
            <w:tcW w:w="381" w:type="pct"/>
            <w:tcBorders>
              <w:top w:val="nil"/>
              <w:left w:val="nil"/>
              <w:bottom w:val="nil"/>
              <w:right w:val="nil"/>
            </w:tcBorders>
            <w:shd w:val="clear" w:color="auto" w:fill="auto"/>
            <w:noWrap/>
            <w:vAlign w:val="center"/>
            <w:hideMark/>
          </w:tcPr>
          <w:p w14:paraId="3A3F5ED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nil"/>
              <w:left w:val="nil"/>
              <w:bottom w:val="nil"/>
              <w:right w:val="single" w:sz="8" w:space="0" w:color="auto"/>
            </w:tcBorders>
            <w:shd w:val="clear" w:color="auto" w:fill="auto"/>
            <w:noWrap/>
            <w:vAlign w:val="center"/>
            <w:hideMark/>
          </w:tcPr>
          <w:p w14:paraId="2C274F8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r>
      <w:tr w:rsidR="00374CE2" w:rsidRPr="00374CE2" w14:paraId="23C53228"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5AEB69F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C</w:t>
            </w:r>
          </w:p>
        </w:tc>
        <w:tc>
          <w:tcPr>
            <w:tcW w:w="466" w:type="pct"/>
            <w:tcBorders>
              <w:top w:val="nil"/>
              <w:left w:val="nil"/>
              <w:bottom w:val="nil"/>
              <w:right w:val="nil"/>
            </w:tcBorders>
            <w:shd w:val="clear" w:color="auto" w:fill="auto"/>
            <w:noWrap/>
            <w:vAlign w:val="center"/>
            <w:hideMark/>
          </w:tcPr>
          <w:p w14:paraId="144C47D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-0.39%</w:t>
            </w:r>
          </w:p>
        </w:tc>
        <w:tc>
          <w:tcPr>
            <w:tcW w:w="466" w:type="pct"/>
            <w:tcBorders>
              <w:top w:val="nil"/>
              <w:left w:val="nil"/>
              <w:bottom w:val="nil"/>
              <w:right w:val="nil"/>
            </w:tcBorders>
            <w:shd w:val="clear" w:color="auto" w:fill="auto"/>
            <w:noWrap/>
            <w:vAlign w:val="center"/>
            <w:hideMark/>
          </w:tcPr>
          <w:p w14:paraId="4D6D2EF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-0.07%</w:t>
            </w:r>
          </w:p>
        </w:tc>
        <w:tc>
          <w:tcPr>
            <w:tcW w:w="466" w:type="pct"/>
            <w:tcBorders>
              <w:top w:val="nil"/>
              <w:left w:val="nil"/>
              <w:bottom w:val="nil"/>
              <w:right w:val="single" w:sz="4" w:space="0" w:color="auto"/>
            </w:tcBorders>
            <w:shd w:val="clear" w:color="auto" w:fill="auto"/>
            <w:noWrap/>
            <w:vAlign w:val="center"/>
            <w:hideMark/>
          </w:tcPr>
          <w:p w14:paraId="70B093F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0.03%</w:t>
            </w:r>
          </w:p>
        </w:tc>
        <w:tc>
          <w:tcPr>
            <w:tcW w:w="381" w:type="pct"/>
            <w:tcBorders>
              <w:top w:val="nil"/>
              <w:left w:val="nil"/>
              <w:bottom w:val="nil"/>
              <w:right w:val="nil"/>
            </w:tcBorders>
            <w:shd w:val="clear" w:color="auto" w:fill="auto"/>
            <w:noWrap/>
            <w:vAlign w:val="center"/>
            <w:hideMark/>
          </w:tcPr>
          <w:p w14:paraId="41299F2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381" w:type="pct"/>
            <w:tcBorders>
              <w:top w:val="nil"/>
              <w:left w:val="nil"/>
              <w:bottom w:val="nil"/>
              <w:right w:val="nil"/>
            </w:tcBorders>
            <w:shd w:val="clear" w:color="auto" w:fill="auto"/>
            <w:noWrap/>
            <w:vAlign w:val="center"/>
            <w:hideMark/>
          </w:tcPr>
          <w:p w14:paraId="74CBAA5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466" w:type="pct"/>
            <w:tcBorders>
              <w:top w:val="nil"/>
              <w:left w:val="single" w:sz="8" w:space="0" w:color="auto"/>
              <w:bottom w:val="nil"/>
              <w:right w:val="nil"/>
            </w:tcBorders>
            <w:shd w:val="clear" w:color="auto" w:fill="auto"/>
            <w:noWrap/>
            <w:vAlign w:val="center"/>
            <w:hideMark/>
          </w:tcPr>
          <w:p w14:paraId="4453435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-0.03%</w:t>
            </w:r>
          </w:p>
        </w:tc>
        <w:tc>
          <w:tcPr>
            <w:tcW w:w="466" w:type="pct"/>
            <w:tcBorders>
              <w:top w:val="nil"/>
              <w:left w:val="nil"/>
              <w:bottom w:val="nil"/>
              <w:right w:val="nil"/>
            </w:tcBorders>
            <w:shd w:val="clear" w:color="auto" w:fill="auto"/>
            <w:noWrap/>
            <w:vAlign w:val="center"/>
            <w:hideMark/>
          </w:tcPr>
          <w:p w14:paraId="494A67B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0.03%</w:t>
            </w:r>
          </w:p>
        </w:tc>
        <w:tc>
          <w:tcPr>
            <w:tcW w:w="466" w:type="pct"/>
            <w:tcBorders>
              <w:top w:val="nil"/>
              <w:left w:val="nil"/>
              <w:bottom w:val="nil"/>
              <w:right w:val="single" w:sz="4" w:space="0" w:color="auto"/>
            </w:tcBorders>
            <w:shd w:val="clear" w:color="auto" w:fill="auto"/>
            <w:noWrap/>
            <w:vAlign w:val="center"/>
            <w:hideMark/>
          </w:tcPr>
          <w:p w14:paraId="467AE4C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0.08%</w:t>
            </w:r>
          </w:p>
        </w:tc>
        <w:tc>
          <w:tcPr>
            <w:tcW w:w="381" w:type="pct"/>
            <w:tcBorders>
              <w:top w:val="nil"/>
              <w:left w:val="nil"/>
              <w:bottom w:val="nil"/>
              <w:right w:val="nil"/>
            </w:tcBorders>
            <w:shd w:val="clear" w:color="auto" w:fill="auto"/>
            <w:noWrap/>
            <w:vAlign w:val="center"/>
            <w:hideMark/>
          </w:tcPr>
          <w:p w14:paraId="73A675D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nil"/>
              <w:right w:val="single" w:sz="8" w:space="0" w:color="auto"/>
            </w:tcBorders>
            <w:shd w:val="clear" w:color="auto" w:fill="auto"/>
            <w:noWrap/>
            <w:vAlign w:val="center"/>
            <w:hideMark/>
          </w:tcPr>
          <w:p w14:paraId="540375A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r>
      <w:tr w:rsidR="00374CE2" w:rsidRPr="00374CE2" w14:paraId="64D99CCB"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5F21DBA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E</w:t>
            </w:r>
          </w:p>
        </w:tc>
        <w:tc>
          <w:tcPr>
            <w:tcW w:w="466" w:type="pct"/>
            <w:tcBorders>
              <w:top w:val="nil"/>
              <w:left w:val="nil"/>
              <w:bottom w:val="nil"/>
              <w:right w:val="nil"/>
            </w:tcBorders>
            <w:shd w:val="clear" w:color="auto" w:fill="auto"/>
            <w:noWrap/>
            <w:vAlign w:val="center"/>
            <w:hideMark/>
          </w:tcPr>
          <w:p w14:paraId="30F3AB0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-0.40%</w:t>
            </w:r>
          </w:p>
        </w:tc>
        <w:tc>
          <w:tcPr>
            <w:tcW w:w="466" w:type="pct"/>
            <w:tcBorders>
              <w:top w:val="nil"/>
              <w:left w:val="nil"/>
              <w:bottom w:val="nil"/>
              <w:right w:val="nil"/>
            </w:tcBorders>
            <w:shd w:val="clear" w:color="auto" w:fill="auto"/>
            <w:noWrap/>
            <w:vAlign w:val="center"/>
            <w:hideMark/>
          </w:tcPr>
          <w:p w14:paraId="0EF5B2F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-0.54%</w:t>
            </w:r>
          </w:p>
        </w:tc>
        <w:tc>
          <w:tcPr>
            <w:tcW w:w="466" w:type="pct"/>
            <w:tcBorders>
              <w:top w:val="nil"/>
              <w:left w:val="nil"/>
              <w:bottom w:val="nil"/>
              <w:right w:val="single" w:sz="4" w:space="0" w:color="auto"/>
            </w:tcBorders>
            <w:shd w:val="clear" w:color="auto" w:fill="auto"/>
            <w:noWrap/>
            <w:vAlign w:val="center"/>
            <w:hideMark/>
          </w:tcPr>
          <w:p w14:paraId="02E086A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-0.39%</w:t>
            </w:r>
          </w:p>
        </w:tc>
        <w:tc>
          <w:tcPr>
            <w:tcW w:w="381" w:type="pct"/>
            <w:tcBorders>
              <w:top w:val="nil"/>
              <w:left w:val="nil"/>
              <w:bottom w:val="nil"/>
              <w:right w:val="nil"/>
            </w:tcBorders>
            <w:shd w:val="clear" w:color="auto" w:fill="auto"/>
            <w:noWrap/>
            <w:vAlign w:val="center"/>
            <w:hideMark/>
          </w:tcPr>
          <w:p w14:paraId="7A99857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nil"/>
              <w:left w:val="nil"/>
              <w:bottom w:val="nil"/>
              <w:right w:val="nil"/>
            </w:tcBorders>
            <w:shd w:val="clear" w:color="auto" w:fill="auto"/>
            <w:noWrap/>
            <w:vAlign w:val="center"/>
            <w:hideMark/>
          </w:tcPr>
          <w:p w14:paraId="6EA2CC5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c>
          <w:tcPr>
            <w:tcW w:w="466" w:type="pct"/>
            <w:tcBorders>
              <w:top w:val="nil"/>
              <w:left w:val="single" w:sz="8" w:space="0" w:color="auto"/>
              <w:bottom w:val="nil"/>
              <w:right w:val="nil"/>
            </w:tcBorders>
            <w:shd w:val="clear" w:color="auto" w:fill="auto"/>
            <w:noWrap/>
            <w:vAlign w:val="center"/>
            <w:hideMark/>
          </w:tcPr>
          <w:p w14:paraId="76857AA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-0.09%</w:t>
            </w:r>
          </w:p>
        </w:tc>
        <w:tc>
          <w:tcPr>
            <w:tcW w:w="466" w:type="pct"/>
            <w:tcBorders>
              <w:top w:val="nil"/>
              <w:left w:val="nil"/>
              <w:bottom w:val="nil"/>
              <w:right w:val="nil"/>
            </w:tcBorders>
            <w:shd w:val="clear" w:color="auto" w:fill="auto"/>
            <w:noWrap/>
            <w:vAlign w:val="center"/>
            <w:hideMark/>
          </w:tcPr>
          <w:p w14:paraId="79BFEF5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-0.32%</w:t>
            </w:r>
          </w:p>
        </w:tc>
        <w:tc>
          <w:tcPr>
            <w:tcW w:w="466" w:type="pct"/>
            <w:tcBorders>
              <w:top w:val="nil"/>
              <w:left w:val="nil"/>
              <w:bottom w:val="nil"/>
              <w:right w:val="single" w:sz="4" w:space="0" w:color="auto"/>
            </w:tcBorders>
            <w:shd w:val="clear" w:color="auto" w:fill="auto"/>
            <w:noWrap/>
            <w:vAlign w:val="center"/>
            <w:hideMark/>
          </w:tcPr>
          <w:p w14:paraId="534D311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0.13%</w:t>
            </w:r>
          </w:p>
        </w:tc>
        <w:tc>
          <w:tcPr>
            <w:tcW w:w="381" w:type="pct"/>
            <w:tcBorders>
              <w:top w:val="nil"/>
              <w:left w:val="nil"/>
              <w:bottom w:val="nil"/>
              <w:right w:val="nil"/>
            </w:tcBorders>
            <w:shd w:val="clear" w:color="auto" w:fill="auto"/>
            <w:noWrap/>
            <w:vAlign w:val="center"/>
            <w:hideMark/>
          </w:tcPr>
          <w:p w14:paraId="53606B5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nil"/>
              <w:right w:val="single" w:sz="8" w:space="0" w:color="auto"/>
            </w:tcBorders>
            <w:shd w:val="clear" w:color="auto" w:fill="auto"/>
            <w:noWrap/>
            <w:vAlign w:val="center"/>
            <w:hideMark/>
          </w:tcPr>
          <w:p w14:paraId="350390D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r>
      <w:tr w:rsidR="00374CE2" w:rsidRPr="00374CE2" w14:paraId="23CB6BB2" w14:textId="77777777" w:rsidTr="00374CE2">
        <w:trPr>
          <w:trHeight w:val="255"/>
        </w:trPr>
        <w:tc>
          <w:tcPr>
            <w:tcW w:w="681" w:type="pct"/>
            <w:tcBorders>
              <w:top w:val="single" w:sz="8" w:space="0" w:color="auto"/>
              <w:left w:val="single" w:sz="8" w:space="0" w:color="auto"/>
              <w:bottom w:val="nil"/>
              <w:right w:val="single" w:sz="8" w:space="0" w:color="auto"/>
            </w:tcBorders>
            <w:shd w:val="clear" w:color="auto" w:fill="auto"/>
            <w:noWrap/>
            <w:vAlign w:val="center"/>
            <w:hideMark/>
          </w:tcPr>
          <w:p w14:paraId="0B60F32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Overall</w:t>
            </w:r>
          </w:p>
        </w:tc>
        <w:tc>
          <w:tcPr>
            <w:tcW w:w="466" w:type="pct"/>
            <w:tcBorders>
              <w:top w:val="single" w:sz="8" w:space="0" w:color="auto"/>
              <w:left w:val="nil"/>
              <w:bottom w:val="nil"/>
              <w:right w:val="nil"/>
            </w:tcBorders>
            <w:shd w:val="clear" w:color="auto" w:fill="auto"/>
            <w:noWrap/>
            <w:vAlign w:val="center"/>
            <w:hideMark/>
          </w:tcPr>
          <w:p w14:paraId="215D367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-0.40%</w:t>
            </w:r>
          </w:p>
        </w:tc>
        <w:tc>
          <w:tcPr>
            <w:tcW w:w="466" w:type="pct"/>
            <w:tcBorders>
              <w:top w:val="single" w:sz="8" w:space="0" w:color="auto"/>
              <w:left w:val="nil"/>
              <w:bottom w:val="nil"/>
              <w:right w:val="nil"/>
            </w:tcBorders>
            <w:shd w:val="clear" w:color="auto" w:fill="auto"/>
            <w:noWrap/>
            <w:vAlign w:val="center"/>
            <w:hideMark/>
          </w:tcPr>
          <w:p w14:paraId="0FFEA95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-0.22%</w:t>
            </w:r>
          </w:p>
        </w:tc>
        <w:tc>
          <w:tcPr>
            <w:tcW w:w="466" w:type="pct"/>
            <w:tcBorders>
              <w:top w:val="single" w:sz="8" w:space="0" w:color="auto"/>
              <w:left w:val="nil"/>
              <w:bottom w:val="nil"/>
              <w:right w:val="single" w:sz="4" w:space="0" w:color="auto"/>
            </w:tcBorders>
            <w:shd w:val="clear" w:color="auto" w:fill="auto"/>
            <w:noWrap/>
            <w:vAlign w:val="center"/>
            <w:hideMark/>
          </w:tcPr>
          <w:p w14:paraId="37B3B7C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-0.07%</w:t>
            </w:r>
          </w:p>
        </w:tc>
        <w:tc>
          <w:tcPr>
            <w:tcW w:w="381" w:type="pct"/>
            <w:tcBorders>
              <w:top w:val="single" w:sz="8" w:space="0" w:color="auto"/>
              <w:left w:val="nil"/>
              <w:bottom w:val="nil"/>
              <w:right w:val="nil"/>
            </w:tcBorders>
            <w:shd w:val="clear" w:color="auto" w:fill="auto"/>
            <w:noWrap/>
            <w:vAlign w:val="center"/>
            <w:hideMark/>
          </w:tcPr>
          <w:p w14:paraId="049E8EE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single" w:sz="8" w:space="0" w:color="auto"/>
              <w:left w:val="nil"/>
              <w:bottom w:val="nil"/>
              <w:right w:val="nil"/>
            </w:tcBorders>
            <w:shd w:val="clear" w:color="auto" w:fill="auto"/>
            <w:noWrap/>
            <w:vAlign w:val="center"/>
            <w:hideMark/>
          </w:tcPr>
          <w:p w14:paraId="51DD41E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466" w:type="pct"/>
            <w:tcBorders>
              <w:top w:val="single" w:sz="8" w:space="0" w:color="auto"/>
              <w:left w:val="single" w:sz="8" w:space="0" w:color="auto"/>
              <w:bottom w:val="nil"/>
              <w:right w:val="nil"/>
            </w:tcBorders>
            <w:shd w:val="clear" w:color="auto" w:fill="auto"/>
            <w:noWrap/>
            <w:vAlign w:val="center"/>
            <w:hideMark/>
          </w:tcPr>
          <w:p w14:paraId="3036432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-0.05%</w:t>
            </w:r>
          </w:p>
        </w:tc>
        <w:tc>
          <w:tcPr>
            <w:tcW w:w="466" w:type="pct"/>
            <w:tcBorders>
              <w:top w:val="single" w:sz="8" w:space="0" w:color="auto"/>
              <w:left w:val="nil"/>
              <w:bottom w:val="nil"/>
              <w:right w:val="nil"/>
            </w:tcBorders>
            <w:shd w:val="clear" w:color="auto" w:fill="auto"/>
            <w:noWrap/>
            <w:vAlign w:val="center"/>
            <w:hideMark/>
          </w:tcPr>
          <w:p w14:paraId="2CBA781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-0.15%</w:t>
            </w:r>
          </w:p>
        </w:tc>
        <w:tc>
          <w:tcPr>
            <w:tcW w:w="466" w:type="pct"/>
            <w:tcBorders>
              <w:top w:val="single" w:sz="8" w:space="0" w:color="auto"/>
              <w:left w:val="nil"/>
              <w:bottom w:val="nil"/>
              <w:right w:val="single" w:sz="4" w:space="0" w:color="auto"/>
            </w:tcBorders>
            <w:shd w:val="clear" w:color="auto" w:fill="auto"/>
            <w:noWrap/>
            <w:vAlign w:val="center"/>
            <w:hideMark/>
          </w:tcPr>
          <w:p w14:paraId="089E1D8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0.15%</w:t>
            </w:r>
          </w:p>
        </w:tc>
        <w:tc>
          <w:tcPr>
            <w:tcW w:w="381" w:type="pct"/>
            <w:tcBorders>
              <w:top w:val="single" w:sz="8" w:space="0" w:color="auto"/>
              <w:left w:val="nil"/>
              <w:bottom w:val="nil"/>
              <w:right w:val="nil"/>
            </w:tcBorders>
            <w:shd w:val="clear" w:color="auto" w:fill="auto"/>
            <w:noWrap/>
            <w:vAlign w:val="center"/>
            <w:hideMark/>
          </w:tcPr>
          <w:p w14:paraId="34DF20E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single" w:sz="8" w:space="0" w:color="auto"/>
              <w:left w:val="nil"/>
              <w:bottom w:val="nil"/>
              <w:right w:val="single" w:sz="8" w:space="0" w:color="auto"/>
            </w:tcBorders>
            <w:shd w:val="clear" w:color="auto" w:fill="auto"/>
            <w:noWrap/>
            <w:vAlign w:val="center"/>
            <w:hideMark/>
          </w:tcPr>
          <w:p w14:paraId="6EFE107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r>
      <w:tr w:rsidR="00374CE2" w:rsidRPr="00374CE2" w14:paraId="610226E6" w14:textId="77777777" w:rsidTr="00374CE2">
        <w:trPr>
          <w:trHeight w:val="255"/>
        </w:trPr>
        <w:tc>
          <w:tcPr>
            <w:tcW w:w="681" w:type="pct"/>
            <w:tcBorders>
              <w:top w:val="single" w:sz="8" w:space="0" w:color="auto"/>
              <w:left w:val="single" w:sz="8" w:space="0" w:color="auto"/>
              <w:bottom w:val="nil"/>
              <w:right w:val="nil"/>
            </w:tcBorders>
            <w:shd w:val="clear" w:color="auto" w:fill="auto"/>
            <w:noWrap/>
            <w:vAlign w:val="center"/>
            <w:hideMark/>
          </w:tcPr>
          <w:p w14:paraId="4DEF4EE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D</w:t>
            </w:r>
          </w:p>
        </w:tc>
        <w:tc>
          <w:tcPr>
            <w:tcW w:w="466" w:type="pct"/>
            <w:tcBorders>
              <w:top w:val="single" w:sz="8" w:space="0" w:color="auto"/>
              <w:left w:val="single" w:sz="8" w:space="0" w:color="auto"/>
              <w:bottom w:val="nil"/>
              <w:right w:val="nil"/>
            </w:tcBorders>
            <w:shd w:val="clear" w:color="auto" w:fill="auto"/>
            <w:noWrap/>
            <w:vAlign w:val="center"/>
            <w:hideMark/>
          </w:tcPr>
          <w:p w14:paraId="70B1BE9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-0.76%</w:t>
            </w:r>
          </w:p>
        </w:tc>
        <w:tc>
          <w:tcPr>
            <w:tcW w:w="466" w:type="pct"/>
            <w:tcBorders>
              <w:top w:val="single" w:sz="8" w:space="0" w:color="auto"/>
              <w:left w:val="nil"/>
              <w:bottom w:val="nil"/>
              <w:right w:val="nil"/>
            </w:tcBorders>
            <w:shd w:val="clear" w:color="auto" w:fill="auto"/>
            <w:noWrap/>
            <w:vAlign w:val="center"/>
            <w:hideMark/>
          </w:tcPr>
          <w:p w14:paraId="6DE9912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-0.57%</w:t>
            </w:r>
          </w:p>
        </w:tc>
        <w:tc>
          <w:tcPr>
            <w:tcW w:w="466" w:type="pct"/>
            <w:tcBorders>
              <w:top w:val="single" w:sz="8" w:space="0" w:color="auto"/>
              <w:left w:val="nil"/>
              <w:bottom w:val="nil"/>
              <w:right w:val="single" w:sz="4" w:space="0" w:color="auto"/>
            </w:tcBorders>
            <w:shd w:val="clear" w:color="auto" w:fill="auto"/>
            <w:noWrap/>
            <w:vAlign w:val="center"/>
            <w:hideMark/>
          </w:tcPr>
          <w:p w14:paraId="347361F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-0.01%</w:t>
            </w:r>
          </w:p>
        </w:tc>
        <w:tc>
          <w:tcPr>
            <w:tcW w:w="381" w:type="pct"/>
            <w:tcBorders>
              <w:top w:val="single" w:sz="8" w:space="0" w:color="auto"/>
              <w:left w:val="nil"/>
              <w:bottom w:val="nil"/>
              <w:right w:val="nil"/>
            </w:tcBorders>
            <w:shd w:val="clear" w:color="auto" w:fill="auto"/>
            <w:noWrap/>
            <w:vAlign w:val="center"/>
            <w:hideMark/>
          </w:tcPr>
          <w:p w14:paraId="4981E28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single" w:sz="8" w:space="0" w:color="auto"/>
              <w:left w:val="nil"/>
              <w:bottom w:val="nil"/>
              <w:right w:val="single" w:sz="8" w:space="0" w:color="auto"/>
            </w:tcBorders>
            <w:shd w:val="clear" w:color="auto" w:fill="auto"/>
            <w:noWrap/>
            <w:vAlign w:val="center"/>
            <w:hideMark/>
          </w:tcPr>
          <w:p w14:paraId="16DC057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103%</w:t>
            </w:r>
          </w:p>
        </w:tc>
        <w:tc>
          <w:tcPr>
            <w:tcW w:w="466" w:type="pct"/>
            <w:tcBorders>
              <w:top w:val="single" w:sz="8" w:space="0" w:color="auto"/>
              <w:left w:val="nil"/>
              <w:bottom w:val="nil"/>
              <w:right w:val="nil"/>
            </w:tcBorders>
            <w:shd w:val="clear" w:color="auto" w:fill="auto"/>
            <w:noWrap/>
            <w:vAlign w:val="center"/>
            <w:hideMark/>
          </w:tcPr>
          <w:p w14:paraId="11C9CD4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0.00%</w:t>
            </w:r>
          </w:p>
        </w:tc>
        <w:tc>
          <w:tcPr>
            <w:tcW w:w="466" w:type="pct"/>
            <w:tcBorders>
              <w:top w:val="single" w:sz="8" w:space="0" w:color="auto"/>
              <w:left w:val="nil"/>
              <w:bottom w:val="nil"/>
              <w:right w:val="nil"/>
            </w:tcBorders>
            <w:shd w:val="clear" w:color="auto" w:fill="auto"/>
            <w:noWrap/>
            <w:vAlign w:val="center"/>
            <w:hideMark/>
          </w:tcPr>
          <w:p w14:paraId="05D578C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0.26%</w:t>
            </w:r>
          </w:p>
        </w:tc>
        <w:tc>
          <w:tcPr>
            <w:tcW w:w="466" w:type="pct"/>
            <w:tcBorders>
              <w:top w:val="single" w:sz="8" w:space="0" w:color="auto"/>
              <w:left w:val="nil"/>
              <w:bottom w:val="nil"/>
              <w:right w:val="single" w:sz="4" w:space="0" w:color="auto"/>
            </w:tcBorders>
            <w:shd w:val="clear" w:color="auto" w:fill="auto"/>
            <w:noWrap/>
            <w:vAlign w:val="center"/>
            <w:hideMark/>
          </w:tcPr>
          <w:p w14:paraId="698775E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-0.46%</w:t>
            </w:r>
          </w:p>
        </w:tc>
        <w:tc>
          <w:tcPr>
            <w:tcW w:w="381" w:type="pct"/>
            <w:tcBorders>
              <w:top w:val="single" w:sz="8" w:space="0" w:color="auto"/>
              <w:left w:val="nil"/>
              <w:bottom w:val="nil"/>
              <w:right w:val="nil"/>
            </w:tcBorders>
            <w:shd w:val="clear" w:color="auto" w:fill="auto"/>
            <w:noWrap/>
            <w:vAlign w:val="center"/>
            <w:hideMark/>
          </w:tcPr>
          <w:p w14:paraId="0CC2482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single" w:sz="8" w:space="0" w:color="auto"/>
              <w:left w:val="nil"/>
              <w:bottom w:val="nil"/>
              <w:right w:val="single" w:sz="8" w:space="0" w:color="auto"/>
            </w:tcBorders>
            <w:shd w:val="clear" w:color="auto" w:fill="auto"/>
            <w:noWrap/>
            <w:vAlign w:val="center"/>
            <w:hideMark/>
          </w:tcPr>
          <w:p w14:paraId="1456CCF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r>
      <w:tr w:rsidR="00374CE2" w:rsidRPr="00374CE2" w14:paraId="12C3B9D4" w14:textId="77777777" w:rsidTr="00374CE2">
        <w:trPr>
          <w:trHeight w:val="255"/>
        </w:trPr>
        <w:tc>
          <w:tcPr>
            <w:tcW w:w="681" w:type="pct"/>
            <w:tcBorders>
              <w:top w:val="nil"/>
              <w:left w:val="single" w:sz="8" w:space="0" w:color="auto"/>
              <w:bottom w:val="single" w:sz="8" w:space="0" w:color="auto"/>
              <w:right w:val="nil"/>
            </w:tcBorders>
            <w:shd w:val="clear" w:color="auto" w:fill="auto"/>
            <w:noWrap/>
            <w:vAlign w:val="center"/>
            <w:hideMark/>
          </w:tcPr>
          <w:p w14:paraId="2A9B397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F (optional)</w:t>
            </w:r>
          </w:p>
        </w:tc>
        <w:tc>
          <w:tcPr>
            <w:tcW w:w="466" w:type="pct"/>
            <w:tcBorders>
              <w:top w:val="nil"/>
              <w:left w:val="single" w:sz="8" w:space="0" w:color="auto"/>
              <w:bottom w:val="single" w:sz="8" w:space="0" w:color="auto"/>
              <w:right w:val="nil"/>
            </w:tcBorders>
            <w:shd w:val="clear" w:color="auto" w:fill="auto"/>
            <w:noWrap/>
            <w:vAlign w:val="center"/>
            <w:hideMark/>
          </w:tcPr>
          <w:p w14:paraId="1FF88A5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-1.21%</w:t>
            </w:r>
          </w:p>
        </w:tc>
        <w:tc>
          <w:tcPr>
            <w:tcW w:w="466" w:type="pct"/>
            <w:tcBorders>
              <w:top w:val="nil"/>
              <w:left w:val="nil"/>
              <w:bottom w:val="single" w:sz="8" w:space="0" w:color="auto"/>
              <w:right w:val="nil"/>
            </w:tcBorders>
            <w:shd w:val="clear" w:color="auto" w:fill="auto"/>
            <w:noWrap/>
            <w:vAlign w:val="center"/>
            <w:hideMark/>
          </w:tcPr>
          <w:p w14:paraId="1CE0B62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-0.83%</w:t>
            </w:r>
          </w:p>
        </w:tc>
        <w:tc>
          <w:tcPr>
            <w:tcW w:w="466" w:type="pct"/>
            <w:tcBorders>
              <w:top w:val="nil"/>
              <w:left w:val="nil"/>
              <w:bottom w:val="single" w:sz="8" w:space="0" w:color="auto"/>
              <w:right w:val="single" w:sz="4" w:space="0" w:color="auto"/>
            </w:tcBorders>
            <w:shd w:val="clear" w:color="auto" w:fill="auto"/>
            <w:noWrap/>
            <w:vAlign w:val="center"/>
            <w:hideMark/>
          </w:tcPr>
          <w:p w14:paraId="73B7C72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-1.63%</w:t>
            </w:r>
          </w:p>
        </w:tc>
        <w:tc>
          <w:tcPr>
            <w:tcW w:w="381" w:type="pct"/>
            <w:tcBorders>
              <w:top w:val="nil"/>
              <w:left w:val="nil"/>
              <w:bottom w:val="single" w:sz="8" w:space="0" w:color="auto"/>
              <w:right w:val="nil"/>
            </w:tcBorders>
            <w:shd w:val="clear" w:color="auto" w:fill="auto"/>
            <w:noWrap/>
            <w:vAlign w:val="center"/>
            <w:hideMark/>
          </w:tcPr>
          <w:p w14:paraId="6C5F579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nil"/>
              <w:left w:val="nil"/>
              <w:bottom w:val="single" w:sz="8" w:space="0" w:color="auto"/>
              <w:right w:val="single" w:sz="8" w:space="0" w:color="auto"/>
            </w:tcBorders>
            <w:shd w:val="clear" w:color="auto" w:fill="auto"/>
            <w:noWrap/>
            <w:vAlign w:val="center"/>
            <w:hideMark/>
          </w:tcPr>
          <w:p w14:paraId="20AF250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c>
          <w:tcPr>
            <w:tcW w:w="466" w:type="pct"/>
            <w:tcBorders>
              <w:top w:val="nil"/>
              <w:left w:val="nil"/>
              <w:bottom w:val="single" w:sz="8" w:space="0" w:color="auto"/>
              <w:right w:val="nil"/>
            </w:tcBorders>
            <w:shd w:val="clear" w:color="auto" w:fill="auto"/>
            <w:noWrap/>
            <w:vAlign w:val="center"/>
            <w:hideMark/>
          </w:tcPr>
          <w:p w14:paraId="7A2C3EC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0.00%</w:t>
            </w:r>
          </w:p>
        </w:tc>
        <w:tc>
          <w:tcPr>
            <w:tcW w:w="466" w:type="pct"/>
            <w:tcBorders>
              <w:top w:val="nil"/>
              <w:left w:val="nil"/>
              <w:bottom w:val="single" w:sz="8" w:space="0" w:color="auto"/>
              <w:right w:val="nil"/>
            </w:tcBorders>
            <w:shd w:val="clear" w:color="auto" w:fill="auto"/>
            <w:noWrap/>
            <w:vAlign w:val="center"/>
            <w:hideMark/>
          </w:tcPr>
          <w:p w14:paraId="0E7246B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-0.02%</w:t>
            </w:r>
          </w:p>
        </w:tc>
        <w:tc>
          <w:tcPr>
            <w:tcW w:w="466" w:type="pct"/>
            <w:tcBorders>
              <w:top w:val="nil"/>
              <w:left w:val="nil"/>
              <w:bottom w:val="single" w:sz="8" w:space="0" w:color="auto"/>
              <w:right w:val="single" w:sz="4" w:space="0" w:color="auto"/>
            </w:tcBorders>
            <w:shd w:val="clear" w:color="auto" w:fill="auto"/>
            <w:noWrap/>
            <w:vAlign w:val="center"/>
            <w:hideMark/>
          </w:tcPr>
          <w:p w14:paraId="510ED6D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-1.11%</w:t>
            </w:r>
          </w:p>
        </w:tc>
        <w:tc>
          <w:tcPr>
            <w:tcW w:w="381" w:type="pct"/>
            <w:tcBorders>
              <w:top w:val="nil"/>
              <w:left w:val="nil"/>
              <w:bottom w:val="single" w:sz="8" w:space="0" w:color="auto"/>
              <w:right w:val="nil"/>
            </w:tcBorders>
            <w:shd w:val="clear" w:color="auto" w:fill="auto"/>
            <w:noWrap/>
            <w:vAlign w:val="center"/>
            <w:hideMark/>
          </w:tcPr>
          <w:p w14:paraId="41547DC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single" w:sz="8" w:space="0" w:color="auto"/>
              <w:right w:val="single" w:sz="8" w:space="0" w:color="auto"/>
            </w:tcBorders>
            <w:shd w:val="clear" w:color="auto" w:fill="auto"/>
            <w:noWrap/>
            <w:vAlign w:val="center"/>
            <w:hideMark/>
          </w:tcPr>
          <w:p w14:paraId="6168F67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r>
      <w:tr w:rsidR="00374CE2" w:rsidRPr="00374CE2" w14:paraId="7F470EFF" w14:textId="77777777" w:rsidTr="00374CE2">
        <w:trPr>
          <w:trHeight w:val="255"/>
        </w:trPr>
        <w:tc>
          <w:tcPr>
            <w:tcW w:w="681" w:type="pct"/>
            <w:tcBorders>
              <w:top w:val="nil"/>
              <w:left w:val="nil"/>
              <w:bottom w:val="nil"/>
              <w:right w:val="nil"/>
            </w:tcBorders>
            <w:shd w:val="clear" w:color="auto" w:fill="auto"/>
            <w:noWrap/>
            <w:vAlign w:val="center"/>
            <w:hideMark/>
          </w:tcPr>
          <w:p w14:paraId="79BCACE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nil"/>
            </w:tcBorders>
            <w:shd w:val="clear" w:color="auto" w:fill="auto"/>
            <w:noWrap/>
            <w:vAlign w:val="bottom"/>
            <w:hideMark/>
          </w:tcPr>
          <w:p w14:paraId="56418D7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2BDD7BD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6AE44D2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5371BD6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4D7BA3E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1B4AE6E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2389D31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7972D2C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450DA89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380A540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74CE2" w:rsidRPr="00374CE2" w14:paraId="6A5F0CDC" w14:textId="77777777" w:rsidTr="00374CE2">
        <w:trPr>
          <w:trHeight w:val="255"/>
        </w:trPr>
        <w:tc>
          <w:tcPr>
            <w:tcW w:w="681" w:type="pct"/>
            <w:tcBorders>
              <w:top w:val="nil"/>
              <w:left w:val="nil"/>
              <w:bottom w:val="nil"/>
              <w:right w:val="nil"/>
            </w:tcBorders>
            <w:shd w:val="clear" w:color="auto" w:fill="auto"/>
            <w:noWrap/>
            <w:vAlign w:val="center"/>
            <w:hideMark/>
          </w:tcPr>
          <w:p w14:paraId="6417472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319"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6C112FA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 xml:space="preserve">Low delay P Main10 </w:t>
            </w:r>
          </w:p>
        </w:tc>
      </w:tr>
      <w:tr w:rsidR="00374CE2" w:rsidRPr="00374CE2" w14:paraId="651110E3" w14:textId="77777777" w:rsidTr="00374CE2">
        <w:trPr>
          <w:trHeight w:val="255"/>
        </w:trPr>
        <w:tc>
          <w:tcPr>
            <w:tcW w:w="681" w:type="pct"/>
            <w:tcBorders>
              <w:top w:val="nil"/>
              <w:left w:val="nil"/>
              <w:bottom w:val="nil"/>
              <w:right w:val="nil"/>
            </w:tcBorders>
            <w:shd w:val="clear" w:color="auto" w:fill="auto"/>
            <w:noWrap/>
            <w:vAlign w:val="center"/>
            <w:hideMark/>
          </w:tcPr>
          <w:p w14:paraId="5B7D4E6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5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136AB1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 VTM5</w:t>
            </w:r>
          </w:p>
        </w:tc>
        <w:tc>
          <w:tcPr>
            <w:tcW w:w="2159" w:type="pct"/>
            <w:gridSpan w:val="5"/>
            <w:tcBorders>
              <w:top w:val="single" w:sz="8" w:space="0" w:color="auto"/>
              <w:left w:val="nil"/>
              <w:bottom w:val="nil"/>
              <w:right w:val="single" w:sz="8" w:space="0" w:color="000000"/>
            </w:tcBorders>
            <w:shd w:val="clear" w:color="auto" w:fill="auto"/>
            <w:noWrap/>
            <w:vAlign w:val="center"/>
            <w:hideMark/>
          </w:tcPr>
          <w:p w14:paraId="594FCA4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 xml:space="preserve">Over CE4-2-1-C </w:t>
            </w:r>
          </w:p>
        </w:tc>
      </w:tr>
      <w:tr w:rsidR="00374CE2" w:rsidRPr="00374CE2" w14:paraId="7D156DA3" w14:textId="77777777" w:rsidTr="00374CE2">
        <w:trPr>
          <w:trHeight w:val="255"/>
        </w:trPr>
        <w:tc>
          <w:tcPr>
            <w:tcW w:w="681" w:type="pct"/>
            <w:tcBorders>
              <w:top w:val="nil"/>
              <w:left w:val="nil"/>
              <w:bottom w:val="nil"/>
              <w:right w:val="nil"/>
            </w:tcBorders>
            <w:shd w:val="clear" w:color="auto" w:fill="auto"/>
            <w:noWrap/>
            <w:vAlign w:val="center"/>
            <w:hideMark/>
          </w:tcPr>
          <w:p w14:paraId="5AC1CCA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66" w:type="pct"/>
            <w:tcBorders>
              <w:top w:val="nil"/>
              <w:left w:val="single" w:sz="8" w:space="0" w:color="auto"/>
              <w:bottom w:val="single" w:sz="8" w:space="0" w:color="auto"/>
              <w:right w:val="nil"/>
            </w:tcBorders>
            <w:shd w:val="clear" w:color="auto" w:fill="auto"/>
            <w:noWrap/>
            <w:vAlign w:val="center"/>
            <w:hideMark/>
          </w:tcPr>
          <w:p w14:paraId="57D4E3A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center"/>
            <w:hideMark/>
          </w:tcPr>
          <w:p w14:paraId="1D2D83D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center"/>
            <w:hideMark/>
          </w:tcPr>
          <w:p w14:paraId="7627753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center"/>
            <w:hideMark/>
          </w:tcPr>
          <w:p w14:paraId="62C9B6D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center"/>
            <w:hideMark/>
          </w:tcPr>
          <w:p w14:paraId="6F77745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DecT</w:t>
            </w:r>
            <w:proofErr w:type="spellEnd"/>
          </w:p>
        </w:tc>
        <w:tc>
          <w:tcPr>
            <w:tcW w:w="466" w:type="pct"/>
            <w:tcBorders>
              <w:top w:val="nil"/>
              <w:left w:val="nil"/>
              <w:bottom w:val="single" w:sz="8" w:space="0" w:color="auto"/>
              <w:right w:val="nil"/>
            </w:tcBorders>
            <w:shd w:val="clear" w:color="auto" w:fill="auto"/>
            <w:noWrap/>
            <w:vAlign w:val="center"/>
            <w:hideMark/>
          </w:tcPr>
          <w:p w14:paraId="54B66C6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center"/>
            <w:hideMark/>
          </w:tcPr>
          <w:p w14:paraId="756A1DC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center"/>
            <w:hideMark/>
          </w:tcPr>
          <w:p w14:paraId="03067F5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center"/>
            <w:hideMark/>
          </w:tcPr>
          <w:p w14:paraId="2B50113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center"/>
            <w:hideMark/>
          </w:tcPr>
          <w:p w14:paraId="39B2027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DecT</w:t>
            </w:r>
            <w:proofErr w:type="spellEnd"/>
          </w:p>
        </w:tc>
      </w:tr>
      <w:tr w:rsidR="00374CE2" w:rsidRPr="00374CE2" w14:paraId="4E59C13F" w14:textId="77777777" w:rsidTr="00374CE2">
        <w:trPr>
          <w:trHeight w:val="255"/>
        </w:trPr>
        <w:tc>
          <w:tcPr>
            <w:tcW w:w="681" w:type="pct"/>
            <w:tcBorders>
              <w:top w:val="single" w:sz="8" w:space="0" w:color="auto"/>
              <w:left w:val="single" w:sz="8" w:space="0" w:color="auto"/>
              <w:bottom w:val="nil"/>
              <w:right w:val="single" w:sz="8" w:space="0" w:color="auto"/>
            </w:tcBorders>
            <w:shd w:val="clear" w:color="auto" w:fill="auto"/>
            <w:noWrap/>
            <w:vAlign w:val="center"/>
            <w:hideMark/>
          </w:tcPr>
          <w:p w14:paraId="3A1C015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A1</w:t>
            </w:r>
          </w:p>
        </w:tc>
        <w:tc>
          <w:tcPr>
            <w:tcW w:w="466" w:type="pct"/>
            <w:tcBorders>
              <w:top w:val="nil"/>
              <w:left w:val="nil"/>
              <w:bottom w:val="nil"/>
              <w:right w:val="nil"/>
            </w:tcBorders>
            <w:shd w:val="clear" w:color="auto" w:fill="auto"/>
            <w:noWrap/>
            <w:vAlign w:val="center"/>
            <w:hideMark/>
          </w:tcPr>
          <w:p w14:paraId="5F6B916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3CB6553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single" w:sz="4" w:space="0" w:color="auto"/>
            </w:tcBorders>
            <w:shd w:val="clear" w:color="auto" w:fill="auto"/>
            <w:noWrap/>
            <w:vAlign w:val="center"/>
            <w:hideMark/>
          </w:tcPr>
          <w:p w14:paraId="39EF0FC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233DB42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11358BC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single" w:sz="8" w:space="0" w:color="auto"/>
              <w:bottom w:val="nil"/>
              <w:right w:val="nil"/>
            </w:tcBorders>
            <w:shd w:val="clear" w:color="auto" w:fill="auto"/>
            <w:noWrap/>
            <w:vAlign w:val="center"/>
            <w:hideMark/>
          </w:tcPr>
          <w:p w14:paraId="4E40D11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27A28A9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single" w:sz="4" w:space="0" w:color="auto"/>
            </w:tcBorders>
            <w:shd w:val="clear" w:color="auto" w:fill="auto"/>
            <w:noWrap/>
            <w:vAlign w:val="center"/>
            <w:hideMark/>
          </w:tcPr>
          <w:p w14:paraId="21AAB86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2D70946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single" w:sz="8" w:space="0" w:color="auto"/>
            </w:tcBorders>
            <w:shd w:val="clear" w:color="auto" w:fill="auto"/>
            <w:noWrap/>
            <w:vAlign w:val="center"/>
            <w:hideMark/>
          </w:tcPr>
          <w:p w14:paraId="52F9A5C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r>
      <w:tr w:rsidR="00374CE2" w:rsidRPr="00374CE2" w14:paraId="3A0FDFEB"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645774B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A2</w:t>
            </w:r>
          </w:p>
        </w:tc>
        <w:tc>
          <w:tcPr>
            <w:tcW w:w="466" w:type="pct"/>
            <w:tcBorders>
              <w:top w:val="nil"/>
              <w:left w:val="nil"/>
              <w:bottom w:val="nil"/>
              <w:right w:val="nil"/>
            </w:tcBorders>
            <w:shd w:val="clear" w:color="auto" w:fill="auto"/>
            <w:noWrap/>
            <w:vAlign w:val="center"/>
            <w:hideMark/>
          </w:tcPr>
          <w:p w14:paraId="0A2465D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3164DF0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center"/>
            <w:hideMark/>
          </w:tcPr>
          <w:p w14:paraId="05CBC55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755D5E6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19FACB0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single" w:sz="8" w:space="0" w:color="auto"/>
              <w:bottom w:val="nil"/>
              <w:right w:val="nil"/>
            </w:tcBorders>
            <w:shd w:val="clear" w:color="auto" w:fill="auto"/>
            <w:noWrap/>
            <w:vAlign w:val="center"/>
            <w:hideMark/>
          </w:tcPr>
          <w:p w14:paraId="454B243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6EB8D13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center"/>
            <w:hideMark/>
          </w:tcPr>
          <w:p w14:paraId="433FA55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7BB5E90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single" w:sz="8" w:space="0" w:color="auto"/>
            </w:tcBorders>
            <w:shd w:val="clear" w:color="auto" w:fill="auto"/>
            <w:noWrap/>
            <w:vAlign w:val="center"/>
            <w:hideMark/>
          </w:tcPr>
          <w:p w14:paraId="0CB9416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r>
      <w:tr w:rsidR="00374CE2" w:rsidRPr="00374CE2" w14:paraId="4D5B5A60"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0E0E14B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B</w:t>
            </w:r>
          </w:p>
        </w:tc>
        <w:tc>
          <w:tcPr>
            <w:tcW w:w="466" w:type="pct"/>
            <w:tcBorders>
              <w:top w:val="nil"/>
              <w:left w:val="nil"/>
              <w:bottom w:val="nil"/>
              <w:right w:val="nil"/>
            </w:tcBorders>
            <w:shd w:val="clear" w:color="auto" w:fill="auto"/>
            <w:noWrap/>
            <w:vAlign w:val="center"/>
            <w:hideMark/>
          </w:tcPr>
          <w:p w14:paraId="4D3E4C6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-0.50%</w:t>
            </w:r>
          </w:p>
        </w:tc>
        <w:tc>
          <w:tcPr>
            <w:tcW w:w="466" w:type="pct"/>
            <w:tcBorders>
              <w:top w:val="nil"/>
              <w:left w:val="nil"/>
              <w:bottom w:val="nil"/>
              <w:right w:val="nil"/>
            </w:tcBorders>
            <w:shd w:val="clear" w:color="auto" w:fill="auto"/>
            <w:noWrap/>
            <w:vAlign w:val="center"/>
            <w:hideMark/>
          </w:tcPr>
          <w:p w14:paraId="6A052E8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-0.38%</w:t>
            </w:r>
          </w:p>
        </w:tc>
        <w:tc>
          <w:tcPr>
            <w:tcW w:w="466" w:type="pct"/>
            <w:tcBorders>
              <w:top w:val="nil"/>
              <w:left w:val="nil"/>
              <w:bottom w:val="nil"/>
              <w:right w:val="single" w:sz="4" w:space="0" w:color="auto"/>
            </w:tcBorders>
            <w:shd w:val="clear" w:color="auto" w:fill="auto"/>
            <w:noWrap/>
            <w:vAlign w:val="center"/>
            <w:hideMark/>
          </w:tcPr>
          <w:p w14:paraId="63D6021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0.18%</w:t>
            </w:r>
          </w:p>
        </w:tc>
        <w:tc>
          <w:tcPr>
            <w:tcW w:w="381" w:type="pct"/>
            <w:tcBorders>
              <w:top w:val="nil"/>
              <w:left w:val="nil"/>
              <w:bottom w:val="nil"/>
              <w:right w:val="nil"/>
            </w:tcBorders>
            <w:shd w:val="clear" w:color="auto" w:fill="auto"/>
            <w:noWrap/>
            <w:vAlign w:val="center"/>
            <w:hideMark/>
          </w:tcPr>
          <w:p w14:paraId="241A6C5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103%</w:t>
            </w:r>
          </w:p>
        </w:tc>
        <w:tc>
          <w:tcPr>
            <w:tcW w:w="381" w:type="pct"/>
            <w:tcBorders>
              <w:top w:val="nil"/>
              <w:left w:val="nil"/>
              <w:bottom w:val="nil"/>
              <w:right w:val="nil"/>
            </w:tcBorders>
            <w:shd w:val="clear" w:color="auto" w:fill="auto"/>
            <w:noWrap/>
            <w:vAlign w:val="center"/>
            <w:hideMark/>
          </w:tcPr>
          <w:p w14:paraId="24BC275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466" w:type="pct"/>
            <w:tcBorders>
              <w:top w:val="nil"/>
              <w:left w:val="single" w:sz="8" w:space="0" w:color="auto"/>
              <w:bottom w:val="nil"/>
              <w:right w:val="nil"/>
            </w:tcBorders>
            <w:shd w:val="clear" w:color="auto" w:fill="auto"/>
            <w:noWrap/>
            <w:vAlign w:val="center"/>
            <w:hideMark/>
          </w:tcPr>
          <w:p w14:paraId="613E229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-0.10%</w:t>
            </w:r>
          </w:p>
        </w:tc>
        <w:tc>
          <w:tcPr>
            <w:tcW w:w="466" w:type="pct"/>
            <w:tcBorders>
              <w:top w:val="nil"/>
              <w:left w:val="nil"/>
              <w:bottom w:val="nil"/>
              <w:right w:val="nil"/>
            </w:tcBorders>
            <w:shd w:val="clear" w:color="auto" w:fill="auto"/>
            <w:noWrap/>
            <w:vAlign w:val="center"/>
            <w:hideMark/>
          </w:tcPr>
          <w:p w14:paraId="27C23A4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-0.34%</w:t>
            </w:r>
          </w:p>
        </w:tc>
        <w:tc>
          <w:tcPr>
            <w:tcW w:w="466" w:type="pct"/>
            <w:tcBorders>
              <w:top w:val="nil"/>
              <w:left w:val="nil"/>
              <w:bottom w:val="nil"/>
              <w:right w:val="single" w:sz="4" w:space="0" w:color="auto"/>
            </w:tcBorders>
            <w:shd w:val="clear" w:color="auto" w:fill="auto"/>
            <w:noWrap/>
            <w:vAlign w:val="center"/>
            <w:hideMark/>
          </w:tcPr>
          <w:p w14:paraId="614352F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0.36%</w:t>
            </w:r>
          </w:p>
        </w:tc>
        <w:tc>
          <w:tcPr>
            <w:tcW w:w="381" w:type="pct"/>
            <w:tcBorders>
              <w:top w:val="nil"/>
              <w:left w:val="nil"/>
              <w:bottom w:val="nil"/>
              <w:right w:val="nil"/>
            </w:tcBorders>
            <w:shd w:val="clear" w:color="auto" w:fill="auto"/>
            <w:noWrap/>
            <w:vAlign w:val="center"/>
            <w:hideMark/>
          </w:tcPr>
          <w:p w14:paraId="6ED2DA5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nil"/>
              <w:right w:val="single" w:sz="8" w:space="0" w:color="auto"/>
            </w:tcBorders>
            <w:shd w:val="clear" w:color="auto" w:fill="auto"/>
            <w:noWrap/>
            <w:vAlign w:val="center"/>
            <w:hideMark/>
          </w:tcPr>
          <w:p w14:paraId="2A10460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r>
      <w:tr w:rsidR="00374CE2" w:rsidRPr="00374CE2" w14:paraId="4345D34C"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44A6FAE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C</w:t>
            </w:r>
          </w:p>
        </w:tc>
        <w:tc>
          <w:tcPr>
            <w:tcW w:w="466" w:type="pct"/>
            <w:tcBorders>
              <w:top w:val="nil"/>
              <w:left w:val="nil"/>
              <w:bottom w:val="nil"/>
              <w:right w:val="nil"/>
            </w:tcBorders>
            <w:shd w:val="clear" w:color="auto" w:fill="auto"/>
            <w:noWrap/>
            <w:vAlign w:val="center"/>
            <w:hideMark/>
          </w:tcPr>
          <w:p w14:paraId="54F53F1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-0.30%</w:t>
            </w:r>
          </w:p>
        </w:tc>
        <w:tc>
          <w:tcPr>
            <w:tcW w:w="466" w:type="pct"/>
            <w:tcBorders>
              <w:top w:val="nil"/>
              <w:left w:val="nil"/>
              <w:bottom w:val="nil"/>
              <w:right w:val="nil"/>
            </w:tcBorders>
            <w:shd w:val="clear" w:color="auto" w:fill="auto"/>
            <w:noWrap/>
            <w:vAlign w:val="center"/>
            <w:hideMark/>
          </w:tcPr>
          <w:p w14:paraId="5F8181B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-0.40%</w:t>
            </w:r>
          </w:p>
        </w:tc>
        <w:tc>
          <w:tcPr>
            <w:tcW w:w="466" w:type="pct"/>
            <w:tcBorders>
              <w:top w:val="nil"/>
              <w:left w:val="nil"/>
              <w:bottom w:val="nil"/>
              <w:right w:val="single" w:sz="4" w:space="0" w:color="auto"/>
            </w:tcBorders>
            <w:shd w:val="clear" w:color="auto" w:fill="auto"/>
            <w:noWrap/>
            <w:vAlign w:val="center"/>
            <w:hideMark/>
          </w:tcPr>
          <w:p w14:paraId="065AEE3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0.24%</w:t>
            </w:r>
          </w:p>
        </w:tc>
        <w:tc>
          <w:tcPr>
            <w:tcW w:w="381" w:type="pct"/>
            <w:tcBorders>
              <w:top w:val="nil"/>
              <w:left w:val="nil"/>
              <w:bottom w:val="nil"/>
              <w:right w:val="nil"/>
            </w:tcBorders>
            <w:shd w:val="clear" w:color="auto" w:fill="auto"/>
            <w:noWrap/>
            <w:vAlign w:val="center"/>
            <w:hideMark/>
          </w:tcPr>
          <w:p w14:paraId="6971F43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381" w:type="pct"/>
            <w:tcBorders>
              <w:top w:val="nil"/>
              <w:left w:val="nil"/>
              <w:bottom w:val="nil"/>
              <w:right w:val="nil"/>
            </w:tcBorders>
            <w:shd w:val="clear" w:color="auto" w:fill="auto"/>
            <w:noWrap/>
            <w:vAlign w:val="center"/>
            <w:hideMark/>
          </w:tcPr>
          <w:p w14:paraId="53B3F22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466" w:type="pct"/>
            <w:tcBorders>
              <w:top w:val="nil"/>
              <w:left w:val="single" w:sz="8" w:space="0" w:color="auto"/>
              <w:bottom w:val="nil"/>
              <w:right w:val="nil"/>
            </w:tcBorders>
            <w:shd w:val="clear" w:color="auto" w:fill="auto"/>
            <w:noWrap/>
            <w:vAlign w:val="center"/>
            <w:hideMark/>
          </w:tcPr>
          <w:p w14:paraId="395E614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-0.05%</w:t>
            </w:r>
          </w:p>
        </w:tc>
        <w:tc>
          <w:tcPr>
            <w:tcW w:w="466" w:type="pct"/>
            <w:tcBorders>
              <w:top w:val="nil"/>
              <w:left w:val="nil"/>
              <w:bottom w:val="nil"/>
              <w:right w:val="nil"/>
            </w:tcBorders>
            <w:shd w:val="clear" w:color="auto" w:fill="auto"/>
            <w:noWrap/>
            <w:vAlign w:val="center"/>
            <w:hideMark/>
          </w:tcPr>
          <w:p w14:paraId="74C755E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-0.15%</w:t>
            </w:r>
          </w:p>
        </w:tc>
        <w:tc>
          <w:tcPr>
            <w:tcW w:w="466" w:type="pct"/>
            <w:tcBorders>
              <w:top w:val="nil"/>
              <w:left w:val="nil"/>
              <w:bottom w:val="nil"/>
              <w:right w:val="single" w:sz="4" w:space="0" w:color="auto"/>
            </w:tcBorders>
            <w:shd w:val="clear" w:color="auto" w:fill="auto"/>
            <w:noWrap/>
            <w:vAlign w:val="center"/>
            <w:hideMark/>
          </w:tcPr>
          <w:p w14:paraId="1E369E9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0.34%</w:t>
            </w:r>
          </w:p>
        </w:tc>
        <w:tc>
          <w:tcPr>
            <w:tcW w:w="381" w:type="pct"/>
            <w:tcBorders>
              <w:top w:val="nil"/>
              <w:left w:val="nil"/>
              <w:bottom w:val="nil"/>
              <w:right w:val="nil"/>
            </w:tcBorders>
            <w:shd w:val="clear" w:color="auto" w:fill="auto"/>
            <w:noWrap/>
            <w:vAlign w:val="center"/>
            <w:hideMark/>
          </w:tcPr>
          <w:p w14:paraId="306DBDA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nil"/>
              <w:left w:val="nil"/>
              <w:bottom w:val="nil"/>
              <w:right w:val="single" w:sz="8" w:space="0" w:color="auto"/>
            </w:tcBorders>
            <w:shd w:val="clear" w:color="auto" w:fill="auto"/>
            <w:noWrap/>
            <w:vAlign w:val="center"/>
            <w:hideMark/>
          </w:tcPr>
          <w:p w14:paraId="7D1254A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r>
      <w:tr w:rsidR="00374CE2" w:rsidRPr="00374CE2" w14:paraId="57E13588"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68C7DB9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E</w:t>
            </w:r>
          </w:p>
        </w:tc>
        <w:tc>
          <w:tcPr>
            <w:tcW w:w="466" w:type="pct"/>
            <w:tcBorders>
              <w:top w:val="nil"/>
              <w:left w:val="nil"/>
              <w:bottom w:val="nil"/>
              <w:right w:val="nil"/>
            </w:tcBorders>
            <w:shd w:val="clear" w:color="auto" w:fill="auto"/>
            <w:noWrap/>
            <w:vAlign w:val="center"/>
            <w:hideMark/>
          </w:tcPr>
          <w:p w14:paraId="5640B0B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-0.49%</w:t>
            </w:r>
          </w:p>
        </w:tc>
        <w:tc>
          <w:tcPr>
            <w:tcW w:w="466" w:type="pct"/>
            <w:tcBorders>
              <w:top w:val="nil"/>
              <w:left w:val="nil"/>
              <w:bottom w:val="nil"/>
              <w:right w:val="nil"/>
            </w:tcBorders>
            <w:shd w:val="clear" w:color="auto" w:fill="auto"/>
            <w:noWrap/>
            <w:vAlign w:val="center"/>
            <w:hideMark/>
          </w:tcPr>
          <w:p w14:paraId="0AC8031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0.53%</w:t>
            </w:r>
          </w:p>
        </w:tc>
        <w:tc>
          <w:tcPr>
            <w:tcW w:w="466" w:type="pct"/>
            <w:tcBorders>
              <w:top w:val="nil"/>
              <w:left w:val="nil"/>
              <w:bottom w:val="nil"/>
              <w:right w:val="single" w:sz="4" w:space="0" w:color="auto"/>
            </w:tcBorders>
            <w:shd w:val="clear" w:color="auto" w:fill="auto"/>
            <w:noWrap/>
            <w:vAlign w:val="center"/>
            <w:hideMark/>
          </w:tcPr>
          <w:p w14:paraId="362A91E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-0.56%</w:t>
            </w:r>
          </w:p>
        </w:tc>
        <w:tc>
          <w:tcPr>
            <w:tcW w:w="381" w:type="pct"/>
            <w:tcBorders>
              <w:top w:val="nil"/>
              <w:left w:val="nil"/>
              <w:bottom w:val="nil"/>
              <w:right w:val="nil"/>
            </w:tcBorders>
            <w:shd w:val="clear" w:color="auto" w:fill="auto"/>
            <w:noWrap/>
            <w:vAlign w:val="center"/>
            <w:hideMark/>
          </w:tcPr>
          <w:p w14:paraId="1A2CD00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103%</w:t>
            </w:r>
          </w:p>
        </w:tc>
        <w:tc>
          <w:tcPr>
            <w:tcW w:w="381" w:type="pct"/>
            <w:tcBorders>
              <w:top w:val="nil"/>
              <w:left w:val="nil"/>
              <w:bottom w:val="nil"/>
              <w:right w:val="nil"/>
            </w:tcBorders>
            <w:shd w:val="clear" w:color="auto" w:fill="auto"/>
            <w:noWrap/>
            <w:vAlign w:val="center"/>
            <w:hideMark/>
          </w:tcPr>
          <w:p w14:paraId="4436108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466" w:type="pct"/>
            <w:tcBorders>
              <w:top w:val="nil"/>
              <w:left w:val="single" w:sz="8" w:space="0" w:color="auto"/>
              <w:bottom w:val="nil"/>
              <w:right w:val="nil"/>
            </w:tcBorders>
            <w:shd w:val="clear" w:color="auto" w:fill="auto"/>
            <w:noWrap/>
            <w:vAlign w:val="center"/>
            <w:hideMark/>
          </w:tcPr>
          <w:p w14:paraId="6924353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-0.14%</w:t>
            </w:r>
          </w:p>
        </w:tc>
        <w:tc>
          <w:tcPr>
            <w:tcW w:w="466" w:type="pct"/>
            <w:tcBorders>
              <w:top w:val="nil"/>
              <w:left w:val="nil"/>
              <w:bottom w:val="nil"/>
              <w:right w:val="nil"/>
            </w:tcBorders>
            <w:shd w:val="clear" w:color="auto" w:fill="auto"/>
            <w:noWrap/>
            <w:vAlign w:val="center"/>
            <w:hideMark/>
          </w:tcPr>
          <w:p w14:paraId="2D1BB2E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0.43%</w:t>
            </w:r>
          </w:p>
        </w:tc>
        <w:tc>
          <w:tcPr>
            <w:tcW w:w="466" w:type="pct"/>
            <w:tcBorders>
              <w:top w:val="nil"/>
              <w:left w:val="nil"/>
              <w:bottom w:val="nil"/>
              <w:right w:val="single" w:sz="4" w:space="0" w:color="auto"/>
            </w:tcBorders>
            <w:shd w:val="clear" w:color="auto" w:fill="auto"/>
            <w:noWrap/>
            <w:vAlign w:val="center"/>
            <w:hideMark/>
          </w:tcPr>
          <w:p w14:paraId="1AAB8C9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-0.46%</w:t>
            </w:r>
          </w:p>
        </w:tc>
        <w:tc>
          <w:tcPr>
            <w:tcW w:w="381" w:type="pct"/>
            <w:tcBorders>
              <w:top w:val="nil"/>
              <w:left w:val="nil"/>
              <w:bottom w:val="nil"/>
              <w:right w:val="nil"/>
            </w:tcBorders>
            <w:shd w:val="clear" w:color="auto" w:fill="auto"/>
            <w:noWrap/>
            <w:vAlign w:val="center"/>
            <w:hideMark/>
          </w:tcPr>
          <w:p w14:paraId="423DE8B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nil"/>
              <w:left w:val="nil"/>
              <w:bottom w:val="nil"/>
              <w:right w:val="single" w:sz="8" w:space="0" w:color="auto"/>
            </w:tcBorders>
            <w:shd w:val="clear" w:color="auto" w:fill="auto"/>
            <w:noWrap/>
            <w:vAlign w:val="center"/>
            <w:hideMark/>
          </w:tcPr>
          <w:p w14:paraId="5C16204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r>
      <w:tr w:rsidR="00374CE2" w:rsidRPr="00374CE2" w14:paraId="1E6CDD95" w14:textId="77777777" w:rsidTr="00374CE2">
        <w:trPr>
          <w:trHeight w:val="255"/>
        </w:trPr>
        <w:tc>
          <w:tcPr>
            <w:tcW w:w="681" w:type="pct"/>
            <w:tcBorders>
              <w:top w:val="single" w:sz="8" w:space="0" w:color="auto"/>
              <w:left w:val="single" w:sz="8" w:space="0" w:color="auto"/>
              <w:bottom w:val="nil"/>
              <w:right w:val="single" w:sz="8" w:space="0" w:color="auto"/>
            </w:tcBorders>
            <w:shd w:val="clear" w:color="auto" w:fill="auto"/>
            <w:noWrap/>
            <w:vAlign w:val="center"/>
            <w:hideMark/>
          </w:tcPr>
          <w:p w14:paraId="75CF984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Overall</w:t>
            </w:r>
          </w:p>
        </w:tc>
        <w:tc>
          <w:tcPr>
            <w:tcW w:w="466" w:type="pct"/>
            <w:tcBorders>
              <w:top w:val="single" w:sz="8" w:space="0" w:color="auto"/>
              <w:left w:val="nil"/>
              <w:bottom w:val="nil"/>
              <w:right w:val="nil"/>
            </w:tcBorders>
            <w:shd w:val="clear" w:color="auto" w:fill="auto"/>
            <w:noWrap/>
            <w:vAlign w:val="center"/>
            <w:hideMark/>
          </w:tcPr>
          <w:p w14:paraId="38115E3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-0.43%</w:t>
            </w:r>
          </w:p>
        </w:tc>
        <w:tc>
          <w:tcPr>
            <w:tcW w:w="466" w:type="pct"/>
            <w:tcBorders>
              <w:top w:val="single" w:sz="8" w:space="0" w:color="auto"/>
              <w:left w:val="nil"/>
              <w:bottom w:val="nil"/>
              <w:right w:val="nil"/>
            </w:tcBorders>
            <w:shd w:val="clear" w:color="auto" w:fill="auto"/>
            <w:noWrap/>
            <w:vAlign w:val="center"/>
            <w:hideMark/>
          </w:tcPr>
          <w:p w14:paraId="0D57507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-0.16%</w:t>
            </w:r>
          </w:p>
        </w:tc>
        <w:tc>
          <w:tcPr>
            <w:tcW w:w="466" w:type="pct"/>
            <w:tcBorders>
              <w:top w:val="single" w:sz="8" w:space="0" w:color="auto"/>
              <w:left w:val="nil"/>
              <w:bottom w:val="nil"/>
              <w:right w:val="single" w:sz="4" w:space="0" w:color="auto"/>
            </w:tcBorders>
            <w:shd w:val="clear" w:color="auto" w:fill="auto"/>
            <w:noWrap/>
            <w:vAlign w:val="center"/>
            <w:hideMark/>
          </w:tcPr>
          <w:p w14:paraId="69B60CA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0.01%</w:t>
            </w:r>
          </w:p>
        </w:tc>
        <w:tc>
          <w:tcPr>
            <w:tcW w:w="381" w:type="pct"/>
            <w:tcBorders>
              <w:top w:val="single" w:sz="8" w:space="0" w:color="auto"/>
              <w:left w:val="nil"/>
              <w:bottom w:val="nil"/>
              <w:right w:val="nil"/>
            </w:tcBorders>
            <w:shd w:val="clear" w:color="auto" w:fill="auto"/>
            <w:noWrap/>
            <w:vAlign w:val="center"/>
            <w:hideMark/>
          </w:tcPr>
          <w:p w14:paraId="0810BB2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103%</w:t>
            </w:r>
          </w:p>
        </w:tc>
        <w:tc>
          <w:tcPr>
            <w:tcW w:w="381" w:type="pct"/>
            <w:tcBorders>
              <w:top w:val="single" w:sz="8" w:space="0" w:color="auto"/>
              <w:left w:val="nil"/>
              <w:bottom w:val="nil"/>
              <w:right w:val="nil"/>
            </w:tcBorders>
            <w:shd w:val="clear" w:color="auto" w:fill="auto"/>
            <w:noWrap/>
            <w:vAlign w:val="center"/>
            <w:hideMark/>
          </w:tcPr>
          <w:p w14:paraId="04E7FE5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466" w:type="pct"/>
            <w:tcBorders>
              <w:top w:val="single" w:sz="8" w:space="0" w:color="auto"/>
              <w:left w:val="single" w:sz="8" w:space="0" w:color="auto"/>
              <w:bottom w:val="nil"/>
              <w:right w:val="nil"/>
            </w:tcBorders>
            <w:shd w:val="clear" w:color="auto" w:fill="auto"/>
            <w:noWrap/>
            <w:vAlign w:val="center"/>
            <w:hideMark/>
          </w:tcPr>
          <w:p w14:paraId="5315142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-0.10%</w:t>
            </w:r>
          </w:p>
        </w:tc>
        <w:tc>
          <w:tcPr>
            <w:tcW w:w="466" w:type="pct"/>
            <w:tcBorders>
              <w:top w:val="single" w:sz="8" w:space="0" w:color="auto"/>
              <w:left w:val="nil"/>
              <w:bottom w:val="nil"/>
              <w:right w:val="nil"/>
            </w:tcBorders>
            <w:shd w:val="clear" w:color="auto" w:fill="auto"/>
            <w:noWrap/>
            <w:vAlign w:val="center"/>
            <w:hideMark/>
          </w:tcPr>
          <w:p w14:paraId="6AB370D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-0.08%</w:t>
            </w:r>
          </w:p>
        </w:tc>
        <w:tc>
          <w:tcPr>
            <w:tcW w:w="466" w:type="pct"/>
            <w:tcBorders>
              <w:top w:val="single" w:sz="8" w:space="0" w:color="auto"/>
              <w:left w:val="nil"/>
              <w:bottom w:val="nil"/>
              <w:right w:val="single" w:sz="4" w:space="0" w:color="auto"/>
            </w:tcBorders>
            <w:shd w:val="clear" w:color="auto" w:fill="auto"/>
            <w:noWrap/>
            <w:vAlign w:val="center"/>
            <w:hideMark/>
          </w:tcPr>
          <w:p w14:paraId="00FBC87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0.15%</w:t>
            </w:r>
          </w:p>
        </w:tc>
        <w:tc>
          <w:tcPr>
            <w:tcW w:w="381" w:type="pct"/>
            <w:tcBorders>
              <w:top w:val="single" w:sz="8" w:space="0" w:color="auto"/>
              <w:left w:val="nil"/>
              <w:bottom w:val="nil"/>
              <w:right w:val="nil"/>
            </w:tcBorders>
            <w:shd w:val="clear" w:color="auto" w:fill="auto"/>
            <w:noWrap/>
            <w:vAlign w:val="center"/>
            <w:hideMark/>
          </w:tcPr>
          <w:p w14:paraId="5645213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single" w:sz="8" w:space="0" w:color="auto"/>
              <w:left w:val="nil"/>
              <w:bottom w:val="nil"/>
              <w:right w:val="single" w:sz="8" w:space="0" w:color="auto"/>
            </w:tcBorders>
            <w:shd w:val="clear" w:color="auto" w:fill="auto"/>
            <w:noWrap/>
            <w:vAlign w:val="center"/>
            <w:hideMark/>
          </w:tcPr>
          <w:p w14:paraId="351915F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r>
      <w:tr w:rsidR="00374CE2" w:rsidRPr="00374CE2" w14:paraId="5C7936DB" w14:textId="77777777" w:rsidTr="00374CE2">
        <w:trPr>
          <w:trHeight w:val="255"/>
        </w:trPr>
        <w:tc>
          <w:tcPr>
            <w:tcW w:w="681" w:type="pct"/>
            <w:tcBorders>
              <w:top w:val="single" w:sz="8" w:space="0" w:color="auto"/>
              <w:left w:val="single" w:sz="8" w:space="0" w:color="auto"/>
              <w:bottom w:val="nil"/>
              <w:right w:val="nil"/>
            </w:tcBorders>
            <w:shd w:val="clear" w:color="auto" w:fill="auto"/>
            <w:noWrap/>
            <w:vAlign w:val="center"/>
            <w:hideMark/>
          </w:tcPr>
          <w:p w14:paraId="517D54B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D</w:t>
            </w:r>
          </w:p>
        </w:tc>
        <w:tc>
          <w:tcPr>
            <w:tcW w:w="466" w:type="pct"/>
            <w:tcBorders>
              <w:top w:val="single" w:sz="8" w:space="0" w:color="auto"/>
              <w:left w:val="single" w:sz="8" w:space="0" w:color="auto"/>
              <w:bottom w:val="nil"/>
              <w:right w:val="nil"/>
            </w:tcBorders>
            <w:shd w:val="clear" w:color="auto" w:fill="auto"/>
            <w:noWrap/>
            <w:vAlign w:val="center"/>
            <w:hideMark/>
          </w:tcPr>
          <w:p w14:paraId="502834D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-0.47%</w:t>
            </w:r>
          </w:p>
        </w:tc>
        <w:tc>
          <w:tcPr>
            <w:tcW w:w="466" w:type="pct"/>
            <w:tcBorders>
              <w:top w:val="single" w:sz="8" w:space="0" w:color="auto"/>
              <w:left w:val="nil"/>
              <w:bottom w:val="nil"/>
              <w:right w:val="nil"/>
            </w:tcBorders>
            <w:shd w:val="clear" w:color="auto" w:fill="auto"/>
            <w:noWrap/>
            <w:vAlign w:val="center"/>
            <w:hideMark/>
          </w:tcPr>
          <w:p w14:paraId="3181059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-0.45%</w:t>
            </w:r>
          </w:p>
        </w:tc>
        <w:tc>
          <w:tcPr>
            <w:tcW w:w="466" w:type="pct"/>
            <w:tcBorders>
              <w:top w:val="single" w:sz="8" w:space="0" w:color="auto"/>
              <w:left w:val="nil"/>
              <w:bottom w:val="nil"/>
              <w:right w:val="single" w:sz="4" w:space="0" w:color="auto"/>
            </w:tcBorders>
            <w:shd w:val="clear" w:color="auto" w:fill="auto"/>
            <w:noWrap/>
            <w:vAlign w:val="center"/>
            <w:hideMark/>
          </w:tcPr>
          <w:p w14:paraId="3DBF21C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-0.07%</w:t>
            </w:r>
          </w:p>
        </w:tc>
        <w:tc>
          <w:tcPr>
            <w:tcW w:w="381" w:type="pct"/>
            <w:tcBorders>
              <w:top w:val="single" w:sz="8" w:space="0" w:color="auto"/>
              <w:left w:val="nil"/>
              <w:bottom w:val="nil"/>
              <w:right w:val="nil"/>
            </w:tcBorders>
            <w:shd w:val="clear" w:color="auto" w:fill="auto"/>
            <w:noWrap/>
            <w:vAlign w:val="center"/>
            <w:hideMark/>
          </w:tcPr>
          <w:p w14:paraId="687FBF8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single" w:sz="8" w:space="0" w:color="auto"/>
              <w:left w:val="nil"/>
              <w:bottom w:val="nil"/>
              <w:right w:val="single" w:sz="8" w:space="0" w:color="auto"/>
            </w:tcBorders>
            <w:shd w:val="clear" w:color="auto" w:fill="auto"/>
            <w:noWrap/>
            <w:vAlign w:val="center"/>
            <w:hideMark/>
          </w:tcPr>
          <w:p w14:paraId="07E3C85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104%</w:t>
            </w:r>
          </w:p>
        </w:tc>
        <w:tc>
          <w:tcPr>
            <w:tcW w:w="466" w:type="pct"/>
            <w:tcBorders>
              <w:top w:val="single" w:sz="8" w:space="0" w:color="auto"/>
              <w:left w:val="nil"/>
              <w:bottom w:val="nil"/>
              <w:right w:val="nil"/>
            </w:tcBorders>
            <w:shd w:val="clear" w:color="auto" w:fill="auto"/>
            <w:noWrap/>
            <w:vAlign w:val="center"/>
            <w:hideMark/>
          </w:tcPr>
          <w:p w14:paraId="488A1FE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-0.13%</w:t>
            </w:r>
          </w:p>
        </w:tc>
        <w:tc>
          <w:tcPr>
            <w:tcW w:w="466" w:type="pct"/>
            <w:tcBorders>
              <w:top w:val="single" w:sz="8" w:space="0" w:color="auto"/>
              <w:left w:val="nil"/>
              <w:bottom w:val="nil"/>
              <w:right w:val="nil"/>
            </w:tcBorders>
            <w:shd w:val="clear" w:color="auto" w:fill="auto"/>
            <w:noWrap/>
            <w:vAlign w:val="center"/>
            <w:hideMark/>
          </w:tcPr>
          <w:p w14:paraId="75F5C5E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0.29%</w:t>
            </w:r>
          </w:p>
        </w:tc>
        <w:tc>
          <w:tcPr>
            <w:tcW w:w="466" w:type="pct"/>
            <w:tcBorders>
              <w:top w:val="single" w:sz="8" w:space="0" w:color="auto"/>
              <w:left w:val="nil"/>
              <w:bottom w:val="nil"/>
              <w:right w:val="single" w:sz="4" w:space="0" w:color="auto"/>
            </w:tcBorders>
            <w:shd w:val="clear" w:color="auto" w:fill="auto"/>
            <w:noWrap/>
            <w:vAlign w:val="center"/>
            <w:hideMark/>
          </w:tcPr>
          <w:p w14:paraId="70B59CC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-0.38%</w:t>
            </w:r>
          </w:p>
        </w:tc>
        <w:tc>
          <w:tcPr>
            <w:tcW w:w="381" w:type="pct"/>
            <w:tcBorders>
              <w:top w:val="single" w:sz="8" w:space="0" w:color="auto"/>
              <w:left w:val="nil"/>
              <w:bottom w:val="nil"/>
              <w:right w:val="nil"/>
            </w:tcBorders>
            <w:shd w:val="clear" w:color="auto" w:fill="auto"/>
            <w:noWrap/>
            <w:vAlign w:val="center"/>
            <w:hideMark/>
          </w:tcPr>
          <w:p w14:paraId="024CA6A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single" w:sz="8" w:space="0" w:color="auto"/>
              <w:left w:val="nil"/>
              <w:bottom w:val="nil"/>
              <w:right w:val="single" w:sz="8" w:space="0" w:color="auto"/>
            </w:tcBorders>
            <w:shd w:val="clear" w:color="auto" w:fill="auto"/>
            <w:noWrap/>
            <w:vAlign w:val="center"/>
            <w:hideMark/>
          </w:tcPr>
          <w:p w14:paraId="51A25A9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103%</w:t>
            </w:r>
          </w:p>
        </w:tc>
      </w:tr>
      <w:tr w:rsidR="00374CE2" w:rsidRPr="00374CE2" w14:paraId="307FCEF1" w14:textId="77777777" w:rsidTr="00374CE2">
        <w:trPr>
          <w:trHeight w:val="255"/>
        </w:trPr>
        <w:tc>
          <w:tcPr>
            <w:tcW w:w="681" w:type="pct"/>
            <w:tcBorders>
              <w:top w:val="nil"/>
              <w:left w:val="single" w:sz="8" w:space="0" w:color="auto"/>
              <w:bottom w:val="single" w:sz="8" w:space="0" w:color="auto"/>
              <w:right w:val="nil"/>
            </w:tcBorders>
            <w:shd w:val="clear" w:color="auto" w:fill="auto"/>
            <w:noWrap/>
            <w:vAlign w:val="center"/>
            <w:hideMark/>
          </w:tcPr>
          <w:p w14:paraId="313A59A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F (optional)</w:t>
            </w:r>
          </w:p>
        </w:tc>
        <w:tc>
          <w:tcPr>
            <w:tcW w:w="466" w:type="pct"/>
            <w:tcBorders>
              <w:top w:val="nil"/>
              <w:left w:val="single" w:sz="8" w:space="0" w:color="auto"/>
              <w:bottom w:val="single" w:sz="8" w:space="0" w:color="auto"/>
              <w:right w:val="nil"/>
            </w:tcBorders>
            <w:shd w:val="clear" w:color="auto" w:fill="auto"/>
            <w:noWrap/>
            <w:vAlign w:val="center"/>
            <w:hideMark/>
          </w:tcPr>
          <w:p w14:paraId="268E63A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-1.28%</w:t>
            </w:r>
          </w:p>
        </w:tc>
        <w:tc>
          <w:tcPr>
            <w:tcW w:w="466" w:type="pct"/>
            <w:tcBorders>
              <w:top w:val="nil"/>
              <w:left w:val="nil"/>
              <w:bottom w:val="single" w:sz="8" w:space="0" w:color="auto"/>
              <w:right w:val="nil"/>
            </w:tcBorders>
            <w:shd w:val="clear" w:color="auto" w:fill="auto"/>
            <w:noWrap/>
            <w:vAlign w:val="center"/>
            <w:hideMark/>
          </w:tcPr>
          <w:p w14:paraId="3F923E3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-0.57%</w:t>
            </w:r>
          </w:p>
        </w:tc>
        <w:tc>
          <w:tcPr>
            <w:tcW w:w="466" w:type="pct"/>
            <w:tcBorders>
              <w:top w:val="nil"/>
              <w:left w:val="nil"/>
              <w:bottom w:val="single" w:sz="8" w:space="0" w:color="auto"/>
              <w:right w:val="single" w:sz="4" w:space="0" w:color="auto"/>
            </w:tcBorders>
            <w:shd w:val="clear" w:color="auto" w:fill="auto"/>
            <w:noWrap/>
            <w:vAlign w:val="center"/>
            <w:hideMark/>
          </w:tcPr>
          <w:p w14:paraId="686A569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-1.11%</w:t>
            </w:r>
          </w:p>
        </w:tc>
        <w:tc>
          <w:tcPr>
            <w:tcW w:w="381" w:type="pct"/>
            <w:tcBorders>
              <w:top w:val="nil"/>
              <w:left w:val="nil"/>
              <w:bottom w:val="single" w:sz="8" w:space="0" w:color="auto"/>
              <w:right w:val="nil"/>
            </w:tcBorders>
            <w:shd w:val="clear" w:color="auto" w:fill="auto"/>
            <w:noWrap/>
            <w:vAlign w:val="center"/>
            <w:hideMark/>
          </w:tcPr>
          <w:p w14:paraId="5288D40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381" w:type="pct"/>
            <w:tcBorders>
              <w:top w:val="nil"/>
              <w:left w:val="nil"/>
              <w:bottom w:val="single" w:sz="8" w:space="0" w:color="auto"/>
              <w:right w:val="single" w:sz="8" w:space="0" w:color="auto"/>
            </w:tcBorders>
            <w:shd w:val="clear" w:color="auto" w:fill="auto"/>
            <w:noWrap/>
            <w:vAlign w:val="center"/>
            <w:hideMark/>
          </w:tcPr>
          <w:p w14:paraId="663B872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103%</w:t>
            </w:r>
          </w:p>
        </w:tc>
        <w:tc>
          <w:tcPr>
            <w:tcW w:w="466" w:type="pct"/>
            <w:tcBorders>
              <w:top w:val="nil"/>
              <w:left w:val="nil"/>
              <w:bottom w:val="single" w:sz="8" w:space="0" w:color="auto"/>
              <w:right w:val="nil"/>
            </w:tcBorders>
            <w:shd w:val="clear" w:color="auto" w:fill="auto"/>
            <w:noWrap/>
            <w:vAlign w:val="center"/>
            <w:hideMark/>
          </w:tcPr>
          <w:p w14:paraId="14BBF4B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-0.06%</w:t>
            </w:r>
          </w:p>
        </w:tc>
        <w:tc>
          <w:tcPr>
            <w:tcW w:w="466" w:type="pct"/>
            <w:tcBorders>
              <w:top w:val="nil"/>
              <w:left w:val="nil"/>
              <w:bottom w:val="single" w:sz="8" w:space="0" w:color="auto"/>
              <w:right w:val="nil"/>
            </w:tcBorders>
            <w:shd w:val="clear" w:color="auto" w:fill="auto"/>
            <w:noWrap/>
            <w:vAlign w:val="center"/>
            <w:hideMark/>
          </w:tcPr>
          <w:p w14:paraId="09A8411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0.43%</w:t>
            </w:r>
          </w:p>
        </w:tc>
        <w:tc>
          <w:tcPr>
            <w:tcW w:w="466" w:type="pct"/>
            <w:tcBorders>
              <w:top w:val="nil"/>
              <w:left w:val="nil"/>
              <w:bottom w:val="single" w:sz="8" w:space="0" w:color="auto"/>
              <w:right w:val="single" w:sz="4" w:space="0" w:color="auto"/>
            </w:tcBorders>
            <w:shd w:val="clear" w:color="auto" w:fill="auto"/>
            <w:noWrap/>
            <w:vAlign w:val="center"/>
            <w:hideMark/>
          </w:tcPr>
          <w:p w14:paraId="16D5C7B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0.15%</w:t>
            </w:r>
          </w:p>
        </w:tc>
        <w:tc>
          <w:tcPr>
            <w:tcW w:w="381" w:type="pct"/>
            <w:tcBorders>
              <w:top w:val="nil"/>
              <w:left w:val="nil"/>
              <w:bottom w:val="single" w:sz="8" w:space="0" w:color="auto"/>
              <w:right w:val="nil"/>
            </w:tcBorders>
            <w:shd w:val="clear" w:color="auto" w:fill="auto"/>
            <w:noWrap/>
            <w:vAlign w:val="center"/>
            <w:hideMark/>
          </w:tcPr>
          <w:p w14:paraId="225B0EA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single" w:sz="8" w:space="0" w:color="auto"/>
              <w:right w:val="single" w:sz="8" w:space="0" w:color="auto"/>
            </w:tcBorders>
            <w:shd w:val="clear" w:color="auto" w:fill="auto"/>
            <w:noWrap/>
            <w:vAlign w:val="center"/>
            <w:hideMark/>
          </w:tcPr>
          <w:p w14:paraId="1A4DAA0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r>
    </w:tbl>
    <w:p w14:paraId="5EECBF25" w14:textId="77C55D7A" w:rsidR="001C72BF" w:rsidRDefault="001C72BF" w:rsidP="004234F0">
      <w:pPr>
        <w:rPr>
          <w:szCs w:val="22"/>
        </w:rPr>
      </w:pPr>
    </w:p>
    <w:p w14:paraId="448DDE0B" w14:textId="4701D2F9" w:rsidR="00397D91" w:rsidRPr="005B217D" w:rsidRDefault="00397D91" w:rsidP="00397D91">
      <w:pPr>
        <w:pStyle w:val="Heading2"/>
        <w:rPr>
          <w:lang w:val="en-CA"/>
        </w:rPr>
      </w:pPr>
      <w:r>
        <w:rPr>
          <w:lang w:val="en-CA"/>
        </w:rPr>
        <w:lastRenderedPageBreak/>
        <w:t>CE4-2.1.c condition with 16x16 block border extension</w:t>
      </w:r>
    </w:p>
    <w:tbl>
      <w:tblPr>
        <w:tblW w:w="5000" w:type="pct"/>
        <w:tblLook w:val="04A0" w:firstRow="1" w:lastRow="0" w:firstColumn="1" w:lastColumn="0" w:noHBand="0" w:noVBand="1"/>
      </w:tblPr>
      <w:tblGrid>
        <w:gridCol w:w="1627"/>
        <w:gridCol w:w="835"/>
        <w:gridCol w:w="836"/>
        <w:gridCol w:w="836"/>
        <w:gridCol w:w="677"/>
        <w:gridCol w:w="677"/>
        <w:gridCol w:w="836"/>
        <w:gridCol w:w="836"/>
        <w:gridCol w:w="836"/>
        <w:gridCol w:w="677"/>
        <w:gridCol w:w="677"/>
      </w:tblGrid>
      <w:tr w:rsidR="00374CE2" w:rsidRPr="00374CE2" w14:paraId="5CD5F9EC" w14:textId="77777777" w:rsidTr="00374CE2">
        <w:trPr>
          <w:trHeight w:val="255"/>
        </w:trPr>
        <w:tc>
          <w:tcPr>
            <w:tcW w:w="681" w:type="pct"/>
            <w:tcBorders>
              <w:top w:val="nil"/>
              <w:left w:val="nil"/>
              <w:bottom w:val="nil"/>
              <w:right w:val="nil"/>
            </w:tcBorders>
            <w:shd w:val="clear" w:color="auto" w:fill="auto"/>
            <w:noWrap/>
            <w:vAlign w:val="center"/>
            <w:hideMark/>
          </w:tcPr>
          <w:p w14:paraId="0E79778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4319"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64EC6B1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Random Access Main 10</w:t>
            </w:r>
          </w:p>
        </w:tc>
      </w:tr>
      <w:tr w:rsidR="00374CE2" w:rsidRPr="00374CE2" w14:paraId="4D6ECB94" w14:textId="77777777" w:rsidTr="00374CE2">
        <w:trPr>
          <w:trHeight w:val="255"/>
        </w:trPr>
        <w:tc>
          <w:tcPr>
            <w:tcW w:w="681" w:type="pct"/>
            <w:tcBorders>
              <w:top w:val="nil"/>
              <w:left w:val="nil"/>
              <w:bottom w:val="nil"/>
              <w:right w:val="nil"/>
            </w:tcBorders>
            <w:shd w:val="clear" w:color="auto" w:fill="auto"/>
            <w:noWrap/>
            <w:vAlign w:val="bottom"/>
            <w:hideMark/>
          </w:tcPr>
          <w:p w14:paraId="17E1AA0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59" w:type="pct"/>
            <w:gridSpan w:val="5"/>
            <w:tcBorders>
              <w:top w:val="single" w:sz="8" w:space="0" w:color="auto"/>
              <w:left w:val="single" w:sz="8" w:space="0" w:color="auto"/>
              <w:bottom w:val="nil"/>
              <w:right w:val="single" w:sz="8" w:space="0" w:color="000000"/>
            </w:tcBorders>
            <w:shd w:val="clear" w:color="auto" w:fill="auto"/>
            <w:noWrap/>
            <w:vAlign w:val="bottom"/>
            <w:hideMark/>
          </w:tcPr>
          <w:p w14:paraId="4744997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 VTM5</w:t>
            </w:r>
          </w:p>
        </w:tc>
        <w:tc>
          <w:tcPr>
            <w:tcW w:w="2159" w:type="pct"/>
            <w:gridSpan w:val="5"/>
            <w:tcBorders>
              <w:top w:val="single" w:sz="8" w:space="0" w:color="auto"/>
              <w:left w:val="nil"/>
              <w:bottom w:val="nil"/>
              <w:right w:val="single" w:sz="8" w:space="0" w:color="000000"/>
            </w:tcBorders>
            <w:shd w:val="clear" w:color="auto" w:fill="auto"/>
            <w:noWrap/>
            <w:vAlign w:val="bottom"/>
            <w:hideMark/>
          </w:tcPr>
          <w:p w14:paraId="2DC0830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 CE4-2-1-C</w:t>
            </w:r>
          </w:p>
        </w:tc>
      </w:tr>
      <w:tr w:rsidR="00374CE2" w:rsidRPr="00374CE2" w14:paraId="6BB7D2C6" w14:textId="77777777" w:rsidTr="00374CE2">
        <w:trPr>
          <w:trHeight w:val="255"/>
        </w:trPr>
        <w:tc>
          <w:tcPr>
            <w:tcW w:w="681" w:type="pct"/>
            <w:tcBorders>
              <w:top w:val="nil"/>
              <w:left w:val="nil"/>
              <w:bottom w:val="nil"/>
              <w:right w:val="nil"/>
            </w:tcBorders>
            <w:shd w:val="clear" w:color="auto" w:fill="auto"/>
            <w:noWrap/>
            <w:vAlign w:val="bottom"/>
            <w:hideMark/>
          </w:tcPr>
          <w:p w14:paraId="2E84BD2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66" w:type="pct"/>
            <w:tcBorders>
              <w:top w:val="nil"/>
              <w:left w:val="single" w:sz="8" w:space="0" w:color="auto"/>
              <w:bottom w:val="single" w:sz="8" w:space="0" w:color="auto"/>
              <w:right w:val="nil"/>
            </w:tcBorders>
            <w:shd w:val="clear" w:color="auto" w:fill="auto"/>
            <w:noWrap/>
            <w:vAlign w:val="bottom"/>
            <w:hideMark/>
          </w:tcPr>
          <w:p w14:paraId="3559CA4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bottom"/>
            <w:hideMark/>
          </w:tcPr>
          <w:p w14:paraId="50B1CD5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bottom"/>
            <w:hideMark/>
          </w:tcPr>
          <w:p w14:paraId="501FBB1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bottom"/>
            <w:hideMark/>
          </w:tcPr>
          <w:p w14:paraId="6C58CFB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bottom"/>
            <w:hideMark/>
          </w:tcPr>
          <w:p w14:paraId="2626B84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DecT</w:t>
            </w:r>
            <w:proofErr w:type="spellEnd"/>
          </w:p>
        </w:tc>
        <w:tc>
          <w:tcPr>
            <w:tcW w:w="466" w:type="pct"/>
            <w:tcBorders>
              <w:top w:val="nil"/>
              <w:left w:val="nil"/>
              <w:bottom w:val="single" w:sz="8" w:space="0" w:color="auto"/>
              <w:right w:val="nil"/>
            </w:tcBorders>
            <w:shd w:val="clear" w:color="auto" w:fill="auto"/>
            <w:noWrap/>
            <w:vAlign w:val="bottom"/>
            <w:hideMark/>
          </w:tcPr>
          <w:p w14:paraId="3678C9E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bottom"/>
            <w:hideMark/>
          </w:tcPr>
          <w:p w14:paraId="52E730C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bottom"/>
            <w:hideMark/>
          </w:tcPr>
          <w:p w14:paraId="0A48596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bottom"/>
            <w:hideMark/>
          </w:tcPr>
          <w:p w14:paraId="1499B27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bottom"/>
            <w:hideMark/>
          </w:tcPr>
          <w:p w14:paraId="676012A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DecT</w:t>
            </w:r>
            <w:proofErr w:type="spellEnd"/>
          </w:p>
        </w:tc>
      </w:tr>
      <w:tr w:rsidR="00374CE2" w:rsidRPr="00374CE2" w14:paraId="0AF4ED90" w14:textId="77777777" w:rsidTr="00374CE2">
        <w:trPr>
          <w:trHeight w:val="255"/>
        </w:trPr>
        <w:tc>
          <w:tcPr>
            <w:tcW w:w="681" w:type="pct"/>
            <w:tcBorders>
              <w:top w:val="single" w:sz="8" w:space="0" w:color="auto"/>
              <w:left w:val="single" w:sz="8" w:space="0" w:color="auto"/>
              <w:bottom w:val="nil"/>
              <w:right w:val="single" w:sz="8" w:space="0" w:color="auto"/>
            </w:tcBorders>
            <w:shd w:val="clear" w:color="auto" w:fill="auto"/>
            <w:noWrap/>
            <w:vAlign w:val="bottom"/>
            <w:hideMark/>
          </w:tcPr>
          <w:p w14:paraId="061DF4C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A1</w:t>
            </w:r>
          </w:p>
        </w:tc>
        <w:tc>
          <w:tcPr>
            <w:tcW w:w="466" w:type="pct"/>
            <w:tcBorders>
              <w:top w:val="nil"/>
              <w:left w:val="nil"/>
              <w:bottom w:val="nil"/>
              <w:right w:val="nil"/>
            </w:tcBorders>
            <w:shd w:val="clear" w:color="auto" w:fill="auto"/>
            <w:noWrap/>
            <w:vAlign w:val="bottom"/>
            <w:hideMark/>
          </w:tcPr>
          <w:p w14:paraId="46448A6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-0.15%</w:t>
            </w:r>
          </w:p>
        </w:tc>
        <w:tc>
          <w:tcPr>
            <w:tcW w:w="466" w:type="pct"/>
            <w:tcBorders>
              <w:top w:val="nil"/>
              <w:left w:val="nil"/>
              <w:bottom w:val="nil"/>
              <w:right w:val="nil"/>
            </w:tcBorders>
            <w:shd w:val="clear" w:color="auto" w:fill="auto"/>
            <w:noWrap/>
            <w:vAlign w:val="bottom"/>
            <w:hideMark/>
          </w:tcPr>
          <w:p w14:paraId="4E7F556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-0.23%</w:t>
            </w:r>
          </w:p>
        </w:tc>
        <w:tc>
          <w:tcPr>
            <w:tcW w:w="466" w:type="pct"/>
            <w:tcBorders>
              <w:top w:val="nil"/>
              <w:left w:val="nil"/>
              <w:bottom w:val="nil"/>
              <w:right w:val="single" w:sz="4" w:space="0" w:color="auto"/>
            </w:tcBorders>
            <w:shd w:val="clear" w:color="auto" w:fill="auto"/>
            <w:noWrap/>
            <w:vAlign w:val="bottom"/>
            <w:hideMark/>
          </w:tcPr>
          <w:p w14:paraId="05FC608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0.13%</w:t>
            </w:r>
          </w:p>
        </w:tc>
        <w:tc>
          <w:tcPr>
            <w:tcW w:w="381" w:type="pct"/>
            <w:tcBorders>
              <w:top w:val="nil"/>
              <w:left w:val="nil"/>
              <w:bottom w:val="nil"/>
              <w:right w:val="nil"/>
            </w:tcBorders>
            <w:shd w:val="clear" w:color="auto" w:fill="auto"/>
            <w:noWrap/>
            <w:vAlign w:val="bottom"/>
            <w:hideMark/>
          </w:tcPr>
          <w:p w14:paraId="3E0F1A0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nil"/>
              <w:left w:val="nil"/>
              <w:bottom w:val="nil"/>
              <w:right w:val="nil"/>
            </w:tcBorders>
            <w:shd w:val="clear" w:color="auto" w:fill="auto"/>
            <w:noWrap/>
            <w:vAlign w:val="bottom"/>
            <w:hideMark/>
          </w:tcPr>
          <w:p w14:paraId="6465ED8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466" w:type="pct"/>
            <w:tcBorders>
              <w:top w:val="nil"/>
              <w:left w:val="single" w:sz="8" w:space="0" w:color="auto"/>
              <w:bottom w:val="nil"/>
              <w:right w:val="nil"/>
            </w:tcBorders>
            <w:shd w:val="clear" w:color="auto" w:fill="auto"/>
            <w:noWrap/>
            <w:vAlign w:val="bottom"/>
            <w:hideMark/>
          </w:tcPr>
          <w:p w14:paraId="355671B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0.01%</w:t>
            </w:r>
          </w:p>
        </w:tc>
        <w:tc>
          <w:tcPr>
            <w:tcW w:w="466" w:type="pct"/>
            <w:tcBorders>
              <w:top w:val="nil"/>
              <w:left w:val="nil"/>
              <w:bottom w:val="nil"/>
              <w:right w:val="nil"/>
            </w:tcBorders>
            <w:shd w:val="clear" w:color="auto" w:fill="auto"/>
            <w:noWrap/>
            <w:vAlign w:val="bottom"/>
            <w:hideMark/>
          </w:tcPr>
          <w:p w14:paraId="505473B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-0.10%</w:t>
            </w:r>
          </w:p>
        </w:tc>
        <w:tc>
          <w:tcPr>
            <w:tcW w:w="466" w:type="pct"/>
            <w:tcBorders>
              <w:top w:val="nil"/>
              <w:left w:val="nil"/>
              <w:bottom w:val="nil"/>
              <w:right w:val="single" w:sz="4" w:space="0" w:color="auto"/>
            </w:tcBorders>
            <w:shd w:val="clear" w:color="auto" w:fill="auto"/>
            <w:noWrap/>
            <w:vAlign w:val="bottom"/>
            <w:hideMark/>
          </w:tcPr>
          <w:p w14:paraId="52E8C45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0.01%</w:t>
            </w:r>
          </w:p>
        </w:tc>
        <w:tc>
          <w:tcPr>
            <w:tcW w:w="381" w:type="pct"/>
            <w:tcBorders>
              <w:top w:val="nil"/>
              <w:left w:val="nil"/>
              <w:bottom w:val="nil"/>
              <w:right w:val="nil"/>
            </w:tcBorders>
            <w:shd w:val="clear" w:color="auto" w:fill="auto"/>
            <w:noWrap/>
            <w:vAlign w:val="bottom"/>
            <w:hideMark/>
          </w:tcPr>
          <w:p w14:paraId="46C2388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c>
          <w:tcPr>
            <w:tcW w:w="381" w:type="pct"/>
            <w:tcBorders>
              <w:top w:val="nil"/>
              <w:left w:val="nil"/>
              <w:bottom w:val="nil"/>
              <w:right w:val="single" w:sz="8" w:space="0" w:color="auto"/>
            </w:tcBorders>
            <w:shd w:val="clear" w:color="auto" w:fill="auto"/>
            <w:noWrap/>
            <w:vAlign w:val="bottom"/>
            <w:hideMark/>
          </w:tcPr>
          <w:p w14:paraId="23FF0F2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r>
      <w:tr w:rsidR="00374CE2" w:rsidRPr="00374CE2" w14:paraId="7A9D3DFC"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bottom"/>
            <w:hideMark/>
          </w:tcPr>
          <w:p w14:paraId="714A6F1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A2</w:t>
            </w:r>
          </w:p>
        </w:tc>
        <w:tc>
          <w:tcPr>
            <w:tcW w:w="466" w:type="pct"/>
            <w:tcBorders>
              <w:top w:val="nil"/>
              <w:left w:val="nil"/>
              <w:bottom w:val="nil"/>
              <w:right w:val="nil"/>
            </w:tcBorders>
            <w:shd w:val="clear" w:color="auto" w:fill="auto"/>
            <w:noWrap/>
            <w:vAlign w:val="bottom"/>
            <w:hideMark/>
          </w:tcPr>
          <w:p w14:paraId="4F94FE5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-0.79%</w:t>
            </w:r>
          </w:p>
        </w:tc>
        <w:tc>
          <w:tcPr>
            <w:tcW w:w="466" w:type="pct"/>
            <w:tcBorders>
              <w:top w:val="nil"/>
              <w:left w:val="nil"/>
              <w:bottom w:val="nil"/>
              <w:right w:val="nil"/>
            </w:tcBorders>
            <w:shd w:val="clear" w:color="auto" w:fill="auto"/>
            <w:noWrap/>
            <w:vAlign w:val="bottom"/>
            <w:hideMark/>
          </w:tcPr>
          <w:p w14:paraId="21EEAEA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0.29%</w:t>
            </w:r>
          </w:p>
        </w:tc>
        <w:tc>
          <w:tcPr>
            <w:tcW w:w="466" w:type="pct"/>
            <w:tcBorders>
              <w:top w:val="nil"/>
              <w:left w:val="nil"/>
              <w:bottom w:val="nil"/>
              <w:right w:val="single" w:sz="4" w:space="0" w:color="auto"/>
            </w:tcBorders>
            <w:shd w:val="clear" w:color="auto" w:fill="auto"/>
            <w:noWrap/>
            <w:vAlign w:val="bottom"/>
            <w:hideMark/>
          </w:tcPr>
          <w:p w14:paraId="5CAFA62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0.16%</w:t>
            </w:r>
          </w:p>
        </w:tc>
        <w:tc>
          <w:tcPr>
            <w:tcW w:w="381" w:type="pct"/>
            <w:tcBorders>
              <w:top w:val="nil"/>
              <w:left w:val="nil"/>
              <w:bottom w:val="nil"/>
              <w:right w:val="nil"/>
            </w:tcBorders>
            <w:shd w:val="clear" w:color="auto" w:fill="auto"/>
            <w:noWrap/>
            <w:vAlign w:val="bottom"/>
            <w:hideMark/>
          </w:tcPr>
          <w:p w14:paraId="5985B2F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nil"/>
              <w:left w:val="nil"/>
              <w:bottom w:val="nil"/>
              <w:right w:val="nil"/>
            </w:tcBorders>
            <w:shd w:val="clear" w:color="auto" w:fill="auto"/>
            <w:noWrap/>
            <w:vAlign w:val="bottom"/>
            <w:hideMark/>
          </w:tcPr>
          <w:p w14:paraId="7930235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466" w:type="pct"/>
            <w:tcBorders>
              <w:top w:val="nil"/>
              <w:left w:val="single" w:sz="8" w:space="0" w:color="auto"/>
              <w:bottom w:val="nil"/>
              <w:right w:val="nil"/>
            </w:tcBorders>
            <w:shd w:val="clear" w:color="auto" w:fill="auto"/>
            <w:noWrap/>
            <w:vAlign w:val="bottom"/>
            <w:hideMark/>
          </w:tcPr>
          <w:p w14:paraId="46C8D0D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-0.04%</w:t>
            </w:r>
          </w:p>
        </w:tc>
        <w:tc>
          <w:tcPr>
            <w:tcW w:w="466" w:type="pct"/>
            <w:tcBorders>
              <w:top w:val="nil"/>
              <w:left w:val="nil"/>
              <w:bottom w:val="nil"/>
              <w:right w:val="nil"/>
            </w:tcBorders>
            <w:shd w:val="clear" w:color="auto" w:fill="auto"/>
            <w:noWrap/>
            <w:vAlign w:val="bottom"/>
            <w:hideMark/>
          </w:tcPr>
          <w:p w14:paraId="2100BB4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-0.13%</w:t>
            </w:r>
          </w:p>
        </w:tc>
        <w:tc>
          <w:tcPr>
            <w:tcW w:w="466" w:type="pct"/>
            <w:tcBorders>
              <w:top w:val="nil"/>
              <w:left w:val="nil"/>
              <w:bottom w:val="nil"/>
              <w:right w:val="single" w:sz="4" w:space="0" w:color="auto"/>
            </w:tcBorders>
            <w:shd w:val="clear" w:color="auto" w:fill="auto"/>
            <w:noWrap/>
            <w:vAlign w:val="bottom"/>
            <w:hideMark/>
          </w:tcPr>
          <w:p w14:paraId="341D26E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0.01%</w:t>
            </w:r>
          </w:p>
        </w:tc>
        <w:tc>
          <w:tcPr>
            <w:tcW w:w="381" w:type="pct"/>
            <w:tcBorders>
              <w:top w:val="nil"/>
              <w:left w:val="nil"/>
              <w:bottom w:val="nil"/>
              <w:right w:val="nil"/>
            </w:tcBorders>
            <w:shd w:val="clear" w:color="auto" w:fill="auto"/>
            <w:noWrap/>
            <w:vAlign w:val="bottom"/>
            <w:hideMark/>
          </w:tcPr>
          <w:p w14:paraId="5D692CE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nil"/>
              <w:right w:val="single" w:sz="8" w:space="0" w:color="auto"/>
            </w:tcBorders>
            <w:shd w:val="clear" w:color="auto" w:fill="auto"/>
            <w:noWrap/>
            <w:vAlign w:val="bottom"/>
            <w:hideMark/>
          </w:tcPr>
          <w:p w14:paraId="26ED59D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r>
      <w:tr w:rsidR="00374CE2" w:rsidRPr="00374CE2" w14:paraId="328D423E"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bottom"/>
            <w:hideMark/>
          </w:tcPr>
          <w:p w14:paraId="7D5FF06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B</w:t>
            </w:r>
          </w:p>
        </w:tc>
        <w:tc>
          <w:tcPr>
            <w:tcW w:w="466" w:type="pct"/>
            <w:tcBorders>
              <w:top w:val="nil"/>
              <w:left w:val="nil"/>
              <w:bottom w:val="nil"/>
              <w:right w:val="nil"/>
            </w:tcBorders>
            <w:shd w:val="clear" w:color="auto" w:fill="auto"/>
            <w:noWrap/>
            <w:vAlign w:val="bottom"/>
            <w:hideMark/>
          </w:tcPr>
          <w:p w14:paraId="64972D1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-0.60%</w:t>
            </w:r>
          </w:p>
        </w:tc>
        <w:tc>
          <w:tcPr>
            <w:tcW w:w="466" w:type="pct"/>
            <w:tcBorders>
              <w:top w:val="nil"/>
              <w:left w:val="nil"/>
              <w:bottom w:val="nil"/>
              <w:right w:val="nil"/>
            </w:tcBorders>
            <w:shd w:val="clear" w:color="auto" w:fill="auto"/>
            <w:noWrap/>
            <w:vAlign w:val="bottom"/>
            <w:hideMark/>
          </w:tcPr>
          <w:p w14:paraId="16A9745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-0.15%</w:t>
            </w:r>
          </w:p>
        </w:tc>
        <w:tc>
          <w:tcPr>
            <w:tcW w:w="466" w:type="pct"/>
            <w:tcBorders>
              <w:top w:val="nil"/>
              <w:left w:val="nil"/>
              <w:bottom w:val="nil"/>
              <w:right w:val="single" w:sz="4" w:space="0" w:color="auto"/>
            </w:tcBorders>
            <w:shd w:val="clear" w:color="auto" w:fill="auto"/>
            <w:noWrap/>
            <w:vAlign w:val="bottom"/>
            <w:hideMark/>
          </w:tcPr>
          <w:p w14:paraId="7DE1152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-0.15%</w:t>
            </w:r>
          </w:p>
        </w:tc>
        <w:tc>
          <w:tcPr>
            <w:tcW w:w="381" w:type="pct"/>
            <w:tcBorders>
              <w:top w:val="nil"/>
              <w:left w:val="nil"/>
              <w:bottom w:val="nil"/>
              <w:right w:val="nil"/>
            </w:tcBorders>
            <w:shd w:val="clear" w:color="auto" w:fill="auto"/>
            <w:noWrap/>
            <w:vAlign w:val="bottom"/>
            <w:hideMark/>
          </w:tcPr>
          <w:p w14:paraId="3EF57A6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nil"/>
              <w:right w:val="nil"/>
            </w:tcBorders>
            <w:shd w:val="clear" w:color="auto" w:fill="auto"/>
            <w:noWrap/>
            <w:vAlign w:val="bottom"/>
            <w:hideMark/>
          </w:tcPr>
          <w:p w14:paraId="6A66417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c>
          <w:tcPr>
            <w:tcW w:w="466" w:type="pct"/>
            <w:tcBorders>
              <w:top w:val="nil"/>
              <w:left w:val="single" w:sz="8" w:space="0" w:color="auto"/>
              <w:bottom w:val="nil"/>
              <w:right w:val="nil"/>
            </w:tcBorders>
            <w:shd w:val="clear" w:color="auto" w:fill="auto"/>
            <w:noWrap/>
            <w:vAlign w:val="bottom"/>
            <w:hideMark/>
          </w:tcPr>
          <w:p w14:paraId="6FE9A5C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-0.01%</w:t>
            </w:r>
          </w:p>
        </w:tc>
        <w:tc>
          <w:tcPr>
            <w:tcW w:w="466" w:type="pct"/>
            <w:tcBorders>
              <w:top w:val="nil"/>
              <w:left w:val="nil"/>
              <w:bottom w:val="nil"/>
              <w:right w:val="nil"/>
            </w:tcBorders>
            <w:shd w:val="clear" w:color="auto" w:fill="auto"/>
            <w:noWrap/>
            <w:vAlign w:val="bottom"/>
            <w:hideMark/>
          </w:tcPr>
          <w:p w14:paraId="718A9F2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0.00%</w:t>
            </w:r>
          </w:p>
        </w:tc>
        <w:tc>
          <w:tcPr>
            <w:tcW w:w="466" w:type="pct"/>
            <w:tcBorders>
              <w:top w:val="nil"/>
              <w:left w:val="nil"/>
              <w:bottom w:val="nil"/>
              <w:right w:val="single" w:sz="4" w:space="0" w:color="auto"/>
            </w:tcBorders>
            <w:shd w:val="clear" w:color="auto" w:fill="auto"/>
            <w:noWrap/>
            <w:vAlign w:val="bottom"/>
            <w:hideMark/>
          </w:tcPr>
          <w:p w14:paraId="6E09B5B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0.03%</w:t>
            </w:r>
          </w:p>
        </w:tc>
        <w:tc>
          <w:tcPr>
            <w:tcW w:w="381" w:type="pct"/>
            <w:tcBorders>
              <w:top w:val="nil"/>
              <w:left w:val="nil"/>
              <w:bottom w:val="nil"/>
              <w:right w:val="nil"/>
            </w:tcBorders>
            <w:shd w:val="clear" w:color="auto" w:fill="auto"/>
            <w:noWrap/>
            <w:vAlign w:val="bottom"/>
            <w:hideMark/>
          </w:tcPr>
          <w:p w14:paraId="058C75F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nil"/>
              <w:right w:val="single" w:sz="8" w:space="0" w:color="auto"/>
            </w:tcBorders>
            <w:shd w:val="clear" w:color="auto" w:fill="auto"/>
            <w:noWrap/>
            <w:vAlign w:val="bottom"/>
            <w:hideMark/>
          </w:tcPr>
          <w:p w14:paraId="7896216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r>
      <w:tr w:rsidR="00374CE2" w:rsidRPr="00374CE2" w14:paraId="0F2D9F70"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bottom"/>
            <w:hideMark/>
          </w:tcPr>
          <w:p w14:paraId="703310D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C</w:t>
            </w:r>
          </w:p>
        </w:tc>
        <w:tc>
          <w:tcPr>
            <w:tcW w:w="466" w:type="pct"/>
            <w:tcBorders>
              <w:top w:val="nil"/>
              <w:left w:val="nil"/>
              <w:bottom w:val="nil"/>
              <w:right w:val="nil"/>
            </w:tcBorders>
            <w:shd w:val="clear" w:color="auto" w:fill="auto"/>
            <w:noWrap/>
            <w:vAlign w:val="bottom"/>
            <w:hideMark/>
          </w:tcPr>
          <w:p w14:paraId="721B3EB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-0.34%</w:t>
            </w:r>
          </w:p>
        </w:tc>
        <w:tc>
          <w:tcPr>
            <w:tcW w:w="466" w:type="pct"/>
            <w:tcBorders>
              <w:top w:val="nil"/>
              <w:left w:val="nil"/>
              <w:bottom w:val="nil"/>
              <w:right w:val="nil"/>
            </w:tcBorders>
            <w:shd w:val="clear" w:color="auto" w:fill="auto"/>
            <w:noWrap/>
            <w:vAlign w:val="bottom"/>
            <w:hideMark/>
          </w:tcPr>
          <w:p w14:paraId="1A4298B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-0.07%</w:t>
            </w:r>
          </w:p>
        </w:tc>
        <w:tc>
          <w:tcPr>
            <w:tcW w:w="466" w:type="pct"/>
            <w:tcBorders>
              <w:top w:val="nil"/>
              <w:left w:val="nil"/>
              <w:bottom w:val="nil"/>
              <w:right w:val="single" w:sz="4" w:space="0" w:color="auto"/>
            </w:tcBorders>
            <w:shd w:val="clear" w:color="auto" w:fill="auto"/>
            <w:noWrap/>
            <w:vAlign w:val="bottom"/>
            <w:hideMark/>
          </w:tcPr>
          <w:p w14:paraId="07E9D6B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-0.17%</w:t>
            </w:r>
          </w:p>
        </w:tc>
        <w:tc>
          <w:tcPr>
            <w:tcW w:w="381" w:type="pct"/>
            <w:tcBorders>
              <w:top w:val="nil"/>
              <w:left w:val="nil"/>
              <w:bottom w:val="nil"/>
              <w:right w:val="nil"/>
            </w:tcBorders>
            <w:shd w:val="clear" w:color="auto" w:fill="auto"/>
            <w:noWrap/>
            <w:vAlign w:val="bottom"/>
            <w:hideMark/>
          </w:tcPr>
          <w:p w14:paraId="30DFC8D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nil"/>
              <w:right w:val="nil"/>
            </w:tcBorders>
            <w:shd w:val="clear" w:color="auto" w:fill="auto"/>
            <w:noWrap/>
            <w:vAlign w:val="bottom"/>
            <w:hideMark/>
          </w:tcPr>
          <w:p w14:paraId="14295C3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466" w:type="pct"/>
            <w:tcBorders>
              <w:top w:val="nil"/>
              <w:left w:val="single" w:sz="8" w:space="0" w:color="auto"/>
              <w:bottom w:val="nil"/>
              <w:right w:val="nil"/>
            </w:tcBorders>
            <w:shd w:val="clear" w:color="auto" w:fill="auto"/>
            <w:noWrap/>
            <w:vAlign w:val="bottom"/>
            <w:hideMark/>
          </w:tcPr>
          <w:p w14:paraId="11C4727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-0.02%</w:t>
            </w:r>
          </w:p>
        </w:tc>
        <w:tc>
          <w:tcPr>
            <w:tcW w:w="466" w:type="pct"/>
            <w:tcBorders>
              <w:top w:val="nil"/>
              <w:left w:val="nil"/>
              <w:bottom w:val="nil"/>
              <w:right w:val="nil"/>
            </w:tcBorders>
            <w:shd w:val="clear" w:color="auto" w:fill="auto"/>
            <w:noWrap/>
            <w:vAlign w:val="bottom"/>
            <w:hideMark/>
          </w:tcPr>
          <w:p w14:paraId="3868250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0.14%</w:t>
            </w:r>
          </w:p>
        </w:tc>
        <w:tc>
          <w:tcPr>
            <w:tcW w:w="466" w:type="pct"/>
            <w:tcBorders>
              <w:top w:val="nil"/>
              <w:left w:val="nil"/>
              <w:bottom w:val="nil"/>
              <w:right w:val="single" w:sz="4" w:space="0" w:color="auto"/>
            </w:tcBorders>
            <w:shd w:val="clear" w:color="auto" w:fill="auto"/>
            <w:noWrap/>
            <w:vAlign w:val="bottom"/>
            <w:hideMark/>
          </w:tcPr>
          <w:p w14:paraId="0E62848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0.05%</w:t>
            </w:r>
          </w:p>
        </w:tc>
        <w:tc>
          <w:tcPr>
            <w:tcW w:w="381" w:type="pct"/>
            <w:tcBorders>
              <w:top w:val="nil"/>
              <w:left w:val="nil"/>
              <w:bottom w:val="nil"/>
              <w:right w:val="nil"/>
            </w:tcBorders>
            <w:shd w:val="clear" w:color="auto" w:fill="auto"/>
            <w:noWrap/>
            <w:vAlign w:val="bottom"/>
            <w:hideMark/>
          </w:tcPr>
          <w:p w14:paraId="7482B48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nil"/>
              <w:right w:val="single" w:sz="8" w:space="0" w:color="auto"/>
            </w:tcBorders>
            <w:shd w:val="clear" w:color="auto" w:fill="auto"/>
            <w:noWrap/>
            <w:vAlign w:val="bottom"/>
            <w:hideMark/>
          </w:tcPr>
          <w:p w14:paraId="5553E96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103%</w:t>
            </w:r>
          </w:p>
        </w:tc>
      </w:tr>
      <w:tr w:rsidR="00374CE2" w:rsidRPr="00374CE2" w14:paraId="3D11AFB1"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bottom"/>
            <w:hideMark/>
          </w:tcPr>
          <w:p w14:paraId="644A33B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E</w:t>
            </w:r>
          </w:p>
        </w:tc>
        <w:tc>
          <w:tcPr>
            <w:tcW w:w="466" w:type="pct"/>
            <w:tcBorders>
              <w:top w:val="nil"/>
              <w:left w:val="nil"/>
              <w:bottom w:val="nil"/>
              <w:right w:val="nil"/>
            </w:tcBorders>
            <w:shd w:val="clear" w:color="auto" w:fill="auto"/>
            <w:noWrap/>
            <w:vAlign w:val="bottom"/>
            <w:hideMark/>
          </w:tcPr>
          <w:p w14:paraId="0DAE33B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bottom"/>
            <w:hideMark/>
          </w:tcPr>
          <w:p w14:paraId="6F02DD9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bottom"/>
            <w:hideMark/>
          </w:tcPr>
          <w:p w14:paraId="5BFB586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bottom"/>
            <w:hideMark/>
          </w:tcPr>
          <w:p w14:paraId="547B0E9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bottom"/>
            <w:hideMark/>
          </w:tcPr>
          <w:p w14:paraId="0FEC2A1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single" w:sz="8" w:space="0" w:color="auto"/>
              <w:bottom w:val="nil"/>
              <w:right w:val="nil"/>
            </w:tcBorders>
            <w:shd w:val="clear" w:color="auto" w:fill="auto"/>
            <w:noWrap/>
            <w:vAlign w:val="bottom"/>
            <w:hideMark/>
          </w:tcPr>
          <w:p w14:paraId="7216E59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bottom"/>
            <w:hideMark/>
          </w:tcPr>
          <w:p w14:paraId="737348D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bottom"/>
            <w:hideMark/>
          </w:tcPr>
          <w:p w14:paraId="28BD6E2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bottom"/>
            <w:hideMark/>
          </w:tcPr>
          <w:p w14:paraId="06372A6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single" w:sz="8" w:space="0" w:color="auto"/>
            </w:tcBorders>
            <w:shd w:val="clear" w:color="auto" w:fill="auto"/>
            <w:noWrap/>
            <w:vAlign w:val="bottom"/>
            <w:hideMark/>
          </w:tcPr>
          <w:p w14:paraId="0D637F2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r>
      <w:tr w:rsidR="00374CE2" w:rsidRPr="00374CE2" w14:paraId="142C6C73" w14:textId="77777777" w:rsidTr="00374CE2">
        <w:trPr>
          <w:trHeight w:val="255"/>
        </w:trPr>
        <w:tc>
          <w:tcPr>
            <w:tcW w:w="681" w:type="pct"/>
            <w:tcBorders>
              <w:top w:val="single" w:sz="8" w:space="0" w:color="auto"/>
              <w:left w:val="single" w:sz="8" w:space="0" w:color="auto"/>
              <w:bottom w:val="nil"/>
              <w:right w:val="single" w:sz="8" w:space="0" w:color="auto"/>
            </w:tcBorders>
            <w:shd w:val="clear" w:color="auto" w:fill="auto"/>
            <w:noWrap/>
            <w:vAlign w:val="bottom"/>
            <w:hideMark/>
          </w:tcPr>
          <w:p w14:paraId="6A8DFFC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Overall</w:t>
            </w:r>
          </w:p>
        </w:tc>
        <w:tc>
          <w:tcPr>
            <w:tcW w:w="466" w:type="pct"/>
            <w:tcBorders>
              <w:top w:val="single" w:sz="8" w:space="0" w:color="auto"/>
              <w:left w:val="nil"/>
              <w:bottom w:val="nil"/>
              <w:right w:val="nil"/>
            </w:tcBorders>
            <w:shd w:val="clear" w:color="auto" w:fill="auto"/>
            <w:noWrap/>
            <w:vAlign w:val="bottom"/>
            <w:hideMark/>
          </w:tcPr>
          <w:p w14:paraId="649B47E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-0.48%</w:t>
            </w:r>
          </w:p>
        </w:tc>
        <w:tc>
          <w:tcPr>
            <w:tcW w:w="466" w:type="pct"/>
            <w:tcBorders>
              <w:top w:val="single" w:sz="8" w:space="0" w:color="auto"/>
              <w:left w:val="nil"/>
              <w:bottom w:val="nil"/>
              <w:right w:val="nil"/>
            </w:tcBorders>
            <w:shd w:val="clear" w:color="auto" w:fill="auto"/>
            <w:noWrap/>
            <w:vAlign w:val="bottom"/>
            <w:hideMark/>
          </w:tcPr>
          <w:p w14:paraId="3421EFA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-0.06%</w:t>
            </w:r>
          </w:p>
        </w:tc>
        <w:tc>
          <w:tcPr>
            <w:tcW w:w="466" w:type="pct"/>
            <w:tcBorders>
              <w:top w:val="single" w:sz="8" w:space="0" w:color="auto"/>
              <w:left w:val="nil"/>
              <w:bottom w:val="nil"/>
              <w:right w:val="single" w:sz="4" w:space="0" w:color="auto"/>
            </w:tcBorders>
            <w:shd w:val="clear" w:color="auto" w:fill="auto"/>
            <w:noWrap/>
            <w:vAlign w:val="bottom"/>
            <w:hideMark/>
          </w:tcPr>
          <w:p w14:paraId="14F40D9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-0.04%</w:t>
            </w:r>
          </w:p>
        </w:tc>
        <w:tc>
          <w:tcPr>
            <w:tcW w:w="381" w:type="pct"/>
            <w:tcBorders>
              <w:top w:val="single" w:sz="8" w:space="0" w:color="auto"/>
              <w:left w:val="nil"/>
              <w:bottom w:val="nil"/>
              <w:right w:val="nil"/>
            </w:tcBorders>
            <w:shd w:val="clear" w:color="auto" w:fill="auto"/>
            <w:noWrap/>
            <w:vAlign w:val="bottom"/>
            <w:hideMark/>
          </w:tcPr>
          <w:p w14:paraId="71B9787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single" w:sz="8" w:space="0" w:color="auto"/>
              <w:left w:val="nil"/>
              <w:bottom w:val="nil"/>
              <w:right w:val="nil"/>
            </w:tcBorders>
            <w:shd w:val="clear" w:color="auto" w:fill="auto"/>
            <w:noWrap/>
            <w:vAlign w:val="bottom"/>
            <w:hideMark/>
          </w:tcPr>
          <w:p w14:paraId="734EA88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466" w:type="pct"/>
            <w:tcBorders>
              <w:top w:val="single" w:sz="8" w:space="0" w:color="auto"/>
              <w:left w:val="single" w:sz="8" w:space="0" w:color="auto"/>
              <w:bottom w:val="nil"/>
              <w:right w:val="nil"/>
            </w:tcBorders>
            <w:shd w:val="clear" w:color="auto" w:fill="auto"/>
            <w:noWrap/>
            <w:vAlign w:val="bottom"/>
            <w:hideMark/>
          </w:tcPr>
          <w:p w14:paraId="2BA3E0F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-0.02%</w:t>
            </w:r>
          </w:p>
        </w:tc>
        <w:tc>
          <w:tcPr>
            <w:tcW w:w="466" w:type="pct"/>
            <w:tcBorders>
              <w:top w:val="single" w:sz="8" w:space="0" w:color="auto"/>
              <w:left w:val="nil"/>
              <w:bottom w:val="nil"/>
              <w:right w:val="nil"/>
            </w:tcBorders>
            <w:shd w:val="clear" w:color="auto" w:fill="auto"/>
            <w:noWrap/>
            <w:vAlign w:val="bottom"/>
            <w:hideMark/>
          </w:tcPr>
          <w:p w14:paraId="48F9434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-0.01%</w:t>
            </w:r>
          </w:p>
        </w:tc>
        <w:tc>
          <w:tcPr>
            <w:tcW w:w="466" w:type="pct"/>
            <w:tcBorders>
              <w:top w:val="single" w:sz="8" w:space="0" w:color="auto"/>
              <w:left w:val="nil"/>
              <w:bottom w:val="nil"/>
              <w:right w:val="single" w:sz="4" w:space="0" w:color="auto"/>
            </w:tcBorders>
            <w:shd w:val="clear" w:color="auto" w:fill="auto"/>
            <w:noWrap/>
            <w:vAlign w:val="bottom"/>
            <w:hideMark/>
          </w:tcPr>
          <w:p w14:paraId="1D980BA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0.03%</w:t>
            </w:r>
          </w:p>
        </w:tc>
        <w:tc>
          <w:tcPr>
            <w:tcW w:w="381" w:type="pct"/>
            <w:tcBorders>
              <w:top w:val="single" w:sz="8" w:space="0" w:color="auto"/>
              <w:left w:val="nil"/>
              <w:bottom w:val="nil"/>
              <w:right w:val="nil"/>
            </w:tcBorders>
            <w:shd w:val="clear" w:color="auto" w:fill="auto"/>
            <w:noWrap/>
            <w:vAlign w:val="bottom"/>
            <w:hideMark/>
          </w:tcPr>
          <w:p w14:paraId="6D0423B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single" w:sz="8" w:space="0" w:color="auto"/>
              <w:left w:val="nil"/>
              <w:bottom w:val="nil"/>
              <w:right w:val="single" w:sz="8" w:space="0" w:color="auto"/>
            </w:tcBorders>
            <w:shd w:val="clear" w:color="auto" w:fill="auto"/>
            <w:noWrap/>
            <w:vAlign w:val="bottom"/>
            <w:hideMark/>
          </w:tcPr>
          <w:p w14:paraId="52DA1A3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r>
      <w:tr w:rsidR="00374CE2" w:rsidRPr="00374CE2" w14:paraId="588A909B" w14:textId="77777777" w:rsidTr="00374CE2">
        <w:trPr>
          <w:trHeight w:val="255"/>
        </w:trPr>
        <w:tc>
          <w:tcPr>
            <w:tcW w:w="681" w:type="pct"/>
            <w:tcBorders>
              <w:top w:val="single" w:sz="8" w:space="0" w:color="auto"/>
              <w:left w:val="single" w:sz="8" w:space="0" w:color="auto"/>
              <w:bottom w:val="nil"/>
              <w:right w:val="single" w:sz="8" w:space="0" w:color="auto"/>
            </w:tcBorders>
            <w:shd w:val="clear" w:color="auto" w:fill="auto"/>
            <w:noWrap/>
            <w:vAlign w:val="bottom"/>
            <w:hideMark/>
          </w:tcPr>
          <w:p w14:paraId="074941A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D</w:t>
            </w:r>
          </w:p>
        </w:tc>
        <w:tc>
          <w:tcPr>
            <w:tcW w:w="466" w:type="pct"/>
            <w:tcBorders>
              <w:top w:val="single" w:sz="8" w:space="0" w:color="auto"/>
              <w:left w:val="nil"/>
              <w:bottom w:val="nil"/>
              <w:right w:val="nil"/>
            </w:tcBorders>
            <w:shd w:val="clear" w:color="auto" w:fill="auto"/>
            <w:noWrap/>
            <w:vAlign w:val="bottom"/>
            <w:hideMark/>
          </w:tcPr>
          <w:p w14:paraId="2068A79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-0.52%</w:t>
            </w:r>
          </w:p>
        </w:tc>
        <w:tc>
          <w:tcPr>
            <w:tcW w:w="466" w:type="pct"/>
            <w:tcBorders>
              <w:top w:val="single" w:sz="8" w:space="0" w:color="auto"/>
              <w:left w:val="nil"/>
              <w:bottom w:val="nil"/>
              <w:right w:val="nil"/>
            </w:tcBorders>
            <w:shd w:val="clear" w:color="auto" w:fill="auto"/>
            <w:noWrap/>
            <w:vAlign w:val="bottom"/>
            <w:hideMark/>
          </w:tcPr>
          <w:p w14:paraId="69F32D3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-0.04%</w:t>
            </w:r>
          </w:p>
        </w:tc>
        <w:tc>
          <w:tcPr>
            <w:tcW w:w="466" w:type="pct"/>
            <w:tcBorders>
              <w:top w:val="single" w:sz="8" w:space="0" w:color="auto"/>
              <w:left w:val="nil"/>
              <w:bottom w:val="nil"/>
              <w:right w:val="single" w:sz="4" w:space="0" w:color="auto"/>
            </w:tcBorders>
            <w:shd w:val="clear" w:color="auto" w:fill="auto"/>
            <w:noWrap/>
            <w:vAlign w:val="bottom"/>
            <w:hideMark/>
          </w:tcPr>
          <w:p w14:paraId="311A888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0.23%</w:t>
            </w:r>
          </w:p>
        </w:tc>
        <w:tc>
          <w:tcPr>
            <w:tcW w:w="381" w:type="pct"/>
            <w:tcBorders>
              <w:top w:val="single" w:sz="8" w:space="0" w:color="auto"/>
              <w:left w:val="nil"/>
              <w:bottom w:val="nil"/>
              <w:right w:val="nil"/>
            </w:tcBorders>
            <w:shd w:val="clear" w:color="auto" w:fill="auto"/>
            <w:noWrap/>
            <w:vAlign w:val="bottom"/>
            <w:hideMark/>
          </w:tcPr>
          <w:p w14:paraId="61F3511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single" w:sz="8" w:space="0" w:color="auto"/>
              <w:left w:val="nil"/>
              <w:bottom w:val="nil"/>
              <w:right w:val="single" w:sz="8" w:space="0" w:color="auto"/>
            </w:tcBorders>
            <w:shd w:val="clear" w:color="auto" w:fill="auto"/>
            <w:noWrap/>
            <w:vAlign w:val="bottom"/>
            <w:hideMark/>
          </w:tcPr>
          <w:p w14:paraId="4E7AE13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c>
          <w:tcPr>
            <w:tcW w:w="466" w:type="pct"/>
            <w:tcBorders>
              <w:top w:val="single" w:sz="8" w:space="0" w:color="auto"/>
              <w:left w:val="nil"/>
              <w:bottom w:val="nil"/>
              <w:right w:val="nil"/>
            </w:tcBorders>
            <w:shd w:val="clear" w:color="auto" w:fill="auto"/>
            <w:noWrap/>
            <w:vAlign w:val="bottom"/>
            <w:hideMark/>
          </w:tcPr>
          <w:p w14:paraId="5B1E7FC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0.01%</w:t>
            </w:r>
          </w:p>
        </w:tc>
        <w:tc>
          <w:tcPr>
            <w:tcW w:w="466" w:type="pct"/>
            <w:tcBorders>
              <w:top w:val="single" w:sz="8" w:space="0" w:color="auto"/>
              <w:left w:val="nil"/>
              <w:bottom w:val="nil"/>
              <w:right w:val="nil"/>
            </w:tcBorders>
            <w:shd w:val="clear" w:color="auto" w:fill="auto"/>
            <w:noWrap/>
            <w:vAlign w:val="bottom"/>
            <w:hideMark/>
          </w:tcPr>
          <w:p w14:paraId="3C18C0B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0.23%</w:t>
            </w:r>
          </w:p>
        </w:tc>
        <w:tc>
          <w:tcPr>
            <w:tcW w:w="466" w:type="pct"/>
            <w:tcBorders>
              <w:top w:val="single" w:sz="8" w:space="0" w:color="auto"/>
              <w:left w:val="nil"/>
              <w:bottom w:val="nil"/>
              <w:right w:val="single" w:sz="4" w:space="0" w:color="auto"/>
            </w:tcBorders>
            <w:shd w:val="clear" w:color="auto" w:fill="auto"/>
            <w:noWrap/>
            <w:vAlign w:val="bottom"/>
            <w:hideMark/>
          </w:tcPr>
          <w:p w14:paraId="1CA735D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0.19%</w:t>
            </w:r>
          </w:p>
        </w:tc>
        <w:tc>
          <w:tcPr>
            <w:tcW w:w="381" w:type="pct"/>
            <w:tcBorders>
              <w:top w:val="single" w:sz="8" w:space="0" w:color="auto"/>
              <w:left w:val="nil"/>
              <w:bottom w:val="nil"/>
              <w:right w:val="nil"/>
            </w:tcBorders>
            <w:shd w:val="clear" w:color="auto" w:fill="auto"/>
            <w:noWrap/>
            <w:vAlign w:val="bottom"/>
            <w:hideMark/>
          </w:tcPr>
          <w:p w14:paraId="55C9DD9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single" w:sz="8" w:space="0" w:color="auto"/>
              <w:left w:val="nil"/>
              <w:bottom w:val="nil"/>
              <w:right w:val="single" w:sz="8" w:space="0" w:color="auto"/>
            </w:tcBorders>
            <w:shd w:val="clear" w:color="auto" w:fill="auto"/>
            <w:noWrap/>
            <w:vAlign w:val="bottom"/>
            <w:hideMark/>
          </w:tcPr>
          <w:p w14:paraId="3C45B05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r>
      <w:tr w:rsidR="00374CE2" w:rsidRPr="00374CE2" w14:paraId="390F91C4" w14:textId="77777777" w:rsidTr="00374CE2">
        <w:trPr>
          <w:trHeight w:val="255"/>
        </w:trPr>
        <w:tc>
          <w:tcPr>
            <w:tcW w:w="681" w:type="pct"/>
            <w:tcBorders>
              <w:top w:val="nil"/>
              <w:left w:val="single" w:sz="8" w:space="0" w:color="auto"/>
              <w:bottom w:val="single" w:sz="8" w:space="0" w:color="auto"/>
              <w:right w:val="single" w:sz="8" w:space="0" w:color="auto"/>
            </w:tcBorders>
            <w:shd w:val="clear" w:color="auto" w:fill="auto"/>
            <w:noWrap/>
            <w:vAlign w:val="center"/>
            <w:hideMark/>
          </w:tcPr>
          <w:p w14:paraId="56DA817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F (optional)</w:t>
            </w:r>
          </w:p>
        </w:tc>
        <w:tc>
          <w:tcPr>
            <w:tcW w:w="466" w:type="pct"/>
            <w:tcBorders>
              <w:top w:val="nil"/>
              <w:left w:val="nil"/>
              <w:bottom w:val="single" w:sz="8" w:space="0" w:color="auto"/>
              <w:right w:val="nil"/>
            </w:tcBorders>
            <w:shd w:val="clear" w:color="auto" w:fill="auto"/>
            <w:noWrap/>
            <w:vAlign w:val="center"/>
            <w:hideMark/>
          </w:tcPr>
          <w:p w14:paraId="17A4C4E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-0.68%</w:t>
            </w:r>
          </w:p>
        </w:tc>
        <w:tc>
          <w:tcPr>
            <w:tcW w:w="466" w:type="pct"/>
            <w:tcBorders>
              <w:top w:val="nil"/>
              <w:left w:val="nil"/>
              <w:bottom w:val="single" w:sz="8" w:space="0" w:color="auto"/>
              <w:right w:val="nil"/>
            </w:tcBorders>
            <w:shd w:val="clear" w:color="auto" w:fill="auto"/>
            <w:noWrap/>
            <w:vAlign w:val="center"/>
            <w:hideMark/>
          </w:tcPr>
          <w:p w14:paraId="2722F7F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-0.32%</w:t>
            </w:r>
          </w:p>
        </w:tc>
        <w:tc>
          <w:tcPr>
            <w:tcW w:w="466" w:type="pct"/>
            <w:tcBorders>
              <w:top w:val="nil"/>
              <w:left w:val="nil"/>
              <w:bottom w:val="single" w:sz="8" w:space="0" w:color="auto"/>
              <w:right w:val="single" w:sz="4" w:space="0" w:color="auto"/>
            </w:tcBorders>
            <w:shd w:val="clear" w:color="auto" w:fill="auto"/>
            <w:noWrap/>
            <w:vAlign w:val="center"/>
            <w:hideMark/>
          </w:tcPr>
          <w:p w14:paraId="038F5FA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-0.31%</w:t>
            </w:r>
          </w:p>
        </w:tc>
        <w:tc>
          <w:tcPr>
            <w:tcW w:w="381" w:type="pct"/>
            <w:tcBorders>
              <w:top w:val="nil"/>
              <w:left w:val="nil"/>
              <w:bottom w:val="single" w:sz="8" w:space="0" w:color="auto"/>
              <w:right w:val="nil"/>
            </w:tcBorders>
            <w:shd w:val="clear" w:color="auto" w:fill="auto"/>
            <w:noWrap/>
            <w:vAlign w:val="center"/>
            <w:hideMark/>
          </w:tcPr>
          <w:p w14:paraId="2E544D0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single" w:sz="8" w:space="0" w:color="auto"/>
              <w:right w:val="single" w:sz="8" w:space="0" w:color="auto"/>
            </w:tcBorders>
            <w:shd w:val="clear" w:color="auto" w:fill="auto"/>
            <w:noWrap/>
            <w:vAlign w:val="center"/>
            <w:hideMark/>
          </w:tcPr>
          <w:p w14:paraId="731AC49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c>
          <w:tcPr>
            <w:tcW w:w="466" w:type="pct"/>
            <w:tcBorders>
              <w:top w:val="nil"/>
              <w:left w:val="nil"/>
              <w:bottom w:val="single" w:sz="8" w:space="0" w:color="auto"/>
              <w:right w:val="nil"/>
            </w:tcBorders>
            <w:shd w:val="clear" w:color="auto" w:fill="auto"/>
            <w:noWrap/>
            <w:vAlign w:val="center"/>
            <w:hideMark/>
          </w:tcPr>
          <w:p w14:paraId="64F52C5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0.02%</w:t>
            </w:r>
          </w:p>
        </w:tc>
        <w:tc>
          <w:tcPr>
            <w:tcW w:w="466" w:type="pct"/>
            <w:tcBorders>
              <w:top w:val="nil"/>
              <w:left w:val="nil"/>
              <w:bottom w:val="single" w:sz="8" w:space="0" w:color="auto"/>
              <w:right w:val="nil"/>
            </w:tcBorders>
            <w:shd w:val="clear" w:color="auto" w:fill="auto"/>
            <w:noWrap/>
            <w:vAlign w:val="center"/>
            <w:hideMark/>
          </w:tcPr>
          <w:p w14:paraId="2CB33B7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-0.07%</w:t>
            </w:r>
          </w:p>
        </w:tc>
        <w:tc>
          <w:tcPr>
            <w:tcW w:w="466" w:type="pct"/>
            <w:tcBorders>
              <w:top w:val="nil"/>
              <w:left w:val="nil"/>
              <w:bottom w:val="single" w:sz="8" w:space="0" w:color="auto"/>
              <w:right w:val="single" w:sz="4" w:space="0" w:color="auto"/>
            </w:tcBorders>
            <w:shd w:val="clear" w:color="auto" w:fill="auto"/>
            <w:noWrap/>
            <w:vAlign w:val="center"/>
            <w:hideMark/>
          </w:tcPr>
          <w:p w14:paraId="72FCCB4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-0.06%</w:t>
            </w:r>
          </w:p>
        </w:tc>
        <w:tc>
          <w:tcPr>
            <w:tcW w:w="381" w:type="pct"/>
            <w:tcBorders>
              <w:top w:val="nil"/>
              <w:left w:val="nil"/>
              <w:bottom w:val="single" w:sz="8" w:space="0" w:color="auto"/>
              <w:right w:val="nil"/>
            </w:tcBorders>
            <w:shd w:val="clear" w:color="auto" w:fill="auto"/>
            <w:noWrap/>
            <w:vAlign w:val="center"/>
            <w:hideMark/>
          </w:tcPr>
          <w:p w14:paraId="670F191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single" w:sz="8" w:space="0" w:color="auto"/>
              <w:right w:val="single" w:sz="8" w:space="0" w:color="auto"/>
            </w:tcBorders>
            <w:shd w:val="clear" w:color="auto" w:fill="auto"/>
            <w:noWrap/>
            <w:vAlign w:val="center"/>
            <w:hideMark/>
          </w:tcPr>
          <w:p w14:paraId="494361E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r>
      <w:tr w:rsidR="00374CE2" w:rsidRPr="00374CE2" w14:paraId="07DB90D7" w14:textId="77777777" w:rsidTr="00374CE2">
        <w:trPr>
          <w:trHeight w:val="255"/>
        </w:trPr>
        <w:tc>
          <w:tcPr>
            <w:tcW w:w="681" w:type="pct"/>
            <w:tcBorders>
              <w:top w:val="nil"/>
              <w:left w:val="nil"/>
              <w:bottom w:val="nil"/>
              <w:right w:val="nil"/>
            </w:tcBorders>
            <w:shd w:val="clear" w:color="auto" w:fill="auto"/>
            <w:noWrap/>
            <w:vAlign w:val="center"/>
            <w:hideMark/>
          </w:tcPr>
          <w:p w14:paraId="2557E48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nil"/>
            </w:tcBorders>
            <w:shd w:val="clear" w:color="auto" w:fill="auto"/>
            <w:noWrap/>
            <w:vAlign w:val="bottom"/>
            <w:hideMark/>
          </w:tcPr>
          <w:p w14:paraId="37E7884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486304B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19B80DC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44F4B74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7B28C70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66696C3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7569EEE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7BFFA54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1973A06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03DE728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74CE2" w:rsidRPr="00374CE2" w14:paraId="7ED2F1D2" w14:textId="77777777" w:rsidTr="00374CE2">
        <w:trPr>
          <w:trHeight w:val="255"/>
        </w:trPr>
        <w:tc>
          <w:tcPr>
            <w:tcW w:w="681" w:type="pct"/>
            <w:tcBorders>
              <w:top w:val="nil"/>
              <w:left w:val="nil"/>
              <w:bottom w:val="nil"/>
              <w:right w:val="nil"/>
            </w:tcBorders>
            <w:shd w:val="clear" w:color="auto" w:fill="auto"/>
            <w:noWrap/>
            <w:vAlign w:val="center"/>
            <w:hideMark/>
          </w:tcPr>
          <w:p w14:paraId="0D5030A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319"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866E7A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 xml:space="preserve">Low delay B Main10 </w:t>
            </w:r>
          </w:p>
        </w:tc>
      </w:tr>
      <w:tr w:rsidR="00374CE2" w:rsidRPr="00374CE2" w14:paraId="043506E7" w14:textId="77777777" w:rsidTr="00374CE2">
        <w:trPr>
          <w:trHeight w:val="255"/>
        </w:trPr>
        <w:tc>
          <w:tcPr>
            <w:tcW w:w="681" w:type="pct"/>
            <w:tcBorders>
              <w:top w:val="nil"/>
              <w:left w:val="nil"/>
              <w:bottom w:val="nil"/>
              <w:right w:val="nil"/>
            </w:tcBorders>
            <w:shd w:val="clear" w:color="auto" w:fill="auto"/>
            <w:noWrap/>
            <w:vAlign w:val="center"/>
            <w:hideMark/>
          </w:tcPr>
          <w:p w14:paraId="7D940FE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5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433129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 VTM5</w:t>
            </w:r>
          </w:p>
        </w:tc>
        <w:tc>
          <w:tcPr>
            <w:tcW w:w="2159" w:type="pct"/>
            <w:gridSpan w:val="5"/>
            <w:tcBorders>
              <w:top w:val="single" w:sz="8" w:space="0" w:color="auto"/>
              <w:left w:val="nil"/>
              <w:bottom w:val="nil"/>
              <w:right w:val="single" w:sz="8" w:space="0" w:color="000000"/>
            </w:tcBorders>
            <w:shd w:val="clear" w:color="auto" w:fill="auto"/>
            <w:noWrap/>
            <w:vAlign w:val="center"/>
            <w:hideMark/>
          </w:tcPr>
          <w:p w14:paraId="265E216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 CE4-2-1-C</w:t>
            </w:r>
          </w:p>
        </w:tc>
      </w:tr>
      <w:tr w:rsidR="00374CE2" w:rsidRPr="00374CE2" w14:paraId="5FBE1DB6" w14:textId="77777777" w:rsidTr="00374CE2">
        <w:trPr>
          <w:trHeight w:val="255"/>
        </w:trPr>
        <w:tc>
          <w:tcPr>
            <w:tcW w:w="681" w:type="pct"/>
            <w:tcBorders>
              <w:top w:val="nil"/>
              <w:left w:val="nil"/>
              <w:bottom w:val="nil"/>
              <w:right w:val="nil"/>
            </w:tcBorders>
            <w:shd w:val="clear" w:color="auto" w:fill="auto"/>
            <w:noWrap/>
            <w:vAlign w:val="center"/>
            <w:hideMark/>
          </w:tcPr>
          <w:p w14:paraId="0156772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66" w:type="pct"/>
            <w:tcBorders>
              <w:top w:val="nil"/>
              <w:left w:val="single" w:sz="8" w:space="0" w:color="auto"/>
              <w:bottom w:val="single" w:sz="8" w:space="0" w:color="auto"/>
              <w:right w:val="nil"/>
            </w:tcBorders>
            <w:shd w:val="clear" w:color="auto" w:fill="auto"/>
            <w:noWrap/>
            <w:vAlign w:val="center"/>
            <w:hideMark/>
          </w:tcPr>
          <w:p w14:paraId="6D25E59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center"/>
            <w:hideMark/>
          </w:tcPr>
          <w:p w14:paraId="61E5A43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center"/>
            <w:hideMark/>
          </w:tcPr>
          <w:p w14:paraId="41D935E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center"/>
            <w:hideMark/>
          </w:tcPr>
          <w:p w14:paraId="44F4F48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center"/>
            <w:hideMark/>
          </w:tcPr>
          <w:p w14:paraId="04556ED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DecT</w:t>
            </w:r>
            <w:proofErr w:type="spellEnd"/>
          </w:p>
        </w:tc>
        <w:tc>
          <w:tcPr>
            <w:tcW w:w="466" w:type="pct"/>
            <w:tcBorders>
              <w:top w:val="nil"/>
              <w:left w:val="nil"/>
              <w:bottom w:val="single" w:sz="8" w:space="0" w:color="auto"/>
              <w:right w:val="nil"/>
            </w:tcBorders>
            <w:shd w:val="clear" w:color="auto" w:fill="auto"/>
            <w:noWrap/>
            <w:vAlign w:val="center"/>
            <w:hideMark/>
          </w:tcPr>
          <w:p w14:paraId="5C8A878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center"/>
            <w:hideMark/>
          </w:tcPr>
          <w:p w14:paraId="497EE45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center"/>
            <w:hideMark/>
          </w:tcPr>
          <w:p w14:paraId="240ADFA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center"/>
            <w:hideMark/>
          </w:tcPr>
          <w:p w14:paraId="5033FCA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center"/>
            <w:hideMark/>
          </w:tcPr>
          <w:p w14:paraId="756FDEA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DecT</w:t>
            </w:r>
            <w:proofErr w:type="spellEnd"/>
          </w:p>
        </w:tc>
      </w:tr>
      <w:tr w:rsidR="00374CE2" w:rsidRPr="00374CE2" w14:paraId="4ECC0A89" w14:textId="77777777" w:rsidTr="00374CE2">
        <w:trPr>
          <w:trHeight w:val="255"/>
        </w:trPr>
        <w:tc>
          <w:tcPr>
            <w:tcW w:w="681" w:type="pct"/>
            <w:tcBorders>
              <w:top w:val="single" w:sz="8" w:space="0" w:color="auto"/>
              <w:left w:val="single" w:sz="8" w:space="0" w:color="auto"/>
              <w:bottom w:val="nil"/>
              <w:right w:val="single" w:sz="8" w:space="0" w:color="auto"/>
            </w:tcBorders>
            <w:shd w:val="clear" w:color="auto" w:fill="auto"/>
            <w:noWrap/>
            <w:vAlign w:val="center"/>
            <w:hideMark/>
          </w:tcPr>
          <w:p w14:paraId="1B86B5F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A1</w:t>
            </w:r>
          </w:p>
        </w:tc>
        <w:tc>
          <w:tcPr>
            <w:tcW w:w="466" w:type="pct"/>
            <w:tcBorders>
              <w:top w:val="nil"/>
              <w:left w:val="nil"/>
              <w:bottom w:val="nil"/>
              <w:right w:val="nil"/>
            </w:tcBorders>
            <w:shd w:val="clear" w:color="auto" w:fill="auto"/>
            <w:noWrap/>
            <w:vAlign w:val="center"/>
            <w:hideMark/>
          </w:tcPr>
          <w:p w14:paraId="1A00BA2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28F30F3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single" w:sz="4" w:space="0" w:color="auto"/>
            </w:tcBorders>
            <w:shd w:val="clear" w:color="auto" w:fill="auto"/>
            <w:noWrap/>
            <w:vAlign w:val="center"/>
            <w:hideMark/>
          </w:tcPr>
          <w:p w14:paraId="0F9B73A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59B133E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7E21C58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single" w:sz="8" w:space="0" w:color="auto"/>
              <w:bottom w:val="nil"/>
              <w:right w:val="nil"/>
            </w:tcBorders>
            <w:shd w:val="clear" w:color="auto" w:fill="auto"/>
            <w:noWrap/>
            <w:vAlign w:val="center"/>
            <w:hideMark/>
          </w:tcPr>
          <w:p w14:paraId="70A4330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66472D3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single" w:sz="4" w:space="0" w:color="auto"/>
            </w:tcBorders>
            <w:shd w:val="clear" w:color="auto" w:fill="auto"/>
            <w:noWrap/>
            <w:vAlign w:val="center"/>
            <w:hideMark/>
          </w:tcPr>
          <w:p w14:paraId="539DCF4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682590C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single" w:sz="8" w:space="0" w:color="auto"/>
            </w:tcBorders>
            <w:shd w:val="clear" w:color="auto" w:fill="auto"/>
            <w:noWrap/>
            <w:vAlign w:val="center"/>
            <w:hideMark/>
          </w:tcPr>
          <w:p w14:paraId="04305F7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r>
      <w:tr w:rsidR="00374CE2" w:rsidRPr="00374CE2" w14:paraId="1DBADDE4"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04BD189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A2</w:t>
            </w:r>
          </w:p>
        </w:tc>
        <w:tc>
          <w:tcPr>
            <w:tcW w:w="466" w:type="pct"/>
            <w:tcBorders>
              <w:top w:val="nil"/>
              <w:left w:val="nil"/>
              <w:bottom w:val="nil"/>
              <w:right w:val="nil"/>
            </w:tcBorders>
            <w:shd w:val="clear" w:color="auto" w:fill="auto"/>
            <w:noWrap/>
            <w:vAlign w:val="center"/>
            <w:hideMark/>
          </w:tcPr>
          <w:p w14:paraId="6565252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744E5FB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center"/>
            <w:hideMark/>
          </w:tcPr>
          <w:p w14:paraId="7DBBE66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2C83946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4EE00A4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single" w:sz="8" w:space="0" w:color="auto"/>
              <w:bottom w:val="nil"/>
              <w:right w:val="nil"/>
            </w:tcBorders>
            <w:shd w:val="clear" w:color="auto" w:fill="auto"/>
            <w:noWrap/>
            <w:vAlign w:val="center"/>
            <w:hideMark/>
          </w:tcPr>
          <w:p w14:paraId="03F82D9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62FA298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center"/>
            <w:hideMark/>
          </w:tcPr>
          <w:p w14:paraId="3219512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104A345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single" w:sz="8" w:space="0" w:color="auto"/>
            </w:tcBorders>
            <w:shd w:val="clear" w:color="auto" w:fill="auto"/>
            <w:noWrap/>
            <w:vAlign w:val="center"/>
            <w:hideMark/>
          </w:tcPr>
          <w:p w14:paraId="09C6767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r>
      <w:tr w:rsidR="00374CE2" w:rsidRPr="00374CE2" w14:paraId="5870D3DA"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24DF2B9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B</w:t>
            </w:r>
          </w:p>
        </w:tc>
        <w:tc>
          <w:tcPr>
            <w:tcW w:w="466" w:type="pct"/>
            <w:tcBorders>
              <w:top w:val="nil"/>
              <w:left w:val="nil"/>
              <w:bottom w:val="nil"/>
              <w:right w:val="nil"/>
            </w:tcBorders>
            <w:shd w:val="clear" w:color="auto" w:fill="auto"/>
            <w:noWrap/>
            <w:vAlign w:val="center"/>
            <w:hideMark/>
          </w:tcPr>
          <w:p w14:paraId="209785A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-0.44%</w:t>
            </w:r>
          </w:p>
        </w:tc>
        <w:tc>
          <w:tcPr>
            <w:tcW w:w="466" w:type="pct"/>
            <w:tcBorders>
              <w:top w:val="nil"/>
              <w:left w:val="nil"/>
              <w:bottom w:val="nil"/>
              <w:right w:val="nil"/>
            </w:tcBorders>
            <w:shd w:val="clear" w:color="auto" w:fill="auto"/>
            <w:noWrap/>
            <w:vAlign w:val="center"/>
            <w:hideMark/>
          </w:tcPr>
          <w:p w14:paraId="6FEE92E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-0.16%</w:t>
            </w:r>
          </w:p>
        </w:tc>
        <w:tc>
          <w:tcPr>
            <w:tcW w:w="466" w:type="pct"/>
            <w:tcBorders>
              <w:top w:val="nil"/>
              <w:left w:val="nil"/>
              <w:bottom w:val="nil"/>
              <w:right w:val="single" w:sz="4" w:space="0" w:color="auto"/>
            </w:tcBorders>
            <w:shd w:val="clear" w:color="auto" w:fill="auto"/>
            <w:noWrap/>
            <w:vAlign w:val="center"/>
            <w:hideMark/>
          </w:tcPr>
          <w:p w14:paraId="2E85CBA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-0.07%</w:t>
            </w:r>
          </w:p>
        </w:tc>
        <w:tc>
          <w:tcPr>
            <w:tcW w:w="381" w:type="pct"/>
            <w:tcBorders>
              <w:top w:val="nil"/>
              <w:left w:val="nil"/>
              <w:bottom w:val="nil"/>
              <w:right w:val="nil"/>
            </w:tcBorders>
            <w:shd w:val="clear" w:color="auto" w:fill="auto"/>
            <w:noWrap/>
            <w:vAlign w:val="center"/>
            <w:hideMark/>
          </w:tcPr>
          <w:p w14:paraId="5DE3BB7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nil"/>
              <w:left w:val="nil"/>
              <w:bottom w:val="nil"/>
              <w:right w:val="nil"/>
            </w:tcBorders>
            <w:shd w:val="clear" w:color="auto" w:fill="auto"/>
            <w:noWrap/>
            <w:vAlign w:val="center"/>
            <w:hideMark/>
          </w:tcPr>
          <w:p w14:paraId="049C65C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97%</w:t>
            </w:r>
          </w:p>
        </w:tc>
        <w:tc>
          <w:tcPr>
            <w:tcW w:w="466" w:type="pct"/>
            <w:tcBorders>
              <w:top w:val="nil"/>
              <w:left w:val="single" w:sz="8" w:space="0" w:color="auto"/>
              <w:bottom w:val="nil"/>
              <w:right w:val="nil"/>
            </w:tcBorders>
            <w:shd w:val="clear" w:color="auto" w:fill="auto"/>
            <w:noWrap/>
            <w:vAlign w:val="center"/>
            <w:hideMark/>
          </w:tcPr>
          <w:p w14:paraId="7EF8718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-0.07%</w:t>
            </w:r>
          </w:p>
        </w:tc>
        <w:tc>
          <w:tcPr>
            <w:tcW w:w="466" w:type="pct"/>
            <w:tcBorders>
              <w:top w:val="nil"/>
              <w:left w:val="nil"/>
              <w:bottom w:val="nil"/>
              <w:right w:val="nil"/>
            </w:tcBorders>
            <w:shd w:val="clear" w:color="auto" w:fill="auto"/>
            <w:noWrap/>
            <w:vAlign w:val="center"/>
            <w:hideMark/>
          </w:tcPr>
          <w:p w14:paraId="1C2949A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-0.21%</w:t>
            </w:r>
          </w:p>
        </w:tc>
        <w:tc>
          <w:tcPr>
            <w:tcW w:w="466" w:type="pct"/>
            <w:tcBorders>
              <w:top w:val="nil"/>
              <w:left w:val="nil"/>
              <w:bottom w:val="nil"/>
              <w:right w:val="single" w:sz="4" w:space="0" w:color="auto"/>
            </w:tcBorders>
            <w:shd w:val="clear" w:color="auto" w:fill="auto"/>
            <w:noWrap/>
            <w:vAlign w:val="center"/>
            <w:hideMark/>
          </w:tcPr>
          <w:p w14:paraId="76FA4E7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0.10%</w:t>
            </w:r>
          </w:p>
        </w:tc>
        <w:tc>
          <w:tcPr>
            <w:tcW w:w="381" w:type="pct"/>
            <w:tcBorders>
              <w:top w:val="nil"/>
              <w:left w:val="nil"/>
              <w:bottom w:val="nil"/>
              <w:right w:val="nil"/>
            </w:tcBorders>
            <w:shd w:val="clear" w:color="auto" w:fill="auto"/>
            <w:noWrap/>
            <w:vAlign w:val="center"/>
            <w:hideMark/>
          </w:tcPr>
          <w:p w14:paraId="7BA15F8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nil"/>
              <w:right w:val="single" w:sz="8" w:space="0" w:color="auto"/>
            </w:tcBorders>
            <w:shd w:val="clear" w:color="auto" w:fill="auto"/>
            <w:noWrap/>
            <w:vAlign w:val="center"/>
            <w:hideMark/>
          </w:tcPr>
          <w:p w14:paraId="78D9D94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98%</w:t>
            </w:r>
          </w:p>
        </w:tc>
      </w:tr>
      <w:tr w:rsidR="00374CE2" w:rsidRPr="00374CE2" w14:paraId="02EAB037"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7B7C3D6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C</w:t>
            </w:r>
          </w:p>
        </w:tc>
        <w:tc>
          <w:tcPr>
            <w:tcW w:w="466" w:type="pct"/>
            <w:tcBorders>
              <w:top w:val="nil"/>
              <w:left w:val="nil"/>
              <w:bottom w:val="nil"/>
              <w:right w:val="nil"/>
            </w:tcBorders>
            <w:shd w:val="clear" w:color="auto" w:fill="auto"/>
            <w:noWrap/>
            <w:vAlign w:val="center"/>
            <w:hideMark/>
          </w:tcPr>
          <w:p w14:paraId="684D08F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-0.37%</w:t>
            </w:r>
          </w:p>
        </w:tc>
        <w:tc>
          <w:tcPr>
            <w:tcW w:w="466" w:type="pct"/>
            <w:tcBorders>
              <w:top w:val="nil"/>
              <w:left w:val="nil"/>
              <w:bottom w:val="nil"/>
              <w:right w:val="nil"/>
            </w:tcBorders>
            <w:shd w:val="clear" w:color="auto" w:fill="auto"/>
            <w:noWrap/>
            <w:vAlign w:val="center"/>
            <w:hideMark/>
          </w:tcPr>
          <w:p w14:paraId="6E5CBBB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-0.21%</w:t>
            </w:r>
          </w:p>
        </w:tc>
        <w:tc>
          <w:tcPr>
            <w:tcW w:w="466" w:type="pct"/>
            <w:tcBorders>
              <w:top w:val="nil"/>
              <w:left w:val="nil"/>
              <w:bottom w:val="nil"/>
              <w:right w:val="single" w:sz="4" w:space="0" w:color="auto"/>
            </w:tcBorders>
            <w:shd w:val="clear" w:color="auto" w:fill="auto"/>
            <w:noWrap/>
            <w:vAlign w:val="center"/>
            <w:hideMark/>
          </w:tcPr>
          <w:p w14:paraId="769A8E8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-0.11%</w:t>
            </w:r>
          </w:p>
        </w:tc>
        <w:tc>
          <w:tcPr>
            <w:tcW w:w="381" w:type="pct"/>
            <w:tcBorders>
              <w:top w:val="nil"/>
              <w:left w:val="nil"/>
              <w:bottom w:val="nil"/>
              <w:right w:val="nil"/>
            </w:tcBorders>
            <w:shd w:val="clear" w:color="auto" w:fill="auto"/>
            <w:noWrap/>
            <w:vAlign w:val="center"/>
            <w:hideMark/>
          </w:tcPr>
          <w:p w14:paraId="225BE29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nil"/>
              <w:left w:val="nil"/>
              <w:bottom w:val="nil"/>
              <w:right w:val="nil"/>
            </w:tcBorders>
            <w:shd w:val="clear" w:color="auto" w:fill="auto"/>
            <w:noWrap/>
            <w:vAlign w:val="center"/>
            <w:hideMark/>
          </w:tcPr>
          <w:p w14:paraId="3A1057D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c>
          <w:tcPr>
            <w:tcW w:w="466" w:type="pct"/>
            <w:tcBorders>
              <w:top w:val="nil"/>
              <w:left w:val="single" w:sz="8" w:space="0" w:color="auto"/>
              <w:bottom w:val="nil"/>
              <w:right w:val="nil"/>
            </w:tcBorders>
            <w:shd w:val="clear" w:color="auto" w:fill="auto"/>
            <w:noWrap/>
            <w:vAlign w:val="center"/>
            <w:hideMark/>
          </w:tcPr>
          <w:p w14:paraId="20072B5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-0.01%</w:t>
            </w:r>
          </w:p>
        </w:tc>
        <w:tc>
          <w:tcPr>
            <w:tcW w:w="466" w:type="pct"/>
            <w:tcBorders>
              <w:top w:val="nil"/>
              <w:left w:val="nil"/>
              <w:bottom w:val="nil"/>
              <w:right w:val="nil"/>
            </w:tcBorders>
            <w:shd w:val="clear" w:color="auto" w:fill="auto"/>
            <w:noWrap/>
            <w:vAlign w:val="center"/>
            <w:hideMark/>
          </w:tcPr>
          <w:p w14:paraId="4E16D76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-0.12%</w:t>
            </w:r>
          </w:p>
        </w:tc>
        <w:tc>
          <w:tcPr>
            <w:tcW w:w="466" w:type="pct"/>
            <w:tcBorders>
              <w:top w:val="nil"/>
              <w:left w:val="nil"/>
              <w:bottom w:val="nil"/>
              <w:right w:val="single" w:sz="4" w:space="0" w:color="auto"/>
            </w:tcBorders>
            <w:shd w:val="clear" w:color="auto" w:fill="auto"/>
            <w:noWrap/>
            <w:vAlign w:val="center"/>
            <w:hideMark/>
          </w:tcPr>
          <w:p w14:paraId="5D52CE6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-0.06%</w:t>
            </w:r>
          </w:p>
        </w:tc>
        <w:tc>
          <w:tcPr>
            <w:tcW w:w="381" w:type="pct"/>
            <w:tcBorders>
              <w:top w:val="nil"/>
              <w:left w:val="nil"/>
              <w:bottom w:val="nil"/>
              <w:right w:val="nil"/>
            </w:tcBorders>
            <w:shd w:val="clear" w:color="auto" w:fill="auto"/>
            <w:noWrap/>
            <w:vAlign w:val="center"/>
            <w:hideMark/>
          </w:tcPr>
          <w:p w14:paraId="4CC6326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nil"/>
              <w:right w:val="single" w:sz="8" w:space="0" w:color="auto"/>
            </w:tcBorders>
            <w:shd w:val="clear" w:color="auto" w:fill="auto"/>
            <w:noWrap/>
            <w:vAlign w:val="center"/>
            <w:hideMark/>
          </w:tcPr>
          <w:p w14:paraId="6A881DC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97%</w:t>
            </w:r>
          </w:p>
        </w:tc>
      </w:tr>
      <w:tr w:rsidR="00374CE2" w:rsidRPr="00374CE2" w14:paraId="0071A443"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0076D07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E</w:t>
            </w:r>
          </w:p>
        </w:tc>
        <w:tc>
          <w:tcPr>
            <w:tcW w:w="466" w:type="pct"/>
            <w:tcBorders>
              <w:top w:val="nil"/>
              <w:left w:val="nil"/>
              <w:bottom w:val="nil"/>
              <w:right w:val="nil"/>
            </w:tcBorders>
            <w:shd w:val="clear" w:color="auto" w:fill="auto"/>
            <w:noWrap/>
            <w:vAlign w:val="center"/>
            <w:hideMark/>
          </w:tcPr>
          <w:p w14:paraId="6927948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-0.37%</w:t>
            </w:r>
          </w:p>
        </w:tc>
        <w:tc>
          <w:tcPr>
            <w:tcW w:w="466" w:type="pct"/>
            <w:tcBorders>
              <w:top w:val="nil"/>
              <w:left w:val="nil"/>
              <w:bottom w:val="nil"/>
              <w:right w:val="nil"/>
            </w:tcBorders>
            <w:shd w:val="clear" w:color="auto" w:fill="auto"/>
            <w:noWrap/>
            <w:vAlign w:val="center"/>
            <w:hideMark/>
          </w:tcPr>
          <w:p w14:paraId="2E7A248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-0.11%</w:t>
            </w:r>
          </w:p>
        </w:tc>
        <w:tc>
          <w:tcPr>
            <w:tcW w:w="466" w:type="pct"/>
            <w:tcBorders>
              <w:top w:val="nil"/>
              <w:left w:val="nil"/>
              <w:bottom w:val="nil"/>
              <w:right w:val="single" w:sz="4" w:space="0" w:color="auto"/>
            </w:tcBorders>
            <w:shd w:val="clear" w:color="auto" w:fill="auto"/>
            <w:noWrap/>
            <w:vAlign w:val="center"/>
            <w:hideMark/>
          </w:tcPr>
          <w:p w14:paraId="1ED92BB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-0.72%</w:t>
            </w:r>
          </w:p>
        </w:tc>
        <w:tc>
          <w:tcPr>
            <w:tcW w:w="381" w:type="pct"/>
            <w:tcBorders>
              <w:top w:val="nil"/>
              <w:left w:val="nil"/>
              <w:bottom w:val="nil"/>
              <w:right w:val="nil"/>
            </w:tcBorders>
            <w:shd w:val="clear" w:color="auto" w:fill="auto"/>
            <w:noWrap/>
            <w:vAlign w:val="center"/>
            <w:hideMark/>
          </w:tcPr>
          <w:p w14:paraId="0C6DB91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nil"/>
              <w:left w:val="nil"/>
              <w:bottom w:val="nil"/>
              <w:right w:val="nil"/>
            </w:tcBorders>
            <w:shd w:val="clear" w:color="auto" w:fill="auto"/>
            <w:noWrap/>
            <w:vAlign w:val="center"/>
            <w:hideMark/>
          </w:tcPr>
          <w:p w14:paraId="686232A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98%</w:t>
            </w:r>
          </w:p>
        </w:tc>
        <w:tc>
          <w:tcPr>
            <w:tcW w:w="466" w:type="pct"/>
            <w:tcBorders>
              <w:top w:val="nil"/>
              <w:left w:val="single" w:sz="8" w:space="0" w:color="auto"/>
              <w:bottom w:val="nil"/>
              <w:right w:val="nil"/>
            </w:tcBorders>
            <w:shd w:val="clear" w:color="auto" w:fill="auto"/>
            <w:noWrap/>
            <w:vAlign w:val="center"/>
            <w:hideMark/>
          </w:tcPr>
          <w:p w14:paraId="1A3EB45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-0.06%</w:t>
            </w:r>
          </w:p>
        </w:tc>
        <w:tc>
          <w:tcPr>
            <w:tcW w:w="466" w:type="pct"/>
            <w:tcBorders>
              <w:top w:val="nil"/>
              <w:left w:val="nil"/>
              <w:bottom w:val="nil"/>
              <w:right w:val="nil"/>
            </w:tcBorders>
            <w:shd w:val="clear" w:color="auto" w:fill="auto"/>
            <w:noWrap/>
            <w:vAlign w:val="center"/>
            <w:hideMark/>
          </w:tcPr>
          <w:p w14:paraId="729A69B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0.12%</w:t>
            </w:r>
          </w:p>
        </w:tc>
        <w:tc>
          <w:tcPr>
            <w:tcW w:w="466" w:type="pct"/>
            <w:tcBorders>
              <w:top w:val="nil"/>
              <w:left w:val="nil"/>
              <w:bottom w:val="nil"/>
              <w:right w:val="single" w:sz="4" w:space="0" w:color="auto"/>
            </w:tcBorders>
            <w:shd w:val="clear" w:color="auto" w:fill="auto"/>
            <w:noWrap/>
            <w:vAlign w:val="center"/>
            <w:hideMark/>
          </w:tcPr>
          <w:p w14:paraId="28D67D1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-0.20%</w:t>
            </w:r>
          </w:p>
        </w:tc>
        <w:tc>
          <w:tcPr>
            <w:tcW w:w="381" w:type="pct"/>
            <w:tcBorders>
              <w:top w:val="nil"/>
              <w:left w:val="nil"/>
              <w:bottom w:val="nil"/>
              <w:right w:val="nil"/>
            </w:tcBorders>
            <w:shd w:val="clear" w:color="auto" w:fill="auto"/>
            <w:noWrap/>
            <w:vAlign w:val="center"/>
            <w:hideMark/>
          </w:tcPr>
          <w:p w14:paraId="47893BC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nil"/>
              <w:right w:val="single" w:sz="8" w:space="0" w:color="auto"/>
            </w:tcBorders>
            <w:shd w:val="clear" w:color="auto" w:fill="auto"/>
            <w:noWrap/>
            <w:vAlign w:val="center"/>
            <w:hideMark/>
          </w:tcPr>
          <w:p w14:paraId="76C8625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r>
      <w:tr w:rsidR="00374CE2" w:rsidRPr="00374CE2" w14:paraId="711DE839" w14:textId="77777777" w:rsidTr="00374CE2">
        <w:trPr>
          <w:trHeight w:val="255"/>
        </w:trPr>
        <w:tc>
          <w:tcPr>
            <w:tcW w:w="681" w:type="pct"/>
            <w:tcBorders>
              <w:top w:val="single" w:sz="8" w:space="0" w:color="auto"/>
              <w:left w:val="single" w:sz="8" w:space="0" w:color="auto"/>
              <w:bottom w:val="nil"/>
              <w:right w:val="single" w:sz="8" w:space="0" w:color="auto"/>
            </w:tcBorders>
            <w:shd w:val="clear" w:color="auto" w:fill="auto"/>
            <w:noWrap/>
            <w:vAlign w:val="center"/>
            <w:hideMark/>
          </w:tcPr>
          <w:p w14:paraId="22B74D2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Overall</w:t>
            </w:r>
          </w:p>
        </w:tc>
        <w:tc>
          <w:tcPr>
            <w:tcW w:w="466" w:type="pct"/>
            <w:tcBorders>
              <w:top w:val="single" w:sz="8" w:space="0" w:color="auto"/>
              <w:left w:val="nil"/>
              <w:bottom w:val="nil"/>
              <w:right w:val="nil"/>
            </w:tcBorders>
            <w:shd w:val="clear" w:color="auto" w:fill="auto"/>
            <w:noWrap/>
            <w:vAlign w:val="center"/>
            <w:hideMark/>
          </w:tcPr>
          <w:p w14:paraId="6D18589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-0.40%</w:t>
            </w:r>
          </w:p>
        </w:tc>
        <w:tc>
          <w:tcPr>
            <w:tcW w:w="466" w:type="pct"/>
            <w:tcBorders>
              <w:top w:val="single" w:sz="8" w:space="0" w:color="auto"/>
              <w:left w:val="nil"/>
              <w:bottom w:val="nil"/>
              <w:right w:val="nil"/>
            </w:tcBorders>
            <w:shd w:val="clear" w:color="auto" w:fill="auto"/>
            <w:noWrap/>
            <w:vAlign w:val="center"/>
            <w:hideMark/>
          </w:tcPr>
          <w:p w14:paraId="5A0C7D4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-0.17%</w:t>
            </w:r>
          </w:p>
        </w:tc>
        <w:tc>
          <w:tcPr>
            <w:tcW w:w="466" w:type="pct"/>
            <w:tcBorders>
              <w:top w:val="single" w:sz="8" w:space="0" w:color="auto"/>
              <w:left w:val="nil"/>
              <w:bottom w:val="nil"/>
              <w:right w:val="single" w:sz="4" w:space="0" w:color="auto"/>
            </w:tcBorders>
            <w:shd w:val="clear" w:color="auto" w:fill="auto"/>
            <w:noWrap/>
            <w:vAlign w:val="center"/>
            <w:hideMark/>
          </w:tcPr>
          <w:p w14:paraId="2C2DEC6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-0.25%</w:t>
            </w:r>
          </w:p>
        </w:tc>
        <w:tc>
          <w:tcPr>
            <w:tcW w:w="381" w:type="pct"/>
            <w:tcBorders>
              <w:top w:val="single" w:sz="8" w:space="0" w:color="auto"/>
              <w:left w:val="nil"/>
              <w:bottom w:val="nil"/>
              <w:right w:val="nil"/>
            </w:tcBorders>
            <w:shd w:val="clear" w:color="auto" w:fill="auto"/>
            <w:noWrap/>
            <w:vAlign w:val="center"/>
            <w:hideMark/>
          </w:tcPr>
          <w:p w14:paraId="78D1D67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single" w:sz="8" w:space="0" w:color="auto"/>
              <w:left w:val="nil"/>
              <w:bottom w:val="nil"/>
              <w:right w:val="nil"/>
            </w:tcBorders>
            <w:shd w:val="clear" w:color="auto" w:fill="auto"/>
            <w:noWrap/>
            <w:vAlign w:val="center"/>
            <w:hideMark/>
          </w:tcPr>
          <w:p w14:paraId="251DB14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98%</w:t>
            </w:r>
          </w:p>
        </w:tc>
        <w:tc>
          <w:tcPr>
            <w:tcW w:w="466" w:type="pct"/>
            <w:tcBorders>
              <w:top w:val="single" w:sz="8" w:space="0" w:color="auto"/>
              <w:left w:val="single" w:sz="8" w:space="0" w:color="auto"/>
              <w:bottom w:val="nil"/>
              <w:right w:val="nil"/>
            </w:tcBorders>
            <w:shd w:val="clear" w:color="auto" w:fill="auto"/>
            <w:noWrap/>
            <w:vAlign w:val="center"/>
            <w:hideMark/>
          </w:tcPr>
          <w:p w14:paraId="7F25E79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-0.05%</w:t>
            </w:r>
          </w:p>
        </w:tc>
        <w:tc>
          <w:tcPr>
            <w:tcW w:w="466" w:type="pct"/>
            <w:tcBorders>
              <w:top w:val="single" w:sz="8" w:space="0" w:color="auto"/>
              <w:left w:val="nil"/>
              <w:bottom w:val="nil"/>
              <w:right w:val="nil"/>
            </w:tcBorders>
            <w:shd w:val="clear" w:color="auto" w:fill="auto"/>
            <w:noWrap/>
            <w:vAlign w:val="center"/>
            <w:hideMark/>
          </w:tcPr>
          <w:p w14:paraId="6C32C26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-0.10%</w:t>
            </w:r>
          </w:p>
        </w:tc>
        <w:tc>
          <w:tcPr>
            <w:tcW w:w="466" w:type="pct"/>
            <w:tcBorders>
              <w:top w:val="single" w:sz="8" w:space="0" w:color="auto"/>
              <w:left w:val="nil"/>
              <w:bottom w:val="nil"/>
              <w:right w:val="single" w:sz="4" w:space="0" w:color="auto"/>
            </w:tcBorders>
            <w:shd w:val="clear" w:color="auto" w:fill="auto"/>
            <w:noWrap/>
            <w:vAlign w:val="center"/>
            <w:hideMark/>
          </w:tcPr>
          <w:p w14:paraId="7257EF5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-0.03%</w:t>
            </w:r>
          </w:p>
        </w:tc>
        <w:tc>
          <w:tcPr>
            <w:tcW w:w="381" w:type="pct"/>
            <w:tcBorders>
              <w:top w:val="single" w:sz="8" w:space="0" w:color="auto"/>
              <w:left w:val="nil"/>
              <w:bottom w:val="nil"/>
              <w:right w:val="nil"/>
            </w:tcBorders>
            <w:shd w:val="clear" w:color="auto" w:fill="auto"/>
            <w:noWrap/>
            <w:vAlign w:val="center"/>
            <w:hideMark/>
          </w:tcPr>
          <w:p w14:paraId="32867A7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single" w:sz="8" w:space="0" w:color="auto"/>
              <w:left w:val="nil"/>
              <w:bottom w:val="nil"/>
              <w:right w:val="single" w:sz="8" w:space="0" w:color="auto"/>
            </w:tcBorders>
            <w:shd w:val="clear" w:color="auto" w:fill="auto"/>
            <w:noWrap/>
            <w:vAlign w:val="center"/>
            <w:hideMark/>
          </w:tcPr>
          <w:p w14:paraId="6C14B2D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98%</w:t>
            </w:r>
          </w:p>
        </w:tc>
      </w:tr>
      <w:tr w:rsidR="00374CE2" w:rsidRPr="00374CE2" w14:paraId="16291983" w14:textId="77777777" w:rsidTr="00374CE2">
        <w:trPr>
          <w:trHeight w:val="255"/>
        </w:trPr>
        <w:tc>
          <w:tcPr>
            <w:tcW w:w="681" w:type="pct"/>
            <w:tcBorders>
              <w:top w:val="single" w:sz="8" w:space="0" w:color="auto"/>
              <w:left w:val="single" w:sz="8" w:space="0" w:color="auto"/>
              <w:bottom w:val="nil"/>
              <w:right w:val="nil"/>
            </w:tcBorders>
            <w:shd w:val="clear" w:color="auto" w:fill="auto"/>
            <w:noWrap/>
            <w:vAlign w:val="center"/>
            <w:hideMark/>
          </w:tcPr>
          <w:p w14:paraId="2362D84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D</w:t>
            </w:r>
          </w:p>
        </w:tc>
        <w:tc>
          <w:tcPr>
            <w:tcW w:w="466" w:type="pct"/>
            <w:tcBorders>
              <w:top w:val="single" w:sz="8" w:space="0" w:color="auto"/>
              <w:left w:val="single" w:sz="8" w:space="0" w:color="auto"/>
              <w:bottom w:val="nil"/>
              <w:right w:val="nil"/>
            </w:tcBorders>
            <w:shd w:val="clear" w:color="auto" w:fill="auto"/>
            <w:noWrap/>
            <w:vAlign w:val="center"/>
            <w:hideMark/>
          </w:tcPr>
          <w:p w14:paraId="2210FD1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-0.80%</w:t>
            </w:r>
          </w:p>
        </w:tc>
        <w:tc>
          <w:tcPr>
            <w:tcW w:w="466" w:type="pct"/>
            <w:tcBorders>
              <w:top w:val="single" w:sz="8" w:space="0" w:color="auto"/>
              <w:left w:val="nil"/>
              <w:bottom w:val="nil"/>
              <w:right w:val="nil"/>
            </w:tcBorders>
            <w:shd w:val="clear" w:color="auto" w:fill="auto"/>
            <w:noWrap/>
            <w:vAlign w:val="center"/>
            <w:hideMark/>
          </w:tcPr>
          <w:p w14:paraId="00C9D2D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-0.84%</w:t>
            </w:r>
          </w:p>
        </w:tc>
        <w:tc>
          <w:tcPr>
            <w:tcW w:w="466" w:type="pct"/>
            <w:tcBorders>
              <w:top w:val="single" w:sz="8" w:space="0" w:color="auto"/>
              <w:left w:val="nil"/>
              <w:bottom w:val="nil"/>
              <w:right w:val="single" w:sz="4" w:space="0" w:color="auto"/>
            </w:tcBorders>
            <w:shd w:val="clear" w:color="auto" w:fill="auto"/>
            <w:noWrap/>
            <w:vAlign w:val="center"/>
            <w:hideMark/>
          </w:tcPr>
          <w:p w14:paraId="59A95AA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-0.09%</w:t>
            </w:r>
          </w:p>
        </w:tc>
        <w:tc>
          <w:tcPr>
            <w:tcW w:w="381" w:type="pct"/>
            <w:tcBorders>
              <w:top w:val="single" w:sz="8" w:space="0" w:color="auto"/>
              <w:left w:val="nil"/>
              <w:bottom w:val="nil"/>
              <w:right w:val="nil"/>
            </w:tcBorders>
            <w:shd w:val="clear" w:color="auto" w:fill="auto"/>
            <w:noWrap/>
            <w:vAlign w:val="center"/>
            <w:hideMark/>
          </w:tcPr>
          <w:p w14:paraId="510720B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single" w:sz="8" w:space="0" w:color="auto"/>
              <w:left w:val="nil"/>
              <w:bottom w:val="nil"/>
              <w:right w:val="single" w:sz="8" w:space="0" w:color="auto"/>
            </w:tcBorders>
            <w:shd w:val="clear" w:color="auto" w:fill="auto"/>
            <w:noWrap/>
            <w:vAlign w:val="center"/>
            <w:hideMark/>
          </w:tcPr>
          <w:p w14:paraId="197E06D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466" w:type="pct"/>
            <w:tcBorders>
              <w:top w:val="single" w:sz="8" w:space="0" w:color="auto"/>
              <w:left w:val="nil"/>
              <w:bottom w:val="nil"/>
              <w:right w:val="nil"/>
            </w:tcBorders>
            <w:shd w:val="clear" w:color="auto" w:fill="auto"/>
            <w:noWrap/>
            <w:vAlign w:val="center"/>
            <w:hideMark/>
          </w:tcPr>
          <w:p w14:paraId="12D80B3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-0.03%</w:t>
            </w:r>
          </w:p>
        </w:tc>
        <w:tc>
          <w:tcPr>
            <w:tcW w:w="466" w:type="pct"/>
            <w:tcBorders>
              <w:top w:val="single" w:sz="8" w:space="0" w:color="auto"/>
              <w:left w:val="nil"/>
              <w:bottom w:val="nil"/>
              <w:right w:val="nil"/>
            </w:tcBorders>
            <w:shd w:val="clear" w:color="auto" w:fill="auto"/>
            <w:noWrap/>
            <w:vAlign w:val="center"/>
            <w:hideMark/>
          </w:tcPr>
          <w:p w14:paraId="05340D6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-0.01%</w:t>
            </w:r>
          </w:p>
        </w:tc>
        <w:tc>
          <w:tcPr>
            <w:tcW w:w="466" w:type="pct"/>
            <w:tcBorders>
              <w:top w:val="single" w:sz="8" w:space="0" w:color="auto"/>
              <w:left w:val="nil"/>
              <w:bottom w:val="nil"/>
              <w:right w:val="single" w:sz="4" w:space="0" w:color="auto"/>
            </w:tcBorders>
            <w:shd w:val="clear" w:color="auto" w:fill="auto"/>
            <w:noWrap/>
            <w:vAlign w:val="center"/>
            <w:hideMark/>
          </w:tcPr>
          <w:p w14:paraId="38F33E5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-0.54%</w:t>
            </w:r>
          </w:p>
        </w:tc>
        <w:tc>
          <w:tcPr>
            <w:tcW w:w="381" w:type="pct"/>
            <w:tcBorders>
              <w:top w:val="single" w:sz="8" w:space="0" w:color="auto"/>
              <w:left w:val="nil"/>
              <w:bottom w:val="nil"/>
              <w:right w:val="nil"/>
            </w:tcBorders>
            <w:shd w:val="clear" w:color="auto" w:fill="auto"/>
            <w:noWrap/>
            <w:vAlign w:val="center"/>
            <w:hideMark/>
          </w:tcPr>
          <w:p w14:paraId="66ABC7E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single" w:sz="8" w:space="0" w:color="auto"/>
              <w:left w:val="nil"/>
              <w:bottom w:val="nil"/>
              <w:right w:val="single" w:sz="8" w:space="0" w:color="auto"/>
            </w:tcBorders>
            <w:shd w:val="clear" w:color="auto" w:fill="auto"/>
            <w:noWrap/>
            <w:vAlign w:val="center"/>
            <w:hideMark/>
          </w:tcPr>
          <w:p w14:paraId="6721C90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r>
      <w:tr w:rsidR="00374CE2" w:rsidRPr="00374CE2" w14:paraId="011FC2B7" w14:textId="77777777" w:rsidTr="00374CE2">
        <w:trPr>
          <w:trHeight w:val="255"/>
        </w:trPr>
        <w:tc>
          <w:tcPr>
            <w:tcW w:w="681" w:type="pct"/>
            <w:tcBorders>
              <w:top w:val="nil"/>
              <w:left w:val="single" w:sz="8" w:space="0" w:color="auto"/>
              <w:bottom w:val="single" w:sz="8" w:space="0" w:color="auto"/>
              <w:right w:val="nil"/>
            </w:tcBorders>
            <w:shd w:val="clear" w:color="auto" w:fill="auto"/>
            <w:noWrap/>
            <w:vAlign w:val="center"/>
            <w:hideMark/>
          </w:tcPr>
          <w:p w14:paraId="41C46A8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F (optional)</w:t>
            </w:r>
          </w:p>
        </w:tc>
        <w:tc>
          <w:tcPr>
            <w:tcW w:w="466" w:type="pct"/>
            <w:tcBorders>
              <w:top w:val="nil"/>
              <w:left w:val="single" w:sz="8" w:space="0" w:color="auto"/>
              <w:bottom w:val="single" w:sz="8" w:space="0" w:color="auto"/>
              <w:right w:val="nil"/>
            </w:tcBorders>
            <w:shd w:val="clear" w:color="auto" w:fill="auto"/>
            <w:noWrap/>
            <w:vAlign w:val="center"/>
            <w:hideMark/>
          </w:tcPr>
          <w:p w14:paraId="27371F1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-1.28%</w:t>
            </w:r>
          </w:p>
        </w:tc>
        <w:tc>
          <w:tcPr>
            <w:tcW w:w="466" w:type="pct"/>
            <w:tcBorders>
              <w:top w:val="nil"/>
              <w:left w:val="nil"/>
              <w:bottom w:val="single" w:sz="8" w:space="0" w:color="auto"/>
              <w:right w:val="nil"/>
            </w:tcBorders>
            <w:shd w:val="clear" w:color="auto" w:fill="auto"/>
            <w:noWrap/>
            <w:vAlign w:val="center"/>
            <w:hideMark/>
          </w:tcPr>
          <w:p w14:paraId="08AFDC9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-0.42%</w:t>
            </w:r>
          </w:p>
        </w:tc>
        <w:tc>
          <w:tcPr>
            <w:tcW w:w="466" w:type="pct"/>
            <w:tcBorders>
              <w:top w:val="nil"/>
              <w:left w:val="nil"/>
              <w:bottom w:val="single" w:sz="8" w:space="0" w:color="auto"/>
              <w:right w:val="single" w:sz="4" w:space="0" w:color="auto"/>
            </w:tcBorders>
            <w:shd w:val="clear" w:color="auto" w:fill="auto"/>
            <w:noWrap/>
            <w:vAlign w:val="center"/>
            <w:hideMark/>
          </w:tcPr>
          <w:p w14:paraId="5DAD772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-1.64%</w:t>
            </w:r>
          </w:p>
        </w:tc>
        <w:tc>
          <w:tcPr>
            <w:tcW w:w="381" w:type="pct"/>
            <w:tcBorders>
              <w:top w:val="nil"/>
              <w:left w:val="nil"/>
              <w:bottom w:val="single" w:sz="8" w:space="0" w:color="auto"/>
              <w:right w:val="nil"/>
            </w:tcBorders>
            <w:shd w:val="clear" w:color="auto" w:fill="auto"/>
            <w:noWrap/>
            <w:vAlign w:val="center"/>
            <w:hideMark/>
          </w:tcPr>
          <w:p w14:paraId="62C0C9C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single" w:sz="8" w:space="0" w:color="auto"/>
              <w:right w:val="single" w:sz="8" w:space="0" w:color="auto"/>
            </w:tcBorders>
            <w:shd w:val="clear" w:color="auto" w:fill="auto"/>
            <w:noWrap/>
            <w:vAlign w:val="center"/>
            <w:hideMark/>
          </w:tcPr>
          <w:p w14:paraId="190A342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c>
          <w:tcPr>
            <w:tcW w:w="466" w:type="pct"/>
            <w:tcBorders>
              <w:top w:val="nil"/>
              <w:left w:val="nil"/>
              <w:bottom w:val="single" w:sz="8" w:space="0" w:color="auto"/>
              <w:right w:val="nil"/>
            </w:tcBorders>
            <w:shd w:val="clear" w:color="auto" w:fill="auto"/>
            <w:noWrap/>
            <w:vAlign w:val="center"/>
            <w:hideMark/>
          </w:tcPr>
          <w:p w14:paraId="3780B4D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-0.07%</w:t>
            </w:r>
          </w:p>
        </w:tc>
        <w:tc>
          <w:tcPr>
            <w:tcW w:w="466" w:type="pct"/>
            <w:tcBorders>
              <w:top w:val="nil"/>
              <w:left w:val="nil"/>
              <w:bottom w:val="single" w:sz="8" w:space="0" w:color="auto"/>
              <w:right w:val="nil"/>
            </w:tcBorders>
            <w:shd w:val="clear" w:color="auto" w:fill="auto"/>
            <w:noWrap/>
            <w:vAlign w:val="center"/>
            <w:hideMark/>
          </w:tcPr>
          <w:p w14:paraId="5FA62D5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0.40%</w:t>
            </w:r>
          </w:p>
        </w:tc>
        <w:tc>
          <w:tcPr>
            <w:tcW w:w="466" w:type="pct"/>
            <w:tcBorders>
              <w:top w:val="nil"/>
              <w:left w:val="nil"/>
              <w:bottom w:val="single" w:sz="8" w:space="0" w:color="auto"/>
              <w:right w:val="single" w:sz="4" w:space="0" w:color="auto"/>
            </w:tcBorders>
            <w:shd w:val="clear" w:color="auto" w:fill="auto"/>
            <w:noWrap/>
            <w:vAlign w:val="center"/>
            <w:hideMark/>
          </w:tcPr>
          <w:p w14:paraId="052633E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-1.10%</w:t>
            </w:r>
          </w:p>
        </w:tc>
        <w:tc>
          <w:tcPr>
            <w:tcW w:w="381" w:type="pct"/>
            <w:tcBorders>
              <w:top w:val="nil"/>
              <w:left w:val="nil"/>
              <w:bottom w:val="single" w:sz="8" w:space="0" w:color="auto"/>
              <w:right w:val="nil"/>
            </w:tcBorders>
            <w:shd w:val="clear" w:color="auto" w:fill="auto"/>
            <w:noWrap/>
            <w:vAlign w:val="center"/>
            <w:hideMark/>
          </w:tcPr>
          <w:p w14:paraId="25A201D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single" w:sz="8" w:space="0" w:color="auto"/>
              <w:right w:val="single" w:sz="8" w:space="0" w:color="auto"/>
            </w:tcBorders>
            <w:shd w:val="clear" w:color="auto" w:fill="auto"/>
            <w:noWrap/>
            <w:vAlign w:val="center"/>
            <w:hideMark/>
          </w:tcPr>
          <w:p w14:paraId="532D04D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r>
      <w:tr w:rsidR="00374CE2" w:rsidRPr="00374CE2" w14:paraId="0592795F" w14:textId="77777777" w:rsidTr="00374CE2">
        <w:trPr>
          <w:trHeight w:val="255"/>
        </w:trPr>
        <w:tc>
          <w:tcPr>
            <w:tcW w:w="681" w:type="pct"/>
            <w:tcBorders>
              <w:top w:val="nil"/>
              <w:left w:val="nil"/>
              <w:bottom w:val="nil"/>
              <w:right w:val="nil"/>
            </w:tcBorders>
            <w:shd w:val="clear" w:color="auto" w:fill="auto"/>
            <w:noWrap/>
            <w:vAlign w:val="center"/>
            <w:hideMark/>
          </w:tcPr>
          <w:p w14:paraId="3A7D9DB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nil"/>
            </w:tcBorders>
            <w:shd w:val="clear" w:color="auto" w:fill="auto"/>
            <w:noWrap/>
            <w:vAlign w:val="bottom"/>
            <w:hideMark/>
          </w:tcPr>
          <w:p w14:paraId="0017D73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2DA8093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22771BB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4E6FFA1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38D991A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0DB4A87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66AF313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66" w:type="pct"/>
            <w:tcBorders>
              <w:top w:val="nil"/>
              <w:left w:val="nil"/>
              <w:bottom w:val="nil"/>
              <w:right w:val="nil"/>
            </w:tcBorders>
            <w:shd w:val="clear" w:color="auto" w:fill="auto"/>
            <w:noWrap/>
            <w:vAlign w:val="bottom"/>
            <w:hideMark/>
          </w:tcPr>
          <w:p w14:paraId="6A01262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4922D34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381" w:type="pct"/>
            <w:tcBorders>
              <w:top w:val="nil"/>
              <w:left w:val="nil"/>
              <w:bottom w:val="nil"/>
              <w:right w:val="nil"/>
            </w:tcBorders>
            <w:shd w:val="clear" w:color="auto" w:fill="auto"/>
            <w:noWrap/>
            <w:vAlign w:val="bottom"/>
            <w:hideMark/>
          </w:tcPr>
          <w:p w14:paraId="581054C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374CE2" w:rsidRPr="00374CE2" w14:paraId="3F7C5738" w14:textId="77777777" w:rsidTr="00374CE2">
        <w:trPr>
          <w:trHeight w:val="255"/>
        </w:trPr>
        <w:tc>
          <w:tcPr>
            <w:tcW w:w="681" w:type="pct"/>
            <w:tcBorders>
              <w:top w:val="nil"/>
              <w:left w:val="nil"/>
              <w:bottom w:val="nil"/>
              <w:right w:val="nil"/>
            </w:tcBorders>
            <w:shd w:val="clear" w:color="auto" w:fill="auto"/>
            <w:noWrap/>
            <w:vAlign w:val="center"/>
            <w:hideMark/>
          </w:tcPr>
          <w:p w14:paraId="5F46E1C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4319"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3D4FF52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 xml:space="preserve">Low delay P Main10 </w:t>
            </w:r>
          </w:p>
        </w:tc>
      </w:tr>
      <w:tr w:rsidR="00374CE2" w:rsidRPr="00374CE2" w14:paraId="7AC1AE4F" w14:textId="77777777" w:rsidTr="00374CE2">
        <w:trPr>
          <w:trHeight w:val="255"/>
        </w:trPr>
        <w:tc>
          <w:tcPr>
            <w:tcW w:w="681" w:type="pct"/>
            <w:tcBorders>
              <w:top w:val="nil"/>
              <w:left w:val="nil"/>
              <w:bottom w:val="nil"/>
              <w:right w:val="nil"/>
            </w:tcBorders>
            <w:shd w:val="clear" w:color="auto" w:fill="auto"/>
            <w:noWrap/>
            <w:vAlign w:val="center"/>
            <w:hideMark/>
          </w:tcPr>
          <w:p w14:paraId="202AE3D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2159"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2872DF6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 VTM5</w:t>
            </w:r>
          </w:p>
        </w:tc>
        <w:tc>
          <w:tcPr>
            <w:tcW w:w="2159" w:type="pct"/>
            <w:gridSpan w:val="5"/>
            <w:tcBorders>
              <w:top w:val="single" w:sz="8" w:space="0" w:color="auto"/>
              <w:left w:val="nil"/>
              <w:bottom w:val="nil"/>
              <w:right w:val="single" w:sz="8" w:space="0" w:color="000000"/>
            </w:tcBorders>
            <w:shd w:val="clear" w:color="auto" w:fill="auto"/>
            <w:noWrap/>
            <w:vAlign w:val="center"/>
            <w:hideMark/>
          </w:tcPr>
          <w:p w14:paraId="59F0824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 CE4-2-1-C</w:t>
            </w:r>
          </w:p>
        </w:tc>
      </w:tr>
      <w:tr w:rsidR="00374CE2" w:rsidRPr="00374CE2" w14:paraId="2EFFF90C" w14:textId="77777777" w:rsidTr="00374CE2">
        <w:trPr>
          <w:trHeight w:val="255"/>
        </w:trPr>
        <w:tc>
          <w:tcPr>
            <w:tcW w:w="681" w:type="pct"/>
            <w:tcBorders>
              <w:top w:val="nil"/>
              <w:left w:val="nil"/>
              <w:bottom w:val="nil"/>
              <w:right w:val="nil"/>
            </w:tcBorders>
            <w:shd w:val="clear" w:color="auto" w:fill="auto"/>
            <w:noWrap/>
            <w:vAlign w:val="center"/>
            <w:hideMark/>
          </w:tcPr>
          <w:p w14:paraId="7348FD7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466" w:type="pct"/>
            <w:tcBorders>
              <w:top w:val="nil"/>
              <w:left w:val="single" w:sz="8" w:space="0" w:color="auto"/>
              <w:bottom w:val="single" w:sz="8" w:space="0" w:color="auto"/>
              <w:right w:val="nil"/>
            </w:tcBorders>
            <w:shd w:val="clear" w:color="auto" w:fill="auto"/>
            <w:noWrap/>
            <w:vAlign w:val="center"/>
            <w:hideMark/>
          </w:tcPr>
          <w:p w14:paraId="5230A64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center"/>
            <w:hideMark/>
          </w:tcPr>
          <w:p w14:paraId="2F68E3B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center"/>
            <w:hideMark/>
          </w:tcPr>
          <w:p w14:paraId="65F4B41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center"/>
            <w:hideMark/>
          </w:tcPr>
          <w:p w14:paraId="77AE345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center"/>
            <w:hideMark/>
          </w:tcPr>
          <w:p w14:paraId="711BDBB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DecT</w:t>
            </w:r>
            <w:proofErr w:type="spellEnd"/>
          </w:p>
        </w:tc>
        <w:tc>
          <w:tcPr>
            <w:tcW w:w="466" w:type="pct"/>
            <w:tcBorders>
              <w:top w:val="nil"/>
              <w:left w:val="nil"/>
              <w:bottom w:val="single" w:sz="8" w:space="0" w:color="auto"/>
              <w:right w:val="nil"/>
            </w:tcBorders>
            <w:shd w:val="clear" w:color="auto" w:fill="auto"/>
            <w:noWrap/>
            <w:vAlign w:val="center"/>
            <w:hideMark/>
          </w:tcPr>
          <w:p w14:paraId="54C8756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Y</w:t>
            </w:r>
          </w:p>
        </w:tc>
        <w:tc>
          <w:tcPr>
            <w:tcW w:w="466" w:type="pct"/>
            <w:tcBorders>
              <w:top w:val="nil"/>
              <w:left w:val="nil"/>
              <w:bottom w:val="single" w:sz="8" w:space="0" w:color="auto"/>
              <w:right w:val="nil"/>
            </w:tcBorders>
            <w:shd w:val="clear" w:color="auto" w:fill="auto"/>
            <w:noWrap/>
            <w:vAlign w:val="center"/>
            <w:hideMark/>
          </w:tcPr>
          <w:p w14:paraId="294D221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U</w:t>
            </w:r>
          </w:p>
        </w:tc>
        <w:tc>
          <w:tcPr>
            <w:tcW w:w="466" w:type="pct"/>
            <w:tcBorders>
              <w:top w:val="nil"/>
              <w:left w:val="nil"/>
              <w:bottom w:val="single" w:sz="8" w:space="0" w:color="auto"/>
              <w:right w:val="single" w:sz="4" w:space="0" w:color="auto"/>
            </w:tcBorders>
            <w:shd w:val="clear" w:color="auto" w:fill="auto"/>
            <w:noWrap/>
            <w:vAlign w:val="center"/>
            <w:hideMark/>
          </w:tcPr>
          <w:p w14:paraId="0F21001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V</w:t>
            </w:r>
          </w:p>
        </w:tc>
        <w:tc>
          <w:tcPr>
            <w:tcW w:w="381" w:type="pct"/>
            <w:tcBorders>
              <w:top w:val="nil"/>
              <w:left w:val="nil"/>
              <w:bottom w:val="single" w:sz="8" w:space="0" w:color="auto"/>
              <w:right w:val="nil"/>
            </w:tcBorders>
            <w:shd w:val="clear" w:color="auto" w:fill="auto"/>
            <w:noWrap/>
            <w:vAlign w:val="center"/>
            <w:hideMark/>
          </w:tcPr>
          <w:p w14:paraId="000CDC8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EncT</w:t>
            </w:r>
            <w:proofErr w:type="spellEnd"/>
          </w:p>
        </w:tc>
        <w:tc>
          <w:tcPr>
            <w:tcW w:w="381" w:type="pct"/>
            <w:tcBorders>
              <w:top w:val="nil"/>
              <w:left w:val="nil"/>
              <w:bottom w:val="single" w:sz="8" w:space="0" w:color="auto"/>
              <w:right w:val="single" w:sz="8" w:space="0" w:color="auto"/>
            </w:tcBorders>
            <w:shd w:val="clear" w:color="auto" w:fill="auto"/>
            <w:noWrap/>
            <w:vAlign w:val="center"/>
            <w:hideMark/>
          </w:tcPr>
          <w:p w14:paraId="0875EC8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74CE2">
              <w:rPr>
                <w:rFonts w:ascii="Arial" w:eastAsia="Times New Roman" w:hAnsi="Arial" w:cs="Arial"/>
                <w:color w:val="000000"/>
                <w:sz w:val="18"/>
                <w:szCs w:val="18"/>
                <w:lang w:eastAsia="zh-CN"/>
              </w:rPr>
              <w:t>DecT</w:t>
            </w:r>
            <w:proofErr w:type="spellEnd"/>
          </w:p>
        </w:tc>
      </w:tr>
      <w:tr w:rsidR="00374CE2" w:rsidRPr="00374CE2" w14:paraId="35E80044" w14:textId="77777777" w:rsidTr="00374CE2">
        <w:trPr>
          <w:trHeight w:val="255"/>
        </w:trPr>
        <w:tc>
          <w:tcPr>
            <w:tcW w:w="681" w:type="pct"/>
            <w:tcBorders>
              <w:top w:val="single" w:sz="8" w:space="0" w:color="auto"/>
              <w:left w:val="single" w:sz="8" w:space="0" w:color="auto"/>
              <w:bottom w:val="nil"/>
              <w:right w:val="single" w:sz="8" w:space="0" w:color="auto"/>
            </w:tcBorders>
            <w:shd w:val="clear" w:color="auto" w:fill="auto"/>
            <w:noWrap/>
            <w:vAlign w:val="center"/>
            <w:hideMark/>
          </w:tcPr>
          <w:p w14:paraId="2D02081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A1</w:t>
            </w:r>
          </w:p>
        </w:tc>
        <w:tc>
          <w:tcPr>
            <w:tcW w:w="466" w:type="pct"/>
            <w:tcBorders>
              <w:top w:val="nil"/>
              <w:left w:val="nil"/>
              <w:bottom w:val="nil"/>
              <w:right w:val="nil"/>
            </w:tcBorders>
            <w:shd w:val="clear" w:color="auto" w:fill="auto"/>
            <w:noWrap/>
            <w:vAlign w:val="center"/>
            <w:hideMark/>
          </w:tcPr>
          <w:p w14:paraId="41FDFE2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480AF74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single" w:sz="4" w:space="0" w:color="auto"/>
            </w:tcBorders>
            <w:shd w:val="clear" w:color="auto" w:fill="auto"/>
            <w:noWrap/>
            <w:vAlign w:val="center"/>
            <w:hideMark/>
          </w:tcPr>
          <w:p w14:paraId="67BE317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067CA30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76874CF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single" w:sz="8" w:space="0" w:color="auto"/>
              <w:bottom w:val="nil"/>
              <w:right w:val="nil"/>
            </w:tcBorders>
            <w:shd w:val="clear" w:color="auto" w:fill="auto"/>
            <w:noWrap/>
            <w:vAlign w:val="center"/>
            <w:hideMark/>
          </w:tcPr>
          <w:p w14:paraId="3FA0582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0562A17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single" w:sz="4" w:space="0" w:color="auto"/>
            </w:tcBorders>
            <w:shd w:val="clear" w:color="auto" w:fill="auto"/>
            <w:noWrap/>
            <w:vAlign w:val="center"/>
            <w:hideMark/>
          </w:tcPr>
          <w:p w14:paraId="33D92F2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2DF25AE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single" w:sz="8" w:space="0" w:color="auto"/>
            </w:tcBorders>
            <w:shd w:val="clear" w:color="auto" w:fill="auto"/>
            <w:noWrap/>
            <w:vAlign w:val="center"/>
            <w:hideMark/>
          </w:tcPr>
          <w:p w14:paraId="4596668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r>
      <w:tr w:rsidR="00374CE2" w:rsidRPr="00374CE2" w14:paraId="5CF5E4B5"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205F058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A2</w:t>
            </w:r>
          </w:p>
        </w:tc>
        <w:tc>
          <w:tcPr>
            <w:tcW w:w="466" w:type="pct"/>
            <w:tcBorders>
              <w:top w:val="nil"/>
              <w:left w:val="nil"/>
              <w:bottom w:val="nil"/>
              <w:right w:val="nil"/>
            </w:tcBorders>
            <w:shd w:val="clear" w:color="auto" w:fill="auto"/>
            <w:noWrap/>
            <w:vAlign w:val="center"/>
            <w:hideMark/>
          </w:tcPr>
          <w:p w14:paraId="7863B0D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2383BC5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center"/>
            <w:hideMark/>
          </w:tcPr>
          <w:p w14:paraId="0FDD0AE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2DF7393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005A1CB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single" w:sz="8" w:space="0" w:color="auto"/>
              <w:bottom w:val="nil"/>
              <w:right w:val="nil"/>
            </w:tcBorders>
            <w:shd w:val="clear" w:color="auto" w:fill="auto"/>
            <w:noWrap/>
            <w:vAlign w:val="center"/>
            <w:hideMark/>
          </w:tcPr>
          <w:p w14:paraId="1C0D55E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466" w:type="pct"/>
            <w:tcBorders>
              <w:top w:val="nil"/>
              <w:left w:val="nil"/>
              <w:bottom w:val="nil"/>
              <w:right w:val="nil"/>
            </w:tcBorders>
            <w:shd w:val="clear" w:color="auto" w:fill="auto"/>
            <w:noWrap/>
            <w:vAlign w:val="center"/>
            <w:hideMark/>
          </w:tcPr>
          <w:p w14:paraId="46A45CB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66" w:type="pct"/>
            <w:tcBorders>
              <w:top w:val="nil"/>
              <w:left w:val="nil"/>
              <w:bottom w:val="nil"/>
              <w:right w:val="single" w:sz="4" w:space="0" w:color="auto"/>
            </w:tcBorders>
            <w:shd w:val="clear" w:color="auto" w:fill="auto"/>
            <w:noWrap/>
            <w:vAlign w:val="center"/>
            <w:hideMark/>
          </w:tcPr>
          <w:p w14:paraId="2A851D9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nil"/>
            </w:tcBorders>
            <w:shd w:val="clear" w:color="auto" w:fill="auto"/>
            <w:noWrap/>
            <w:vAlign w:val="center"/>
            <w:hideMark/>
          </w:tcPr>
          <w:p w14:paraId="4FCCE62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c>
          <w:tcPr>
            <w:tcW w:w="381" w:type="pct"/>
            <w:tcBorders>
              <w:top w:val="nil"/>
              <w:left w:val="nil"/>
              <w:bottom w:val="nil"/>
              <w:right w:val="single" w:sz="8" w:space="0" w:color="auto"/>
            </w:tcBorders>
            <w:shd w:val="clear" w:color="auto" w:fill="auto"/>
            <w:noWrap/>
            <w:vAlign w:val="center"/>
            <w:hideMark/>
          </w:tcPr>
          <w:p w14:paraId="02A7084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 </w:t>
            </w:r>
          </w:p>
        </w:tc>
      </w:tr>
      <w:tr w:rsidR="00374CE2" w:rsidRPr="00374CE2" w14:paraId="39C1FC4B"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6053EE30"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B</w:t>
            </w:r>
          </w:p>
        </w:tc>
        <w:tc>
          <w:tcPr>
            <w:tcW w:w="466" w:type="pct"/>
            <w:tcBorders>
              <w:top w:val="nil"/>
              <w:left w:val="nil"/>
              <w:bottom w:val="nil"/>
              <w:right w:val="nil"/>
            </w:tcBorders>
            <w:shd w:val="clear" w:color="auto" w:fill="auto"/>
            <w:noWrap/>
            <w:vAlign w:val="center"/>
            <w:hideMark/>
          </w:tcPr>
          <w:p w14:paraId="0EE590A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-0.49%</w:t>
            </w:r>
          </w:p>
        </w:tc>
        <w:tc>
          <w:tcPr>
            <w:tcW w:w="466" w:type="pct"/>
            <w:tcBorders>
              <w:top w:val="nil"/>
              <w:left w:val="nil"/>
              <w:bottom w:val="nil"/>
              <w:right w:val="nil"/>
            </w:tcBorders>
            <w:shd w:val="clear" w:color="auto" w:fill="auto"/>
            <w:noWrap/>
            <w:vAlign w:val="center"/>
            <w:hideMark/>
          </w:tcPr>
          <w:p w14:paraId="17EA97F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-0.32%</w:t>
            </w:r>
          </w:p>
        </w:tc>
        <w:tc>
          <w:tcPr>
            <w:tcW w:w="466" w:type="pct"/>
            <w:tcBorders>
              <w:top w:val="nil"/>
              <w:left w:val="nil"/>
              <w:bottom w:val="nil"/>
              <w:right w:val="single" w:sz="4" w:space="0" w:color="auto"/>
            </w:tcBorders>
            <w:shd w:val="clear" w:color="auto" w:fill="auto"/>
            <w:noWrap/>
            <w:vAlign w:val="center"/>
            <w:hideMark/>
          </w:tcPr>
          <w:p w14:paraId="1DD4443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0.01%</w:t>
            </w:r>
          </w:p>
        </w:tc>
        <w:tc>
          <w:tcPr>
            <w:tcW w:w="381" w:type="pct"/>
            <w:tcBorders>
              <w:top w:val="nil"/>
              <w:left w:val="nil"/>
              <w:bottom w:val="nil"/>
              <w:right w:val="nil"/>
            </w:tcBorders>
            <w:shd w:val="clear" w:color="auto" w:fill="auto"/>
            <w:noWrap/>
            <w:vAlign w:val="center"/>
            <w:hideMark/>
          </w:tcPr>
          <w:p w14:paraId="7349738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381" w:type="pct"/>
            <w:tcBorders>
              <w:top w:val="nil"/>
              <w:left w:val="nil"/>
              <w:bottom w:val="nil"/>
              <w:right w:val="nil"/>
            </w:tcBorders>
            <w:shd w:val="clear" w:color="auto" w:fill="auto"/>
            <w:noWrap/>
            <w:vAlign w:val="center"/>
            <w:hideMark/>
          </w:tcPr>
          <w:p w14:paraId="63E2E14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98%</w:t>
            </w:r>
          </w:p>
        </w:tc>
        <w:tc>
          <w:tcPr>
            <w:tcW w:w="466" w:type="pct"/>
            <w:tcBorders>
              <w:top w:val="nil"/>
              <w:left w:val="single" w:sz="8" w:space="0" w:color="auto"/>
              <w:bottom w:val="nil"/>
              <w:right w:val="nil"/>
            </w:tcBorders>
            <w:shd w:val="clear" w:color="auto" w:fill="auto"/>
            <w:noWrap/>
            <w:vAlign w:val="center"/>
            <w:hideMark/>
          </w:tcPr>
          <w:p w14:paraId="11EA5B8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-0.09%</w:t>
            </w:r>
          </w:p>
        </w:tc>
        <w:tc>
          <w:tcPr>
            <w:tcW w:w="466" w:type="pct"/>
            <w:tcBorders>
              <w:top w:val="nil"/>
              <w:left w:val="nil"/>
              <w:bottom w:val="nil"/>
              <w:right w:val="nil"/>
            </w:tcBorders>
            <w:shd w:val="clear" w:color="auto" w:fill="auto"/>
            <w:noWrap/>
            <w:vAlign w:val="center"/>
            <w:hideMark/>
          </w:tcPr>
          <w:p w14:paraId="66C737D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-0.28%</w:t>
            </w:r>
          </w:p>
        </w:tc>
        <w:tc>
          <w:tcPr>
            <w:tcW w:w="466" w:type="pct"/>
            <w:tcBorders>
              <w:top w:val="nil"/>
              <w:left w:val="nil"/>
              <w:bottom w:val="nil"/>
              <w:right w:val="single" w:sz="4" w:space="0" w:color="auto"/>
            </w:tcBorders>
            <w:shd w:val="clear" w:color="auto" w:fill="auto"/>
            <w:noWrap/>
            <w:vAlign w:val="center"/>
            <w:hideMark/>
          </w:tcPr>
          <w:p w14:paraId="03B62A7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0.19%</w:t>
            </w:r>
          </w:p>
        </w:tc>
        <w:tc>
          <w:tcPr>
            <w:tcW w:w="381" w:type="pct"/>
            <w:tcBorders>
              <w:top w:val="nil"/>
              <w:left w:val="nil"/>
              <w:bottom w:val="nil"/>
              <w:right w:val="nil"/>
            </w:tcBorders>
            <w:shd w:val="clear" w:color="auto" w:fill="auto"/>
            <w:noWrap/>
            <w:vAlign w:val="center"/>
            <w:hideMark/>
          </w:tcPr>
          <w:p w14:paraId="7E87FEA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c>
          <w:tcPr>
            <w:tcW w:w="381" w:type="pct"/>
            <w:tcBorders>
              <w:top w:val="nil"/>
              <w:left w:val="nil"/>
              <w:bottom w:val="nil"/>
              <w:right w:val="single" w:sz="8" w:space="0" w:color="auto"/>
            </w:tcBorders>
            <w:shd w:val="clear" w:color="auto" w:fill="auto"/>
            <w:noWrap/>
            <w:vAlign w:val="center"/>
            <w:hideMark/>
          </w:tcPr>
          <w:p w14:paraId="424059CE"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96%</w:t>
            </w:r>
          </w:p>
        </w:tc>
      </w:tr>
      <w:tr w:rsidR="00374CE2" w:rsidRPr="00374CE2" w14:paraId="756CBC3E"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61F8958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C</w:t>
            </w:r>
          </w:p>
        </w:tc>
        <w:tc>
          <w:tcPr>
            <w:tcW w:w="466" w:type="pct"/>
            <w:tcBorders>
              <w:top w:val="nil"/>
              <w:left w:val="nil"/>
              <w:bottom w:val="nil"/>
              <w:right w:val="nil"/>
            </w:tcBorders>
            <w:shd w:val="clear" w:color="auto" w:fill="auto"/>
            <w:noWrap/>
            <w:vAlign w:val="center"/>
            <w:hideMark/>
          </w:tcPr>
          <w:p w14:paraId="188D0C1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-0.33%</w:t>
            </w:r>
          </w:p>
        </w:tc>
        <w:tc>
          <w:tcPr>
            <w:tcW w:w="466" w:type="pct"/>
            <w:tcBorders>
              <w:top w:val="nil"/>
              <w:left w:val="nil"/>
              <w:bottom w:val="nil"/>
              <w:right w:val="nil"/>
            </w:tcBorders>
            <w:shd w:val="clear" w:color="auto" w:fill="auto"/>
            <w:noWrap/>
            <w:vAlign w:val="center"/>
            <w:hideMark/>
          </w:tcPr>
          <w:p w14:paraId="7614F8E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-0.35%</w:t>
            </w:r>
          </w:p>
        </w:tc>
        <w:tc>
          <w:tcPr>
            <w:tcW w:w="466" w:type="pct"/>
            <w:tcBorders>
              <w:top w:val="nil"/>
              <w:left w:val="nil"/>
              <w:bottom w:val="nil"/>
              <w:right w:val="single" w:sz="4" w:space="0" w:color="auto"/>
            </w:tcBorders>
            <w:shd w:val="clear" w:color="auto" w:fill="auto"/>
            <w:noWrap/>
            <w:vAlign w:val="center"/>
            <w:hideMark/>
          </w:tcPr>
          <w:p w14:paraId="1D9EE65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0.20%</w:t>
            </w:r>
          </w:p>
        </w:tc>
        <w:tc>
          <w:tcPr>
            <w:tcW w:w="381" w:type="pct"/>
            <w:tcBorders>
              <w:top w:val="nil"/>
              <w:left w:val="nil"/>
              <w:bottom w:val="nil"/>
              <w:right w:val="nil"/>
            </w:tcBorders>
            <w:shd w:val="clear" w:color="auto" w:fill="auto"/>
            <w:noWrap/>
            <w:vAlign w:val="center"/>
            <w:hideMark/>
          </w:tcPr>
          <w:p w14:paraId="73F707F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381" w:type="pct"/>
            <w:tcBorders>
              <w:top w:val="nil"/>
              <w:left w:val="nil"/>
              <w:bottom w:val="nil"/>
              <w:right w:val="nil"/>
            </w:tcBorders>
            <w:shd w:val="clear" w:color="auto" w:fill="auto"/>
            <w:noWrap/>
            <w:vAlign w:val="center"/>
            <w:hideMark/>
          </w:tcPr>
          <w:p w14:paraId="66F8AA2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98%</w:t>
            </w:r>
          </w:p>
        </w:tc>
        <w:tc>
          <w:tcPr>
            <w:tcW w:w="466" w:type="pct"/>
            <w:tcBorders>
              <w:top w:val="nil"/>
              <w:left w:val="single" w:sz="8" w:space="0" w:color="auto"/>
              <w:bottom w:val="nil"/>
              <w:right w:val="nil"/>
            </w:tcBorders>
            <w:shd w:val="clear" w:color="auto" w:fill="auto"/>
            <w:noWrap/>
            <w:vAlign w:val="center"/>
            <w:hideMark/>
          </w:tcPr>
          <w:p w14:paraId="6CA5637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-0.09%</w:t>
            </w:r>
          </w:p>
        </w:tc>
        <w:tc>
          <w:tcPr>
            <w:tcW w:w="466" w:type="pct"/>
            <w:tcBorders>
              <w:top w:val="nil"/>
              <w:left w:val="nil"/>
              <w:bottom w:val="nil"/>
              <w:right w:val="nil"/>
            </w:tcBorders>
            <w:shd w:val="clear" w:color="auto" w:fill="auto"/>
            <w:noWrap/>
            <w:vAlign w:val="center"/>
            <w:hideMark/>
          </w:tcPr>
          <w:p w14:paraId="1FE6251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-0.11%</w:t>
            </w:r>
          </w:p>
        </w:tc>
        <w:tc>
          <w:tcPr>
            <w:tcW w:w="466" w:type="pct"/>
            <w:tcBorders>
              <w:top w:val="nil"/>
              <w:left w:val="nil"/>
              <w:bottom w:val="nil"/>
              <w:right w:val="single" w:sz="4" w:space="0" w:color="auto"/>
            </w:tcBorders>
            <w:shd w:val="clear" w:color="auto" w:fill="auto"/>
            <w:noWrap/>
            <w:vAlign w:val="center"/>
            <w:hideMark/>
          </w:tcPr>
          <w:p w14:paraId="5B291727"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0.30%</w:t>
            </w:r>
          </w:p>
        </w:tc>
        <w:tc>
          <w:tcPr>
            <w:tcW w:w="381" w:type="pct"/>
            <w:tcBorders>
              <w:top w:val="nil"/>
              <w:left w:val="nil"/>
              <w:bottom w:val="nil"/>
              <w:right w:val="nil"/>
            </w:tcBorders>
            <w:shd w:val="clear" w:color="auto" w:fill="auto"/>
            <w:noWrap/>
            <w:vAlign w:val="center"/>
            <w:hideMark/>
          </w:tcPr>
          <w:p w14:paraId="526A176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nil"/>
              <w:right w:val="single" w:sz="8" w:space="0" w:color="auto"/>
            </w:tcBorders>
            <w:shd w:val="clear" w:color="auto" w:fill="auto"/>
            <w:noWrap/>
            <w:vAlign w:val="center"/>
            <w:hideMark/>
          </w:tcPr>
          <w:p w14:paraId="4B11656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96%</w:t>
            </w:r>
          </w:p>
        </w:tc>
      </w:tr>
      <w:tr w:rsidR="00374CE2" w:rsidRPr="00374CE2" w14:paraId="1F303758" w14:textId="77777777" w:rsidTr="00374CE2">
        <w:trPr>
          <w:trHeight w:val="255"/>
        </w:trPr>
        <w:tc>
          <w:tcPr>
            <w:tcW w:w="681" w:type="pct"/>
            <w:tcBorders>
              <w:top w:val="nil"/>
              <w:left w:val="single" w:sz="8" w:space="0" w:color="auto"/>
              <w:bottom w:val="nil"/>
              <w:right w:val="single" w:sz="8" w:space="0" w:color="auto"/>
            </w:tcBorders>
            <w:shd w:val="clear" w:color="auto" w:fill="auto"/>
            <w:noWrap/>
            <w:vAlign w:val="center"/>
            <w:hideMark/>
          </w:tcPr>
          <w:p w14:paraId="677E98D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E</w:t>
            </w:r>
          </w:p>
        </w:tc>
        <w:tc>
          <w:tcPr>
            <w:tcW w:w="466" w:type="pct"/>
            <w:tcBorders>
              <w:top w:val="nil"/>
              <w:left w:val="nil"/>
              <w:bottom w:val="nil"/>
              <w:right w:val="nil"/>
            </w:tcBorders>
            <w:shd w:val="clear" w:color="auto" w:fill="auto"/>
            <w:noWrap/>
            <w:vAlign w:val="center"/>
            <w:hideMark/>
          </w:tcPr>
          <w:p w14:paraId="7EB9ABB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-0.59%</w:t>
            </w:r>
          </w:p>
        </w:tc>
        <w:tc>
          <w:tcPr>
            <w:tcW w:w="466" w:type="pct"/>
            <w:tcBorders>
              <w:top w:val="nil"/>
              <w:left w:val="nil"/>
              <w:bottom w:val="nil"/>
              <w:right w:val="nil"/>
            </w:tcBorders>
            <w:shd w:val="clear" w:color="auto" w:fill="auto"/>
            <w:noWrap/>
            <w:vAlign w:val="center"/>
            <w:hideMark/>
          </w:tcPr>
          <w:p w14:paraId="33FCABB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-0.03%</w:t>
            </w:r>
          </w:p>
        </w:tc>
        <w:tc>
          <w:tcPr>
            <w:tcW w:w="466" w:type="pct"/>
            <w:tcBorders>
              <w:top w:val="nil"/>
              <w:left w:val="nil"/>
              <w:bottom w:val="nil"/>
              <w:right w:val="single" w:sz="4" w:space="0" w:color="auto"/>
            </w:tcBorders>
            <w:shd w:val="clear" w:color="auto" w:fill="auto"/>
            <w:noWrap/>
            <w:vAlign w:val="center"/>
            <w:hideMark/>
          </w:tcPr>
          <w:p w14:paraId="7F54ACF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-0.17%</w:t>
            </w:r>
          </w:p>
        </w:tc>
        <w:tc>
          <w:tcPr>
            <w:tcW w:w="381" w:type="pct"/>
            <w:tcBorders>
              <w:top w:val="nil"/>
              <w:left w:val="nil"/>
              <w:bottom w:val="nil"/>
              <w:right w:val="nil"/>
            </w:tcBorders>
            <w:shd w:val="clear" w:color="auto" w:fill="auto"/>
            <w:noWrap/>
            <w:vAlign w:val="center"/>
            <w:hideMark/>
          </w:tcPr>
          <w:p w14:paraId="6E7BD0D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103%</w:t>
            </w:r>
          </w:p>
        </w:tc>
        <w:tc>
          <w:tcPr>
            <w:tcW w:w="381" w:type="pct"/>
            <w:tcBorders>
              <w:top w:val="nil"/>
              <w:left w:val="nil"/>
              <w:bottom w:val="nil"/>
              <w:right w:val="nil"/>
            </w:tcBorders>
            <w:shd w:val="clear" w:color="auto" w:fill="auto"/>
            <w:noWrap/>
            <w:vAlign w:val="center"/>
            <w:hideMark/>
          </w:tcPr>
          <w:p w14:paraId="1F0713E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466" w:type="pct"/>
            <w:tcBorders>
              <w:top w:val="nil"/>
              <w:left w:val="single" w:sz="8" w:space="0" w:color="auto"/>
              <w:bottom w:val="nil"/>
              <w:right w:val="nil"/>
            </w:tcBorders>
            <w:shd w:val="clear" w:color="auto" w:fill="auto"/>
            <w:noWrap/>
            <w:vAlign w:val="center"/>
            <w:hideMark/>
          </w:tcPr>
          <w:p w14:paraId="6D9287D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-0.24%</w:t>
            </w:r>
          </w:p>
        </w:tc>
        <w:tc>
          <w:tcPr>
            <w:tcW w:w="466" w:type="pct"/>
            <w:tcBorders>
              <w:top w:val="nil"/>
              <w:left w:val="nil"/>
              <w:bottom w:val="nil"/>
              <w:right w:val="nil"/>
            </w:tcBorders>
            <w:shd w:val="clear" w:color="auto" w:fill="auto"/>
            <w:noWrap/>
            <w:vAlign w:val="center"/>
            <w:hideMark/>
          </w:tcPr>
          <w:p w14:paraId="2972FD0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-0.13%</w:t>
            </w:r>
          </w:p>
        </w:tc>
        <w:tc>
          <w:tcPr>
            <w:tcW w:w="466" w:type="pct"/>
            <w:tcBorders>
              <w:top w:val="nil"/>
              <w:left w:val="nil"/>
              <w:bottom w:val="nil"/>
              <w:right w:val="single" w:sz="4" w:space="0" w:color="auto"/>
            </w:tcBorders>
            <w:shd w:val="clear" w:color="auto" w:fill="auto"/>
            <w:noWrap/>
            <w:vAlign w:val="center"/>
            <w:hideMark/>
          </w:tcPr>
          <w:p w14:paraId="3B62DEE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-0.07%</w:t>
            </w:r>
          </w:p>
        </w:tc>
        <w:tc>
          <w:tcPr>
            <w:tcW w:w="381" w:type="pct"/>
            <w:tcBorders>
              <w:top w:val="nil"/>
              <w:left w:val="nil"/>
              <w:bottom w:val="nil"/>
              <w:right w:val="nil"/>
            </w:tcBorders>
            <w:shd w:val="clear" w:color="auto" w:fill="auto"/>
            <w:noWrap/>
            <w:vAlign w:val="center"/>
            <w:hideMark/>
          </w:tcPr>
          <w:p w14:paraId="5B0EDF9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nil"/>
              <w:right w:val="single" w:sz="8" w:space="0" w:color="auto"/>
            </w:tcBorders>
            <w:shd w:val="clear" w:color="auto" w:fill="auto"/>
            <w:noWrap/>
            <w:vAlign w:val="center"/>
            <w:hideMark/>
          </w:tcPr>
          <w:p w14:paraId="64A4BE9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r>
      <w:tr w:rsidR="00374CE2" w:rsidRPr="00374CE2" w14:paraId="1CEDF58F" w14:textId="77777777" w:rsidTr="00374CE2">
        <w:trPr>
          <w:trHeight w:val="255"/>
        </w:trPr>
        <w:tc>
          <w:tcPr>
            <w:tcW w:w="681" w:type="pct"/>
            <w:tcBorders>
              <w:top w:val="single" w:sz="8" w:space="0" w:color="auto"/>
              <w:left w:val="single" w:sz="8" w:space="0" w:color="auto"/>
              <w:bottom w:val="nil"/>
              <w:right w:val="single" w:sz="8" w:space="0" w:color="auto"/>
            </w:tcBorders>
            <w:shd w:val="clear" w:color="auto" w:fill="auto"/>
            <w:noWrap/>
            <w:vAlign w:val="center"/>
            <w:hideMark/>
          </w:tcPr>
          <w:p w14:paraId="17C7DCF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74CE2">
              <w:rPr>
                <w:rFonts w:ascii="Arial" w:eastAsia="Times New Roman" w:hAnsi="Arial" w:cs="Arial"/>
                <w:b/>
                <w:bCs/>
                <w:color w:val="000000"/>
                <w:sz w:val="18"/>
                <w:szCs w:val="18"/>
                <w:lang w:eastAsia="zh-CN"/>
              </w:rPr>
              <w:t>Overall</w:t>
            </w:r>
          </w:p>
        </w:tc>
        <w:tc>
          <w:tcPr>
            <w:tcW w:w="466" w:type="pct"/>
            <w:tcBorders>
              <w:top w:val="single" w:sz="8" w:space="0" w:color="auto"/>
              <w:left w:val="nil"/>
              <w:bottom w:val="nil"/>
              <w:right w:val="nil"/>
            </w:tcBorders>
            <w:shd w:val="clear" w:color="auto" w:fill="auto"/>
            <w:noWrap/>
            <w:vAlign w:val="center"/>
            <w:hideMark/>
          </w:tcPr>
          <w:p w14:paraId="69740FA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-0.46%</w:t>
            </w:r>
          </w:p>
        </w:tc>
        <w:tc>
          <w:tcPr>
            <w:tcW w:w="466" w:type="pct"/>
            <w:tcBorders>
              <w:top w:val="single" w:sz="8" w:space="0" w:color="auto"/>
              <w:left w:val="nil"/>
              <w:bottom w:val="nil"/>
              <w:right w:val="nil"/>
            </w:tcBorders>
            <w:shd w:val="clear" w:color="auto" w:fill="auto"/>
            <w:noWrap/>
            <w:vAlign w:val="center"/>
            <w:hideMark/>
          </w:tcPr>
          <w:p w14:paraId="248A189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-0.26%</w:t>
            </w:r>
          </w:p>
        </w:tc>
        <w:tc>
          <w:tcPr>
            <w:tcW w:w="466" w:type="pct"/>
            <w:tcBorders>
              <w:top w:val="single" w:sz="8" w:space="0" w:color="auto"/>
              <w:left w:val="nil"/>
              <w:bottom w:val="nil"/>
              <w:right w:val="single" w:sz="4" w:space="0" w:color="auto"/>
            </w:tcBorders>
            <w:shd w:val="clear" w:color="auto" w:fill="auto"/>
            <w:noWrap/>
            <w:vAlign w:val="center"/>
            <w:hideMark/>
          </w:tcPr>
          <w:p w14:paraId="60DD5FC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0.03%</w:t>
            </w:r>
          </w:p>
        </w:tc>
        <w:tc>
          <w:tcPr>
            <w:tcW w:w="381" w:type="pct"/>
            <w:tcBorders>
              <w:top w:val="single" w:sz="8" w:space="0" w:color="auto"/>
              <w:left w:val="nil"/>
              <w:bottom w:val="nil"/>
              <w:right w:val="nil"/>
            </w:tcBorders>
            <w:shd w:val="clear" w:color="auto" w:fill="auto"/>
            <w:noWrap/>
            <w:vAlign w:val="center"/>
            <w:hideMark/>
          </w:tcPr>
          <w:p w14:paraId="27AFF46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102%</w:t>
            </w:r>
          </w:p>
        </w:tc>
        <w:tc>
          <w:tcPr>
            <w:tcW w:w="381" w:type="pct"/>
            <w:tcBorders>
              <w:top w:val="single" w:sz="8" w:space="0" w:color="auto"/>
              <w:left w:val="nil"/>
              <w:bottom w:val="nil"/>
              <w:right w:val="nil"/>
            </w:tcBorders>
            <w:shd w:val="clear" w:color="auto" w:fill="auto"/>
            <w:noWrap/>
            <w:vAlign w:val="center"/>
            <w:hideMark/>
          </w:tcPr>
          <w:p w14:paraId="243F626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98%</w:t>
            </w:r>
          </w:p>
        </w:tc>
        <w:tc>
          <w:tcPr>
            <w:tcW w:w="466" w:type="pct"/>
            <w:tcBorders>
              <w:top w:val="single" w:sz="8" w:space="0" w:color="auto"/>
              <w:left w:val="single" w:sz="8" w:space="0" w:color="auto"/>
              <w:bottom w:val="nil"/>
              <w:right w:val="nil"/>
            </w:tcBorders>
            <w:shd w:val="clear" w:color="auto" w:fill="auto"/>
            <w:noWrap/>
            <w:vAlign w:val="center"/>
            <w:hideMark/>
          </w:tcPr>
          <w:p w14:paraId="2EAF5E4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-0.13%</w:t>
            </w:r>
          </w:p>
        </w:tc>
        <w:tc>
          <w:tcPr>
            <w:tcW w:w="466" w:type="pct"/>
            <w:tcBorders>
              <w:top w:val="single" w:sz="8" w:space="0" w:color="auto"/>
              <w:left w:val="nil"/>
              <w:bottom w:val="nil"/>
              <w:right w:val="nil"/>
            </w:tcBorders>
            <w:shd w:val="clear" w:color="auto" w:fill="auto"/>
            <w:noWrap/>
            <w:vAlign w:val="center"/>
            <w:hideMark/>
          </w:tcPr>
          <w:p w14:paraId="18C1184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-0.18%</w:t>
            </w:r>
          </w:p>
        </w:tc>
        <w:tc>
          <w:tcPr>
            <w:tcW w:w="466" w:type="pct"/>
            <w:tcBorders>
              <w:top w:val="single" w:sz="8" w:space="0" w:color="auto"/>
              <w:left w:val="nil"/>
              <w:bottom w:val="nil"/>
              <w:right w:val="single" w:sz="4" w:space="0" w:color="auto"/>
            </w:tcBorders>
            <w:shd w:val="clear" w:color="auto" w:fill="auto"/>
            <w:noWrap/>
            <w:vAlign w:val="center"/>
            <w:hideMark/>
          </w:tcPr>
          <w:p w14:paraId="42CDE62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0.16%</w:t>
            </w:r>
          </w:p>
        </w:tc>
        <w:tc>
          <w:tcPr>
            <w:tcW w:w="381" w:type="pct"/>
            <w:tcBorders>
              <w:top w:val="single" w:sz="8" w:space="0" w:color="auto"/>
              <w:left w:val="nil"/>
              <w:bottom w:val="nil"/>
              <w:right w:val="nil"/>
            </w:tcBorders>
            <w:shd w:val="clear" w:color="auto" w:fill="auto"/>
            <w:noWrap/>
            <w:vAlign w:val="center"/>
            <w:hideMark/>
          </w:tcPr>
          <w:p w14:paraId="7003A8D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single" w:sz="8" w:space="0" w:color="auto"/>
              <w:left w:val="nil"/>
              <w:bottom w:val="nil"/>
              <w:right w:val="single" w:sz="8" w:space="0" w:color="auto"/>
            </w:tcBorders>
            <w:shd w:val="clear" w:color="auto" w:fill="auto"/>
            <w:noWrap/>
            <w:vAlign w:val="center"/>
            <w:hideMark/>
          </w:tcPr>
          <w:p w14:paraId="5770C978"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97%</w:t>
            </w:r>
          </w:p>
        </w:tc>
      </w:tr>
      <w:tr w:rsidR="00374CE2" w:rsidRPr="00374CE2" w14:paraId="6F8B875A" w14:textId="77777777" w:rsidTr="00374CE2">
        <w:trPr>
          <w:trHeight w:val="255"/>
        </w:trPr>
        <w:tc>
          <w:tcPr>
            <w:tcW w:w="681" w:type="pct"/>
            <w:tcBorders>
              <w:top w:val="single" w:sz="8" w:space="0" w:color="auto"/>
              <w:left w:val="single" w:sz="8" w:space="0" w:color="auto"/>
              <w:bottom w:val="nil"/>
              <w:right w:val="nil"/>
            </w:tcBorders>
            <w:shd w:val="clear" w:color="auto" w:fill="auto"/>
            <w:noWrap/>
            <w:vAlign w:val="center"/>
            <w:hideMark/>
          </w:tcPr>
          <w:p w14:paraId="6FF2372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D</w:t>
            </w:r>
          </w:p>
        </w:tc>
        <w:tc>
          <w:tcPr>
            <w:tcW w:w="466" w:type="pct"/>
            <w:tcBorders>
              <w:top w:val="single" w:sz="8" w:space="0" w:color="auto"/>
              <w:left w:val="single" w:sz="8" w:space="0" w:color="auto"/>
              <w:bottom w:val="nil"/>
              <w:right w:val="nil"/>
            </w:tcBorders>
            <w:shd w:val="clear" w:color="auto" w:fill="auto"/>
            <w:noWrap/>
            <w:vAlign w:val="center"/>
            <w:hideMark/>
          </w:tcPr>
          <w:p w14:paraId="3A3BBD7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-0.44%</w:t>
            </w:r>
          </w:p>
        </w:tc>
        <w:tc>
          <w:tcPr>
            <w:tcW w:w="466" w:type="pct"/>
            <w:tcBorders>
              <w:top w:val="single" w:sz="8" w:space="0" w:color="auto"/>
              <w:left w:val="nil"/>
              <w:bottom w:val="nil"/>
              <w:right w:val="nil"/>
            </w:tcBorders>
            <w:shd w:val="clear" w:color="auto" w:fill="auto"/>
            <w:noWrap/>
            <w:vAlign w:val="center"/>
            <w:hideMark/>
          </w:tcPr>
          <w:p w14:paraId="20DFA13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-0.67%</w:t>
            </w:r>
          </w:p>
        </w:tc>
        <w:tc>
          <w:tcPr>
            <w:tcW w:w="466" w:type="pct"/>
            <w:tcBorders>
              <w:top w:val="single" w:sz="8" w:space="0" w:color="auto"/>
              <w:left w:val="nil"/>
              <w:bottom w:val="nil"/>
              <w:right w:val="single" w:sz="4" w:space="0" w:color="auto"/>
            </w:tcBorders>
            <w:shd w:val="clear" w:color="auto" w:fill="auto"/>
            <w:noWrap/>
            <w:vAlign w:val="center"/>
            <w:hideMark/>
          </w:tcPr>
          <w:p w14:paraId="3E39B7C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-0.64%</w:t>
            </w:r>
          </w:p>
        </w:tc>
        <w:tc>
          <w:tcPr>
            <w:tcW w:w="381" w:type="pct"/>
            <w:tcBorders>
              <w:top w:val="single" w:sz="8" w:space="0" w:color="auto"/>
              <w:left w:val="nil"/>
              <w:bottom w:val="nil"/>
              <w:right w:val="nil"/>
            </w:tcBorders>
            <w:shd w:val="clear" w:color="auto" w:fill="auto"/>
            <w:noWrap/>
            <w:vAlign w:val="center"/>
            <w:hideMark/>
          </w:tcPr>
          <w:p w14:paraId="474BB7CA"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single" w:sz="8" w:space="0" w:color="auto"/>
              <w:left w:val="nil"/>
              <w:bottom w:val="nil"/>
              <w:right w:val="single" w:sz="8" w:space="0" w:color="auto"/>
            </w:tcBorders>
            <w:shd w:val="clear" w:color="auto" w:fill="auto"/>
            <w:noWrap/>
            <w:vAlign w:val="center"/>
            <w:hideMark/>
          </w:tcPr>
          <w:p w14:paraId="3ED6953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104%</w:t>
            </w:r>
          </w:p>
        </w:tc>
        <w:tc>
          <w:tcPr>
            <w:tcW w:w="466" w:type="pct"/>
            <w:tcBorders>
              <w:top w:val="single" w:sz="8" w:space="0" w:color="auto"/>
              <w:left w:val="nil"/>
              <w:bottom w:val="nil"/>
              <w:right w:val="nil"/>
            </w:tcBorders>
            <w:shd w:val="clear" w:color="auto" w:fill="auto"/>
            <w:noWrap/>
            <w:vAlign w:val="center"/>
            <w:hideMark/>
          </w:tcPr>
          <w:p w14:paraId="4926B70B"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-0.10%</w:t>
            </w:r>
          </w:p>
        </w:tc>
        <w:tc>
          <w:tcPr>
            <w:tcW w:w="466" w:type="pct"/>
            <w:tcBorders>
              <w:top w:val="single" w:sz="8" w:space="0" w:color="auto"/>
              <w:left w:val="nil"/>
              <w:bottom w:val="nil"/>
              <w:right w:val="nil"/>
            </w:tcBorders>
            <w:shd w:val="clear" w:color="auto" w:fill="auto"/>
            <w:noWrap/>
            <w:vAlign w:val="center"/>
            <w:hideMark/>
          </w:tcPr>
          <w:p w14:paraId="6D4901F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0.06%</w:t>
            </w:r>
          </w:p>
        </w:tc>
        <w:tc>
          <w:tcPr>
            <w:tcW w:w="466" w:type="pct"/>
            <w:tcBorders>
              <w:top w:val="single" w:sz="8" w:space="0" w:color="auto"/>
              <w:left w:val="nil"/>
              <w:bottom w:val="nil"/>
              <w:right w:val="single" w:sz="4" w:space="0" w:color="auto"/>
            </w:tcBorders>
            <w:shd w:val="clear" w:color="auto" w:fill="auto"/>
            <w:noWrap/>
            <w:vAlign w:val="center"/>
            <w:hideMark/>
          </w:tcPr>
          <w:p w14:paraId="24DCC921"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-0.94%</w:t>
            </w:r>
          </w:p>
        </w:tc>
        <w:tc>
          <w:tcPr>
            <w:tcW w:w="381" w:type="pct"/>
            <w:tcBorders>
              <w:top w:val="single" w:sz="8" w:space="0" w:color="auto"/>
              <w:left w:val="nil"/>
              <w:bottom w:val="nil"/>
              <w:right w:val="nil"/>
            </w:tcBorders>
            <w:shd w:val="clear" w:color="auto" w:fill="auto"/>
            <w:noWrap/>
            <w:vAlign w:val="center"/>
            <w:hideMark/>
          </w:tcPr>
          <w:p w14:paraId="451CC896"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single" w:sz="8" w:space="0" w:color="auto"/>
              <w:left w:val="nil"/>
              <w:bottom w:val="nil"/>
              <w:right w:val="single" w:sz="8" w:space="0" w:color="auto"/>
            </w:tcBorders>
            <w:shd w:val="clear" w:color="auto" w:fill="auto"/>
            <w:noWrap/>
            <w:vAlign w:val="center"/>
            <w:hideMark/>
          </w:tcPr>
          <w:p w14:paraId="7C47F4E9"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103%</w:t>
            </w:r>
          </w:p>
        </w:tc>
      </w:tr>
      <w:tr w:rsidR="00374CE2" w:rsidRPr="00374CE2" w14:paraId="2CBF65A1" w14:textId="77777777" w:rsidTr="00374CE2">
        <w:trPr>
          <w:trHeight w:val="255"/>
        </w:trPr>
        <w:tc>
          <w:tcPr>
            <w:tcW w:w="681" w:type="pct"/>
            <w:tcBorders>
              <w:top w:val="nil"/>
              <w:left w:val="single" w:sz="8" w:space="0" w:color="auto"/>
              <w:bottom w:val="single" w:sz="8" w:space="0" w:color="auto"/>
              <w:right w:val="nil"/>
            </w:tcBorders>
            <w:shd w:val="clear" w:color="auto" w:fill="auto"/>
            <w:noWrap/>
            <w:vAlign w:val="center"/>
            <w:hideMark/>
          </w:tcPr>
          <w:p w14:paraId="56D4798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Class F (optional)</w:t>
            </w:r>
          </w:p>
        </w:tc>
        <w:tc>
          <w:tcPr>
            <w:tcW w:w="466" w:type="pct"/>
            <w:tcBorders>
              <w:top w:val="nil"/>
              <w:left w:val="single" w:sz="8" w:space="0" w:color="auto"/>
              <w:bottom w:val="single" w:sz="8" w:space="0" w:color="auto"/>
              <w:right w:val="nil"/>
            </w:tcBorders>
            <w:shd w:val="clear" w:color="auto" w:fill="auto"/>
            <w:noWrap/>
            <w:vAlign w:val="center"/>
            <w:hideMark/>
          </w:tcPr>
          <w:p w14:paraId="30466D2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-1.29%</w:t>
            </w:r>
          </w:p>
        </w:tc>
        <w:tc>
          <w:tcPr>
            <w:tcW w:w="466" w:type="pct"/>
            <w:tcBorders>
              <w:top w:val="nil"/>
              <w:left w:val="nil"/>
              <w:bottom w:val="single" w:sz="8" w:space="0" w:color="auto"/>
              <w:right w:val="nil"/>
            </w:tcBorders>
            <w:shd w:val="clear" w:color="auto" w:fill="auto"/>
            <w:noWrap/>
            <w:vAlign w:val="center"/>
            <w:hideMark/>
          </w:tcPr>
          <w:p w14:paraId="18D58353"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-0.46%</w:t>
            </w:r>
          </w:p>
        </w:tc>
        <w:tc>
          <w:tcPr>
            <w:tcW w:w="466" w:type="pct"/>
            <w:tcBorders>
              <w:top w:val="nil"/>
              <w:left w:val="nil"/>
              <w:bottom w:val="single" w:sz="8" w:space="0" w:color="auto"/>
              <w:right w:val="single" w:sz="4" w:space="0" w:color="auto"/>
            </w:tcBorders>
            <w:shd w:val="clear" w:color="auto" w:fill="auto"/>
            <w:noWrap/>
            <w:vAlign w:val="center"/>
            <w:hideMark/>
          </w:tcPr>
          <w:p w14:paraId="521BD60D"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-1.26%</w:t>
            </w:r>
          </w:p>
        </w:tc>
        <w:tc>
          <w:tcPr>
            <w:tcW w:w="381" w:type="pct"/>
            <w:tcBorders>
              <w:top w:val="nil"/>
              <w:left w:val="nil"/>
              <w:bottom w:val="single" w:sz="8" w:space="0" w:color="auto"/>
              <w:right w:val="nil"/>
            </w:tcBorders>
            <w:shd w:val="clear" w:color="auto" w:fill="auto"/>
            <w:noWrap/>
            <w:vAlign w:val="center"/>
            <w:hideMark/>
          </w:tcPr>
          <w:p w14:paraId="10EF94D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381" w:type="pct"/>
            <w:tcBorders>
              <w:top w:val="nil"/>
              <w:left w:val="nil"/>
              <w:bottom w:val="single" w:sz="8" w:space="0" w:color="auto"/>
              <w:right w:val="single" w:sz="8" w:space="0" w:color="auto"/>
            </w:tcBorders>
            <w:shd w:val="clear" w:color="auto" w:fill="auto"/>
            <w:noWrap/>
            <w:vAlign w:val="center"/>
            <w:hideMark/>
          </w:tcPr>
          <w:p w14:paraId="522D5644"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101%</w:t>
            </w:r>
          </w:p>
        </w:tc>
        <w:tc>
          <w:tcPr>
            <w:tcW w:w="466" w:type="pct"/>
            <w:tcBorders>
              <w:top w:val="nil"/>
              <w:left w:val="nil"/>
              <w:bottom w:val="single" w:sz="8" w:space="0" w:color="auto"/>
              <w:right w:val="nil"/>
            </w:tcBorders>
            <w:shd w:val="clear" w:color="auto" w:fill="auto"/>
            <w:noWrap/>
            <w:vAlign w:val="center"/>
            <w:hideMark/>
          </w:tcPr>
          <w:p w14:paraId="305352F5"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-0.08%</w:t>
            </w:r>
          </w:p>
        </w:tc>
        <w:tc>
          <w:tcPr>
            <w:tcW w:w="466" w:type="pct"/>
            <w:tcBorders>
              <w:top w:val="nil"/>
              <w:left w:val="nil"/>
              <w:bottom w:val="single" w:sz="8" w:space="0" w:color="auto"/>
              <w:right w:val="nil"/>
            </w:tcBorders>
            <w:shd w:val="clear" w:color="auto" w:fill="auto"/>
            <w:noWrap/>
            <w:vAlign w:val="center"/>
            <w:hideMark/>
          </w:tcPr>
          <w:p w14:paraId="07A25C32"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0.53%</w:t>
            </w:r>
          </w:p>
        </w:tc>
        <w:tc>
          <w:tcPr>
            <w:tcW w:w="466" w:type="pct"/>
            <w:tcBorders>
              <w:top w:val="nil"/>
              <w:left w:val="nil"/>
              <w:bottom w:val="single" w:sz="8" w:space="0" w:color="auto"/>
              <w:right w:val="single" w:sz="4" w:space="0" w:color="auto"/>
            </w:tcBorders>
            <w:shd w:val="clear" w:color="auto" w:fill="auto"/>
            <w:noWrap/>
            <w:vAlign w:val="center"/>
            <w:hideMark/>
          </w:tcPr>
          <w:p w14:paraId="7AB79FC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-0.01%</w:t>
            </w:r>
          </w:p>
        </w:tc>
        <w:tc>
          <w:tcPr>
            <w:tcW w:w="381" w:type="pct"/>
            <w:tcBorders>
              <w:top w:val="nil"/>
              <w:left w:val="nil"/>
              <w:bottom w:val="single" w:sz="8" w:space="0" w:color="auto"/>
              <w:right w:val="nil"/>
            </w:tcBorders>
            <w:shd w:val="clear" w:color="auto" w:fill="auto"/>
            <w:noWrap/>
            <w:vAlign w:val="center"/>
            <w:hideMark/>
          </w:tcPr>
          <w:p w14:paraId="717ACA7F"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100%</w:t>
            </w:r>
          </w:p>
        </w:tc>
        <w:tc>
          <w:tcPr>
            <w:tcW w:w="381" w:type="pct"/>
            <w:tcBorders>
              <w:top w:val="nil"/>
              <w:left w:val="nil"/>
              <w:bottom w:val="single" w:sz="8" w:space="0" w:color="auto"/>
              <w:right w:val="single" w:sz="8" w:space="0" w:color="auto"/>
            </w:tcBorders>
            <w:shd w:val="clear" w:color="auto" w:fill="auto"/>
            <w:noWrap/>
            <w:vAlign w:val="center"/>
            <w:hideMark/>
          </w:tcPr>
          <w:p w14:paraId="0EB7658C" w14:textId="77777777" w:rsidR="00374CE2" w:rsidRPr="00374CE2" w:rsidRDefault="00374CE2" w:rsidP="00374C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74CE2">
              <w:rPr>
                <w:rFonts w:ascii="Arial" w:eastAsia="Times New Roman" w:hAnsi="Arial" w:cs="Arial"/>
                <w:color w:val="000000"/>
                <w:sz w:val="18"/>
                <w:szCs w:val="18"/>
                <w:lang w:eastAsia="zh-CN"/>
              </w:rPr>
              <w:t>99%</w:t>
            </w:r>
          </w:p>
        </w:tc>
      </w:tr>
    </w:tbl>
    <w:p w14:paraId="30A8533B" w14:textId="7A087311" w:rsidR="00397D91" w:rsidRPr="00397D91" w:rsidRDefault="00397D91" w:rsidP="004234F0">
      <w:pPr>
        <w:rPr>
          <w:szCs w:val="22"/>
          <w:lang w:val="en-CA"/>
        </w:rPr>
      </w:pPr>
    </w:p>
    <w:p w14:paraId="3B3DB423" w14:textId="7A89E737" w:rsidR="00925844" w:rsidRPr="005B217D" w:rsidRDefault="00925844" w:rsidP="00925844">
      <w:pPr>
        <w:pStyle w:val="Heading1"/>
        <w:rPr>
          <w:lang w:val="en-CA"/>
        </w:rPr>
      </w:pPr>
      <w:r>
        <w:rPr>
          <w:lang w:val="en-CA"/>
        </w:rPr>
        <w:t xml:space="preserve">Conclusions </w:t>
      </w:r>
    </w:p>
    <w:p w14:paraId="230367C3" w14:textId="4B552CAE" w:rsidR="00882539" w:rsidRPr="00E50923" w:rsidRDefault="00925844" w:rsidP="00925844">
      <w:pPr>
        <w:rPr>
          <w:lang w:eastAsia="zh-CN"/>
        </w:rPr>
      </w:pPr>
      <w:r w:rsidRPr="00925844">
        <w:rPr>
          <w:lang w:val="en-CA" w:eastAsia="zh-CN"/>
        </w:rPr>
        <w:t>In thi</w:t>
      </w:r>
      <w:r>
        <w:rPr>
          <w:lang w:val="en-CA" w:eastAsia="zh-CN"/>
        </w:rPr>
        <w:t>s contribution, two methods are proposed to further improve PROF. First, sub-block border extension is proposed to be at block level</w:t>
      </w:r>
      <w:r w:rsidR="0026673F">
        <w:rPr>
          <w:lang w:val="en-CA" w:eastAsia="zh-CN"/>
        </w:rPr>
        <w:t xml:space="preserve"> or larger </w:t>
      </w:r>
      <w:r w:rsidR="00D83CDF">
        <w:rPr>
          <w:lang w:val="en-CA" w:eastAsia="zh-CN"/>
        </w:rPr>
        <w:t xml:space="preserve">size </w:t>
      </w:r>
      <w:r w:rsidR="0026673F">
        <w:rPr>
          <w:lang w:val="en-CA" w:eastAsia="zh-CN"/>
        </w:rPr>
        <w:t>sub-block level</w:t>
      </w:r>
      <w:r>
        <w:rPr>
          <w:lang w:val="en-CA" w:eastAsia="zh-CN"/>
        </w:rPr>
        <w:t xml:space="preserve"> if affine motion is not big</w:t>
      </w:r>
      <w:r w:rsidR="00D83CDF">
        <w:rPr>
          <w:lang w:val="en-CA" w:eastAsia="zh-CN"/>
        </w:rPr>
        <w:t>. This is asserted</w:t>
      </w:r>
      <w:r>
        <w:rPr>
          <w:lang w:val="en-CA" w:eastAsia="zh-CN"/>
        </w:rPr>
        <w:t xml:space="preserve"> to be </w:t>
      </w:r>
      <w:proofErr w:type="gramStart"/>
      <w:r>
        <w:rPr>
          <w:lang w:val="en-CA" w:eastAsia="zh-CN"/>
        </w:rPr>
        <w:t>more friendly</w:t>
      </w:r>
      <w:proofErr w:type="gramEnd"/>
      <w:r>
        <w:rPr>
          <w:lang w:val="en-CA" w:eastAsia="zh-CN"/>
        </w:rPr>
        <w:t xml:space="preserve"> to SIMD implementation. Second, pixel level MV derivation with consideration of sub-block MV rounding is proposed for higher accuracy. Simulation results </w:t>
      </w:r>
      <w:r w:rsidRPr="00E50923">
        <w:rPr>
          <w:lang w:val="en-CA" w:eastAsia="zh-CN"/>
        </w:rPr>
        <w:t>show</w:t>
      </w:r>
      <w:r w:rsidR="00E50923" w:rsidRPr="00E50923">
        <w:rPr>
          <w:lang w:val="en-CA" w:eastAsia="zh-CN"/>
        </w:rPr>
        <w:t xml:space="preserve"> </w:t>
      </w:r>
      <w:r w:rsidR="00E50923" w:rsidRPr="00E50923">
        <w:rPr>
          <w:rFonts w:hint="eastAsia"/>
          <w:lang w:val="en-CA" w:eastAsia="zh-CN"/>
        </w:rPr>
        <w:t>minor</w:t>
      </w:r>
      <w:r w:rsidR="00E50923" w:rsidRPr="00E50923">
        <w:rPr>
          <w:lang w:val="en-CA" w:eastAsia="zh-CN"/>
        </w:rPr>
        <w:t xml:space="preserve"> coding gain can be obtained by the proposed simplification.</w:t>
      </w:r>
    </w:p>
    <w:p w14:paraId="7C12A668" w14:textId="77777777" w:rsidR="006A42A2" w:rsidRPr="005B217D" w:rsidRDefault="006A42A2" w:rsidP="006A42A2">
      <w:pPr>
        <w:pStyle w:val="Heading1"/>
        <w:rPr>
          <w:lang w:val="en-CA"/>
        </w:rPr>
      </w:pPr>
      <w:r>
        <w:rPr>
          <w:lang w:val="en-CA"/>
        </w:rPr>
        <w:t>Reference</w:t>
      </w:r>
    </w:p>
    <w:p w14:paraId="7286EE79" w14:textId="6CDEBC27" w:rsidR="006A42A2" w:rsidRDefault="006A42A2" w:rsidP="00124C4A">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2" w:name="_Ref450752014"/>
      <w:bookmarkStart w:id="3" w:name="_Ref451180107"/>
      <w:r w:rsidRPr="00F71CA0">
        <w:rPr>
          <w:lang w:val="en-CA"/>
        </w:rPr>
        <w:t>F. Bossen, J. Boyce, X. Li</w:t>
      </w:r>
      <w:r>
        <w:rPr>
          <w:lang w:val="en-CA"/>
        </w:rPr>
        <w:t xml:space="preserve">, V. Seregin, K. Sühring, </w:t>
      </w:r>
      <w:r w:rsidRPr="00F71CA0">
        <w:rPr>
          <w:lang w:val="en-CA"/>
        </w:rPr>
        <w:t>“</w:t>
      </w:r>
      <w:r w:rsidR="00E65BE3" w:rsidRPr="00E65BE3">
        <w:rPr>
          <w:lang w:val="en-CA"/>
        </w:rPr>
        <w:t>JVET common test conditions and software reference configurations for SDR video</w:t>
      </w:r>
      <w:r w:rsidRPr="00F71CA0">
        <w:rPr>
          <w:lang w:val="en-CA"/>
        </w:rPr>
        <w:t xml:space="preserve">”, </w:t>
      </w:r>
      <w:bookmarkEnd w:id="2"/>
      <w:bookmarkEnd w:id="3"/>
      <w:r>
        <w:rPr>
          <w:lang w:val="en-CA"/>
        </w:rPr>
        <w:t>JVET-</w:t>
      </w:r>
      <w:r w:rsidR="00E65BE3">
        <w:rPr>
          <w:lang w:val="en-CA"/>
        </w:rPr>
        <w:t>N</w:t>
      </w:r>
      <w:r w:rsidRPr="00F71CA0">
        <w:rPr>
          <w:lang w:val="en-CA"/>
        </w:rPr>
        <w:t xml:space="preserve">1010, </w:t>
      </w:r>
      <w:r w:rsidR="00E65BE3">
        <w:rPr>
          <w:lang w:val="en-CA"/>
        </w:rPr>
        <w:t xml:space="preserve">Geneva, CH, </w:t>
      </w:r>
      <w:r w:rsidR="00C07D55" w:rsidRPr="00BB7D08">
        <w:rPr>
          <w:lang w:val="en-CA"/>
        </w:rPr>
        <w:t>Mar. 2019.</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14E917E2" w:rsidR="00342FF4" w:rsidRPr="005B217D" w:rsidRDefault="007153F8" w:rsidP="009234A5">
      <w:pPr>
        <w:rPr>
          <w:szCs w:val="22"/>
          <w:lang w:val="en-CA"/>
        </w:rPr>
      </w:pPr>
      <w:r>
        <w:rPr>
          <w:b/>
          <w:szCs w:val="22"/>
          <w:lang w:val="en-CA"/>
        </w:rPr>
        <w:t>Tencent</w:t>
      </w:r>
      <w:r w:rsidR="001F2EA5" w:rsidRPr="00FE3B3F">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08ADDBF1" w:rsidR="007F1F8B" w:rsidRDefault="007F1F8B" w:rsidP="009234A5">
      <w:pPr>
        <w:rPr>
          <w:szCs w:val="22"/>
          <w:lang w:val="en-CA"/>
        </w:rPr>
      </w:pPr>
    </w:p>
    <w:p w14:paraId="73451304" w14:textId="77777777" w:rsidR="00560833" w:rsidRDefault="00560833" w:rsidP="00560833">
      <w:pPr>
        <w:pStyle w:val="Heading1"/>
        <w:rPr>
          <w:lang w:val="en-CA"/>
        </w:rPr>
      </w:pPr>
      <w:r>
        <w:rPr>
          <w:lang w:val="en-CA"/>
        </w:rPr>
        <w:t>Proposed draft changes</w:t>
      </w:r>
    </w:p>
    <w:p w14:paraId="3BF768E7" w14:textId="1CF333DE" w:rsidR="00560833" w:rsidRPr="0045593C" w:rsidRDefault="00560833" w:rsidP="00560833">
      <w:r>
        <w:rPr>
          <w:lang w:val="en-CA"/>
        </w:rPr>
        <w:t>The draft changes are proposed on top of the changes of CE4-2.1 in JVET-O0070.</w:t>
      </w:r>
      <w:r w:rsidR="0045593C">
        <w:rPr>
          <w:lang w:val="en-CA"/>
        </w:rPr>
        <w:t xml:space="preserve"> </w:t>
      </w:r>
      <w:r w:rsidR="0045593C">
        <w:rPr>
          <w:lang w:val="en-CA" w:eastAsia="zh-CN"/>
        </w:rPr>
        <w:t>T</w:t>
      </w:r>
      <w:r w:rsidR="0045593C">
        <w:rPr>
          <w:rFonts w:hint="eastAsia"/>
          <w:lang w:val="en-CA" w:eastAsia="zh-CN"/>
        </w:rPr>
        <w:t>he</w:t>
      </w:r>
      <w:r w:rsidR="0045593C">
        <w:t xml:space="preserve"> changes are marked in </w:t>
      </w:r>
      <w:r w:rsidR="0045593C" w:rsidRPr="0045593C">
        <w:rPr>
          <w:highlight w:val="green"/>
        </w:rPr>
        <w:t>green</w:t>
      </w:r>
      <w:r w:rsidR="0045593C">
        <w:t>.</w:t>
      </w:r>
    </w:p>
    <w:p w14:paraId="1D8047DA" w14:textId="77777777" w:rsidR="00560833" w:rsidRPr="00DE0F0E" w:rsidDel="003C51E6" w:rsidRDefault="00560833" w:rsidP="00560833">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181" w:after="0"/>
        <w:rPr>
          <w:noProof/>
          <w:lang w:val="en-CA"/>
        </w:rPr>
      </w:pPr>
      <w:bookmarkStart w:id="4" w:name="_Ref3322284"/>
      <w:r>
        <w:rPr>
          <w:lang w:val="en-CA"/>
        </w:rPr>
        <w:t xml:space="preserve">8.5.1 </w:t>
      </w:r>
      <w:bookmarkStart w:id="5" w:name="_Toc3756818"/>
      <w:bookmarkEnd w:id="4"/>
      <w:r w:rsidRPr="00DE0F0E" w:rsidDel="003C51E6">
        <w:rPr>
          <w:noProof/>
          <w:lang w:val="en-CA"/>
        </w:rPr>
        <w:t>General decoding process for coding units coded in inter prediction mode</w:t>
      </w:r>
      <w:bookmarkEnd w:id="5"/>
    </w:p>
    <w:p w14:paraId="5D51392E" w14:textId="77777777" w:rsidR="00560833" w:rsidRPr="00DE0F0E" w:rsidRDefault="00560833" w:rsidP="00560833">
      <w:pPr>
        <w:rPr>
          <w:noProof/>
          <w:lang w:val="en-CA"/>
        </w:rPr>
      </w:pPr>
      <w:r w:rsidRPr="00DE0F0E">
        <w:rPr>
          <w:noProof/>
          <w:lang w:val="en-CA"/>
        </w:rPr>
        <w:t>Inputs to this process are:</w:t>
      </w:r>
    </w:p>
    <w:p w14:paraId="100B8264"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2495E04A"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24CA45EF"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7EE9AD80"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treeType specifying whether a single or a dual tree is used and if a dual tree is used, it specifies whether the current tree corresponds to the luma or chroma components.</w:t>
      </w:r>
    </w:p>
    <w:p w14:paraId="65B1F2DF" w14:textId="77777777" w:rsidR="00560833" w:rsidRPr="00DE0F0E" w:rsidRDefault="00560833" w:rsidP="00560833">
      <w:pPr>
        <w:rPr>
          <w:noProof/>
          <w:lang w:val="en-CA"/>
        </w:rPr>
      </w:pPr>
      <w:r w:rsidRPr="00DE0F0E">
        <w:rPr>
          <w:noProof/>
          <w:lang w:val="en-CA"/>
        </w:rPr>
        <w:t>Output of this process is a modified reconstructed picture before in-loop filtering.</w:t>
      </w:r>
    </w:p>
    <w:p w14:paraId="76BF3A16" w14:textId="77777777" w:rsidR="00560833" w:rsidRPr="00DE0F0E" w:rsidRDefault="00560833" w:rsidP="00560833">
      <w:pPr>
        <w:rPr>
          <w:noProof/>
          <w:lang w:val="en-CA"/>
        </w:rPr>
      </w:pPr>
      <w:r w:rsidRPr="00DE0F0E">
        <w:rPr>
          <w:noProof/>
          <w:lang w:val="en-CA"/>
        </w:rPr>
        <w:t xml:space="preserve">The derivation process for quantization parameters as specified in clause </w:t>
      </w:r>
      <w:r w:rsidRPr="00DE0F0E">
        <w:rPr>
          <w:noProof/>
          <w:lang w:val="en-CA"/>
        </w:rPr>
        <w:fldChar w:fldCharType="begin" w:fldLock="1"/>
      </w:r>
      <w:r w:rsidRPr="00DE0F0E">
        <w:rPr>
          <w:noProof/>
          <w:lang w:val="en-CA"/>
        </w:rPr>
        <w:instrText xml:space="preserve"> REF _Ref529267130 \r \h </w:instrText>
      </w:r>
      <w:r w:rsidRPr="00DE0F0E">
        <w:rPr>
          <w:noProof/>
          <w:lang w:val="en-CA"/>
        </w:rPr>
      </w:r>
      <w:r w:rsidRPr="00DE0F0E">
        <w:rPr>
          <w:noProof/>
          <w:lang w:val="en-CA"/>
        </w:rPr>
        <w:fldChar w:fldCharType="separate"/>
      </w:r>
      <w:r>
        <w:rPr>
          <w:noProof/>
          <w:lang w:val="en-CA"/>
        </w:rPr>
        <w:t>8.7.1</w:t>
      </w:r>
      <w:r w:rsidRPr="00DE0F0E">
        <w:rPr>
          <w:noProof/>
          <w:lang w:val="en-CA"/>
        </w:rPr>
        <w:fldChar w:fldCharType="end"/>
      </w:r>
      <w:r w:rsidRPr="00DE0F0E">
        <w:rPr>
          <w:noProof/>
          <w:lang w:val="en-CA"/>
        </w:rPr>
        <w:t xml:space="preserve"> is invoked with the luma location ( xCb, yCb ), the width of the current coding block in luma samples </w:t>
      </w:r>
      <w:r w:rsidRPr="00DE0F0E">
        <w:rPr>
          <w:noProof/>
          <w:lang w:val="en-CA" w:eastAsia="ko-KR"/>
        </w:rPr>
        <w:t xml:space="preserve">cbWidth and </w:t>
      </w:r>
      <w:r w:rsidRPr="00DE0F0E">
        <w:rPr>
          <w:noProof/>
          <w:lang w:val="en-CA"/>
        </w:rPr>
        <w:t>the height of the current coding block in luma samples cbHeight, and the variable treeType as inputs.</w:t>
      </w:r>
    </w:p>
    <w:p w14:paraId="21245F78" w14:textId="77777777" w:rsidR="00560833" w:rsidRPr="00DE0F0E" w:rsidDel="003C51E6" w:rsidRDefault="00560833" w:rsidP="00560833">
      <w:pPr>
        <w:rPr>
          <w:noProof/>
          <w:lang w:val="en-CA" w:eastAsia="ko-KR"/>
        </w:rPr>
      </w:pPr>
      <w:r w:rsidRPr="00DE0F0E" w:rsidDel="003C51E6">
        <w:rPr>
          <w:noProof/>
          <w:lang w:val="en-CA" w:eastAsia="ko-KR"/>
        </w:rPr>
        <w:t>The decoding process for coding units coded in inter prediction mode consists of the following ordered steps:</w:t>
      </w:r>
    </w:p>
    <w:p w14:paraId="0B6F53A4" w14:textId="77777777" w:rsidR="00560833" w:rsidRPr="00DE0F0E" w:rsidRDefault="00560833" w:rsidP="00124C4A">
      <w:pPr>
        <w:numPr>
          <w:ilvl w:val="0"/>
          <w:numId w:val="7"/>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szCs w:val="22"/>
          <w:lang w:val="en-CA" w:eastAsia="zh-CN"/>
        </w:rPr>
      </w:pPr>
      <w:r w:rsidRPr="00DE0F0E">
        <w:rPr>
          <w:noProof/>
          <w:lang w:val="en-CA" w:eastAsia="ko-KR"/>
        </w:rPr>
        <w:t>The variable dmvrFlag is set equal to 0.</w:t>
      </w:r>
    </w:p>
    <w:p w14:paraId="48E87446" w14:textId="77777777" w:rsidR="00560833" w:rsidRPr="00DE0F0E" w:rsidRDefault="00560833" w:rsidP="00124C4A">
      <w:pPr>
        <w:numPr>
          <w:ilvl w:val="0"/>
          <w:numId w:val="7"/>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sidDel="003C51E6">
        <w:rPr>
          <w:noProof/>
          <w:lang w:val="en-CA"/>
        </w:rPr>
        <w:t xml:space="preserve">The </w:t>
      </w:r>
      <w:r w:rsidRPr="00DE0F0E">
        <w:rPr>
          <w:noProof/>
          <w:lang w:val="en-CA"/>
        </w:rPr>
        <w:t xml:space="preserve">motion vector components and reference indices </w:t>
      </w:r>
      <w:r w:rsidRPr="00DE0F0E" w:rsidDel="003C51E6">
        <w:rPr>
          <w:noProof/>
          <w:lang w:val="en-CA"/>
        </w:rPr>
        <w:t>of the current coding unit are derived as follows:</w:t>
      </w:r>
    </w:p>
    <w:p w14:paraId="18C17607"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If </w:t>
      </w:r>
      <w:r>
        <w:rPr>
          <w:noProof/>
          <w:color w:val="000000" w:themeColor="text1"/>
          <w:lang w:val="en-CA" w:eastAsia="ko-KR"/>
        </w:rPr>
        <w:t>MergeTriangleFlag</w:t>
      </w:r>
      <w:r w:rsidRPr="00DE0F0E">
        <w:rPr>
          <w:noProof/>
          <w:color w:val="000000" w:themeColor="text1"/>
          <w:lang w:val="en-CA" w:eastAsia="ko-KR"/>
        </w:rPr>
        <w:t xml:space="preserve">[ xCb ][ yCb ], </w:t>
      </w:r>
      <w:r w:rsidRPr="00DE0F0E">
        <w:rPr>
          <w:noProof/>
          <w:szCs w:val="22"/>
          <w:lang w:val="en-CA" w:eastAsia="zh-CN"/>
        </w:rPr>
        <w:t>inter_affine_flag[ xCb ][ yCb ] and merge_subblock_flag[ xCb ][ yCb ] are all equal to 0, the following applies:</w:t>
      </w:r>
    </w:p>
    <w:p w14:paraId="50D9A0CA"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 xml:space="preserve">The </w:t>
      </w:r>
      <w:r w:rsidRPr="00DE0F0E" w:rsidDel="003C51E6">
        <w:rPr>
          <w:noProof/>
          <w:lang w:val="en-CA" w:eastAsia="ko-KR"/>
        </w:rPr>
        <w:t xml:space="preserve">derivation process for motion vector components and reference indices as specified in clause </w:t>
      </w:r>
      <w:r w:rsidRPr="00DE0F0E">
        <w:rPr>
          <w:noProof/>
          <w:lang w:val="en-CA"/>
        </w:rPr>
        <w:fldChar w:fldCharType="begin" w:fldLock="1"/>
      </w:r>
      <w:r w:rsidRPr="00DE0F0E">
        <w:rPr>
          <w:noProof/>
          <w:lang w:val="en-CA" w:eastAsia="ko-KR"/>
        </w:rPr>
        <w:instrText xml:space="preserve"> REF _Ref522363521 \r \h </w:instrText>
      </w:r>
      <w:r w:rsidRPr="00DE0F0E">
        <w:rPr>
          <w:noProof/>
          <w:lang w:val="en-CA"/>
        </w:rPr>
      </w:r>
      <w:r w:rsidRPr="00DE0F0E">
        <w:rPr>
          <w:noProof/>
          <w:lang w:val="en-CA"/>
        </w:rPr>
        <w:fldChar w:fldCharType="separate"/>
      </w:r>
      <w:r>
        <w:rPr>
          <w:noProof/>
          <w:lang w:val="en-CA" w:eastAsia="ko-KR"/>
        </w:rPr>
        <w:t>8.5.2.1</w:t>
      </w:r>
      <w:r w:rsidRPr="00DE0F0E">
        <w:rPr>
          <w:noProof/>
          <w:lang w:val="en-CA"/>
        </w:rPr>
        <w:fldChar w:fldCharType="end"/>
      </w:r>
      <w:r w:rsidRPr="00DE0F0E" w:rsidDel="003C51E6">
        <w:rPr>
          <w:noProof/>
          <w:lang w:val="en-CA" w:eastAsia="ko-KR"/>
        </w:rPr>
        <w:t xml:space="preserve"> is invoked with 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as inputs, and the luma motion vectors mvL0</w:t>
      </w:r>
      <w:r w:rsidRPr="00DE0F0E">
        <w:rPr>
          <w:noProof/>
          <w:lang w:val="en-CA" w:eastAsia="ko-KR"/>
        </w:rPr>
        <w:t>[ 0 ][ 0 ]</w:t>
      </w:r>
      <w:r w:rsidRPr="00DE0F0E" w:rsidDel="003C51E6">
        <w:rPr>
          <w:noProof/>
          <w:lang w:val="en-CA" w:eastAsia="ko-KR"/>
        </w:rPr>
        <w:t xml:space="preserve"> and mvL1</w:t>
      </w:r>
      <w:r w:rsidRPr="00DE0F0E">
        <w:rPr>
          <w:noProof/>
          <w:lang w:val="en-CA" w:eastAsia="ko-KR"/>
        </w:rPr>
        <w:t>[ 0 ][ 0 ]</w:t>
      </w:r>
      <w:r w:rsidRPr="00DE0F0E" w:rsidDel="003C51E6">
        <w:rPr>
          <w:noProof/>
          <w:lang w:val="en-CA" w:eastAsia="ko-KR"/>
        </w:rPr>
        <w:t>, the reference indices refIdxL0 and refIdxL1</w:t>
      </w:r>
      <w:r w:rsidRPr="00DE0F0E" w:rsidDel="003C51E6">
        <w:rPr>
          <w:noProof/>
          <w:lang w:val="en-CA"/>
        </w:rPr>
        <w:t xml:space="preserve"> and the </w:t>
      </w:r>
      <w:r w:rsidRPr="00DE0F0E" w:rsidDel="003C51E6">
        <w:rPr>
          <w:noProof/>
          <w:lang w:val="en-CA" w:eastAsia="ko-KR"/>
        </w:rPr>
        <w:t>prediction list utilization flags predFlagL0</w:t>
      </w:r>
      <w:r w:rsidRPr="00DE0F0E">
        <w:rPr>
          <w:noProof/>
          <w:lang w:val="en-CA" w:eastAsia="ko-KR"/>
        </w:rPr>
        <w:t>[ 0 ][ 0 ]</w:t>
      </w:r>
      <w:r w:rsidRPr="00DE0F0E" w:rsidDel="003C51E6">
        <w:rPr>
          <w:noProof/>
          <w:lang w:val="en-CA" w:eastAsia="ko-KR"/>
        </w:rPr>
        <w:t xml:space="preserve"> and predFlagL1</w:t>
      </w:r>
      <w:r w:rsidRPr="00DE0F0E">
        <w:rPr>
          <w:noProof/>
          <w:lang w:val="en-CA" w:eastAsia="ko-KR"/>
        </w:rPr>
        <w:t xml:space="preserve">[ 0 ][ 0 ], and the bi-prediction weight index </w:t>
      </w:r>
      <w:r>
        <w:rPr>
          <w:noProof/>
          <w:lang w:val="en-CA" w:eastAsia="ko-KR"/>
        </w:rPr>
        <w:t>bcw</w:t>
      </w:r>
      <w:r w:rsidRPr="00DE0F0E">
        <w:rPr>
          <w:noProof/>
          <w:lang w:val="en-CA" w:eastAsia="ko-KR"/>
        </w:rPr>
        <w:t xml:space="preserve">Idx </w:t>
      </w:r>
      <w:r w:rsidRPr="00DE0F0E" w:rsidDel="003C51E6">
        <w:rPr>
          <w:noProof/>
          <w:lang w:val="en-CA" w:eastAsia="ko-KR"/>
        </w:rPr>
        <w:t>as outputs.</w:t>
      </w:r>
    </w:p>
    <w:p w14:paraId="47FA52B4"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rFonts w:eastAsia="Malgun Gothic"/>
          <w:noProof/>
          <w:lang w:val="en-CA" w:eastAsia="ko-KR"/>
        </w:rPr>
      </w:pPr>
      <w:r w:rsidRPr="00DE0F0E">
        <w:rPr>
          <w:noProof/>
          <w:lang w:val="en-CA" w:eastAsia="ko-KR"/>
        </w:rPr>
        <w:t>When all of the following conditions are true, dmvrFlag is set equal to 1</w:t>
      </w:r>
      <w:r w:rsidRPr="00DE0F0E">
        <w:rPr>
          <w:rFonts w:eastAsia="Malgun Gothic"/>
          <w:noProof/>
          <w:lang w:val="en-CA" w:eastAsia="ko-KR"/>
        </w:rPr>
        <w:t>:</w:t>
      </w:r>
    </w:p>
    <w:p w14:paraId="69439DC0"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sps_dmvr_enabled_flag is equal to 1</w:t>
      </w:r>
    </w:p>
    <w:p w14:paraId="6207D133"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general_merge_flag</w:t>
      </w:r>
      <w:r w:rsidRPr="00DE0F0E">
        <w:rPr>
          <w:noProof/>
          <w:lang w:val="en-CA" w:eastAsia="ko-KR"/>
        </w:rPr>
        <w:t>[ xCb ][ yCb ] is equal to 1</w:t>
      </w:r>
    </w:p>
    <w:p w14:paraId="60F1746E"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both predFlagL0[ 0 ][ 0 ] and predFlagL1[ 0 ][ 0 ] are equal to 1</w:t>
      </w:r>
    </w:p>
    <w:p w14:paraId="2A0C972C"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Pr>
          <w:noProof/>
          <w:lang w:val="en-CA" w:eastAsia="ko-KR"/>
        </w:rPr>
        <w:t>mmvd_merge_flag</w:t>
      </w:r>
      <w:r w:rsidRPr="00DE0F0E" w:rsidDel="003C51E6">
        <w:rPr>
          <w:noProof/>
          <w:lang w:val="en-CA" w:eastAsia="ko-KR"/>
        </w:rPr>
        <w:t>[ x</w:t>
      </w:r>
      <w:r w:rsidRPr="00DE0F0E">
        <w:rPr>
          <w:noProof/>
          <w:lang w:val="en-CA" w:eastAsia="ko-KR"/>
        </w:rPr>
        <w:t>Cb</w:t>
      </w:r>
      <w:r w:rsidRPr="00DE0F0E" w:rsidDel="003C51E6">
        <w:rPr>
          <w:noProof/>
          <w:lang w:val="en-CA" w:eastAsia="ko-KR"/>
        </w:rPr>
        <w:t> ][ y</w:t>
      </w:r>
      <w:r w:rsidRPr="00DE0F0E">
        <w:rPr>
          <w:noProof/>
          <w:lang w:val="en-CA" w:eastAsia="ko-KR"/>
        </w:rPr>
        <w:t>Cb</w:t>
      </w:r>
      <w:r w:rsidRPr="00DE0F0E" w:rsidDel="003C51E6">
        <w:rPr>
          <w:noProof/>
          <w:lang w:val="en-CA" w:eastAsia="ko-KR"/>
        </w:rPr>
        <w:t> ]</w:t>
      </w:r>
      <w:r w:rsidRPr="00DE0F0E">
        <w:rPr>
          <w:noProof/>
          <w:lang w:val="en-CA" w:eastAsia="ko-KR"/>
        </w:rPr>
        <w:t xml:space="preserve"> is equal to 0</w:t>
      </w:r>
    </w:p>
    <w:p w14:paraId="40104C73" w14:textId="77777777" w:rsidR="00560833"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lastRenderedPageBreak/>
        <w:t>DiffPicOrderCnt( currPic, </w:t>
      </w:r>
      <w:r>
        <w:rPr>
          <w:noProof/>
          <w:lang w:val="en-CA" w:eastAsia="ko-KR"/>
        </w:rPr>
        <w:t>RefPicList[ 0 ]</w:t>
      </w:r>
      <w:r w:rsidRPr="00DE0F0E">
        <w:rPr>
          <w:noProof/>
          <w:lang w:val="en-CA" w:eastAsia="ko-KR"/>
        </w:rPr>
        <w:t>[ refIdxL0 ]) is equal to DiffPicOrderCnt( </w:t>
      </w:r>
      <w:r>
        <w:rPr>
          <w:noProof/>
          <w:lang w:val="en-CA" w:eastAsia="ko-KR"/>
        </w:rPr>
        <w:t>RefPicList[ 1 ]</w:t>
      </w:r>
      <w:r w:rsidRPr="00DE0F0E">
        <w:rPr>
          <w:noProof/>
          <w:lang w:val="en-CA" w:eastAsia="ko-KR"/>
        </w:rPr>
        <w:t>[ refIdxL1 ], currPic )</w:t>
      </w:r>
    </w:p>
    <w:p w14:paraId="4C51ACF8" w14:textId="77777777" w:rsidR="00560833" w:rsidRPr="00C45B2C"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620" w:hanging="284"/>
        <w:textAlignment w:val="auto"/>
        <w:rPr>
          <w:noProof/>
          <w:lang w:val="en-CA" w:eastAsia="ko-KR"/>
        </w:rPr>
      </w:pPr>
      <w:r>
        <w:rPr>
          <w:noProof/>
          <w:lang w:val="en-CA" w:eastAsia="ko-KR"/>
        </w:rPr>
        <w:t>Bcw</w:t>
      </w:r>
      <w:r w:rsidRPr="00C45B2C">
        <w:rPr>
          <w:noProof/>
          <w:lang w:val="en-CA" w:eastAsia="ko-KR"/>
        </w:rPr>
        <w:t>Idx</w:t>
      </w:r>
      <w:r>
        <w:rPr>
          <w:noProof/>
          <w:lang w:val="en-CA"/>
        </w:rPr>
        <w:t>[ xCb ][ yCb ] is equal to 0</w:t>
      </w:r>
    </w:p>
    <w:p w14:paraId="74659416" w14:textId="77777777" w:rsidR="00560833" w:rsidRPr="00F263E5"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textAlignment w:val="auto"/>
        <w:rPr>
          <w:noProof/>
          <w:lang w:val="en-CA" w:eastAsia="ko-KR"/>
        </w:rPr>
      </w:pPr>
      <w:r>
        <w:rPr>
          <w:noProof/>
          <w:lang w:val="en-CA"/>
        </w:rPr>
        <w:t xml:space="preserve">Both </w:t>
      </w: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 are equal to 0</w:t>
      </w:r>
    </w:p>
    <w:p w14:paraId="77EF02B4" w14:textId="77777777" w:rsidR="00560833" w:rsidRPr="00C45B2C"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C45B2C">
        <w:rPr>
          <w:noProof/>
          <w:lang w:val="en-CA" w:eastAsia="ko-KR"/>
        </w:rPr>
        <w:t>cbWidth is greater than or equal to 8</w:t>
      </w:r>
    </w:p>
    <w:p w14:paraId="2747B731"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cbHeight is greater than or equal to 8</w:t>
      </w:r>
    </w:p>
    <w:p w14:paraId="054B99C3" w14:textId="77777777" w:rsidR="00560833" w:rsidRPr="008770AA"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 xml:space="preserve">cbHeight*cbWidth is greater than or equal to </w:t>
      </w:r>
      <w:r>
        <w:rPr>
          <w:noProof/>
          <w:lang w:val="en-CA" w:eastAsia="ko-KR"/>
        </w:rPr>
        <w:t>128</w:t>
      </w:r>
    </w:p>
    <w:p w14:paraId="405681D7"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If dmvrFlag is equal to 1, the following applies:</w:t>
      </w:r>
    </w:p>
    <w:p w14:paraId="51BFF131"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 being 0 and 1, t</w:t>
      </w:r>
      <w:r w:rsidRPr="00DE0F0E" w:rsidDel="003C51E6">
        <w:rPr>
          <w:noProof/>
          <w:lang w:val="en-CA" w:eastAsia="ko-KR"/>
        </w:rPr>
        <w:t>he reference picture consisting of an ordered two-dimensional array refPicLX</w:t>
      </w:r>
      <w:r w:rsidRPr="00DE0F0E">
        <w:rPr>
          <w:noProof/>
          <w:vertAlign w:val="subscript"/>
          <w:lang w:val="en-CA" w:eastAsia="ko-KR"/>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eastAsia="ko-KR"/>
        </w:rPr>
        <w:t>refPicLX</w:t>
      </w:r>
      <w:r w:rsidRPr="00DE0F0E" w:rsidDel="003C51E6">
        <w:rPr>
          <w:noProof/>
          <w:vertAlign w:val="subscript"/>
          <w:lang w:val="en-CA" w:eastAsia="ko-KR"/>
        </w:rPr>
        <w:t>Cb</w:t>
      </w:r>
      <w:r w:rsidRPr="00DE0F0E">
        <w:rPr>
          <w:noProof/>
          <w:lang w:val="en-CA" w:eastAsia="ko-KR"/>
        </w:rPr>
        <w:t xml:space="preserve"> and </w:t>
      </w:r>
      <w:r w:rsidRPr="00DE0F0E" w:rsidDel="003C51E6">
        <w:rPr>
          <w:noProof/>
          <w:lang w:val="en-CA" w:eastAsia="ko-KR"/>
        </w:rPr>
        <w:t>refPicLX</w:t>
      </w:r>
      <w:r w:rsidRPr="00DE0F0E" w:rsidDel="003C51E6">
        <w:rPr>
          <w:noProof/>
          <w:vertAlign w:val="subscript"/>
          <w:lang w:val="en-CA" w:eastAsia="ko-KR"/>
        </w:rPr>
        <w:t>C</w:t>
      </w:r>
      <w:r w:rsidRPr="00DE0F0E">
        <w:rPr>
          <w:noProof/>
          <w:vertAlign w:val="subscript"/>
          <w:lang w:val="en-CA" w:eastAsia="ko-KR"/>
        </w:rPr>
        <w:t>r</w:t>
      </w:r>
      <w:r w:rsidRPr="00DE0F0E">
        <w:rPr>
          <w:noProof/>
          <w:lang w:val="en-CA" w:eastAsia="ko-KR"/>
        </w:rPr>
        <w:t xml:space="preserve"> of chroma samples </w:t>
      </w:r>
      <w:r w:rsidRPr="00DE0F0E" w:rsidDel="003C51E6">
        <w:rPr>
          <w:noProof/>
          <w:lang w:val="en-CA" w:eastAsia="ko-KR"/>
        </w:rPr>
        <w:t xml:space="preserve">is derived by invoking </w:t>
      </w:r>
      <w:r w:rsidRPr="00DE0F0E">
        <w:rPr>
          <w:noProof/>
          <w:lang w:val="en-CA" w:eastAsia="ko-KR"/>
        </w:rPr>
        <w:t xml:space="preserve">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4B94C7B5"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the subblock width sbWidth and the subblock height sbHeight are derived as follows:</w:t>
      </w:r>
    </w:p>
    <w:p w14:paraId="25BE3B9A" w14:textId="77777777" w:rsidR="00560833" w:rsidRPr="00DE0F0E" w:rsidRDefault="00560833" w:rsidP="00560833">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numSbX = ( cbWidth &gt; 16 )  ?  ( cbWidth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240</w:t>
      </w:r>
      <w:r w:rsidRPr="00DE0F0E" w:rsidDel="003C51E6">
        <w:rPr>
          <w:noProof/>
          <w:lang w:val="en-CA" w:eastAsia="ko-KR"/>
        </w:rPr>
        <w:fldChar w:fldCharType="end"/>
      </w:r>
      <w:r w:rsidRPr="00DE0F0E" w:rsidDel="003C51E6">
        <w:rPr>
          <w:noProof/>
          <w:lang w:val="en-CA" w:eastAsia="ko-KR"/>
        </w:rPr>
        <w:t>)</w:t>
      </w:r>
    </w:p>
    <w:p w14:paraId="0E015C6A" w14:textId="77777777" w:rsidR="00560833" w:rsidRPr="00DE0F0E" w:rsidRDefault="00560833" w:rsidP="00560833">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numSbY = ( cbHeight &gt; 16 )  ?  ( cbHeight &gt;&gt; 4 ) : 1</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241</w:t>
      </w:r>
      <w:r w:rsidRPr="00DE0F0E" w:rsidDel="003C51E6">
        <w:rPr>
          <w:noProof/>
          <w:lang w:val="en-CA" w:eastAsia="ko-KR"/>
        </w:rPr>
        <w:fldChar w:fldCharType="end"/>
      </w:r>
      <w:r w:rsidRPr="00DE0F0E" w:rsidDel="003C51E6">
        <w:rPr>
          <w:noProof/>
          <w:lang w:val="en-CA" w:eastAsia="ko-KR"/>
        </w:rPr>
        <w:t>)</w:t>
      </w:r>
    </w:p>
    <w:p w14:paraId="6542FD56" w14:textId="77777777" w:rsidR="00560833" w:rsidRPr="00DE0F0E" w:rsidRDefault="00560833" w:rsidP="00560833">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sbWidth = ( cbWidth &gt; 16 )  ?  16 : cbWidth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242</w:t>
      </w:r>
      <w:r w:rsidRPr="00DE0F0E" w:rsidDel="003C51E6">
        <w:rPr>
          <w:noProof/>
          <w:lang w:val="en-CA" w:eastAsia="ko-KR"/>
        </w:rPr>
        <w:fldChar w:fldCharType="end"/>
      </w:r>
      <w:r w:rsidRPr="00DE0F0E" w:rsidDel="003C51E6">
        <w:rPr>
          <w:noProof/>
          <w:lang w:val="en-CA" w:eastAsia="ko-KR"/>
        </w:rPr>
        <w:t>)</w:t>
      </w:r>
    </w:p>
    <w:p w14:paraId="55FDBA3C" w14:textId="77777777" w:rsidR="00560833" w:rsidRPr="00DE0F0E" w:rsidRDefault="00560833" w:rsidP="00560833">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sbHeight = ( cbHeight &gt; 16 )  ?  16 : cbHeight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243</w:t>
      </w:r>
      <w:r w:rsidRPr="00DE0F0E" w:rsidDel="003C51E6">
        <w:rPr>
          <w:noProof/>
          <w:lang w:val="en-CA" w:eastAsia="ko-KR"/>
        </w:rPr>
        <w:fldChar w:fldCharType="end"/>
      </w:r>
      <w:r w:rsidRPr="00DE0F0E" w:rsidDel="003C51E6">
        <w:rPr>
          <w:noProof/>
          <w:lang w:val="en-CA" w:eastAsia="ko-KR"/>
        </w:rPr>
        <w:t>)</w:t>
      </w:r>
    </w:p>
    <w:p w14:paraId="01DE8284"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For xSbIdx = 0..numSbX − 1 and ySbIdx = 0..numSbY − 1, the following applies:</w:t>
      </w:r>
    </w:p>
    <w:p w14:paraId="5041B8F3"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luma motion vectors mvLX[ xSbIdx ][ ySbIdx ] </w:t>
      </w:r>
      <w:r w:rsidRPr="00DE0F0E" w:rsidDel="003C51E6">
        <w:rPr>
          <w:noProof/>
          <w:lang w:val="en-CA" w:eastAsia="ko-KR"/>
        </w:rPr>
        <w:t>and the prediction list utilization flags</w:t>
      </w:r>
      <w:r w:rsidRPr="00DE0F0E">
        <w:rPr>
          <w:noProof/>
          <w:lang w:val="en-CA" w:eastAsia="ko-KR"/>
        </w:rPr>
        <w:t xml:space="preserve"> predFlagLX[ xSbIdx ][ ySbIdx ] with X equal to 0 and 1, and the luma location ( xSb[xSbIdx][ySbIdx], ySb[xSbIdx][ySbIdx] ) specifying the top-left sample of the coding subblock relative to the top</w:t>
      </w:r>
      <w:r w:rsidRPr="00DE0F0E">
        <w:rPr>
          <w:noProof/>
          <w:lang w:val="en-CA" w:eastAsia="ko-KR"/>
        </w:rPr>
        <w:noBreakHyphen/>
        <w:t>left luma sample of the current picture are derived as follows:</w:t>
      </w:r>
    </w:p>
    <w:p w14:paraId="04612890" w14:textId="77777777" w:rsidR="00560833" w:rsidRPr="00DE0F0E" w:rsidRDefault="00560833" w:rsidP="00560833">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mvLX[ xSbIdx ][ ySbIdx ] = mvLX[ 0 ][ 0 ]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244</w:t>
      </w:r>
      <w:r w:rsidRPr="00DE0F0E" w:rsidDel="003C51E6">
        <w:rPr>
          <w:noProof/>
          <w:lang w:val="en-CA" w:eastAsia="ko-KR"/>
        </w:rPr>
        <w:fldChar w:fldCharType="end"/>
      </w:r>
      <w:r w:rsidRPr="00DE0F0E" w:rsidDel="003C51E6">
        <w:rPr>
          <w:noProof/>
          <w:lang w:val="en-CA" w:eastAsia="ko-KR"/>
        </w:rPr>
        <w:t>)</w:t>
      </w:r>
    </w:p>
    <w:p w14:paraId="1E5DBE1C" w14:textId="77777777" w:rsidR="00560833" w:rsidRPr="00DE0F0E" w:rsidRDefault="00560833" w:rsidP="00560833">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245</w:t>
      </w:r>
      <w:r w:rsidRPr="00DE0F0E" w:rsidDel="003C51E6">
        <w:rPr>
          <w:noProof/>
          <w:lang w:val="en-CA" w:eastAsia="ko-KR"/>
        </w:rPr>
        <w:fldChar w:fldCharType="end"/>
      </w:r>
      <w:r w:rsidRPr="00DE0F0E" w:rsidDel="003C51E6">
        <w:rPr>
          <w:noProof/>
          <w:lang w:val="en-CA" w:eastAsia="ko-KR"/>
        </w:rPr>
        <w:t>)</w:t>
      </w:r>
    </w:p>
    <w:p w14:paraId="0D52E894" w14:textId="77777777" w:rsidR="00560833" w:rsidRPr="00DE0F0E" w:rsidRDefault="00560833" w:rsidP="00560833">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xSb[ xSbIdx ][ ySbIdx ] =  xCb + xSbIdx * sbWidth</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246</w:t>
      </w:r>
      <w:r w:rsidRPr="00DE0F0E" w:rsidDel="003C51E6">
        <w:rPr>
          <w:noProof/>
          <w:lang w:val="en-CA" w:eastAsia="ko-KR"/>
        </w:rPr>
        <w:fldChar w:fldCharType="end"/>
      </w:r>
      <w:r w:rsidRPr="00DE0F0E" w:rsidDel="003C51E6">
        <w:rPr>
          <w:noProof/>
          <w:lang w:val="en-CA" w:eastAsia="ko-KR"/>
        </w:rPr>
        <w:t>)</w:t>
      </w:r>
    </w:p>
    <w:p w14:paraId="40B13647" w14:textId="77777777" w:rsidR="00560833" w:rsidRPr="00DE0F0E" w:rsidRDefault="00560833" w:rsidP="00560833">
      <w:pPr>
        <w:pStyle w:val="Equation"/>
        <w:tabs>
          <w:tab w:val="clear" w:pos="794"/>
          <w:tab w:val="clear" w:pos="1588"/>
          <w:tab w:val="left" w:pos="851"/>
          <w:tab w:val="left" w:pos="1134"/>
          <w:tab w:val="left" w:pos="1418"/>
          <w:tab w:val="left" w:pos="1701"/>
        </w:tabs>
        <w:ind w:leftChars="1350" w:left="2970"/>
        <w:rPr>
          <w:noProof/>
          <w:lang w:val="en-CA" w:eastAsia="ko-KR"/>
        </w:rPr>
      </w:pPr>
      <w:r w:rsidRPr="00DE0F0E">
        <w:rPr>
          <w:noProof/>
          <w:lang w:val="en-CA" w:eastAsia="ko-KR"/>
        </w:rPr>
        <w:t>ySb[ xSbIdx ][ ySbIdx ] =  yCb + ySbIdx * sbHeight</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247</w:t>
      </w:r>
      <w:r w:rsidRPr="00DE0F0E" w:rsidDel="003C51E6">
        <w:rPr>
          <w:noProof/>
          <w:lang w:val="en-CA" w:eastAsia="ko-KR"/>
        </w:rPr>
        <w:fldChar w:fldCharType="end"/>
      </w:r>
      <w:r w:rsidRPr="00DE0F0E" w:rsidDel="003C51E6">
        <w:rPr>
          <w:noProof/>
          <w:lang w:val="en-CA" w:eastAsia="ko-KR"/>
        </w:rPr>
        <w:t>)</w:t>
      </w:r>
    </w:p>
    <w:p w14:paraId="697C2AB1"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decoder side motion vector refimenent process specified in </w:t>
      </w:r>
      <w:r w:rsidRPr="00DE0F0E" w:rsidDel="003C51E6">
        <w:rPr>
          <w:noProof/>
          <w:lang w:val="en-CA" w:eastAsia="ko-KR"/>
        </w:rPr>
        <w:t>clause</w:t>
      </w:r>
      <w:r w:rsidRPr="00DE0F0E">
        <w:rPr>
          <w:noProof/>
          <w:lang w:val="en-CA" w:eastAsia="ko-KR"/>
        </w:rPr>
        <w:t xml:space="preserve">  </w:t>
      </w:r>
      <w:r w:rsidRPr="00DE0F0E">
        <w:rPr>
          <w:noProof/>
          <w:lang w:val="en-CA" w:eastAsia="ko-KR"/>
        </w:rPr>
        <w:fldChar w:fldCharType="begin" w:fldLock="1"/>
      </w:r>
      <w:r w:rsidRPr="00DE0F0E">
        <w:rPr>
          <w:noProof/>
          <w:lang w:val="en-CA" w:eastAsia="ko-KR"/>
        </w:rPr>
        <w:instrText xml:space="preserve"> REF _Ref535437702 \r \h </w:instrText>
      </w:r>
      <w:r w:rsidRPr="00DE0F0E">
        <w:rPr>
          <w:noProof/>
          <w:lang w:val="en-CA" w:eastAsia="ko-KR"/>
        </w:rPr>
      </w:r>
      <w:r w:rsidRPr="00DE0F0E">
        <w:rPr>
          <w:noProof/>
          <w:lang w:val="en-CA" w:eastAsia="ko-KR"/>
        </w:rPr>
        <w:fldChar w:fldCharType="separate"/>
      </w:r>
      <w:r>
        <w:rPr>
          <w:noProof/>
          <w:lang w:val="en-CA" w:eastAsia="ko-KR"/>
        </w:rPr>
        <w:t>8.5.3.1</w:t>
      </w:r>
      <w:r w:rsidRPr="00DE0F0E">
        <w:rPr>
          <w:noProof/>
          <w:lang w:val="en-CA" w:eastAsia="ko-KR"/>
        </w:rPr>
        <w:fldChar w:fldCharType="end"/>
      </w:r>
      <w:r w:rsidRPr="00DE0F0E">
        <w:rPr>
          <w:noProof/>
          <w:lang w:val="en-CA" w:eastAsia="ko-KR"/>
        </w:rPr>
        <w:t xml:space="preserve"> is invoked with xSb[ xSbIdx ][ ySbIdx ], ySb[ xSbIdx ][ ySbIdx ], sbWidth, sbHeight, the motion vectors mvLX[ xSbIdx ][ ySbIdx ] and the reference picture array refPicLX</w:t>
      </w:r>
      <w:r w:rsidRPr="00DE0F0E" w:rsidDel="003C51E6">
        <w:rPr>
          <w:noProof/>
          <w:vertAlign w:val="subscript"/>
          <w:lang w:val="en-CA" w:eastAsia="ko-KR"/>
        </w:rPr>
        <w:t>L</w:t>
      </w:r>
      <w:r w:rsidRPr="00DE0F0E">
        <w:rPr>
          <w:noProof/>
          <w:lang w:val="en-CA" w:eastAsia="ko-KR"/>
        </w:rPr>
        <w:t xml:space="preserve"> as inputs and delta motion vectors dMvLX[ xSbIdx ][ ySbIdx ] as outputs with X equal to 0 and 1.</w:t>
      </w:r>
    </w:p>
    <w:p w14:paraId="5B7EAD87"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90" w:hanging="284"/>
        <w:rPr>
          <w:noProof/>
          <w:lang w:val="en-CA" w:eastAsia="ko-KR"/>
        </w:rPr>
      </w:pPr>
      <w:r w:rsidRPr="00DE0F0E">
        <w:rPr>
          <w:noProof/>
          <w:lang w:val="en-CA" w:eastAsia="ko-KR"/>
        </w:rPr>
        <w:t xml:space="preserve">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mvLX[ xSbIdx ][ ySbIdx ] and refIdxLX as inputs, and mvCLX[ xSbIdx ][ ySbIdx ] as outputs with X equal to 0 and 1.</w:t>
      </w:r>
    </w:p>
    <w:p w14:paraId="25D3FD18"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76" w:hanging="284"/>
        <w:rPr>
          <w:noProof/>
          <w:lang w:val="en-CA" w:eastAsia="ko-KR"/>
        </w:rPr>
      </w:pPr>
      <w:r w:rsidRPr="00DE0F0E">
        <w:rPr>
          <w:noProof/>
          <w:lang w:val="en-CA" w:eastAsia="ko-KR"/>
        </w:rPr>
        <w:t>Otherwise (dmvrFlag is equal to 0), the following applies:</w:t>
      </w:r>
    </w:p>
    <w:p w14:paraId="50A14E85"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lastRenderedPageBreak/>
        <w:t>When treeType is equal to SINGLE_TREE and</w:t>
      </w:r>
      <w:r w:rsidRPr="00DE0F0E" w:rsidDel="003C51E6">
        <w:rPr>
          <w:noProof/>
          <w:lang w:val="en-CA" w:eastAsia="ko-KR"/>
        </w:rPr>
        <w:t xml:space="preserve"> predFlagLX</w:t>
      </w:r>
      <w:r w:rsidRPr="00DE0F0E">
        <w:rPr>
          <w:noProof/>
          <w:lang w:val="en-CA" w:eastAsia="ko-KR"/>
        </w:rPr>
        <w:t>[ 0 ][0</w:t>
      </w:r>
      <w:r w:rsidRPr="00DE0F0E" w:rsidDel="003C51E6">
        <w:rPr>
          <w:noProof/>
          <w:lang w:val="en-CA" w:eastAsia="ko-KR"/>
        </w:rPr>
        <w:t> ], with X being 0 or 1, is equal to 1, 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mvLX</w:t>
      </w:r>
      <w:r w:rsidRPr="00DE0F0E">
        <w:rPr>
          <w:noProof/>
          <w:lang w:val="en-CA" w:eastAsia="zh-CN"/>
        </w:rPr>
        <w:t>[ 0 ][ 0 ]</w:t>
      </w:r>
      <w:r w:rsidRPr="00DE0F0E" w:rsidDel="003C51E6">
        <w:rPr>
          <w:noProof/>
          <w:lang w:val="en-CA" w:eastAsia="ko-KR"/>
        </w:rPr>
        <w:t xml:space="preserve"> </w:t>
      </w:r>
      <w:r w:rsidRPr="00DE0F0E">
        <w:rPr>
          <w:noProof/>
          <w:lang w:val="en-CA" w:eastAsia="ko-KR"/>
        </w:rPr>
        <w:t xml:space="preserve">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and mvCLX</w:t>
      </w:r>
      <w:r w:rsidRPr="00DE0F0E">
        <w:rPr>
          <w:noProof/>
          <w:lang w:val="en-CA" w:eastAsia="zh-CN"/>
        </w:rPr>
        <w:t>[ 0 ][ 0 ] as output</w:t>
      </w:r>
      <w:r w:rsidRPr="00DE0F0E" w:rsidDel="003C51E6">
        <w:rPr>
          <w:noProof/>
          <w:lang w:val="en-CA" w:eastAsia="ko-KR"/>
        </w:rPr>
        <w:t>.</w:t>
      </w:r>
    </w:p>
    <w:p w14:paraId="574E251F"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ind w:left="1620" w:hanging="284"/>
        <w:rPr>
          <w:noProof/>
          <w:lang w:val="en-CA" w:eastAsia="ko-KR"/>
        </w:rPr>
      </w:pPr>
      <w:r w:rsidRPr="00DE0F0E">
        <w:rPr>
          <w:noProof/>
          <w:lang w:val="en-CA" w:eastAsia="ko-KR"/>
        </w:rPr>
        <w:t>The number of luma coding subblocks in horizontal direction numSbX and in vertical direction numSbY are both set equal to 1.</w:t>
      </w:r>
    </w:p>
    <w:p w14:paraId="6BF30A2C"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 xml:space="preserve">Otherwise, if </w:t>
      </w:r>
      <w:r>
        <w:rPr>
          <w:noProof/>
          <w:color w:val="000000" w:themeColor="text1"/>
          <w:lang w:val="en-CA" w:eastAsia="ko-KR"/>
        </w:rPr>
        <w:t>MergeTriangleFlag</w:t>
      </w:r>
      <w:r w:rsidRPr="00DE0F0E">
        <w:rPr>
          <w:noProof/>
          <w:color w:val="000000" w:themeColor="text1"/>
          <w:lang w:val="en-CA" w:eastAsia="ko-KR"/>
        </w:rPr>
        <w:t xml:space="preserve">[ xCb ][ yCb ] is equal to 1, </w:t>
      </w:r>
      <w:r w:rsidRPr="00DE0F0E">
        <w:rPr>
          <w:noProof/>
          <w:szCs w:val="22"/>
          <w:lang w:val="en-CA" w:eastAsia="zh-CN"/>
        </w:rPr>
        <w:t xml:space="preserve">inter_affine_flag[ xCb ][ yCb ] and merge_subblock_flag[ xCb ][ yCb ] are both equal to 0, the </w:t>
      </w:r>
      <w:r w:rsidRPr="00DE0F0E" w:rsidDel="003C51E6">
        <w:rPr>
          <w:noProof/>
          <w:color w:val="000000" w:themeColor="text1"/>
          <w:lang w:val="en-CA" w:eastAsia="ko-KR"/>
        </w:rPr>
        <w:t>derivation process for</w:t>
      </w:r>
      <w:r w:rsidRPr="00DE0F0E">
        <w:rPr>
          <w:noProof/>
          <w:color w:val="000000" w:themeColor="text1"/>
          <w:lang w:val="en-CA" w:eastAsia="ko-KR"/>
        </w:rPr>
        <w:t xml:space="preserve"> triangle</w:t>
      </w:r>
      <w:r w:rsidRPr="00DE0F0E" w:rsidDel="003C51E6">
        <w:rPr>
          <w:noProof/>
          <w:color w:val="000000" w:themeColor="text1"/>
          <w:lang w:val="en-CA" w:eastAsia="ko-KR"/>
        </w:rPr>
        <w:t xml:space="preserve"> motion vector components and reference indices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_Ref527711097 \r \h  \* MERGEFORMAT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8.5.4.1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as inputs, and the luma motion vectors </w:t>
      </w:r>
      <w:r>
        <w:rPr>
          <w:noProof/>
          <w:color w:val="000000" w:themeColor="text1"/>
          <w:lang w:val="en-CA" w:eastAsia="ko-KR"/>
        </w:rPr>
        <w:t>mvA</w:t>
      </w:r>
      <w:r w:rsidRPr="00DE0F0E" w:rsidDel="003C51E6">
        <w:rPr>
          <w:noProof/>
          <w:color w:val="000000" w:themeColor="text1"/>
          <w:lang w:val="en-CA" w:eastAsia="ko-KR"/>
        </w:rPr>
        <w:t xml:space="preserve"> 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Pr>
          <w:noProof/>
          <w:color w:val="000000" w:themeColor="text1"/>
          <w:lang w:val="en-CA" w:eastAsia="ko-KR"/>
        </w:rPr>
        <w:t xml:space="preserve"> </w:t>
      </w:r>
      <w:r w:rsidRPr="00DE0F0E" w:rsidDel="003C51E6">
        <w:rPr>
          <w:noProof/>
          <w:color w:val="000000" w:themeColor="text1"/>
          <w:lang w:val="en-CA" w:eastAsia="ko-KR"/>
        </w:rPr>
        <w:t>as outputs.</w:t>
      </w:r>
    </w:p>
    <w:p w14:paraId="65DA3A1C" w14:textId="77777777" w:rsidR="00560833" w:rsidRPr="00DE0F0E" w:rsidDel="003C51E6"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sidRPr="00DE0F0E">
        <w:rPr>
          <w:noProof/>
          <w:szCs w:val="22"/>
          <w:lang w:val="en-CA" w:eastAsia="zh-CN"/>
        </w:rPr>
        <w:t xml:space="preserve">inter_affine_flag[ xCb ][ yCb ] or merge_subblock_flag[ xCb ][ yCb ] is equal to 1), the </w:t>
      </w:r>
      <w:r w:rsidRPr="00DE0F0E">
        <w:rPr>
          <w:noProof/>
          <w:lang w:val="en-CA" w:eastAsia="ko-KR"/>
        </w:rPr>
        <w:t xml:space="preserve">derivation process for subblock </w:t>
      </w:r>
      <w:r w:rsidRPr="00DE0F0E" w:rsidDel="003C51E6">
        <w:rPr>
          <w:noProof/>
          <w:lang w:val="en-CA" w:eastAsia="ko-KR"/>
        </w:rPr>
        <w:t>motion vector components and reference indices</w:t>
      </w:r>
      <w:r w:rsidRPr="00DE0F0E">
        <w:rPr>
          <w:noProof/>
          <w:lang w:val="en-CA" w:eastAsia="ko-KR"/>
        </w:rPr>
        <w:t xml:space="preserve"> as specified in clause </w:t>
      </w:r>
      <w:r w:rsidRPr="00DE0F0E">
        <w:rPr>
          <w:noProof/>
          <w:lang w:val="en-CA" w:eastAsia="ko-KR"/>
        </w:rPr>
        <w:fldChar w:fldCharType="begin" w:fldLock="1"/>
      </w:r>
      <w:r w:rsidRPr="00DE0F0E">
        <w:rPr>
          <w:noProof/>
          <w:lang w:val="en-CA" w:eastAsia="ko-KR"/>
        </w:rPr>
        <w:instrText xml:space="preserve"> REF _Ref524379592 \r \h </w:instrText>
      </w:r>
      <w:r w:rsidRPr="00DE0F0E">
        <w:rPr>
          <w:noProof/>
          <w:lang w:val="en-CA" w:eastAsia="ko-KR"/>
        </w:rPr>
      </w:r>
      <w:r w:rsidRPr="00DE0F0E">
        <w:rPr>
          <w:noProof/>
          <w:lang w:val="en-CA" w:eastAsia="ko-KR"/>
        </w:rPr>
        <w:fldChar w:fldCharType="separate"/>
      </w:r>
      <w:r>
        <w:rPr>
          <w:noProof/>
          <w:lang w:val="en-CA" w:eastAsia="ko-KR"/>
        </w:rPr>
        <w:t>8.5.5.1</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coding block height cbHeight as inputs, and the reference indices refIdxL0 and refIdxL1,</w:t>
      </w:r>
      <w:r w:rsidRPr="00DE0F0E">
        <w:rPr>
          <w:noProof/>
          <w:lang w:val="en-CA"/>
        </w:rPr>
        <w:t xml:space="preserve"> </w:t>
      </w:r>
      <w:r w:rsidRPr="00DE0F0E">
        <w:rPr>
          <w:noProof/>
          <w:lang w:val="en-CA" w:eastAsia="ko-KR"/>
        </w:rPr>
        <w:t xml:space="preserve">the number of luma coding subblocks in horizontal direction numSbX and in vertical direction numSbY, </w:t>
      </w:r>
      <w:r w:rsidRPr="00DE0F0E">
        <w:rPr>
          <w:noProof/>
          <w:lang w:val="en-CA"/>
        </w:rPr>
        <w:t xml:space="preserve">the </w:t>
      </w:r>
      <w:r w:rsidRPr="00DE0F0E">
        <w:rPr>
          <w:noProof/>
          <w:lang w:val="en-CA" w:eastAsia="ko-KR"/>
        </w:rPr>
        <w:t>prediction list utilization flags predFlagLX[ xSbIdx ][ ySbIdx ], the luma motion vector array mvLX[ xSbIdx ][ ySbIdx ], and the chroma motion vector array mvCLX[ xSbIdx ][ ySbIdx ] with xSbIdx = 0..(</w:t>
      </w:r>
      <w:r w:rsidRPr="00DE0F0E">
        <w:rPr>
          <w:noProof/>
          <w:lang w:val="en-CA"/>
        </w:rPr>
        <w:t>cbWidth </w:t>
      </w:r>
      <w:r w:rsidRPr="00DE0F0E">
        <w:rPr>
          <w:noProof/>
          <w:lang w:val="en-CA" w:eastAsia="ko-KR"/>
        </w:rPr>
        <w:t>&gt;&gt; 2) </w:t>
      </w:r>
      <w:r w:rsidRPr="00DE0F0E">
        <w:rPr>
          <w:noProof/>
          <w:lang w:val="en-CA"/>
        </w:rPr>
        <w:t>−</w:t>
      </w:r>
      <w:r w:rsidRPr="00DE0F0E">
        <w:rPr>
          <w:noProof/>
          <w:lang w:val="en-CA" w:eastAsia="ko-KR"/>
        </w:rPr>
        <w:t> 1, and ySbIdx = 0..( </w:t>
      </w:r>
      <w:r w:rsidRPr="00DE0F0E">
        <w:rPr>
          <w:noProof/>
          <w:lang w:val="en-CA"/>
        </w:rPr>
        <w:t>cbHeight </w:t>
      </w:r>
      <w:r w:rsidRPr="00DE0F0E">
        <w:rPr>
          <w:noProof/>
          <w:lang w:val="en-CA" w:eastAsia="ko-KR"/>
        </w:rPr>
        <w:t xml:space="preserve">&gt;&gt; 2 ) − 1, and with X being 0 or 1, </w:t>
      </w:r>
      <w:r w:rsidRPr="000E6A05">
        <w:rPr>
          <w:strike/>
          <w:noProof/>
          <w:highlight w:val="cyan"/>
          <w:lang w:val="en-CA" w:eastAsia="ko-KR"/>
        </w:rPr>
        <w:t>and</w:t>
      </w:r>
      <w:r w:rsidRPr="000E6A05">
        <w:rPr>
          <w:strike/>
          <w:noProof/>
          <w:lang w:val="en-CA" w:eastAsia="ko-KR"/>
        </w:rPr>
        <w:t xml:space="preserve"> </w:t>
      </w:r>
      <w:r w:rsidRPr="00DE0F0E">
        <w:rPr>
          <w:noProof/>
          <w:lang w:val="en-CA" w:eastAsia="ko-KR"/>
        </w:rPr>
        <w:t xml:space="preserve">the bi-prediction weight index </w:t>
      </w:r>
      <w:r>
        <w:rPr>
          <w:noProof/>
          <w:lang w:val="en-CA" w:eastAsia="ko-KR"/>
        </w:rPr>
        <w:t>bcw</w:t>
      </w:r>
      <w:r w:rsidRPr="00DE0F0E">
        <w:rPr>
          <w:noProof/>
          <w:lang w:val="en-CA" w:eastAsia="ko-KR"/>
        </w:rPr>
        <w:t>Idx</w:t>
      </w:r>
      <w:r w:rsidRPr="000E6A05">
        <w:rPr>
          <w:noProof/>
          <w:highlight w:val="cyan"/>
          <w:lang w:val="en-CA" w:eastAsia="ko-KR"/>
        </w:rPr>
        <w:t>, and motion vector difference array diffMv</w:t>
      </w:r>
      <w:r w:rsidRPr="00DE0F0E">
        <w:rPr>
          <w:noProof/>
          <w:lang w:val="en-CA" w:eastAsia="ko-KR"/>
        </w:rPr>
        <w:t xml:space="preserve"> as outputs.</w:t>
      </w:r>
    </w:p>
    <w:p w14:paraId="7FF43563" w14:textId="77777777" w:rsidR="00560833" w:rsidRPr="00DE0F0E" w:rsidRDefault="00560833" w:rsidP="00124C4A">
      <w:pPr>
        <w:numPr>
          <w:ilvl w:val="0"/>
          <w:numId w:val="7"/>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eastAsia="ko-KR"/>
        </w:rPr>
        <w:t>The arrays of luma and chroma motion vectors after decoder side motion vector refinement, refMvLX[ xSbIdx ][ ySbIdx ] and refMvCLX[ xSbIdx ][ ySbIdx ], with X being 0 and 1, are derived as follows for xSbIdx = 0..numSbX </w:t>
      </w:r>
      <w:r w:rsidRPr="00DE0F0E" w:rsidDel="003C51E6">
        <w:rPr>
          <w:noProof/>
          <w:lang w:val="en-CA" w:eastAsia="ko-KR"/>
        </w:rPr>
        <w:t>−</w:t>
      </w:r>
      <w:r w:rsidRPr="00DE0F0E">
        <w:rPr>
          <w:noProof/>
          <w:lang w:val="en-CA" w:eastAsia="ko-KR"/>
        </w:rPr>
        <w:t> 1, ySbIdx = 0..numSbY − 1:</w:t>
      </w:r>
    </w:p>
    <w:p w14:paraId="56B10269"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rFonts w:eastAsia="Malgun Gothic"/>
          <w:noProof/>
          <w:lang w:val="en-CA" w:eastAsia="ko-KR"/>
        </w:rPr>
        <w:t>If dmvrFlag is equal to 1,</w:t>
      </w:r>
      <w:r w:rsidRPr="00DE0F0E">
        <w:rPr>
          <w:noProof/>
          <w:lang w:val="en-CA" w:eastAsia="ko-KR"/>
        </w:rPr>
        <w:t xml:space="preserve"> the derivation process for chroma motion vectors in clause </w:t>
      </w:r>
      <w:r w:rsidRPr="00DE0F0E">
        <w:rPr>
          <w:noProof/>
          <w:lang w:val="en-CA" w:eastAsia="ko-KR"/>
        </w:rPr>
        <w:fldChar w:fldCharType="begin" w:fldLock="1"/>
      </w:r>
      <w:r w:rsidRPr="00DE0F0E">
        <w:rPr>
          <w:noProof/>
          <w:lang w:val="en-CA" w:eastAsia="ko-KR"/>
        </w:rPr>
        <w:instrText xml:space="preserve"> REF _Ref282002252 \r \h  \* MERGEFORMAT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Pr>
          <w:noProof/>
          <w:lang w:val="en-CA" w:eastAsia="ko-KR"/>
        </w:rPr>
        <w:t xml:space="preserve"> is invoked with </w:t>
      </w:r>
      <w:r w:rsidRPr="00DE0F0E">
        <w:rPr>
          <w:rFonts w:eastAsia="Malgun Gothic"/>
          <w:noProof/>
          <w:lang w:val="en-CA" w:eastAsia="ko-KR"/>
        </w:rPr>
        <w:t>refMvLX</w:t>
      </w:r>
      <w:r w:rsidRPr="00DE0F0E">
        <w:rPr>
          <w:noProof/>
          <w:lang w:val="en-CA" w:eastAsia="ko-KR"/>
        </w:rPr>
        <w:t xml:space="preserve">[ xSbIdx ][ ySbIdx ] and refIdxLX as inputs, and </w:t>
      </w:r>
      <w:r w:rsidRPr="00DE0F0E">
        <w:rPr>
          <w:rFonts w:eastAsia="Malgun Gothic"/>
          <w:noProof/>
          <w:lang w:val="en-CA" w:eastAsia="ko-KR"/>
        </w:rPr>
        <w:t>refMvCLX</w:t>
      </w:r>
      <w:r w:rsidRPr="00DE0F0E">
        <w:rPr>
          <w:noProof/>
          <w:lang w:val="en-CA" w:eastAsia="ko-KR"/>
        </w:rPr>
        <w:t xml:space="preserve">[ xSbIdx ][ ySbIdx ] as output and the input </w:t>
      </w:r>
      <w:r w:rsidRPr="00DE0F0E">
        <w:rPr>
          <w:rFonts w:eastAsia="Malgun Gothic"/>
          <w:noProof/>
          <w:lang w:val="en-CA" w:eastAsia="ko-KR"/>
        </w:rPr>
        <w:t>refMvLX</w:t>
      </w:r>
      <w:r w:rsidRPr="00DE0F0E">
        <w:rPr>
          <w:noProof/>
          <w:lang w:val="en-CA" w:eastAsia="ko-KR"/>
        </w:rPr>
        <w:t>[ xSbIdx ][ ySbIdx ] is derived as follows;</w:t>
      </w:r>
    </w:p>
    <w:p w14:paraId="5FB66244" w14:textId="77777777" w:rsidR="00560833" w:rsidRDefault="00560833" w:rsidP="00560833">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 + dMvLX[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248</w:t>
      </w:r>
      <w:r w:rsidRPr="00DE0F0E" w:rsidDel="003C51E6">
        <w:rPr>
          <w:noProof/>
          <w:lang w:val="en-CA" w:eastAsia="ko-KR"/>
        </w:rPr>
        <w:fldChar w:fldCharType="end"/>
      </w:r>
      <w:r w:rsidRPr="00DE0F0E" w:rsidDel="003C51E6">
        <w:rPr>
          <w:noProof/>
          <w:lang w:val="en-CA" w:eastAsia="ko-KR"/>
        </w:rPr>
        <w:t>)</w:t>
      </w:r>
    </w:p>
    <w:p w14:paraId="72E4A8A9" w14:textId="77777777" w:rsidR="00560833" w:rsidRDefault="00560833" w:rsidP="00560833">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[ 0 ]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w:t>
      </w:r>
      <w:r w:rsidRPr="003375C7">
        <w:rPr>
          <w:noProof/>
          <w:lang w:val="en-CA" w:eastAsia="ko-KR"/>
        </w:rPr>
        <w:t> − 1, refMvLX</w:t>
      </w:r>
      <w:r w:rsidRPr="003375C7">
        <w:rPr>
          <w:rFonts w:eastAsia="Malgun Gothic"/>
          <w:noProof/>
          <w:lang w:val="en-CA" w:eastAsia="ko-KR"/>
        </w:rPr>
        <w:t>[ xSbIdx ][ ySbIdx ]</w:t>
      </w:r>
      <w:r w:rsidRPr="003375C7">
        <w:rPr>
          <w:noProof/>
          <w:lang w:val="en-CA" w:eastAsia="ko-KR"/>
        </w:rPr>
        <w:t>[ 0 ]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249</w:t>
      </w:r>
      <w:r w:rsidRPr="00DE0F0E" w:rsidDel="003C51E6">
        <w:rPr>
          <w:noProof/>
          <w:lang w:val="en-CA" w:eastAsia="ko-KR"/>
        </w:rPr>
        <w:fldChar w:fldCharType="end"/>
      </w:r>
      <w:r w:rsidRPr="00DE0F0E" w:rsidDel="003C51E6">
        <w:rPr>
          <w:noProof/>
          <w:lang w:val="en-CA" w:eastAsia="ko-KR"/>
        </w:rPr>
        <w:t>)</w:t>
      </w:r>
    </w:p>
    <w:p w14:paraId="4927530E" w14:textId="77777777" w:rsidR="00560833" w:rsidRPr="00DE0F0E" w:rsidRDefault="00560833" w:rsidP="00560833">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3375C7">
        <w:rPr>
          <w:noProof/>
          <w:lang w:val="en-CA" w:eastAsia="ko-KR"/>
        </w:rPr>
        <w:t>refMvLX</w:t>
      </w:r>
      <w:r w:rsidRPr="003375C7">
        <w:rPr>
          <w:rFonts w:eastAsia="Malgun Gothic"/>
          <w:noProof/>
          <w:lang w:val="en-CA" w:eastAsia="ko-KR"/>
        </w:rPr>
        <w:t>[ xSbIdx ][ ySbIdx ]</w:t>
      </w:r>
      <w:r w:rsidRPr="003375C7">
        <w:rPr>
          <w:noProof/>
          <w:lang w:val="en-CA" w:eastAsia="ko-KR"/>
        </w:rPr>
        <w:t>[ 1 ] = Clip3( −2</w:t>
      </w:r>
      <w:r w:rsidRPr="003375C7">
        <w:rPr>
          <w:noProof/>
          <w:vertAlign w:val="superscript"/>
          <w:lang w:val="en-CA" w:eastAsia="ko-KR"/>
        </w:rPr>
        <w:t>17</w:t>
      </w:r>
      <w:r w:rsidRPr="003375C7">
        <w:rPr>
          <w:noProof/>
          <w:lang w:val="en-CA" w:eastAsia="ko-KR"/>
        </w:rPr>
        <w:t>, 2</w:t>
      </w:r>
      <w:r w:rsidRPr="003375C7">
        <w:rPr>
          <w:noProof/>
          <w:vertAlign w:val="superscript"/>
          <w:lang w:val="en-CA" w:eastAsia="ko-KR"/>
        </w:rPr>
        <w:t>17 </w:t>
      </w:r>
      <w:r w:rsidRPr="003375C7">
        <w:rPr>
          <w:noProof/>
          <w:lang w:val="en-CA" w:eastAsia="ko-KR"/>
        </w:rPr>
        <w:t>− 1, refMvLX</w:t>
      </w:r>
      <w:r w:rsidRPr="003375C7">
        <w:rPr>
          <w:rFonts w:eastAsia="Malgun Gothic"/>
          <w:noProof/>
          <w:lang w:val="en-CA" w:eastAsia="ko-KR"/>
        </w:rPr>
        <w:t>[ xSbIdx ][ ySbIdx ]</w:t>
      </w:r>
      <w:r>
        <w:rPr>
          <w:noProof/>
          <w:lang w:val="en-CA" w:eastAsia="ko-KR"/>
        </w:rPr>
        <w:t>[ 1 ]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250</w:t>
      </w:r>
      <w:r w:rsidRPr="00DE0F0E" w:rsidDel="003C51E6">
        <w:rPr>
          <w:noProof/>
          <w:lang w:val="en-CA" w:eastAsia="ko-KR"/>
        </w:rPr>
        <w:fldChar w:fldCharType="end"/>
      </w:r>
      <w:r w:rsidRPr="00DE0F0E" w:rsidDel="003C51E6">
        <w:rPr>
          <w:noProof/>
          <w:lang w:val="en-CA" w:eastAsia="ko-KR"/>
        </w:rPr>
        <w:t>)</w:t>
      </w:r>
    </w:p>
    <w:p w14:paraId="04AA1D13"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szCs w:val="22"/>
          <w:lang w:val="en-CA" w:eastAsia="zh-CN"/>
        </w:rPr>
      </w:pPr>
      <w:r w:rsidRPr="00DE0F0E">
        <w:rPr>
          <w:noProof/>
          <w:lang w:val="en-CA"/>
        </w:rPr>
        <w:t>Otherwise (</w:t>
      </w:r>
      <w:r w:rsidRPr="00DE0F0E">
        <w:rPr>
          <w:rFonts w:eastAsia="Malgun Gothic"/>
          <w:noProof/>
          <w:lang w:val="en-CA" w:eastAsia="ko-KR"/>
        </w:rPr>
        <w:t>dmvrFlag is equal to 0</w:t>
      </w:r>
      <w:r w:rsidRPr="00DE0F0E">
        <w:rPr>
          <w:noProof/>
          <w:szCs w:val="22"/>
          <w:lang w:val="en-CA" w:eastAsia="zh-CN"/>
        </w:rPr>
        <w:t>), the following applies:</w:t>
      </w:r>
    </w:p>
    <w:p w14:paraId="0D2A2557" w14:textId="77777777" w:rsidR="00560833" w:rsidRPr="00DE0F0E" w:rsidRDefault="00560833" w:rsidP="00560833">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noProof/>
          <w:lang w:val="en-CA" w:eastAsia="ko-KR"/>
        </w:rPr>
        <w:t>refMvLX</w:t>
      </w:r>
      <w:r w:rsidRPr="00DE0F0E">
        <w:rPr>
          <w:rFonts w:eastAsia="Malgun Gothic"/>
          <w:noProof/>
          <w:lang w:val="en-CA" w:eastAsia="ko-KR"/>
        </w:rPr>
        <w:t>[ xSbIdx ][ ySbIdx ] = mvLX[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251</w:t>
      </w:r>
      <w:r w:rsidRPr="00DE0F0E" w:rsidDel="003C51E6">
        <w:rPr>
          <w:noProof/>
          <w:lang w:val="en-CA" w:eastAsia="ko-KR"/>
        </w:rPr>
        <w:fldChar w:fldCharType="end"/>
      </w:r>
      <w:r w:rsidRPr="00DE0F0E" w:rsidDel="003C51E6">
        <w:rPr>
          <w:noProof/>
          <w:lang w:val="en-CA" w:eastAsia="ko-KR"/>
        </w:rPr>
        <w:t>)</w:t>
      </w:r>
    </w:p>
    <w:p w14:paraId="24E7405E" w14:textId="77777777" w:rsidR="00560833" w:rsidRPr="00DE0F0E" w:rsidRDefault="00560833" w:rsidP="00560833">
      <w:pPr>
        <w:pStyle w:val="Equation"/>
        <w:tabs>
          <w:tab w:val="clear" w:pos="794"/>
          <w:tab w:val="clear" w:pos="1588"/>
          <w:tab w:val="left" w:pos="851"/>
          <w:tab w:val="left" w:pos="1134"/>
          <w:tab w:val="left" w:pos="1418"/>
          <w:tab w:val="left" w:pos="1701"/>
          <w:tab w:val="left" w:pos="5040"/>
        </w:tabs>
        <w:ind w:left="1440"/>
        <w:rPr>
          <w:noProof/>
          <w:lang w:val="en-CA" w:eastAsia="ko-KR"/>
        </w:rPr>
      </w:pPr>
      <w:r w:rsidRPr="00DE0F0E">
        <w:rPr>
          <w:rFonts w:eastAsia="Malgun Gothic"/>
          <w:noProof/>
          <w:lang w:val="en-CA" w:eastAsia="ko-KR"/>
        </w:rPr>
        <w:t>refMvCLX [ xSbIdx ][ ySbIdx ] = mvCLX[ xSbIdx ][ ySbIdx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252</w:t>
      </w:r>
      <w:r w:rsidRPr="00DE0F0E" w:rsidDel="003C51E6">
        <w:rPr>
          <w:noProof/>
          <w:lang w:val="en-CA" w:eastAsia="ko-KR"/>
        </w:rPr>
        <w:fldChar w:fldCharType="end"/>
      </w:r>
      <w:r w:rsidRPr="00DE0F0E" w:rsidDel="003C51E6">
        <w:rPr>
          <w:noProof/>
          <w:lang w:val="en-CA" w:eastAsia="ko-KR"/>
        </w:rPr>
        <w:t>)</w:t>
      </w:r>
    </w:p>
    <w:p w14:paraId="569D0DBF" w14:textId="77777777" w:rsidR="00560833" w:rsidRPr="00DE0F0E" w:rsidRDefault="00560833" w:rsidP="00560833">
      <w:pPr>
        <w:pStyle w:val="Note1"/>
        <w:spacing w:before="120"/>
        <w:ind w:left="1368"/>
        <w:rPr>
          <w:noProof/>
          <w:lang w:val="en-CA"/>
        </w:rPr>
      </w:pPr>
      <w:r w:rsidRPr="00DE0F0E" w:rsidDel="003C51E6">
        <w:rPr>
          <w:noProof/>
          <w:lang w:val="en-CA"/>
        </w:rPr>
        <w:t>NOTE – </w:t>
      </w:r>
      <w:r w:rsidRPr="00DE0F0E">
        <w:rPr>
          <w:noProof/>
          <w:lang w:val="en-CA"/>
        </w:rPr>
        <w:t xml:space="preserve">The array refMvLX is stored in MvDmvrLX and used in the derivation process for collocated motion vectors in clause </w:t>
      </w:r>
      <w:r w:rsidRPr="00DE0F0E">
        <w:rPr>
          <w:noProof/>
          <w:lang w:val="en-CA"/>
        </w:rPr>
        <w:fldChar w:fldCharType="begin" w:fldLock="1"/>
      </w:r>
      <w:r w:rsidRPr="00DE0F0E">
        <w:rPr>
          <w:noProof/>
          <w:lang w:val="en-CA"/>
        </w:rPr>
        <w:instrText xml:space="preserve"> REF _Ref342330774 \r \h  \* MERGEFORMAT </w:instrText>
      </w:r>
      <w:r w:rsidRPr="00DE0F0E">
        <w:rPr>
          <w:noProof/>
          <w:lang w:val="en-CA"/>
        </w:rPr>
      </w:r>
      <w:r w:rsidRPr="00DE0F0E">
        <w:rPr>
          <w:noProof/>
          <w:lang w:val="en-CA"/>
        </w:rPr>
        <w:fldChar w:fldCharType="separate"/>
      </w:r>
      <w:r>
        <w:rPr>
          <w:noProof/>
          <w:lang w:val="en-CA"/>
        </w:rPr>
        <w:t>8.5.2.12</w:t>
      </w:r>
      <w:r w:rsidRPr="00DE0F0E">
        <w:rPr>
          <w:noProof/>
          <w:lang w:val="en-CA"/>
        </w:rPr>
        <w:fldChar w:fldCharType="end"/>
      </w:r>
      <w:r w:rsidRPr="00DE0F0E">
        <w:rPr>
          <w:noProof/>
          <w:lang w:val="en-CA"/>
        </w:rPr>
        <w:t>. The array of non-refine luma motion vectors MvLX is used in the spatial motion vector prediction and deblocking boundary strength derivation processes.</w:t>
      </w:r>
    </w:p>
    <w:p w14:paraId="622529AF" w14:textId="77777777" w:rsidR="00560833" w:rsidRPr="00DE0F0E" w:rsidRDefault="00560833" w:rsidP="00124C4A">
      <w:pPr>
        <w:numPr>
          <w:ilvl w:val="0"/>
          <w:numId w:val="7"/>
        </w:numPr>
        <w:tabs>
          <w:tab w:val="clear" w:pos="400"/>
          <w:tab w:val="clear" w:pos="1800"/>
          <w:tab w:val="clear" w:pos="2160"/>
          <w:tab w:val="clear" w:pos="2520"/>
          <w:tab w:val="clear" w:pos="2880"/>
          <w:tab w:val="clear" w:pos="3240"/>
          <w:tab w:val="clear" w:pos="3600"/>
          <w:tab w:val="clear" w:pos="3960"/>
          <w:tab w:val="clear" w:pos="4320"/>
          <w:tab w:val="left" w:pos="2977"/>
        </w:tabs>
        <w:ind w:left="709"/>
        <w:rPr>
          <w:noProof/>
          <w:lang w:val="en-CA" w:eastAsia="ko-KR"/>
        </w:rPr>
      </w:pP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w:t>
      </w:r>
      <w:r w:rsidRPr="00DE0F0E">
        <w:rPr>
          <w:noProof/>
          <w:lang w:val="en-CA"/>
        </w:rPr>
        <w:t xml:space="preserve"> as follows:</w:t>
      </w:r>
    </w:p>
    <w:p w14:paraId="46BCFB7C"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color w:val="000000" w:themeColor="text1"/>
          <w:lang w:val="en-CA" w:eastAsia="ko-KR"/>
        </w:rPr>
        <w:t xml:space="preserve">If </w:t>
      </w:r>
      <w:r>
        <w:rPr>
          <w:noProof/>
          <w:color w:val="000000" w:themeColor="text1"/>
          <w:lang w:val="en-CA" w:eastAsia="ko-KR"/>
        </w:rPr>
        <w:t>MergeTriangleFlag</w:t>
      </w:r>
      <w:r w:rsidRPr="00DE0F0E">
        <w:rPr>
          <w:noProof/>
          <w:color w:val="000000" w:themeColor="text1"/>
          <w:lang w:val="en-CA" w:eastAsia="ko-KR"/>
        </w:rPr>
        <w:t xml:space="preserve">[ xCb ][ yCb ] is equal to 0, </w:t>
      </w:r>
      <w:r w:rsidRPr="00DE0F0E">
        <w:rPr>
          <w:noProof/>
          <w:lang w:val="en-CA"/>
        </w:rPr>
        <w:t>t</w:t>
      </w:r>
      <w:r w:rsidRPr="00DE0F0E" w:rsidDel="003C51E6">
        <w:rPr>
          <w:noProof/>
          <w:lang w:val="en-CA"/>
        </w:rPr>
        <w:t xml:space="preserve">he </w:t>
      </w:r>
      <w:r w:rsidRPr="00DE0F0E">
        <w:rPr>
          <w:noProof/>
          <w:lang w:val="en-CA"/>
        </w:rPr>
        <w:t>prediction</w:t>
      </w:r>
      <w:r w:rsidRPr="00DE0F0E" w:rsidDel="003C51E6">
        <w:rPr>
          <w:noProof/>
          <w:lang w:val="en-CA"/>
        </w:rPr>
        <w:t xml:space="preserve"> samples of the current coding unit are derived </w:t>
      </w:r>
      <w:r w:rsidRPr="00DE0F0E">
        <w:rPr>
          <w:noProof/>
          <w:lang w:val="en-CA"/>
        </w:rPr>
        <w:t>as follows:</w:t>
      </w:r>
    </w:p>
    <w:p w14:paraId="5B08A6E0" w14:textId="77777777" w:rsidR="00560833" w:rsidRPr="00DE0F0E" w:rsidRDefault="00560833" w:rsidP="00124C4A">
      <w:pPr>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w:t>
      </w:r>
      <w:r w:rsidRPr="00DE0F0E" w:rsidDel="003C51E6">
        <w:rPr>
          <w:noProof/>
          <w:lang w:val="en-CA" w:eastAsia="ko-KR"/>
        </w:rPr>
        <w:lastRenderedPageBreak/>
        <w:t xml:space="preserve">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the luma motion vectors mvL0</w:t>
      </w:r>
      <w:r w:rsidRPr="00DE0F0E">
        <w:rPr>
          <w:noProof/>
          <w:lang w:val="en-CA" w:eastAsia="ko-KR"/>
        </w:rPr>
        <w:t>[ xSbIdx ][ ySbIdx ]</w:t>
      </w:r>
      <w:r w:rsidRPr="00DE0F0E" w:rsidDel="003C51E6">
        <w:rPr>
          <w:noProof/>
          <w:lang w:val="en-CA" w:eastAsia="ko-KR"/>
        </w:rPr>
        <w:t xml:space="preserve"> and mvL1</w:t>
      </w:r>
      <w:r w:rsidRPr="00DE0F0E">
        <w:rPr>
          <w:noProof/>
          <w:lang w:val="en-CA" w:eastAsia="ko-KR"/>
        </w:rPr>
        <w:t xml:space="preserve">[ xSbIdx ][ ySbIdx ], and the refined </w:t>
      </w:r>
      <w:r w:rsidRPr="00DE0F0E" w:rsidDel="003C51E6">
        <w:rPr>
          <w:noProof/>
          <w:lang w:val="en-CA" w:eastAsia="ko-KR"/>
        </w:rPr>
        <w:t>luma motion vectors</w:t>
      </w:r>
      <w:r w:rsidRPr="00DE0F0E">
        <w:rPr>
          <w:noProof/>
          <w:lang w:val="en-CA" w:eastAsia="ko-KR"/>
        </w:rPr>
        <w:t xml:space="preserve"> refMvL0</w:t>
      </w:r>
      <w:r w:rsidRPr="00DE0F0E">
        <w:rPr>
          <w:rFonts w:eastAsia="Malgun Gothic"/>
          <w:noProof/>
          <w:lang w:val="en-CA" w:eastAsia="ko-KR"/>
        </w:rPr>
        <w:t>[ xSbIdx ][ ySbIdx ]</w:t>
      </w:r>
      <w:r w:rsidRPr="00DE0F0E">
        <w:rPr>
          <w:noProof/>
          <w:lang w:val="en-CA" w:eastAsia="ko-KR"/>
        </w:rPr>
        <w:t xml:space="preserve"> and refMvL1</w:t>
      </w:r>
      <w:r w:rsidRPr="00DE0F0E">
        <w:rPr>
          <w:rFonts w:eastAsia="Malgun Gothic"/>
          <w:noProof/>
          <w:lang w:val="en-CA" w:eastAsia="ko-KR"/>
        </w:rPr>
        <w:t>[ xSbIdx ][ ySbIdx ]</w:t>
      </w:r>
      <w:r w:rsidRPr="00DE0F0E" w:rsidDel="003C51E6">
        <w:rPr>
          <w:noProof/>
          <w:lang w:val="en-CA" w:eastAsia="ko-KR"/>
        </w:rPr>
        <w:t xml:space="preserve"> </w:t>
      </w:r>
      <w:r w:rsidRPr="00DE0F0E">
        <w:rPr>
          <w:noProof/>
          <w:lang w:val="en-CA" w:eastAsia="ko-KR"/>
        </w:rPr>
        <w:t>with xSbIdx = 0..numSbX </w:t>
      </w:r>
      <w:r w:rsidRPr="00DE0F0E">
        <w:rPr>
          <w:noProof/>
          <w:lang w:val="en-CA"/>
        </w:rPr>
        <w:t>−</w:t>
      </w:r>
      <w:r w:rsidRPr="00DE0F0E">
        <w:rPr>
          <w:noProof/>
          <w:lang w:val="en-CA" w:eastAsia="ko-KR"/>
        </w:rPr>
        <w:t xml:space="preserve"> 1, and ySbIdx = 0..numSbY − 1, </w:t>
      </w:r>
      <w:r w:rsidRPr="00DE0F0E" w:rsidDel="003C51E6">
        <w:rPr>
          <w:noProof/>
          <w:lang w:val="en-CA" w:eastAsia="ko-KR"/>
        </w:rPr>
        <w:t>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0E6A05">
        <w:rPr>
          <w:strike/>
          <w:noProof/>
          <w:highlight w:val="cyan"/>
          <w:lang w:val="en-CA" w:eastAsia="ko-KR"/>
        </w:rPr>
        <w:t>and</w:t>
      </w:r>
      <w:r w:rsidRPr="00DE0F0E">
        <w:rPr>
          <w:noProof/>
          <w:lang w:val="en-CA" w:eastAsia="ko-KR"/>
        </w:rPr>
        <w:t xml:space="preserve"> </w:t>
      </w:r>
      <w:r w:rsidRPr="00DE0F0E">
        <w:rPr>
          <w:noProof/>
          <w:lang w:val="en-CA"/>
        </w:rPr>
        <w:t>the variable cIdx set equal to 0</w:t>
      </w:r>
      <w:r w:rsidRPr="000E6A0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nter prediction samples (predSamples) that are an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w:t>
      </w:r>
      <w:r w:rsidRPr="00DE0F0E" w:rsidDel="003C51E6">
        <w:rPr>
          <w:noProof/>
          <w:vertAlign w:val="subscript"/>
          <w:lang w:val="en-CA"/>
        </w:rPr>
        <w:t>L</w:t>
      </w:r>
      <w:r w:rsidRPr="00DE0F0E" w:rsidDel="003C51E6">
        <w:rPr>
          <w:noProof/>
          <w:lang w:val="en-CA"/>
        </w:rPr>
        <w:t xml:space="preserve"> of prediction luma samples as outputs.</w:t>
      </w:r>
    </w:p>
    <w:p w14:paraId="75F6CF9D" w14:textId="77777777" w:rsidR="00560833" w:rsidRPr="00DE0F0E" w:rsidRDefault="00560833" w:rsidP="00124C4A">
      <w:pPr>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FE6DA5">
        <w:rPr>
          <w:strike/>
          <w:noProof/>
          <w:highlight w:val="cyan"/>
          <w:lang w:val="en-CA" w:eastAsia="ko-KR"/>
        </w:rPr>
        <w:t>and</w:t>
      </w:r>
      <w:r w:rsidRPr="00DE0F0E">
        <w:rPr>
          <w:noProof/>
          <w:lang w:val="en-CA" w:eastAsia="ko-KR"/>
        </w:rPr>
        <w:t xml:space="preserve"> </w:t>
      </w:r>
      <w:r w:rsidRPr="00DE0F0E">
        <w:rPr>
          <w:noProof/>
          <w:lang w:val="en-CA"/>
        </w:rPr>
        <w:t>the variable cIdx set equal to 1</w:t>
      </w:r>
      <w:r w:rsidRPr="00FE6DA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Cb</w:t>
      </w:r>
      <w:r w:rsidRPr="00DE0F0E" w:rsidDel="003C51E6">
        <w:rPr>
          <w:noProof/>
          <w:lang w:val="en-CA"/>
        </w:rPr>
        <w:t xml:space="preserve"> </w:t>
      </w:r>
      <w:r w:rsidRPr="00DE0F0E">
        <w:rPr>
          <w:noProof/>
          <w:lang w:val="en-CA"/>
        </w:rPr>
        <w:t>of prediction chroma samples for the chroma components Cb</w:t>
      </w:r>
      <w:r w:rsidRPr="00DE0F0E" w:rsidDel="003C51E6">
        <w:rPr>
          <w:noProof/>
          <w:lang w:val="en-CA"/>
        </w:rPr>
        <w:t xml:space="preserve"> as outputs.</w:t>
      </w:r>
      <w:r w:rsidRPr="00DE0F0E">
        <w:rPr>
          <w:noProof/>
          <w:lang w:val="en-CA"/>
        </w:rPr>
        <w:t xml:space="preserve"> </w:t>
      </w:r>
    </w:p>
    <w:p w14:paraId="1887BDFD" w14:textId="77777777" w:rsidR="00560833" w:rsidRPr="00DE0F0E" w:rsidRDefault="00560833" w:rsidP="00124C4A">
      <w:pPr>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noProof/>
          <w:lang w:val="en-CA" w:eastAsia="ko-KR"/>
        </w:rPr>
      </w:pPr>
      <w:r w:rsidRPr="00DE0F0E">
        <w:rPr>
          <w:noProof/>
          <w:lang w:val="en-CA" w:eastAsia="ko-KR"/>
        </w:rPr>
        <w:t>T</w:t>
      </w:r>
      <w:r w:rsidRPr="00DE0F0E" w:rsidDel="003C51E6">
        <w:rPr>
          <w:noProof/>
          <w:lang w:val="en-CA" w:eastAsia="ko-KR"/>
        </w:rPr>
        <w:t>he d</w:t>
      </w:r>
      <w:r w:rsidRPr="00DE0F0E" w:rsidDel="003C51E6">
        <w:rPr>
          <w:noProof/>
          <w:lang w:val="en-CA"/>
        </w:rPr>
        <w:t xml:space="preserve">ecoding process for inter </w:t>
      </w:r>
      <w:r w:rsidRPr="00DE0F0E">
        <w:rPr>
          <w:noProof/>
          <w:lang w:val="en-CA"/>
        </w:rPr>
        <w:t>blocks</w:t>
      </w:r>
      <w:r w:rsidRPr="00DE0F0E" w:rsidDel="003C51E6">
        <w:rPr>
          <w:noProof/>
          <w:lang w:val="en-CA"/>
        </w:rPr>
        <w:t xml:space="preserve"> as specified in clause </w:t>
      </w:r>
      <w:r w:rsidRPr="00DE0F0E">
        <w:rPr>
          <w:noProof/>
          <w:lang w:val="en-CA" w:eastAsia="ko-KR"/>
        </w:rPr>
        <w:fldChar w:fldCharType="begin" w:fldLock="1"/>
      </w:r>
      <w:r w:rsidRPr="00DE0F0E">
        <w:rPr>
          <w:noProof/>
          <w:lang w:val="en-CA"/>
        </w:rPr>
        <w:instrText xml:space="preserve"> REF _Ref524460607 \r \h </w:instrText>
      </w:r>
      <w:r w:rsidRPr="00DE0F0E">
        <w:rPr>
          <w:noProof/>
          <w:lang w:val="en-CA" w:eastAsia="ko-KR"/>
        </w:rPr>
      </w:r>
      <w:r w:rsidRPr="00DE0F0E">
        <w:rPr>
          <w:noProof/>
          <w:lang w:val="en-CA" w:eastAsia="ko-KR"/>
        </w:rPr>
        <w:fldChar w:fldCharType="separate"/>
      </w:r>
      <w:r>
        <w:rPr>
          <w:noProof/>
          <w:lang w:val="en-CA"/>
        </w:rPr>
        <w:t>8.5.6.1</w:t>
      </w:r>
      <w:r w:rsidRPr="00DE0F0E">
        <w:rPr>
          <w:noProof/>
          <w:lang w:val="en-CA" w:eastAsia="ko-KR"/>
        </w:rPr>
        <w:fldChar w:fldCharType="end"/>
      </w:r>
      <w:r w:rsidRPr="00DE0F0E" w:rsidDel="003C51E6">
        <w:rPr>
          <w:noProof/>
          <w:lang w:val="en-CA"/>
        </w:rPr>
        <w:t xml:space="preserve"> </w:t>
      </w:r>
      <w:r w:rsidRPr="00DE0F0E">
        <w:rPr>
          <w:noProof/>
          <w:lang w:val="en-CA"/>
        </w:rPr>
        <w:t xml:space="preserve">is invoked </w:t>
      </w:r>
      <w:r w:rsidRPr="00DE0F0E" w:rsidDel="003C51E6">
        <w:rPr>
          <w:noProof/>
          <w:lang w:val="en-CA"/>
        </w:rPr>
        <w:t>with</w:t>
      </w:r>
      <w:r w:rsidRPr="00DE0F0E">
        <w:rPr>
          <w:noProof/>
          <w:lang w:val="en-CA"/>
        </w:rPr>
        <w:t xml:space="preserve"> </w:t>
      </w:r>
      <w:r w:rsidRPr="00DE0F0E" w:rsidDel="003C51E6">
        <w:rPr>
          <w:noProof/>
          <w:lang w:val="en-CA" w:eastAsia="ko-KR"/>
        </w:rPr>
        <w:t xml:space="preserve">the luma coding block location ( xCb, yCb ), the luma </w:t>
      </w:r>
      <w:r w:rsidRPr="00DE0F0E">
        <w:rPr>
          <w:noProof/>
          <w:lang w:val="en-CA" w:eastAsia="ko-KR"/>
        </w:rPr>
        <w:t>coding</w:t>
      </w:r>
      <w:r w:rsidRPr="00DE0F0E" w:rsidDel="003C51E6">
        <w:rPr>
          <w:noProof/>
          <w:lang w:val="en-CA" w:eastAsia="ko-KR"/>
        </w:rPr>
        <w:t xml:space="preserve"> block width </w:t>
      </w:r>
      <w:r w:rsidRPr="00DE0F0E">
        <w:rPr>
          <w:noProof/>
          <w:lang w:val="en-CA" w:eastAsia="ko-KR"/>
        </w:rPr>
        <w:t>cb</w:t>
      </w:r>
      <w:r w:rsidRPr="00DE0F0E" w:rsidDel="003C51E6">
        <w:rPr>
          <w:noProof/>
          <w:lang w:val="en-CA" w:eastAsia="ko-KR"/>
        </w:rPr>
        <w:t>W</w:t>
      </w:r>
      <w:r w:rsidRPr="00DE0F0E">
        <w:rPr>
          <w:noProof/>
          <w:lang w:val="en-CA" w:eastAsia="ko-KR"/>
        </w:rPr>
        <w:t>idth and</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block height </w:t>
      </w:r>
      <w:r w:rsidRPr="00DE0F0E">
        <w:rPr>
          <w:noProof/>
          <w:lang w:val="en-CA" w:eastAsia="ko-KR"/>
        </w:rPr>
        <w:t>cbHeight</w:t>
      </w:r>
      <w:r w:rsidRPr="00DE0F0E" w:rsidDel="003C51E6">
        <w:rPr>
          <w:noProof/>
          <w:lang w:val="en-CA" w:eastAsia="ko-KR"/>
        </w:rPr>
        <w:t xml:space="preserve">, </w:t>
      </w:r>
      <w:r w:rsidRPr="00DE0F0E">
        <w:rPr>
          <w:noProof/>
          <w:lang w:val="en-CA" w:eastAsia="ko-KR"/>
        </w:rPr>
        <w:t>the number of luma coding subblocks in horizontal direction numSbX and in vertical direction numSbY,</w:t>
      </w:r>
      <w:r w:rsidRPr="00DE0F0E" w:rsidDel="003C51E6">
        <w:rPr>
          <w:noProof/>
          <w:lang w:val="en-CA" w:eastAsia="ko-KR"/>
        </w:rPr>
        <w:t xml:space="preserve"> </w:t>
      </w:r>
      <w:r w:rsidRPr="00DE0F0E">
        <w:rPr>
          <w:noProof/>
          <w:lang w:val="en-CA" w:eastAsia="ko-KR"/>
        </w:rPr>
        <w:t>the chroma motion vectors mvCL0[ xSbIdx ][ ySbIdx ] and mvCL1[ xSbIdx ][ ySbIdx ], and the refined chroma</w:t>
      </w:r>
      <w:r w:rsidRPr="00DE0F0E" w:rsidDel="003C51E6">
        <w:rPr>
          <w:noProof/>
          <w:lang w:val="en-CA" w:eastAsia="ko-KR"/>
        </w:rPr>
        <w:t xml:space="preserve"> motion vectors</w:t>
      </w:r>
      <w:r w:rsidRPr="00DE0F0E">
        <w:rPr>
          <w:noProof/>
          <w:lang w:val="en-CA" w:eastAsia="ko-KR"/>
        </w:rPr>
        <w:t xml:space="preserve"> refMvCL0</w:t>
      </w:r>
      <w:r w:rsidRPr="00DE0F0E">
        <w:rPr>
          <w:rFonts w:eastAsia="Malgun Gothic"/>
          <w:noProof/>
          <w:lang w:val="en-CA" w:eastAsia="ko-KR"/>
        </w:rPr>
        <w:t>[ xSbIdx ][ ySbIdx ]</w:t>
      </w:r>
      <w:r w:rsidRPr="00DE0F0E">
        <w:rPr>
          <w:noProof/>
          <w:lang w:val="en-CA" w:eastAsia="ko-KR"/>
        </w:rPr>
        <w:t xml:space="preserve"> and refMvCL1</w:t>
      </w:r>
      <w:r w:rsidRPr="00DE0F0E">
        <w:rPr>
          <w:rFonts w:eastAsia="Malgun Gothic"/>
          <w:noProof/>
          <w:lang w:val="en-CA" w:eastAsia="ko-KR"/>
        </w:rPr>
        <w:t>[ xSbIdx ][ ySbIdx ]</w:t>
      </w:r>
      <w:r w:rsidRPr="00DE0F0E">
        <w:rPr>
          <w:noProof/>
          <w:lang w:val="en-CA" w:eastAsia="ko-KR"/>
        </w:rPr>
        <w:t xml:space="preserve"> with xSbIdx = 0..numSbX </w:t>
      </w:r>
      <w:r w:rsidRPr="00DE0F0E">
        <w:rPr>
          <w:noProof/>
          <w:lang w:val="en-CA"/>
        </w:rPr>
        <w:t>−</w:t>
      </w:r>
      <w:r w:rsidRPr="00DE0F0E">
        <w:rPr>
          <w:noProof/>
          <w:lang w:val="en-CA" w:eastAsia="ko-KR"/>
        </w:rPr>
        <w:t> 1, and ySbIdx = 0..numSbY − 1,</w:t>
      </w:r>
      <w:r w:rsidRPr="00DE0F0E" w:rsidDel="003C51E6">
        <w:rPr>
          <w:noProof/>
          <w:lang w:val="en-CA" w:eastAsia="ko-KR"/>
        </w:rPr>
        <w:t xml:space="preserve"> the reference indices refIdxL0 and refIdxL1,</w:t>
      </w:r>
      <w:r w:rsidRPr="00DE0F0E" w:rsidDel="003C51E6">
        <w:rPr>
          <w:noProof/>
          <w:lang w:val="en-CA"/>
        </w:rPr>
        <w:t xml:space="preserve"> the </w:t>
      </w:r>
      <w:r w:rsidRPr="00DE0F0E" w:rsidDel="003C51E6">
        <w:rPr>
          <w:noProof/>
          <w:lang w:val="en-CA" w:eastAsia="ko-KR"/>
        </w:rPr>
        <w:t>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ml:space="preserve">[ xSbIdx ][ ySbIdx ], the bi-prediction weight index </w:t>
      </w:r>
      <w:r>
        <w:rPr>
          <w:noProof/>
          <w:lang w:val="en-CA" w:eastAsia="ko-KR"/>
        </w:rPr>
        <w:t>bcw</w:t>
      </w:r>
      <w:r w:rsidRPr="00DE0F0E">
        <w:rPr>
          <w:noProof/>
          <w:lang w:val="en-CA" w:eastAsia="ko-KR"/>
        </w:rPr>
        <w:t xml:space="preserve">Idx, </w:t>
      </w:r>
      <w:r w:rsidRPr="005122CE">
        <w:rPr>
          <w:strike/>
          <w:noProof/>
          <w:highlight w:val="cyan"/>
          <w:lang w:val="en-CA" w:eastAsia="ko-KR"/>
        </w:rPr>
        <w:t>and</w:t>
      </w:r>
      <w:r w:rsidRPr="00DE0F0E">
        <w:rPr>
          <w:noProof/>
          <w:lang w:val="en-CA" w:eastAsia="ko-KR"/>
        </w:rPr>
        <w:t xml:space="preserve"> </w:t>
      </w:r>
      <w:r w:rsidRPr="00DE0F0E">
        <w:rPr>
          <w:noProof/>
          <w:lang w:val="en-CA"/>
        </w:rPr>
        <w:t>the variable cIdx set equal to 2</w:t>
      </w:r>
      <w:r w:rsidRPr="00FE6DA5">
        <w:rPr>
          <w:noProof/>
          <w:highlight w:val="cyan"/>
          <w:lang w:val="en-CA"/>
        </w:rPr>
        <w:t>, and motion vector difference array diffMv</w:t>
      </w:r>
      <w:r w:rsidRPr="00DE0F0E">
        <w:rPr>
          <w:noProof/>
          <w:lang w:val="en-CA" w:eastAsia="ko-KR"/>
        </w:rPr>
        <w:t xml:space="preserve"> </w:t>
      </w:r>
      <w:r w:rsidRPr="00DE0F0E" w:rsidDel="003C51E6">
        <w:rPr>
          <w:noProof/>
          <w:lang w:val="en-CA" w:eastAsia="ko-KR"/>
        </w:rPr>
        <w:t>as inputs, and the i</w:t>
      </w:r>
      <w:r w:rsidRPr="00DE0F0E" w:rsidDel="003C51E6">
        <w:rPr>
          <w:noProof/>
          <w:lang w:val="en-CA"/>
        </w:rPr>
        <w:t xml:space="preserve">nter prediction samples (predSamples) that are an </w:t>
      </w:r>
      <w:r w:rsidRPr="00DE0F0E">
        <w:rPr>
          <w:noProof/>
          <w:lang w:val="en-CA"/>
        </w:rPr>
        <w:t>(</w:t>
      </w:r>
      <w:r w:rsidRPr="00DE0F0E">
        <w:rPr>
          <w:noProof/>
          <w:lang w:val="en-CA" w:eastAsia="ko-KR"/>
        </w:rPr>
        <w:t>cbWidth / 2</w:t>
      </w:r>
      <w:r w:rsidRPr="00DE0F0E">
        <w:rPr>
          <w:noProof/>
          <w:lang w:val="en-CA"/>
        </w:rPr>
        <w:t>)x(</w:t>
      </w:r>
      <w:r w:rsidRPr="00DE0F0E">
        <w:rPr>
          <w:noProof/>
          <w:lang w:val="en-CA" w:eastAsia="ko-KR"/>
        </w:rPr>
        <w:t>cbHeight / 2</w:t>
      </w:r>
      <w:r w:rsidRPr="00DE0F0E">
        <w:rPr>
          <w:noProof/>
          <w:lang w:val="en-CA"/>
        </w:rPr>
        <w:t>)</w:t>
      </w:r>
      <w:r w:rsidRPr="00DE0F0E" w:rsidDel="003C51E6">
        <w:rPr>
          <w:noProof/>
          <w:lang w:val="en-CA"/>
        </w:rPr>
        <w:t xml:space="preserve"> array </w:t>
      </w:r>
      <w:r w:rsidRPr="00DE0F0E">
        <w:rPr>
          <w:noProof/>
          <w:lang w:val="en-CA"/>
        </w:rPr>
        <w:t>predSamples</w:t>
      </w:r>
      <w:r w:rsidRPr="00DE0F0E">
        <w:rPr>
          <w:noProof/>
          <w:vertAlign w:val="subscript"/>
          <w:lang w:val="en-CA"/>
        </w:rPr>
        <w:t>Cr</w:t>
      </w:r>
      <w:r w:rsidRPr="00DE0F0E" w:rsidDel="003C51E6">
        <w:rPr>
          <w:noProof/>
          <w:lang w:val="en-CA"/>
        </w:rPr>
        <w:t xml:space="preserve"> </w:t>
      </w:r>
      <w:r w:rsidRPr="00DE0F0E">
        <w:rPr>
          <w:noProof/>
          <w:lang w:val="en-CA"/>
        </w:rPr>
        <w:t>of prediction chroma samples for the chroma components Cr</w:t>
      </w:r>
      <w:r w:rsidRPr="00DE0F0E" w:rsidDel="003C51E6">
        <w:rPr>
          <w:noProof/>
          <w:lang w:val="en-CA"/>
        </w:rPr>
        <w:t xml:space="preserve"> as outputs.</w:t>
      </w:r>
      <w:r w:rsidRPr="00DE0F0E">
        <w:rPr>
          <w:noProof/>
          <w:lang w:val="en-CA"/>
        </w:rPr>
        <w:t xml:space="preserve"> </w:t>
      </w:r>
    </w:p>
    <w:p w14:paraId="2A904171" w14:textId="77777777" w:rsidR="00560833" w:rsidRPr="00DE0F0E" w:rsidDel="003C51E6"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eastAsia="ko-KR"/>
        </w:rPr>
      </w:pPr>
      <w:r w:rsidRPr="00DE0F0E">
        <w:rPr>
          <w:noProof/>
          <w:lang w:val="en-CA"/>
        </w:rPr>
        <w:t>Otherwise (</w:t>
      </w:r>
      <w:r>
        <w:rPr>
          <w:noProof/>
          <w:color w:val="000000" w:themeColor="text1"/>
          <w:lang w:val="en-CA" w:eastAsia="ko-KR"/>
        </w:rPr>
        <w:t>MergeTriangleFlag</w:t>
      </w:r>
      <w:r w:rsidRPr="00DE0F0E">
        <w:rPr>
          <w:noProof/>
          <w:color w:val="000000" w:themeColor="text1"/>
          <w:lang w:val="en-CA" w:eastAsia="ko-KR"/>
        </w:rPr>
        <w:t>[ xCb ][ yCb ] is equal to 1), t</w:t>
      </w:r>
      <w:r w:rsidRPr="00DE0F0E" w:rsidDel="003C51E6">
        <w:rPr>
          <w:noProof/>
          <w:color w:val="000000" w:themeColor="text1"/>
          <w:lang w:val="en-CA" w:eastAsia="ko-KR"/>
        </w:rPr>
        <w:t xml:space="preserve">he decoding process for </w:t>
      </w:r>
      <w:r w:rsidRPr="00DE0F0E">
        <w:rPr>
          <w:noProof/>
          <w:color w:val="000000" w:themeColor="text1"/>
          <w:lang w:val="en-CA" w:eastAsia="ko-KR"/>
        </w:rPr>
        <w:t>triangular inter blocks</w:t>
      </w:r>
      <w:r w:rsidRPr="00DE0F0E" w:rsidDel="003C51E6">
        <w:rPr>
          <w:noProof/>
          <w:color w:val="000000" w:themeColor="text1"/>
          <w:lang w:val="en-CA" w:eastAsia="ko-KR"/>
        </w:rPr>
        <w:t xml:space="preserve"> as specified in clause </w:t>
      </w:r>
      <w:r w:rsidRPr="00DE0F0E">
        <w:rPr>
          <w:noProof/>
          <w:color w:val="000000" w:themeColor="text1"/>
          <w:lang w:val="en-CA" w:eastAsia="ko-KR"/>
        </w:rPr>
        <w:fldChar w:fldCharType="begin" w:fldLock="1"/>
      </w:r>
      <w:r w:rsidRPr="00DE0F0E">
        <w:rPr>
          <w:noProof/>
          <w:color w:val="000000" w:themeColor="text1"/>
          <w:lang w:val="en-CA" w:eastAsia="ko-KR"/>
        </w:rPr>
        <w:instrText xml:space="preserve"> REF _Ref527993772 \r \h </w:instrText>
      </w:r>
      <w:r w:rsidRPr="00DE0F0E">
        <w:rPr>
          <w:noProof/>
          <w:color w:val="000000" w:themeColor="text1"/>
          <w:lang w:val="en-CA" w:eastAsia="ko-KR"/>
        </w:rPr>
      </w:r>
      <w:r w:rsidRPr="00DE0F0E">
        <w:rPr>
          <w:noProof/>
          <w:color w:val="000000" w:themeColor="text1"/>
          <w:lang w:val="en-CA" w:eastAsia="ko-KR"/>
        </w:rPr>
        <w:fldChar w:fldCharType="separate"/>
      </w:r>
      <w:r>
        <w:rPr>
          <w:noProof/>
          <w:color w:val="000000" w:themeColor="text1"/>
          <w:lang w:val="en-CA" w:eastAsia="ko-KR"/>
        </w:rPr>
        <w:t>8.5.7.1</w:t>
      </w:r>
      <w:r w:rsidRPr="00DE0F0E">
        <w:rPr>
          <w:noProof/>
          <w:color w:val="000000" w:themeColor="text1"/>
          <w:lang w:val="en-CA" w:eastAsia="ko-KR"/>
        </w:rPr>
        <w:fldChar w:fldCharType="end"/>
      </w:r>
      <w:r w:rsidRPr="00DE0F0E">
        <w:rPr>
          <w:noProof/>
          <w:color w:val="000000" w:themeColor="text1"/>
          <w:lang w:val="en-CA" w:eastAsia="ko-KR"/>
        </w:rPr>
        <w:t xml:space="preserve"> </w:t>
      </w:r>
      <w:r w:rsidRPr="00DE0F0E" w:rsidDel="003C51E6">
        <w:rPr>
          <w:noProof/>
          <w:color w:val="000000" w:themeColor="text1"/>
          <w:lang w:val="en-CA" w:eastAsia="ko-KR"/>
        </w:rPr>
        <w:t xml:space="preserve">is invoked with the luma coding block location ( xCb, yCb ), the luma </w:t>
      </w:r>
      <w:r w:rsidRPr="00DE0F0E">
        <w:rPr>
          <w:noProof/>
          <w:color w:val="000000" w:themeColor="text1"/>
          <w:lang w:val="en-CA" w:eastAsia="ko-KR"/>
        </w:rPr>
        <w:t>coding</w:t>
      </w:r>
      <w:r w:rsidRPr="00DE0F0E" w:rsidDel="003C51E6">
        <w:rPr>
          <w:noProof/>
          <w:color w:val="000000" w:themeColor="text1"/>
          <w:lang w:val="en-CA" w:eastAsia="ko-KR"/>
        </w:rPr>
        <w:t xml:space="preserve"> block width </w:t>
      </w:r>
      <w:r w:rsidRPr="00DE0F0E">
        <w:rPr>
          <w:noProof/>
          <w:color w:val="000000" w:themeColor="text1"/>
          <w:lang w:val="en-CA" w:eastAsia="ko-KR"/>
        </w:rPr>
        <w:t>cb</w:t>
      </w:r>
      <w:r w:rsidRPr="00DE0F0E" w:rsidDel="003C51E6">
        <w:rPr>
          <w:noProof/>
          <w:color w:val="000000" w:themeColor="text1"/>
          <w:lang w:val="en-CA" w:eastAsia="ko-KR"/>
        </w:rPr>
        <w:t>W</w:t>
      </w:r>
      <w:r w:rsidRPr="00DE0F0E">
        <w:rPr>
          <w:noProof/>
          <w:color w:val="000000" w:themeColor="text1"/>
          <w:lang w:val="en-CA" w:eastAsia="ko-KR"/>
        </w:rPr>
        <w:t>idth and</w:t>
      </w:r>
      <w:r w:rsidRPr="00DE0F0E" w:rsidDel="003C51E6">
        <w:rPr>
          <w:noProof/>
          <w:color w:val="000000" w:themeColor="text1"/>
          <w:lang w:val="en-CA" w:eastAsia="ko-KR"/>
        </w:rPr>
        <w:t xml:space="preserve"> the luma </w:t>
      </w:r>
      <w:r w:rsidRPr="00DE0F0E">
        <w:rPr>
          <w:noProof/>
          <w:color w:val="000000" w:themeColor="text1"/>
          <w:lang w:val="en-CA" w:eastAsia="ko-KR"/>
        </w:rPr>
        <w:t>coding</w:t>
      </w:r>
      <w:r w:rsidRPr="00DE0F0E" w:rsidDel="003C51E6">
        <w:rPr>
          <w:noProof/>
          <w:color w:val="000000" w:themeColor="text1"/>
          <w:lang w:val="en-CA" w:eastAsia="ko-KR"/>
        </w:rPr>
        <w:t xml:space="preserve"> block height </w:t>
      </w:r>
      <w:r w:rsidRPr="00DE0F0E">
        <w:rPr>
          <w:noProof/>
          <w:color w:val="000000" w:themeColor="text1"/>
          <w:lang w:val="en-CA" w:eastAsia="ko-KR"/>
        </w:rPr>
        <w:t>cbHeight</w:t>
      </w:r>
      <w:r w:rsidRPr="00DE0F0E" w:rsidDel="003C51E6">
        <w:rPr>
          <w:noProof/>
          <w:color w:val="000000" w:themeColor="text1"/>
          <w:lang w:val="en-CA" w:eastAsia="ko-KR"/>
        </w:rPr>
        <w:t xml:space="preserve">, the luma motion vectors </w:t>
      </w:r>
      <w:r>
        <w:rPr>
          <w:noProof/>
          <w:color w:val="000000" w:themeColor="text1"/>
          <w:lang w:val="en-CA" w:eastAsia="ko-KR"/>
        </w:rPr>
        <w:t>mvA</w:t>
      </w:r>
      <w:r w:rsidRPr="00DE0F0E">
        <w:rPr>
          <w:noProof/>
          <w:color w:val="000000" w:themeColor="text1"/>
          <w:lang w:val="en-CA" w:eastAsia="ko-KR"/>
        </w:rPr>
        <w:t xml:space="preserve"> </w:t>
      </w:r>
      <w:r w:rsidRPr="00DE0F0E" w:rsidDel="003C51E6">
        <w:rPr>
          <w:noProof/>
          <w:color w:val="000000" w:themeColor="text1"/>
          <w:lang w:val="en-CA" w:eastAsia="ko-KR"/>
        </w:rPr>
        <w:t xml:space="preserve">and </w:t>
      </w:r>
      <w:r>
        <w:rPr>
          <w:noProof/>
          <w:color w:val="000000" w:themeColor="text1"/>
          <w:lang w:val="en-CA" w:eastAsia="ko-KR"/>
        </w:rPr>
        <w:t>mvB</w:t>
      </w:r>
      <w:r w:rsidRPr="00DE0F0E" w:rsidDel="003C51E6">
        <w:rPr>
          <w:noProof/>
          <w:color w:val="000000" w:themeColor="text1"/>
          <w:lang w:val="en-CA" w:eastAsia="ko-KR"/>
        </w:rPr>
        <w:t xml:space="preserve">, the chroma motion vectors </w:t>
      </w:r>
      <w:r>
        <w:rPr>
          <w:noProof/>
          <w:color w:val="000000" w:themeColor="text1"/>
          <w:lang w:val="en-CA" w:eastAsia="ko-KR"/>
        </w:rPr>
        <w:t xml:space="preserve">mvCA </w:t>
      </w:r>
      <w:r w:rsidRPr="00DE0F0E" w:rsidDel="003C51E6">
        <w:rPr>
          <w:noProof/>
          <w:color w:val="000000" w:themeColor="text1"/>
          <w:lang w:val="en-CA" w:eastAsia="ko-KR"/>
        </w:rPr>
        <w:t xml:space="preserve"> and </w:t>
      </w:r>
      <w:r>
        <w:rPr>
          <w:noProof/>
          <w:color w:val="000000" w:themeColor="text1"/>
          <w:lang w:val="en-CA" w:eastAsia="ko-KR"/>
        </w:rPr>
        <w:t>mvCB</w:t>
      </w:r>
      <w:r w:rsidRPr="00DE0F0E" w:rsidDel="003C51E6">
        <w:rPr>
          <w:noProof/>
          <w:color w:val="000000" w:themeColor="text1"/>
          <w:lang w:val="en-CA" w:eastAsia="ko-KR"/>
        </w:rPr>
        <w:t xml:space="preserve">, the reference indices </w:t>
      </w:r>
      <w:r>
        <w:rPr>
          <w:noProof/>
          <w:color w:val="000000" w:themeColor="text1"/>
          <w:lang w:val="en-CA" w:eastAsia="ko-KR"/>
        </w:rPr>
        <w:t>refIdxA</w:t>
      </w:r>
      <w:r w:rsidRPr="00DE0F0E" w:rsidDel="003C51E6">
        <w:rPr>
          <w:noProof/>
          <w:color w:val="000000" w:themeColor="text1"/>
          <w:lang w:val="en-CA" w:eastAsia="ko-KR"/>
        </w:rPr>
        <w:t xml:space="preserve"> and </w:t>
      </w:r>
      <w:r>
        <w:rPr>
          <w:noProof/>
          <w:color w:val="000000" w:themeColor="text1"/>
          <w:lang w:val="en-CA" w:eastAsia="ko-KR"/>
        </w:rPr>
        <w:t>refIdxB</w:t>
      </w:r>
      <w:r w:rsidRPr="00DE0F0E" w:rsidDel="003C51E6">
        <w:rPr>
          <w:noProof/>
          <w:color w:val="000000" w:themeColor="text1"/>
          <w:lang w:val="en-CA" w:eastAsia="ko-KR"/>
        </w:rPr>
        <w:t xml:space="preserve">, and the prediction list flags </w:t>
      </w:r>
      <w:r>
        <w:rPr>
          <w:noProof/>
          <w:color w:val="000000" w:themeColor="text1"/>
          <w:lang w:val="en-CA" w:eastAsia="ko-KR"/>
        </w:rPr>
        <w:t>predListFlagA</w:t>
      </w:r>
      <w:r w:rsidRPr="00DE0F0E" w:rsidDel="003C51E6">
        <w:rPr>
          <w:noProof/>
          <w:color w:val="000000" w:themeColor="text1"/>
          <w:lang w:val="en-CA" w:eastAsia="ko-KR"/>
        </w:rPr>
        <w:t xml:space="preserve"> and </w:t>
      </w:r>
      <w:r>
        <w:rPr>
          <w:noProof/>
          <w:color w:val="000000" w:themeColor="text1"/>
          <w:lang w:val="en-CA" w:eastAsia="ko-KR"/>
        </w:rPr>
        <w:t>predListFlagB</w:t>
      </w:r>
      <w:r w:rsidRPr="00DE0F0E" w:rsidDel="003C51E6">
        <w:rPr>
          <w:noProof/>
          <w:color w:val="000000" w:themeColor="text1"/>
          <w:lang w:val="en-CA" w:eastAsia="ko-KR"/>
        </w:rPr>
        <w:t xml:space="preserve"> as inputs, and the inter prediction samples (predSamples) that are an (</w:t>
      </w:r>
      <w:r w:rsidRPr="00DE0F0E">
        <w:rPr>
          <w:noProof/>
          <w:color w:val="000000" w:themeColor="text1"/>
          <w:lang w:val="en-CA" w:eastAsia="ko-KR"/>
        </w:rPr>
        <w:t>cbWidth</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array predSamples</w:t>
      </w:r>
      <w:r w:rsidRPr="00DE0F0E" w:rsidDel="003C51E6">
        <w:rPr>
          <w:noProof/>
          <w:color w:val="000000" w:themeColor="text1"/>
          <w:vertAlign w:val="subscript"/>
          <w:lang w:val="en-CA" w:eastAsia="ko-KR"/>
        </w:rPr>
        <w:t>L</w:t>
      </w:r>
      <w:r w:rsidRPr="00DE0F0E" w:rsidDel="003C51E6">
        <w:rPr>
          <w:noProof/>
          <w:color w:val="000000" w:themeColor="text1"/>
          <w:lang w:val="en-CA" w:eastAsia="ko-KR"/>
        </w:rPr>
        <w:t xml:space="preserve"> of prediction luma samples and two (</w:t>
      </w:r>
      <w:r w:rsidRPr="00DE0F0E">
        <w:rPr>
          <w:noProof/>
          <w:color w:val="000000" w:themeColor="text1"/>
          <w:lang w:val="en-CA" w:eastAsia="ko-KR"/>
        </w:rPr>
        <w:t>cbWidth</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)x(</w:t>
      </w:r>
      <w:r w:rsidRPr="00DE0F0E">
        <w:rPr>
          <w:noProof/>
          <w:color w:val="000000" w:themeColor="text1"/>
          <w:lang w:val="en-CA" w:eastAsia="ko-KR"/>
        </w:rPr>
        <w:t>cbHeight</w:t>
      </w:r>
      <w:r w:rsidRPr="00DE0F0E" w:rsidDel="003C51E6">
        <w:rPr>
          <w:noProof/>
          <w:color w:val="000000" w:themeColor="text1"/>
          <w:lang w:val="en-CA" w:eastAsia="ko-KR"/>
        </w:rPr>
        <w:t> </w:t>
      </w:r>
      <w:r w:rsidRPr="00DE0F0E">
        <w:rPr>
          <w:noProof/>
          <w:color w:val="000000" w:themeColor="text1"/>
          <w:lang w:val="en-CA" w:eastAsia="ko-KR"/>
        </w:rPr>
        <w:t>/</w:t>
      </w:r>
      <w:r w:rsidRPr="00DE0F0E" w:rsidDel="003C51E6">
        <w:rPr>
          <w:noProof/>
          <w:color w:val="000000" w:themeColor="text1"/>
          <w:lang w:val="en-CA" w:eastAsia="ko-KR"/>
        </w:rPr>
        <w:t> </w:t>
      </w:r>
      <w:r w:rsidRPr="00DE0F0E">
        <w:rPr>
          <w:noProof/>
          <w:color w:val="000000" w:themeColor="text1"/>
          <w:lang w:val="en-CA" w:eastAsia="ko-KR"/>
        </w:rPr>
        <w:t>2)</w:t>
      </w:r>
      <w:r w:rsidRPr="00DE0F0E" w:rsidDel="003C51E6">
        <w:rPr>
          <w:noProof/>
          <w:color w:val="000000" w:themeColor="text1"/>
          <w:lang w:val="en-CA" w:eastAsia="ko-KR"/>
        </w:rPr>
        <w:t xml:space="preserve"> arrays predSamples</w:t>
      </w:r>
      <w:r w:rsidRPr="00DE0F0E" w:rsidDel="003C51E6">
        <w:rPr>
          <w:noProof/>
          <w:color w:val="000000" w:themeColor="text1"/>
          <w:vertAlign w:val="subscript"/>
          <w:lang w:val="en-CA" w:eastAsia="ko-KR"/>
        </w:rPr>
        <w:t>C</w:t>
      </w:r>
      <w:r w:rsidRPr="00DE0F0E">
        <w:rPr>
          <w:noProof/>
          <w:color w:val="000000" w:themeColor="text1"/>
          <w:vertAlign w:val="subscript"/>
          <w:lang w:val="en-CA" w:eastAsia="ko-KR"/>
        </w:rPr>
        <w:t>b</w:t>
      </w:r>
      <w:r w:rsidRPr="00DE0F0E" w:rsidDel="003C51E6">
        <w:rPr>
          <w:noProof/>
          <w:color w:val="000000" w:themeColor="text1"/>
          <w:lang w:val="en-CA" w:eastAsia="ko-KR"/>
        </w:rPr>
        <w:t xml:space="preserve"> and predSamples</w:t>
      </w:r>
      <w:r w:rsidRPr="00DE0F0E" w:rsidDel="003C51E6">
        <w:rPr>
          <w:noProof/>
          <w:color w:val="000000" w:themeColor="text1"/>
          <w:vertAlign w:val="subscript"/>
          <w:lang w:val="en-CA" w:eastAsia="ko-KR"/>
        </w:rPr>
        <w:t>Cr</w:t>
      </w:r>
      <w:r w:rsidRPr="00DE0F0E" w:rsidDel="003C51E6">
        <w:rPr>
          <w:noProof/>
          <w:color w:val="000000" w:themeColor="text1"/>
          <w:lang w:val="en-CA" w:eastAsia="ko-KR"/>
        </w:rPr>
        <w:t xml:space="preserve"> of prediction chroma samples, one for each of the chroma components Cb and Cr, as outputs.</w:t>
      </w:r>
    </w:p>
    <w:p w14:paraId="7B2B5E2B" w14:textId="77777777" w:rsidR="00560833" w:rsidRPr="00DE0F0E" w:rsidRDefault="00560833" w:rsidP="00124C4A">
      <w:pPr>
        <w:numPr>
          <w:ilvl w:val="0"/>
          <w:numId w:val="7"/>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Pr>
          <w:noProof/>
          <w:lang w:val="en-CA"/>
        </w:rPr>
        <w:t xml:space="preserve">The variables </w:t>
      </w:r>
      <w:r w:rsidRPr="00DE0F0E">
        <w:rPr>
          <w:noProof/>
          <w:lang w:val="en-CA" w:eastAsia="ko-KR"/>
        </w:rPr>
        <w:t>NumSbX</w:t>
      </w:r>
      <w:r w:rsidRPr="00DE0F0E">
        <w:rPr>
          <w:noProof/>
          <w:szCs w:val="22"/>
          <w:lang w:val="en-CA" w:eastAsia="zh-CN"/>
        </w:rPr>
        <w:t>[ xCb ][ yCb ]</w:t>
      </w:r>
      <w:r w:rsidRPr="00DE0F0E">
        <w:rPr>
          <w:noProof/>
          <w:lang w:val="en-CA" w:eastAsia="ko-KR"/>
        </w:rPr>
        <w:t xml:space="preserve"> and NumSbY</w:t>
      </w:r>
      <w:r w:rsidRPr="00DE0F0E">
        <w:rPr>
          <w:noProof/>
          <w:szCs w:val="22"/>
          <w:lang w:val="en-CA" w:eastAsia="zh-CN"/>
        </w:rPr>
        <w:t>[ xCb ][ yCb ]</w:t>
      </w:r>
      <w:r w:rsidRPr="00DE0F0E">
        <w:rPr>
          <w:noProof/>
          <w:lang w:val="en-CA" w:eastAsia="ko-KR"/>
        </w:rPr>
        <w:t xml:space="preserve"> are set equal to numSbX and numSbY, respectively.</w:t>
      </w:r>
    </w:p>
    <w:p w14:paraId="49C89AD2" w14:textId="77777777" w:rsidR="00560833" w:rsidRPr="00DE0F0E" w:rsidDel="003C51E6" w:rsidRDefault="00560833" w:rsidP="00124C4A">
      <w:pPr>
        <w:numPr>
          <w:ilvl w:val="0"/>
          <w:numId w:val="7"/>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 xml:space="preserve">The </w:t>
      </w:r>
      <w:r w:rsidRPr="00DE0F0E">
        <w:rPr>
          <w:noProof/>
          <w:lang w:val="en-CA"/>
        </w:rPr>
        <w:t>residual</w:t>
      </w:r>
      <w:r w:rsidRPr="00DE0F0E" w:rsidDel="003C51E6">
        <w:rPr>
          <w:noProof/>
          <w:lang w:val="en-CA"/>
        </w:rPr>
        <w:t xml:space="preserve"> samples of the current coding unit are derived as follows:</w:t>
      </w:r>
    </w:p>
    <w:p w14:paraId="2FE8463A"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the luma location ( xCb, yCb )</w:t>
      </w:r>
      <w:r w:rsidRPr="00DE0F0E">
        <w:rPr>
          <w:noProof/>
          <w:lang w:val="en-CA" w:eastAsia="ko-KR"/>
        </w:rPr>
        <w:t>,</w:t>
      </w:r>
      <w:r w:rsidRPr="00DE0F0E" w:rsidDel="003C51E6">
        <w:rPr>
          <w:noProof/>
          <w:lang w:val="en-CA" w:eastAsia="ko-KR"/>
        </w:rPr>
        <w:t xml:space="preserve"> the </w:t>
      </w:r>
      <w:r w:rsidRPr="00DE0F0E">
        <w:rPr>
          <w:noProof/>
          <w:lang w:val="en-CA" w:eastAsia="ko-KR"/>
        </w:rPr>
        <w:t xml:space="preserve">width nTbW set equal to the </w:t>
      </w:r>
      <w:r w:rsidRPr="00DE0F0E" w:rsidDel="003C51E6">
        <w:rPr>
          <w:noProof/>
          <w:lang w:val="en-CA" w:eastAsia="ko-KR"/>
        </w:rPr>
        <w:t xml:space="preserve">luma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 the height nTbH set equal to the luma coding block height cbHeight</w:t>
      </w:r>
      <w:r w:rsidRPr="00DE0F0E">
        <w:rPr>
          <w:noProof/>
          <w:lang w:val="en-CA"/>
        </w:rPr>
        <w:t xml:space="preserve"> and the variable cIdx</w:t>
      </w:r>
      <w:r>
        <w:rPr>
          <w:noProof/>
          <w:lang w:val="en-CA"/>
        </w:rPr>
        <w:t xml:space="preserve"> </w:t>
      </w:r>
      <w:r w:rsidRPr="00DE0F0E">
        <w:rPr>
          <w:noProof/>
          <w:lang w:val="en-CA" w:eastAsia="ko-KR"/>
        </w:rPr>
        <w:t>set equal to 0</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L</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7CDAF409" w14:textId="77777777" w:rsidR="00560833" w:rsidRPr="00DE0F0E" w:rsidDel="003C51E6"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lastRenderedPageBreak/>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1</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Cb</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76D0FCB8" w14:textId="77777777" w:rsidR="00560833" w:rsidRPr="00DE0F0E" w:rsidDel="003C51E6"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w:t>
      </w:r>
      <w:r w:rsidRPr="00DE0F0E" w:rsidDel="003C51E6">
        <w:rPr>
          <w:noProof/>
          <w:lang w:val="en-CA" w:eastAsia="ko-KR"/>
        </w:rPr>
        <w:t xml:space="preserve">decoding process for the residual signal of coding </w:t>
      </w:r>
      <w:r w:rsidRPr="00DE0F0E">
        <w:rPr>
          <w:noProof/>
          <w:lang w:val="en-CA" w:eastAsia="ko-KR"/>
        </w:rPr>
        <w:t>blocks</w:t>
      </w:r>
      <w:r w:rsidRPr="00DE0F0E" w:rsidDel="003C51E6">
        <w:rPr>
          <w:noProof/>
          <w:lang w:val="en-CA" w:eastAsia="ko-KR"/>
        </w:rPr>
        <w:t xml:space="preserve"> coded in inter prediction mode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eastAsia="ko-KR"/>
        </w:rPr>
        <w:fldChar w:fldCharType="begin" w:fldLock="1"/>
      </w:r>
      <w:r w:rsidRPr="00DE0F0E">
        <w:rPr>
          <w:noProof/>
          <w:lang w:val="en-CA" w:eastAsia="ko-KR"/>
        </w:rPr>
        <w:instrText xml:space="preserve"> REF _Ref522376711 \r \h </w:instrText>
      </w:r>
      <w:r w:rsidRPr="00DE0F0E">
        <w:rPr>
          <w:noProof/>
          <w:highlight w:val="yellow"/>
          <w:lang w:val="en-CA" w:eastAsia="ko-KR"/>
        </w:rPr>
      </w:r>
      <w:r w:rsidRPr="00DE0F0E">
        <w:rPr>
          <w:noProof/>
          <w:highlight w:val="yellow"/>
          <w:lang w:val="en-CA" w:eastAsia="ko-KR"/>
        </w:rPr>
        <w:fldChar w:fldCharType="separate"/>
      </w:r>
      <w:r>
        <w:rPr>
          <w:noProof/>
          <w:lang w:val="en-CA" w:eastAsia="ko-KR"/>
        </w:rPr>
        <w:t>8.5.8</w:t>
      </w:r>
      <w:r w:rsidRPr="00DE0F0E">
        <w:rPr>
          <w:noProof/>
          <w:highlight w:val="yellow"/>
          <w:lang w:val="en-CA" w:eastAsia="ko-KR"/>
        </w:rPr>
        <w:fldChar w:fldCharType="end"/>
      </w:r>
      <w:r w:rsidRPr="00DE0F0E" w:rsidDel="003C51E6">
        <w:rPr>
          <w:noProof/>
          <w:lang w:val="en-CA" w:eastAsia="ko-KR"/>
        </w:rPr>
        <w:t xml:space="preserve"> is invoked with </w:t>
      </w:r>
      <w:r w:rsidRPr="00DE0F0E">
        <w:rPr>
          <w:noProof/>
          <w:lang w:val="en-CA" w:eastAsia="ko-KR"/>
        </w:rPr>
        <w:t xml:space="preserve">the location </w:t>
      </w:r>
      <w:r w:rsidRPr="00DE0F0E">
        <w:rPr>
          <w:noProof/>
          <w:lang w:val="en-CA"/>
        </w:rPr>
        <w:t xml:space="preserve">( xTb0, yTb0 ) set equal to </w:t>
      </w:r>
      <w:r w:rsidRPr="00DE0F0E" w:rsidDel="003C51E6">
        <w:rPr>
          <w:noProof/>
          <w:lang w:val="en-CA" w:eastAsia="ko-KR"/>
        </w:rPr>
        <w:t xml:space="preserve">the </w:t>
      </w:r>
      <w:r w:rsidRPr="00DE0F0E">
        <w:rPr>
          <w:noProof/>
          <w:lang w:val="en-CA" w:eastAsia="ko-KR"/>
        </w:rPr>
        <w:t>chroma</w:t>
      </w:r>
      <w:r w:rsidRPr="00DE0F0E" w:rsidDel="003C51E6">
        <w:rPr>
          <w:noProof/>
          <w:lang w:val="en-CA" w:eastAsia="ko-KR"/>
        </w:rPr>
        <w:t xml:space="preserve"> location ( xCb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yCb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eastAsia="ko-KR"/>
        </w:rPr>
        <w:t> )</w:t>
      </w:r>
      <w:r w:rsidRPr="00DE0F0E">
        <w:rPr>
          <w:noProof/>
          <w:lang w:val="en-CA" w:eastAsia="ko-KR"/>
        </w:rPr>
        <w:t>,</w:t>
      </w:r>
      <w:r w:rsidRPr="00DE0F0E" w:rsidDel="003C51E6">
        <w:rPr>
          <w:noProof/>
          <w:lang w:val="en-CA" w:eastAsia="ko-KR"/>
        </w:rPr>
        <w:t xml:space="preserve"> the </w:t>
      </w:r>
      <w:r w:rsidRPr="00DE0F0E">
        <w:rPr>
          <w:noProof/>
          <w:lang w:val="en-CA" w:eastAsia="ko-KR"/>
        </w:rPr>
        <w:t>width nTbW set equal to the chroma</w:t>
      </w:r>
      <w:r w:rsidRPr="00DE0F0E" w:rsidDel="003C51E6">
        <w:rPr>
          <w:noProof/>
          <w:lang w:val="en-CA" w:eastAsia="ko-KR"/>
        </w:rPr>
        <w:t xml:space="preserve"> coding block </w:t>
      </w:r>
      <w:r w:rsidRPr="00DE0F0E">
        <w:rPr>
          <w:noProof/>
          <w:lang w:val="en-CA" w:eastAsia="ko-KR"/>
        </w:rPr>
        <w:t>width</w:t>
      </w:r>
      <w:r w:rsidRPr="00DE0F0E" w:rsidDel="003C51E6">
        <w:rPr>
          <w:noProof/>
          <w:lang w:val="en-CA" w:eastAsia="ko-KR"/>
        </w:rPr>
        <w:t xml:space="preserve"> </w:t>
      </w:r>
      <w:r w:rsidRPr="00DE0F0E">
        <w:rPr>
          <w:noProof/>
          <w:lang w:val="en-CA" w:eastAsia="ko-KR"/>
        </w:rPr>
        <w:t>c</w:t>
      </w:r>
      <w:r w:rsidRPr="00DE0F0E" w:rsidDel="003C51E6">
        <w:rPr>
          <w:noProof/>
          <w:lang w:val="en-CA" w:eastAsia="ko-KR"/>
        </w:rPr>
        <w:t>b</w:t>
      </w:r>
      <w:r w:rsidRPr="00DE0F0E">
        <w:rPr>
          <w:noProof/>
          <w:lang w:val="en-CA" w:eastAsia="ko-KR"/>
        </w:rPr>
        <w:t>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 the height nTbH set equal to the chroma coding block height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xml:space="preserve"> and the variable cIdx</w:t>
      </w:r>
      <w:r>
        <w:rPr>
          <w:noProof/>
          <w:lang w:val="en-CA"/>
        </w:rPr>
        <w:t xml:space="preserve"> </w:t>
      </w:r>
      <w:r w:rsidRPr="00DE0F0E">
        <w:rPr>
          <w:noProof/>
          <w:lang w:val="en-CA" w:eastAsia="ko-KR"/>
        </w:rPr>
        <w:t>set equal to 2</w:t>
      </w:r>
      <w:r w:rsidRPr="00DE0F0E" w:rsidDel="003C51E6">
        <w:rPr>
          <w:noProof/>
          <w:lang w:val="en-CA" w:eastAsia="ko-KR"/>
        </w:rPr>
        <w:t xml:space="preserve"> as inputs, and the array </w:t>
      </w:r>
      <w:r w:rsidRPr="00DE0F0E" w:rsidDel="003C51E6">
        <w:rPr>
          <w:noProof/>
          <w:lang w:val="en-CA"/>
        </w:rPr>
        <w:t>resSamples</w:t>
      </w:r>
      <w:r w:rsidRPr="00DE0F0E" w:rsidDel="003C51E6">
        <w:rPr>
          <w:noProof/>
          <w:vertAlign w:val="subscript"/>
          <w:lang w:val="en-CA"/>
        </w:rPr>
        <w:t>Cr</w:t>
      </w:r>
      <w:r w:rsidRPr="00DE0F0E" w:rsidDel="003C51E6">
        <w:rPr>
          <w:noProof/>
          <w:lang w:val="en-CA" w:eastAsia="ko-KR"/>
        </w:rPr>
        <w:t xml:space="preserve"> </w:t>
      </w:r>
      <w:r w:rsidRPr="00DE0F0E">
        <w:rPr>
          <w:noProof/>
          <w:lang w:val="en-CA" w:eastAsia="ko-KR"/>
        </w:rPr>
        <w:t>as output</w:t>
      </w:r>
      <w:r w:rsidRPr="00DE0F0E" w:rsidDel="003C51E6">
        <w:rPr>
          <w:noProof/>
          <w:lang w:val="en-CA"/>
        </w:rPr>
        <w:t>.</w:t>
      </w:r>
    </w:p>
    <w:p w14:paraId="4A7C1DFF" w14:textId="77777777" w:rsidR="00560833" w:rsidRPr="00DE0F0E" w:rsidDel="003C51E6" w:rsidRDefault="00560833" w:rsidP="00124C4A">
      <w:pPr>
        <w:numPr>
          <w:ilvl w:val="0"/>
          <w:numId w:val="7"/>
        </w:numPr>
        <w:tabs>
          <w:tab w:val="clear" w:pos="1800"/>
          <w:tab w:val="clear" w:pos="2160"/>
          <w:tab w:val="clear" w:pos="2520"/>
          <w:tab w:val="clear" w:pos="2880"/>
          <w:tab w:val="clear" w:pos="3240"/>
          <w:tab w:val="clear" w:pos="3600"/>
          <w:tab w:val="clear" w:pos="3960"/>
          <w:tab w:val="clear" w:pos="4320"/>
          <w:tab w:val="left" w:pos="1701"/>
        </w:tabs>
        <w:ind w:left="720"/>
        <w:rPr>
          <w:noProof/>
          <w:lang w:val="en-CA"/>
        </w:rPr>
      </w:pPr>
      <w:r w:rsidRPr="00DE0F0E" w:rsidDel="003C51E6">
        <w:rPr>
          <w:noProof/>
          <w:lang w:val="en-CA"/>
        </w:rPr>
        <w:t>The reconstructed samples of the current coding unit are derived as follows:</w:t>
      </w:r>
    </w:p>
    <w:p w14:paraId="1697A2EB"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ml:space="preserve">( xCb, yCb ), </w:t>
      </w:r>
      <w:r w:rsidRPr="00DE0F0E">
        <w:rPr>
          <w:noProof/>
          <w:lang w:val="en-CA"/>
        </w:rPr>
        <w:t>the block width bWidth set equal to cbWidth, the block height bHeight set equal to cbHeight, the variable cIdx</w:t>
      </w:r>
      <w:r w:rsidRPr="00DE0F0E" w:rsidDel="003C51E6">
        <w:rPr>
          <w:noProof/>
          <w:lang w:val="en-CA" w:eastAsia="ko-KR"/>
        </w:rPr>
        <w:t xml:space="preserve"> </w:t>
      </w:r>
      <w:r w:rsidRPr="00DE0F0E">
        <w:rPr>
          <w:noProof/>
          <w:lang w:val="en-CA" w:eastAsia="ko-KR"/>
        </w:rPr>
        <w:t>set equal to 0</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predSamples set equal to predSamples</w:t>
      </w:r>
      <w:r w:rsidRPr="00DE0F0E" w:rsidDel="003C51E6">
        <w:rPr>
          <w:noProof/>
          <w:vertAlign w:val="subscript"/>
          <w:lang w:val="en-CA" w:eastAsia="ko-KR"/>
        </w:rPr>
        <w:t>L</w:t>
      </w:r>
      <w:r w:rsidRPr="00DE0F0E" w:rsidDel="003C51E6">
        <w:rPr>
          <w:noProof/>
          <w:lang w:val="en-CA"/>
        </w:rPr>
        <w:t xml:space="preserve"> and the (</w:t>
      </w:r>
      <w:r w:rsidRPr="00DE0F0E">
        <w:rPr>
          <w:noProof/>
          <w:lang w:val="en-CA" w:eastAsia="ko-KR"/>
        </w:rPr>
        <w:t>cbWidth</w:t>
      </w:r>
      <w:r w:rsidRPr="00DE0F0E" w:rsidDel="003C51E6">
        <w:rPr>
          <w:noProof/>
          <w:lang w:val="en-CA"/>
        </w:rPr>
        <w:t>)x(</w:t>
      </w:r>
      <w:r w:rsidRPr="00DE0F0E">
        <w:rPr>
          <w:noProof/>
          <w:lang w:val="en-CA" w:eastAsia="ko-KR"/>
        </w:rPr>
        <w:t>cbHeight</w:t>
      </w:r>
      <w:r w:rsidRPr="00DE0F0E" w:rsidDel="003C51E6">
        <w:rPr>
          <w:noProof/>
          <w:lang w:val="en-CA"/>
        </w:rPr>
        <w:t>) array resSamples set equal to resSamples</w:t>
      </w:r>
      <w:r w:rsidRPr="00DE0F0E" w:rsidDel="003C51E6">
        <w:rPr>
          <w:noProof/>
          <w:vertAlign w:val="subscript"/>
          <w:lang w:val="en-CA" w:eastAsia="ko-KR"/>
        </w:rPr>
        <w:t>L</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5251DEB2" w14:textId="77777777" w:rsidR="00560833" w:rsidRPr="00DE0F0E" w:rsidDel="003C51E6"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noProof/>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yCb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block height bHeight set equal to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variable cIdx</w:t>
      </w:r>
      <w:r w:rsidRPr="00DE0F0E" w:rsidDel="003C51E6">
        <w:rPr>
          <w:noProof/>
          <w:lang w:val="en-CA" w:eastAsia="ko-KR"/>
        </w:rPr>
        <w:t xml:space="preserve"> </w:t>
      </w:r>
      <w:r w:rsidRPr="00DE0F0E">
        <w:rPr>
          <w:noProof/>
          <w:lang w:val="en-CA" w:eastAsia="ko-KR"/>
        </w:rPr>
        <w:t>set equal to 1</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predSamples set equal to predSamples</w:t>
      </w:r>
      <w:r w:rsidRPr="00DE0F0E">
        <w:rPr>
          <w:noProof/>
          <w:vertAlign w:val="subscript"/>
          <w:lang w:val="en-CA" w:eastAsia="ko-KR"/>
        </w:rPr>
        <w:t>Cb</w:t>
      </w:r>
      <w:r w:rsidRPr="00DE0F0E" w:rsidDel="003C51E6">
        <w:rPr>
          <w:noProof/>
          <w:lang w:val="en-CA"/>
        </w:rPr>
        <w:t xml:space="preserve"> and the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resSamples set equal to resSamples</w:t>
      </w:r>
      <w:r w:rsidRPr="00DE0F0E">
        <w:rPr>
          <w:noProof/>
          <w:vertAlign w:val="subscript"/>
          <w:lang w:val="en-CA" w:eastAsia="ko-KR"/>
        </w:rPr>
        <w:t>Cb</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29D93DE3" w14:textId="77777777" w:rsidR="00560833" w:rsidRPr="008D77C6" w:rsidRDefault="00560833" w:rsidP="00560833">
      <w:pPr>
        <w:jc w:val="center"/>
        <w:rPr>
          <w:lang w:val="en-CA"/>
        </w:rPr>
      </w:pPr>
      <w:r w:rsidRPr="00DE0F0E">
        <w:rPr>
          <w:noProof/>
          <w:lang w:val="en-CA"/>
        </w:rPr>
        <w:t>T</w:t>
      </w:r>
      <w:r w:rsidRPr="00DE0F0E" w:rsidDel="003C51E6">
        <w:rPr>
          <w:noProof/>
          <w:lang w:val="en-CA"/>
        </w:rPr>
        <w:t xml:space="preserve">he picture </w:t>
      </w:r>
      <w:r w:rsidRPr="00DE0F0E">
        <w:rPr>
          <w:noProof/>
          <w:lang w:val="en-CA"/>
        </w:rPr>
        <w:t>re</w:t>
      </w:r>
      <w:r w:rsidRPr="00DE0F0E" w:rsidDel="003C51E6">
        <w:rPr>
          <w:noProof/>
          <w:lang w:val="en-CA"/>
        </w:rPr>
        <w:t>construction process for a colour component as specified in clause </w:t>
      </w:r>
      <w:r w:rsidRPr="00DE0F0E">
        <w:rPr>
          <w:noProof/>
          <w:highlight w:val="yellow"/>
          <w:lang w:val="en-CA"/>
        </w:rPr>
        <w:fldChar w:fldCharType="begin" w:fldLock="1"/>
      </w:r>
      <w:r w:rsidRPr="00DE0F0E">
        <w:rPr>
          <w:noProof/>
          <w:lang w:val="en-CA"/>
        </w:rPr>
        <w:instrText xml:space="preserve"> REF _Ref522356730 \r \h </w:instrText>
      </w:r>
      <w:r w:rsidRPr="00DE0F0E">
        <w:rPr>
          <w:noProof/>
          <w:highlight w:val="yellow"/>
          <w:lang w:val="en-CA"/>
        </w:rPr>
      </w:r>
      <w:r w:rsidRPr="00DE0F0E">
        <w:rPr>
          <w:noProof/>
          <w:highlight w:val="yellow"/>
          <w:lang w:val="en-CA"/>
        </w:rPr>
        <w:fldChar w:fldCharType="separate"/>
      </w:r>
      <w:r>
        <w:rPr>
          <w:noProof/>
          <w:lang w:val="en-CA"/>
        </w:rPr>
        <w:t>8.7.5</w:t>
      </w:r>
      <w:r w:rsidRPr="00DE0F0E">
        <w:rPr>
          <w:noProof/>
          <w:highlight w:val="yellow"/>
          <w:lang w:val="en-CA"/>
        </w:rPr>
        <w:fldChar w:fldCharType="end"/>
      </w:r>
      <w:r w:rsidRPr="00DE0F0E" w:rsidDel="003C51E6">
        <w:rPr>
          <w:noProof/>
          <w:lang w:val="en-CA"/>
        </w:rPr>
        <w:t xml:space="preserve"> is invoked with the block location</w:t>
      </w:r>
      <w:r w:rsidRPr="00DE0F0E">
        <w:rPr>
          <w:noProof/>
          <w:lang w:val="en-CA"/>
        </w:rPr>
        <w:t xml:space="preserve"> </w:t>
      </w:r>
      <w:r w:rsidRPr="00DE0F0E" w:rsidDel="003C51E6">
        <w:rPr>
          <w:noProof/>
          <w:lang w:val="en-CA"/>
        </w:rPr>
        <w:t>( x</w:t>
      </w:r>
      <w:r w:rsidRPr="00DE0F0E">
        <w:rPr>
          <w:noProof/>
          <w:lang w:val="en-CA"/>
        </w:rPr>
        <w:t>B</w:t>
      </w:r>
      <w:r w:rsidRPr="00DE0F0E" w:rsidDel="003C51E6">
        <w:rPr>
          <w:noProof/>
          <w:lang w:val="en-CA"/>
        </w:rPr>
        <w:t>, y</w:t>
      </w:r>
      <w:r w:rsidRPr="00DE0F0E">
        <w:rPr>
          <w:noProof/>
          <w:lang w:val="en-CA"/>
        </w:rPr>
        <w:t>B</w:t>
      </w:r>
      <w:r w:rsidRPr="00DE0F0E" w:rsidDel="003C51E6">
        <w:rPr>
          <w:noProof/>
          <w:lang w:val="en-CA"/>
        </w:rPr>
        <w:t xml:space="preserve"> ) </w:t>
      </w:r>
      <w:r w:rsidRPr="00DE0F0E">
        <w:rPr>
          <w:noProof/>
          <w:lang w:val="en-CA"/>
        </w:rPr>
        <w:t xml:space="preserve">set equal to </w:t>
      </w:r>
      <w:r w:rsidRPr="00DE0F0E" w:rsidDel="003C51E6">
        <w:rPr>
          <w:noProof/>
          <w:lang w:val="en-CA"/>
        </w:rPr>
        <w:t>( xCb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yCb</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xml:space="preserve"> ), </w:t>
      </w:r>
      <w:r w:rsidRPr="00DE0F0E">
        <w:rPr>
          <w:noProof/>
          <w:lang w:val="en-CA"/>
        </w:rPr>
        <w:t>the block width bWidth set equal to 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block height bHeight set equal to 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Pr>
          <w:noProof/>
          <w:lang w:val="en-CA"/>
        </w:rPr>
        <w:t>, the variable cIdx</w:t>
      </w:r>
      <w:r w:rsidRPr="00DE0F0E" w:rsidDel="003C51E6">
        <w:rPr>
          <w:noProof/>
          <w:lang w:val="en-CA" w:eastAsia="ko-KR"/>
        </w:rPr>
        <w:t xml:space="preserve"> </w:t>
      </w:r>
      <w:r w:rsidRPr="00DE0F0E">
        <w:rPr>
          <w:noProof/>
          <w:lang w:val="en-CA" w:eastAsia="ko-KR"/>
        </w:rPr>
        <w:t>set equal to 2</w:t>
      </w:r>
      <w:r w:rsidRPr="00DE0F0E">
        <w:rPr>
          <w:noProof/>
          <w:lang w:val="en-CA"/>
        </w:rPr>
        <w:t>, the</w:t>
      </w:r>
      <w:r w:rsidRPr="00DE0F0E" w:rsidDel="003C51E6">
        <w:rPr>
          <w:noProof/>
          <w:lang w:val="en-CA"/>
        </w:rPr>
        <w:t xml:space="preserv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predSamples set equal to predSamples</w:t>
      </w:r>
      <w:r w:rsidRPr="00DE0F0E">
        <w:rPr>
          <w:noProof/>
          <w:vertAlign w:val="subscript"/>
          <w:lang w:val="en-CA" w:eastAsia="ko-KR"/>
        </w:rPr>
        <w:t>Cr</w:t>
      </w:r>
      <w:r w:rsidRPr="00DE0F0E" w:rsidDel="003C51E6">
        <w:rPr>
          <w:noProof/>
          <w:lang w:val="en-CA"/>
        </w:rPr>
        <w:t xml:space="preserve"> and the (</w:t>
      </w:r>
      <w:r w:rsidRPr="00DE0F0E">
        <w:rPr>
          <w:noProof/>
          <w:lang w:val="en-CA" w:eastAsia="ko-KR"/>
        </w:rPr>
        <w:t>cbWidth</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)x(</w:t>
      </w:r>
      <w:r w:rsidRPr="00DE0F0E">
        <w:rPr>
          <w:noProof/>
          <w:lang w:val="en-CA" w:eastAsia="ko-KR"/>
        </w:rPr>
        <w:t>cbHeight</w:t>
      </w:r>
      <w:r w:rsidRPr="00DE0F0E" w:rsidDel="003C51E6">
        <w:rPr>
          <w:noProof/>
          <w:lang w:val="en-CA" w:eastAsia="ko-KR"/>
        </w:rPr>
        <w:t> </w:t>
      </w:r>
      <w:r w:rsidRPr="00DE0F0E">
        <w:rPr>
          <w:noProof/>
          <w:lang w:val="en-CA" w:eastAsia="ko-KR"/>
        </w:rPr>
        <w:t>/</w:t>
      </w:r>
      <w:r w:rsidRPr="00DE0F0E" w:rsidDel="003C51E6">
        <w:rPr>
          <w:noProof/>
          <w:lang w:val="en-CA" w:eastAsia="ko-KR"/>
        </w:rPr>
        <w:t> </w:t>
      </w:r>
      <w:r w:rsidRPr="00DE0F0E">
        <w:rPr>
          <w:noProof/>
          <w:lang w:val="en-CA" w:eastAsia="ko-KR"/>
        </w:rPr>
        <w:t>2</w:t>
      </w:r>
      <w:r w:rsidRPr="00DE0F0E" w:rsidDel="003C51E6">
        <w:rPr>
          <w:noProof/>
          <w:lang w:val="en-CA"/>
        </w:rPr>
        <w:t>) array resSamples set equal to resSamples</w:t>
      </w:r>
      <w:r w:rsidRPr="00DE0F0E">
        <w:rPr>
          <w:noProof/>
          <w:vertAlign w:val="subscript"/>
          <w:lang w:val="en-CA" w:eastAsia="ko-KR"/>
        </w:rPr>
        <w:t>Cr</w:t>
      </w:r>
      <w:r w:rsidRPr="00DE0F0E" w:rsidDel="003C51E6">
        <w:rPr>
          <w:noProof/>
          <w:lang w:val="en-CA"/>
        </w:rPr>
        <w:t xml:space="preserve"> as inputs</w:t>
      </w:r>
      <w:r w:rsidRPr="00DE0F0E">
        <w:rPr>
          <w:noProof/>
          <w:lang w:val="en-CA"/>
        </w:rPr>
        <w:t>, and the output is a modified reconstructed picture before in-loop filtering</w:t>
      </w:r>
      <w:r w:rsidRPr="00DE0F0E" w:rsidDel="003C51E6">
        <w:rPr>
          <w:noProof/>
          <w:lang w:val="en-CA"/>
        </w:rPr>
        <w:t>.</w:t>
      </w:r>
    </w:p>
    <w:p w14:paraId="0E280489" w14:textId="77777777" w:rsidR="00560833" w:rsidRPr="00DE0F0E" w:rsidRDefault="00560833" w:rsidP="00124C4A">
      <w:pPr>
        <w:pStyle w:val="Heading3"/>
        <w:keepLines/>
        <w:numPr>
          <w:ilvl w:val="2"/>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rFonts w:eastAsia="Malgun Gothic"/>
          <w:noProof/>
          <w:lang w:val="en-CA" w:eastAsia="ko-KR"/>
        </w:rPr>
      </w:pPr>
      <w:bookmarkStart w:id="6" w:name="_Toc3756822"/>
      <w:r w:rsidRPr="00DE0F0E">
        <w:rPr>
          <w:rFonts w:eastAsia="Malgun Gothic"/>
          <w:noProof/>
          <w:lang w:val="en-CA" w:eastAsia="ko-KR"/>
        </w:rPr>
        <w:t>Derivation process for subblock motion vector components and reference indices</w:t>
      </w:r>
      <w:bookmarkEnd w:id="6"/>
    </w:p>
    <w:p w14:paraId="3042B1CB" w14:textId="77777777" w:rsidR="00560833" w:rsidRPr="00DE0F0E" w:rsidRDefault="00560833" w:rsidP="00124C4A">
      <w:pPr>
        <w:pStyle w:val="Heading4"/>
        <w:keepLines/>
        <w:numPr>
          <w:ilvl w:val="3"/>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7" w:name="_Ref524379592"/>
      <w:r w:rsidRPr="00DE0F0E">
        <w:rPr>
          <w:noProof/>
          <w:lang w:val="en-CA" w:eastAsia="ko-KR"/>
        </w:rPr>
        <w:t>General</w:t>
      </w:r>
      <w:bookmarkEnd w:id="7"/>
    </w:p>
    <w:p w14:paraId="09AB912A" w14:textId="77777777" w:rsidR="00560833" w:rsidRPr="00DE0F0E" w:rsidRDefault="00560833" w:rsidP="00560833">
      <w:pPr>
        <w:tabs>
          <w:tab w:val="left" w:pos="2977"/>
        </w:tabs>
        <w:rPr>
          <w:noProof/>
          <w:lang w:val="en-CA"/>
        </w:rPr>
      </w:pPr>
      <w:r w:rsidRPr="00DE0F0E">
        <w:rPr>
          <w:noProof/>
          <w:lang w:val="en-CA" w:eastAsia="ko-KR"/>
        </w:rPr>
        <w:t>Inputs to this process are:</w:t>
      </w:r>
    </w:p>
    <w:p w14:paraId="15ECB8A0"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sidDel="003C51E6">
        <w:rPr>
          <w:noProof/>
          <w:lang w:val="en-CA"/>
        </w:rPr>
        <w:t>a luma location ( xCb, yCb ) of the top-left sample of the current luma coding block relative to the top-left luma sample of the current picture,</w:t>
      </w:r>
    </w:p>
    <w:p w14:paraId="357386BA"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2C0454AE"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3D315926" w14:textId="77777777" w:rsidR="00560833" w:rsidRPr="00DE0F0E" w:rsidRDefault="00560833" w:rsidP="00560833">
      <w:pPr>
        <w:rPr>
          <w:noProof/>
          <w:lang w:val="en-CA" w:eastAsia="ko-KR"/>
        </w:rPr>
      </w:pPr>
      <w:r w:rsidRPr="00DE0F0E">
        <w:rPr>
          <w:noProof/>
          <w:lang w:val="en-CA" w:eastAsia="ko-KR"/>
        </w:rPr>
        <w:t>Outputs of this process are:</w:t>
      </w:r>
    </w:p>
    <w:p w14:paraId="2935DAA7"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indices refIdxL0 and refIdxL1,</w:t>
      </w:r>
    </w:p>
    <w:p w14:paraId="1211F5F6"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5615A82C"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prediction list utilization flag arrays predFlagL0[ xSbIdx ][ ySbIdx ] and predFlagL1[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numSbX </w:t>
      </w:r>
      <w:r w:rsidRPr="00DE0F0E">
        <w:rPr>
          <w:noProof/>
          <w:lang w:val="en-CA"/>
        </w:rPr>
        <w:t>−</w:t>
      </w:r>
      <w:r w:rsidRPr="00DE0F0E">
        <w:rPr>
          <w:noProof/>
          <w:lang w:val="en-CA" w:eastAsia="zh-CN"/>
        </w:rPr>
        <w:t> </w:t>
      </w:r>
      <w:r w:rsidRPr="00DE0F0E">
        <w:rPr>
          <w:noProof/>
          <w:lang w:val="en-CA" w:eastAsia="ko-KR"/>
        </w:rPr>
        <w:t>1,</w:t>
      </w:r>
    </w:p>
    <w:p w14:paraId="17E1769B"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luma subblock motion vector arrays in 1/16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mvL0[ xSbIdx ][ ySbIdx ] and mvL1[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3F8FCAE3"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lastRenderedPageBreak/>
        <w:t xml:space="preserve">the chroma subblock motion vector arrays in 1/32 </w:t>
      </w:r>
      <w:r w:rsidRPr="00DE0F0E" w:rsidDel="003C51E6">
        <w:rPr>
          <w:noProof/>
          <w:lang w:val="en-CA" w:eastAsia="ko-KR"/>
        </w:rPr>
        <w:t>fractional-sample</w:t>
      </w:r>
      <w:r w:rsidRPr="00DE0F0E">
        <w:rPr>
          <w:noProof/>
          <w:lang w:val="en-CA" w:eastAsia="ko-KR"/>
        </w:rPr>
        <w:t xml:space="preserve"> accuracy</w:t>
      </w:r>
      <w:r w:rsidRPr="00DE0F0E" w:rsidDel="003C51E6">
        <w:rPr>
          <w:noProof/>
          <w:lang w:val="en-CA" w:eastAsia="ko-KR"/>
        </w:rPr>
        <w:t xml:space="preserve"> </w:t>
      </w:r>
      <w:r w:rsidRPr="00DE0F0E">
        <w:rPr>
          <w:noProof/>
          <w:lang w:val="en-CA" w:eastAsia="ko-KR"/>
        </w:rPr>
        <w:t>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w:t>
      </w:r>
      <w:r w:rsidRPr="00DE0F0E">
        <w:rPr>
          <w:noProof/>
          <w:lang w:val="en-CA"/>
        </w:rPr>
        <w:t>−</w:t>
      </w:r>
      <w:r w:rsidRPr="00DE0F0E">
        <w:rPr>
          <w:noProof/>
          <w:lang w:val="en-CA" w:eastAsia="zh-CN"/>
        </w:rPr>
        <w:t> </w:t>
      </w:r>
      <w:r w:rsidRPr="00DE0F0E">
        <w:rPr>
          <w:noProof/>
          <w:lang w:val="en-CA" w:eastAsia="ko-KR"/>
        </w:rPr>
        <w:t>1,</w:t>
      </w:r>
    </w:p>
    <w:p w14:paraId="0A67313F" w14:textId="77777777" w:rsidR="00560833"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33D8FC01" w14:textId="77777777" w:rsidR="00560833" w:rsidRPr="00982BF1"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982BF1">
        <w:rPr>
          <w:noProof/>
          <w:highlight w:val="cyan"/>
          <w:lang w:val="en-CA"/>
        </w:rPr>
        <w:t>The motion vector difference array diffMv.</w:t>
      </w:r>
    </w:p>
    <w:p w14:paraId="26487C18" w14:textId="77777777" w:rsidR="00560833" w:rsidRPr="00DE0F0E" w:rsidRDefault="00560833" w:rsidP="00560833">
      <w:pPr>
        <w:rPr>
          <w:noProof/>
          <w:lang w:val="en-CA" w:eastAsia="ko-KR"/>
        </w:rPr>
      </w:pPr>
      <w:r w:rsidRPr="00DE0F0E">
        <w:rPr>
          <w:noProof/>
          <w:lang w:val="en-CA" w:eastAsia="ko-KR"/>
        </w:rPr>
        <w:t>For the derivation of the variables mvL0[ xSbIdx ][ ySbIdx ], mvL1[ xSbIdx ][ ySbIdx ], mvCL0[ xSbIdx ][ ySbIdx ]</w:t>
      </w:r>
      <w:r w:rsidRPr="00DE0F0E">
        <w:rPr>
          <w:rFonts w:eastAsia="Batang"/>
          <w:noProof/>
          <w:lang w:val="en-CA"/>
        </w:rPr>
        <w:t xml:space="preserve"> </w:t>
      </w:r>
      <w:r w:rsidRPr="00DE0F0E">
        <w:rPr>
          <w:noProof/>
          <w:lang w:val="en-CA" w:eastAsia="ko-KR"/>
        </w:rPr>
        <w:t>and mvCL1[ xSbIdx ][ ySbIdx ], refIdxL0, refIdxL1, numSbX, numSbY, predFlagL0[ xSbIdx ][ ySbIdx ] and predFlagL1[ xSbIdx ][ ySbIdx ], the following applies:</w:t>
      </w:r>
    </w:p>
    <w:p w14:paraId="45CD745E"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If merge_subblock_flag[ xCb ][ yCb ] is equal to 1, the derivation process for motion vectors and reference indices in subblock merge mode as specified in </w:t>
      </w:r>
      <w:r w:rsidRPr="00DE0F0E">
        <w:rPr>
          <w:noProof/>
          <w:lang w:val="en-CA" w:eastAsia="ko-KR"/>
        </w:rPr>
        <w:fldChar w:fldCharType="begin" w:fldLock="1"/>
      </w:r>
      <w:r w:rsidRPr="00DE0F0E">
        <w:rPr>
          <w:noProof/>
          <w:lang w:val="en-CA" w:eastAsia="ko-KR"/>
        </w:rPr>
        <w:instrText xml:space="preserve"> REF _Ref524381219 \r \h </w:instrText>
      </w:r>
      <w:r w:rsidRPr="00DE0F0E">
        <w:rPr>
          <w:noProof/>
          <w:lang w:val="en-CA" w:eastAsia="ko-KR"/>
        </w:rPr>
      </w:r>
      <w:r w:rsidRPr="00DE0F0E">
        <w:rPr>
          <w:noProof/>
          <w:lang w:val="en-CA" w:eastAsia="ko-KR"/>
        </w:rPr>
        <w:fldChar w:fldCharType="separate"/>
      </w:r>
      <w:r>
        <w:rPr>
          <w:noProof/>
          <w:lang w:val="en-CA" w:eastAsia="ko-KR"/>
        </w:rPr>
        <w:t>8.5.5.2</w:t>
      </w:r>
      <w:r w:rsidRPr="00DE0F0E">
        <w:rPr>
          <w:noProof/>
          <w:lang w:val="en-CA" w:eastAsia="ko-KR"/>
        </w:rPr>
        <w:fldChar w:fldCharType="end"/>
      </w:r>
      <w:r w:rsidRPr="00DE0F0E">
        <w:rPr>
          <w:noProof/>
          <w:lang w:val="en-CA" w:eastAsia="ko-KR"/>
        </w:rPr>
        <w:t xml:space="preserve"> is invoked with the </w:t>
      </w:r>
      <w:r w:rsidRPr="00DE0F0E" w:rsidDel="003C51E6">
        <w:rPr>
          <w:noProof/>
          <w:lang w:val="en-CA" w:eastAsia="ko-KR"/>
        </w:rPr>
        <w:t xml:space="preserve">luma </w:t>
      </w:r>
      <w:r w:rsidRPr="00DE0F0E">
        <w:rPr>
          <w:noProof/>
          <w:lang w:val="en-CA" w:eastAsia="ko-KR"/>
        </w:rPr>
        <w:t>coding block</w:t>
      </w:r>
      <w:r w:rsidRPr="00DE0F0E" w:rsidDel="003C51E6">
        <w:rPr>
          <w:noProof/>
          <w:lang w:val="en-CA" w:eastAsia="ko-KR"/>
        </w:rPr>
        <w:t xml:space="preserve"> location ( </w:t>
      </w:r>
      <w:r w:rsidRPr="00DE0F0E">
        <w:rPr>
          <w:noProof/>
          <w:lang w:val="en-CA" w:eastAsia="ko-KR"/>
        </w:rPr>
        <w:t>xCb</w:t>
      </w:r>
      <w:r w:rsidRPr="00DE0F0E" w:rsidDel="003C51E6">
        <w:rPr>
          <w:noProof/>
          <w:lang w:val="en-CA" w:eastAsia="ko-KR"/>
        </w:rPr>
        <w:t>, </w:t>
      </w:r>
      <w:r w:rsidRPr="00DE0F0E">
        <w:rPr>
          <w:noProof/>
          <w:lang w:val="en-CA" w:eastAsia="ko-KR"/>
        </w:rPr>
        <w:t>yCb</w:t>
      </w:r>
      <w:r w:rsidRPr="00DE0F0E" w:rsidDel="003C51E6">
        <w:rPr>
          <w:noProof/>
          <w:lang w:val="en-CA" w:eastAsia="ko-KR"/>
        </w:rPr>
        <w:t xml:space="preserve"> ), the luma </w:t>
      </w:r>
      <w:r w:rsidRPr="00DE0F0E">
        <w:rPr>
          <w:noProof/>
          <w:lang w:val="en-CA" w:eastAsia="ko-KR"/>
        </w:rPr>
        <w:t>coding block</w:t>
      </w:r>
      <w:r w:rsidRPr="00DE0F0E" w:rsidDel="003C51E6">
        <w:rPr>
          <w:noProof/>
          <w:lang w:val="en-CA" w:eastAsia="ko-KR"/>
        </w:rPr>
        <w:t xml:space="preserve"> width </w:t>
      </w:r>
      <w:r w:rsidRPr="00DE0F0E">
        <w:rPr>
          <w:noProof/>
          <w:lang w:val="en-CA" w:eastAsia="ko-KR"/>
        </w:rPr>
        <w:t>cbWidth and</w:t>
      </w:r>
      <w:r w:rsidRPr="00DE0F0E" w:rsidDel="003C51E6">
        <w:rPr>
          <w:noProof/>
          <w:lang w:val="en-CA" w:eastAsia="ko-KR"/>
        </w:rPr>
        <w:t xml:space="preserve"> the luma </w:t>
      </w:r>
      <w:r w:rsidRPr="00DE0F0E">
        <w:rPr>
          <w:noProof/>
          <w:lang w:val="en-CA" w:eastAsia="ko-KR"/>
        </w:rPr>
        <w:t>coding block</w:t>
      </w:r>
      <w:r w:rsidRPr="00DE0F0E" w:rsidDel="003C51E6">
        <w:rPr>
          <w:noProof/>
          <w:lang w:val="en-CA" w:eastAsia="ko-KR"/>
        </w:rPr>
        <w:t xml:space="preserve"> height </w:t>
      </w:r>
      <w:r w:rsidRPr="00DE0F0E">
        <w:rPr>
          <w:noProof/>
          <w:lang w:val="en-CA" w:eastAsia="ko-KR"/>
        </w:rPr>
        <w:t>cbHeight as inputs, the number of luma coding subblocks in horizontal direction numSbX and in vertical direction numSbY, the reference indices refIdxL0, refIdxL1, the prediction list utilization flag arrays predFlagL0[ xSbIdx ][ ySbIdx ] and predFlagL1[ xSbIdx ][ ySbIdx ], the luma subblock motion vector arrays mvL0[ xSbIdx ][ ySbIdx ] and mvL0[ xSbIdx ][ ySbIdx ], and the chroma subblock motion vector arrays mvCL0[ xSbIdx ][ ySbIdx ] and mvCL1[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numSbX </w:t>
      </w:r>
      <w:r w:rsidRPr="00DE0F0E">
        <w:rPr>
          <w:noProof/>
          <w:lang w:val="en-CA"/>
        </w:rPr>
        <w:t>−</w:t>
      </w:r>
      <w:r w:rsidRPr="00DE0F0E">
        <w:rPr>
          <w:noProof/>
          <w:lang w:val="en-CA" w:eastAsia="zh-CN"/>
        </w:rPr>
        <w:t> </w:t>
      </w:r>
      <w:r w:rsidRPr="00DE0F0E">
        <w:rPr>
          <w:noProof/>
          <w:lang w:val="en-CA" w:eastAsia="ko-KR"/>
        </w:rPr>
        <w:t>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w:t>
      </w:r>
      <w:r w:rsidRPr="00DE0F0E">
        <w:rPr>
          <w:noProof/>
          <w:lang w:val="en-CA"/>
        </w:rPr>
        <w:t>−</w:t>
      </w:r>
      <w:r w:rsidRPr="00DE0F0E">
        <w:rPr>
          <w:noProof/>
          <w:lang w:val="en-CA" w:eastAsia="zh-CN"/>
        </w:rPr>
        <w:t> </w:t>
      </w:r>
      <w:r w:rsidRPr="00DE0F0E">
        <w:rPr>
          <w:noProof/>
          <w:lang w:val="en-CA" w:eastAsia="ko-KR"/>
        </w:rPr>
        <w:t xml:space="preserve">1, and the bi-prediction weight index </w:t>
      </w:r>
      <w:r>
        <w:rPr>
          <w:noProof/>
          <w:lang w:val="en-CA" w:eastAsia="ko-KR"/>
        </w:rPr>
        <w:t>bcw</w:t>
      </w:r>
      <w:r w:rsidRPr="00DE0F0E">
        <w:rPr>
          <w:noProof/>
          <w:lang w:val="en-CA" w:eastAsia="ko-KR"/>
        </w:rPr>
        <w:t>Idx as outputs.</w:t>
      </w:r>
    </w:p>
    <w:p w14:paraId="75F61735"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Otherwise (merge_subblock_flag[ xCb ][ yCb ] is equal to 0), </w:t>
      </w:r>
      <w:r w:rsidRPr="00DE0F0E" w:rsidDel="003C51E6">
        <w:rPr>
          <w:noProof/>
          <w:lang w:val="en-CA" w:eastAsia="ko-KR"/>
        </w:rPr>
        <w:t xml:space="preserve">for X being replaced by either 0 or 1 in the </w:t>
      </w:r>
      <w:r w:rsidRPr="00DE0F0E">
        <w:rPr>
          <w:noProof/>
          <w:lang w:val="en-CA" w:eastAsia="ko-KR"/>
        </w:rPr>
        <w:t xml:space="preserve">variables </w:t>
      </w:r>
      <w:r w:rsidRPr="00DE0F0E" w:rsidDel="003C51E6">
        <w:rPr>
          <w:noProof/>
          <w:lang w:val="en-CA" w:eastAsia="ko-KR"/>
        </w:rPr>
        <w:t xml:space="preserve">predFlagLX, </w:t>
      </w:r>
      <w:r w:rsidRPr="00DE0F0E">
        <w:rPr>
          <w:noProof/>
          <w:lang w:val="en-CA" w:eastAsia="ko-KR"/>
        </w:rPr>
        <w:t>cpM</w:t>
      </w:r>
      <w:r w:rsidRPr="00DE0F0E" w:rsidDel="003C51E6">
        <w:rPr>
          <w:noProof/>
          <w:lang w:val="en-CA" w:eastAsia="ko-KR"/>
        </w:rPr>
        <w:t>vLX</w:t>
      </w:r>
      <w:r w:rsidRPr="00DE0F0E">
        <w:rPr>
          <w:noProof/>
          <w:lang w:val="en-CA" w:eastAsia="ko-KR"/>
        </w:rPr>
        <w:t>,</w:t>
      </w:r>
      <w:r w:rsidRPr="00DE0F0E" w:rsidDel="003C51E6">
        <w:rPr>
          <w:noProof/>
          <w:lang w:val="en-CA" w:eastAsia="ko-KR"/>
        </w:rPr>
        <w:t xml:space="preserve"> </w:t>
      </w:r>
      <w:r w:rsidRPr="00DE0F0E">
        <w:rPr>
          <w:noProof/>
          <w:lang w:val="en-CA" w:eastAsia="ko-KR"/>
        </w:rPr>
        <w:t>MvdCpLX,</w:t>
      </w:r>
      <w:r w:rsidRPr="00DE0F0E" w:rsidDel="003C51E6">
        <w:rPr>
          <w:noProof/>
          <w:lang w:val="en-CA" w:eastAsia="ko-KR"/>
        </w:rPr>
        <w:t xml:space="preserve"> and refIdxLX, in PRED_LX,</w:t>
      </w:r>
      <w:r w:rsidRPr="00DE0F0E">
        <w:rPr>
          <w:noProof/>
          <w:lang w:val="en-CA" w:eastAsia="ko-KR"/>
        </w:rPr>
        <w:t xml:space="preserve"> and in the syntax element</w:t>
      </w:r>
      <w:r w:rsidRPr="00DE0F0E" w:rsidDel="003C51E6">
        <w:rPr>
          <w:noProof/>
          <w:lang w:val="en-CA" w:eastAsia="ko-KR"/>
        </w:rPr>
        <w:t xml:space="preserve"> ref_idx_lX, </w:t>
      </w:r>
      <w:r w:rsidRPr="00DE0F0E">
        <w:rPr>
          <w:noProof/>
          <w:lang w:val="en-CA" w:eastAsia="ko-KR"/>
        </w:rPr>
        <w:t>the following ordered steps apply:</w:t>
      </w:r>
    </w:p>
    <w:p w14:paraId="7CE53D05"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the derivation of the number of control point motion vectors numCpMv, the control point motion vectors cpMvLX</w:t>
      </w:r>
      <w:r w:rsidRPr="00DE0F0E">
        <w:rPr>
          <w:rFonts w:eastAsia="Batang"/>
          <w:noProof/>
          <w:lang w:val="en-CA"/>
        </w:rPr>
        <w:t>[ cpIdx ] with cpIdx ranging from 0 to numCpMv</w:t>
      </w:r>
      <w:r w:rsidRPr="00DE0F0E">
        <w:rPr>
          <w:noProof/>
          <w:lang w:val="en-CA" w:eastAsia="ko-KR"/>
        </w:rPr>
        <w:t> − 1, refIdxLX, predFlagLX[ 0 ][ 0 ], the following applies:</w:t>
      </w:r>
    </w:p>
    <w:p w14:paraId="0162D0E5" w14:textId="77777777" w:rsidR="00560833" w:rsidRPr="00DE0F0E" w:rsidRDefault="00560833" w:rsidP="00124C4A">
      <w:pPr>
        <w:numPr>
          <w:ilvl w:val="0"/>
          <w:numId w:val="9"/>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 xml:space="preserve">The number of control point motion vectors numCpMv is set equal to </w:t>
      </w:r>
      <w:r w:rsidRPr="00DE0F0E">
        <w:rPr>
          <w:noProof/>
          <w:lang w:val="en-CA" w:eastAsia="zh-CN"/>
        </w:rPr>
        <w:t>MotionModelIdc</w:t>
      </w:r>
      <w:r w:rsidRPr="00DE0F0E">
        <w:rPr>
          <w:noProof/>
          <w:lang w:val="en-CA" w:eastAsia="ko-KR"/>
        </w:rPr>
        <w:t>[ xCb ][ yCb ]</w:t>
      </w:r>
      <w:r w:rsidRPr="00DE0F0E">
        <w:rPr>
          <w:noProof/>
          <w:lang w:val="en-CA" w:eastAsia="zh-CN"/>
        </w:rPr>
        <w:t> + 1.</w:t>
      </w:r>
    </w:p>
    <w:p w14:paraId="46F4A035" w14:textId="77777777" w:rsidR="00560833" w:rsidRPr="00DE0F0E" w:rsidRDefault="00560833" w:rsidP="00124C4A">
      <w:pPr>
        <w:numPr>
          <w:ilvl w:val="0"/>
          <w:numId w:val="9"/>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variables refIdxLX and predFlagLX are derived as follows:</w:t>
      </w:r>
    </w:p>
    <w:p w14:paraId="31B2E1E1" w14:textId="77777777" w:rsidR="00560833" w:rsidRPr="00DE0F0E" w:rsidRDefault="00560833" w:rsidP="00124C4A">
      <w:pPr>
        <w:numPr>
          <w:ilvl w:val="0"/>
          <w:numId w:val="8"/>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If inter_pred_idc</w:t>
      </w:r>
      <w:r w:rsidRPr="00DE0F0E">
        <w:rPr>
          <w:noProof/>
          <w:lang w:val="en-CA"/>
        </w:rPr>
        <w:t>[ xCb ][ yCb ]</w:t>
      </w:r>
      <w:r w:rsidRPr="00DE0F0E">
        <w:rPr>
          <w:noProof/>
          <w:lang w:val="en-CA" w:eastAsia="ko-KR"/>
        </w:rPr>
        <w:t xml:space="preserve"> is equal to PRED_LX or PRED_BI,</w:t>
      </w:r>
    </w:p>
    <w:p w14:paraId="369044C3"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refIdxLX = ref_idx_lX[ xCb ][ yCb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457</w:t>
      </w:r>
      <w:r w:rsidRPr="00DE0F0E" w:rsidDel="003C51E6">
        <w:rPr>
          <w:noProof/>
          <w:lang w:val="en-CA"/>
        </w:rPr>
        <w:fldChar w:fldCharType="end"/>
      </w:r>
      <w:r w:rsidRPr="00DE0F0E" w:rsidDel="003C51E6">
        <w:rPr>
          <w:noProof/>
          <w:lang w:val="en-CA"/>
        </w:rPr>
        <w:t>)</w:t>
      </w:r>
    </w:p>
    <w:p w14:paraId="57AAC661"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predFlagLX[ 0 ][ 0 ]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458</w:t>
      </w:r>
      <w:r w:rsidRPr="00DE0F0E" w:rsidDel="003C51E6">
        <w:rPr>
          <w:noProof/>
          <w:lang w:val="en-CA"/>
        </w:rPr>
        <w:fldChar w:fldCharType="end"/>
      </w:r>
      <w:r w:rsidRPr="00DE0F0E" w:rsidDel="003C51E6">
        <w:rPr>
          <w:noProof/>
          <w:lang w:val="en-CA"/>
        </w:rPr>
        <w:t>)</w:t>
      </w:r>
    </w:p>
    <w:p w14:paraId="4D895366" w14:textId="77777777" w:rsidR="00560833" w:rsidRPr="00DE0F0E" w:rsidRDefault="00560833" w:rsidP="00124C4A">
      <w:pPr>
        <w:numPr>
          <w:ilvl w:val="0"/>
          <w:numId w:val="8"/>
        </w:numPr>
        <w:tabs>
          <w:tab w:val="clear" w:pos="360"/>
          <w:tab w:val="clear" w:pos="720"/>
          <w:tab w:val="clear" w:pos="1080"/>
          <w:tab w:val="clear" w:pos="1440"/>
          <w:tab w:val="clear" w:pos="1591"/>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the variables refIdxLX and predFlagLX are specified by:</w:t>
      </w:r>
    </w:p>
    <w:p w14:paraId="285159EE"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refIdxLX = −1</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459</w:t>
      </w:r>
      <w:r w:rsidRPr="00DE0F0E" w:rsidDel="003C51E6">
        <w:rPr>
          <w:noProof/>
          <w:lang w:val="en-CA"/>
        </w:rPr>
        <w:fldChar w:fldCharType="end"/>
      </w:r>
      <w:r w:rsidRPr="00DE0F0E" w:rsidDel="003C51E6">
        <w:rPr>
          <w:noProof/>
          <w:lang w:val="en-CA"/>
        </w:rPr>
        <w:t>)</w:t>
      </w:r>
    </w:p>
    <w:p w14:paraId="53F3CC30"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predFlagLX[ 0 ][ 0 ] = 0</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460</w:t>
      </w:r>
      <w:r w:rsidRPr="00DE0F0E" w:rsidDel="003C51E6">
        <w:rPr>
          <w:noProof/>
          <w:lang w:val="en-CA"/>
        </w:rPr>
        <w:fldChar w:fldCharType="end"/>
      </w:r>
      <w:r w:rsidRPr="00DE0F0E" w:rsidDel="003C51E6">
        <w:rPr>
          <w:noProof/>
          <w:lang w:val="en-CA"/>
        </w:rPr>
        <w:t>)</w:t>
      </w:r>
    </w:p>
    <w:p w14:paraId="4AED2747" w14:textId="77777777" w:rsidR="00560833" w:rsidRPr="00DE0F0E" w:rsidRDefault="00560833" w:rsidP="00124C4A">
      <w:pPr>
        <w:numPr>
          <w:ilvl w:val="0"/>
          <w:numId w:val="9"/>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The variable mvdCpLX</w:t>
      </w:r>
      <w:r w:rsidRPr="00DE0F0E">
        <w:rPr>
          <w:rFonts w:eastAsia="Batang"/>
          <w:noProof/>
          <w:lang w:val="en-CA"/>
        </w:rPr>
        <w:t>[ cpIdx ]</w:t>
      </w:r>
      <w:r w:rsidRPr="00DE0F0E">
        <w:rPr>
          <w:noProof/>
          <w:lang w:val="en-CA" w:eastAsia="ko-KR"/>
        </w:rPr>
        <w:t xml:space="preserve"> with cpIdx ranging from 0 to numCpMv − 1, is derived as follows:</w:t>
      </w:r>
    </w:p>
    <w:p w14:paraId="0708A078"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[ 0 ] = MvdCpLX[ xCb ][ yCb ]</w:t>
      </w:r>
      <w:r w:rsidRPr="00DE0F0E">
        <w:rPr>
          <w:rFonts w:eastAsia="Batang"/>
          <w:noProof/>
          <w:lang w:val="en-CA"/>
        </w:rPr>
        <w:t>[ cpIdx ][ 0 ]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461</w:t>
      </w:r>
      <w:r w:rsidRPr="00DE0F0E" w:rsidDel="003C51E6">
        <w:rPr>
          <w:noProof/>
          <w:lang w:val="en-CA"/>
        </w:rPr>
        <w:fldChar w:fldCharType="end"/>
      </w:r>
      <w:r w:rsidRPr="00DE0F0E" w:rsidDel="003C51E6">
        <w:rPr>
          <w:noProof/>
          <w:lang w:val="en-CA"/>
        </w:rPr>
        <w:t>)</w:t>
      </w:r>
    </w:p>
    <w:p w14:paraId="7100CE9E"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mvdCpLX</w:t>
      </w:r>
      <w:r w:rsidRPr="00DE0F0E">
        <w:rPr>
          <w:rFonts w:eastAsia="Batang"/>
          <w:noProof/>
          <w:lang w:val="en-CA"/>
        </w:rPr>
        <w:t>[ cpIdx ]</w:t>
      </w:r>
      <w:r w:rsidRPr="00DE0F0E">
        <w:rPr>
          <w:noProof/>
          <w:lang w:val="en-CA" w:eastAsia="ko-KR"/>
        </w:rPr>
        <w:t>[ 1 ] = MvdCpLX[ xCb ][ yCb ]</w:t>
      </w:r>
      <w:r w:rsidRPr="00DE0F0E">
        <w:rPr>
          <w:rFonts w:eastAsia="Batang"/>
          <w:noProof/>
          <w:lang w:val="en-CA"/>
        </w:rPr>
        <w:t>[ cpIdx ][ 1 ]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462</w:t>
      </w:r>
      <w:r w:rsidRPr="00DE0F0E" w:rsidDel="003C51E6">
        <w:rPr>
          <w:noProof/>
          <w:lang w:val="en-CA"/>
        </w:rPr>
        <w:fldChar w:fldCharType="end"/>
      </w:r>
      <w:r w:rsidRPr="00DE0F0E" w:rsidDel="003C51E6">
        <w:rPr>
          <w:noProof/>
          <w:lang w:val="en-CA"/>
        </w:rPr>
        <w:t>)</w:t>
      </w:r>
    </w:p>
    <w:p w14:paraId="470377FD" w14:textId="77777777" w:rsidR="00560833" w:rsidRPr="00DE0F0E" w:rsidRDefault="00560833" w:rsidP="00124C4A">
      <w:pPr>
        <w:numPr>
          <w:ilvl w:val="0"/>
          <w:numId w:val="9"/>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derivation process for luma affine control point motion vector predictors as specified in clause </w:t>
      </w:r>
      <w:r w:rsidRPr="00DE0F0E">
        <w:rPr>
          <w:noProof/>
          <w:lang w:val="en-CA" w:eastAsia="ko-KR"/>
        </w:rPr>
        <w:fldChar w:fldCharType="begin" w:fldLock="1"/>
      </w:r>
      <w:r w:rsidRPr="00DE0F0E">
        <w:rPr>
          <w:noProof/>
          <w:lang w:val="en-CA" w:eastAsia="ko-KR"/>
        </w:rPr>
        <w:instrText xml:space="preserve"> REF _Ref524385281 \r \h </w:instrText>
      </w:r>
      <w:r w:rsidRPr="00DE0F0E">
        <w:rPr>
          <w:noProof/>
          <w:lang w:val="en-CA" w:eastAsia="ko-KR"/>
        </w:rPr>
      </w:r>
      <w:r w:rsidRPr="00DE0F0E">
        <w:rPr>
          <w:noProof/>
          <w:lang w:val="en-CA" w:eastAsia="ko-KR"/>
        </w:rPr>
        <w:fldChar w:fldCharType="separate"/>
      </w:r>
      <w:r>
        <w:rPr>
          <w:noProof/>
          <w:lang w:val="en-CA" w:eastAsia="ko-KR"/>
        </w:rPr>
        <w:t>8.5.5.7</w:t>
      </w:r>
      <w:r w:rsidRPr="00DE0F0E">
        <w:rPr>
          <w:noProof/>
          <w:lang w:val="en-CA" w:eastAsia="ko-KR"/>
        </w:rPr>
        <w:fldChar w:fldCharType="end"/>
      </w:r>
      <w:r w:rsidRPr="00DE0F0E">
        <w:rPr>
          <w:noProof/>
          <w:lang w:val="en-CA" w:eastAsia="ko-KR"/>
        </w:rPr>
        <w:t xml:space="preserve"> is invoked with the luma coding block location ( xCb, yCb ), and the variables cbWidth, cbHeight, refIdxLX, and the number of control point motion vectors numCpMv as inputs, and the output being mvpCpLX</w:t>
      </w:r>
      <w:r w:rsidRPr="00DE0F0E">
        <w:rPr>
          <w:rFonts w:eastAsia="Batang"/>
          <w:noProof/>
          <w:lang w:val="en-CA"/>
        </w:rPr>
        <w:t>[ cpIdx ]</w:t>
      </w:r>
      <w:r w:rsidRPr="00DE0F0E">
        <w:rPr>
          <w:noProof/>
          <w:lang w:val="en-CA" w:eastAsia="ko-KR"/>
        </w:rPr>
        <w:t xml:space="preserve"> with cpIdx ranging from 0 to numCpMv − 1.</w:t>
      </w:r>
    </w:p>
    <w:p w14:paraId="6B1EF0A9" w14:textId="77777777" w:rsidR="00560833" w:rsidRPr="00DE0F0E" w:rsidRDefault="00560833" w:rsidP="00124C4A">
      <w:pPr>
        <w:numPr>
          <w:ilvl w:val="0"/>
          <w:numId w:val="9"/>
        </w:numPr>
        <w:tabs>
          <w:tab w:val="clear" w:pos="720"/>
          <w:tab w:val="clear" w:pos="1080"/>
          <w:tab w:val="clear" w:pos="1194"/>
          <w:tab w:val="clear" w:pos="1440"/>
          <w:tab w:val="clear" w:pos="1800"/>
          <w:tab w:val="clear" w:pos="2160"/>
          <w:tab w:val="clear" w:pos="2520"/>
          <w:tab w:val="clear" w:pos="2880"/>
          <w:tab w:val="clear" w:pos="3240"/>
          <w:tab w:val="clear" w:pos="3600"/>
          <w:tab w:val="clear" w:pos="3960"/>
          <w:tab w:val="clear" w:pos="4320"/>
          <w:tab w:val="left" w:pos="1588"/>
          <w:tab w:val="left" w:pos="1985"/>
        </w:tabs>
        <w:ind w:hanging="343"/>
        <w:rPr>
          <w:noProof/>
          <w:lang w:val="en-CA" w:eastAsia="ko-KR"/>
        </w:rPr>
      </w:pPr>
      <w:r w:rsidRPr="00DE0F0E">
        <w:rPr>
          <w:noProof/>
          <w:lang w:val="en-CA" w:eastAsia="ko-KR"/>
        </w:rPr>
        <w:t>When predFlagLX[ 0 ][ 0 ] is equal to 1, the luma motion vectors cpMvLX</w:t>
      </w:r>
      <w:r w:rsidRPr="00DE0F0E">
        <w:rPr>
          <w:rFonts w:eastAsia="Batang"/>
          <w:noProof/>
          <w:lang w:val="en-CA"/>
        </w:rPr>
        <w:t>[ cpIdx ]</w:t>
      </w:r>
      <w:r w:rsidRPr="00DE0F0E">
        <w:rPr>
          <w:noProof/>
          <w:lang w:val="en-CA" w:eastAsia="ko-KR"/>
        </w:rPr>
        <w:t xml:space="preserve"> with cpIdx ranging from 0 to NumCpMv − 1, are derived as follows:</w:t>
      </w:r>
    </w:p>
    <w:p w14:paraId="1D0375BD"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[ 0 ] = ( mvpCpLX</w:t>
      </w:r>
      <w:r w:rsidRPr="00DE0F0E">
        <w:rPr>
          <w:rFonts w:eastAsia="Batang"/>
          <w:noProof/>
          <w:lang w:val="en-CA"/>
        </w:rPr>
        <w:t>[ cpIdx ]</w:t>
      </w:r>
      <w:r w:rsidRPr="00DE0F0E">
        <w:rPr>
          <w:noProof/>
          <w:lang w:val="en-CA" w:eastAsia="ko-KR"/>
        </w:rPr>
        <w:t>[ 0 ] + mvdCpLX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463</w:t>
      </w:r>
      <w:r w:rsidRPr="00DE0F0E" w:rsidDel="003C51E6">
        <w:rPr>
          <w:noProof/>
          <w:lang w:val="en-CA"/>
        </w:rPr>
        <w:fldChar w:fldCharType="end"/>
      </w:r>
      <w:r w:rsidRPr="00DE0F0E" w:rsidDel="003C51E6">
        <w:rPr>
          <w:noProof/>
          <w:lang w:val="en-CA"/>
        </w:rPr>
        <w:t>)</w:t>
      </w:r>
    </w:p>
    <w:p w14:paraId="28C88E55" w14:textId="77777777" w:rsidR="00560833" w:rsidRPr="00DE0F0E" w:rsidRDefault="00560833" w:rsidP="00560833">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lastRenderedPageBreak/>
        <w:t>cpMvLX</w:t>
      </w:r>
      <w:r w:rsidRPr="00DE0F0E">
        <w:rPr>
          <w:rFonts w:eastAsia="Batang"/>
          <w:noProof/>
          <w:lang w:val="en-CA"/>
        </w:rPr>
        <w:t>[ cpIdx ]</w:t>
      </w:r>
      <w:r w:rsidRPr="00DE0F0E">
        <w:rPr>
          <w:noProof/>
          <w:lang w:val="en-CA" w:eastAsia="ko-KR"/>
        </w:rPr>
        <w:t>[ 0 ] = (uLX</w:t>
      </w:r>
      <w:r w:rsidRPr="00DE0F0E">
        <w:rPr>
          <w:rFonts w:eastAsia="Batang"/>
          <w:noProof/>
          <w:lang w:val="en-CA"/>
        </w:rPr>
        <w:t>[ cpIdx ]</w:t>
      </w:r>
      <w:r w:rsidRPr="00DE0F0E">
        <w:rPr>
          <w:noProof/>
          <w:lang w:val="en-CA" w:eastAsia="ko-KR"/>
        </w:rPr>
        <w:t>[ 0 ]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[ 0 ]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[ 0 ]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464</w:t>
      </w:r>
      <w:r w:rsidRPr="00DE0F0E" w:rsidDel="003C51E6">
        <w:rPr>
          <w:noProof/>
          <w:lang w:val="en-CA"/>
        </w:rPr>
        <w:fldChar w:fldCharType="end"/>
      </w:r>
      <w:r w:rsidRPr="00DE0F0E" w:rsidDel="003C51E6">
        <w:rPr>
          <w:noProof/>
          <w:lang w:val="en-CA"/>
        </w:rPr>
        <w:t>)</w:t>
      </w:r>
    </w:p>
    <w:p w14:paraId="31090EF9" w14:textId="77777777" w:rsidR="00560833" w:rsidRPr="00DE0F0E" w:rsidRDefault="00560833" w:rsidP="00560833">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eastAsia="ko-KR"/>
        </w:rPr>
      </w:pPr>
      <w:r w:rsidRPr="00DE0F0E">
        <w:rPr>
          <w:noProof/>
          <w:lang w:val="en-CA" w:eastAsia="ko-KR"/>
        </w:rPr>
        <w:t>uLX</w:t>
      </w:r>
      <w:r w:rsidRPr="00DE0F0E">
        <w:rPr>
          <w:rFonts w:eastAsia="Batang"/>
          <w:noProof/>
          <w:lang w:val="en-CA"/>
        </w:rPr>
        <w:t>[ cpIdx ]</w:t>
      </w:r>
      <w:r w:rsidRPr="00DE0F0E">
        <w:rPr>
          <w:noProof/>
          <w:lang w:val="en-CA" w:eastAsia="ko-KR"/>
        </w:rPr>
        <w:t>[ 1 ] = ( mvpCpLX</w:t>
      </w:r>
      <w:r w:rsidRPr="00DE0F0E">
        <w:rPr>
          <w:rFonts w:eastAsia="Batang"/>
          <w:noProof/>
          <w:lang w:val="en-CA"/>
        </w:rPr>
        <w:t>[ cpIdx ]</w:t>
      </w:r>
      <w:r w:rsidRPr="00DE0F0E">
        <w:rPr>
          <w:noProof/>
          <w:lang w:val="en-CA" w:eastAsia="ko-KR"/>
        </w:rPr>
        <w:t>[ 1 ] + mvdCpLX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 % 2</w:t>
      </w:r>
      <w:r w:rsidRPr="00DE0F0E">
        <w:rPr>
          <w:noProof/>
          <w:vertAlign w:val="superscript"/>
          <w:lang w:val="en-CA" w:eastAsia="ko-KR"/>
        </w:rPr>
        <w:t>18</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465</w:t>
      </w:r>
      <w:r w:rsidRPr="00DE0F0E" w:rsidDel="003C51E6">
        <w:rPr>
          <w:noProof/>
          <w:lang w:val="en-CA"/>
        </w:rPr>
        <w:fldChar w:fldCharType="end"/>
      </w:r>
      <w:r w:rsidRPr="00DE0F0E" w:rsidDel="003C51E6">
        <w:rPr>
          <w:noProof/>
          <w:lang w:val="en-CA"/>
        </w:rPr>
        <w:t>)</w:t>
      </w:r>
    </w:p>
    <w:p w14:paraId="439033DC" w14:textId="77777777" w:rsidR="00560833" w:rsidRPr="00DE0F0E" w:rsidRDefault="00560833" w:rsidP="00560833">
      <w:pPr>
        <w:pStyle w:val="Equation"/>
        <w:tabs>
          <w:tab w:val="clear" w:pos="794"/>
          <w:tab w:val="clear" w:pos="1588"/>
          <w:tab w:val="clear" w:pos="4849"/>
          <w:tab w:val="left" w:pos="851"/>
          <w:tab w:val="left" w:pos="1134"/>
          <w:tab w:val="left" w:pos="1418"/>
          <w:tab w:val="left" w:pos="6096"/>
        </w:tabs>
        <w:spacing w:before="120" w:after="0"/>
        <w:ind w:leftChars="802" w:left="1764"/>
        <w:rPr>
          <w:noProof/>
          <w:lang w:val="en-CA"/>
        </w:rPr>
      </w:pPr>
      <w:r w:rsidRPr="00DE0F0E">
        <w:rPr>
          <w:noProof/>
          <w:lang w:val="en-CA" w:eastAsia="ko-KR"/>
        </w:rPr>
        <w:t>cpMvLX</w:t>
      </w:r>
      <w:r w:rsidRPr="00DE0F0E">
        <w:rPr>
          <w:rFonts w:eastAsia="Batang"/>
          <w:noProof/>
          <w:lang w:val="en-CA"/>
        </w:rPr>
        <w:t>[ cpIdx ]</w:t>
      </w:r>
      <w:r w:rsidRPr="00DE0F0E">
        <w:rPr>
          <w:noProof/>
          <w:lang w:val="en-CA" w:eastAsia="ko-KR"/>
        </w:rPr>
        <w:t>[ 1 ] = (uLX</w:t>
      </w:r>
      <w:r w:rsidRPr="00DE0F0E">
        <w:rPr>
          <w:rFonts w:eastAsia="Batang"/>
          <w:noProof/>
          <w:lang w:val="en-CA"/>
        </w:rPr>
        <w:t>[ cpIdx ]</w:t>
      </w:r>
      <w:r w:rsidRPr="00DE0F0E">
        <w:rPr>
          <w:noProof/>
          <w:lang w:val="en-CA" w:eastAsia="ko-KR"/>
        </w:rPr>
        <w:t>[ 1 ]  &gt;=  2</w:t>
      </w:r>
      <w:r w:rsidRPr="00DE0F0E">
        <w:rPr>
          <w:noProof/>
          <w:vertAlign w:val="superscript"/>
          <w:lang w:val="en-CA" w:eastAsia="ko-KR"/>
        </w:rPr>
        <w:t>17</w:t>
      </w:r>
      <w:r w:rsidRPr="00DE0F0E">
        <w:rPr>
          <w:noProof/>
          <w:lang w:val="en-CA" w:eastAsia="ko-KR"/>
        </w:rPr>
        <w:t xml:space="preserve"> ) ? (uLX</w:t>
      </w:r>
      <w:r w:rsidRPr="00DE0F0E">
        <w:rPr>
          <w:rFonts w:eastAsia="Batang"/>
          <w:noProof/>
          <w:lang w:val="en-CA"/>
        </w:rPr>
        <w:t>[ cpIdx ]</w:t>
      </w:r>
      <w:r w:rsidRPr="00DE0F0E">
        <w:rPr>
          <w:noProof/>
          <w:lang w:val="en-CA" w:eastAsia="ko-KR"/>
        </w:rPr>
        <w:t>[ 1 ] − 2</w:t>
      </w:r>
      <w:r w:rsidRPr="00DE0F0E">
        <w:rPr>
          <w:noProof/>
          <w:vertAlign w:val="superscript"/>
          <w:lang w:val="en-CA" w:eastAsia="ko-KR"/>
        </w:rPr>
        <w:t>18</w:t>
      </w:r>
      <w:r w:rsidRPr="00DE0F0E">
        <w:rPr>
          <w:noProof/>
          <w:lang w:val="en-CA" w:eastAsia="ko-KR"/>
        </w:rPr>
        <w:t xml:space="preserve"> ) : </w:t>
      </w:r>
      <w:r w:rsidRPr="00DE0F0E">
        <w:rPr>
          <w:noProof/>
          <w:lang w:val="en-CA" w:eastAsia="ko-KR"/>
        </w:rPr>
        <w:br/>
      </w:r>
      <w:r w:rsidRPr="00DE0F0E">
        <w:rPr>
          <w:noProof/>
          <w:lang w:val="en-CA" w:eastAsia="ko-KR"/>
        </w:rPr>
        <w:tab/>
        <w:t>uLX</w:t>
      </w:r>
      <w:r w:rsidRPr="00DE0F0E">
        <w:rPr>
          <w:rFonts w:eastAsia="Batang"/>
          <w:noProof/>
          <w:lang w:val="en-CA"/>
        </w:rPr>
        <w:t>[ cpIdx ]</w:t>
      </w:r>
      <w:r w:rsidRPr="00DE0F0E">
        <w:rPr>
          <w:noProof/>
          <w:lang w:val="en-CA" w:eastAsia="ko-KR"/>
        </w:rPr>
        <w:t>[ 1 ]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466</w:t>
      </w:r>
      <w:r w:rsidRPr="00DE0F0E" w:rsidDel="003C51E6">
        <w:rPr>
          <w:noProof/>
          <w:lang w:val="en-CA"/>
        </w:rPr>
        <w:fldChar w:fldCharType="end"/>
      </w:r>
      <w:r w:rsidRPr="00DE0F0E" w:rsidDel="003C51E6">
        <w:rPr>
          <w:noProof/>
          <w:lang w:val="en-CA"/>
        </w:rPr>
        <w:t>)</w:t>
      </w:r>
    </w:p>
    <w:p w14:paraId="0E224AC1"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The variables numSbX and numSbY are derived as follows:</w:t>
      </w:r>
    </w:p>
    <w:p w14:paraId="549A7AB2"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numSbX = ( cbWidth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467</w:t>
      </w:r>
      <w:r w:rsidRPr="00DE0F0E" w:rsidDel="003C51E6">
        <w:rPr>
          <w:noProof/>
          <w:lang w:val="en-CA"/>
        </w:rPr>
        <w:fldChar w:fldCharType="end"/>
      </w:r>
      <w:r w:rsidRPr="00DE0F0E" w:rsidDel="003C51E6">
        <w:rPr>
          <w:noProof/>
          <w:lang w:val="en-CA"/>
        </w:rPr>
        <w:t>)</w:t>
      </w:r>
    </w:p>
    <w:p w14:paraId="4561DB6D"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numSbY = ( cbHeight &gt;&gt; 2 )</w:t>
      </w:r>
      <w:r w:rsidRPr="00DE0F0E">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468</w:t>
      </w:r>
      <w:r w:rsidRPr="00DE0F0E" w:rsidDel="003C51E6">
        <w:rPr>
          <w:noProof/>
          <w:lang w:val="en-CA"/>
        </w:rPr>
        <w:fldChar w:fldCharType="end"/>
      </w:r>
      <w:r w:rsidRPr="00DE0F0E" w:rsidDel="003C51E6">
        <w:rPr>
          <w:noProof/>
          <w:lang w:val="en-CA"/>
        </w:rPr>
        <w:t>)</w:t>
      </w:r>
    </w:p>
    <w:p w14:paraId="562BB97E"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For xSbIdx = 0..numSbX − 1, ySbIdx = 0..numSbY − 1, the following applies:</w:t>
      </w:r>
    </w:p>
    <w:p w14:paraId="6677E8E5"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36" w:after="0"/>
        <w:ind w:leftChars="802" w:left="1764"/>
        <w:rPr>
          <w:noProof/>
          <w:lang w:val="en-CA" w:eastAsia="ko-KR"/>
        </w:rPr>
      </w:pPr>
      <w:r w:rsidRPr="00DE0F0E">
        <w:rPr>
          <w:noProof/>
          <w:lang w:val="en-CA" w:eastAsia="ko-KR"/>
        </w:rPr>
        <w:t>predFlagLX[ xSbIdx ][ ySbIdx ] = predFlagLX[ 0 ][ 0 ]</w:t>
      </w:r>
      <w:r w:rsidRPr="00DE0F0E">
        <w:rPr>
          <w:noProof/>
          <w:lang w:val="en-CA" w:eastAsia="ko-KR"/>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469</w:t>
      </w:r>
      <w:r w:rsidRPr="00DE0F0E" w:rsidDel="003C51E6">
        <w:rPr>
          <w:noProof/>
          <w:lang w:val="en-CA" w:eastAsia="ko-KR"/>
        </w:rPr>
        <w:fldChar w:fldCharType="end"/>
      </w:r>
      <w:r w:rsidRPr="00DE0F0E" w:rsidDel="003C51E6">
        <w:rPr>
          <w:noProof/>
          <w:lang w:val="en-CA" w:eastAsia="ko-KR"/>
        </w:rPr>
        <w:t>)</w:t>
      </w:r>
    </w:p>
    <w:p w14:paraId="212E7608"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When predFlagLX[ 0 ][ 0 ] is equal to 1, the derivation process for motion vector arrays from affine control point motion vectors as specified in subclause </w:t>
      </w:r>
      <w:r w:rsidRPr="00DE0F0E">
        <w:rPr>
          <w:noProof/>
          <w:lang w:val="en-CA" w:eastAsia="ko-KR"/>
        </w:rPr>
        <w:fldChar w:fldCharType="begin" w:fldLock="1"/>
      </w:r>
      <w:r w:rsidRPr="00DE0F0E">
        <w:rPr>
          <w:noProof/>
          <w:lang w:val="en-CA" w:eastAsia="ko-KR"/>
        </w:rPr>
        <w:instrText xml:space="preserve"> REF _Ref519540614 \r \h </w:instrText>
      </w:r>
      <w:r w:rsidRPr="00DE0F0E">
        <w:rPr>
          <w:noProof/>
          <w:lang w:val="en-CA" w:eastAsia="ko-KR"/>
        </w:rPr>
      </w:r>
      <w:r w:rsidRPr="00DE0F0E">
        <w:rPr>
          <w:noProof/>
          <w:lang w:val="en-CA" w:eastAsia="ko-KR"/>
        </w:rPr>
        <w:fldChar w:fldCharType="separate"/>
      </w:r>
      <w:r>
        <w:rPr>
          <w:noProof/>
          <w:lang w:val="en-CA" w:eastAsia="ko-KR"/>
        </w:rPr>
        <w:t>8.5.5.9</w:t>
      </w:r>
      <w:r w:rsidRPr="00DE0F0E">
        <w:rPr>
          <w:noProof/>
          <w:lang w:val="en-CA" w:eastAsia="ko-KR"/>
        </w:rPr>
        <w:fldChar w:fldCharType="end"/>
      </w:r>
      <w:r w:rsidRPr="00DE0F0E">
        <w:rPr>
          <w:noProof/>
          <w:lang w:val="en-CA" w:eastAsia="ko-KR"/>
        </w:rPr>
        <w:t xml:space="preserve"> is invoked with the luma coding block location ( xCb, yCb ), the luma coding block width cbWidth, the luma prediction block height </w:t>
      </w:r>
      <w:r w:rsidRPr="00DE0F0E">
        <w:rPr>
          <w:noProof/>
          <w:lang w:val="en-CA"/>
        </w:rPr>
        <w:t>cbHeight</w:t>
      </w:r>
      <w:r w:rsidRPr="00DE0F0E">
        <w:rPr>
          <w:noProof/>
          <w:lang w:val="en-CA" w:eastAsia="ko-KR"/>
        </w:rPr>
        <w:t>, the number of control point motion vectors numCpMv, the control point motion vectors cpMvLX</w:t>
      </w:r>
      <w:r w:rsidRPr="00DE0F0E">
        <w:rPr>
          <w:rFonts w:eastAsia="Batang"/>
          <w:noProof/>
          <w:lang w:val="en-CA"/>
        </w:rPr>
        <w:t>[ cpIdx ]</w:t>
      </w:r>
      <w:r w:rsidRPr="00DE0F0E">
        <w:rPr>
          <w:noProof/>
          <w:lang w:val="en-CA" w:eastAsia="ko-KR"/>
        </w:rPr>
        <w:t xml:space="preserve"> with </w:t>
      </w:r>
      <w:r w:rsidRPr="00DE0F0E">
        <w:rPr>
          <w:rFonts w:eastAsia="Batang"/>
          <w:noProof/>
          <w:lang w:val="en-CA"/>
        </w:rPr>
        <w:t>cpIdx</w:t>
      </w:r>
      <w:r w:rsidRPr="00DE0F0E">
        <w:rPr>
          <w:noProof/>
          <w:lang w:val="en-CA" w:eastAsia="ko-KR"/>
        </w:rPr>
        <w:t xml:space="preserve"> being 0..2, the reference index refIdxLX and the number of luma coding subblocks in horizontal direction numSbX and in vertical direction numSbY as inputs, the luma motion vector array mvLX[ xSbIdx ][ ySbIdx ]</w:t>
      </w:r>
      <w:r w:rsidRPr="00196B3F">
        <w:rPr>
          <w:noProof/>
          <w:highlight w:val="cyan"/>
          <w:lang w:val="en-CA" w:eastAsia="ko-KR"/>
        </w:rPr>
        <w:t>,</w:t>
      </w:r>
      <w:r w:rsidRPr="00196B3F">
        <w:rPr>
          <w:strike/>
          <w:noProof/>
          <w:highlight w:val="cyan"/>
          <w:lang w:val="en-CA" w:eastAsia="ko-KR"/>
        </w:rPr>
        <w:t>and</w:t>
      </w:r>
      <w:r w:rsidRPr="00DE0F0E">
        <w:rPr>
          <w:noProof/>
          <w:lang w:val="en-CA" w:eastAsia="ko-KR"/>
        </w:rPr>
        <w:t xml:space="preserve"> the chroma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w:t>
      </w:r>
      <w:r w:rsidRPr="00FE6DA5">
        <w:rPr>
          <w:noProof/>
          <w:highlight w:val="cyan"/>
          <w:lang w:val="en-CA"/>
        </w:rPr>
        <w:t>, and motion vector difference array diffMv</w:t>
      </w:r>
      <w:r w:rsidRPr="00DE0F0E">
        <w:rPr>
          <w:noProof/>
          <w:lang w:val="en-CA" w:eastAsia="ko-KR"/>
        </w:rPr>
        <w:t xml:space="preserve"> as outputs.</w:t>
      </w:r>
    </w:p>
    <w:p w14:paraId="0E72C669" w14:textId="77777777" w:rsidR="00560833"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851" w:hanging="425"/>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 xml:space="preserve">Idx is set equal to </w:t>
      </w:r>
      <w:r>
        <w:rPr>
          <w:noProof/>
          <w:lang w:val="en-CA" w:eastAsia="ko-KR"/>
        </w:rPr>
        <w:t>bcw</w:t>
      </w:r>
      <w:r w:rsidRPr="00DE0F0E">
        <w:rPr>
          <w:noProof/>
          <w:lang w:val="en-CA" w:eastAsia="ko-KR"/>
        </w:rPr>
        <w:t>_idx[ xCb ][ yCb ].</w:t>
      </w:r>
    </w:p>
    <w:p w14:paraId="643251C8" w14:textId="77777777" w:rsidR="00560833" w:rsidRPr="00DE0F0E" w:rsidRDefault="00560833" w:rsidP="00124C4A">
      <w:pPr>
        <w:pStyle w:val="Heading4"/>
        <w:keepLines/>
        <w:numPr>
          <w:ilvl w:val="3"/>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8" w:name="_Ref519540614"/>
      <w:r w:rsidRPr="00DE0F0E">
        <w:rPr>
          <w:noProof/>
          <w:lang w:val="en-CA"/>
        </w:rPr>
        <w:t>Derivation process for motion vector</w:t>
      </w:r>
      <w:bookmarkEnd w:id="8"/>
      <w:r w:rsidRPr="00DE0F0E">
        <w:rPr>
          <w:noProof/>
          <w:lang w:val="en-CA"/>
        </w:rPr>
        <w:t xml:space="preserve"> arrays from affine control point motion vectors</w:t>
      </w:r>
    </w:p>
    <w:p w14:paraId="797842DD" w14:textId="77777777" w:rsidR="00560833" w:rsidRPr="00DE0F0E" w:rsidRDefault="00560833" w:rsidP="00560833">
      <w:pPr>
        <w:keepNext/>
        <w:tabs>
          <w:tab w:val="left" w:pos="2977"/>
        </w:tabs>
        <w:rPr>
          <w:noProof/>
          <w:lang w:val="en-CA"/>
        </w:rPr>
      </w:pPr>
      <w:r w:rsidRPr="00DE0F0E">
        <w:rPr>
          <w:noProof/>
          <w:lang w:val="en-CA" w:eastAsia="ko-KR"/>
        </w:rPr>
        <w:t>Inputs to this process are:</w:t>
      </w:r>
    </w:p>
    <w:p w14:paraId="15AA16FE" w14:textId="77777777" w:rsidR="00560833" w:rsidRPr="00DE0F0E" w:rsidRDefault="00560833" w:rsidP="00124C4A">
      <w:pPr>
        <w:keepNext/>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eastAsia="ko-KR"/>
        </w:rPr>
        <w:t>a luma location ( xCb, yCb ) of the top-left sample of the current luma coding block relative to the top-left luma sample of the current picture,</w:t>
      </w:r>
    </w:p>
    <w:p w14:paraId="3940C7BF" w14:textId="77777777" w:rsidR="00560833" w:rsidRPr="00DE0F0E" w:rsidRDefault="00560833" w:rsidP="00124C4A">
      <w:pPr>
        <w:keepNext/>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two</w:t>
      </w:r>
      <w:r w:rsidRPr="00DE0F0E">
        <w:rPr>
          <w:noProof/>
          <w:lang w:val="en-CA"/>
        </w:rPr>
        <w:t xml:space="preserve"> </w:t>
      </w:r>
      <w:r w:rsidRPr="00DE0F0E">
        <w:rPr>
          <w:noProof/>
          <w:lang w:val="en-CA" w:eastAsia="ko-KR"/>
        </w:rPr>
        <w:t xml:space="preserve">variables </w:t>
      </w:r>
      <w:r w:rsidRPr="00DE0F0E">
        <w:rPr>
          <w:noProof/>
          <w:lang w:val="en-CA"/>
        </w:rPr>
        <w:t xml:space="preserve">cbWidth and cbHeight </w:t>
      </w:r>
      <w:r w:rsidRPr="00DE0F0E">
        <w:rPr>
          <w:noProof/>
          <w:lang w:val="en-CA" w:eastAsia="ko-KR"/>
        </w:rPr>
        <w:t>specifying the width and the height of the luma coding block,</w:t>
      </w:r>
    </w:p>
    <w:p w14:paraId="053BAA14" w14:textId="77777777" w:rsidR="00560833" w:rsidRPr="00DE0F0E" w:rsidRDefault="00560833" w:rsidP="00124C4A">
      <w:pPr>
        <w:keepNext/>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control point motion vectors numCpMv,</w:t>
      </w:r>
    </w:p>
    <w:p w14:paraId="5CF883E0" w14:textId="77777777" w:rsidR="00560833" w:rsidRPr="00DE0F0E" w:rsidRDefault="00560833" w:rsidP="00124C4A">
      <w:pPr>
        <w:keepNext/>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control point motion vectors cpMvLX</w:t>
      </w:r>
      <w:r w:rsidRPr="00DE0F0E">
        <w:rPr>
          <w:rFonts w:eastAsia="Batang"/>
          <w:noProof/>
          <w:lang w:val="en-CA"/>
        </w:rPr>
        <w:t>[ cpIdx ]</w:t>
      </w:r>
      <w:r w:rsidRPr="00DE0F0E">
        <w:rPr>
          <w:noProof/>
          <w:lang w:val="en-CA" w:eastAsia="ko-KR"/>
        </w:rPr>
        <w:t>, with cpIdx = 0..numCpMv − 1 and X being 0 or 1,</w:t>
      </w:r>
    </w:p>
    <w:p w14:paraId="44E81492"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reference index refIdxLX and X being 0 or 1,</w:t>
      </w:r>
    </w:p>
    <w:p w14:paraId="166A09F8"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number of luma coding subblocks in horizontal direction numSbX and in vertical direction numSbY.</w:t>
      </w:r>
    </w:p>
    <w:p w14:paraId="7D0D3C44" w14:textId="77777777" w:rsidR="00560833" w:rsidRPr="00DE0F0E" w:rsidRDefault="00560833" w:rsidP="00560833">
      <w:pPr>
        <w:rPr>
          <w:noProof/>
          <w:lang w:val="en-CA" w:eastAsia="ko-KR"/>
        </w:rPr>
      </w:pPr>
      <w:r w:rsidRPr="00DE0F0E">
        <w:rPr>
          <w:noProof/>
          <w:lang w:val="en-CA" w:eastAsia="ko-KR"/>
        </w:rPr>
        <w:t>Outputs of this process are:</w:t>
      </w:r>
    </w:p>
    <w:p w14:paraId="7FCE0059"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luma subblock motion vector array mvLX[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1CF05C15"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chroma subblock motion vector array mvCLX[ xSbIdx ][ ySbIdx ] with 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numSbY − 1 and X being 0 or 1.</w:t>
      </w:r>
    </w:p>
    <w:p w14:paraId="4C094DF2" w14:textId="77777777" w:rsidR="00560833" w:rsidRPr="00CB3D12"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B3D12">
        <w:rPr>
          <w:noProof/>
          <w:highlight w:val="cyan"/>
          <w:lang w:val="en-CA" w:eastAsia="ko-KR"/>
        </w:rPr>
        <w:t>the motion vector difference array diffMv.</w:t>
      </w:r>
    </w:p>
    <w:p w14:paraId="1C001F39" w14:textId="77777777" w:rsidR="00560833" w:rsidRPr="00DE0F0E" w:rsidDel="003C51E6" w:rsidRDefault="00560833" w:rsidP="00560833">
      <w:pPr>
        <w:rPr>
          <w:noProof/>
          <w:lang w:val="en-CA" w:eastAsia="ko-KR"/>
        </w:rPr>
      </w:pPr>
      <w:r w:rsidRPr="00DE0F0E">
        <w:rPr>
          <w:noProof/>
          <w:lang w:val="en-CA" w:eastAsia="ko-KR"/>
        </w:rPr>
        <w:t>T</w:t>
      </w:r>
      <w:r w:rsidRPr="00DE0F0E" w:rsidDel="003C51E6">
        <w:rPr>
          <w:noProof/>
          <w:lang w:val="en-CA" w:eastAsia="ko-KR"/>
        </w:rPr>
        <w:t xml:space="preserve">he following </w:t>
      </w:r>
      <w:r w:rsidRPr="00DE0F0E" w:rsidDel="003C51E6">
        <w:rPr>
          <w:rFonts w:eastAsia="Malgun Gothic"/>
          <w:noProof/>
          <w:lang w:val="en-CA" w:eastAsia="ko-KR"/>
        </w:rPr>
        <w:t>assignments</w:t>
      </w:r>
      <w:r w:rsidRPr="00DE0F0E" w:rsidDel="003C51E6">
        <w:rPr>
          <w:noProof/>
          <w:lang w:val="en-CA" w:eastAsia="ko-KR"/>
        </w:rPr>
        <w:t xml:space="preserve"> are made for x = </w:t>
      </w:r>
      <w:r w:rsidRPr="00DE0F0E">
        <w:rPr>
          <w:noProof/>
          <w:lang w:val="en-CA" w:eastAsia="ko-KR"/>
        </w:rPr>
        <w:t>xCb</w:t>
      </w:r>
      <w:r w:rsidRPr="00DE0F0E" w:rsidDel="003C51E6">
        <w:rPr>
          <w:noProof/>
          <w:lang w:val="en-CA" w:eastAsia="ko-KR"/>
        </w:rPr>
        <w:t>..</w:t>
      </w:r>
      <w:r w:rsidRPr="00DE0F0E">
        <w:rPr>
          <w:noProof/>
          <w:lang w:val="en-CA" w:eastAsia="ko-KR"/>
        </w:rPr>
        <w:t>xCb + cbWidth</w:t>
      </w:r>
      <w:r w:rsidRPr="00DE0F0E" w:rsidDel="003C51E6">
        <w:rPr>
          <w:noProof/>
          <w:lang w:val="en-CA" w:eastAsia="ko-KR"/>
        </w:rPr>
        <w:t> − 1 and y = </w:t>
      </w:r>
      <w:r w:rsidRPr="00DE0F0E">
        <w:rPr>
          <w:noProof/>
          <w:lang w:val="en-CA" w:eastAsia="ko-KR"/>
        </w:rPr>
        <w:t>yCb..yCb + cbHeight</w:t>
      </w:r>
      <w:r w:rsidRPr="00DE0F0E" w:rsidDel="003C51E6">
        <w:rPr>
          <w:noProof/>
          <w:lang w:val="en-CA" w:eastAsia="ko-KR"/>
        </w:rPr>
        <w:t> − 1:</w:t>
      </w:r>
    </w:p>
    <w:p w14:paraId="4BBA8D2C" w14:textId="77777777" w:rsidR="00560833" w:rsidRPr="00DE0F0E" w:rsidDel="003C51E6" w:rsidRDefault="00560833" w:rsidP="00560833">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CpMvLX</w:t>
      </w:r>
      <w:r w:rsidRPr="00DE0F0E" w:rsidDel="003C51E6">
        <w:rPr>
          <w:rFonts w:eastAsia="Malgun Gothic"/>
          <w:noProof/>
          <w:lang w:val="en-CA" w:eastAsia="ko-KR"/>
        </w:rPr>
        <w:t>[</w:t>
      </w:r>
      <w:r w:rsidRPr="00DE0F0E">
        <w:rPr>
          <w:rFonts w:eastAsia="Malgun Gothic"/>
          <w:noProof/>
          <w:lang w:val="en-CA" w:eastAsia="ko-KR"/>
        </w:rPr>
        <w:t> x ][</w:t>
      </w:r>
      <w:r w:rsidRPr="00DE0F0E" w:rsidDel="003C51E6">
        <w:rPr>
          <w:rFonts w:eastAsia="Malgun Gothic"/>
          <w:noProof/>
          <w:lang w:val="en-CA" w:eastAsia="ko-KR"/>
        </w:rPr>
        <w:t> y ][</w:t>
      </w:r>
      <w:r w:rsidRPr="00DE0F0E">
        <w:rPr>
          <w:rFonts w:eastAsia="Malgun Gothic"/>
          <w:noProof/>
          <w:lang w:val="en-CA" w:eastAsia="ko-KR"/>
        </w:rPr>
        <w:t> 0 ] </w:t>
      </w:r>
      <w:r w:rsidRPr="00DE0F0E" w:rsidDel="003C51E6">
        <w:rPr>
          <w:rFonts w:eastAsia="Malgun Gothic"/>
          <w:noProof/>
          <w:lang w:val="en-CA" w:eastAsia="ko-KR"/>
        </w:rPr>
        <w:t>=</w:t>
      </w:r>
      <w:r w:rsidRPr="00DE0F0E">
        <w:rPr>
          <w:rFonts w:eastAsia="Malgun Gothic"/>
          <w:noProof/>
          <w:lang w:val="en-CA" w:eastAsia="ko-KR"/>
        </w:rPr>
        <w:t> cpMvLX[ 0 ]</w:t>
      </w:r>
      <w:r w:rsidRPr="00DE0F0E" w:rsidDel="003C51E6">
        <w:rPr>
          <w:rFonts w:eastAsia="Malgun Gothic"/>
          <w:noProof/>
          <w:lang w:val="en-CA" w:eastAsia="ko-KR"/>
        </w:rPr>
        <w:tab/>
      </w:r>
      <w:r w:rsidRPr="00DE0F0E">
        <w:rPr>
          <w:rFonts w:eastAsia="Malgun Gothic"/>
          <w:noProof/>
          <w:lang w:val="en-CA" w:eastAsia="ko-KR"/>
        </w:rPr>
        <w:tab/>
      </w:r>
      <w:r w:rsidRPr="00DE0F0E" w:rsidDel="003C51E6">
        <w:rPr>
          <w:rFonts w:eastAsia="Malgun Gothic"/>
          <w:noProof/>
          <w:lang w:val="en-CA" w:eastAsia="ko-KR"/>
        </w:rPr>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666</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4EC6A50E"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[ 1 ]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X[ 1 ]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667</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35B6DC49"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Malgun Gothic"/>
          <w:noProof/>
          <w:lang w:val="en-CA" w:eastAsia="ko-KR"/>
        </w:rPr>
        <w:t>Cp</w:t>
      </w:r>
      <w:r w:rsidRPr="00DE0F0E" w:rsidDel="003C51E6">
        <w:rPr>
          <w:rFonts w:eastAsia="Malgun Gothic"/>
          <w:noProof/>
          <w:lang w:val="en-CA" w:eastAsia="ko-KR"/>
        </w:rPr>
        <w:t>MvL</w:t>
      </w:r>
      <w:r w:rsidRPr="00DE0F0E">
        <w:rPr>
          <w:rFonts w:eastAsia="Malgun Gothic"/>
          <w:noProof/>
          <w:lang w:val="en-CA" w:eastAsia="ko-KR"/>
        </w:rPr>
        <w:t>X</w:t>
      </w:r>
      <w:r w:rsidRPr="00DE0F0E" w:rsidDel="003C51E6">
        <w:rPr>
          <w:rFonts w:eastAsia="Malgun Gothic"/>
          <w:noProof/>
          <w:lang w:val="en-CA" w:eastAsia="ko-KR"/>
        </w:rPr>
        <w:t>[</w:t>
      </w:r>
      <w:r w:rsidRPr="00DE0F0E">
        <w:rPr>
          <w:rFonts w:eastAsia="Malgun Gothic"/>
          <w:noProof/>
          <w:lang w:val="en-CA" w:eastAsia="ko-KR"/>
        </w:rPr>
        <w:t> </w:t>
      </w:r>
      <w:r w:rsidRPr="00DE0F0E" w:rsidDel="003C51E6">
        <w:rPr>
          <w:rFonts w:eastAsia="Malgun Gothic"/>
          <w:noProof/>
          <w:lang w:val="en-CA" w:eastAsia="ko-KR"/>
        </w:rPr>
        <w:t>x ][ y ]</w:t>
      </w:r>
      <w:r w:rsidRPr="00DE0F0E">
        <w:rPr>
          <w:rFonts w:eastAsia="Malgun Gothic"/>
          <w:noProof/>
          <w:lang w:val="en-CA" w:eastAsia="ko-KR"/>
        </w:rPr>
        <w:t>[ 2 ] </w:t>
      </w:r>
      <w:r w:rsidRPr="00DE0F0E" w:rsidDel="003C51E6">
        <w:rPr>
          <w:rFonts w:eastAsia="Malgun Gothic"/>
          <w:noProof/>
          <w:lang w:val="en-CA" w:eastAsia="ko-KR"/>
        </w:rPr>
        <w:t>=</w:t>
      </w:r>
      <w:r w:rsidRPr="00DE0F0E">
        <w:rPr>
          <w:rFonts w:eastAsia="Malgun Gothic"/>
          <w:noProof/>
          <w:lang w:val="en-CA" w:eastAsia="ko-KR"/>
        </w:rPr>
        <w:t> cpMv</w:t>
      </w:r>
      <w:r w:rsidRPr="00DE0F0E" w:rsidDel="003C51E6">
        <w:rPr>
          <w:rFonts w:eastAsia="Malgun Gothic"/>
          <w:noProof/>
          <w:lang w:val="en-CA" w:eastAsia="ko-KR"/>
        </w:rPr>
        <w:t>L</w:t>
      </w:r>
      <w:r w:rsidRPr="00DE0F0E">
        <w:rPr>
          <w:rFonts w:eastAsia="Malgun Gothic"/>
          <w:noProof/>
          <w:lang w:val="en-CA" w:eastAsia="ko-KR"/>
        </w:rPr>
        <w:t>X[ 2 ]</w:t>
      </w:r>
      <w:r w:rsidRPr="00DE0F0E">
        <w:rPr>
          <w:rFonts w:eastAsia="Malgun Gothic"/>
          <w:noProof/>
          <w:lang w:val="en-CA" w:eastAsia="ko-KR"/>
        </w:rPr>
        <w:tab/>
      </w:r>
      <w:r w:rsidRPr="00DE0F0E" w:rsidDel="003C51E6">
        <w:rPr>
          <w:rFonts w:eastAsia="Malgun Gothic"/>
          <w:noProof/>
          <w:lang w:val="en-CA" w:eastAsia="ko-KR"/>
        </w:rPr>
        <w:tab/>
        <w:t>(</w:t>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STYLEREF 1 \s </w:instrText>
      </w:r>
      <w:r w:rsidRPr="00DE0F0E" w:rsidDel="003C51E6">
        <w:rPr>
          <w:rFonts w:eastAsia="Malgun Gothic"/>
          <w:noProof/>
          <w:lang w:val="en-CA" w:eastAsia="ko-KR"/>
        </w:rPr>
        <w:fldChar w:fldCharType="separate"/>
      </w:r>
      <w:r>
        <w:rPr>
          <w:rFonts w:eastAsia="Malgun Gothic"/>
          <w:noProof/>
          <w:lang w:val="en-CA" w:eastAsia="ko-KR"/>
        </w:rPr>
        <w:t>8</w:t>
      </w:r>
      <w:r w:rsidRPr="00DE0F0E" w:rsidDel="003C51E6">
        <w:rPr>
          <w:rFonts w:eastAsia="Malgun Gothic"/>
          <w:noProof/>
          <w:lang w:val="en-CA" w:eastAsia="ko-KR"/>
        </w:rPr>
        <w:fldChar w:fldCharType="end"/>
      </w:r>
      <w:r w:rsidRPr="00DE0F0E" w:rsidDel="003C51E6">
        <w:rPr>
          <w:rFonts w:eastAsia="Malgun Gothic"/>
          <w:noProof/>
          <w:lang w:val="en-CA" w:eastAsia="ko-KR"/>
        </w:rPr>
        <w:noBreakHyphen/>
      </w:r>
      <w:r w:rsidRPr="00DE0F0E" w:rsidDel="003C51E6">
        <w:rPr>
          <w:rFonts w:eastAsia="Malgun Gothic"/>
          <w:noProof/>
          <w:lang w:val="en-CA" w:eastAsia="ko-KR"/>
        </w:rPr>
        <w:fldChar w:fldCharType="begin" w:fldLock="1"/>
      </w:r>
      <w:r w:rsidRPr="00DE0F0E" w:rsidDel="003C51E6">
        <w:rPr>
          <w:rFonts w:eastAsia="Malgun Gothic"/>
          <w:noProof/>
          <w:lang w:val="en-CA" w:eastAsia="ko-KR"/>
        </w:rPr>
        <w:instrText xml:space="preserve"> SEQ Equation \* ARABIC \s 1 </w:instrText>
      </w:r>
      <w:r w:rsidRPr="00DE0F0E" w:rsidDel="003C51E6">
        <w:rPr>
          <w:rFonts w:eastAsia="Malgun Gothic"/>
          <w:noProof/>
          <w:lang w:val="en-CA" w:eastAsia="ko-KR"/>
        </w:rPr>
        <w:fldChar w:fldCharType="separate"/>
      </w:r>
      <w:r>
        <w:rPr>
          <w:rFonts w:eastAsia="Malgun Gothic"/>
          <w:noProof/>
          <w:lang w:val="en-CA" w:eastAsia="ko-KR"/>
        </w:rPr>
        <w:t>668</w:t>
      </w:r>
      <w:r w:rsidRPr="00DE0F0E" w:rsidDel="003C51E6">
        <w:rPr>
          <w:rFonts w:eastAsia="Malgun Gothic"/>
          <w:noProof/>
          <w:lang w:val="en-CA" w:eastAsia="ko-KR"/>
        </w:rPr>
        <w:fldChar w:fldCharType="end"/>
      </w:r>
      <w:r w:rsidRPr="00DE0F0E" w:rsidDel="003C51E6">
        <w:rPr>
          <w:rFonts w:eastAsia="Malgun Gothic"/>
          <w:noProof/>
          <w:lang w:val="en-CA" w:eastAsia="ko-KR"/>
        </w:rPr>
        <w:t>)</w:t>
      </w:r>
    </w:p>
    <w:p w14:paraId="432D99F6" w14:textId="77777777" w:rsidR="00560833" w:rsidRPr="00DE0F0E" w:rsidRDefault="00560833" w:rsidP="00560833">
      <w:pPr>
        <w:rPr>
          <w:noProof/>
          <w:lang w:val="en-CA" w:eastAsia="ko-KR"/>
        </w:rPr>
      </w:pPr>
      <w:r w:rsidRPr="00DE0F0E">
        <w:rPr>
          <w:rFonts w:eastAsia="Malgun Gothic"/>
          <w:noProof/>
          <w:lang w:val="en-CA" w:eastAsia="ko-KR"/>
        </w:rPr>
        <w:t xml:space="preserve">The </w:t>
      </w:r>
      <w:r w:rsidRPr="00DE0F0E">
        <w:rPr>
          <w:noProof/>
          <w:lang w:val="en-CA" w:eastAsia="ko-KR"/>
        </w:rPr>
        <w:t>variables</w:t>
      </w:r>
      <w:r w:rsidRPr="00DE0F0E">
        <w:rPr>
          <w:rFonts w:eastAsia="Malgun Gothic"/>
          <w:noProof/>
          <w:lang w:val="en-CA" w:eastAsia="ko-KR"/>
        </w:rPr>
        <w:t xml:space="preserve"> </w:t>
      </w:r>
      <w:r w:rsidRPr="00DE0F0E">
        <w:rPr>
          <w:rFonts w:eastAsia="等线"/>
          <w:noProof/>
          <w:lang w:val="en-CA" w:eastAsia="zh-CN"/>
        </w:rPr>
        <w:t>log2CbW and log2CbH are derived as follows:</w:t>
      </w:r>
    </w:p>
    <w:p w14:paraId="47784A1C"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noProof/>
          <w:lang w:val="en-CA" w:eastAsia="ko-KR"/>
        </w:rPr>
      </w:pPr>
      <w:r w:rsidRPr="00DE0F0E">
        <w:rPr>
          <w:rFonts w:eastAsia="等线"/>
          <w:noProof/>
          <w:lang w:val="en-CA" w:eastAsia="zh-CN"/>
        </w:rPr>
        <w:t>log2CbW = Log2( cbWidth )</w:t>
      </w:r>
      <w:r w:rsidRPr="00DE0F0E">
        <w:rPr>
          <w:rFonts w:eastAsia="等线"/>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669</w:t>
      </w:r>
      <w:r w:rsidRPr="00DE0F0E" w:rsidDel="003C51E6">
        <w:rPr>
          <w:noProof/>
          <w:lang w:val="en-CA" w:eastAsia="ko-KR"/>
        </w:rPr>
        <w:fldChar w:fldCharType="end"/>
      </w:r>
      <w:r w:rsidRPr="00DE0F0E" w:rsidDel="003C51E6">
        <w:rPr>
          <w:noProof/>
          <w:lang w:val="en-CA" w:eastAsia="ko-KR"/>
        </w:rPr>
        <w:t>)</w:t>
      </w:r>
    </w:p>
    <w:p w14:paraId="6CBFE28B"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noProof/>
          <w:lang w:val="en-CA" w:eastAsia="ko-KR"/>
        </w:rPr>
      </w:pPr>
      <w:r w:rsidRPr="00DE0F0E">
        <w:rPr>
          <w:rFonts w:eastAsia="等线"/>
          <w:noProof/>
          <w:lang w:val="en-CA" w:eastAsia="zh-CN"/>
        </w:rPr>
        <w:lastRenderedPageBreak/>
        <w:t>log2CbH = Log2( cbHeight )</w:t>
      </w:r>
      <w:r w:rsidRPr="00DE0F0E">
        <w:rPr>
          <w:rFonts w:eastAsia="等线"/>
          <w:noProof/>
          <w:lang w:val="en-CA" w:eastAsia="zh-CN"/>
        </w:rPr>
        <w:tab/>
      </w:r>
      <w:r w:rsidRPr="00DE0F0E">
        <w:rPr>
          <w:rFonts w:eastAsia="Cambria"/>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670</w:t>
      </w:r>
      <w:r w:rsidRPr="00DE0F0E" w:rsidDel="003C51E6">
        <w:rPr>
          <w:noProof/>
          <w:lang w:val="en-CA" w:eastAsia="ko-KR"/>
        </w:rPr>
        <w:fldChar w:fldCharType="end"/>
      </w:r>
      <w:r w:rsidRPr="00DE0F0E" w:rsidDel="003C51E6">
        <w:rPr>
          <w:noProof/>
          <w:lang w:val="en-CA" w:eastAsia="ko-KR"/>
        </w:rPr>
        <w:t>)</w:t>
      </w:r>
    </w:p>
    <w:p w14:paraId="1862EE8D" w14:textId="77777777" w:rsidR="00560833" w:rsidRPr="00DE0F0E" w:rsidRDefault="00560833" w:rsidP="00560833">
      <w:pPr>
        <w:rPr>
          <w:rFonts w:eastAsia="Malgun Gothic"/>
          <w:noProof/>
          <w:lang w:val="en-CA" w:eastAsia="ko-KR"/>
        </w:rPr>
      </w:pPr>
      <w:r w:rsidRPr="00DE0F0E">
        <w:rPr>
          <w:noProof/>
          <w:lang w:val="en-CA" w:eastAsia="zh-CN"/>
        </w:rPr>
        <w:t xml:space="preserve">The </w:t>
      </w:r>
      <w:r w:rsidRPr="00DE0F0E">
        <w:rPr>
          <w:noProof/>
          <w:lang w:val="en-CA" w:eastAsia="ko-KR"/>
        </w:rPr>
        <w:t>variables</w:t>
      </w:r>
      <w:r w:rsidRPr="00DE0F0E">
        <w:rPr>
          <w:noProof/>
          <w:lang w:val="en-CA" w:eastAsia="zh-CN"/>
        </w:rPr>
        <w:t xml:space="preserve"> mvScaleHor, mvScaleVer, dHorX and dVerX are derived as follows:</w:t>
      </w:r>
    </w:p>
    <w:p w14:paraId="26665B09"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mvScaleHor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[ 0 ] &lt;&lt; 7</w:t>
      </w:r>
      <w:r w:rsidRPr="00DE0F0E">
        <w:rPr>
          <w:noProof/>
          <w:lang w:val="en-CA" w:eastAsia="zh-CN"/>
        </w:rPr>
        <w:tab/>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671</w:t>
      </w:r>
      <w:r w:rsidRPr="00DE0F0E" w:rsidDel="003C51E6">
        <w:rPr>
          <w:noProof/>
          <w:lang w:val="en-CA" w:eastAsia="ko-KR"/>
        </w:rPr>
        <w:fldChar w:fldCharType="end"/>
      </w:r>
      <w:r w:rsidRPr="00DE0F0E" w:rsidDel="003C51E6">
        <w:rPr>
          <w:noProof/>
          <w:lang w:val="en-CA" w:eastAsia="ko-KR"/>
        </w:rPr>
        <w:t>)</w:t>
      </w:r>
    </w:p>
    <w:p w14:paraId="3FBF2A82"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mvScaleVer = cpMvLX</w:t>
      </w:r>
      <w:r w:rsidRPr="00DE0F0E" w:rsidDel="003C51E6">
        <w:rPr>
          <w:noProof/>
          <w:lang w:val="en-CA" w:eastAsia="zh-CN"/>
        </w:rPr>
        <w:t>[</w:t>
      </w:r>
      <w:r w:rsidRPr="00DE0F0E">
        <w:rPr>
          <w:noProof/>
          <w:lang w:val="en-CA" w:eastAsia="zh-CN"/>
        </w:rPr>
        <w:t> 0 </w:t>
      </w:r>
      <w:r w:rsidRPr="00DE0F0E" w:rsidDel="003C51E6">
        <w:rPr>
          <w:noProof/>
          <w:lang w:val="en-CA" w:eastAsia="zh-CN"/>
        </w:rPr>
        <w:t>]</w:t>
      </w:r>
      <w:r w:rsidRPr="00DE0F0E">
        <w:rPr>
          <w:noProof/>
          <w:lang w:val="en-CA" w:eastAsia="zh-CN"/>
        </w:rPr>
        <w:t>[ 1 ] &lt;&lt; 7</w:t>
      </w:r>
      <w:r w:rsidRPr="00DE0F0E">
        <w:rPr>
          <w:rFonts w:eastAsia="等线"/>
          <w:noProof/>
          <w:lang w:val="en-CA" w:eastAsia="zh-CN"/>
        </w:rPr>
        <w:tab/>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672</w:t>
      </w:r>
      <w:r w:rsidRPr="00DE0F0E" w:rsidDel="003C51E6">
        <w:rPr>
          <w:noProof/>
          <w:lang w:val="en-CA" w:eastAsia="ko-KR"/>
        </w:rPr>
        <w:fldChar w:fldCharType="end"/>
      </w:r>
      <w:r w:rsidRPr="00DE0F0E" w:rsidDel="003C51E6">
        <w:rPr>
          <w:noProof/>
          <w:lang w:val="en-CA" w:eastAsia="ko-KR"/>
        </w:rPr>
        <w:t>)</w:t>
      </w:r>
    </w:p>
    <w:p w14:paraId="23CE8695"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log2CbW )</w:t>
      </w:r>
      <w:r w:rsidRPr="00DE0F0E">
        <w:rPr>
          <w:rFonts w:eastAsia="等线"/>
          <w:noProof/>
          <w:lang w:val="en-CA" w:eastAsia="zh-CN"/>
        </w:rPr>
        <w:t xml:space="preserve"> </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673</w:t>
      </w:r>
      <w:r w:rsidRPr="00DE0F0E" w:rsidDel="003C51E6">
        <w:rPr>
          <w:noProof/>
          <w:lang w:val="en-CA" w:eastAsia="ko-KR"/>
        </w:rPr>
        <w:fldChar w:fldCharType="end"/>
      </w:r>
      <w:r w:rsidRPr="00DE0F0E" w:rsidDel="003C51E6">
        <w:rPr>
          <w:noProof/>
          <w:lang w:val="en-CA" w:eastAsia="ko-KR"/>
        </w:rPr>
        <w:t>)</w:t>
      </w:r>
    </w:p>
    <w:p w14:paraId="450DD54D"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dVerX = ( cpMvLX</w:t>
      </w:r>
      <w:r w:rsidRPr="00DE0F0E" w:rsidDel="003C51E6">
        <w:rPr>
          <w:noProof/>
          <w:lang w:val="en-CA" w:eastAsia="zh-CN"/>
        </w:rPr>
        <w:t>[</w:t>
      </w:r>
      <w:r w:rsidRPr="00DE0F0E">
        <w:rPr>
          <w:noProof/>
          <w:lang w:val="en-CA" w:eastAsia="zh-CN"/>
        </w:rPr>
        <w:t> 1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log2CbW )</w:t>
      </w:r>
      <w:r w:rsidRPr="00DE0F0E">
        <w:rPr>
          <w:rFonts w:eastAsia="等线"/>
          <w:noProof/>
          <w:lang w:val="en-CA" w:eastAsia="zh-CN"/>
        </w:rPr>
        <w:t xml:space="preserve"> </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674</w:t>
      </w:r>
      <w:r w:rsidRPr="00DE0F0E" w:rsidDel="003C51E6">
        <w:rPr>
          <w:noProof/>
          <w:lang w:val="en-CA" w:eastAsia="ko-KR"/>
        </w:rPr>
        <w:fldChar w:fldCharType="end"/>
      </w:r>
      <w:r w:rsidRPr="00DE0F0E" w:rsidDel="003C51E6">
        <w:rPr>
          <w:noProof/>
          <w:lang w:val="en-CA" w:eastAsia="ko-KR"/>
        </w:rPr>
        <w:t>)</w:t>
      </w:r>
    </w:p>
    <w:p w14:paraId="3EBCB647" w14:textId="77777777" w:rsidR="00560833" w:rsidRPr="00DE0F0E" w:rsidRDefault="00560833" w:rsidP="00560833">
      <w:pPr>
        <w:rPr>
          <w:rFonts w:eastAsia="Malgun Gothic"/>
          <w:noProof/>
          <w:lang w:val="en-CA" w:eastAsia="ko-KR"/>
        </w:rPr>
      </w:pPr>
      <w:r w:rsidRPr="00DE0F0E">
        <w:rPr>
          <w:noProof/>
          <w:lang w:val="en-CA" w:eastAsia="ko-KR"/>
        </w:rPr>
        <w:t xml:space="preserve">The variables dHorY and </w:t>
      </w:r>
      <w:r w:rsidRPr="00DE0F0E">
        <w:rPr>
          <w:noProof/>
          <w:lang w:val="en-CA" w:eastAsia="zh-CN"/>
        </w:rPr>
        <w:t>dVerY are</w:t>
      </w:r>
      <w:r w:rsidRPr="00DE0F0E">
        <w:rPr>
          <w:noProof/>
          <w:lang w:val="en-CA" w:eastAsia="ko-KR"/>
        </w:rPr>
        <w:t xml:space="preserve"> derived as follows:</w:t>
      </w:r>
    </w:p>
    <w:p w14:paraId="68A98A52"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If numCpMv is equal to 3, the following applies:</w:t>
      </w:r>
    </w:p>
    <w:p w14:paraId="4B2C6566"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[ 0 ]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[ 0 ] ) &lt;&lt; ( 7 − log2CbH )</w:t>
      </w:r>
      <w:r w:rsidRPr="00DE0F0E">
        <w:rPr>
          <w:rFonts w:eastAsia="等线"/>
          <w:noProof/>
          <w:lang w:val="en-CA" w:eastAsia="zh-CN"/>
        </w:rPr>
        <w:t xml:space="preserve"> </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675</w:t>
      </w:r>
      <w:r w:rsidRPr="00DE0F0E" w:rsidDel="003C51E6">
        <w:rPr>
          <w:noProof/>
          <w:lang w:val="en-CA" w:eastAsia="ko-KR"/>
        </w:rPr>
        <w:fldChar w:fldCharType="end"/>
      </w:r>
      <w:r w:rsidRPr="00DE0F0E" w:rsidDel="003C51E6">
        <w:rPr>
          <w:noProof/>
          <w:lang w:val="en-CA" w:eastAsia="ko-KR"/>
        </w:rPr>
        <w:t>)</w:t>
      </w:r>
    </w:p>
    <w:p w14:paraId="013ACC55"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dVerY = ( cpMvLX</w:t>
      </w:r>
      <w:r w:rsidRPr="00DE0F0E" w:rsidDel="003C51E6">
        <w:rPr>
          <w:noProof/>
          <w:lang w:val="en-CA" w:eastAsia="zh-CN"/>
        </w:rPr>
        <w:t>[</w:t>
      </w:r>
      <w:r w:rsidRPr="00DE0F0E">
        <w:rPr>
          <w:noProof/>
          <w:lang w:val="en-CA" w:eastAsia="zh-CN"/>
        </w:rPr>
        <w:t> 2 </w:t>
      </w:r>
      <w:r w:rsidRPr="00DE0F0E" w:rsidDel="003C51E6">
        <w:rPr>
          <w:noProof/>
          <w:lang w:val="en-CA" w:eastAsia="zh-CN"/>
        </w:rPr>
        <w:t>]</w:t>
      </w:r>
      <w:r w:rsidRPr="00DE0F0E">
        <w:rPr>
          <w:noProof/>
          <w:lang w:val="en-CA" w:eastAsia="zh-CN"/>
        </w:rPr>
        <w:t>[ 1 ] − cpMvLX</w:t>
      </w:r>
      <w:r w:rsidRPr="00DE0F0E" w:rsidDel="003C51E6">
        <w:rPr>
          <w:noProof/>
          <w:lang w:val="en-CA" w:eastAsia="zh-CN"/>
        </w:rPr>
        <w:t>[ </w:t>
      </w:r>
      <w:r w:rsidRPr="00DE0F0E">
        <w:rPr>
          <w:noProof/>
          <w:lang w:val="en-CA" w:eastAsia="zh-CN"/>
        </w:rPr>
        <w:t>0 </w:t>
      </w:r>
      <w:r w:rsidRPr="00DE0F0E" w:rsidDel="003C51E6">
        <w:rPr>
          <w:noProof/>
          <w:lang w:val="en-CA" w:eastAsia="zh-CN"/>
        </w:rPr>
        <w:t>]</w:t>
      </w:r>
      <w:r w:rsidRPr="00DE0F0E">
        <w:rPr>
          <w:noProof/>
          <w:lang w:val="en-CA" w:eastAsia="zh-CN"/>
        </w:rPr>
        <w:t>[ 1 ] ) &lt;&lt; ( 7 − log2CbH )</w:t>
      </w:r>
      <w:r w:rsidRPr="00DE0F0E">
        <w:rPr>
          <w:rFonts w:eastAsia="等线"/>
          <w:noProof/>
          <w:lang w:val="en-CA" w:eastAsia="zh-CN"/>
        </w:rPr>
        <w:t xml:space="preserve"> </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676</w:t>
      </w:r>
      <w:r w:rsidRPr="00DE0F0E" w:rsidDel="003C51E6">
        <w:rPr>
          <w:noProof/>
          <w:lang w:val="en-CA" w:eastAsia="ko-KR"/>
        </w:rPr>
        <w:fldChar w:fldCharType="end"/>
      </w:r>
      <w:r w:rsidRPr="00DE0F0E" w:rsidDel="003C51E6">
        <w:rPr>
          <w:noProof/>
          <w:lang w:val="en-CA" w:eastAsia="ko-KR"/>
        </w:rPr>
        <w:t>)</w:t>
      </w:r>
    </w:p>
    <w:p w14:paraId="47BD76ED"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noProof/>
          <w:lang w:val="en-CA" w:eastAsia="ko-KR"/>
        </w:rPr>
      </w:pPr>
      <w:r w:rsidRPr="00DE0F0E">
        <w:rPr>
          <w:noProof/>
          <w:lang w:val="en-CA" w:eastAsia="ko-KR"/>
        </w:rPr>
        <w:t>Otherwise ( numCpMv is equal to 2), the following applies:</w:t>
      </w:r>
    </w:p>
    <w:p w14:paraId="4A8835B8"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dHorY = − dVerX</w:t>
      </w:r>
      <w:r w:rsidRPr="00DE0F0E">
        <w:rPr>
          <w:rFonts w:eastAsia="等线"/>
          <w:noProof/>
          <w:lang w:val="en-CA" w:eastAsia="zh-CN"/>
        </w:rPr>
        <w:tab/>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677</w:t>
      </w:r>
      <w:r w:rsidRPr="00DE0F0E" w:rsidDel="003C51E6">
        <w:rPr>
          <w:noProof/>
          <w:lang w:val="en-CA" w:eastAsia="ko-KR"/>
        </w:rPr>
        <w:fldChar w:fldCharType="end"/>
      </w:r>
      <w:r w:rsidRPr="00DE0F0E" w:rsidDel="003C51E6">
        <w:rPr>
          <w:noProof/>
          <w:lang w:val="en-CA" w:eastAsia="ko-KR"/>
        </w:rPr>
        <w:t>)</w:t>
      </w:r>
    </w:p>
    <w:p w14:paraId="6681AE0E"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dVerY = dHorX</w:t>
      </w:r>
      <w:r w:rsidRPr="00DE0F0E">
        <w:rPr>
          <w:rFonts w:eastAsia="等线"/>
          <w:noProof/>
          <w:lang w:val="en-CA" w:eastAsia="zh-CN"/>
        </w:rPr>
        <w:tab/>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678</w:t>
      </w:r>
      <w:r w:rsidRPr="00DE0F0E" w:rsidDel="003C51E6">
        <w:rPr>
          <w:noProof/>
          <w:lang w:val="en-CA" w:eastAsia="ko-KR"/>
        </w:rPr>
        <w:fldChar w:fldCharType="end"/>
      </w:r>
      <w:r w:rsidRPr="00DE0F0E" w:rsidDel="003C51E6">
        <w:rPr>
          <w:noProof/>
          <w:lang w:val="en-CA" w:eastAsia="ko-KR"/>
        </w:rPr>
        <w:t>)</w:t>
      </w:r>
    </w:p>
    <w:p w14:paraId="17FF439A" w14:textId="77777777" w:rsidR="00560833" w:rsidRPr="006A4E78" w:rsidRDefault="00560833" w:rsidP="00560833">
      <w:pPr>
        <w:rPr>
          <w:noProof/>
          <w:lang w:val="en-CA" w:eastAsia="ko-KR"/>
        </w:rPr>
      </w:pPr>
      <w:r w:rsidRPr="006A4E78">
        <w:rPr>
          <w:noProof/>
          <w:lang w:val="en-CA" w:eastAsia="ko-KR"/>
        </w:rPr>
        <w:t xml:space="preserve">The variable </w:t>
      </w:r>
      <w:r>
        <w:rPr>
          <w:noProof/>
          <w:lang w:val="en-CA" w:eastAsia="ko-KR"/>
        </w:rPr>
        <w:t>f</w:t>
      </w:r>
      <w:r w:rsidRPr="006A4E78">
        <w:rPr>
          <w:noProof/>
          <w:lang w:val="en-CA" w:eastAsia="ko-KR"/>
        </w:rPr>
        <w:t xml:space="preserve">allbackModeTriggered is set equal to 1 and </w:t>
      </w:r>
      <w:r>
        <w:rPr>
          <w:noProof/>
          <w:lang w:val="en-CA" w:eastAsia="ko-KR"/>
        </w:rPr>
        <w:t>modified</w:t>
      </w:r>
      <w:r w:rsidRPr="006A4E78">
        <w:rPr>
          <w:noProof/>
          <w:lang w:val="en-CA" w:eastAsia="ko-KR"/>
        </w:rPr>
        <w:t xml:space="preserve"> as follows:</w:t>
      </w:r>
    </w:p>
    <w:p w14:paraId="36D12FBB" w14:textId="77777777" w:rsidR="00560833" w:rsidRPr="006A4E78"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A4E78">
        <w:rPr>
          <w:rFonts w:hint="eastAsia"/>
          <w:noProof/>
          <w:lang w:val="en-CA" w:eastAsia="ko-KR"/>
        </w:rPr>
        <w:t xml:space="preserve">The variables </w:t>
      </w: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rFonts w:hint="eastAsia"/>
          <w:noProof/>
          <w:lang w:val="en-CA" w:eastAsia="ko-KR"/>
        </w:rPr>
        <w:t>bxWX</w:t>
      </w:r>
      <w:r w:rsidRPr="00FB6544">
        <w:rPr>
          <w:rFonts w:hint="eastAsia"/>
          <w:noProof/>
          <w:vertAlign w:val="subscript"/>
          <w:lang w:val="en-CA" w:eastAsia="ko-KR"/>
        </w:rPr>
        <w:t>h</w:t>
      </w:r>
      <w:r w:rsidRPr="006A4E78">
        <w:rPr>
          <w:rFonts w:hint="eastAsia"/>
          <w:noProof/>
          <w:lang w:val="en-CA" w:eastAsia="ko-KR"/>
        </w:rPr>
        <w:t>,</w:t>
      </w:r>
      <w:r>
        <w:rPr>
          <w:rFonts w:eastAsia="Malgun Gothic" w:hint="eastAsia"/>
          <w:noProof/>
          <w:lang w:val="en-CA" w:eastAsia="ko-KR"/>
        </w:rPr>
        <w:t xml:space="preserve"> </w:t>
      </w:r>
      <w:r w:rsidRPr="006A4E78">
        <w:rPr>
          <w:rFonts w:hint="eastAsia"/>
          <w:noProof/>
          <w:lang w:val="en-CA" w:eastAsia="ko-KR"/>
        </w:rPr>
        <w:t>bxHX</w:t>
      </w:r>
      <w:r w:rsidRPr="00FB6544">
        <w:rPr>
          <w:rFonts w:hint="eastAsia"/>
          <w:noProof/>
          <w:vertAlign w:val="subscript"/>
          <w:lang w:val="en-CA" w:eastAsia="ko-KR"/>
        </w:rPr>
        <w:t>h</w:t>
      </w:r>
      <w:r>
        <w:rPr>
          <w:noProof/>
          <w:lang w:val="en-CA" w:eastAsia="ko-KR"/>
        </w:rPr>
        <w:t xml:space="preserve">, </w:t>
      </w:r>
      <w:r w:rsidRPr="006A4E78">
        <w:rPr>
          <w:rFonts w:hint="eastAsia"/>
          <w:noProof/>
          <w:lang w:val="en-CA" w:eastAsia="ko-KR"/>
        </w:rPr>
        <w:t>bxWX</w:t>
      </w:r>
      <w:r>
        <w:rPr>
          <w:noProof/>
          <w:vertAlign w:val="subscript"/>
          <w:lang w:val="en-CA" w:eastAsia="ko-KR"/>
        </w:rPr>
        <w:t>v</w:t>
      </w:r>
      <w:r>
        <w:rPr>
          <w:noProof/>
          <w:lang w:val="en-CA" w:eastAsia="ko-KR"/>
        </w:rPr>
        <w:t xml:space="preserve">and </w:t>
      </w:r>
      <w:r w:rsidRPr="006A4E78">
        <w:rPr>
          <w:rFonts w:hint="eastAsia"/>
          <w:noProof/>
          <w:lang w:val="en-CA" w:eastAsia="ko-KR"/>
        </w:rPr>
        <w:t>bxHX</w:t>
      </w:r>
      <w:r>
        <w:rPr>
          <w:noProof/>
          <w:vertAlign w:val="subscript"/>
          <w:lang w:val="en-CA" w:eastAsia="ko-KR"/>
        </w:rPr>
        <w:t>v</w:t>
      </w:r>
      <w:r w:rsidRPr="006A4E78">
        <w:rPr>
          <w:rFonts w:hint="eastAsia"/>
          <w:noProof/>
          <w:lang w:val="en-CA" w:eastAsia="ko-KR"/>
        </w:rPr>
        <w:t xml:space="preserve"> are derived as follows:</w:t>
      </w:r>
    </w:p>
    <w:p w14:paraId="1220E909"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6A4E78">
        <w:rPr>
          <w:noProof/>
          <w:lang w:val="en-CA" w:eastAsia="ko-KR"/>
        </w:rPr>
        <w:t>maxW</w:t>
      </w:r>
      <w:r w:rsidRPr="00FB6544">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w:t>
      </w:r>
      <w:r w:rsidRPr="006A4E78">
        <w:rPr>
          <w:noProof/>
          <w:lang w:val="en-CA" w:eastAsia="zh-CN"/>
        </w:rPr>
        <w:t>ax</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Max(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xml:space="preserve"> </w:t>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Max( </w:t>
      </w:r>
      <w:r w:rsidRPr="006A4E78">
        <w:rPr>
          <w:noProof/>
          <w:lang w:val="en-CA" w:eastAsia="ko-KR"/>
        </w:rPr>
        <w:t>4</w:t>
      </w:r>
      <w:r>
        <w:rPr>
          <w:noProof/>
          <w:lang w:val="en-CA" w:eastAsia="ko-KR"/>
        </w:rPr>
        <w:t>*</w:t>
      </w:r>
      <w:r w:rsidRPr="006A4E78">
        <w:rPr>
          <w:noProof/>
          <w:lang w:val="en-CA" w:eastAsia="ko-KR"/>
        </w:rPr>
        <w:t>dHorY</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dHorX</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dHorY</w:t>
      </w:r>
      <w:r>
        <w:rPr>
          <w:noProof/>
          <w:lang w:val="en-CA" w:eastAsia="ko-KR"/>
        </w:rPr>
        <w:t> </w:t>
      </w:r>
      <w:r w:rsidRPr="006A4E78">
        <w:rPr>
          <w:noProof/>
          <w:lang w:val="en-CA" w:eastAsia="ko-KR"/>
        </w:rPr>
        <w:t>)</w:t>
      </w:r>
      <w:r>
        <w:rPr>
          <w:noProof/>
          <w:lang w:val="en-CA" w:eastAsia="ko-KR"/>
        </w:rPr>
        <w:t> ) )</w:t>
      </w:r>
      <w:r w:rsidRPr="00B61604">
        <w:rPr>
          <w:rFonts w:eastAsia="等线"/>
          <w:noProof/>
          <w:lang w:val="en-CA" w:eastAsia="zh-CN"/>
        </w:rPr>
        <w:t xml:space="preserve"> </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679</w:t>
      </w:r>
      <w:r w:rsidRPr="00DE0F0E" w:rsidDel="003C51E6">
        <w:rPr>
          <w:noProof/>
          <w:lang w:val="en-CA" w:eastAsia="ko-KR"/>
        </w:rPr>
        <w:fldChar w:fldCharType="end"/>
      </w:r>
      <w:r w:rsidRPr="00DE0F0E" w:rsidDel="003C51E6">
        <w:rPr>
          <w:noProof/>
          <w:lang w:val="en-CA" w:eastAsia="ko-KR"/>
        </w:rPr>
        <w:t>)</w:t>
      </w:r>
    </w:p>
    <w:p w14:paraId="1398B86B" w14:textId="77777777" w:rsidR="00560833" w:rsidRPr="00DF67A3"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minW</w:t>
      </w:r>
      <w:r w:rsidRPr="00DF67A3">
        <w:rPr>
          <w:noProof/>
          <w:vertAlign w:val="subscript"/>
          <w:lang w:val="fr-FR" w:eastAsia="ko-KR"/>
        </w:rPr>
        <w:t>4</w:t>
      </w:r>
      <w:r w:rsidRPr="00DF67A3">
        <w:rPr>
          <w:noProof/>
          <w:lang w:val="fr-FR" w:eastAsia="ko-KR"/>
        </w:rPr>
        <w:t xml:space="preserve"> = </w:t>
      </w:r>
      <w:r w:rsidRPr="00DF67A3">
        <w:rPr>
          <w:noProof/>
          <w:lang w:val="fr-FR" w:eastAsia="zh-CN"/>
        </w:rPr>
        <w:t>Min</w:t>
      </w:r>
      <w:r w:rsidRPr="00DF67A3">
        <w:rPr>
          <w:noProof/>
          <w:lang w:val="fr-FR" w:eastAsia="ko-KR"/>
        </w:rPr>
        <w:t xml:space="preserve">( 0, Min( 4 * ( 2048 + dHorX ), </w:t>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Min( 4*dHorY, 4 * ( 2048 + dHorX ) + 4 * dHorY ) ) )</w:t>
      </w:r>
      <w:r w:rsidRPr="00DF67A3">
        <w:rPr>
          <w:rFonts w:eastAsia="等线"/>
          <w:noProof/>
          <w:lang w:val="fr-FR" w:eastAsia="zh-CN"/>
        </w:rPr>
        <w:t xml:space="preserve"> </w:t>
      </w:r>
      <w:r w:rsidRPr="00DF67A3">
        <w:rPr>
          <w:rFonts w:eastAsia="等线"/>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680</w:t>
      </w:r>
      <w:r w:rsidRPr="00DE0F0E" w:rsidDel="003C51E6">
        <w:rPr>
          <w:noProof/>
          <w:lang w:val="en-CA" w:eastAsia="ko-KR"/>
        </w:rPr>
        <w:fldChar w:fldCharType="end"/>
      </w:r>
      <w:r w:rsidRPr="00DF67A3" w:rsidDel="003C51E6">
        <w:rPr>
          <w:noProof/>
          <w:lang w:val="fr-FR" w:eastAsia="ko-KR"/>
        </w:rPr>
        <w:t>)</w:t>
      </w:r>
    </w:p>
    <w:p w14:paraId="64E7928C" w14:textId="77777777" w:rsidR="00560833" w:rsidRPr="00DF67A3"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fr-FR" w:eastAsia="zh-CN"/>
        </w:rPr>
      </w:pPr>
      <w:r w:rsidRPr="00DF67A3">
        <w:rPr>
          <w:noProof/>
          <w:lang w:val="fr-FR" w:eastAsia="ko-KR"/>
        </w:rPr>
        <w:t>maxH</w:t>
      </w:r>
      <w:r w:rsidRPr="00DF67A3">
        <w:rPr>
          <w:noProof/>
          <w:vertAlign w:val="subscript"/>
          <w:lang w:val="fr-FR" w:eastAsia="ko-KR"/>
        </w:rPr>
        <w:t>4</w:t>
      </w:r>
      <w:r w:rsidRPr="00DF67A3">
        <w:rPr>
          <w:noProof/>
          <w:lang w:val="fr-FR" w:eastAsia="ko-KR"/>
        </w:rPr>
        <w:t xml:space="preserve"> = </w:t>
      </w:r>
      <w:r w:rsidRPr="00DF67A3">
        <w:rPr>
          <w:noProof/>
          <w:lang w:val="fr-FR" w:eastAsia="zh-CN"/>
        </w:rPr>
        <w:t>Max</w:t>
      </w:r>
      <w:r w:rsidRPr="00DF67A3">
        <w:rPr>
          <w:noProof/>
          <w:lang w:val="fr-FR" w:eastAsia="ko-KR"/>
        </w:rPr>
        <w:t xml:space="preserve">( 0, Max( 4 * dVerX, </w:t>
      </w:r>
      <w:r w:rsidRPr="00DF67A3">
        <w:rPr>
          <w:noProof/>
          <w:lang w:val="fr-FR" w:eastAsia="ko-KR"/>
        </w:rPr>
        <w:tab/>
      </w:r>
      <w:r w:rsidRPr="00DF67A3">
        <w:rPr>
          <w:noProof/>
          <w:lang w:val="fr-FR" w:eastAsia="ko-KR"/>
        </w:rPr>
        <w:tab/>
      </w:r>
      <w:r w:rsidRPr="00DF67A3">
        <w:rPr>
          <w:noProof/>
          <w:lang w:val="fr-FR" w:eastAsia="ko-KR"/>
        </w:rPr>
        <w:br/>
      </w:r>
      <w:r w:rsidRPr="00DF67A3">
        <w:rPr>
          <w:noProof/>
          <w:lang w:val="fr-FR" w:eastAsia="ko-KR"/>
        </w:rPr>
        <w:tab/>
      </w:r>
      <w:r w:rsidRPr="00DF67A3">
        <w:rPr>
          <w:noProof/>
          <w:lang w:val="fr-FR" w:eastAsia="ko-KR"/>
        </w:rPr>
        <w:tab/>
      </w:r>
      <w:r w:rsidRPr="00DF67A3">
        <w:rPr>
          <w:noProof/>
          <w:lang w:val="fr-FR" w:eastAsia="ko-KR"/>
        </w:rPr>
        <w:tab/>
        <w:t>Max( 4* ( 2048 + dVerY ), 4 * dVerX + 4 * ( 2048 + dVerY ) ) ) )</w:t>
      </w:r>
      <w:r w:rsidRPr="00DF67A3">
        <w:rPr>
          <w:rFonts w:eastAsia="等线"/>
          <w:noProof/>
          <w:lang w:val="fr-FR" w:eastAsia="zh-CN"/>
        </w:rPr>
        <w:t xml:space="preserve"> </w:t>
      </w:r>
      <w:r w:rsidRPr="00DF67A3">
        <w:rPr>
          <w:rFonts w:eastAsia="等线"/>
          <w:noProof/>
          <w:lang w:val="fr-FR" w:eastAsia="zh-CN"/>
        </w:rPr>
        <w:tab/>
      </w:r>
      <w:r w:rsidRPr="00DF67A3" w:rsidDel="003C51E6">
        <w:rPr>
          <w:noProof/>
          <w:lang w:val="fr-FR" w:eastAsia="ko-KR"/>
        </w:rPr>
        <w:t>(</w:t>
      </w:r>
      <w:r w:rsidRPr="00DE0F0E" w:rsidDel="003C51E6">
        <w:rPr>
          <w:noProof/>
          <w:lang w:val="en-CA" w:eastAsia="ko-KR"/>
        </w:rPr>
        <w:fldChar w:fldCharType="begin" w:fldLock="1"/>
      </w:r>
      <w:r w:rsidRPr="00DF67A3" w:rsidDel="003C51E6">
        <w:rPr>
          <w:noProof/>
          <w:lang w:val="fr-FR" w:eastAsia="ko-KR"/>
        </w:rPr>
        <w:instrText xml:space="preserve"> STYLEREF 1 \s </w:instrText>
      </w:r>
      <w:r w:rsidRPr="00DE0F0E" w:rsidDel="003C51E6">
        <w:rPr>
          <w:noProof/>
          <w:lang w:val="en-CA" w:eastAsia="ko-KR"/>
        </w:rPr>
        <w:fldChar w:fldCharType="separate"/>
      </w:r>
      <w:r w:rsidRPr="00DF67A3">
        <w:rPr>
          <w:noProof/>
          <w:lang w:val="fr-FR" w:eastAsia="ko-KR"/>
        </w:rPr>
        <w:t>8</w:t>
      </w:r>
      <w:r w:rsidRPr="00DE0F0E" w:rsidDel="003C51E6">
        <w:rPr>
          <w:noProof/>
          <w:lang w:val="en-CA" w:eastAsia="ko-KR"/>
        </w:rPr>
        <w:fldChar w:fldCharType="end"/>
      </w:r>
      <w:r w:rsidRPr="00DF67A3" w:rsidDel="003C51E6">
        <w:rPr>
          <w:noProof/>
          <w:lang w:val="fr-FR" w:eastAsia="ko-KR"/>
        </w:rPr>
        <w:noBreakHyphen/>
      </w:r>
      <w:r w:rsidRPr="00DE0F0E" w:rsidDel="003C51E6">
        <w:rPr>
          <w:noProof/>
          <w:lang w:val="en-CA" w:eastAsia="ko-KR"/>
        </w:rPr>
        <w:fldChar w:fldCharType="begin" w:fldLock="1"/>
      </w:r>
      <w:r w:rsidRPr="00DF67A3" w:rsidDel="003C51E6">
        <w:rPr>
          <w:noProof/>
          <w:lang w:val="fr-FR" w:eastAsia="ko-KR"/>
        </w:rPr>
        <w:instrText xml:space="preserve"> SEQ Equation \* ARABIC \s 1 </w:instrText>
      </w:r>
      <w:r w:rsidRPr="00DE0F0E" w:rsidDel="003C51E6">
        <w:rPr>
          <w:noProof/>
          <w:lang w:val="en-CA" w:eastAsia="ko-KR"/>
        </w:rPr>
        <w:fldChar w:fldCharType="separate"/>
      </w:r>
      <w:r w:rsidRPr="00DF67A3">
        <w:rPr>
          <w:noProof/>
          <w:lang w:val="fr-FR" w:eastAsia="ko-KR"/>
        </w:rPr>
        <w:t>681</w:t>
      </w:r>
      <w:r w:rsidRPr="00DE0F0E" w:rsidDel="003C51E6">
        <w:rPr>
          <w:noProof/>
          <w:lang w:val="en-CA" w:eastAsia="ko-KR"/>
        </w:rPr>
        <w:fldChar w:fldCharType="end"/>
      </w:r>
      <w:r w:rsidRPr="00DF67A3" w:rsidDel="003C51E6">
        <w:rPr>
          <w:noProof/>
          <w:lang w:val="fr-FR" w:eastAsia="ko-KR"/>
        </w:rPr>
        <w:t>)</w:t>
      </w:r>
    </w:p>
    <w:p w14:paraId="22EDEF1C"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Pr>
          <w:noProof/>
          <w:lang w:val="en-CA" w:eastAsia="ko-KR"/>
        </w:rPr>
        <w:t>minH</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Pr>
          <w:noProof/>
          <w:lang w:val="en-CA" w:eastAsia="zh-CN"/>
        </w:rPr>
        <w:t>Min</w:t>
      </w:r>
      <w:r w:rsidRPr="006A4E78">
        <w:rPr>
          <w:noProof/>
          <w:lang w:val="en-CA" w:eastAsia="ko-KR"/>
        </w:rPr>
        <w:t>(</w:t>
      </w:r>
      <w:r>
        <w:rPr>
          <w:noProof/>
          <w:lang w:val="en-CA" w:eastAsia="ko-KR"/>
        </w:rPr>
        <w:t> </w:t>
      </w:r>
      <w:r w:rsidRPr="006A4E78">
        <w:rPr>
          <w:noProof/>
          <w:lang w:val="en-CA" w:eastAsia="ko-KR"/>
        </w:rPr>
        <w:t xml:space="preserve">0, </w:t>
      </w:r>
      <w:r>
        <w:rPr>
          <w:noProof/>
          <w:lang w:val="en-CA" w:eastAsia="ko-KR"/>
        </w:rPr>
        <w:t>Min(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xml:space="preserve"> </w:t>
      </w:r>
      <w:r>
        <w:rPr>
          <w:noProof/>
          <w:lang w:val="en-CA" w:eastAsia="ko-KR"/>
        </w:rPr>
        <w:tab/>
      </w:r>
      <w:r>
        <w:rPr>
          <w:noProof/>
          <w:lang w:val="en-CA" w:eastAsia="ko-KR"/>
        </w:rPr>
        <w:tab/>
      </w:r>
      <w:r>
        <w:rPr>
          <w:noProof/>
          <w:lang w:val="en-CA" w:eastAsia="ko-KR"/>
        </w:rPr>
        <w:br/>
      </w:r>
      <w:r>
        <w:rPr>
          <w:noProof/>
          <w:lang w:val="en-CA" w:eastAsia="ko-KR"/>
        </w:rPr>
        <w:tab/>
      </w:r>
      <w:r>
        <w:rPr>
          <w:noProof/>
          <w:lang w:val="en-CA" w:eastAsia="ko-KR"/>
        </w:rPr>
        <w:tab/>
      </w:r>
      <w:r>
        <w:rPr>
          <w:noProof/>
          <w:lang w:val="en-CA" w:eastAsia="ko-KR"/>
        </w:rPr>
        <w:tab/>
        <w:t>Min( </w:t>
      </w:r>
      <w:r w:rsidRPr="006A4E78">
        <w:rPr>
          <w:noProof/>
          <w:lang w:val="en-CA" w:eastAsia="ko-KR"/>
        </w:rPr>
        <w:t>4</w:t>
      </w:r>
      <w:r>
        <w:rPr>
          <w:noProof/>
          <w:lang w:val="en-CA" w:eastAsia="ko-KR"/>
        </w:rPr>
        <w:t>*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xml:space="preserve">, </w:t>
      </w:r>
      <w:r w:rsidRPr="006A4E78">
        <w:rPr>
          <w:noProof/>
          <w:lang w:val="en-CA" w:eastAsia="ko-KR"/>
        </w:rPr>
        <w:t>4</w:t>
      </w:r>
      <w:r>
        <w:rPr>
          <w:noProof/>
          <w:lang w:val="en-CA" w:eastAsia="ko-KR"/>
        </w:rPr>
        <w:t> * </w:t>
      </w:r>
      <w:r w:rsidRPr="006A4E78">
        <w:rPr>
          <w:noProof/>
          <w:lang w:val="en-CA" w:eastAsia="ko-KR"/>
        </w:rPr>
        <w:t>dVerX</w:t>
      </w:r>
      <w:r>
        <w:rPr>
          <w:noProof/>
          <w:lang w:val="en-CA" w:eastAsia="ko-KR"/>
        </w:rPr>
        <w:t> </w:t>
      </w:r>
      <w:r w:rsidRPr="006A4E78">
        <w:rPr>
          <w:noProof/>
          <w:lang w:val="en-CA" w:eastAsia="ko-KR"/>
        </w:rPr>
        <w:t>+</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2048</w:t>
      </w:r>
      <w:r>
        <w:rPr>
          <w:noProof/>
          <w:lang w:val="en-CA" w:eastAsia="ko-KR"/>
        </w:rPr>
        <w:t> </w:t>
      </w:r>
      <w:r w:rsidRPr="006A4E78">
        <w:rPr>
          <w:noProof/>
          <w:lang w:val="en-CA" w:eastAsia="ko-KR"/>
        </w:rPr>
        <w:t>+</w:t>
      </w:r>
      <w:r>
        <w:rPr>
          <w:noProof/>
          <w:lang w:val="en-CA" w:eastAsia="ko-KR"/>
        </w:rPr>
        <w:t> </w:t>
      </w:r>
      <w:r w:rsidRPr="006A4E78">
        <w:rPr>
          <w:noProof/>
          <w:lang w:val="en-CA" w:eastAsia="ko-KR"/>
        </w:rPr>
        <w:t>dVerY</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 )</w:t>
      </w:r>
      <w:r w:rsidRPr="00B61604">
        <w:rPr>
          <w:rFonts w:eastAsia="等线"/>
          <w:noProof/>
          <w:lang w:val="en-CA" w:eastAsia="zh-CN"/>
        </w:rPr>
        <w:t xml:space="preserve"> </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682</w:t>
      </w:r>
      <w:r w:rsidRPr="00DE0F0E" w:rsidDel="003C51E6">
        <w:rPr>
          <w:noProof/>
          <w:lang w:val="en-CA" w:eastAsia="ko-KR"/>
        </w:rPr>
        <w:fldChar w:fldCharType="end"/>
      </w:r>
      <w:r w:rsidRPr="00DE0F0E" w:rsidDel="003C51E6">
        <w:rPr>
          <w:noProof/>
          <w:lang w:val="en-CA" w:eastAsia="ko-KR"/>
        </w:rPr>
        <w:t>)</w:t>
      </w:r>
    </w:p>
    <w:p w14:paraId="1CFACE61" w14:textId="77777777" w:rsidR="00560833"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等线"/>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683</w:t>
      </w:r>
      <w:r w:rsidRPr="00DE0F0E" w:rsidDel="003C51E6">
        <w:rPr>
          <w:noProof/>
          <w:lang w:val="en-CA" w:eastAsia="ko-KR"/>
        </w:rPr>
        <w:fldChar w:fldCharType="end"/>
      </w:r>
      <w:r w:rsidRPr="00DE0F0E" w:rsidDel="003C51E6">
        <w:rPr>
          <w:noProof/>
          <w:lang w:val="en-CA" w:eastAsia="ko-KR"/>
        </w:rPr>
        <w:t>)</w:t>
      </w:r>
    </w:p>
    <w:p w14:paraId="5CCC2478" w14:textId="77777777" w:rsidR="00560833"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bxHX</w:t>
      </w:r>
      <w:r w:rsidRPr="00C45B2C">
        <w:rPr>
          <w:noProof/>
          <w:vertAlign w:val="subscript"/>
          <w:lang w:val="en-CA" w:eastAsia="ko-KR"/>
        </w:rPr>
        <w:t>4</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max</w:t>
      </w:r>
      <w:r>
        <w:rPr>
          <w:noProof/>
          <w:lang w:val="en-CA" w:eastAsia="ko-KR"/>
        </w:rPr>
        <w:t>H</w:t>
      </w:r>
      <w:r w:rsidRPr="00C45B2C">
        <w:rPr>
          <w:noProof/>
          <w:vertAlign w:val="subscript"/>
          <w:lang w:val="en-CA" w:eastAsia="ko-KR"/>
        </w:rPr>
        <w:t>4</w:t>
      </w:r>
      <w:r w:rsidRPr="00DE0F0E">
        <w:rPr>
          <w:noProof/>
          <w:lang w:val="en-CA" w:eastAsia="zh-CN"/>
        </w:rPr>
        <w:t> −</w:t>
      </w:r>
      <w:r>
        <w:rPr>
          <w:noProof/>
          <w:lang w:val="en-CA" w:eastAsia="ko-KR"/>
        </w:rPr>
        <w:t> </w:t>
      </w:r>
      <w:r w:rsidRPr="006A4E78">
        <w:rPr>
          <w:noProof/>
          <w:lang w:val="en-CA" w:eastAsia="ko-KR"/>
        </w:rPr>
        <w:t>min</w:t>
      </w:r>
      <w:r>
        <w:rPr>
          <w:noProof/>
          <w:lang w:val="en-CA" w:eastAsia="ko-KR"/>
        </w:rPr>
        <w:t>H</w:t>
      </w:r>
      <w:r w:rsidRPr="00C45B2C">
        <w:rPr>
          <w:noProof/>
          <w:vertAlign w:val="subscript"/>
          <w:lang w:val="en-CA" w:eastAsia="ko-KR"/>
        </w:rPr>
        <w:t>4</w:t>
      </w:r>
      <w:r>
        <w:rPr>
          <w:noProof/>
          <w:lang w:val="en-CA" w:eastAsia="ko-KR"/>
        </w:rPr>
        <w:t> </w:t>
      </w:r>
      <w:r w:rsidRPr="006A4E78">
        <w:rPr>
          <w:noProof/>
          <w:lang w:val="en-CA" w:eastAsia="ko-KR"/>
        </w:rPr>
        <w:t>)</w:t>
      </w:r>
      <w:r>
        <w:rPr>
          <w:noProof/>
          <w:lang w:val="en-CA" w:eastAsia="ko-KR"/>
        </w:rPr>
        <w:t> </w:t>
      </w:r>
      <w:r w:rsidRPr="00C45B2C">
        <w:rPr>
          <w:rFonts w:eastAsia="等线"/>
          <w:noProof/>
          <w:lang w:val="en-CA" w:eastAsia="zh-CN"/>
        </w:rPr>
        <w:t>&gt;&gt;</w:t>
      </w:r>
      <w:r>
        <w:rPr>
          <w:rFonts w:ascii="Cambria Math" w:hAnsi="Cambria Math" w:cs="Cambria Math"/>
          <w:noProof/>
          <w:lang w:val="en-CA" w:eastAsia="ko-KR"/>
        </w:rPr>
        <w:t> </w:t>
      </w:r>
      <w:r w:rsidRPr="006A4E78">
        <w:rPr>
          <w:noProof/>
          <w:lang w:val="en-CA" w:eastAsia="ko-KR"/>
        </w:rPr>
        <w:t>11</w:t>
      </w:r>
      <w:r>
        <w:rPr>
          <w:noProof/>
          <w:lang w:val="en-CA" w:eastAsia="ko-KR"/>
        </w:rPr>
        <w:t> </w:t>
      </w:r>
      <w:r w:rsidRPr="006A4E78">
        <w:rPr>
          <w:noProof/>
          <w:lang w:val="en-CA" w:eastAsia="ko-KR"/>
        </w:rPr>
        <w:t>)</w:t>
      </w:r>
      <w:r>
        <w:rPr>
          <w:noProof/>
          <w:lang w:val="en-CA" w:eastAsia="ko-KR"/>
        </w:rPr>
        <w:t> </w:t>
      </w:r>
      <w:r w:rsidRPr="006A4E78">
        <w:rPr>
          <w:noProof/>
          <w:lang w:val="en-CA" w:eastAsia="ko-KR"/>
        </w:rPr>
        <w:t>+</w:t>
      </w:r>
      <w:r>
        <w:rPr>
          <w:noProof/>
          <w:lang w:val="en-CA" w:eastAsia="ko-KR"/>
        </w:rPr>
        <w:t> </w:t>
      </w:r>
      <w:r w:rsidRPr="006A4E78">
        <w:rPr>
          <w:noProof/>
          <w:lang w:val="en-CA" w:eastAsia="ko-KR"/>
        </w:rPr>
        <w:t>9</w:t>
      </w:r>
      <w:r>
        <w:rPr>
          <w:noProof/>
          <w:lang w:val="en-CA" w:eastAsia="ko-KR"/>
        </w:rPr>
        <w:tab/>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684</w:t>
      </w:r>
      <w:r w:rsidRPr="00DE0F0E" w:rsidDel="003C51E6">
        <w:rPr>
          <w:noProof/>
          <w:lang w:val="en-CA" w:eastAsia="ko-KR"/>
        </w:rPr>
        <w:fldChar w:fldCharType="end"/>
      </w:r>
      <w:r w:rsidRPr="00DE0F0E" w:rsidDel="003C51E6">
        <w:rPr>
          <w:noProof/>
          <w:lang w:val="en-CA" w:eastAsia="ko-KR"/>
        </w:rPr>
        <w:t>)</w:t>
      </w:r>
    </w:p>
    <w:p w14:paraId="1EA00981" w14:textId="77777777" w:rsidR="00560833" w:rsidRPr="00FB6544"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6A4E78">
        <w:rPr>
          <w:noProof/>
          <w:lang w:val="en-CA" w:eastAsia="ko-KR"/>
        </w:rPr>
        <w:t>bxWX</w:t>
      </w:r>
      <w:r>
        <w:rPr>
          <w:noProof/>
          <w:vertAlign w:val="subscript"/>
          <w:lang w:val="en-CA" w:eastAsia="ko-KR"/>
        </w:rPr>
        <w:t>h</w:t>
      </w:r>
      <w:r>
        <w:rPr>
          <w:noProof/>
          <w:lang w:val="en-CA" w:eastAsia="ko-KR"/>
        </w:rPr>
        <w:t xml:space="preserve"> </w:t>
      </w:r>
      <w:r w:rsidRPr="006A4E78">
        <w:rPr>
          <w:noProof/>
          <w:lang w:val="en-CA" w:eastAsia="ko-KR"/>
        </w:rPr>
        <w:t>=</w:t>
      </w:r>
      <w:r>
        <w:rPr>
          <w:noProof/>
          <w:lang w:val="en-CA" w:eastAsia="ko-KR"/>
        </w:rPr>
        <w:t xml:space="preserve"> </w:t>
      </w:r>
      <w:r w:rsidRPr="006A4E78">
        <w:rPr>
          <w:noProof/>
          <w:lang w:val="en-CA" w:eastAsia="ko-KR"/>
        </w:rPr>
        <w:t>(</w:t>
      </w:r>
      <w:r>
        <w:rPr>
          <w:noProof/>
          <w:lang w:val="en-CA" w:eastAsia="ko-KR"/>
        </w:rPr>
        <w:t> </w:t>
      </w:r>
      <w:r w:rsidRPr="006A4E78">
        <w:rPr>
          <w:noProof/>
          <w:lang w:val="en-CA" w:eastAsia="ko-KR"/>
        </w:rPr>
        <w:t>(</w:t>
      </w:r>
      <w:r>
        <w:rPr>
          <w:noProof/>
          <w:lang w:val="en-CA" w:eastAsia="ko-KR"/>
        </w:rPr>
        <w:t>M</w:t>
      </w:r>
      <w:r w:rsidRPr="006A4E78">
        <w:rPr>
          <w:noProof/>
          <w:lang w:val="en-CA" w:eastAsia="ko-KR"/>
        </w:rPr>
        <w:t>ax(</w:t>
      </w:r>
      <w:r>
        <w:rPr>
          <w:noProof/>
          <w:lang w:val="en-CA" w:eastAsia="ko-KR"/>
        </w:rPr>
        <w:t> </w:t>
      </w:r>
      <w:r w:rsidRPr="006A4E78">
        <w:rPr>
          <w:noProof/>
          <w:lang w:val="en-CA" w:eastAsia="ko-KR"/>
        </w:rPr>
        <w:t>0,</w:t>
      </w:r>
      <w:r>
        <w:rPr>
          <w:noProof/>
          <w:lang w:val="en-CA" w:eastAsia="ko-KR"/>
        </w:rPr>
        <w:t> </w:t>
      </w:r>
      <w:r w:rsidRPr="006A4E78">
        <w:rPr>
          <w:noProof/>
          <w:lang w:val="en-CA" w:eastAsia="ko-KR"/>
        </w:rPr>
        <w:t>4</w:t>
      </w:r>
      <w:r>
        <w:rPr>
          <w:noProof/>
          <w:lang w:val="en-CA" w:eastAsia="ko-KR"/>
        </w:rPr>
        <w:t> * </w:t>
      </w:r>
      <w:r w:rsidRPr="006A4E78">
        <w:rPr>
          <w:noProof/>
          <w:lang w:val="en-CA" w:eastAsia="ko-KR"/>
        </w:rPr>
        <w:t>(</w:t>
      </w:r>
      <w:r>
        <w:rPr>
          <w:noProof/>
          <w:lang w:val="en-CA" w:eastAsia="ko-KR"/>
        </w:rPr>
        <w:t> </w:t>
      </w:r>
      <w:r w:rsidRPr="006A4E78">
        <w:rPr>
          <w:noProof/>
          <w:lang w:val="en-CA" w:eastAsia="ko-KR"/>
        </w:rPr>
        <w:t>2</w:t>
      </w:r>
      <w:r w:rsidRPr="003F01FF">
        <w:rPr>
          <w:noProof/>
          <w:lang w:val="en-CA" w:eastAsia="ko-KR"/>
        </w:rPr>
        <w:t>048 + dHorX ) )</w:t>
      </w:r>
      <w:r w:rsidRPr="003F01FF">
        <w:rPr>
          <w:noProof/>
          <w:lang w:val="en-CA" w:eastAsia="zh-CN"/>
        </w:rPr>
        <w:t> −</w:t>
      </w:r>
      <w:r w:rsidRPr="003F01FF">
        <w:rPr>
          <w:noProof/>
          <w:lang w:val="en-CA" w:eastAsia="ko-KR"/>
        </w:rPr>
        <w:t> Min( 0, 4 * ( 2048 + dHorX ) ) ) </w:t>
      </w:r>
      <w:r w:rsidRPr="003F01FF">
        <w:rPr>
          <w:rFonts w:eastAsia="等线"/>
          <w:noProof/>
          <w:lang w:val="en-CA" w:eastAsia="zh-CN"/>
        </w:rPr>
        <w:t>&gt;&gt;</w:t>
      </w:r>
      <w:r w:rsidRPr="003F01FF">
        <w:rPr>
          <w:rFonts w:ascii="Cambria Math" w:hAnsi="Cambria Math" w:cs="Cambria Math"/>
          <w:noProof/>
          <w:lang w:val="en-CA" w:eastAsia="ko-KR"/>
        </w:rPr>
        <w:t> </w:t>
      </w:r>
      <w:r w:rsidRPr="003F01FF">
        <w:rPr>
          <w:noProof/>
          <w:lang w:val="en-CA" w:eastAsia="ko-KR"/>
        </w:rPr>
        <w:t>11 ) + 9</w:t>
      </w:r>
      <w:r w:rsidRPr="003F01FF">
        <w:rPr>
          <w:rFonts w:eastAsia="等线"/>
          <w:noProof/>
          <w:lang w:val="en-CA" w:eastAsia="zh-CN"/>
        </w:rPr>
        <w:tab/>
      </w:r>
      <w:r w:rsidRPr="003F01FF"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685</w:t>
      </w:r>
      <w:r w:rsidRPr="00FB6544" w:rsidDel="003C51E6">
        <w:rPr>
          <w:noProof/>
          <w:lang w:val="en-CA" w:eastAsia="ko-KR"/>
        </w:rPr>
        <w:fldChar w:fldCharType="end"/>
      </w:r>
      <w:r w:rsidRPr="00FB6544" w:rsidDel="003C51E6">
        <w:rPr>
          <w:noProof/>
          <w:lang w:val="en-CA" w:eastAsia="ko-KR"/>
        </w:rPr>
        <w:t>)</w:t>
      </w:r>
    </w:p>
    <w:p w14:paraId="7C9961A4" w14:textId="77777777" w:rsidR="00560833" w:rsidRPr="00FB6544"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bxHX</w:t>
      </w:r>
      <w:r w:rsidRPr="00FB6544">
        <w:rPr>
          <w:noProof/>
          <w:vertAlign w:val="subscript"/>
          <w:lang w:val="en-CA" w:eastAsia="ko-KR"/>
        </w:rPr>
        <w:t>h</w:t>
      </w:r>
      <w:r w:rsidRPr="00FB6544">
        <w:rPr>
          <w:noProof/>
          <w:lang w:val="en-CA" w:eastAsia="ko-KR"/>
        </w:rPr>
        <w:t xml:space="preserve"> = ( ( Max( 0, 4 * dVerX )</w:t>
      </w:r>
      <w:r w:rsidRPr="00FB6544">
        <w:rPr>
          <w:noProof/>
          <w:lang w:val="en-CA" w:eastAsia="zh-CN"/>
        </w:rPr>
        <w:t> −</w:t>
      </w:r>
      <w:r w:rsidRPr="00FB6544">
        <w:rPr>
          <w:noProof/>
          <w:lang w:val="en-CA" w:eastAsia="ko-KR"/>
        </w:rPr>
        <w:t> Min( 0, 4 * dVerX ) ) </w:t>
      </w:r>
      <w:r w:rsidRPr="00FB6544">
        <w:rPr>
          <w:rFonts w:eastAsia="等线"/>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等线"/>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686</w:t>
      </w:r>
      <w:r w:rsidRPr="00FB6544" w:rsidDel="003C51E6">
        <w:rPr>
          <w:noProof/>
          <w:lang w:val="en-CA" w:eastAsia="ko-KR"/>
        </w:rPr>
        <w:fldChar w:fldCharType="end"/>
      </w:r>
      <w:r w:rsidRPr="00FB6544" w:rsidDel="003C51E6">
        <w:rPr>
          <w:noProof/>
          <w:lang w:val="en-CA" w:eastAsia="ko-KR"/>
        </w:rPr>
        <w:t>)</w:t>
      </w:r>
    </w:p>
    <w:p w14:paraId="2343D13B" w14:textId="77777777" w:rsidR="00560833" w:rsidRPr="00FB6544"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FB6544">
        <w:rPr>
          <w:noProof/>
          <w:lang w:val="en-CA" w:eastAsia="ko-KR"/>
        </w:rPr>
        <w:t>bxWX</w:t>
      </w:r>
      <w:r w:rsidRPr="00FB6544">
        <w:rPr>
          <w:noProof/>
          <w:vertAlign w:val="subscript"/>
          <w:lang w:val="en-CA" w:eastAsia="ko-KR"/>
        </w:rPr>
        <w:t>v</w:t>
      </w:r>
      <w:r w:rsidRPr="00FB6544">
        <w:rPr>
          <w:noProof/>
          <w:lang w:val="en-CA" w:eastAsia="ko-KR"/>
        </w:rPr>
        <w:t xml:space="preserve"> = ( ( Max( 0, 4 * d</w:t>
      </w:r>
      <w:r>
        <w:rPr>
          <w:noProof/>
          <w:lang w:val="en-CA" w:eastAsia="ko-KR"/>
        </w:rPr>
        <w:t>Hor</w:t>
      </w:r>
      <w:r w:rsidRPr="00FB6544">
        <w:rPr>
          <w:noProof/>
          <w:lang w:val="en-CA" w:eastAsia="ko-KR"/>
        </w:rPr>
        <w:t>Y )</w:t>
      </w:r>
      <w:r w:rsidRPr="00FB6544">
        <w:rPr>
          <w:noProof/>
          <w:lang w:val="en-CA" w:eastAsia="zh-CN"/>
        </w:rPr>
        <w:t> −</w:t>
      </w:r>
      <w:r w:rsidRPr="00FB6544">
        <w:rPr>
          <w:noProof/>
          <w:lang w:val="en-CA" w:eastAsia="ko-KR"/>
        </w:rPr>
        <w:t> Min( 0, 4 * d</w:t>
      </w:r>
      <w:r>
        <w:rPr>
          <w:noProof/>
          <w:lang w:val="en-CA" w:eastAsia="ko-KR"/>
        </w:rPr>
        <w:t>Hor</w:t>
      </w:r>
      <w:r w:rsidRPr="00FB6544">
        <w:rPr>
          <w:noProof/>
          <w:lang w:val="en-CA" w:eastAsia="ko-KR"/>
        </w:rPr>
        <w:t>Y ) ) </w:t>
      </w:r>
      <w:r w:rsidRPr="00FB6544">
        <w:rPr>
          <w:rFonts w:eastAsia="等线"/>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等线"/>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687</w:t>
      </w:r>
      <w:r w:rsidRPr="00FB6544" w:rsidDel="003C51E6">
        <w:rPr>
          <w:noProof/>
          <w:lang w:val="en-CA" w:eastAsia="ko-KR"/>
        </w:rPr>
        <w:fldChar w:fldCharType="end"/>
      </w:r>
      <w:r w:rsidRPr="00FB6544" w:rsidDel="003C51E6">
        <w:rPr>
          <w:noProof/>
          <w:lang w:val="en-CA" w:eastAsia="ko-KR"/>
        </w:rPr>
        <w:t>)</w:t>
      </w:r>
    </w:p>
    <w:p w14:paraId="7BBE99A0" w14:textId="77777777" w:rsidR="00560833" w:rsidRPr="00FB6544"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FB6544">
        <w:rPr>
          <w:noProof/>
          <w:lang w:val="en-CA" w:eastAsia="ko-KR"/>
        </w:rPr>
        <w:t>bxHX</w:t>
      </w:r>
      <w:r w:rsidRPr="00FB6544">
        <w:rPr>
          <w:noProof/>
          <w:vertAlign w:val="subscript"/>
          <w:lang w:val="en-CA" w:eastAsia="ko-KR"/>
        </w:rPr>
        <w:t>v</w:t>
      </w:r>
      <w:r w:rsidRPr="00FB6544">
        <w:rPr>
          <w:noProof/>
          <w:lang w:val="en-CA" w:eastAsia="ko-KR"/>
        </w:rPr>
        <w:t xml:space="preserve"> =  ( ( Max( 0, 4 * ( 2048 + d</w:t>
      </w:r>
      <w:r>
        <w:rPr>
          <w:noProof/>
          <w:lang w:val="en-CA" w:eastAsia="ko-KR"/>
        </w:rPr>
        <w:t>Ver</w:t>
      </w:r>
      <w:r w:rsidRPr="00FB6544">
        <w:rPr>
          <w:noProof/>
          <w:lang w:val="en-CA" w:eastAsia="ko-KR"/>
        </w:rPr>
        <w:t>Y ) )</w:t>
      </w:r>
      <w:r w:rsidRPr="00FB6544">
        <w:rPr>
          <w:noProof/>
          <w:lang w:val="en-CA" w:eastAsia="zh-CN"/>
        </w:rPr>
        <w:t> −</w:t>
      </w:r>
      <w:r w:rsidRPr="00FB6544">
        <w:rPr>
          <w:noProof/>
          <w:lang w:val="en-CA" w:eastAsia="ko-KR"/>
        </w:rPr>
        <w:t> Min( 0, 4 * ( 2048 + d</w:t>
      </w:r>
      <w:r>
        <w:rPr>
          <w:noProof/>
          <w:lang w:val="en-CA" w:eastAsia="ko-KR"/>
        </w:rPr>
        <w:t>Ver</w:t>
      </w:r>
      <w:r w:rsidRPr="00FB6544">
        <w:rPr>
          <w:noProof/>
          <w:lang w:val="en-CA" w:eastAsia="ko-KR"/>
        </w:rPr>
        <w:t>Y ) ) ) </w:t>
      </w:r>
      <w:r w:rsidRPr="00FB6544">
        <w:rPr>
          <w:rFonts w:eastAsia="等线"/>
          <w:noProof/>
          <w:lang w:val="en-CA" w:eastAsia="zh-CN"/>
        </w:rPr>
        <w:t>&gt;&gt;</w:t>
      </w:r>
      <w:r w:rsidRPr="00FB6544">
        <w:rPr>
          <w:rFonts w:ascii="Cambria Math" w:hAnsi="Cambria Math" w:cs="Cambria Math"/>
          <w:noProof/>
          <w:lang w:val="en-CA" w:eastAsia="ko-KR"/>
        </w:rPr>
        <w:t> </w:t>
      </w:r>
      <w:r w:rsidRPr="00FB6544">
        <w:rPr>
          <w:noProof/>
          <w:lang w:val="en-CA" w:eastAsia="ko-KR"/>
        </w:rPr>
        <w:t>11 ) + 9</w:t>
      </w:r>
      <w:r w:rsidRPr="00FB6544">
        <w:rPr>
          <w:rFonts w:eastAsia="等线"/>
          <w:noProof/>
          <w:lang w:val="en-CA" w:eastAsia="zh-CN"/>
        </w:rPr>
        <w:tab/>
      </w:r>
      <w:r w:rsidRPr="00FB6544"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688</w:t>
      </w:r>
      <w:r w:rsidRPr="00FB6544" w:rsidDel="003C51E6">
        <w:rPr>
          <w:noProof/>
          <w:lang w:val="en-CA" w:eastAsia="ko-KR"/>
        </w:rPr>
        <w:fldChar w:fldCharType="end"/>
      </w:r>
      <w:r w:rsidRPr="00FB6544" w:rsidDel="003C51E6">
        <w:rPr>
          <w:noProof/>
          <w:lang w:val="en-CA" w:eastAsia="ko-KR"/>
        </w:rPr>
        <w:t>)</w:t>
      </w:r>
    </w:p>
    <w:p w14:paraId="5A187D1E" w14:textId="77777777" w:rsidR="00560833" w:rsidRPr="003F01FF"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FB6544">
        <w:rPr>
          <w:rFonts w:hint="eastAsia"/>
          <w:noProof/>
          <w:lang w:val="en-CA" w:eastAsia="ko-KR"/>
        </w:rPr>
        <w:t xml:space="preserve">If </w:t>
      </w:r>
      <w:r w:rsidRPr="00FB6544">
        <w:rPr>
          <w:noProof/>
          <w:lang w:val="en-CA" w:eastAsia="ko-KR"/>
        </w:rPr>
        <w:t>inter_pred_idc</w:t>
      </w:r>
      <w:r w:rsidRPr="00FB6544">
        <w:rPr>
          <w:noProof/>
          <w:lang w:val="en-CA"/>
        </w:rPr>
        <w:t>[ xCb ][ yCb ]</w:t>
      </w:r>
      <w:r w:rsidRPr="00FB6544">
        <w:rPr>
          <w:noProof/>
          <w:lang w:val="en-CA" w:eastAsia="ko-KR"/>
        </w:rPr>
        <w:t xml:space="preserve"> is equal to PRED_BI</w:t>
      </w:r>
      <w:r w:rsidRPr="00FB6544">
        <w:rPr>
          <w:rFonts w:hint="eastAsia"/>
          <w:noProof/>
          <w:lang w:val="en-CA" w:eastAsia="ko-KR"/>
        </w:rPr>
        <w:t xml:space="preserve"> </w:t>
      </w:r>
      <w:r w:rsidRPr="003F01FF">
        <w:rPr>
          <w:rFonts w:hint="eastAsia"/>
          <w:noProof/>
          <w:lang w:val="en-CA" w:eastAsia="ko-KR"/>
        </w:rPr>
        <w:t>and bxWX</w:t>
      </w:r>
      <w:r w:rsidRPr="00FB6544">
        <w:rPr>
          <w:rFonts w:hint="eastAsia"/>
          <w:noProof/>
          <w:vertAlign w:val="subscript"/>
          <w:lang w:val="en-CA" w:eastAsia="ko-KR"/>
        </w:rPr>
        <w:t>4</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4</w:t>
      </w:r>
      <w:r>
        <w:rPr>
          <w:rFonts w:hint="eastAsia"/>
          <w:noProof/>
          <w:lang w:val="en-CA" w:eastAsia="ko-KR"/>
        </w:rPr>
        <w:t xml:space="preserve"> </w:t>
      </w:r>
      <w:r w:rsidRPr="003F01FF">
        <w:rPr>
          <w:rFonts w:hint="eastAsia"/>
          <w:noProof/>
          <w:lang w:val="en-CA" w:eastAsia="ko-KR"/>
        </w:rPr>
        <w:t xml:space="preserve">is less than or equal to 225,  </w:t>
      </w:r>
      <w:r w:rsidRPr="003F01FF">
        <w:rPr>
          <w:noProof/>
          <w:lang w:val="en-CA" w:eastAsia="ko-KR"/>
        </w:rPr>
        <w:t>f</w:t>
      </w:r>
      <w:r w:rsidRPr="003F01FF">
        <w:rPr>
          <w:rFonts w:hint="eastAsia"/>
          <w:noProof/>
          <w:lang w:val="en-CA" w:eastAsia="ko-KR"/>
        </w:rPr>
        <w:t>allbackModeTriggered is set equal to 0.</w:t>
      </w:r>
    </w:p>
    <w:p w14:paraId="7884DA9C" w14:textId="77777777" w:rsidR="00560833" w:rsidRPr="003F01FF"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3F01FF">
        <w:rPr>
          <w:rFonts w:hint="eastAsia"/>
          <w:noProof/>
          <w:lang w:val="en-CA" w:eastAsia="ko-KR"/>
        </w:rPr>
        <w:t>Otherwise, if both bxWX</w:t>
      </w:r>
      <w:r w:rsidRPr="00FB6544">
        <w:rPr>
          <w:rFonts w:hint="eastAsia"/>
          <w:noProof/>
          <w:vertAlign w:val="subscript"/>
          <w:lang w:val="en-CA" w:eastAsia="ko-KR"/>
        </w:rPr>
        <w:t>h</w:t>
      </w:r>
      <w:r>
        <w:rPr>
          <w:noProof/>
          <w:lang w:val="en-CA" w:eastAsia="ko-KR"/>
        </w:rPr>
        <w:t> </w:t>
      </w:r>
      <w:r w:rsidRPr="003F01FF">
        <w:rPr>
          <w:rFonts w:hint="eastAsia"/>
          <w:noProof/>
          <w:lang w:val="en-CA" w:eastAsia="ko-KR"/>
        </w:rPr>
        <w:t>*</w:t>
      </w:r>
      <w:r>
        <w:rPr>
          <w:noProof/>
          <w:lang w:val="en-CA" w:eastAsia="ko-KR"/>
        </w:rPr>
        <w:t> </w:t>
      </w:r>
      <w:r w:rsidRPr="003F01FF">
        <w:rPr>
          <w:rFonts w:hint="eastAsia"/>
          <w:noProof/>
          <w:lang w:val="en-CA" w:eastAsia="ko-KR"/>
        </w:rPr>
        <w:t>bxHX</w:t>
      </w:r>
      <w:r w:rsidRPr="00FB6544">
        <w:rPr>
          <w:rFonts w:hint="eastAsia"/>
          <w:noProof/>
          <w:vertAlign w:val="subscript"/>
          <w:lang w:val="en-CA" w:eastAsia="ko-KR"/>
        </w:rPr>
        <w:t>h</w:t>
      </w:r>
      <w:r w:rsidRPr="003F01FF">
        <w:rPr>
          <w:rFonts w:hint="eastAsia"/>
          <w:noProof/>
          <w:lang w:val="en-CA" w:eastAsia="ko-KR"/>
        </w:rPr>
        <w:t xml:space="preserve"> </w:t>
      </w:r>
      <w:r>
        <w:rPr>
          <w:noProof/>
          <w:lang w:val="en-CA" w:eastAsia="ko-KR"/>
        </w:rPr>
        <w:t xml:space="preserve">is </w:t>
      </w:r>
      <w:r w:rsidRPr="00C45B2C">
        <w:rPr>
          <w:rFonts w:hint="eastAsia"/>
          <w:noProof/>
          <w:lang w:val="en-CA" w:eastAsia="ko-KR"/>
        </w:rPr>
        <w:t>less than or equal to 165</w:t>
      </w:r>
      <w:r>
        <w:rPr>
          <w:noProof/>
          <w:lang w:val="en-CA" w:eastAsia="ko-KR"/>
        </w:rPr>
        <w:t xml:space="preserve"> </w:t>
      </w:r>
      <w:r w:rsidRPr="003F01FF">
        <w:rPr>
          <w:rFonts w:hint="eastAsia"/>
          <w:noProof/>
          <w:lang w:val="en-CA" w:eastAsia="ko-KR"/>
        </w:rPr>
        <w:t>and</w:t>
      </w:r>
      <w:r>
        <w:rPr>
          <w:rFonts w:eastAsia="Malgun Gothic" w:hint="eastAsia"/>
          <w:noProof/>
          <w:lang w:val="en-CA" w:eastAsia="ko-KR"/>
        </w:rPr>
        <w:t xml:space="preserve"> </w:t>
      </w:r>
      <w:r w:rsidRPr="003F01FF">
        <w:rPr>
          <w:rFonts w:hint="eastAsia"/>
          <w:noProof/>
          <w:lang w:val="en-CA" w:eastAsia="ko-KR"/>
        </w:rPr>
        <w:t>bxWX</w:t>
      </w:r>
      <w:r w:rsidRPr="00FB6544">
        <w:rPr>
          <w:rFonts w:hint="eastAsia"/>
          <w:noProof/>
          <w:vertAlign w:val="subscript"/>
          <w:lang w:val="en-CA" w:eastAsia="ko-KR"/>
        </w:rPr>
        <w:t>v</w:t>
      </w:r>
      <w:r>
        <w:rPr>
          <w:noProof/>
          <w:lang w:val="en-CA" w:eastAsia="ko-KR"/>
        </w:rPr>
        <w:t> </w:t>
      </w:r>
      <w:r w:rsidRPr="003F01FF">
        <w:rPr>
          <w:rFonts w:hint="eastAsia"/>
          <w:noProof/>
          <w:lang w:val="en-CA" w:eastAsia="ko-KR"/>
        </w:rPr>
        <w:t>*</w:t>
      </w:r>
      <w:r>
        <w:rPr>
          <w:rFonts w:eastAsia="Malgun Gothic" w:hint="eastAsia"/>
          <w:noProof/>
          <w:lang w:val="en-CA" w:eastAsia="ko-KR"/>
        </w:rPr>
        <w:t> </w:t>
      </w:r>
      <w:r w:rsidRPr="003F01FF">
        <w:rPr>
          <w:rFonts w:hint="eastAsia"/>
          <w:noProof/>
          <w:lang w:val="en-CA" w:eastAsia="ko-KR"/>
        </w:rPr>
        <w:t>bxHX</w:t>
      </w:r>
      <w:r w:rsidRPr="00FB6544">
        <w:rPr>
          <w:rFonts w:hint="eastAsia"/>
          <w:noProof/>
          <w:vertAlign w:val="subscript"/>
          <w:lang w:val="en-CA" w:eastAsia="ko-KR"/>
        </w:rPr>
        <w:t>v</w:t>
      </w:r>
      <w:r w:rsidRPr="003F01FF">
        <w:rPr>
          <w:rFonts w:hint="eastAsia"/>
          <w:noProof/>
          <w:lang w:val="en-CA" w:eastAsia="ko-KR"/>
        </w:rPr>
        <w:t xml:space="preserve"> </w:t>
      </w:r>
      <w:r>
        <w:rPr>
          <w:noProof/>
          <w:lang w:val="en-CA" w:eastAsia="ko-KR"/>
        </w:rPr>
        <w:t>is</w:t>
      </w:r>
      <w:r w:rsidRPr="003F01FF">
        <w:rPr>
          <w:rFonts w:hint="eastAsia"/>
          <w:noProof/>
          <w:lang w:val="en-CA" w:eastAsia="ko-KR"/>
        </w:rPr>
        <w:t xml:space="preserve"> less than or equal to 165, </w:t>
      </w:r>
      <w:r w:rsidRPr="003F01FF">
        <w:rPr>
          <w:noProof/>
          <w:lang w:val="en-CA" w:eastAsia="ko-KR"/>
        </w:rPr>
        <w:t>f</w:t>
      </w:r>
      <w:r w:rsidRPr="003F01FF">
        <w:rPr>
          <w:rFonts w:hint="eastAsia"/>
          <w:noProof/>
          <w:lang w:val="en-CA" w:eastAsia="ko-KR"/>
        </w:rPr>
        <w:t>allbackModeTriggered is set equal to 0.</w:t>
      </w:r>
    </w:p>
    <w:p w14:paraId="1BC39666" w14:textId="77777777" w:rsidR="00560833" w:rsidRPr="00FB6544" w:rsidRDefault="00560833" w:rsidP="00560833">
      <w:pPr>
        <w:rPr>
          <w:noProof/>
          <w:lang w:val="en-CA" w:eastAsia="ko-KR"/>
        </w:rPr>
      </w:pPr>
      <w:r w:rsidRPr="00FB6544">
        <w:rPr>
          <w:noProof/>
          <w:lang w:val="en-CA" w:eastAsia="ko-KR"/>
        </w:rPr>
        <w:t xml:space="preserve">For </w:t>
      </w:r>
      <w:r w:rsidRPr="00FB6544">
        <w:rPr>
          <w:rFonts w:eastAsia="Malgun Gothic"/>
          <w:noProof/>
          <w:lang w:val="en-CA" w:eastAsia="ko-KR"/>
        </w:rPr>
        <w:t>xSbIdx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0..numSbX − 1 and ySbIdx</w:t>
      </w:r>
      <w:r w:rsidRPr="00FB6544">
        <w:rPr>
          <w:noProof/>
          <w:lang w:val="en-CA" w:eastAsia="zh-CN"/>
        </w:rPr>
        <w:t> </w:t>
      </w:r>
      <w:r w:rsidRPr="00FB6544">
        <w:rPr>
          <w:noProof/>
          <w:lang w:val="en-CA" w:eastAsia="ko-KR"/>
        </w:rPr>
        <w:t>=</w:t>
      </w:r>
      <w:r w:rsidRPr="00FB6544">
        <w:rPr>
          <w:noProof/>
          <w:lang w:val="en-CA" w:eastAsia="zh-CN"/>
        </w:rPr>
        <w:t> </w:t>
      </w:r>
      <w:r w:rsidRPr="00FB6544">
        <w:rPr>
          <w:noProof/>
          <w:lang w:val="en-CA" w:eastAsia="ko-KR"/>
        </w:rPr>
        <w:t>0..numSbY − 1, the following applies:</w:t>
      </w:r>
    </w:p>
    <w:p w14:paraId="396D871E" w14:textId="77777777" w:rsidR="00560833"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lang w:val="en-CA"/>
        </w:rPr>
        <w:t>T</w:t>
      </w:r>
      <w:r w:rsidRPr="00FB6544">
        <w:rPr>
          <w:lang w:val="en-CA"/>
        </w:rPr>
        <w:t xml:space="preserve">he variables </w:t>
      </w:r>
      <w:r w:rsidRPr="00FB6544">
        <w:rPr>
          <w:noProof/>
          <w:lang w:val="en-CA" w:eastAsia="zh-CN"/>
        </w:rPr>
        <w:t>xPosCb and yPosCb are derived as follows</w:t>
      </w:r>
      <w:r w:rsidRPr="00FB6544">
        <w:rPr>
          <w:noProof/>
          <w:lang w:val="en-CA" w:eastAsia="ko-KR"/>
        </w:rPr>
        <w:t xml:space="preserve"> </w:t>
      </w:r>
    </w:p>
    <w:p w14:paraId="39E56F5A" w14:textId="77777777" w:rsidR="00560833" w:rsidRPr="00FB6544"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noProof/>
          <w:lang w:val="en-CA" w:eastAsia="ko-KR"/>
        </w:rPr>
        <w:t xml:space="preserve">If </w:t>
      </w:r>
      <w:proofErr w:type="spellStart"/>
      <w:r w:rsidRPr="00FB6544">
        <w:rPr>
          <w:lang w:val="en-CA"/>
        </w:rPr>
        <w:t>fallbackModeTriggered</w:t>
      </w:r>
      <w:proofErr w:type="spellEnd"/>
      <w:r w:rsidRPr="00FB6544">
        <w:rPr>
          <w:lang w:val="en-CA"/>
        </w:rPr>
        <w:t xml:space="preserve"> is equal to 1, the </w:t>
      </w:r>
      <w:r w:rsidRPr="00FB6544">
        <w:rPr>
          <w:noProof/>
          <w:lang w:val="en-CA" w:eastAsia="zh-CN"/>
        </w:rPr>
        <w:t>follow</w:t>
      </w:r>
      <w:r>
        <w:rPr>
          <w:noProof/>
          <w:lang w:val="en-CA" w:eastAsia="zh-CN"/>
        </w:rPr>
        <w:t>ing applies</w:t>
      </w:r>
      <w:r w:rsidRPr="00FB6544">
        <w:rPr>
          <w:noProof/>
          <w:lang w:val="en-CA" w:eastAsia="zh-CN"/>
        </w:rPr>
        <w:t>:</w:t>
      </w:r>
    </w:p>
    <w:p w14:paraId="31EDA74A" w14:textId="77777777" w:rsidR="00560833" w:rsidRPr="00FB6544"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w:t>
      </w:r>
      <w:r w:rsidRPr="00FB6544">
        <w:rPr>
          <w:noProof/>
          <w:lang w:val="en-CA" w:eastAsia="zh-CN"/>
        </w:rPr>
        <w:t>(</w:t>
      </w:r>
      <w:r>
        <w:rPr>
          <w:noProof/>
          <w:lang w:val="en-CA" w:eastAsia="zh-CN"/>
        </w:rPr>
        <w:t> </w:t>
      </w:r>
      <w:r w:rsidRPr="00FB6544">
        <w:rPr>
          <w:rFonts w:eastAsia="等线"/>
          <w:noProof/>
          <w:lang w:val="en-CA" w:eastAsia="zh-CN"/>
        </w:rPr>
        <w:t>cbWidth</w:t>
      </w:r>
      <w:r>
        <w:rPr>
          <w:rFonts w:eastAsia="等线"/>
          <w:noProof/>
          <w:lang w:val="en-CA" w:eastAsia="zh-CN"/>
        </w:rPr>
        <w:t> </w:t>
      </w:r>
      <w:r w:rsidRPr="00FB6544">
        <w:rPr>
          <w:rFonts w:eastAsia="等线"/>
          <w:noProof/>
          <w:lang w:val="en-CA" w:eastAsia="zh-CN"/>
        </w:rPr>
        <w:t>&gt;&gt;</w:t>
      </w:r>
      <w:r>
        <w:rPr>
          <w:rFonts w:eastAsia="等线"/>
          <w:noProof/>
          <w:lang w:val="en-CA" w:eastAsia="zh-CN"/>
        </w:rPr>
        <w:t> </w:t>
      </w:r>
      <w:r w:rsidRPr="00FB6544">
        <w:rPr>
          <w:rFonts w:eastAsia="等线"/>
          <w:noProof/>
          <w:lang w:val="en-CA" w:eastAsia="zh-CN"/>
        </w:rPr>
        <w:t>1</w:t>
      </w:r>
      <w:r>
        <w:rPr>
          <w:rFonts w:eastAsia="等线"/>
          <w:noProof/>
          <w:lang w:val="en-CA" w:eastAsia="zh-CN"/>
        </w:rPr>
        <w:t> </w:t>
      </w:r>
      <w:r w:rsidRPr="00FB6544">
        <w:rPr>
          <w:rFonts w:eastAsia="等线"/>
          <w:noProof/>
          <w:lang w:val="en-CA" w:eastAsia="zh-CN"/>
        </w:rPr>
        <w:t>)</w:t>
      </w:r>
      <w:r w:rsidRPr="00FB6544">
        <w:rPr>
          <w:rFonts w:eastAsia="等线"/>
          <w:noProof/>
          <w:lang w:val="en-CA" w:eastAsia="zh-CN"/>
        </w:rPr>
        <w:tab/>
      </w:r>
      <w:r w:rsidRPr="00FB6544">
        <w:rPr>
          <w:rFonts w:eastAsia="等线"/>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689</w:t>
      </w:r>
      <w:r w:rsidRPr="00FB6544">
        <w:rPr>
          <w:noProof/>
          <w:lang w:val="en-CA" w:eastAsia="ko-KR"/>
        </w:rPr>
        <w:fldChar w:fldCharType="end"/>
      </w:r>
      <w:r w:rsidRPr="00FB6544">
        <w:rPr>
          <w:noProof/>
          <w:lang w:val="en-CA" w:eastAsia="ko-KR"/>
        </w:rPr>
        <w:t>)</w:t>
      </w:r>
    </w:p>
    <w:p w14:paraId="05378253" w14:textId="77777777" w:rsidR="00560833" w:rsidRPr="00FB6544"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yPosCb = </w:t>
      </w:r>
      <w:r w:rsidRPr="00FB6544">
        <w:rPr>
          <w:noProof/>
          <w:lang w:val="en-CA" w:eastAsia="zh-CN"/>
        </w:rPr>
        <w:t>(</w:t>
      </w:r>
      <w:r>
        <w:rPr>
          <w:noProof/>
          <w:lang w:val="en-CA" w:eastAsia="zh-CN"/>
        </w:rPr>
        <w:t> </w:t>
      </w:r>
      <w:r w:rsidRPr="00FB6544">
        <w:rPr>
          <w:rFonts w:eastAsia="等线"/>
          <w:noProof/>
          <w:lang w:val="en-CA" w:eastAsia="zh-CN"/>
        </w:rPr>
        <w:t>cbHeight</w:t>
      </w:r>
      <w:r>
        <w:rPr>
          <w:rFonts w:eastAsia="等线"/>
          <w:noProof/>
          <w:lang w:val="en-CA" w:eastAsia="zh-CN"/>
        </w:rPr>
        <w:t> </w:t>
      </w:r>
      <w:r w:rsidRPr="00FB6544">
        <w:rPr>
          <w:rFonts w:eastAsia="等线"/>
          <w:noProof/>
          <w:lang w:val="en-CA" w:eastAsia="zh-CN"/>
        </w:rPr>
        <w:t>&gt;&gt;</w:t>
      </w:r>
      <w:r>
        <w:rPr>
          <w:rFonts w:eastAsia="等线"/>
          <w:noProof/>
          <w:lang w:val="en-CA" w:eastAsia="zh-CN"/>
        </w:rPr>
        <w:t> </w:t>
      </w:r>
      <w:r w:rsidRPr="00FB6544">
        <w:rPr>
          <w:rFonts w:eastAsia="等线"/>
          <w:noProof/>
          <w:lang w:val="en-CA" w:eastAsia="zh-CN"/>
        </w:rPr>
        <w:t>1</w:t>
      </w:r>
      <w:r>
        <w:rPr>
          <w:rFonts w:eastAsia="等线"/>
          <w:noProof/>
          <w:lang w:val="en-CA" w:eastAsia="zh-CN"/>
        </w:rPr>
        <w:t> </w:t>
      </w:r>
      <w:r w:rsidRPr="00FB6544">
        <w:rPr>
          <w:rFonts w:eastAsia="等线"/>
          <w:noProof/>
          <w:lang w:val="en-CA" w:eastAsia="zh-CN"/>
        </w:rPr>
        <w:t>)</w:t>
      </w:r>
      <w:r w:rsidRPr="00FB6544">
        <w:rPr>
          <w:rFonts w:eastAsia="等线"/>
          <w:noProof/>
          <w:lang w:val="en-CA" w:eastAsia="zh-CN"/>
        </w:rPr>
        <w:tab/>
      </w:r>
      <w:r w:rsidRPr="00FB6544">
        <w:rPr>
          <w:rFonts w:eastAsia="等线"/>
          <w:noProof/>
          <w:lang w:val="en-CA" w:eastAsia="zh-CN"/>
        </w:rPr>
        <w:tab/>
      </w:r>
      <w:r w:rsidRPr="00FB6544">
        <w:rPr>
          <w:noProof/>
          <w:lang w:val="en-CA" w:eastAsia="ko-KR"/>
        </w:rPr>
        <w:t>(</w:t>
      </w:r>
      <w:r w:rsidRPr="00FB6544">
        <w:rPr>
          <w:noProof/>
          <w:lang w:val="en-CA" w:eastAsia="ko-KR"/>
        </w:rPr>
        <w:fldChar w:fldCharType="begin" w:fldLock="1"/>
      </w:r>
      <w:r w:rsidRPr="00FB6544">
        <w:rPr>
          <w:noProof/>
          <w:lang w:val="en-CA" w:eastAsia="ko-KR"/>
        </w:rPr>
        <w:instrText xml:space="preserve"> STYLEREF 1 \s </w:instrText>
      </w:r>
      <w:r w:rsidRPr="00FB6544">
        <w:rPr>
          <w:noProof/>
          <w:lang w:val="en-CA" w:eastAsia="ko-KR"/>
        </w:rPr>
        <w:fldChar w:fldCharType="separate"/>
      </w:r>
      <w:r>
        <w:rPr>
          <w:noProof/>
          <w:lang w:val="en-CA" w:eastAsia="ko-KR"/>
        </w:rPr>
        <w:t>8</w:t>
      </w:r>
      <w:r w:rsidRPr="00FB6544">
        <w:rPr>
          <w:noProof/>
          <w:lang w:val="en-CA" w:eastAsia="ko-KR"/>
        </w:rPr>
        <w:fldChar w:fldCharType="end"/>
      </w:r>
      <w:r w:rsidRPr="00FB6544">
        <w:rPr>
          <w:noProof/>
          <w:lang w:val="en-CA" w:eastAsia="ko-KR"/>
        </w:rPr>
        <w:noBreakHyphen/>
      </w:r>
      <w:r w:rsidRPr="00FB6544">
        <w:rPr>
          <w:noProof/>
          <w:lang w:val="en-CA" w:eastAsia="ko-KR"/>
        </w:rPr>
        <w:fldChar w:fldCharType="begin" w:fldLock="1"/>
      </w:r>
      <w:r w:rsidRPr="00FB6544">
        <w:rPr>
          <w:noProof/>
          <w:lang w:val="en-CA" w:eastAsia="ko-KR"/>
        </w:rPr>
        <w:instrText xml:space="preserve"> SEQ Equation \* ARABIC \s 1 </w:instrText>
      </w:r>
      <w:r w:rsidRPr="00FB6544">
        <w:rPr>
          <w:noProof/>
          <w:lang w:val="en-CA" w:eastAsia="ko-KR"/>
        </w:rPr>
        <w:fldChar w:fldCharType="separate"/>
      </w:r>
      <w:r>
        <w:rPr>
          <w:noProof/>
          <w:lang w:val="en-CA" w:eastAsia="ko-KR"/>
        </w:rPr>
        <w:t>690</w:t>
      </w:r>
      <w:r w:rsidRPr="00FB6544">
        <w:rPr>
          <w:noProof/>
          <w:lang w:val="en-CA" w:eastAsia="ko-KR"/>
        </w:rPr>
        <w:fldChar w:fldCharType="end"/>
      </w:r>
      <w:r w:rsidRPr="00FB6544">
        <w:rPr>
          <w:noProof/>
          <w:lang w:val="en-CA" w:eastAsia="ko-KR"/>
        </w:rPr>
        <w:t>)</w:t>
      </w:r>
    </w:p>
    <w:p w14:paraId="3D8F65B9" w14:textId="77777777" w:rsidR="00560833" w:rsidRPr="00B950A8"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lang w:val="en-CA" w:eastAsia="ko-KR"/>
        </w:rPr>
      </w:pPr>
      <w:r w:rsidRPr="00FB6544">
        <w:rPr>
          <w:lang w:val="en-CA"/>
        </w:rPr>
        <w:t>Otherwise</w:t>
      </w:r>
      <w:r>
        <w:rPr>
          <w:lang w:val="en-CA"/>
        </w:rPr>
        <w:t xml:space="preserve"> (</w:t>
      </w:r>
      <w:proofErr w:type="spellStart"/>
      <w:r w:rsidRPr="00FB6544">
        <w:rPr>
          <w:lang w:val="en-CA"/>
        </w:rPr>
        <w:t>fal</w:t>
      </w:r>
      <w:r>
        <w:rPr>
          <w:lang w:val="en-CA"/>
        </w:rPr>
        <w:t>lbackModeTriggered</w:t>
      </w:r>
      <w:proofErr w:type="spellEnd"/>
      <w:r>
        <w:rPr>
          <w:lang w:val="en-CA"/>
        </w:rPr>
        <w:t xml:space="preserve"> is equal to 0)</w:t>
      </w:r>
      <w:r w:rsidRPr="00FB6544">
        <w:rPr>
          <w:noProof/>
          <w:lang w:val="en-CA" w:eastAsia="ko-KR"/>
        </w:rPr>
        <w:t xml:space="preserve">, the </w:t>
      </w:r>
      <w:r w:rsidRPr="00FB6544">
        <w:rPr>
          <w:noProof/>
          <w:lang w:val="en-CA" w:eastAsia="zh-CN"/>
        </w:rPr>
        <w:t>follow</w:t>
      </w:r>
      <w:r>
        <w:rPr>
          <w:noProof/>
          <w:lang w:val="en-CA" w:eastAsia="zh-CN"/>
        </w:rPr>
        <w:t>ing applies</w:t>
      </w:r>
      <w:r w:rsidRPr="00FB6544">
        <w:rPr>
          <w:noProof/>
          <w:lang w:val="en-CA" w:eastAsia="zh-CN"/>
        </w:rPr>
        <w:t>:</w:t>
      </w:r>
    </w:p>
    <w:p w14:paraId="413E2D31"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B950A8">
        <w:rPr>
          <w:noProof/>
          <w:lang w:val="en-CA" w:eastAsia="zh-CN"/>
        </w:rPr>
        <w:t>xPosCb = 2 + ( xSbIdx &lt;&lt; 2 )</w:t>
      </w:r>
      <w:r w:rsidRPr="00B950A8">
        <w:rPr>
          <w:rFonts w:eastAsia="等线"/>
          <w:noProof/>
          <w:lang w:val="en-CA" w:eastAsia="zh-CN"/>
        </w:rPr>
        <w:tab/>
      </w:r>
      <w:r w:rsidRPr="00B950A8">
        <w:rPr>
          <w:rFonts w:eastAsia="等线"/>
          <w:noProof/>
          <w:lang w:val="en-CA" w:eastAsia="zh-CN"/>
        </w:rPr>
        <w:tab/>
      </w:r>
      <w:r w:rsidRPr="00B950A8" w:rsidDel="003C51E6">
        <w:rPr>
          <w:noProof/>
          <w:lang w:val="en-CA" w:eastAsia="ko-KR"/>
        </w:rPr>
        <w:t>(</w:t>
      </w:r>
      <w:r w:rsidRPr="00FB6544" w:rsidDel="003C51E6">
        <w:rPr>
          <w:noProof/>
          <w:lang w:val="en-CA" w:eastAsia="ko-KR"/>
        </w:rPr>
        <w:fldChar w:fldCharType="begin" w:fldLock="1"/>
      </w:r>
      <w:r w:rsidRPr="00FB6544" w:rsidDel="003C51E6">
        <w:rPr>
          <w:noProof/>
          <w:lang w:val="en-CA" w:eastAsia="ko-KR"/>
        </w:rPr>
        <w:instrText xml:space="preserve"> STYLEREF 1 \s </w:instrText>
      </w:r>
      <w:r w:rsidRPr="00FB6544" w:rsidDel="003C51E6">
        <w:rPr>
          <w:noProof/>
          <w:lang w:val="en-CA" w:eastAsia="ko-KR"/>
        </w:rPr>
        <w:fldChar w:fldCharType="separate"/>
      </w:r>
      <w:r>
        <w:rPr>
          <w:noProof/>
          <w:lang w:val="en-CA" w:eastAsia="ko-KR"/>
        </w:rPr>
        <w:t>8</w:t>
      </w:r>
      <w:r w:rsidRPr="00FB6544" w:rsidDel="003C51E6">
        <w:rPr>
          <w:noProof/>
          <w:lang w:val="en-CA" w:eastAsia="ko-KR"/>
        </w:rPr>
        <w:fldChar w:fldCharType="end"/>
      </w:r>
      <w:r w:rsidRPr="00FB6544" w:rsidDel="003C51E6">
        <w:rPr>
          <w:noProof/>
          <w:lang w:val="en-CA" w:eastAsia="ko-KR"/>
        </w:rPr>
        <w:noBreakHyphen/>
      </w:r>
      <w:r w:rsidRPr="00FB6544" w:rsidDel="003C51E6">
        <w:rPr>
          <w:noProof/>
          <w:lang w:val="en-CA" w:eastAsia="ko-KR"/>
        </w:rPr>
        <w:fldChar w:fldCharType="begin" w:fldLock="1"/>
      </w:r>
      <w:r w:rsidRPr="00FB6544" w:rsidDel="003C51E6">
        <w:rPr>
          <w:noProof/>
          <w:lang w:val="en-CA" w:eastAsia="ko-KR"/>
        </w:rPr>
        <w:instrText xml:space="preserve"> SEQ Equation \* ARABIC \s 1 </w:instrText>
      </w:r>
      <w:r w:rsidRPr="00FB6544" w:rsidDel="003C51E6">
        <w:rPr>
          <w:noProof/>
          <w:lang w:val="en-CA" w:eastAsia="ko-KR"/>
        </w:rPr>
        <w:fldChar w:fldCharType="separate"/>
      </w:r>
      <w:r>
        <w:rPr>
          <w:noProof/>
          <w:lang w:val="en-CA" w:eastAsia="ko-KR"/>
        </w:rPr>
        <w:t>691</w:t>
      </w:r>
      <w:r w:rsidRPr="00FB6544" w:rsidDel="003C51E6">
        <w:rPr>
          <w:noProof/>
          <w:lang w:val="en-CA" w:eastAsia="ko-KR"/>
        </w:rPr>
        <w:fldChar w:fldCharType="end"/>
      </w:r>
      <w:r w:rsidRPr="00FB6544" w:rsidDel="003C51E6">
        <w:rPr>
          <w:noProof/>
          <w:lang w:val="en-CA" w:eastAsia="ko-KR"/>
        </w:rPr>
        <w:t>)</w:t>
      </w:r>
    </w:p>
    <w:p w14:paraId="0958997B" w14:textId="77777777" w:rsidR="00560833" w:rsidRPr="00FB6544"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yPosCb = 2 + ( ySbIdx &lt;&lt; 2 )</w:t>
      </w:r>
      <w:r w:rsidRPr="00DE0F0E">
        <w:rPr>
          <w:rFonts w:eastAsia="等线"/>
          <w:noProof/>
          <w:lang w:val="en-CA" w:eastAsia="zh-CN"/>
        </w:rPr>
        <w:tab/>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692</w:t>
      </w:r>
      <w:r w:rsidRPr="00DE0F0E" w:rsidDel="003C51E6">
        <w:rPr>
          <w:noProof/>
          <w:lang w:val="en-CA" w:eastAsia="ko-KR"/>
        </w:rPr>
        <w:fldChar w:fldCharType="end"/>
      </w:r>
      <w:r w:rsidRPr="00DE0F0E" w:rsidDel="003C51E6">
        <w:rPr>
          <w:noProof/>
          <w:lang w:val="en-CA" w:eastAsia="ko-KR"/>
        </w:rPr>
        <w:t>)</w:t>
      </w:r>
    </w:p>
    <w:p w14:paraId="2704ADA5"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lastRenderedPageBreak/>
        <w:t>The luma motion vector mvLX[ xSbIdx ][ ySbIdx ] is derived as follows :</w:t>
      </w:r>
    </w:p>
    <w:p w14:paraId="798661FD"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zh-CN"/>
        </w:rPr>
      </w:pPr>
      <w:r w:rsidRPr="00DE0F0E">
        <w:rPr>
          <w:noProof/>
          <w:lang w:val="en-CA" w:eastAsia="zh-CN"/>
        </w:rPr>
        <w:t>mvLX[ xSbIdx ][ ySbIdx ][ 0 ] = ( mvScaleHor + </w:t>
      </w:r>
      <w:r w:rsidRPr="0090035C">
        <w:rPr>
          <w:noProof/>
          <w:highlight w:val="green"/>
          <w:lang w:val="en-CA" w:eastAsia="zh-CN"/>
        </w:rPr>
        <w:t>((</w:t>
      </w:r>
      <w:r w:rsidRPr="00DE0F0E">
        <w:rPr>
          <w:noProof/>
          <w:lang w:val="en-CA" w:eastAsia="zh-CN"/>
        </w:rPr>
        <w:t>dHorX * </w:t>
      </w:r>
      <w:r w:rsidRPr="0090035C">
        <w:rPr>
          <w:noProof/>
          <w:highlight w:val="green"/>
          <w:lang w:val="en-CA" w:eastAsia="zh-CN"/>
        </w:rPr>
        <w:t>(</w:t>
      </w:r>
      <w:r w:rsidRPr="00DE0F0E">
        <w:rPr>
          <w:noProof/>
          <w:lang w:val="en-CA" w:eastAsia="zh-CN"/>
        </w:rPr>
        <w:t>xPosCb</w:t>
      </w:r>
      <w:r>
        <w:rPr>
          <w:noProof/>
          <w:lang w:val="en-CA" w:eastAsia="zh-CN"/>
        </w:rPr>
        <w:t xml:space="preserve"> </w:t>
      </w:r>
      <w:r w:rsidRPr="0090035C">
        <w:rPr>
          <w:noProof/>
          <w:highlight w:val="green"/>
          <w:lang w:val="en-CA" w:eastAsia="zh-CN"/>
        </w:rPr>
        <w:t xml:space="preserve">* 2 + </w:t>
      </w:r>
      <w:r>
        <w:rPr>
          <w:rFonts w:hint="eastAsia"/>
          <w:noProof/>
          <w:highlight w:val="green"/>
          <w:lang w:val="en-CA" w:eastAsia="zh-CN"/>
        </w:rPr>
        <w:t>sb</w:t>
      </w:r>
      <w:r>
        <w:rPr>
          <w:noProof/>
          <w:highlight w:val="green"/>
          <w:lang w:val="en-CA" w:eastAsia="zh-CN"/>
        </w:rPr>
        <w:t xml:space="preserve">Width </w:t>
      </w:r>
      <w:r>
        <w:rPr>
          <w:rFonts w:ascii="Segoe UI Symbol" w:hAnsi="Segoe UI Symbol"/>
          <w:noProof/>
          <w:highlight w:val="green"/>
          <w:lang w:val="en-CA" w:eastAsia="zh-CN"/>
        </w:rPr>
        <w:t xml:space="preserve">─ </w:t>
      </w:r>
      <w:r>
        <w:rPr>
          <w:noProof/>
          <w:highlight w:val="green"/>
          <w:lang w:val="en-CA" w:eastAsia="zh-CN"/>
        </w:rPr>
        <w:t>1</w:t>
      </w:r>
      <w:r w:rsidRPr="0090035C">
        <w:rPr>
          <w:noProof/>
          <w:highlight w:val="green"/>
          <w:lang w:val="en-CA" w:eastAsia="zh-CN"/>
        </w:rPr>
        <w:t>)</w:t>
      </w:r>
      <w:r w:rsidRPr="00DE0F0E">
        <w:rPr>
          <w:noProof/>
          <w:lang w:val="en-CA" w:eastAsia="zh-CN"/>
        </w:rPr>
        <w:t> + dHorY * </w:t>
      </w:r>
      <w:r w:rsidRPr="0090035C">
        <w:rPr>
          <w:noProof/>
          <w:highlight w:val="green"/>
          <w:lang w:val="en-CA" w:eastAsia="zh-CN"/>
        </w:rPr>
        <w:t>(</w:t>
      </w:r>
      <w:r w:rsidRPr="00DE0F0E">
        <w:rPr>
          <w:noProof/>
          <w:lang w:val="en-CA" w:eastAsia="zh-CN"/>
        </w:rPr>
        <w:t>yPosCb</w:t>
      </w:r>
      <w:r>
        <w:rPr>
          <w:noProof/>
          <w:lang w:val="en-CA" w:eastAsia="zh-CN"/>
        </w:rPr>
        <w:t xml:space="preserve"> </w:t>
      </w:r>
      <w:r w:rsidRPr="0090035C">
        <w:rPr>
          <w:noProof/>
          <w:highlight w:val="green"/>
          <w:lang w:val="en-CA" w:eastAsia="zh-CN"/>
        </w:rPr>
        <w:t xml:space="preserve">* 2 + </w:t>
      </w:r>
      <w:r>
        <w:rPr>
          <w:noProof/>
          <w:highlight w:val="green"/>
          <w:lang w:val="en-CA" w:eastAsia="zh-CN"/>
        </w:rPr>
        <w:t xml:space="preserve">sbHeight </w:t>
      </w:r>
      <w:r>
        <w:rPr>
          <w:rFonts w:ascii="Segoe UI Symbol" w:hAnsi="Segoe UI Symbol"/>
          <w:noProof/>
          <w:highlight w:val="green"/>
          <w:lang w:val="en-CA" w:eastAsia="zh-CN"/>
        </w:rPr>
        <w:t>─</w:t>
      </w:r>
      <w:r>
        <w:rPr>
          <w:noProof/>
          <w:highlight w:val="green"/>
          <w:lang w:val="en-CA" w:eastAsia="zh-CN"/>
        </w:rPr>
        <w:t xml:space="preserve"> 1</w:t>
      </w:r>
      <w:r w:rsidRPr="0090035C">
        <w:rPr>
          <w:noProof/>
          <w:highlight w:val="green"/>
          <w:lang w:val="en-CA" w:eastAsia="zh-CN"/>
        </w:rPr>
        <w:t>) + 1)&gt;&gt;1)</w:t>
      </w:r>
      <w:r w:rsidRPr="00DE0F0E">
        <w:rPr>
          <w:noProof/>
          <w:lang w:val="en-CA" w:eastAsia="zh-CN"/>
        </w:rPr>
        <w:t>)</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693</w:t>
      </w:r>
      <w:r w:rsidRPr="00DE0F0E" w:rsidDel="003C51E6">
        <w:rPr>
          <w:noProof/>
          <w:lang w:val="en-CA" w:eastAsia="ko-KR"/>
        </w:rPr>
        <w:fldChar w:fldCharType="end"/>
      </w:r>
      <w:r w:rsidRPr="00DE0F0E" w:rsidDel="003C51E6">
        <w:rPr>
          <w:noProof/>
          <w:lang w:val="en-CA" w:eastAsia="ko-KR"/>
        </w:rPr>
        <w:t>)</w:t>
      </w:r>
    </w:p>
    <w:p w14:paraId="336A18F4"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600" w:left="1320"/>
        <w:jc w:val="right"/>
        <w:rPr>
          <w:noProof/>
          <w:lang w:val="en-CA" w:eastAsia="ko-KR"/>
        </w:rPr>
      </w:pPr>
      <w:r w:rsidRPr="00DE0F0E">
        <w:rPr>
          <w:noProof/>
          <w:lang w:val="en-CA" w:eastAsia="zh-CN"/>
        </w:rPr>
        <w:t>mvLX[ xSbIdx ][ ySbIdx ][ 1 ] = ( mvScaleVer + </w:t>
      </w:r>
      <w:r w:rsidRPr="0090035C">
        <w:rPr>
          <w:noProof/>
          <w:highlight w:val="green"/>
          <w:lang w:val="en-CA" w:eastAsia="zh-CN"/>
        </w:rPr>
        <w:t>((</w:t>
      </w:r>
      <w:r w:rsidRPr="00DE0F0E">
        <w:rPr>
          <w:noProof/>
          <w:lang w:val="en-CA" w:eastAsia="zh-CN"/>
        </w:rPr>
        <w:t>dVerX * </w:t>
      </w:r>
      <w:r w:rsidRPr="0090035C">
        <w:rPr>
          <w:noProof/>
          <w:highlight w:val="green"/>
          <w:lang w:val="en-CA" w:eastAsia="zh-CN"/>
        </w:rPr>
        <w:t>(</w:t>
      </w:r>
      <w:r w:rsidRPr="00DE0F0E">
        <w:rPr>
          <w:noProof/>
          <w:lang w:val="en-CA" w:eastAsia="zh-CN"/>
        </w:rPr>
        <w:t>xPosCb </w:t>
      </w:r>
      <w:r w:rsidRPr="0090035C">
        <w:rPr>
          <w:noProof/>
          <w:highlight w:val="green"/>
          <w:lang w:val="en-CA" w:eastAsia="zh-CN"/>
        </w:rPr>
        <w:t xml:space="preserve">* 2 + </w:t>
      </w:r>
      <w:r>
        <w:rPr>
          <w:noProof/>
          <w:highlight w:val="green"/>
          <w:lang w:val="en-CA" w:eastAsia="zh-CN"/>
        </w:rPr>
        <w:t xml:space="preserve">sbWidth </w:t>
      </w:r>
      <w:r>
        <w:rPr>
          <w:rFonts w:ascii="Segoe UI Symbol" w:hAnsi="Segoe UI Symbol"/>
          <w:noProof/>
          <w:highlight w:val="green"/>
          <w:lang w:val="en-CA" w:eastAsia="zh-CN"/>
        </w:rPr>
        <w:t>─</w:t>
      </w:r>
      <w:r>
        <w:rPr>
          <w:noProof/>
          <w:highlight w:val="green"/>
          <w:lang w:val="en-CA" w:eastAsia="zh-CN"/>
        </w:rPr>
        <w:t xml:space="preserve"> 1</w:t>
      </w:r>
      <w:r w:rsidRPr="0090035C">
        <w:rPr>
          <w:noProof/>
          <w:highlight w:val="green"/>
          <w:lang w:val="en-CA" w:eastAsia="zh-CN"/>
        </w:rPr>
        <w:t>)</w:t>
      </w:r>
      <w:r>
        <w:rPr>
          <w:noProof/>
          <w:lang w:val="en-CA" w:eastAsia="zh-CN"/>
        </w:rPr>
        <w:t xml:space="preserve"> </w:t>
      </w:r>
      <w:r w:rsidRPr="00DE0F0E">
        <w:rPr>
          <w:noProof/>
          <w:lang w:val="en-CA" w:eastAsia="zh-CN"/>
        </w:rPr>
        <w:t>+ dVerY * </w:t>
      </w:r>
      <w:r w:rsidRPr="0090035C">
        <w:rPr>
          <w:noProof/>
          <w:highlight w:val="green"/>
          <w:lang w:val="en-CA" w:eastAsia="zh-CN"/>
        </w:rPr>
        <w:t>(</w:t>
      </w:r>
      <w:r w:rsidRPr="00DE0F0E">
        <w:rPr>
          <w:noProof/>
          <w:lang w:val="en-CA" w:eastAsia="zh-CN"/>
        </w:rPr>
        <w:t>yPosCb </w:t>
      </w:r>
      <w:r w:rsidRPr="0090035C">
        <w:rPr>
          <w:noProof/>
          <w:highlight w:val="green"/>
          <w:lang w:val="en-CA" w:eastAsia="zh-CN"/>
        </w:rPr>
        <w:t xml:space="preserve">* 2 + </w:t>
      </w:r>
      <w:r>
        <w:rPr>
          <w:noProof/>
          <w:highlight w:val="green"/>
          <w:lang w:val="en-CA" w:eastAsia="zh-CN"/>
        </w:rPr>
        <w:t xml:space="preserve">sbHeight </w:t>
      </w:r>
      <w:r>
        <w:rPr>
          <w:rFonts w:ascii="Segoe UI Symbol" w:hAnsi="Segoe UI Symbol"/>
          <w:noProof/>
          <w:highlight w:val="green"/>
          <w:lang w:val="en-CA" w:eastAsia="zh-CN"/>
        </w:rPr>
        <w:t xml:space="preserve">─ </w:t>
      </w:r>
      <w:r>
        <w:rPr>
          <w:noProof/>
          <w:highlight w:val="green"/>
          <w:lang w:val="en-CA" w:eastAsia="zh-CN"/>
        </w:rPr>
        <w:t>1</w:t>
      </w:r>
      <w:r w:rsidRPr="0090035C">
        <w:rPr>
          <w:noProof/>
          <w:highlight w:val="green"/>
          <w:lang w:val="en-CA" w:eastAsia="zh-CN"/>
        </w:rPr>
        <w:t>) + 1 )&gt;&gt;1)</w:t>
      </w:r>
      <w:r w:rsidRPr="00DE0F0E">
        <w:rPr>
          <w:noProof/>
          <w:lang w:val="en-CA" w:eastAsia="zh-CN"/>
        </w:rPr>
        <w:t>)</w:t>
      </w:r>
      <w:r w:rsidRPr="00DE0F0E">
        <w:rPr>
          <w:rFonts w:eastAsia="等线"/>
          <w:noProof/>
          <w:lang w:val="en-CA" w:eastAsia="zh-CN"/>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694</w:t>
      </w:r>
      <w:r w:rsidRPr="00DE0F0E" w:rsidDel="003C51E6">
        <w:rPr>
          <w:noProof/>
          <w:lang w:val="en-CA" w:eastAsia="ko-KR"/>
        </w:rPr>
        <w:fldChar w:fldCharType="end"/>
      </w:r>
      <w:r w:rsidRPr="00DE0F0E" w:rsidDel="003C51E6">
        <w:rPr>
          <w:noProof/>
          <w:lang w:val="en-CA" w:eastAsia="ko-KR"/>
        </w:rPr>
        <w:t>)</w:t>
      </w:r>
    </w:p>
    <w:p w14:paraId="084C0DCE"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rounding process for motion vectors as specified in clause</w:t>
      </w:r>
      <w:r w:rsidRPr="00DE0F0E" w:rsidDel="003C51E6">
        <w:rPr>
          <w:noProof/>
          <w:lang w:val="en-CA" w:eastAsia="ko-KR"/>
        </w:rPr>
        <w:t> </w:t>
      </w:r>
      <w:r w:rsidRPr="00DE0F0E">
        <w:rPr>
          <w:noProof/>
          <w:lang w:val="en-CA" w:eastAsia="ko-KR"/>
        </w:rPr>
        <w:fldChar w:fldCharType="begin" w:fldLock="1"/>
      </w:r>
      <w:r w:rsidRPr="00DE0F0E">
        <w:rPr>
          <w:noProof/>
          <w:lang w:val="en-CA" w:eastAsia="ko-KR"/>
        </w:rPr>
        <w:instrText xml:space="preserve"> REF _Ref524531299 \r \h </w:instrText>
      </w:r>
      <w:r w:rsidRPr="00DE0F0E">
        <w:rPr>
          <w:noProof/>
          <w:lang w:val="en-CA" w:eastAsia="ko-KR"/>
        </w:rPr>
      </w:r>
      <w:r w:rsidRPr="00DE0F0E">
        <w:rPr>
          <w:noProof/>
          <w:lang w:val="en-CA" w:eastAsia="ko-KR"/>
        </w:rPr>
        <w:fldChar w:fldCharType="separate"/>
      </w:r>
      <w:r>
        <w:rPr>
          <w:noProof/>
          <w:lang w:val="en-CA" w:eastAsia="ko-KR"/>
        </w:rPr>
        <w:t>8.5.2.14</w:t>
      </w:r>
      <w:r w:rsidRPr="00DE0F0E">
        <w:rPr>
          <w:noProof/>
          <w:lang w:val="en-CA" w:eastAsia="ko-KR"/>
        </w:rPr>
        <w:fldChar w:fldCharType="end"/>
      </w:r>
      <w:r w:rsidRPr="00DE0F0E">
        <w:rPr>
          <w:noProof/>
          <w:lang w:val="en-CA" w:eastAsia="ko-KR"/>
        </w:rPr>
        <w:t xml:space="preserve"> is invoked with mvX set equal to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rightShift set equal to 7, and leftShift set equal to 0 as inputs and the rounded </w:t>
      </w:r>
      <w:r w:rsidRPr="00DE0F0E">
        <w:rPr>
          <w:rFonts w:eastAsia="Malgun Gothic"/>
          <w:noProof/>
          <w:lang w:val="en-CA" w:eastAsia="ko-KR"/>
        </w:rPr>
        <w:t xml:space="preserve"> </w:t>
      </w:r>
      <w:r w:rsidRPr="00DE0F0E">
        <w:rPr>
          <w:noProof/>
          <w:lang w:val="en-CA" w:eastAsia="zh-CN"/>
        </w:rPr>
        <w:t>mvLX[ xSbIdx ][ ySbIdx ]</w:t>
      </w:r>
      <w:r w:rsidRPr="00DE0F0E">
        <w:rPr>
          <w:noProof/>
          <w:lang w:val="en-CA" w:eastAsia="ko-KR"/>
        </w:rPr>
        <w:t xml:space="preserve"> as output.</w:t>
      </w:r>
    </w:p>
    <w:p w14:paraId="68BA3E0C" w14:textId="77777777" w:rsidR="00560833" w:rsidRPr="00DE0F0E" w:rsidRDefault="00560833" w:rsidP="00124C4A">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eastAsia="ko-KR"/>
        </w:rPr>
      </w:pPr>
      <w:r w:rsidRPr="00DE0F0E">
        <w:rPr>
          <w:noProof/>
          <w:lang w:val="en-CA" w:eastAsia="ko-KR"/>
        </w:rPr>
        <w:t xml:space="preserve">The motion vectors </w:t>
      </w:r>
      <w:r w:rsidRPr="00DE0F0E">
        <w:rPr>
          <w:noProof/>
          <w:lang w:val="en-CA" w:eastAsia="zh-CN"/>
        </w:rPr>
        <w:t>mvLX[ xSbIdx ][ ySbIdx ] are</w:t>
      </w:r>
      <w:r w:rsidRPr="00DE0F0E">
        <w:rPr>
          <w:noProof/>
          <w:lang w:val="en-CA" w:eastAsia="ko-KR"/>
        </w:rPr>
        <w:t xml:space="preserve"> clipped as follows:</w:t>
      </w:r>
    </w:p>
    <w:p w14:paraId="4BEB44A0"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zh-CN"/>
        </w:rPr>
      </w:pPr>
      <w:r w:rsidRPr="00DE0F0E">
        <w:rPr>
          <w:noProof/>
          <w:lang w:val="en-CA" w:eastAsia="zh-CN"/>
        </w:rPr>
        <w:t>mvLX[ xSbIdx ][ ySbIdx ]</w:t>
      </w:r>
      <w:r w:rsidRPr="00DE0F0E">
        <w:rPr>
          <w:noProof/>
          <w:lang w:val="en-CA" w:eastAsia="ko-KR"/>
        </w:rPr>
        <w:t>[ 0 ]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[ 0 ]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695</w:t>
      </w:r>
      <w:r w:rsidRPr="00DE0F0E">
        <w:rPr>
          <w:noProof/>
          <w:lang w:val="en-CA" w:eastAsia="ko-KR"/>
        </w:rPr>
        <w:fldChar w:fldCharType="end"/>
      </w:r>
      <w:r w:rsidRPr="00DE0F0E">
        <w:rPr>
          <w:noProof/>
          <w:lang w:val="en-CA" w:eastAsia="ko-KR"/>
        </w:rPr>
        <w:t>)</w:t>
      </w:r>
    </w:p>
    <w:p w14:paraId="1BB4880B" w14:textId="77777777" w:rsidR="00560833" w:rsidRPr="00DE0F0E" w:rsidRDefault="00560833" w:rsidP="00560833">
      <w:pPr>
        <w:pStyle w:val="Equation"/>
        <w:tabs>
          <w:tab w:val="clear" w:pos="794"/>
          <w:tab w:val="clear" w:pos="1588"/>
          <w:tab w:val="left" w:pos="851"/>
          <w:tab w:val="left" w:pos="1134"/>
          <w:tab w:val="left" w:pos="1418"/>
          <w:tab w:val="left" w:pos="1701"/>
          <w:tab w:val="left" w:pos="1985"/>
        </w:tabs>
        <w:spacing w:before="120" w:after="0"/>
        <w:ind w:leftChars="300" w:left="660"/>
        <w:jc w:val="right"/>
        <w:rPr>
          <w:noProof/>
          <w:lang w:val="en-CA" w:eastAsia="ko-KR"/>
        </w:rPr>
      </w:pPr>
      <w:r w:rsidRPr="00DE0F0E">
        <w:rPr>
          <w:noProof/>
          <w:lang w:val="en-CA" w:eastAsia="zh-CN"/>
        </w:rPr>
        <w:t>mvLX[ xSbIdx ][ ySbIdx ]</w:t>
      </w:r>
      <w:r w:rsidRPr="00DE0F0E">
        <w:rPr>
          <w:noProof/>
          <w:lang w:val="en-CA" w:eastAsia="ko-KR"/>
        </w:rPr>
        <w:t>[ 1 ] = Clip3( −2</w:t>
      </w:r>
      <w:r w:rsidRPr="00DE0F0E">
        <w:rPr>
          <w:noProof/>
          <w:vertAlign w:val="superscript"/>
          <w:lang w:val="en-CA" w:eastAsia="ko-KR"/>
        </w:rPr>
        <w:t>17</w:t>
      </w:r>
      <w:r w:rsidRPr="00DE0F0E">
        <w:rPr>
          <w:noProof/>
          <w:lang w:val="en-CA" w:eastAsia="ko-KR"/>
        </w:rPr>
        <w:t>, 2</w:t>
      </w:r>
      <w:r w:rsidRPr="00DE0F0E">
        <w:rPr>
          <w:noProof/>
          <w:vertAlign w:val="superscript"/>
          <w:lang w:val="en-CA" w:eastAsia="ko-KR"/>
        </w:rPr>
        <w:t>17</w:t>
      </w:r>
      <w:r w:rsidRPr="00DE0F0E">
        <w:rPr>
          <w:noProof/>
          <w:lang w:val="en-CA" w:eastAsia="ko-KR"/>
        </w:rPr>
        <w:t> − 1, </w:t>
      </w:r>
      <w:r w:rsidRPr="00DE0F0E">
        <w:rPr>
          <w:noProof/>
          <w:lang w:val="en-CA" w:eastAsia="zh-CN"/>
        </w:rPr>
        <w:t>mvLX[ xSbIdx ][ ySbIdx ]</w:t>
      </w:r>
      <w:r w:rsidRPr="00DE0F0E">
        <w:rPr>
          <w:noProof/>
          <w:lang w:val="en-CA" w:eastAsia="ko-KR"/>
        </w:rPr>
        <w:t>[ 1 ] )</w:t>
      </w:r>
      <w:r w:rsidRPr="00DE0F0E">
        <w:rPr>
          <w:noProof/>
          <w:lang w:val="en-CA" w:eastAsia="zh-CN"/>
        </w:rPr>
        <w:tab/>
      </w:r>
      <w:r w:rsidRPr="00DE0F0E">
        <w:rPr>
          <w:noProof/>
          <w:lang w:val="en-CA" w:eastAsia="ko-KR"/>
        </w:rPr>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696</w:t>
      </w:r>
      <w:r w:rsidRPr="00DE0F0E">
        <w:rPr>
          <w:noProof/>
          <w:lang w:val="en-CA" w:eastAsia="ko-KR"/>
        </w:rPr>
        <w:fldChar w:fldCharType="end"/>
      </w:r>
      <w:r w:rsidRPr="00DE0F0E">
        <w:rPr>
          <w:noProof/>
          <w:lang w:val="en-CA" w:eastAsia="ko-KR"/>
        </w:rPr>
        <w:t>)</w:t>
      </w:r>
    </w:p>
    <w:p w14:paraId="77D3C045" w14:textId="77777777" w:rsidR="00560833" w:rsidRPr="00DE0F0E" w:rsidRDefault="00560833" w:rsidP="00560833">
      <w:pPr>
        <w:rPr>
          <w:noProof/>
          <w:lang w:val="en-CA" w:eastAsia="ko-KR"/>
        </w:rPr>
      </w:pPr>
      <w:r w:rsidRPr="00DE0F0E">
        <w:rPr>
          <w:noProof/>
          <w:lang w:val="en-CA" w:eastAsia="ko-KR"/>
        </w:rPr>
        <w:t xml:space="preserve">For </w:t>
      </w:r>
      <w:r w:rsidRPr="00DE0F0E">
        <w:rPr>
          <w:rFonts w:eastAsia="Malgun Gothic"/>
          <w:noProof/>
          <w:lang w:val="en-CA" w:eastAsia="ko-KR"/>
        </w:rPr>
        <w:t>xSbIdx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0..numSbX − 1 and ySbIdx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0..numSbY − 1, the following applies:</w:t>
      </w:r>
    </w:p>
    <w:p w14:paraId="118412B4"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average luma motion vector mvAvgLX is derived as follows:</w:t>
      </w:r>
    </w:p>
    <w:p w14:paraId="12CE2BC8" w14:textId="77777777" w:rsidR="00560833" w:rsidRPr="00DE0F0E" w:rsidRDefault="00560833" w:rsidP="00560833">
      <w:pPr>
        <w:pStyle w:val="Equation"/>
        <w:tabs>
          <w:tab w:val="clear" w:pos="794"/>
          <w:tab w:val="clear" w:pos="1588"/>
          <w:tab w:val="left" w:pos="2250"/>
        </w:tabs>
        <w:spacing w:before="120" w:after="0"/>
        <w:ind w:leftChars="600" w:left="1320"/>
        <w:jc w:val="right"/>
        <w:rPr>
          <w:noProof/>
          <w:lang w:val="en-CA" w:eastAsia="ko-KR"/>
        </w:rPr>
      </w:pPr>
      <w:r w:rsidRPr="00DE0F0E">
        <w:rPr>
          <w:noProof/>
          <w:lang w:val="en-CA" w:eastAsia="zh-CN"/>
        </w:rPr>
        <w:t>mvAvgLX = </w:t>
      </w:r>
      <w:r w:rsidRPr="00DE0F0E">
        <w:rPr>
          <w:noProof/>
          <w:lang w:val="en-CA" w:eastAsia="ko-KR"/>
        </w:rPr>
        <w:t>mvLX</w:t>
      </w:r>
      <w:r w:rsidRPr="00DE0F0E">
        <w:rPr>
          <w:noProof/>
          <w:lang w:val="en-CA"/>
        </w:rPr>
        <w:t>[ ( xSbIdx &gt;&gt; 1 &lt;&lt; 1) ][ (ySbIdx&gt;&gt;1&lt;&lt;1) ] + </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697</w:t>
      </w:r>
      <w:r w:rsidRPr="00DE0F0E" w:rsidDel="003C51E6">
        <w:rPr>
          <w:noProof/>
          <w:lang w:val="en-CA" w:eastAsia="ko-KR"/>
        </w:rPr>
        <w:fldChar w:fldCharType="end"/>
      </w:r>
      <w:r w:rsidRPr="00DE0F0E" w:rsidDel="003C51E6">
        <w:rPr>
          <w:noProof/>
          <w:lang w:val="en-CA" w:eastAsia="ko-KR"/>
        </w:rPr>
        <w:t>)</w:t>
      </w:r>
      <w:r w:rsidRPr="00DE0F0E">
        <w:rPr>
          <w:noProof/>
          <w:lang w:val="en-CA"/>
        </w:rPr>
        <w:tab/>
      </w:r>
      <w:r w:rsidRPr="00DE0F0E">
        <w:rPr>
          <w:noProof/>
          <w:lang w:val="en-CA" w:eastAsia="ko-KR"/>
        </w:rPr>
        <w:t>mvLX</w:t>
      </w:r>
      <w:r w:rsidRPr="00DE0F0E">
        <w:rPr>
          <w:noProof/>
          <w:lang w:val="en-CA"/>
        </w:rPr>
        <w:t>[ ( xSbIdx &gt;&gt; 1 &lt;&lt; 1 ) + 1 ][ (ySbIdx&gt;&gt;1&lt;&lt;1) + 1 ]</w:t>
      </w:r>
      <w:r w:rsidRPr="00DE0F0E">
        <w:rPr>
          <w:noProof/>
          <w:lang w:val="en-CA"/>
        </w:rPr>
        <w:tab/>
      </w:r>
    </w:p>
    <w:p w14:paraId="0A724777" w14:textId="77777777" w:rsidR="00560833" w:rsidRDefault="00560833" w:rsidP="00560833">
      <w:pPr>
        <w:pStyle w:val="Equation"/>
        <w:tabs>
          <w:tab w:val="clear" w:pos="794"/>
          <w:tab w:val="clear" w:pos="1588"/>
          <w:tab w:val="clear" w:pos="4849"/>
          <w:tab w:val="left" w:pos="4140"/>
        </w:tabs>
        <w:spacing w:before="120" w:after="0"/>
        <w:ind w:leftChars="600" w:left="1320"/>
        <w:rPr>
          <w:noProof/>
          <w:lang w:val="en-CA" w:eastAsia="ko-KR"/>
        </w:rPr>
      </w:pPr>
      <w:r w:rsidRPr="00DE0F0E">
        <w:rPr>
          <w:noProof/>
          <w:lang w:val="en-CA" w:eastAsia="zh-CN"/>
        </w:rPr>
        <w:t>mvAvgLX[ 0 ] =</w:t>
      </w:r>
      <w:r>
        <w:rPr>
          <w:noProof/>
          <w:lang w:val="en-CA" w:eastAsia="zh-CN"/>
        </w:rPr>
        <w:t> </w:t>
      </w:r>
      <w:r>
        <w:rPr>
          <w:noProof/>
          <w:lang w:val="en-CA" w:eastAsia="ko-KR"/>
        </w:rPr>
        <w:t>( </w:t>
      </w:r>
      <w:r w:rsidRPr="00DE0F0E">
        <w:rPr>
          <w:noProof/>
          <w:lang w:val="en-CA" w:eastAsia="ko-KR"/>
        </w:rPr>
        <w:t>mvAvgLX[ 0 ]</w:t>
      </w:r>
      <w:r>
        <w:rPr>
          <w:noProof/>
          <w:lang w:val="en-CA" w:eastAsia="ko-KR"/>
        </w:rPr>
        <w:t xml:space="preserve"> + 1 </w:t>
      </w:r>
      <w:r w:rsidRPr="00DE0F0E">
        <w:rPr>
          <w:noProof/>
          <w:lang w:val="en-CA" w:eastAsia="ko-KR"/>
        </w:rPr>
        <w:t>−</w:t>
      </w:r>
      <w:r>
        <w:rPr>
          <w:noProof/>
          <w:lang w:val="en-CA" w:eastAsia="ko-KR"/>
        </w:rPr>
        <w:t xml:space="preserve"> ( </w:t>
      </w:r>
      <w:r w:rsidRPr="00DE0F0E">
        <w:rPr>
          <w:noProof/>
          <w:lang w:val="en-CA" w:eastAsia="ko-KR"/>
        </w:rPr>
        <w:t>mvAvgLX[ 0 ]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698</w:t>
      </w:r>
      <w:r w:rsidRPr="00DE0F0E" w:rsidDel="003C51E6">
        <w:rPr>
          <w:noProof/>
          <w:lang w:val="en-CA" w:eastAsia="ko-KR"/>
        </w:rPr>
        <w:fldChar w:fldCharType="end"/>
      </w:r>
      <w:r w:rsidRPr="00DE0F0E" w:rsidDel="003C51E6">
        <w:rPr>
          <w:noProof/>
          <w:lang w:val="en-CA" w:eastAsia="ko-KR"/>
        </w:rPr>
        <w:t>)</w:t>
      </w:r>
    </w:p>
    <w:p w14:paraId="5D2C4F5C" w14:textId="77777777" w:rsidR="00560833" w:rsidRPr="00DE0F0E" w:rsidRDefault="00560833" w:rsidP="00560833">
      <w:pPr>
        <w:pStyle w:val="Equation"/>
        <w:tabs>
          <w:tab w:val="clear" w:pos="794"/>
          <w:tab w:val="clear" w:pos="1588"/>
          <w:tab w:val="clear" w:pos="4849"/>
          <w:tab w:val="left" w:pos="3935"/>
        </w:tabs>
        <w:spacing w:before="120" w:after="0"/>
        <w:ind w:leftChars="600" w:left="1320"/>
        <w:rPr>
          <w:noProof/>
          <w:lang w:val="en-CA" w:eastAsia="ko-KR"/>
        </w:rPr>
      </w:pPr>
      <w:r w:rsidRPr="00DE0F0E">
        <w:rPr>
          <w:noProof/>
          <w:lang w:val="en-CA" w:eastAsia="zh-CN"/>
        </w:rPr>
        <w:t>mvAvgLX[ 1 ] = </w:t>
      </w:r>
      <w:r>
        <w:rPr>
          <w:noProof/>
          <w:lang w:val="en-CA" w:eastAsia="ko-KR"/>
        </w:rPr>
        <w:t>( mvAvgLX[ 1</w:t>
      </w:r>
      <w:r w:rsidRPr="00DE0F0E">
        <w:rPr>
          <w:noProof/>
          <w:lang w:val="en-CA" w:eastAsia="ko-KR"/>
        </w:rPr>
        <w:t> ]</w:t>
      </w:r>
      <w:r>
        <w:rPr>
          <w:noProof/>
          <w:lang w:val="en-CA" w:eastAsia="ko-KR"/>
        </w:rPr>
        <w:t xml:space="preserve"> + 1 </w:t>
      </w:r>
      <w:r w:rsidRPr="00DE0F0E">
        <w:rPr>
          <w:noProof/>
          <w:lang w:val="en-CA" w:eastAsia="ko-KR"/>
        </w:rPr>
        <w:t>−</w:t>
      </w:r>
      <w:r>
        <w:rPr>
          <w:noProof/>
          <w:lang w:val="en-CA" w:eastAsia="ko-KR"/>
        </w:rPr>
        <w:t xml:space="preserve"> ( mvAvgLX[ 1</w:t>
      </w:r>
      <w:r w:rsidRPr="00DE0F0E">
        <w:rPr>
          <w:noProof/>
          <w:lang w:val="en-CA" w:eastAsia="ko-KR"/>
        </w:rPr>
        <w:t> ]</w:t>
      </w:r>
      <w:r>
        <w:rPr>
          <w:noProof/>
          <w:lang w:val="en-CA" w:eastAsia="ko-KR"/>
        </w:rPr>
        <w:t xml:space="preserve"> &gt;= 0 ) </w:t>
      </w:r>
      <w:r w:rsidRPr="00DE0F0E">
        <w:rPr>
          <w:noProof/>
          <w:lang w:val="en-CA" w:eastAsia="ko-KR"/>
        </w:rPr>
        <w:t xml:space="preserve">)  &gt;&gt;  </w:t>
      </w:r>
      <w:r>
        <w:rPr>
          <w:noProof/>
          <w:lang w:val="en-CA" w:eastAsia="ko-KR"/>
        </w:rPr>
        <w:t>1</w:t>
      </w:r>
      <w:r w:rsidRPr="00DE0F0E">
        <w:rPr>
          <w:noProof/>
          <w:lang w:val="en-CA"/>
        </w:rPr>
        <w:tab/>
      </w:r>
      <w:r w:rsidRPr="00DE0F0E" w:rsidDel="003C51E6">
        <w:rPr>
          <w:noProof/>
          <w:lang w:val="en-CA" w:eastAsia="ko-KR"/>
        </w:rPr>
        <w:t>(</w:t>
      </w:r>
      <w:r w:rsidRPr="00DE0F0E" w:rsidDel="003C51E6">
        <w:rPr>
          <w:noProof/>
          <w:lang w:val="en-CA" w:eastAsia="ko-KR"/>
        </w:rPr>
        <w:fldChar w:fldCharType="begin" w:fldLock="1"/>
      </w:r>
      <w:r w:rsidRPr="00DE0F0E" w:rsidDel="003C51E6">
        <w:rPr>
          <w:noProof/>
          <w:lang w:val="en-CA" w:eastAsia="ko-KR"/>
        </w:rPr>
        <w:instrText xml:space="preserve"> STYLEREF 1 \s </w:instrText>
      </w:r>
      <w:r w:rsidRPr="00DE0F0E" w:rsidDel="003C51E6">
        <w:rPr>
          <w:noProof/>
          <w:lang w:val="en-CA" w:eastAsia="ko-KR"/>
        </w:rPr>
        <w:fldChar w:fldCharType="separate"/>
      </w:r>
      <w:r>
        <w:rPr>
          <w:noProof/>
          <w:lang w:val="en-CA" w:eastAsia="ko-KR"/>
        </w:rPr>
        <w:t>8</w:t>
      </w:r>
      <w:r w:rsidRPr="00DE0F0E" w:rsidDel="003C51E6">
        <w:rPr>
          <w:noProof/>
          <w:lang w:val="en-CA" w:eastAsia="ko-KR"/>
        </w:rPr>
        <w:fldChar w:fldCharType="end"/>
      </w:r>
      <w:r w:rsidRPr="00DE0F0E" w:rsidDel="003C51E6">
        <w:rPr>
          <w:noProof/>
          <w:lang w:val="en-CA" w:eastAsia="ko-KR"/>
        </w:rPr>
        <w:noBreakHyphen/>
      </w:r>
      <w:r w:rsidRPr="00DE0F0E" w:rsidDel="003C51E6">
        <w:rPr>
          <w:noProof/>
          <w:lang w:val="en-CA" w:eastAsia="ko-KR"/>
        </w:rPr>
        <w:fldChar w:fldCharType="begin" w:fldLock="1"/>
      </w:r>
      <w:r w:rsidRPr="00DE0F0E" w:rsidDel="003C51E6">
        <w:rPr>
          <w:noProof/>
          <w:lang w:val="en-CA" w:eastAsia="ko-KR"/>
        </w:rPr>
        <w:instrText xml:space="preserve"> SEQ Equation \* ARABIC \s 1 </w:instrText>
      </w:r>
      <w:r w:rsidRPr="00DE0F0E" w:rsidDel="003C51E6">
        <w:rPr>
          <w:noProof/>
          <w:lang w:val="en-CA" w:eastAsia="ko-KR"/>
        </w:rPr>
        <w:fldChar w:fldCharType="separate"/>
      </w:r>
      <w:r>
        <w:rPr>
          <w:noProof/>
          <w:lang w:val="en-CA" w:eastAsia="ko-KR"/>
        </w:rPr>
        <w:t>699</w:t>
      </w:r>
      <w:r w:rsidRPr="00DE0F0E" w:rsidDel="003C51E6">
        <w:rPr>
          <w:noProof/>
          <w:lang w:val="en-CA" w:eastAsia="ko-KR"/>
        </w:rPr>
        <w:fldChar w:fldCharType="end"/>
      </w:r>
      <w:r w:rsidRPr="00DE0F0E" w:rsidDel="003C51E6">
        <w:rPr>
          <w:noProof/>
          <w:lang w:val="en-CA" w:eastAsia="ko-KR"/>
        </w:rPr>
        <w:t>)</w:t>
      </w:r>
    </w:p>
    <w:p w14:paraId="07ED5FEE"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w:t>
      </w:r>
      <w:r w:rsidRPr="00DE0F0E" w:rsidDel="003C51E6">
        <w:rPr>
          <w:noProof/>
          <w:lang w:val="en-CA" w:eastAsia="ko-KR"/>
        </w:rPr>
        <w:t>he derivation process for chroma motion vectors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_Ref282002252 \r \h </w:instrText>
      </w:r>
      <w:r w:rsidRPr="00DE0F0E">
        <w:rPr>
          <w:noProof/>
          <w:lang w:val="en-CA" w:eastAsia="ko-KR"/>
        </w:rPr>
      </w:r>
      <w:r w:rsidRPr="00DE0F0E">
        <w:rPr>
          <w:noProof/>
          <w:lang w:val="en-CA" w:eastAsia="ko-KR"/>
        </w:rPr>
        <w:fldChar w:fldCharType="separate"/>
      </w:r>
      <w:r>
        <w:rPr>
          <w:noProof/>
          <w:lang w:val="en-CA" w:eastAsia="ko-KR"/>
        </w:rPr>
        <w:t>8.5.2.13</w:t>
      </w:r>
      <w:r w:rsidRPr="00DE0F0E">
        <w:rPr>
          <w:noProof/>
          <w:lang w:val="en-CA" w:eastAsia="ko-KR"/>
        </w:rPr>
        <w:fldChar w:fldCharType="end"/>
      </w:r>
      <w:r w:rsidRPr="00DE0F0E" w:rsidDel="003C51E6">
        <w:rPr>
          <w:noProof/>
          <w:lang w:val="en-CA" w:eastAsia="ko-KR"/>
        </w:rPr>
        <w:t xml:space="preserve"> is invoked with </w:t>
      </w:r>
      <w:r w:rsidRPr="00DE0F0E">
        <w:rPr>
          <w:noProof/>
          <w:lang w:val="en-CA" w:eastAsia="ko-KR"/>
        </w:rPr>
        <w:t xml:space="preserve">mvAvgLX and refIdxLX </w:t>
      </w:r>
      <w:r w:rsidRPr="00DE0F0E" w:rsidDel="003C51E6">
        <w:rPr>
          <w:noProof/>
          <w:lang w:val="en-CA" w:eastAsia="ko-KR"/>
        </w:rPr>
        <w:t>as input</w:t>
      </w:r>
      <w:r w:rsidRPr="00DE0F0E">
        <w:rPr>
          <w:noProof/>
          <w:lang w:val="en-CA" w:eastAsia="ko-KR"/>
        </w:rPr>
        <w:t>s</w:t>
      </w:r>
      <w:r w:rsidRPr="00DE0F0E" w:rsidDel="003C51E6">
        <w:rPr>
          <w:noProof/>
          <w:lang w:val="en-CA" w:eastAsia="ko-KR"/>
        </w:rPr>
        <w:t xml:space="preserve">, and </w:t>
      </w:r>
      <w:r w:rsidRPr="00DE0F0E">
        <w:rPr>
          <w:noProof/>
          <w:lang w:val="en-CA" w:eastAsia="ko-KR"/>
        </w:rPr>
        <w:t xml:space="preserve">the chroma motion vector </w:t>
      </w:r>
      <w:r w:rsidRPr="00DE0F0E" w:rsidDel="003C51E6">
        <w:rPr>
          <w:noProof/>
          <w:lang w:val="en-CA" w:eastAsia="ko-KR"/>
        </w:rPr>
        <w:t>mvCLX</w:t>
      </w:r>
      <w:r w:rsidRPr="00DE0F0E">
        <w:rPr>
          <w:noProof/>
          <w:lang w:val="en-CA" w:eastAsia="zh-CN"/>
        </w:rPr>
        <w:t>[ xSbIdx ][ ySbIdx ] as output</w:t>
      </w:r>
      <w:r w:rsidRPr="00DE0F0E">
        <w:rPr>
          <w:noProof/>
          <w:lang w:val="en-CA" w:eastAsia="ko-KR"/>
        </w:rPr>
        <w:t>.</w:t>
      </w:r>
    </w:p>
    <w:p w14:paraId="3885E954" w14:textId="77777777" w:rsidR="00560833" w:rsidRPr="00BB2186" w:rsidRDefault="00560833" w:rsidP="00560833">
      <w:pPr>
        <w:ind w:left="800"/>
        <w:rPr>
          <w:noProof/>
          <w:lang w:val="en-CA" w:eastAsia="ko-KR"/>
        </w:rPr>
      </w:pPr>
      <w:r w:rsidRPr="00DE0F0E">
        <w:rPr>
          <w:rFonts w:eastAsia="Malgun Gothic"/>
          <w:noProof/>
          <w:lang w:val="en-CA" w:eastAsia="ko-KR"/>
        </w:rPr>
        <w:t xml:space="preserve">[Ed. (BB): This way four 2x2 chroma subblocks (4x4 chroma block) share the same motion vector which is derived from the average of two 4x4 luma subblock motion vectors. In the decoding process motion compensation is still performed on 2x2 chroma blocks which is however a motion compensation on a chroma 4x4 block because all chroma MVs inside a 4x4 chroma block are the same. I would prefer an </w:t>
      </w:r>
      <w:r w:rsidRPr="00DE0F0E">
        <w:rPr>
          <w:rFonts w:eastAsia="Malgun Gothic"/>
          <w:noProof/>
          <w:highlight w:val="yellow"/>
          <w:lang w:val="en-CA" w:eastAsia="ko-KR"/>
        </w:rPr>
        <w:t>editorial change that makes it more clear that affine chroma MC is performed on 4x4 chroma blocks</w:t>
      </w:r>
      <w:r w:rsidRPr="00DE0F0E">
        <w:rPr>
          <w:rFonts w:eastAsia="Malgun Gothic"/>
          <w:noProof/>
          <w:lang w:val="en-CA" w:eastAsia="ko-KR"/>
        </w:rPr>
        <w:t>.]</w:t>
      </w:r>
    </w:p>
    <w:p w14:paraId="04551A61" w14:textId="77777777" w:rsidR="00560833" w:rsidRDefault="00560833" w:rsidP="00560833">
      <w:pPr>
        <w:rPr>
          <w:noProof/>
          <w:highlight w:val="cyan"/>
          <w:lang w:val="en-CA" w:eastAsia="ko-KR"/>
        </w:rPr>
      </w:pPr>
      <w:r w:rsidRPr="008509DE">
        <w:rPr>
          <w:noProof/>
          <w:highlight w:val="cyan"/>
          <w:lang w:val="en-CA" w:eastAsia="ko-KR"/>
        </w:rPr>
        <w:t>The motion vector difference array diffMv is derived as follows:</w:t>
      </w:r>
    </w:p>
    <w:p w14:paraId="4FE1AD11" w14:textId="77777777" w:rsidR="00560833"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noProof/>
          <w:highlight w:val="cyan"/>
          <w:lang w:val="en-CA" w:eastAsia="ko-KR"/>
        </w:rPr>
        <w:t xml:space="preserve">If </w:t>
      </w:r>
      <w:proofErr w:type="spellStart"/>
      <w:r w:rsidRPr="00367216">
        <w:rPr>
          <w:highlight w:val="cyan"/>
          <w:lang w:val="en-CA"/>
        </w:rPr>
        <w:t>fallbackModeTriggered</w:t>
      </w:r>
      <w:proofErr w:type="spellEnd"/>
      <w:r w:rsidRPr="00367216">
        <w:rPr>
          <w:highlight w:val="cyan"/>
          <w:lang w:val="en-CA"/>
        </w:rPr>
        <w:t xml:space="preserve"> is equal to 1, the </w:t>
      </w:r>
      <w:r w:rsidRPr="00367216">
        <w:rPr>
          <w:noProof/>
          <w:highlight w:val="cyan"/>
          <w:lang w:val="en-CA" w:eastAsia="zh-CN"/>
        </w:rPr>
        <w:t>following applies:</w:t>
      </w:r>
    </w:p>
    <w:p w14:paraId="1FB93700" w14:textId="77777777" w:rsidR="00560833" w:rsidRPr="00C25CD5" w:rsidRDefault="00560833" w:rsidP="00124C4A">
      <w:pPr>
        <w:pStyle w:val="ListParagraph"/>
        <w:numPr>
          <w:ilvl w:val="1"/>
          <w:numId w:val="6"/>
        </w:numPr>
        <w:rPr>
          <w:noProof/>
          <w:lang w:val="en-CA" w:eastAsia="ko-KR"/>
        </w:rPr>
      </w:pPr>
      <w:r w:rsidRPr="00C25CD5">
        <w:rPr>
          <w:noProof/>
          <w:lang w:val="en-CA" w:eastAsia="ko-KR"/>
        </w:rPr>
        <w:t>The variable bitDepth is set equal to BitDepthY.</w:t>
      </w:r>
    </w:p>
    <w:p w14:paraId="1F7FBBF7" w14:textId="77777777" w:rsidR="00560833" w:rsidRDefault="00560833" w:rsidP="00124C4A">
      <w:pPr>
        <w:pStyle w:val="ListParagraph"/>
        <w:numPr>
          <w:ilvl w:val="1"/>
          <w:numId w:val="6"/>
        </w:numPr>
        <w:rPr>
          <w:noProof/>
          <w:lang w:val="en-CA" w:eastAsia="ko-KR"/>
        </w:rPr>
      </w:pPr>
      <w:r w:rsidRPr="00C25CD5">
        <w:rPr>
          <w:noProof/>
          <w:lang w:val="en-CA" w:eastAsia="ko-KR"/>
        </w:rPr>
        <w:t xml:space="preserve">The variable </w:t>
      </w:r>
      <w:r>
        <w:rPr>
          <w:noProof/>
          <w:lang w:val="en-CA" w:eastAsia="ko-KR"/>
        </w:rPr>
        <w:t>shift1</w:t>
      </w:r>
      <w:r w:rsidRPr="00C25CD5">
        <w:rPr>
          <w:noProof/>
          <w:lang w:val="en-CA" w:eastAsia="ko-KR"/>
        </w:rPr>
        <w:t xml:space="preserve"> is set to equal to Max (6, bitDepth - 6).</w:t>
      </w:r>
    </w:p>
    <w:p w14:paraId="025AB8B8" w14:textId="77777777" w:rsidR="00560833" w:rsidRDefault="00560833" w:rsidP="00124C4A">
      <w:pPr>
        <w:pStyle w:val="ListParagraph"/>
        <w:numPr>
          <w:ilvl w:val="1"/>
          <w:numId w:val="6"/>
        </w:numPr>
        <w:rPr>
          <w:noProof/>
          <w:lang w:val="en-CA" w:eastAsia="ko-KR"/>
        </w:rPr>
      </w:pPr>
      <w:r>
        <w:rPr>
          <w:noProof/>
          <w:lang w:val="en-CA" w:eastAsia="ko-KR"/>
        </w:rPr>
        <w:t>The variable shift2 is set to equal to 13 – shift1.</w:t>
      </w:r>
    </w:p>
    <w:p w14:paraId="6D6D10FB" w14:textId="77777777" w:rsidR="00560833" w:rsidRPr="002E343A" w:rsidRDefault="00560833" w:rsidP="00124C4A">
      <w:pPr>
        <w:pStyle w:val="ListParagraph"/>
        <w:numPr>
          <w:ilvl w:val="1"/>
          <w:numId w:val="6"/>
        </w:numPr>
        <w:rPr>
          <w:noProof/>
          <w:lang w:val="en-CA" w:eastAsia="ko-KR"/>
        </w:rPr>
      </w:pPr>
      <w:r>
        <w:rPr>
          <w:noProof/>
          <w:lang w:val="en-CA" w:eastAsia="ko-KR"/>
        </w:rPr>
        <w:t>The variable dmvLimit is set to equal to 1 &lt;&lt; shift1.</w:t>
      </w:r>
    </w:p>
    <w:p w14:paraId="0C31587D" w14:textId="77777777" w:rsidR="00560833" w:rsidRPr="00E2249F"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strike/>
          <w:noProof/>
          <w:highlight w:val="green"/>
          <w:lang w:val="en-CA" w:eastAsia="ko-KR"/>
        </w:rPr>
      </w:pPr>
      <w:r w:rsidRPr="00E2249F">
        <w:rPr>
          <w:strike/>
          <w:noProof/>
          <w:highlight w:val="green"/>
          <w:lang w:val="en-CA" w:eastAsia="ko-KR"/>
        </w:rPr>
        <w:t>The variable posOffsetX and posOffsetY is derrived as follows:</w:t>
      </w:r>
    </w:p>
    <w:p w14:paraId="5C1C5BCC" w14:textId="77777777" w:rsidR="00560833" w:rsidRPr="00E2249F" w:rsidRDefault="00560833" w:rsidP="00560833">
      <w:pPr>
        <w:ind w:left="1200"/>
        <w:rPr>
          <w:strike/>
          <w:noProof/>
          <w:highlight w:val="green"/>
          <w:lang w:val="en-CA" w:eastAsia="ko-KR"/>
        </w:rPr>
      </w:pPr>
      <w:r w:rsidRPr="00E2249F">
        <w:rPr>
          <w:strike/>
          <w:noProof/>
          <w:highlight w:val="green"/>
          <w:lang w:val="en-CA" w:eastAsia="ko-KR"/>
        </w:rPr>
        <w:t>posOffsetX = 6 * dHorX + 6 * dVerX</w:t>
      </w:r>
    </w:p>
    <w:p w14:paraId="46FA7747" w14:textId="77777777" w:rsidR="00560833" w:rsidRPr="00E2249F" w:rsidRDefault="00560833" w:rsidP="00560833">
      <w:pPr>
        <w:ind w:left="1200"/>
        <w:rPr>
          <w:strike/>
          <w:noProof/>
          <w:highlight w:val="green"/>
          <w:lang w:val="en-CA" w:eastAsia="ko-KR"/>
        </w:rPr>
      </w:pPr>
      <w:r w:rsidRPr="00E2249F">
        <w:rPr>
          <w:strike/>
          <w:noProof/>
          <w:highlight w:val="green"/>
          <w:lang w:val="en-CA" w:eastAsia="ko-KR"/>
        </w:rPr>
        <w:t>posOffsetY = 6 * dHorY + 6 * dVerY</w:t>
      </w:r>
    </w:p>
    <w:p w14:paraId="11BEB44A" w14:textId="77777777" w:rsidR="00560833"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rPr>
          <w:noProof/>
          <w:highlight w:val="cyan"/>
          <w:lang w:val="en-CA" w:eastAsia="ko-KR"/>
        </w:rPr>
      </w:pPr>
      <w:r w:rsidRPr="00367216">
        <w:rPr>
          <w:noProof/>
          <w:highlight w:val="cyan"/>
          <w:lang w:val="en-CA" w:eastAsia="ko-KR"/>
        </w:rPr>
        <w:t>For x = 0..sbWidth - 1 and y = 0..sbHeight - 1, the following applies:</w:t>
      </w:r>
    </w:p>
    <w:p w14:paraId="5C173806" w14:textId="77777777" w:rsidR="00560833" w:rsidRPr="00367216"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t>The following applies:</w:t>
      </w:r>
    </w:p>
    <w:p w14:paraId="01CD206A" w14:textId="77777777" w:rsidR="00560833" w:rsidRPr="00E2249F" w:rsidRDefault="00560833" w:rsidP="00560833">
      <w:pPr>
        <w:ind w:left="1200"/>
        <w:rPr>
          <w:strike/>
          <w:noProof/>
          <w:highlight w:val="green"/>
          <w:lang w:val="fr-FR" w:eastAsia="zh-CN"/>
        </w:rPr>
      </w:pPr>
      <w:r w:rsidRPr="00E2249F">
        <w:rPr>
          <w:strike/>
          <w:noProof/>
          <w:highlight w:val="green"/>
          <w:lang w:val="fr-FR" w:eastAsia="ko-KR"/>
        </w:rPr>
        <w:t xml:space="preserve">diffMv[ x ][ y ][ 0 ] = x * ( dHorX &lt;&lt; 2 ) + y * ( dVerX &lt;&lt; 2 ) </w:t>
      </w:r>
      <w:r w:rsidRPr="00E2249F">
        <w:rPr>
          <w:strike/>
          <w:noProof/>
          <w:highlight w:val="green"/>
          <w:lang w:val="fr-FR" w:eastAsia="zh-CN"/>
        </w:rPr>
        <w:t>–</w:t>
      </w:r>
      <w:r w:rsidRPr="00E2249F">
        <w:rPr>
          <w:strike/>
          <w:noProof/>
          <w:highlight w:val="green"/>
          <w:lang w:val="fr-FR" w:eastAsia="ko-KR"/>
        </w:rPr>
        <w:t xml:space="preserve"> posOffsetX</w:t>
      </w:r>
    </w:p>
    <w:p w14:paraId="35613B01" w14:textId="77777777" w:rsidR="00560833" w:rsidRDefault="00560833" w:rsidP="00560833">
      <w:pPr>
        <w:ind w:left="1200"/>
        <w:rPr>
          <w:strike/>
          <w:noProof/>
          <w:highlight w:val="green"/>
          <w:lang w:val="en-CA" w:eastAsia="ko-KR"/>
        </w:rPr>
      </w:pPr>
      <w:r w:rsidRPr="00E2249F">
        <w:rPr>
          <w:strike/>
          <w:noProof/>
          <w:highlight w:val="green"/>
          <w:lang w:val="en-CA" w:eastAsia="ko-KR"/>
        </w:rPr>
        <w:t xml:space="preserve">diffMv[ x ][ y ][ 1 ] = x * ( dHorY &lt;&lt; 2 ) + y * ( dVerY &lt;&lt; 2 ) </w:t>
      </w:r>
      <w:r w:rsidRPr="00E2249F">
        <w:rPr>
          <w:strike/>
          <w:noProof/>
          <w:highlight w:val="green"/>
          <w:lang w:val="en-CA" w:eastAsia="zh-CN"/>
        </w:rPr>
        <w:t>–</w:t>
      </w:r>
      <w:r w:rsidRPr="00E2249F">
        <w:rPr>
          <w:strike/>
          <w:noProof/>
          <w:highlight w:val="green"/>
          <w:lang w:val="en-CA" w:eastAsia="ko-KR"/>
        </w:rPr>
        <w:t xml:space="preserve"> posOffsetY</w:t>
      </w:r>
    </w:p>
    <w:p w14:paraId="6E216D8E" w14:textId="77777777" w:rsidR="00560833" w:rsidRDefault="00560833" w:rsidP="00560833">
      <w:pPr>
        <w:ind w:left="1200"/>
        <w:rPr>
          <w:noProof/>
          <w:highlight w:val="green"/>
          <w:lang w:val="en-CA" w:eastAsia="zh-CN"/>
        </w:rPr>
      </w:pPr>
      <w:r w:rsidRPr="00E2249F">
        <w:rPr>
          <w:noProof/>
          <w:highlight w:val="green"/>
          <w:lang w:val="fr-FR" w:eastAsia="ko-KR"/>
        </w:rPr>
        <w:t>diffMv[ x ][ y ][ 0 ] = ((</w:t>
      </w:r>
      <w:r w:rsidRPr="00E2249F">
        <w:rPr>
          <w:noProof/>
          <w:highlight w:val="green"/>
          <w:lang w:val="en-CA" w:eastAsia="zh-CN"/>
        </w:rPr>
        <w:t xml:space="preserve">mvScaleHor + x * dHorX + y * dVerX) &lt;&lt; 2 ) </w:t>
      </w:r>
      <w:r w:rsidRPr="00E2249F">
        <w:rPr>
          <w:rFonts w:ascii="Segoe UI Symbol" w:hAnsi="Segoe UI Symbol"/>
          <w:noProof/>
          <w:highlight w:val="green"/>
          <w:lang w:val="en-CA" w:eastAsia="zh-CN"/>
        </w:rPr>
        <w:t>─</w:t>
      </w:r>
      <w:r w:rsidRPr="00E2249F">
        <w:rPr>
          <w:noProof/>
          <w:highlight w:val="green"/>
          <w:lang w:val="en-CA" w:eastAsia="zh-CN"/>
        </w:rPr>
        <w:t xml:space="preserve"> (mvLX[ xSbIdx ][ ySbIdx ][ 0 ]  &lt;&lt; 9)</w:t>
      </w:r>
    </w:p>
    <w:p w14:paraId="1374C96A" w14:textId="77777777" w:rsidR="00560833" w:rsidRPr="00E2249F" w:rsidRDefault="00560833" w:rsidP="00560833">
      <w:pPr>
        <w:ind w:left="1200"/>
        <w:rPr>
          <w:noProof/>
          <w:highlight w:val="green"/>
          <w:lang w:val="en-CA" w:eastAsia="zh-CN"/>
        </w:rPr>
      </w:pPr>
      <w:r w:rsidRPr="00E2249F">
        <w:rPr>
          <w:noProof/>
          <w:highlight w:val="green"/>
          <w:lang w:val="fr-FR" w:eastAsia="ko-KR"/>
        </w:rPr>
        <w:t xml:space="preserve">diffMv[ x ][ y ][ </w:t>
      </w:r>
      <w:r>
        <w:rPr>
          <w:noProof/>
          <w:highlight w:val="green"/>
          <w:lang w:val="fr-FR" w:eastAsia="ko-KR"/>
        </w:rPr>
        <w:t>1</w:t>
      </w:r>
      <w:r w:rsidRPr="00E2249F">
        <w:rPr>
          <w:noProof/>
          <w:highlight w:val="green"/>
          <w:lang w:val="fr-FR" w:eastAsia="ko-KR"/>
        </w:rPr>
        <w:t xml:space="preserve"> ] = ((</w:t>
      </w:r>
      <w:r w:rsidRPr="00E2249F">
        <w:rPr>
          <w:noProof/>
          <w:highlight w:val="green"/>
          <w:lang w:val="en-CA" w:eastAsia="zh-CN"/>
        </w:rPr>
        <w:t>mvScale</w:t>
      </w:r>
      <w:r>
        <w:rPr>
          <w:noProof/>
          <w:highlight w:val="green"/>
          <w:lang w:val="en-CA" w:eastAsia="zh-CN"/>
        </w:rPr>
        <w:t>Ve</w:t>
      </w:r>
      <w:r w:rsidRPr="00E2249F">
        <w:rPr>
          <w:noProof/>
          <w:highlight w:val="green"/>
          <w:lang w:val="en-CA" w:eastAsia="zh-CN"/>
        </w:rPr>
        <w:t>r + x * dHor</w:t>
      </w:r>
      <w:r>
        <w:rPr>
          <w:noProof/>
          <w:highlight w:val="green"/>
          <w:lang w:val="en-CA" w:eastAsia="zh-CN"/>
        </w:rPr>
        <w:t>Y</w:t>
      </w:r>
      <w:r w:rsidRPr="00E2249F">
        <w:rPr>
          <w:noProof/>
          <w:highlight w:val="green"/>
          <w:lang w:val="en-CA" w:eastAsia="zh-CN"/>
        </w:rPr>
        <w:t xml:space="preserve"> + y * dVer</w:t>
      </w:r>
      <w:r>
        <w:rPr>
          <w:noProof/>
          <w:highlight w:val="green"/>
          <w:lang w:val="en-CA" w:eastAsia="zh-CN"/>
        </w:rPr>
        <w:t>Y</w:t>
      </w:r>
      <w:r w:rsidRPr="00E2249F">
        <w:rPr>
          <w:noProof/>
          <w:highlight w:val="green"/>
          <w:lang w:val="en-CA" w:eastAsia="zh-CN"/>
        </w:rPr>
        <w:t xml:space="preserve">) &lt;&lt; 2 ) </w:t>
      </w:r>
      <w:r w:rsidRPr="00E2249F">
        <w:rPr>
          <w:rFonts w:ascii="Segoe UI Symbol" w:hAnsi="Segoe UI Symbol"/>
          <w:noProof/>
          <w:highlight w:val="green"/>
          <w:lang w:val="en-CA" w:eastAsia="zh-CN"/>
        </w:rPr>
        <w:t>─</w:t>
      </w:r>
      <w:r w:rsidRPr="00E2249F">
        <w:rPr>
          <w:noProof/>
          <w:highlight w:val="green"/>
          <w:lang w:val="en-CA" w:eastAsia="zh-CN"/>
        </w:rPr>
        <w:t xml:space="preserve"> (mvLX[ xSbIdx ][ ySbIdx ][ </w:t>
      </w:r>
      <w:r>
        <w:rPr>
          <w:noProof/>
          <w:highlight w:val="green"/>
          <w:lang w:val="en-CA" w:eastAsia="zh-CN"/>
        </w:rPr>
        <w:t>1</w:t>
      </w:r>
      <w:r w:rsidRPr="00E2249F">
        <w:rPr>
          <w:noProof/>
          <w:highlight w:val="green"/>
          <w:lang w:val="en-CA" w:eastAsia="zh-CN"/>
        </w:rPr>
        <w:t> ]  &lt;&lt; 9)</w:t>
      </w:r>
    </w:p>
    <w:p w14:paraId="025F9F7C" w14:textId="77777777" w:rsidR="00560833"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noProof/>
          <w:highlight w:val="cyan"/>
          <w:lang w:val="en-CA" w:eastAsia="ko-KR"/>
        </w:rPr>
      </w:pPr>
      <w:r>
        <w:rPr>
          <w:noProof/>
          <w:highlight w:val="cyan"/>
          <w:lang w:val="en-CA" w:eastAsia="ko-KR"/>
        </w:rPr>
        <w:lastRenderedPageBreak/>
        <w:t>For i = 0..1, the following applieis:</w:t>
      </w:r>
    </w:p>
    <w:p w14:paraId="2975FF76" w14:textId="77777777" w:rsidR="00560833" w:rsidRDefault="00560833" w:rsidP="00124C4A">
      <w:pPr>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sidRPr="00367216">
        <w:rPr>
          <w:noProof/>
          <w:highlight w:val="cyan"/>
          <w:lang w:val="en-CA" w:eastAsia="ko-KR"/>
        </w:rPr>
        <w:t>The rounding process for motion vectors as specified in clause</w:t>
      </w:r>
      <w:r w:rsidRPr="00367216" w:rsidDel="003C51E6">
        <w:rPr>
          <w:noProof/>
          <w:highlight w:val="cyan"/>
          <w:lang w:val="en-CA" w:eastAsia="ko-KR"/>
        </w:rPr>
        <w:t> </w:t>
      </w:r>
      <w:r w:rsidRPr="00367216">
        <w:rPr>
          <w:noProof/>
          <w:highlight w:val="cyan"/>
          <w:lang w:val="en-CA" w:eastAsia="ko-KR"/>
        </w:rPr>
        <w:fldChar w:fldCharType="begin" w:fldLock="1"/>
      </w:r>
      <w:r w:rsidRPr="00367216">
        <w:rPr>
          <w:noProof/>
          <w:highlight w:val="cyan"/>
          <w:lang w:val="en-CA" w:eastAsia="ko-KR"/>
        </w:rPr>
        <w:instrText xml:space="preserve"> REF _Ref524531299 \r \h  \* MERGEFORMAT </w:instrText>
      </w:r>
      <w:r w:rsidRPr="00367216">
        <w:rPr>
          <w:noProof/>
          <w:highlight w:val="cyan"/>
          <w:lang w:val="en-CA" w:eastAsia="ko-KR"/>
        </w:rPr>
      </w:r>
      <w:r w:rsidRPr="00367216">
        <w:rPr>
          <w:noProof/>
          <w:highlight w:val="cyan"/>
          <w:lang w:val="en-CA" w:eastAsia="ko-KR"/>
        </w:rPr>
        <w:fldChar w:fldCharType="separate"/>
      </w:r>
      <w:r w:rsidRPr="00367216">
        <w:rPr>
          <w:noProof/>
          <w:highlight w:val="cyan"/>
          <w:lang w:val="en-CA" w:eastAsia="ko-KR"/>
        </w:rPr>
        <w:t>8.5.2.14</w:t>
      </w:r>
      <w:r w:rsidRPr="00367216">
        <w:rPr>
          <w:noProof/>
          <w:highlight w:val="cyan"/>
          <w:lang w:val="en-CA" w:eastAsia="ko-KR"/>
        </w:rPr>
        <w:fldChar w:fldCharType="end"/>
      </w:r>
      <w:r w:rsidRPr="00367216">
        <w:rPr>
          <w:noProof/>
          <w:highlight w:val="cyan"/>
          <w:lang w:val="en-CA" w:eastAsia="ko-KR"/>
        </w:rPr>
        <w:t xml:space="preserve"> is invoked with mvX set equal to</w:t>
      </w:r>
      <w:r w:rsidRPr="00367216">
        <w:rPr>
          <w:rFonts w:eastAsia="Malgun Gothic"/>
          <w:noProof/>
          <w:highlight w:val="cyan"/>
          <w:lang w:val="en-CA" w:eastAsia="ko-KR"/>
        </w:rPr>
        <w:t xml:space="preserve"> diff</w:t>
      </w:r>
      <w:r w:rsidRPr="00367216">
        <w:rPr>
          <w:noProof/>
          <w:highlight w:val="cyan"/>
          <w:lang w:val="en-CA" w:eastAsia="zh-CN"/>
        </w:rPr>
        <w:t>Mv</w:t>
      </w:r>
      <w:r>
        <w:rPr>
          <w:noProof/>
          <w:highlight w:val="cyan"/>
          <w:lang w:val="en-CA" w:eastAsia="zh-CN"/>
        </w:rPr>
        <w:t>[ x ][ y ][ i ]</w:t>
      </w:r>
      <w:r w:rsidRPr="00367216">
        <w:rPr>
          <w:noProof/>
          <w:highlight w:val="cyan"/>
          <w:lang w:val="en-CA" w:eastAsia="ko-KR"/>
        </w:rPr>
        <w:t xml:space="preserve">, rightShift set equal to </w:t>
      </w:r>
      <w:r>
        <w:rPr>
          <w:noProof/>
          <w:highlight w:val="cyan"/>
          <w:lang w:val="en-CA" w:eastAsia="ko-KR"/>
        </w:rPr>
        <w:t>shift2</w:t>
      </w:r>
      <w:r w:rsidRPr="00367216">
        <w:rPr>
          <w:noProof/>
          <w:highlight w:val="cyan"/>
          <w:lang w:val="en-CA" w:eastAsia="ko-KR"/>
        </w:rPr>
        <w:t xml:space="preserve">, and leftShift set equal to 0 as inputs and the rounded </w:t>
      </w:r>
      <w:r w:rsidRPr="00367216">
        <w:rPr>
          <w:rFonts w:eastAsia="Malgun Gothic"/>
          <w:noProof/>
          <w:highlight w:val="cyan"/>
          <w:lang w:val="en-CA" w:eastAsia="ko-KR"/>
        </w:rPr>
        <w:t>diffMv</w:t>
      </w:r>
      <w:r w:rsidRPr="00367216">
        <w:rPr>
          <w:noProof/>
          <w:highlight w:val="cyan"/>
          <w:lang w:val="en-CA" w:eastAsia="ko-KR"/>
        </w:rPr>
        <w:t xml:space="preserve"> as output.</w:t>
      </w:r>
    </w:p>
    <w:p w14:paraId="2ED61A2D" w14:textId="77777777" w:rsidR="00560833" w:rsidRDefault="00560833" w:rsidP="00124C4A">
      <w:pPr>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rPr>
          <w:noProof/>
          <w:highlight w:val="cyan"/>
          <w:lang w:val="en-CA" w:eastAsia="ko-KR"/>
        </w:rPr>
      </w:pPr>
      <w:r>
        <w:rPr>
          <w:noProof/>
          <w:highlight w:val="cyan"/>
          <w:lang w:val="en-CA" w:eastAsia="ko-KR"/>
        </w:rPr>
        <w:t>diffMv[ x ][ y ][ i ] is clipped as followings:</w:t>
      </w:r>
    </w:p>
    <w:p w14:paraId="66B705B0" w14:textId="77777777" w:rsidR="00560833" w:rsidRPr="00BC734F" w:rsidRDefault="00560833" w:rsidP="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985"/>
        </w:tabs>
        <w:ind w:left="1440"/>
        <w:rPr>
          <w:noProof/>
          <w:highlight w:val="cyan"/>
          <w:lang w:val="en-CA" w:eastAsia="ko-KR"/>
        </w:rPr>
      </w:pPr>
      <w:r w:rsidRPr="00596117">
        <w:rPr>
          <w:noProof/>
          <w:highlight w:val="cyan"/>
          <w:lang w:val="en-CA" w:eastAsia="ko-KR"/>
        </w:rPr>
        <w:t>diffMv[ x ][ y ][ i ] = Clip3( -dmvLimit, dmvLimit</w:t>
      </w:r>
      <w:r>
        <w:rPr>
          <w:noProof/>
          <w:highlight w:val="cyan"/>
          <w:lang w:val="en-CA" w:eastAsia="ko-KR"/>
        </w:rPr>
        <w:t xml:space="preserve"> - 1</w:t>
      </w:r>
      <w:r w:rsidRPr="00596117">
        <w:rPr>
          <w:noProof/>
          <w:highlight w:val="cyan"/>
          <w:lang w:val="en-CA" w:eastAsia="ko-KR"/>
        </w:rPr>
        <w:t>, diffMv[ x ][ y ][ i ])</w:t>
      </w:r>
    </w:p>
    <w:p w14:paraId="16622CDF" w14:textId="77777777" w:rsidR="00560833" w:rsidRPr="00367216" w:rsidRDefault="00560833" w:rsidP="00124C4A">
      <w:pPr>
        <w:pStyle w:val="ListParagraph"/>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367216">
        <w:rPr>
          <w:szCs w:val="22"/>
          <w:highlight w:val="cyan"/>
          <w:lang w:val="en-CA"/>
        </w:rPr>
        <w:t>Otherwise</w:t>
      </w:r>
      <w:r w:rsidRPr="00367216">
        <w:rPr>
          <w:highlight w:val="cyan"/>
          <w:lang w:val="en-CA"/>
        </w:rPr>
        <w:t xml:space="preserve"> (</w:t>
      </w:r>
      <w:proofErr w:type="spellStart"/>
      <w:r w:rsidRPr="00367216">
        <w:rPr>
          <w:highlight w:val="cyan"/>
          <w:lang w:val="en-CA"/>
        </w:rPr>
        <w:t>fallbackModeTriggered</w:t>
      </w:r>
      <w:proofErr w:type="spellEnd"/>
      <w:r w:rsidRPr="00367216">
        <w:rPr>
          <w:highlight w:val="cyan"/>
          <w:lang w:val="en-CA"/>
        </w:rPr>
        <w:t xml:space="preserve"> is equal to 0)</w:t>
      </w:r>
      <w:r w:rsidRPr="00367216">
        <w:rPr>
          <w:noProof/>
          <w:highlight w:val="cyan"/>
          <w:lang w:val="en-CA" w:eastAsia="ko-KR"/>
        </w:rPr>
        <w:t>, for x = 0..sbWidth - 1 and y = 0..sbHeight - 1, the following applies:</w:t>
      </w:r>
    </w:p>
    <w:p w14:paraId="4F602B1F" w14:textId="77777777" w:rsidR="00560833" w:rsidRPr="00367216" w:rsidRDefault="00560833" w:rsidP="00560833">
      <w:pPr>
        <w:ind w:left="1200"/>
        <w:rPr>
          <w:noProof/>
          <w:highlight w:val="cyan"/>
          <w:lang w:val="fr-FR" w:eastAsia="ko-KR"/>
        </w:rPr>
      </w:pPr>
      <w:r w:rsidRPr="00367216">
        <w:rPr>
          <w:noProof/>
          <w:highlight w:val="cyan"/>
          <w:lang w:val="fr-FR" w:eastAsia="ko-KR"/>
        </w:rPr>
        <w:t>diffMv[ x ][ y ][ 0 ] = 0</w:t>
      </w:r>
    </w:p>
    <w:p w14:paraId="3763225F" w14:textId="77777777" w:rsidR="00560833" w:rsidRPr="00D86FFD" w:rsidRDefault="00560833" w:rsidP="00560833">
      <w:pPr>
        <w:ind w:left="1200"/>
        <w:rPr>
          <w:noProof/>
          <w:highlight w:val="cyan"/>
          <w:lang w:val="fr-FR" w:eastAsia="ko-KR"/>
        </w:rPr>
      </w:pPr>
      <w:r w:rsidRPr="00D86FFD">
        <w:rPr>
          <w:noProof/>
          <w:highlight w:val="cyan"/>
          <w:lang w:val="fr-FR" w:eastAsia="ko-KR"/>
        </w:rPr>
        <w:t xml:space="preserve">diffMv[ x ][ y ][ 1 ] = </w:t>
      </w:r>
      <w:r>
        <w:rPr>
          <w:noProof/>
          <w:highlight w:val="cyan"/>
          <w:lang w:val="fr-FR" w:eastAsia="ko-KR"/>
        </w:rPr>
        <w:t>0</w:t>
      </w:r>
    </w:p>
    <w:p w14:paraId="712A75BE" w14:textId="77777777" w:rsidR="00560833" w:rsidRPr="00D86FFD" w:rsidRDefault="00560833" w:rsidP="00560833">
      <w:pPr>
        <w:rPr>
          <w:szCs w:val="22"/>
          <w:lang w:val="fr-FR"/>
        </w:rPr>
      </w:pPr>
    </w:p>
    <w:p w14:paraId="04F3F50F" w14:textId="77777777" w:rsidR="00560833" w:rsidRPr="00DE0F0E" w:rsidDel="003C51E6" w:rsidRDefault="00560833" w:rsidP="00560833">
      <w:pPr>
        <w:pStyle w:val="Heading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lang w:val="en-CA"/>
        </w:rPr>
      </w:pPr>
      <w:bookmarkStart w:id="9" w:name="_Ref278969665"/>
      <w:bookmarkStart w:id="10" w:name="_Toc287363819"/>
      <w:bookmarkStart w:id="11" w:name="_Toc311217250"/>
      <w:bookmarkStart w:id="12" w:name="_Toc317198797"/>
      <w:bookmarkStart w:id="13" w:name="_Toc415475915"/>
      <w:bookmarkStart w:id="14" w:name="_Toc423599190"/>
      <w:bookmarkStart w:id="15" w:name="_Toc423601694"/>
      <w:bookmarkStart w:id="16" w:name="_Toc501130197"/>
      <w:bookmarkStart w:id="17" w:name="_Toc503777901"/>
      <w:bookmarkStart w:id="18" w:name="_Ref522363461"/>
      <w:bookmarkStart w:id="19" w:name="_Toc3756824"/>
      <w:r>
        <w:rPr>
          <w:noProof/>
          <w:lang w:val="en-CA"/>
        </w:rPr>
        <w:t xml:space="preserve">8.5.6 </w:t>
      </w:r>
      <w:r w:rsidRPr="00DE0F0E">
        <w:rPr>
          <w:noProof/>
          <w:lang w:val="en-CA"/>
        </w:rPr>
        <w:t>Decoding process for i</w:t>
      </w:r>
      <w:r w:rsidRPr="00DE0F0E" w:rsidDel="003C51E6">
        <w:rPr>
          <w:noProof/>
          <w:lang w:val="en-CA"/>
        </w:rPr>
        <w:t xml:space="preserve">nter </w:t>
      </w:r>
      <w:bookmarkEnd w:id="9"/>
      <w:bookmarkEnd w:id="10"/>
      <w:bookmarkEnd w:id="11"/>
      <w:bookmarkEnd w:id="12"/>
      <w:bookmarkEnd w:id="13"/>
      <w:bookmarkEnd w:id="14"/>
      <w:bookmarkEnd w:id="15"/>
      <w:bookmarkEnd w:id="16"/>
      <w:bookmarkEnd w:id="17"/>
      <w:r w:rsidRPr="00DE0F0E">
        <w:rPr>
          <w:noProof/>
          <w:lang w:val="en-CA"/>
        </w:rPr>
        <w:t>blocks</w:t>
      </w:r>
      <w:bookmarkEnd w:id="18"/>
      <w:bookmarkEnd w:id="19"/>
    </w:p>
    <w:p w14:paraId="1E0CFDD1" w14:textId="77777777" w:rsidR="00560833" w:rsidRPr="00DE0F0E" w:rsidRDefault="00560833" w:rsidP="0056083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20" w:name="_Ref524460607"/>
      <w:r>
        <w:rPr>
          <w:noProof/>
          <w:lang w:val="en-CA" w:eastAsia="ko-KR"/>
        </w:rPr>
        <w:t xml:space="preserve">8.5.6.1 </w:t>
      </w:r>
      <w:r w:rsidRPr="00DE0F0E">
        <w:rPr>
          <w:noProof/>
          <w:lang w:val="en-CA" w:eastAsia="ko-KR"/>
        </w:rPr>
        <w:t>General</w:t>
      </w:r>
      <w:bookmarkEnd w:id="20"/>
    </w:p>
    <w:p w14:paraId="73720BB2" w14:textId="77777777" w:rsidR="00560833" w:rsidRPr="00DE0F0E" w:rsidDel="003C51E6" w:rsidRDefault="00560833" w:rsidP="00560833">
      <w:pPr>
        <w:rPr>
          <w:noProof/>
          <w:lang w:val="en-CA" w:eastAsia="ko-KR"/>
        </w:rPr>
      </w:pPr>
      <w:r w:rsidRPr="00DE0F0E" w:rsidDel="003C51E6">
        <w:rPr>
          <w:noProof/>
          <w:lang w:val="en-CA" w:eastAsia="ko-KR"/>
        </w:rPr>
        <w:t xml:space="preserve">This process is invoked when decoding </w:t>
      </w:r>
      <w:r w:rsidRPr="00DE0F0E">
        <w:rPr>
          <w:noProof/>
          <w:lang w:val="en-CA" w:eastAsia="ko-KR"/>
        </w:rPr>
        <w:t xml:space="preserve">a </w:t>
      </w:r>
      <w:r w:rsidRPr="00DE0F0E" w:rsidDel="003C51E6">
        <w:rPr>
          <w:noProof/>
          <w:lang w:val="en-CA" w:eastAsia="ko-KR"/>
        </w:rPr>
        <w:t xml:space="preserve">coding unit </w:t>
      </w:r>
      <w:r w:rsidRPr="00DE0F0E">
        <w:rPr>
          <w:noProof/>
          <w:lang w:val="en-CA" w:eastAsia="ko-KR"/>
        </w:rPr>
        <w:t>coded in inter prediction mode</w:t>
      </w:r>
      <w:r w:rsidRPr="00DE0F0E" w:rsidDel="003C51E6">
        <w:rPr>
          <w:noProof/>
          <w:lang w:val="en-CA" w:eastAsia="ko-KR"/>
        </w:rPr>
        <w:t>.</w:t>
      </w:r>
    </w:p>
    <w:p w14:paraId="7937A485" w14:textId="77777777" w:rsidR="00560833" w:rsidRPr="00DE0F0E" w:rsidDel="003C51E6" w:rsidRDefault="00560833" w:rsidP="00560833">
      <w:pPr>
        <w:rPr>
          <w:noProof/>
          <w:lang w:val="en-CA" w:eastAsia="ko-KR"/>
        </w:rPr>
      </w:pPr>
      <w:r w:rsidRPr="00DE0F0E" w:rsidDel="003C51E6">
        <w:rPr>
          <w:noProof/>
          <w:lang w:val="en-CA" w:eastAsia="ko-KR"/>
        </w:rPr>
        <w:t>Inputs to this process are:</w:t>
      </w:r>
    </w:p>
    <w:p w14:paraId="66AF8211"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xCb, yCb ) specifying the top-left sample of the current coding block relative to the top</w:t>
      </w:r>
      <w:r w:rsidRPr="00DE0F0E">
        <w:rPr>
          <w:noProof/>
          <w:lang w:val="en-CA"/>
        </w:rPr>
        <w:noBreakHyphen/>
        <w:t>left luma sample of the current picture,</w:t>
      </w:r>
    </w:p>
    <w:p w14:paraId="761DBAD6"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cbWidth specifying the width of the current coding block in luma samples,</w:t>
      </w:r>
    </w:p>
    <w:p w14:paraId="6D959CD3"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cbHeight specifying the height of the current coding block in luma samples,</w:t>
      </w:r>
    </w:p>
    <w:p w14:paraId="1FAE38E0"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variables numSbX and numSbY specifying the number of luma coding subblocks in horizontal and vertical direction,</w:t>
      </w:r>
    </w:p>
    <w:p w14:paraId="79C8A457" w14:textId="77777777" w:rsidR="00560833" w:rsidRPr="00DE0F0E" w:rsidDel="003C51E6"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sidDel="003C51E6">
        <w:rPr>
          <w:noProof/>
          <w:lang w:val="en-CA" w:eastAsia="ko-KR"/>
        </w:rPr>
        <w:t>motion vectors</w:t>
      </w:r>
      <w:r w:rsidRPr="00DE0F0E">
        <w:rPr>
          <w:noProof/>
          <w:lang w:val="en-CA" w:eastAsia="ko-KR"/>
        </w:rPr>
        <w:t xml:space="preserve"> </w:t>
      </w:r>
      <w:r w:rsidRPr="00DE0F0E" w:rsidDel="003C51E6">
        <w:rPr>
          <w:noProof/>
          <w:lang w:val="en-CA" w:eastAsia="ko-KR"/>
        </w:rPr>
        <w:t>mv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mv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21559BF0" w14:textId="77777777" w:rsidR="00560833" w:rsidRPr="00DE0F0E" w:rsidDel="003C51E6"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the </w:t>
      </w:r>
      <w:r w:rsidRPr="00DE0F0E">
        <w:rPr>
          <w:noProof/>
          <w:lang w:val="en-CA"/>
        </w:rPr>
        <w:t xml:space="preserve">refined </w:t>
      </w:r>
      <w:r w:rsidRPr="00DE0F0E" w:rsidDel="003C51E6">
        <w:rPr>
          <w:noProof/>
          <w:lang w:val="en-CA" w:eastAsia="ko-KR"/>
        </w:rPr>
        <w:t>motion vectors</w:t>
      </w:r>
      <w:r w:rsidRPr="00DE0F0E">
        <w:rPr>
          <w:noProof/>
          <w:lang w:val="en-CA" w:eastAsia="ko-KR"/>
        </w:rPr>
        <w:t xml:space="preserve"> refM</w:t>
      </w:r>
      <w:r w:rsidRPr="00DE0F0E" w:rsidDel="003C51E6">
        <w:rPr>
          <w:noProof/>
          <w:lang w:val="en-CA" w:eastAsia="ko-KR"/>
        </w:rPr>
        <w:t>v</w:t>
      </w:r>
      <w:r w:rsidRPr="00DE0F0E">
        <w:rPr>
          <w:noProof/>
          <w:lang w:val="en-CA" w:eastAsia="ko-KR"/>
        </w:rPr>
        <w:t>L</w:t>
      </w:r>
      <w:r w:rsidRPr="00DE0F0E" w:rsidDel="003C51E6">
        <w:rPr>
          <w:noProof/>
          <w:lang w:val="en-CA" w:eastAsia="ko-KR"/>
        </w:rPr>
        <w:t>0</w:t>
      </w:r>
      <w:r w:rsidRPr="00DE0F0E">
        <w:rPr>
          <w:noProof/>
          <w:lang w:val="en-CA" w:eastAsia="ko-KR"/>
        </w:rPr>
        <w:t>[ xSbIdx ][ ySbIdx ]</w:t>
      </w:r>
      <w:r w:rsidRPr="00DE0F0E" w:rsidDel="003C51E6">
        <w:rPr>
          <w:noProof/>
          <w:lang w:val="en-CA" w:eastAsia="ko-KR"/>
        </w:rPr>
        <w:t xml:space="preserve"> and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r w:rsidRPr="00DE0F0E" w:rsidDel="003C51E6">
        <w:rPr>
          <w:noProof/>
          <w:lang w:val="en-CA" w:eastAsia="ko-KR"/>
        </w:rPr>
        <w:t>,</w:t>
      </w:r>
    </w:p>
    <w:p w14:paraId="6C4C0340" w14:textId="77777777" w:rsidR="00560833" w:rsidRPr="00DE0F0E" w:rsidDel="003C51E6"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reference indices refIdxL0 and refIdxL1,</w:t>
      </w:r>
    </w:p>
    <w:p w14:paraId="3B25AFE0" w14:textId="77777777" w:rsidR="00560833" w:rsidRPr="00DE0F0E" w:rsidDel="003C51E6"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prediction list utilization flags predFlagL0</w:t>
      </w:r>
      <w:r w:rsidRPr="00DE0F0E">
        <w:rPr>
          <w:noProof/>
          <w:lang w:val="en-CA" w:eastAsia="ko-KR"/>
        </w:rPr>
        <w:t>[ xSbIdx ][ ySbIdx ]</w:t>
      </w:r>
      <w:r w:rsidRPr="00DE0F0E" w:rsidDel="003C51E6">
        <w:rPr>
          <w:noProof/>
          <w:lang w:val="en-CA" w:eastAsia="ko-KR"/>
        </w:rPr>
        <w:t xml:space="preserve"> and predFlagL1</w:t>
      </w:r>
      <w:r w:rsidRPr="00DE0F0E">
        <w:rPr>
          <w:noProof/>
          <w:lang w:val="en-CA" w:eastAsia="ko-KR"/>
        </w:rPr>
        <w:t>[ xSbIdx ][ ySbIdx ] with xSbIdx = 0 .. numSbX </w:t>
      </w:r>
      <w:r w:rsidRPr="00DE0F0E">
        <w:rPr>
          <w:noProof/>
          <w:lang w:val="en-CA"/>
        </w:rPr>
        <w:t>−</w:t>
      </w:r>
      <w:r w:rsidRPr="00DE0F0E">
        <w:rPr>
          <w:noProof/>
          <w:lang w:val="en-CA" w:eastAsia="ko-KR"/>
        </w:rPr>
        <w:t> 1, and ySbIdx = 0 .. numSbY − 1,</w:t>
      </w:r>
    </w:p>
    <w:p w14:paraId="2FD90782"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 xml:space="preserve">the bi-prediction weight index </w:t>
      </w:r>
      <w:r>
        <w:rPr>
          <w:noProof/>
          <w:lang w:val="en-CA" w:eastAsia="ko-KR"/>
        </w:rPr>
        <w:t>bcw</w:t>
      </w:r>
      <w:r w:rsidRPr="00DE0F0E">
        <w:rPr>
          <w:noProof/>
          <w:lang w:val="en-CA" w:eastAsia="ko-KR"/>
        </w:rPr>
        <w:t>Idx,</w:t>
      </w:r>
    </w:p>
    <w:p w14:paraId="3401C59E" w14:textId="77777777" w:rsidR="00560833" w:rsidRPr="00DE0F0E" w:rsidDel="003C51E6"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 xml:space="preserve">a variable cIdx specifying </w:t>
      </w:r>
      <w:r w:rsidRPr="00DE0F0E">
        <w:rPr>
          <w:noProof/>
          <w:lang w:val="en-CA"/>
        </w:rPr>
        <w:t xml:space="preserve">the </w:t>
      </w:r>
      <w:r w:rsidRPr="00DE0F0E" w:rsidDel="003C51E6">
        <w:rPr>
          <w:noProof/>
          <w:lang w:val="en-CA"/>
        </w:rPr>
        <w:t>colour component index</w:t>
      </w:r>
      <w:r w:rsidRPr="00DE0F0E">
        <w:rPr>
          <w:noProof/>
          <w:lang w:val="en-CA"/>
        </w:rPr>
        <w:t xml:space="preserve"> of the current block</w:t>
      </w:r>
      <w:r w:rsidRPr="00DE0F0E" w:rsidDel="003C51E6">
        <w:rPr>
          <w:noProof/>
          <w:lang w:val="en-CA" w:eastAsia="ko-KR"/>
        </w:rPr>
        <w:t>.</w:t>
      </w:r>
    </w:p>
    <w:p w14:paraId="43070B80" w14:textId="77777777" w:rsidR="00560833" w:rsidRPr="00CC0A68" w:rsidDel="003C51E6"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cyan"/>
          <w:lang w:val="en-CA" w:eastAsia="ko-KR"/>
        </w:rPr>
      </w:pPr>
      <w:r w:rsidRPr="00CC0A68">
        <w:rPr>
          <w:noProof/>
          <w:highlight w:val="cyan"/>
          <w:lang w:val="en-CA" w:eastAsia="ko-KR"/>
        </w:rPr>
        <w:t>a motion vector difference array diffMv.</w:t>
      </w:r>
    </w:p>
    <w:p w14:paraId="005103D2" w14:textId="77777777" w:rsidR="00560833" w:rsidRPr="00DE0F0E" w:rsidDel="003C51E6" w:rsidRDefault="00560833" w:rsidP="00560833">
      <w:pPr>
        <w:tabs>
          <w:tab w:val="left" w:pos="284"/>
        </w:tabs>
        <w:ind w:left="284" w:hanging="284"/>
        <w:rPr>
          <w:noProof/>
          <w:lang w:val="en-CA" w:eastAsia="ko-KR"/>
        </w:rPr>
      </w:pPr>
      <w:r w:rsidRPr="00DE0F0E" w:rsidDel="003C51E6">
        <w:rPr>
          <w:noProof/>
          <w:lang w:val="en-CA" w:eastAsia="ko-KR"/>
        </w:rPr>
        <w:t>Outputs of this process are:</w:t>
      </w:r>
    </w:p>
    <w:p w14:paraId="3F0C4C5B" w14:textId="77777777" w:rsidR="00560833" w:rsidRPr="00DE0F0E" w:rsidDel="003C51E6"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an array predSample</w:t>
      </w:r>
      <w:r w:rsidRPr="00DE0F0E">
        <w:rPr>
          <w:noProof/>
          <w:lang w:val="en-CA"/>
        </w:rPr>
        <w:t xml:space="preserve">s </w:t>
      </w:r>
      <w:r w:rsidRPr="00DE0F0E" w:rsidDel="003C51E6">
        <w:rPr>
          <w:noProof/>
          <w:lang w:val="en-CA"/>
        </w:rPr>
        <w:t>of prediction samples</w:t>
      </w:r>
      <w:r w:rsidRPr="00DE0F0E">
        <w:rPr>
          <w:noProof/>
          <w:lang w:val="en-CA"/>
        </w:rPr>
        <w:t>.</w:t>
      </w:r>
    </w:p>
    <w:p w14:paraId="55DA1A52" w14:textId="77777777" w:rsidR="00560833" w:rsidRPr="00DE0F0E" w:rsidDel="003C51E6" w:rsidRDefault="00560833" w:rsidP="00560833">
      <w:pPr>
        <w:rPr>
          <w:noProof/>
          <w:lang w:val="en-CA" w:eastAsia="ko-KR"/>
        </w:rPr>
      </w:pPr>
      <w:r w:rsidRPr="00DE0F0E" w:rsidDel="003C51E6">
        <w:rPr>
          <w:noProof/>
          <w:lang w:val="en-CA" w:eastAsia="ko-KR"/>
        </w:rPr>
        <w:t>Let predSamplesL0</w:t>
      </w:r>
      <w:r w:rsidRPr="00DE0F0E" w:rsidDel="003C51E6">
        <w:rPr>
          <w:noProof/>
          <w:vertAlign w:val="subscript"/>
          <w:lang w:val="en-CA" w:eastAsia="ko-KR"/>
        </w:rPr>
        <w:t>L</w:t>
      </w:r>
      <w:r w:rsidRPr="00DE0F0E">
        <w:rPr>
          <w:noProof/>
          <w:lang w:val="en-CA" w:eastAsia="ko-KR"/>
        </w:rPr>
        <w:t>,</w:t>
      </w:r>
      <w:r w:rsidRPr="00DE0F0E" w:rsidDel="003C51E6">
        <w:rPr>
          <w:noProof/>
          <w:lang w:val="en-CA" w:eastAsia="ko-KR"/>
        </w:rPr>
        <w:t xml:space="preserve"> predSamplesL1</w:t>
      </w:r>
      <w:r w:rsidRPr="00DE0F0E" w:rsidDel="003C51E6">
        <w:rPr>
          <w:noProof/>
          <w:vertAlign w:val="subscript"/>
          <w:lang w:val="en-CA" w:eastAsia="ko-KR"/>
        </w:rPr>
        <w:t>L</w:t>
      </w:r>
      <w:r w:rsidRPr="00DE0F0E" w:rsidDel="003C51E6">
        <w:rPr>
          <w:noProof/>
          <w:lang w:val="en-CA" w:eastAsia="ko-KR"/>
        </w:rPr>
        <w:t xml:space="preserve"> </w:t>
      </w:r>
      <w:r w:rsidRPr="00DE0F0E">
        <w:rPr>
          <w:rFonts w:eastAsia="PMingLiU"/>
          <w:noProof/>
          <w:lang w:val="en-CA" w:eastAsia="zh-TW"/>
        </w:rPr>
        <w:t xml:space="preserve">and </w:t>
      </w:r>
      <w:r w:rsidRPr="00DE0F0E">
        <w:rPr>
          <w:noProof/>
          <w:lang w:val="en-CA" w:eastAsia="ko-KR"/>
        </w:rPr>
        <w:t>predSamplesIntra</w:t>
      </w:r>
      <w:r w:rsidRPr="00DE0F0E">
        <w:rPr>
          <w:noProof/>
          <w:vertAlign w:val="subscript"/>
          <w:lang w:val="en-CA" w:eastAsia="ko-KR"/>
        </w:rPr>
        <w:t>L</w:t>
      </w:r>
      <w:r w:rsidRPr="00DE0F0E" w:rsidDel="003C51E6">
        <w:rPr>
          <w:noProof/>
          <w:lang w:val="en-CA" w:eastAsia="ko-KR"/>
        </w:rPr>
        <w:t xml:space="preserve"> be </w:t>
      </w:r>
      <w:r w:rsidRPr="00DE0F0E" w:rsidDel="003C51E6">
        <w:rPr>
          <w:noProof/>
          <w:lang w:val="en-CA"/>
        </w:rPr>
        <w:t>(</w:t>
      </w:r>
      <w:r w:rsidRPr="00DE0F0E">
        <w:rPr>
          <w:noProof/>
          <w:lang w:val="en-CA"/>
        </w:rPr>
        <w:t>cbWidth</w:t>
      </w:r>
      <w:r w:rsidRPr="00DE0F0E" w:rsidDel="003C51E6">
        <w:rPr>
          <w:noProof/>
          <w:lang w:val="en-CA"/>
        </w:rPr>
        <w:t>)x(</w:t>
      </w:r>
      <w:r w:rsidRPr="00DE0F0E">
        <w:rPr>
          <w:noProof/>
          <w:lang w:val="en-CA"/>
        </w:rPr>
        <w:t>cbHeight</w:t>
      </w:r>
      <w:r w:rsidRPr="00DE0F0E" w:rsidDel="003C51E6">
        <w:rPr>
          <w:noProof/>
          <w:lang w:val="en-CA"/>
        </w:rPr>
        <w:t>)</w:t>
      </w:r>
      <w:r w:rsidRPr="00DE0F0E" w:rsidDel="003C51E6">
        <w:rPr>
          <w:noProof/>
          <w:lang w:val="en-CA" w:eastAsia="ko-KR"/>
        </w:rPr>
        <w:t xml:space="preserve"> arrays of predicted luma sample values and,</w:t>
      </w:r>
      <w:r w:rsidRPr="00DE0F0E" w:rsidDel="003C51E6">
        <w:rPr>
          <w:noProof/>
          <w:lang w:val="en-CA"/>
        </w:rPr>
        <w:t xml:space="preserve"> </w:t>
      </w:r>
      <w:r w:rsidRPr="00DE0F0E" w:rsidDel="003C51E6">
        <w:rPr>
          <w:noProof/>
          <w:lang w:val="en-CA" w:eastAsia="ko-KR"/>
        </w:rPr>
        <w:t>predSamplesL0</w:t>
      </w:r>
      <w:r w:rsidRPr="00DE0F0E" w:rsidDel="003C51E6">
        <w:rPr>
          <w:noProof/>
          <w:vertAlign w:val="subscript"/>
          <w:lang w:val="en-CA" w:eastAsia="ko-KR"/>
        </w:rPr>
        <w:t>Cb</w:t>
      </w:r>
      <w:r w:rsidRPr="00DE0F0E" w:rsidDel="003C51E6">
        <w:rPr>
          <w:noProof/>
          <w:lang w:val="en-CA" w:eastAsia="ko-KR"/>
        </w:rPr>
        <w:t>, predSamplesL1</w:t>
      </w:r>
      <w:r w:rsidRPr="00DE0F0E" w:rsidDel="003C51E6">
        <w:rPr>
          <w:noProof/>
          <w:vertAlign w:val="subscript"/>
          <w:lang w:val="en-CA" w:eastAsia="ko-KR"/>
        </w:rPr>
        <w:t>Cb</w:t>
      </w:r>
      <w:r w:rsidRPr="00DE0F0E" w:rsidDel="003C51E6">
        <w:rPr>
          <w:noProof/>
          <w:lang w:val="en-CA" w:eastAsia="ko-KR"/>
        </w:rPr>
        <w:t>,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Pr>
          <w:rFonts w:eastAsia="PMingLiU"/>
          <w:noProof/>
          <w:lang w:val="en-CA" w:eastAsia="zh-TW"/>
        </w:rPr>
        <w:t xml:space="preserve">, </w:t>
      </w:r>
      <w:r w:rsidRPr="00DE0F0E">
        <w:rPr>
          <w:noProof/>
          <w:lang w:val="en-CA" w:eastAsia="ko-KR"/>
        </w:rPr>
        <w:t>predSamplesIntra</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w:t>
      </w:r>
      <w:r w:rsidRPr="00DE0F0E" w:rsidDel="003C51E6">
        <w:rPr>
          <w:noProof/>
          <w:lang w:val="en-CA" w:eastAsia="ko-KR"/>
        </w:rPr>
        <w:t xml:space="preserve">be </w:t>
      </w:r>
      <w:r w:rsidRPr="00DE0F0E" w:rsidDel="003C51E6">
        <w:rPr>
          <w:noProof/>
          <w:lang w:val="en-CA"/>
        </w:rPr>
        <w:t>(</w:t>
      </w:r>
      <w:r w:rsidRPr="00DE0F0E">
        <w:rPr>
          <w:noProof/>
          <w:lang w:val="en-CA"/>
        </w:rPr>
        <w:t>cbWidth</w:t>
      </w:r>
      <w:r w:rsidRPr="00DE0F0E" w:rsidDel="003C51E6">
        <w:rPr>
          <w:noProof/>
          <w:lang w:val="en-CA" w:eastAsia="ko-KR"/>
        </w:rPr>
        <w:t> / </w:t>
      </w:r>
      <w:r w:rsidRPr="00DE0F0E">
        <w:rPr>
          <w:noProof/>
          <w:lang w:val="en-CA" w:eastAsia="ko-KR"/>
        </w:rPr>
        <w:t>2</w:t>
      </w:r>
      <w:r w:rsidRPr="00DE0F0E" w:rsidDel="003C51E6">
        <w:rPr>
          <w:noProof/>
          <w:lang w:val="en-CA"/>
        </w:rPr>
        <w:t>)x(</w:t>
      </w:r>
      <w:r w:rsidRPr="00DE0F0E">
        <w:rPr>
          <w:noProof/>
          <w:lang w:val="en-CA"/>
        </w:rPr>
        <w:t>cbHeight</w:t>
      </w:r>
      <w:r w:rsidRPr="00DE0F0E" w:rsidDel="003C51E6">
        <w:rPr>
          <w:noProof/>
          <w:lang w:val="en-CA" w:eastAsia="ko-KR"/>
        </w:rPr>
        <w:t> / </w:t>
      </w:r>
      <w:r w:rsidRPr="00DE0F0E">
        <w:rPr>
          <w:noProof/>
          <w:lang w:val="en-CA" w:eastAsia="ko-KR"/>
        </w:rPr>
        <w:t>2</w:t>
      </w:r>
      <w:r w:rsidRPr="00DE0F0E" w:rsidDel="003C51E6">
        <w:rPr>
          <w:noProof/>
          <w:lang w:val="en-CA"/>
        </w:rPr>
        <w:t>)</w:t>
      </w:r>
      <w:r w:rsidRPr="00DE0F0E" w:rsidDel="003C51E6">
        <w:rPr>
          <w:noProof/>
          <w:lang w:val="en-CA" w:eastAsia="ko-KR"/>
        </w:rPr>
        <w:t xml:space="preserve"> arrays of predicted chroma sample values.</w:t>
      </w:r>
    </w:p>
    <w:p w14:paraId="2B30AD28" w14:textId="77777777" w:rsidR="00560833" w:rsidRPr="00687968" w:rsidRDefault="00560833" w:rsidP="00124C4A">
      <w:pPr>
        <w:numPr>
          <w:ilvl w:val="1"/>
          <w:numId w:val="6"/>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0"/>
        <w:rPr>
          <w:noProof/>
          <w:lang w:val="en-CA" w:eastAsia="ko-KR"/>
        </w:rPr>
      </w:pPr>
      <w:r w:rsidRPr="00687968" w:rsidDel="003C51E6">
        <w:rPr>
          <w:noProof/>
          <w:lang w:val="en-CA" w:eastAsia="ko-KR"/>
        </w:rPr>
        <w:t xml:space="preserve">The </w:t>
      </w:r>
      <w:r w:rsidRPr="00687968" w:rsidDel="003C51E6">
        <w:rPr>
          <w:noProof/>
          <w:lang w:val="en-CA"/>
        </w:rPr>
        <w:t>variable</w:t>
      </w:r>
      <w:r w:rsidRPr="00687968" w:rsidDel="003C51E6">
        <w:rPr>
          <w:noProof/>
          <w:lang w:val="en-CA" w:eastAsia="ko-KR"/>
        </w:rPr>
        <w:t xml:space="preserve"> currPic specifies the current picture</w:t>
      </w:r>
      <w:r w:rsidRPr="00687968">
        <w:rPr>
          <w:noProof/>
          <w:lang w:val="en-CA" w:eastAsia="ko-KR"/>
        </w:rPr>
        <w:t xml:space="preserve"> and the variable bdofFlag is derived as follows:</w:t>
      </w:r>
    </w:p>
    <w:p w14:paraId="056FAA8E" w14:textId="77777777" w:rsidR="00560833" w:rsidRPr="00687968" w:rsidRDefault="00560833" w:rsidP="00124C4A">
      <w:pPr>
        <w:numPr>
          <w:ilvl w:val="2"/>
          <w:numId w:val="6"/>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If</w:t>
      </w:r>
      <w:r w:rsidRPr="00687968">
        <w:rPr>
          <w:noProof/>
          <w:lang w:val="en-CA"/>
        </w:rPr>
        <w:t xml:space="preserve"> all of </w:t>
      </w:r>
      <w:r w:rsidRPr="00687968">
        <w:rPr>
          <w:noProof/>
          <w:lang w:val="en-CA" w:eastAsia="ko-KR"/>
        </w:rPr>
        <w:t>the</w:t>
      </w:r>
      <w:r w:rsidRPr="00687968">
        <w:rPr>
          <w:noProof/>
          <w:lang w:val="en-CA"/>
        </w:rPr>
        <w:t xml:space="preserve"> following conditions are true, </w:t>
      </w:r>
      <w:r w:rsidRPr="00687968">
        <w:rPr>
          <w:noProof/>
          <w:lang w:val="en-CA" w:eastAsia="ko-KR"/>
        </w:rPr>
        <w:t>bdofFlag is set equal to TRUE.</w:t>
      </w:r>
    </w:p>
    <w:p w14:paraId="27EEC6F4" w14:textId="77777777" w:rsidR="00560833" w:rsidRPr="00687968" w:rsidRDefault="00560833" w:rsidP="00124C4A">
      <w:pPr>
        <w:numPr>
          <w:ilvl w:val="3"/>
          <w:numId w:val="6"/>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Pr>
          <w:noProof/>
          <w:lang w:val="en-CA" w:eastAsia="ko-KR"/>
        </w:rPr>
        <w:t>sps_bdof_enabled_flag is equal to 1.</w:t>
      </w:r>
    </w:p>
    <w:p w14:paraId="0E534F6B" w14:textId="77777777" w:rsidR="00560833" w:rsidRPr="00687968" w:rsidRDefault="00560833" w:rsidP="00124C4A">
      <w:pPr>
        <w:numPr>
          <w:ilvl w:val="3"/>
          <w:numId w:val="6"/>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eastAsia="ko-KR"/>
        </w:rPr>
      </w:pPr>
      <w:r w:rsidRPr="00687968" w:rsidDel="003C51E6">
        <w:rPr>
          <w:noProof/>
          <w:lang w:val="en-CA" w:eastAsia="ko-KR"/>
        </w:rPr>
        <w:lastRenderedPageBreak/>
        <w:t>predFlagL</w:t>
      </w:r>
      <w:r w:rsidRPr="00687968">
        <w:rPr>
          <w:noProof/>
          <w:lang w:val="en-CA" w:eastAsia="ko-KR"/>
        </w:rPr>
        <w:t>0[ xSbIdx ][ ySbIdx ]</w:t>
      </w:r>
      <w:r w:rsidRPr="00687968">
        <w:rPr>
          <w:noProof/>
          <w:lang w:val="en-CA"/>
        </w:rPr>
        <w:t xml:space="preserve"> and </w:t>
      </w:r>
      <w:r w:rsidRPr="00687968" w:rsidDel="003C51E6">
        <w:rPr>
          <w:noProof/>
          <w:lang w:val="en-CA" w:eastAsia="ko-KR"/>
        </w:rPr>
        <w:t>predFlagL</w:t>
      </w:r>
      <w:r w:rsidRPr="00687968">
        <w:rPr>
          <w:noProof/>
          <w:lang w:val="en-CA" w:eastAsia="ko-KR"/>
        </w:rPr>
        <w:t>1[ xSbIdx ][ ySbIdx ]</w:t>
      </w:r>
      <w:r w:rsidRPr="00687968">
        <w:rPr>
          <w:noProof/>
          <w:lang w:val="en-CA"/>
        </w:rPr>
        <w:t xml:space="preserve"> are both equal to 1.</w:t>
      </w:r>
    </w:p>
    <w:p w14:paraId="2D1A6801" w14:textId="77777777" w:rsidR="00560833" w:rsidRPr="00687968" w:rsidRDefault="00560833" w:rsidP="00124C4A">
      <w:pPr>
        <w:numPr>
          <w:ilvl w:val="3"/>
          <w:numId w:val="6"/>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sidDel="003C51E6">
        <w:rPr>
          <w:noProof/>
          <w:lang w:val="en-CA"/>
        </w:rPr>
        <w:t>DiffP</w:t>
      </w:r>
      <w:r w:rsidRPr="00687968">
        <w:rPr>
          <w:noProof/>
          <w:lang w:val="en-CA"/>
        </w:rPr>
        <w:t>icOrderCnt( currPic, RefPicList[ 0 ]</w:t>
      </w:r>
      <w:r w:rsidRPr="00687968" w:rsidDel="003C51E6">
        <w:rPr>
          <w:noProof/>
          <w:lang w:val="en-CA"/>
        </w:rPr>
        <w:t>[ refIdx</w:t>
      </w:r>
      <w:r w:rsidRPr="00687968">
        <w:rPr>
          <w:noProof/>
          <w:lang w:val="en-CA"/>
        </w:rPr>
        <w:t>L0</w:t>
      </w:r>
      <w:r w:rsidRPr="00687968" w:rsidDel="003C51E6">
        <w:rPr>
          <w:noProof/>
          <w:lang w:val="en-CA"/>
        </w:rPr>
        <w:t> ] )</w:t>
      </w:r>
      <w:r w:rsidRPr="00687968">
        <w:rPr>
          <w:noProof/>
          <w:lang w:val="en-CA"/>
        </w:rPr>
        <w:t xml:space="preserve"> * </w:t>
      </w:r>
      <w:r w:rsidRPr="00687968" w:rsidDel="003C51E6">
        <w:rPr>
          <w:noProof/>
          <w:lang w:val="en-CA"/>
        </w:rPr>
        <w:t>DiffP</w:t>
      </w:r>
      <w:r w:rsidRPr="00687968">
        <w:rPr>
          <w:noProof/>
          <w:lang w:val="en-CA"/>
        </w:rPr>
        <w:t>icOrderCnt( currPic, RefPicList[ 1 ]</w:t>
      </w:r>
      <w:r w:rsidRPr="00687968" w:rsidDel="003C51E6">
        <w:rPr>
          <w:noProof/>
          <w:lang w:val="en-CA"/>
        </w:rPr>
        <w:t>[ refIdx</w:t>
      </w:r>
      <w:r w:rsidRPr="00687968">
        <w:rPr>
          <w:noProof/>
          <w:lang w:val="en-CA"/>
        </w:rPr>
        <w:t>L1</w:t>
      </w:r>
      <w:r w:rsidRPr="00687968" w:rsidDel="003C51E6">
        <w:rPr>
          <w:noProof/>
          <w:lang w:val="en-CA"/>
        </w:rPr>
        <w:t> ] )</w:t>
      </w:r>
      <w:r w:rsidRPr="00687968">
        <w:rPr>
          <w:noProof/>
          <w:lang w:val="en-CA"/>
        </w:rPr>
        <w:t xml:space="preserve"> is less </w:t>
      </w:r>
      <w:r w:rsidRPr="00687968">
        <w:rPr>
          <w:noProof/>
          <w:lang w:val="en-CA" w:eastAsia="ko-KR"/>
        </w:rPr>
        <w:t>than</w:t>
      </w:r>
      <w:r w:rsidRPr="00687968">
        <w:rPr>
          <w:noProof/>
          <w:lang w:val="en-CA"/>
        </w:rPr>
        <w:t xml:space="preserve"> 0.</w:t>
      </w:r>
    </w:p>
    <w:p w14:paraId="6914C7AD" w14:textId="77777777" w:rsidR="00560833" w:rsidRPr="00687968" w:rsidRDefault="00560833" w:rsidP="00124C4A">
      <w:pPr>
        <w:numPr>
          <w:ilvl w:val="3"/>
          <w:numId w:val="6"/>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jc w:val="left"/>
        <w:rPr>
          <w:noProof/>
          <w:lang w:val="en-CA" w:eastAsia="ko-KR"/>
        </w:rPr>
      </w:pPr>
      <w:r w:rsidRPr="00687968">
        <w:rPr>
          <w:noProof/>
          <w:lang w:val="en-CA"/>
        </w:rPr>
        <w:t>MotionModelIdc[ xCb ][ yCb ] is equal to 0.</w:t>
      </w:r>
    </w:p>
    <w:p w14:paraId="5D3D2577" w14:textId="77777777" w:rsidR="00560833" w:rsidRPr="00687968" w:rsidRDefault="00560833" w:rsidP="00124C4A">
      <w:pPr>
        <w:numPr>
          <w:ilvl w:val="3"/>
          <w:numId w:val="6"/>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687968">
        <w:rPr>
          <w:noProof/>
          <w:lang w:val="en-CA"/>
        </w:rPr>
        <w:t>merge_subblock_flag</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0DD33C78" w14:textId="77777777" w:rsidR="00560833" w:rsidRPr="008379A3" w:rsidRDefault="00560833" w:rsidP="00124C4A">
      <w:pPr>
        <w:numPr>
          <w:ilvl w:val="3"/>
          <w:numId w:val="6"/>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proofErr w:type="spellStart"/>
      <w:r>
        <w:rPr>
          <w:rFonts w:ascii="TimesNewRomanPSMT" w:hAnsi="TimesNewRomanPSMT" w:cs="TimesNewRomanPSMT"/>
          <w:lang w:val="en-CA"/>
        </w:rPr>
        <w:t>sym_mvd_</w:t>
      </w:r>
      <w:proofErr w:type="gramStart"/>
      <w:r>
        <w:rPr>
          <w:rFonts w:ascii="TimesNewRomanPSMT" w:hAnsi="TimesNewRomanPSMT" w:cs="TimesNewRomanPSMT"/>
          <w:lang w:val="en-CA"/>
        </w:rPr>
        <w:t>flag</w:t>
      </w:r>
      <w:proofErr w:type="spellEnd"/>
      <w:r>
        <w:rPr>
          <w:rFonts w:ascii="TimesNewRomanPSMT" w:hAnsi="TimesNewRomanPSMT" w:cs="TimesNewRomanPSMT"/>
          <w:lang w:val="en-CA"/>
        </w:rPr>
        <w:t>[</w:t>
      </w:r>
      <w:proofErr w:type="gramEnd"/>
      <w:r>
        <w:rPr>
          <w:rFonts w:ascii="TimesNewRomanPSMT" w:hAnsi="TimesNewRomanPSMT" w:cs="TimesNewRomanPSMT"/>
          <w:lang w:val="en-CA"/>
        </w:rPr>
        <w:t> </w:t>
      </w:r>
      <w:proofErr w:type="spellStart"/>
      <w:r>
        <w:rPr>
          <w:rFonts w:ascii="TimesNewRomanPSMT" w:hAnsi="TimesNewRomanPSMT" w:cs="TimesNewRomanPSMT"/>
          <w:lang w:val="en-CA"/>
        </w:rPr>
        <w:t>xCb</w:t>
      </w:r>
      <w:proofErr w:type="spellEnd"/>
      <w:r>
        <w:rPr>
          <w:rFonts w:ascii="TimesNewRomanPSMT" w:hAnsi="TimesNewRomanPSMT" w:cs="TimesNewRomanPSMT"/>
          <w:lang w:val="en-CA"/>
        </w:rPr>
        <w:t> ][ </w:t>
      </w:r>
      <w:proofErr w:type="spellStart"/>
      <w:r>
        <w:rPr>
          <w:rFonts w:ascii="TimesNewRomanPSMT" w:hAnsi="TimesNewRomanPSMT" w:cs="TimesNewRomanPSMT"/>
          <w:lang w:val="en-CA"/>
        </w:rPr>
        <w:t>yCb</w:t>
      </w:r>
      <w:proofErr w:type="spellEnd"/>
      <w:r>
        <w:rPr>
          <w:rFonts w:ascii="TimesNewRomanPSMT" w:hAnsi="TimesNewRomanPSMT" w:cs="TimesNewRomanPSMT"/>
          <w:lang w:val="en-CA"/>
        </w:rPr>
        <w:t> ] is equal to 0.</w:t>
      </w:r>
    </w:p>
    <w:p w14:paraId="7BC39331" w14:textId="77777777" w:rsidR="00560833" w:rsidRDefault="00560833" w:rsidP="00124C4A">
      <w:pPr>
        <w:numPr>
          <w:ilvl w:val="3"/>
          <w:numId w:val="6"/>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Bcw</w:t>
      </w:r>
      <w:r w:rsidRPr="00687968">
        <w:rPr>
          <w:noProof/>
          <w:lang w:val="en-CA"/>
        </w:rPr>
        <w:t>Idx</w:t>
      </w:r>
      <w:r w:rsidRPr="00687968" w:rsidDel="003C51E6">
        <w:rPr>
          <w:noProof/>
          <w:lang w:val="en-CA"/>
        </w:rPr>
        <w:t>[ x</w:t>
      </w:r>
      <w:r w:rsidRPr="00687968">
        <w:rPr>
          <w:noProof/>
          <w:lang w:val="en-CA"/>
        </w:rPr>
        <w:t>Cb</w:t>
      </w:r>
      <w:r w:rsidRPr="00687968" w:rsidDel="003C51E6">
        <w:rPr>
          <w:noProof/>
          <w:lang w:val="en-CA"/>
        </w:rPr>
        <w:t> ][ y</w:t>
      </w:r>
      <w:r w:rsidRPr="00687968">
        <w:rPr>
          <w:noProof/>
          <w:lang w:val="en-CA"/>
        </w:rPr>
        <w:t>Cb ] is equal to</w:t>
      </w:r>
      <w:r w:rsidRPr="00687968" w:rsidDel="003C51E6">
        <w:rPr>
          <w:noProof/>
          <w:lang w:val="en-CA"/>
        </w:rPr>
        <w:t xml:space="preserve"> </w:t>
      </w:r>
      <w:r w:rsidRPr="00687968">
        <w:rPr>
          <w:noProof/>
          <w:lang w:val="en-CA"/>
        </w:rPr>
        <w:t>0.</w:t>
      </w:r>
    </w:p>
    <w:p w14:paraId="18F2C992" w14:textId="77777777" w:rsidR="00560833" w:rsidRDefault="00560833" w:rsidP="00124C4A">
      <w:pPr>
        <w:numPr>
          <w:ilvl w:val="3"/>
          <w:numId w:val="6"/>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A91CF8">
        <w:rPr>
          <w:noProof/>
          <w:lang w:val="en-CA"/>
        </w:rPr>
        <w:t>luma_weight_l0_flag[ </w:t>
      </w:r>
      <w:r w:rsidRPr="00A91CF8">
        <w:rPr>
          <w:noProof/>
          <w:lang w:val="en-CA" w:eastAsia="ko-KR"/>
        </w:rPr>
        <w:t>refIdxL0</w:t>
      </w:r>
      <w:r w:rsidRPr="00A91CF8">
        <w:rPr>
          <w:noProof/>
          <w:lang w:val="en-CA"/>
        </w:rPr>
        <w:t> ] and luma_weight_l1_flag[ </w:t>
      </w:r>
      <w:r w:rsidRPr="00F263E5">
        <w:rPr>
          <w:noProof/>
          <w:lang w:val="en-CA" w:eastAsia="ko-KR"/>
        </w:rPr>
        <w:t>refIdxL1</w:t>
      </w:r>
      <w:r w:rsidRPr="00F263E5">
        <w:rPr>
          <w:noProof/>
          <w:lang w:val="en-CA"/>
        </w:rPr>
        <w:t xml:space="preserve"> ] are </w:t>
      </w:r>
      <w:r>
        <w:rPr>
          <w:noProof/>
          <w:lang w:val="en-CA"/>
        </w:rPr>
        <w:t xml:space="preserve">both </w:t>
      </w:r>
      <w:r w:rsidRPr="00F263E5">
        <w:rPr>
          <w:noProof/>
          <w:lang w:val="en-CA"/>
        </w:rPr>
        <w:t>equal to 0</w:t>
      </w:r>
      <w:r>
        <w:rPr>
          <w:noProof/>
          <w:lang w:val="en-CA"/>
        </w:rPr>
        <w:t>.</w:t>
      </w:r>
    </w:p>
    <w:p w14:paraId="352BA8CD" w14:textId="77777777" w:rsidR="00560833" w:rsidRPr="00F31BD3" w:rsidRDefault="00560833" w:rsidP="00124C4A">
      <w:pPr>
        <w:numPr>
          <w:ilvl w:val="3"/>
          <w:numId w:val="6"/>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sidRPr="00F31BD3">
        <w:rPr>
          <w:noProof/>
          <w:lang w:val="en-CA"/>
        </w:rPr>
        <w:t>cbHeight is greater than or equal to 8</w:t>
      </w:r>
    </w:p>
    <w:p w14:paraId="66F7943E" w14:textId="77777777" w:rsidR="00560833" w:rsidRPr="00687968" w:rsidRDefault="00560833" w:rsidP="00124C4A">
      <w:pPr>
        <w:numPr>
          <w:ilvl w:val="3"/>
          <w:numId w:val="6"/>
        </w:numPr>
        <w:tabs>
          <w:tab w:val="clear" w:pos="360"/>
          <w:tab w:val="clear" w:pos="720"/>
          <w:tab w:val="clear" w:pos="1080"/>
          <w:tab w:val="clear" w:pos="1440"/>
          <w:tab w:val="clear" w:pos="160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400" w:left="1280"/>
        <w:rPr>
          <w:noProof/>
          <w:lang w:val="en-CA"/>
        </w:rPr>
      </w:pPr>
      <w:r>
        <w:rPr>
          <w:noProof/>
          <w:lang w:val="en-CA"/>
        </w:rPr>
        <w:t>c</w:t>
      </w:r>
      <w:r w:rsidRPr="00687968">
        <w:rPr>
          <w:noProof/>
          <w:lang w:val="en-CA"/>
        </w:rPr>
        <w:t>Idx</w:t>
      </w:r>
      <w:r>
        <w:rPr>
          <w:noProof/>
          <w:lang w:val="en-CA"/>
        </w:rPr>
        <w:t xml:space="preserve"> </w:t>
      </w:r>
      <w:r w:rsidRPr="00687968">
        <w:rPr>
          <w:noProof/>
          <w:lang w:val="en-CA"/>
        </w:rPr>
        <w:t>is equal to</w:t>
      </w:r>
      <w:r w:rsidRPr="00687968" w:rsidDel="003C51E6">
        <w:rPr>
          <w:noProof/>
          <w:lang w:val="en-CA"/>
        </w:rPr>
        <w:t xml:space="preserve"> </w:t>
      </w:r>
      <w:r w:rsidRPr="00687968">
        <w:rPr>
          <w:noProof/>
          <w:lang w:val="en-CA"/>
        </w:rPr>
        <w:t>0.</w:t>
      </w:r>
    </w:p>
    <w:p w14:paraId="42FEEB36" w14:textId="77777777" w:rsidR="00560833" w:rsidRPr="00687968" w:rsidRDefault="00560833" w:rsidP="00124C4A">
      <w:pPr>
        <w:numPr>
          <w:ilvl w:val="2"/>
          <w:numId w:val="6"/>
        </w:numPr>
        <w:tabs>
          <w:tab w:val="clear" w:pos="360"/>
          <w:tab w:val="clear" w:pos="720"/>
          <w:tab w:val="clear" w:pos="1080"/>
          <w:tab w:val="clear" w:pos="120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200" w:left="840"/>
        <w:rPr>
          <w:noProof/>
          <w:lang w:val="en-CA" w:eastAsia="ko-KR"/>
        </w:rPr>
      </w:pPr>
      <w:r w:rsidRPr="00687968">
        <w:rPr>
          <w:noProof/>
          <w:lang w:val="en-CA" w:eastAsia="ko-KR"/>
        </w:rPr>
        <w:t>Otherwise, bdofFlag is set equal to FALSE.</w:t>
      </w:r>
    </w:p>
    <w:p w14:paraId="4892448B" w14:textId="77777777" w:rsidR="00560833" w:rsidRPr="00687968"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687968">
        <w:rPr>
          <w:noProof/>
          <w:lang w:val="en-CA" w:eastAsia="ko-KR"/>
        </w:rPr>
        <w:t>If numSbY</w:t>
      </w:r>
      <w:r>
        <w:rPr>
          <w:noProof/>
          <w:lang w:val="en-CA" w:eastAsia="ko-KR"/>
        </w:rPr>
        <w:t xml:space="preserve"> </w:t>
      </w:r>
      <w:r w:rsidRPr="00687968">
        <w:rPr>
          <w:noProof/>
          <w:lang w:val="en-CA" w:eastAsia="ko-KR"/>
        </w:rPr>
        <w:t>is equal to 1 and numSbX is equal to 1 the following applie</w:t>
      </w:r>
      <w:r>
        <w:rPr>
          <w:noProof/>
          <w:lang w:val="en-CA" w:eastAsia="ko-KR"/>
        </w:rPr>
        <w:t>s:</w:t>
      </w:r>
    </w:p>
    <w:p w14:paraId="2E5C5EBD" w14:textId="77777777" w:rsidR="00560833" w:rsidRPr="00687968" w:rsidRDefault="00560833" w:rsidP="00124C4A">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Pr>
          <w:noProof/>
          <w:lang w:val="en-CA" w:eastAsia="ko-KR"/>
        </w:rPr>
        <w:t>When</w:t>
      </w:r>
      <w:r w:rsidRPr="00687968">
        <w:rPr>
          <w:noProof/>
          <w:lang w:val="en-CA" w:eastAsia="ko-KR"/>
        </w:rPr>
        <w:t xml:space="preserve"> bdofFlag is equal to </w:t>
      </w:r>
      <w:r>
        <w:rPr>
          <w:noProof/>
          <w:lang w:val="en-CA" w:eastAsia="ko-KR"/>
        </w:rPr>
        <w:t>TRUE</w:t>
      </w:r>
      <w:r w:rsidRPr="00687968">
        <w:rPr>
          <w:noProof/>
          <w:lang w:val="en-CA" w:eastAsia="ko-KR"/>
        </w:rPr>
        <w:t>, the variables numSbY, numSbX are modified as follows:</w:t>
      </w:r>
    </w:p>
    <w:p w14:paraId="28AB5520" w14:textId="77777777" w:rsidR="00560833" w:rsidRPr="00DE0F0E" w:rsidRDefault="00560833" w:rsidP="00560833">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numSbX = ( cbWidth &gt; 16 )  ?  ( cbWidth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700</w:t>
      </w:r>
      <w:r w:rsidRPr="00DE0F0E" w:rsidDel="003C51E6">
        <w:rPr>
          <w:noProof/>
          <w:lang w:val="en-CA"/>
        </w:rPr>
        <w:fldChar w:fldCharType="end"/>
      </w:r>
      <w:r w:rsidRPr="00DE0F0E" w:rsidDel="003C51E6">
        <w:rPr>
          <w:noProof/>
          <w:lang w:val="en-CA"/>
        </w:rPr>
        <w:t>)</w:t>
      </w:r>
    </w:p>
    <w:p w14:paraId="4FED65A5" w14:textId="77777777" w:rsidR="00560833" w:rsidRPr="00687968" w:rsidRDefault="00560833" w:rsidP="00560833">
      <w:pPr>
        <w:pStyle w:val="Equation"/>
        <w:tabs>
          <w:tab w:val="clear" w:pos="794"/>
          <w:tab w:val="clear" w:pos="1588"/>
          <w:tab w:val="left" w:pos="851"/>
          <w:tab w:val="left" w:pos="1134"/>
          <w:tab w:val="left" w:pos="1418"/>
        </w:tabs>
        <w:ind w:leftChars="600" w:left="1320"/>
        <w:rPr>
          <w:noProof/>
          <w:lang w:val="en-CA" w:eastAsia="ko-KR"/>
        </w:rPr>
      </w:pPr>
      <w:r w:rsidRPr="00687968">
        <w:rPr>
          <w:noProof/>
          <w:lang w:val="en-CA" w:eastAsia="ko-KR"/>
        </w:rPr>
        <w:t>numSbY = ( cbHeight &gt; 16 )  ?  ( cbHeight &gt;&gt; 4 )</w:t>
      </w:r>
      <w:r>
        <w:rPr>
          <w:noProof/>
          <w:lang w:val="en-CA" w:eastAsia="ko-KR"/>
        </w:rPr>
        <w:t> </w:t>
      </w:r>
      <w:r w:rsidRPr="00687968">
        <w:rPr>
          <w:noProof/>
          <w:lang w:val="en-CA" w:eastAsia="ko-KR"/>
        </w:rPr>
        <w:t> :</w:t>
      </w:r>
      <w:r>
        <w:rPr>
          <w:noProof/>
          <w:lang w:val="en-CA" w:eastAsia="ko-KR"/>
        </w:rPr>
        <w:t> </w:t>
      </w:r>
      <w:r w:rsidRPr="00687968">
        <w:rPr>
          <w:noProof/>
          <w:lang w:val="en-CA" w:eastAsia="ko-KR"/>
        </w:rPr>
        <w:t> 1</w:t>
      </w:r>
      <w:r>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701</w:t>
      </w:r>
      <w:r w:rsidRPr="00DE0F0E" w:rsidDel="003C51E6">
        <w:rPr>
          <w:noProof/>
          <w:lang w:val="en-CA"/>
        </w:rPr>
        <w:fldChar w:fldCharType="end"/>
      </w:r>
      <w:r w:rsidRPr="00DE0F0E" w:rsidDel="003C51E6">
        <w:rPr>
          <w:noProof/>
          <w:lang w:val="en-CA"/>
        </w:rPr>
        <w:t>)</w:t>
      </w:r>
    </w:p>
    <w:p w14:paraId="61614D8C" w14:textId="77777777" w:rsidR="00560833" w:rsidRPr="00687968" w:rsidRDefault="00560833" w:rsidP="00124C4A">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Chars="200" w:left="840"/>
        <w:rPr>
          <w:noProof/>
          <w:lang w:val="en-CA" w:eastAsia="ko-KR"/>
        </w:rPr>
      </w:pPr>
      <w:r w:rsidRPr="00687968">
        <w:rPr>
          <w:noProof/>
          <w:lang w:val="en-CA" w:eastAsia="ko-KR"/>
        </w:rPr>
        <w:t>For X</w:t>
      </w:r>
      <w:r>
        <w:rPr>
          <w:noProof/>
          <w:lang w:val="en-CA" w:eastAsia="ko-KR"/>
        </w:rPr>
        <w:t> </w:t>
      </w:r>
      <w:r w:rsidRPr="00687968">
        <w:rPr>
          <w:noProof/>
          <w:lang w:val="en-CA" w:eastAsia="ko-KR"/>
        </w:rPr>
        <w:t>=</w:t>
      </w:r>
      <w:r>
        <w:rPr>
          <w:noProof/>
          <w:lang w:val="en-CA" w:eastAsia="ko-KR"/>
        </w:rPr>
        <w:t> 0..1</w:t>
      </w:r>
      <w:r w:rsidRPr="00687968">
        <w:rPr>
          <w:noProof/>
          <w:lang w:val="en-CA" w:eastAsia="ko-KR"/>
        </w:rPr>
        <w:t>, xSbIdx = 0..numSbX − 1 and ySbIdx = 0..numSbY − 1, the following applies:</w:t>
      </w:r>
    </w:p>
    <w:p w14:paraId="6CE8CF32" w14:textId="77777777" w:rsidR="00560833" w:rsidRPr="00687968"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predFlagL</w:t>
      </w:r>
      <w:r w:rsidRPr="00687968">
        <w:rPr>
          <w:noProof/>
          <w:lang w:val="en-CA" w:eastAsia="ko-KR"/>
        </w:rPr>
        <w:t xml:space="preserve">X[ xSbIdx ][ ySbIdx ] is set equal to </w:t>
      </w:r>
      <w:r w:rsidRPr="00687968" w:rsidDel="003C51E6">
        <w:rPr>
          <w:noProof/>
          <w:lang w:val="en-CA" w:eastAsia="ko-KR"/>
        </w:rPr>
        <w:t>predFlagL</w:t>
      </w:r>
      <w:r w:rsidRPr="00687968">
        <w:rPr>
          <w:noProof/>
          <w:lang w:val="en-CA" w:eastAsia="ko-KR"/>
        </w:rPr>
        <w:t>X[ 0 ][ 0 ]</w:t>
      </w:r>
      <w:r>
        <w:rPr>
          <w:noProof/>
          <w:lang w:val="en-CA" w:eastAsia="ko-KR"/>
        </w:rPr>
        <w:t>.</w:t>
      </w:r>
    </w:p>
    <w:p w14:paraId="3A619B1D" w14:textId="77777777" w:rsidR="00560833" w:rsidRPr="00687968" w:rsidDel="003C51E6"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Pr>
          <w:noProof/>
          <w:lang w:val="en-CA" w:eastAsia="ko-KR"/>
        </w:rPr>
        <w:t>refM</w:t>
      </w:r>
      <w:r w:rsidRPr="00687968" w:rsidDel="003C51E6">
        <w:rPr>
          <w:noProof/>
          <w:lang w:val="en-CA" w:eastAsia="ko-KR"/>
        </w:rPr>
        <w:t>v</w:t>
      </w:r>
      <w:r w:rsidRPr="00687968">
        <w:rPr>
          <w:noProof/>
          <w:lang w:val="en-CA" w:eastAsia="ko-KR"/>
        </w:rPr>
        <w:t>LX[ xSbIdx ][ ySbIdx ] is set equal to refM</w:t>
      </w:r>
      <w:r w:rsidRPr="00687968" w:rsidDel="003C51E6">
        <w:rPr>
          <w:noProof/>
          <w:lang w:val="en-CA" w:eastAsia="ko-KR"/>
        </w:rPr>
        <w:t>v</w:t>
      </w:r>
      <w:r w:rsidRPr="00687968">
        <w:rPr>
          <w:noProof/>
          <w:lang w:val="en-CA" w:eastAsia="ko-KR"/>
        </w:rPr>
        <w:t>LX[ 0 ][ 0 ]</w:t>
      </w:r>
      <w:r>
        <w:rPr>
          <w:noProof/>
          <w:lang w:val="en-CA" w:eastAsia="ko-KR"/>
        </w:rPr>
        <w:t>.</w:t>
      </w:r>
    </w:p>
    <w:p w14:paraId="4D887B61" w14:textId="77777777" w:rsidR="00560833" w:rsidRPr="00687968" w:rsidDel="003C51E6"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Chars="400" w:left="1280"/>
        <w:rPr>
          <w:noProof/>
          <w:lang w:val="en-CA" w:eastAsia="ko-KR"/>
        </w:rPr>
      </w:pPr>
      <w:r w:rsidRPr="00687968" w:rsidDel="003C51E6">
        <w:rPr>
          <w:noProof/>
          <w:lang w:val="en-CA" w:eastAsia="ko-KR"/>
        </w:rPr>
        <w:t>mv</w:t>
      </w:r>
      <w:r w:rsidRPr="00687968">
        <w:rPr>
          <w:noProof/>
          <w:lang w:val="en-CA" w:eastAsia="ko-KR"/>
        </w:rPr>
        <w:t xml:space="preserve">LX[ xSbIdx ][ ySbIdx ] is set equal to </w:t>
      </w:r>
      <w:r w:rsidRPr="00687968" w:rsidDel="003C51E6">
        <w:rPr>
          <w:noProof/>
          <w:lang w:val="en-CA" w:eastAsia="ko-KR"/>
        </w:rPr>
        <w:t>mv</w:t>
      </w:r>
      <w:r w:rsidRPr="00687968">
        <w:rPr>
          <w:noProof/>
          <w:lang w:val="en-CA" w:eastAsia="ko-KR"/>
        </w:rPr>
        <w:t>LX[ 0 ][ 0 ]</w:t>
      </w:r>
      <w:r>
        <w:rPr>
          <w:noProof/>
          <w:lang w:val="en-CA" w:eastAsia="ko-KR"/>
        </w:rPr>
        <w:t>.</w:t>
      </w:r>
    </w:p>
    <w:p w14:paraId="07F21BE6" w14:textId="77777777" w:rsidR="00560833" w:rsidRPr="00DE0F0E" w:rsidRDefault="00560833" w:rsidP="00560833">
      <w:pPr>
        <w:rPr>
          <w:noProof/>
          <w:lang w:val="en-CA" w:eastAsia="ko-KR"/>
        </w:rPr>
      </w:pPr>
      <w:r w:rsidRPr="00DE0F0E">
        <w:rPr>
          <w:noProof/>
          <w:lang w:val="en-CA" w:eastAsia="ko-KR"/>
        </w:rPr>
        <w:t>The width and the height of the current coding sublock sbWidth, sbHeight in luma samples are derived as follows:</w:t>
      </w:r>
    </w:p>
    <w:p w14:paraId="6E24E9FE" w14:textId="77777777" w:rsidR="00560833" w:rsidRPr="00DE0F0E" w:rsidRDefault="00560833" w:rsidP="00560833">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sbWidth  =  cbWidth / numSbX</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702</w:t>
      </w:r>
      <w:r w:rsidRPr="00DE0F0E" w:rsidDel="003C51E6">
        <w:rPr>
          <w:noProof/>
          <w:lang w:val="en-CA"/>
        </w:rPr>
        <w:fldChar w:fldCharType="end"/>
      </w:r>
      <w:r w:rsidRPr="00DE0F0E" w:rsidDel="003C51E6">
        <w:rPr>
          <w:noProof/>
          <w:lang w:val="en-CA"/>
        </w:rPr>
        <w:t>)</w:t>
      </w:r>
    </w:p>
    <w:p w14:paraId="1931B242" w14:textId="77777777" w:rsidR="00560833" w:rsidRPr="00DE0F0E" w:rsidRDefault="00560833" w:rsidP="00560833">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sbHeight  =  cbHeight / numSbY</w:t>
      </w:r>
      <w:r w:rsidRPr="00DE0F0E">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703</w:t>
      </w:r>
      <w:r w:rsidRPr="00DE0F0E" w:rsidDel="003C51E6">
        <w:rPr>
          <w:noProof/>
          <w:lang w:val="en-CA"/>
        </w:rPr>
        <w:fldChar w:fldCharType="end"/>
      </w:r>
      <w:r w:rsidRPr="00DE0F0E" w:rsidDel="003C51E6">
        <w:rPr>
          <w:noProof/>
          <w:lang w:val="en-CA"/>
        </w:rPr>
        <w:t>)</w:t>
      </w:r>
    </w:p>
    <w:p w14:paraId="2290408E" w14:textId="77777777" w:rsidR="00560833" w:rsidRPr="00DE0F0E" w:rsidRDefault="00560833" w:rsidP="00560833">
      <w:pPr>
        <w:rPr>
          <w:noProof/>
          <w:lang w:val="en-CA" w:eastAsia="ko-KR"/>
        </w:rPr>
      </w:pPr>
      <w:r w:rsidRPr="00DE0F0E">
        <w:rPr>
          <w:noProof/>
          <w:lang w:val="en-CA" w:eastAsia="ko-KR"/>
        </w:rPr>
        <w:t>For each coding subblock at subblock index ( xSbIdx, ySbIdx ) with xSbIdx = 0 .. numSbX </w:t>
      </w:r>
      <w:r w:rsidRPr="00DE0F0E">
        <w:rPr>
          <w:noProof/>
          <w:lang w:val="en-CA"/>
        </w:rPr>
        <w:t>−</w:t>
      </w:r>
      <w:r w:rsidRPr="00DE0F0E">
        <w:rPr>
          <w:noProof/>
          <w:lang w:val="en-CA" w:eastAsia="ko-KR"/>
        </w:rPr>
        <w:t> 1, and ySbIdx = 0 .. numSbY − 1, the following applies:</w:t>
      </w:r>
    </w:p>
    <w:p w14:paraId="1309525E"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 xml:space="preserve">The </w:t>
      </w:r>
      <w:r w:rsidRPr="00DE0F0E">
        <w:rPr>
          <w:noProof/>
          <w:lang w:val="en-CA"/>
        </w:rPr>
        <w:t xml:space="preserve">luma location </w:t>
      </w:r>
      <w:r w:rsidRPr="00DE0F0E">
        <w:rPr>
          <w:noProof/>
          <w:lang w:val="en-CA" w:eastAsia="ko-KR"/>
        </w:rPr>
        <w:t>( xSb, ySb )</w:t>
      </w:r>
      <w:r w:rsidRPr="00DE0F0E">
        <w:rPr>
          <w:noProof/>
          <w:lang w:val="en-CA"/>
        </w:rPr>
        <w:t xml:space="preserve"> specifying the top-left sample of the current coding subblock relative to the top</w:t>
      </w:r>
      <w:r w:rsidRPr="00DE0F0E">
        <w:rPr>
          <w:noProof/>
          <w:lang w:val="en-CA"/>
        </w:rPr>
        <w:noBreakHyphen/>
        <w:t>left luma sample of the current picture</w:t>
      </w:r>
      <w:r w:rsidRPr="00DE0F0E">
        <w:rPr>
          <w:noProof/>
          <w:lang w:val="en-CA" w:eastAsia="ko-KR"/>
        </w:rPr>
        <w:t xml:space="preserve"> is derived as follows:</w:t>
      </w:r>
    </w:p>
    <w:p w14:paraId="67A99E43" w14:textId="77777777" w:rsidR="00560833" w:rsidRPr="00DE0F0E" w:rsidRDefault="00560833" w:rsidP="00560833">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 xSb, ySb )  =  ( xCb + xSbIdx * sbWidth, yCb + ySbIdx * sbHeight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704</w:t>
      </w:r>
      <w:r w:rsidRPr="00DE0F0E" w:rsidDel="003C51E6">
        <w:rPr>
          <w:noProof/>
          <w:lang w:val="en-CA"/>
        </w:rPr>
        <w:fldChar w:fldCharType="end"/>
      </w:r>
      <w:r w:rsidRPr="00DE0F0E" w:rsidDel="003C51E6">
        <w:rPr>
          <w:noProof/>
          <w:lang w:val="en-CA"/>
        </w:rPr>
        <w:t>)</w:t>
      </w:r>
    </w:p>
    <w:p w14:paraId="7129606E" w14:textId="77777777" w:rsidR="00560833" w:rsidRPr="00DE0F0E" w:rsidDel="003C51E6"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sidDel="003C51E6">
        <w:rPr>
          <w:noProof/>
          <w:lang w:val="en-CA" w:eastAsia="ko-KR"/>
        </w:rPr>
        <w:t>For X being each of 0 and 1, when predFlagLX</w:t>
      </w:r>
      <w:r w:rsidRPr="00DE0F0E">
        <w:rPr>
          <w:noProof/>
          <w:lang w:val="en-CA" w:eastAsia="ko-KR"/>
        </w:rPr>
        <w:t>[ xSbIdx ][ ySbIdx ]</w:t>
      </w:r>
      <w:r w:rsidRPr="00DE0F0E" w:rsidDel="003C51E6">
        <w:rPr>
          <w:noProof/>
          <w:lang w:val="en-CA" w:eastAsia="ko-KR"/>
        </w:rPr>
        <w:t xml:space="preserve"> is equal to 1, the following applies:</w:t>
      </w:r>
    </w:p>
    <w:p w14:paraId="5B6551F9" w14:textId="77777777" w:rsidR="00560833" w:rsidRPr="00DE0F0E" w:rsidRDefault="00560833" w:rsidP="00124C4A">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 xml:space="preserve">The reference picture consisting of an ordered two-dimensional array </w:t>
      </w:r>
      <w:r w:rsidRPr="00DE0F0E" w:rsidDel="003C51E6">
        <w:rPr>
          <w:noProof/>
          <w:lang w:val="en-CA"/>
        </w:rPr>
        <w:t>refPicLX</w:t>
      </w:r>
      <w:r w:rsidRPr="00DE0F0E">
        <w:rPr>
          <w:noProof/>
          <w:vertAlign w:val="subscript"/>
          <w:lang w:val="en-CA"/>
        </w:rPr>
        <w:t>L</w:t>
      </w:r>
      <w:r w:rsidRPr="00DE0F0E">
        <w:rPr>
          <w:noProof/>
          <w:lang w:val="en-CA" w:eastAsia="ko-KR"/>
        </w:rPr>
        <w:t xml:space="preserve"> </w:t>
      </w:r>
      <w:r w:rsidRPr="00DE0F0E" w:rsidDel="003C51E6">
        <w:rPr>
          <w:noProof/>
          <w:lang w:val="en-CA" w:eastAsia="ko-KR"/>
        </w:rPr>
        <w:t xml:space="preserve">of </w:t>
      </w:r>
      <w:r w:rsidRPr="00DE0F0E">
        <w:rPr>
          <w:noProof/>
          <w:lang w:val="en-CA" w:eastAsia="ko-KR"/>
        </w:rPr>
        <w:t xml:space="preserve">luma </w:t>
      </w:r>
      <w:r w:rsidRPr="00DE0F0E" w:rsidDel="003C51E6">
        <w:rPr>
          <w:noProof/>
          <w:lang w:val="en-CA" w:eastAsia="ko-KR"/>
        </w:rPr>
        <w:t xml:space="preserve">samples </w:t>
      </w:r>
      <w:r w:rsidRPr="00DE0F0E">
        <w:rPr>
          <w:noProof/>
          <w:lang w:val="en-CA" w:eastAsia="ko-KR"/>
        </w:rPr>
        <w:t xml:space="preserve">and two ordered two-dimensional arrays </w:t>
      </w:r>
      <w:r w:rsidRPr="00DE0F0E" w:rsidDel="003C51E6">
        <w:rPr>
          <w:noProof/>
          <w:lang w:val="en-CA"/>
        </w:rPr>
        <w:t>refPicLX</w:t>
      </w:r>
      <w:r w:rsidRPr="00DE0F0E" w:rsidDel="003C51E6">
        <w:rPr>
          <w:noProof/>
          <w:vertAlign w:val="subscript"/>
          <w:lang w:val="en-CA"/>
        </w:rPr>
        <w:t>Cb</w:t>
      </w:r>
      <w:r w:rsidRPr="00DE0F0E">
        <w:rPr>
          <w:noProof/>
          <w:lang w:val="en-CA" w:eastAsia="ko-KR"/>
        </w:rPr>
        <w:t xml:space="preserve"> and </w:t>
      </w:r>
      <w:r w:rsidRPr="00DE0F0E" w:rsidDel="003C51E6">
        <w:rPr>
          <w:noProof/>
          <w:lang w:val="en-CA"/>
        </w:rPr>
        <w:t>refPicLX</w:t>
      </w:r>
      <w:r w:rsidRPr="00DE0F0E" w:rsidDel="003C51E6">
        <w:rPr>
          <w:noProof/>
          <w:vertAlign w:val="subscript"/>
          <w:lang w:val="en-CA"/>
        </w:rPr>
        <w:t>C</w:t>
      </w:r>
      <w:r w:rsidRPr="00DE0F0E">
        <w:rPr>
          <w:noProof/>
          <w:vertAlign w:val="subscript"/>
          <w:lang w:val="en-CA"/>
        </w:rPr>
        <w:t>r</w:t>
      </w:r>
      <w:r w:rsidRPr="00DE0F0E">
        <w:rPr>
          <w:noProof/>
          <w:lang w:val="en-CA" w:eastAsia="ko-KR"/>
        </w:rPr>
        <w:t xml:space="preserve"> of chroma samples </w:t>
      </w:r>
      <w:r w:rsidRPr="00DE0F0E" w:rsidDel="003C51E6">
        <w:rPr>
          <w:noProof/>
          <w:lang w:val="en-CA" w:eastAsia="ko-KR"/>
        </w:rPr>
        <w:t>is derived by invoking the process specified in clause </w:t>
      </w:r>
      <w:r w:rsidRPr="00DE0F0E">
        <w:rPr>
          <w:noProof/>
          <w:lang w:val="en-CA" w:eastAsia="ko-KR"/>
        </w:rPr>
        <w:fldChar w:fldCharType="begin" w:fldLock="1"/>
      </w:r>
      <w:r w:rsidRPr="00DE0F0E">
        <w:rPr>
          <w:noProof/>
          <w:lang w:val="en-CA" w:eastAsia="ko-KR"/>
        </w:rPr>
        <w:instrText xml:space="preserve"> REF _Ref330936353 \r \h  \* MERGEFORMAT </w:instrText>
      </w:r>
      <w:r w:rsidRPr="00DE0F0E">
        <w:rPr>
          <w:noProof/>
          <w:lang w:val="en-CA" w:eastAsia="ko-KR"/>
        </w:rPr>
      </w:r>
      <w:r w:rsidRPr="00DE0F0E">
        <w:rPr>
          <w:noProof/>
          <w:lang w:val="en-CA" w:eastAsia="ko-KR"/>
        </w:rPr>
        <w:fldChar w:fldCharType="separate"/>
      </w:r>
      <w:r>
        <w:rPr>
          <w:noProof/>
          <w:lang w:val="en-CA" w:eastAsia="ko-KR"/>
        </w:rPr>
        <w:t>8.5.6.2</w:t>
      </w:r>
      <w:r w:rsidRPr="00DE0F0E">
        <w:rPr>
          <w:noProof/>
          <w:lang w:val="en-CA" w:eastAsia="ko-KR"/>
        </w:rPr>
        <w:fldChar w:fldCharType="end"/>
      </w:r>
      <w:r w:rsidRPr="00DE0F0E" w:rsidDel="003C51E6">
        <w:rPr>
          <w:noProof/>
          <w:lang w:val="en-CA" w:eastAsia="ko-KR"/>
        </w:rPr>
        <w:t xml:space="preserve"> with </w:t>
      </w:r>
      <w:r w:rsidRPr="00DE0F0E">
        <w:rPr>
          <w:noProof/>
          <w:lang w:val="en-CA" w:eastAsia="ko-KR"/>
        </w:rPr>
        <w:t xml:space="preserve">X and </w:t>
      </w:r>
      <w:r w:rsidRPr="00DE0F0E" w:rsidDel="003C51E6">
        <w:rPr>
          <w:noProof/>
          <w:lang w:val="en-CA" w:eastAsia="ko-KR"/>
        </w:rPr>
        <w:t>refIdxLX as input</w:t>
      </w:r>
      <w:r w:rsidRPr="00DE0F0E">
        <w:rPr>
          <w:noProof/>
          <w:lang w:val="en-CA" w:eastAsia="ko-KR"/>
        </w:rPr>
        <w:t>s</w:t>
      </w:r>
      <w:r w:rsidRPr="00DE0F0E" w:rsidDel="003C51E6">
        <w:rPr>
          <w:noProof/>
          <w:lang w:val="en-CA" w:eastAsia="ko-KR"/>
        </w:rPr>
        <w:t>.</w:t>
      </w:r>
    </w:p>
    <w:p w14:paraId="59069A97" w14:textId="77777777" w:rsidR="00560833" w:rsidRPr="00DE0F0E" w:rsidRDefault="00560833" w:rsidP="00124C4A">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 xml:space="preserve">The motion vector offset mvOffset is set equal to </w:t>
      </w:r>
      <w:r w:rsidRPr="00DE0F0E">
        <w:rPr>
          <w:noProof/>
          <w:lang w:val="en-CA" w:eastAsia="ko-KR"/>
        </w:rPr>
        <w:t>refMvLX[ xSbIdx ][ xSbIdx ] − </w:t>
      </w:r>
      <w:r w:rsidRPr="00DE0F0E" w:rsidDel="003C51E6">
        <w:rPr>
          <w:noProof/>
          <w:lang w:val="en-CA" w:eastAsia="ko-KR"/>
        </w:rPr>
        <w:t>mv</w:t>
      </w:r>
      <w:r w:rsidRPr="00DE0F0E">
        <w:rPr>
          <w:noProof/>
          <w:lang w:val="en-CA" w:eastAsia="ko-KR"/>
        </w:rPr>
        <w:t>LX[ xSbIdx ][ ySbIdx ].</w:t>
      </w:r>
    </w:p>
    <w:p w14:paraId="6D658A97" w14:textId="77777777" w:rsidR="00560833" w:rsidRPr="00DE0F0E" w:rsidRDefault="00560833" w:rsidP="00124C4A">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When one or more of the following conditions is true, mvOffset[ 0 ] is set equal to 0:</w:t>
      </w:r>
    </w:p>
    <w:p w14:paraId="6B82A6BC" w14:textId="77777777" w:rsidR="00560833" w:rsidRPr="00DE0F0E"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xSb is not equal to xCb and </w:t>
      </w:r>
      <w:r w:rsidRPr="00DE0F0E">
        <w:rPr>
          <w:rFonts w:eastAsia="Malgun Gothic"/>
          <w:noProof/>
          <w:lang w:val="en-CA" w:eastAsia="ko-KR"/>
        </w:rPr>
        <w:t>mvOffset[ 0 ] is less than 0</w:t>
      </w:r>
    </w:p>
    <w:p w14:paraId="0E435916" w14:textId="77777777" w:rsidR="00560833" w:rsidRPr="00DE0F0E"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xSb + sbWidth ) is not equal to ( xCb + cbWidth) and </w:t>
      </w:r>
      <w:r w:rsidRPr="00DE0F0E">
        <w:rPr>
          <w:rFonts w:eastAsia="Malgun Gothic"/>
          <w:noProof/>
          <w:lang w:val="en-CA" w:eastAsia="ko-KR"/>
        </w:rPr>
        <w:t>mvOffset[ 0 ] is greater than 0</w:t>
      </w:r>
    </w:p>
    <w:p w14:paraId="48BD4BED" w14:textId="77777777" w:rsidR="00560833" w:rsidRPr="00DE0F0E" w:rsidRDefault="00560833" w:rsidP="00124C4A">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lastRenderedPageBreak/>
        <w:t>When one or more of the following conditions is true, mvOffset[ 1 ] is set equal to 0:</w:t>
      </w:r>
    </w:p>
    <w:p w14:paraId="2116A003" w14:textId="77777777" w:rsidR="00560833" w:rsidRPr="00DE0F0E"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ySb is not </w:t>
      </w:r>
      <w:r w:rsidRPr="00DE0F0E">
        <w:rPr>
          <w:rFonts w:eastAsia="Malgun Gothic"/>
          <w:noProof/>
          <w:lang w:val="en-CA" w:eastAsia="ko-KR"/>
        </w:rPr>
        <w:t>equal</w:t>
      </w:r>
      <w:r w:rsidRPr="00DE0F0E">
        <w:rPr>
          <w:noProof/>
          <w:lang w:val="en-CA" w:eastAsia="ko-KR"/>
        </w:rPr>
        <w:t xml:space="preserve"> to yCb and </w:t>
      </w:r>
      <w:r w:rsidRPr="00DE0F0E">
        <w:rPr>
          <w:rFonts w:eastAsia="Malgun Gothic"/>
          <w:noProof/>
          <w:lang w:val="en-CA" w:eastAsia="ko-KR"/>
        </w:rPr>
        <w:t>mvOffset[ 1 ] is less than 0</w:t>
      </w:r>
    </w:p>
    <w:p w14:paraId="7C054F8E" w14:textId="77777777" w:rsidR="00560833" w:rsidRPr="00DE0F0E"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 xml:space="preserve">( ySb + sbHeight ) is not equal to ( yCb + cbHeight ) and </w:t>
      </w:r>
      <w:r w:rsidRPr="00DE0F0E">
        <w:rPr>
          <w:rFonts w:eastAsia="Malgun Gothic"/>
          <w:noProof/>
          <w:lang w:val="en-CA" w:eastAsia="ko-KR"/>
        </w:rPr>
        <w:t>mvOffset[ 1 ] is greater than 0</w:t>
      </w:r>
    </w:p>
    <w:p w14:paraId="72C9EAD3" w14:textId="77777777" w:rsidR="00560833" w:rsidRPr="00DE0F0E" w:rsidDel="003C51E6" w:rsidRDefault="00560833" w:rsidP="00124C4A">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 cIdx is equal to 0, the following applies:</w:t>
      </w:r>
    </w:p>
    <w:p w14:paraId="4742A4C0" w14:textId="77777777" w:rsidR="00560833" w:rsidRPr="00DE0F0E"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sidDel="003C51E6">
        <w:rPr>
          <w:noProof/>
          <w:vertAlign w:val="subscript"/>
          <w:lang w:val="en-CA" w:eastAsia="ko-KR"/>
        </w:rPr>
        <w:t>L</w:t>
      </w:r>
      <w:r w:rsidRPr="00DE0F0E" w:rsidDel="00B46062">
        <w:rPr>
          <w:noProof/>
          <w:lang w:val="en-CA" w:eastAsia="ko-KR"/>
        </w:rPr>
        <w:t xml:space="preserve"> </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in luma samples, the luma motion vector offset mvOffset, the refined luma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Pr>
          <w:noProof/>
          <w:lang w:val="en-CA" w:eastAsia="ko-KR"/>
        </w:rPr>
        <w:t>refPicLX</w:t>
      </w:r>
      <w:r w:rsidRPr="00DE0F0E">
        <w:rPr>
          <w:noProof/>
          <w:vertAlign w:val="subscript"/>
          <w:lang w:val="en-CA" w:eastAsia="ko-KR"/>
        </w:rPr>
        <w:t>L</w:t>
      </w:r>
      <w:r w:rsidRPr="00DE0F0E">
        <w:rPr>
          <w:noProof/>
          <w:lang w:val="en-CA" w:eastAsia="ko-KR"/>
        </w:rPr>
        <w:t xml:space="preserve">, bdofFlag, and cIdx </w:t>
      </w:r>
      <w:r w:rsidRPr="00DE0F0E" w:rsidDel="003C51E6">
        <w:rPr>
          <w:noProof/>
          <w:lang w:val="en-CA" w:eastAsia="ko-KR"/>
        </w:rPr>
        <w:t>as inputs.</w:t>
      </w:r>
    </w:p>
    <w:p w14:paraId="62B73C94" w14:textId="77777777" w:rsidR="00560833" w:rsidRPr="00DE0F0E" w:rsidRDefault="00560833" w:rsidP="00124C4A">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if cIdx is equal to 1, the following applies:</w:t>
      </w:r>
    </w:p>
    <w:p w14:paraId="2A9BEA03" w14:textId="77777777" w:rsidR="00560833" w:rsidRPr="00DE0F0E"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Cb</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 xml:space="preserve">the reference array </w:t>
      </w:r>
      <w:r w:rsidRPr="00DE0F0E" w:rsidDel="003C51E6">
        <w:rPr>
          <w:noProof/>
          <w:lang w:val="en-CA"/>
        </w:rPr>
        <w:t>refPicLX</w:t>
      </w:r>
      <w:r w:rsidRPr="00DE0F0E" w:rsidDel="003C51E6">
        <w:rPr>
          <w:noProof/>
          <w:vertAlign w:val="subscript"/>
          <w:lang w:val="en-CA"/>
        </w:rPr>
        <w:t>Cb</w:t>
      </w:r>
      <w:r w:rsidRPr="00DE0F0E">
        <w:rPr>
          <w:noProof/>
          <w:lang w:val="en-CA" w:eastAsia="ko-KR"/>
        </w:rPr>
        <w:t>, bdofFlag, and cIdx</w:t>
      </w:r>
      <w:r w:rsidRPr="00DE0F0E" w:rsidDel="003C51E6">
        <w:rPr>
          <w:noProof/>
          <w:lang w:val="en-CA" w:eastAsia="ko-KR"/>
        </w:rPr>
        <w:t xml:space="preserve"> as inputs.</w:t>
      </w:r>
    </w:p>
    <w:p w14:paraId="3A6D2C50" w14:textId="77777777" w:rsidR="00560833" w:rsidRPr="007B000B"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7B000B">
        <w:rPr>
          <w:noProof/>
          <w:highlight w:val="cyan"/>
          <w:lang w:val="en-CA" w:eastAsia="ko-KR"/>
        </w:rPr>
        <w:t xml:space="preserve">If inter_affine_flag[ xSb ][ ySb ] is equal to 1,  prediction refinement with optical flow process specified in clause </w:t>
      </w:r>
      <w:r w:rsidRPr="007B000B">
        <w:rPr>
          <w:noProof/>
          <w:highlight w:val="cyan"/>
          <w:lang w:val="en-CA" w:eastAsia="ko-KR"/>
        </w:rPr>
        <w:fldChar w:fldCharType="begin"/>
      </w:r>
      <w:r w:rsidRPr="007B000B">
        <w:rPr>
          <w:noProof/>
          <w:highlight w:val="cyan"/>
          <w:lang w:val="en-CA" w:eastAsia="ko-KR"/>
        </w:rPr>
        <w:instrText xml:space="preserve"> REF _Ref4093386 \r \h </w:instrText>
      </w:r>
      <w:r>
        <w:rPr>
          <w:noProof/>
          <w:highlight w:val="cyan"/>
          <w:lang w:val="en-CA" w:eastAsia="ko-KR"/>
        </w:rPr>
        <w:instrText xml:space="preserve"> \* MERGEFORMAT </w:instrText>
      </w:r>
      <w:r w:rsidRPr="007B000B">
        <w:rPr>
          <w:noProof/>
          <w:highlight w:val="cyan"/>
          <w:lang w:val="en-CA" w:eastAsia="ko-KR"/>
        </w:rPr>
      </w:r>
      <w:r w:rsidRPr="007B000B">
        <w:rPr>
          <w:noProof/>
          <w:highlight w:val="cyan"/>
          <w:lang w:val="en-CA" w:eastAsia="ko-KR"/>
        </w:rPr>
        <w:fldChar w:fldCharType="separate"/>
      </w:r>
      <w:r w:rsidRPr="007B000B">
        <w:rPr>
          <w:noProof/>
          <w:highlight w:val="cyan"/>
          <w:lang w:val="en-CA" w:eastAsia="ko-KR"/>
        </w:rPr>
        <w:t>8.5.7.7</w:t>
      </w:r>
      <w:r w:rsidRPr="007B000B">
        <w:rPr>
          <w:noProof/>
          <w:highlight w:val="cyan"/>
          <w:lang w:val="en-CA" w:eastAsia="ko-KR"/>
        </w:rPr>
        <w:fldChar w:fldCharType="end"/>
      </w:r>
      <w:r w:rsidRPr="007B000B">
        <w:rPr>
          <w:noProof/>
          <w:highlight w:val="cyan"/>
          <w:lang w:val="en-CA" w:eastAsia="ko-KR"/>
        </w:rPr>
        <w:t xml:space="preserve"> is invoked with sbWidth, sbHeight, predSamplesLX</w:t>
      </w:r>
      <w:r w:rsidRPr="007B000B" w:rsidDel="003C51E6">
        <w:rPr>
          <w:noProof/>
          <w:highlight w:val="cyan"/>
          <w:vertAlign w:val="subscript"/>
          <w:lang w:val="en-CA" w:eastAsia="ko-KR"/>
        </w:rPr>
        <w:t>L</w:t>
      </w:r>
      <w:r w:rsidRPr="007B000B" w:rsidDel="00B46062">
        <w:rPr>
          <w:noProof/>
          <w:highlight w:val="cyan"/>
          <w:lang w:val="en-CA" w:eastAsia="ko-KR"/>
        </w:rPr>
        <w:t xml:space="preserve"> </w:t>
      </w:r>
      <w:r w:rsidRPr="007B000B">
        <w:rPr>
          <w:noProof/>
          <w:highlight w:val="cyan"/>
          <w:lang w:val="en-CA" w:eastAsia="ko-KR"/>
        </w:rPr>
        <w:t>and motion vector difference array diffMv as inputs and refined predSamplesLX</w:t>
      </w:r>
      <w:r w:rsidRPr="007B000B" w:rsidDel="003C51E6">
        <w:rPr>
          <w:noProof/>
          <w:highlight w:val="cyan"/>
          <w:vertAlign w:val="subscript"/>
          <w:lang w:val="en-CA" w:eastAsia="ko-KR"/>
        </w:rPr>
        <w:t>L</w:t>
      </w:r>
      <w:r w:rsidRPr="007B000B">
        <w:rPr>
          <w:noProof/>
          <w:highlight w:val="cyan"/>
          <w:lang w:val="en-CA" w:eastAsia="ko-KR"/>
        </w:rPr>
        <w:t xml:space="preserve"> as outputs.</w:t>
      </w:r>
    </w:p>
    <w:p w14:paraId="0949CDE3" w14:textId="77777777" w:rsidR="00560833" w:rsidRPr="00DE0F0E" w:rsidRDefault="00560833" w:rsidP="00124C4A">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(cIdx is equal to 2), the following applies:</w:t>
      </w:r>
    </w:p>
    <w:p w14:paraId="6F6C2241" w14:textId="77777777" w:rsidR="00560833" w:rsidRPr="00DE0F0E" w:rsidDel="003C51E6"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 xml:space="preserve">The array </w:t>
      </w:r>
      <w:r w:rsidRPr="00DE0F0E">
        <w:rPr>
          <w:noProof/>
          <w:lang w:val="en-CA" w:eastAsia="ko-KR"/>
        </w:rPr>
        <w:t>predSamplesLX</w:t>
      </w:r>
      <w:r w:rsidRPr="00DE0F0E">
        <w:rPr>
          <w:noProof/>
          <w:vertAlign w:val="subscript"/>
          <w:lang w:val="en-CA" w:eastAsia="ko-KR"/>
        </w:rPr>
        <w:t>Cr</w:t>
      </w:r>
      <w:r w:rsidRPr="00DE0F0E">
        <w:rPr>
          <w:noProof/>
          <w:lang w:val="en-CA" w:eastAsia="ko-KR"/>
        </w:rPr>
        <w:t xml:space="preserve"> is</w:t>
      </w:r>
      <w:r w:rsidRPr="00DE0F0E" w:rsidDel="003C51E6">
        <w:rPr>
          <w:noProof/>
          <w:lang w:val="en-CA" w:eastAsia="ko-KR"/>
        </w:rPr>
        <w:t xml:space="preserve"> derived by invoking the fractional sample interpolation process specified in clause </w:t>
      </w:r>
      <w:r w:rsidRPr="00DE0F0E">
        <w:rPr>
          <w:noProof/>
          <w:lang w:val="en-CA" w:eastAsia="ko-KR"/>
        </w:rPr>
        <w:fldChar w:fldCharType="begin" w:fldLock="1"/>
      </w:r>
      <w:r w:rsidRPr="00DE0F0E">
        <w:rPr>
          <w:noProof/>
          <w:lang w:val="en-CA" w:eastAsia="ko-KR"/>
        </w:rPr>
        <w:instrText xml:space="preserve"> REF _Ref278220057 \r \h  \* MERGEFORMAT </w:instrText>
      </w:r>
      <w:r w:rsidRPr="00DE0F0E">
        <w:rPr>
          <w:noProof/>
          <w:lang w:val="en-CA" w:eastAsia="ko-KR"/>
        </w:rPr>
      </w:r>
      <w:r w:rsidRPr="00DE0F0E">
        <w:rPr>
          <w:noProof/>
          <w:lang w:val="en-CA" w:eastAsia="ko-KR"/>
        </w:rPr>
        <w:fldChar w:fldCharType="separate"/>
      </w:r>
      <w:r>
        <w:rPr>
          <w:noProof/>
          <w:lang w:val="en-CA" w:eastAsia="ko-KR"/>
        </w:rPr>
        <w:t>8.5.6.3</w:t>
      </w:r>
      <w:r w:rsidRPr="00DE0F0E">
        <w:rPr>
          <w:noProof/>
          <w:lang w:val="en-CA" w:eastAsia="ko-KR"/>
        </w:rPr>
        <w:fldChar w:fldCharType="end"/>
      </w:r>
      <w:r w:rsidRPr="00DE0F0E">
        <w:rPr>
          <w:noProof/>
          <w:lang w:val="en-CA" w:eastAsia="ko-KR"/>
        </w:rPr>
        <w:t xml:space="preserve"> with the luma location</w:t>
      </w:r>
      <w:r w:rsidRPr="00DE0F0E" w:rsidDel="003C51E6">
        <w:rPr>
          <w:noProof/>
          <w:lang w:val="en-CA" w:eastAsia="ko-KR"/>
        </w:rPr>
        <w:t xml:space="preserve"> ( x</w:t>
      </w:r>
      <w:r>
        <w:rPr>
          <w:noProof/>
          <w:lang w:val="en-CA" w:eastAsia="ko-KR"/>
        </w:rPr>
        <w:t>S</w:t>
      </w:r>
      <w:r w:rsidRPr="00DE0F0E" w:rsidDel="003C51E6">
        <w:rPr>
          <w:noProof/>
          <w:lang w:val="en-CA" w:eastAsia="ko-KR"/>
        </w:rPr>
        <w:t>b, y</w:t>
      </w:r>
      <w:r>
        <w:rPr>
          <w:noProof/>
          <w:lang w:val="en-CA" w:eastAsia="ko-KR"/>
        </w:rPr>
        <w:t>S</w:t>
      </w:r>
      <w:r w:rsidRPr="00DE0F0E" w:rsidDel="003C51E6">
        <w:rPr>
          <w:noProof/>
          <w:lang w:val="en-CA" w:eastAsia="ko-KR"/>
        </w:rPr>
        <w:t xml:space="preserve">b ),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 / 2</w:t>
      </w:r>
      <w:r w:rsidRPr="00DE0F0E" w:rsidDel="003C51E6">
        <w:rPr>
          <w:noProof/>
          <w:lang w:val="en-CA" w:eastAsia="ko-KR"/>
        </w:rPr>
        <w:t xml:space="preserve">, the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 / 2, the chroma motion vector offset mvOffset, the refined chroma motion vector refMvLX[ xSb</w:t>
      </w:r>
      <w:r>
        <w:rPr>
          <w:noProof/>
          <w:lang w:val="en-CA" w:eastAsia="ko-KR"/>
        </w:rPr>
        <w:t>Idx</w:t>
      </w:r>
      <w:r w:rsidRPr="00DE0F0E">
        <w:rPr>
          <w:noProof/>
          <w:lang w:val="en-CA" w:eastAsia="ko-KR"/>
        </w:rPr>
        <w:t> ][ xSb</w:t>
      </w:r>
      <w:r>
        <w:rPr>
          <w:noProof/>
          <w:lang w:val="en-CA" w:eastAsia="ko-KR"/>
        </w:rPr>
        <w:t>Idx</w:t>
      </w:r>
      <w:r w:rsidRPr="00DE0F0E">
        <w:rPr>
          <w:noProof/>
          <w:lang w:val="en-CA" w:eastAsia="ko-KR"/>
        </w:rPr>
        <w:t xml:space="preserve"> ], </w:t>
      </w:r>
      <w:r w:rsidRPr="00DE0F0E" w:rsidDel="003C51E6">
        <w:rPr>
          <w:noProof/>
          <w:lang w:val="en-CA" w:eastAsia="ko-KR"/>
        </w:rPr>
        <w:t>the reference array refPicLX</w:t>
      </w:r>
      <w:r w:rsidRPr="00DE0F0E" w:rsidDel="003C51E6">
        <w:rPr>
          <w:noProof/>
          <w:vertAlign w:val="subscript"/>
          <w:lang w:val="en-CA"/>
        </w:rPr>
        <w:t>C</w:t>
      </w:r>
      <w:r w:rsidRPr="00DE0F0E">
        <w:rPr>
          <w:noProof/>
          <w:vertAlign w:val="subscript"/>
          <w:lang w:val="en-CA"/>
        </w:rPr>
        <w:t>r</w:t>
      </w:r>
      <w:r w:rsidRPr="00DE0F0E">
        <w:rPr>
          <w:noProof/>
          <w:lang w:val="en-CA" w:eastAsia="ko-KR"/>
        </w:rPr>
        <w:t>, bdofFlag, and cIdx</w:t>
      </w:r>
      <w:r w:rsidRPr="00DE0F0E" w:rsidDel="003C51E6">
        <w:rPr>
          <w:noProof/>
          <w:lang w:val="en-CA" w:eastAsia="ko-KR"/>
        </w:rPr>
        <w:t xml:space="preserve"> as inputs.</w:t>
      </w:r>
    </w:p>
    <w:p w14:paraId="226AF893"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bdofFlag is equal to TRUE, the following applies:</w:t>
      </w:r>
    </w:p>
    <w:p w14:paraId="7CCED4AC"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w:t>
      </w:r>
      <w:r w:rsidRPr="00DE0F0E">
        <w:rPr>
          <w:noProof/>
          <w:lang w:val="en-CA" w:eastAsia="ko-KR"/>
        </w:rPr>
        <w:t>variable</w:t>
      </w:r>
      <w:r w:rsidRPr="00DE0F0E">
        <w:rPr>
          <w:noProof/>
          <w:lang w:val="en-CA"/>
        </w:rPr>
        <w:t xml:space="preserve"> shift is set equal to Max( 2, 14 − BitDepth</w:t>
      </w:r>
      <w:r w:rsidRPr="00DE0F0E">
        <w:rPr>
          <w:noProof/>
          <w:vertAlign w:val="subscript"/>
          <w:lang w:val="en-CA"/>
        </w:rPr>
        <w:t>Y</w:t>
      </w:r>
      <w:r w:rsidRPr="00DE0F0E">
        <w:rPr>
          <w:noProof/>
          <w:lang w:val="en-CA"/>
        </w:rPr>
        <w:t> ).</w:t>
      </w:r>
    </w:p>
    <w:p w14:paraId="25C1D04F"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variables </w:t>
      </w:r>
      <w:r>
        <w:rPr>
          <w:noProof/>
          <w:lang w:val="en-CA"/>
        </w:rPr>
        <w:t>sb</w:t>
      </w:r>
      <w:r w:rsidRPr="00DE0F0E">
        <w:rPr>
          <w:noProof/>
          <w:lang w:val="en-CA"/>
        </w:rPr>
        <w:t xml:space="preserve">DiffThres, bdofBlkDiffThres, and </w:t>
      </w:r>
      <w:r>
        <w:rPr>
          <w:noProof/>
          <w:lang w:val="en-CA"/>
        </w:rPr>
        <w:t>sb</w:t>
      </w:r>
      <w:r w:rsidRPr="00DE0F0E">
        <w:rPr>
          <w:noProof/>
          <w:lang w:val="en-CA"/>
        </w:rPr>
        <w:t xml:space="preserve">SumDiff are derived as follows: </w:t>
      </w:r>
    </w:p>
    <w:p w14:paraId="17612A10" w14:textId="77777777" w:rsidR="00560833" w:rsidRPr="00DE0F0E" w:rsidRDefault="00560833" w:rsidP="00560833">
      <w:pPr>
        <w:pStyle w:val="Equation"/>
        <w:tabs>
          <w:tab w:val="clear" w:pos="794"/>
          <w:tab w:val="clear" w:pos="1588"/>
          <w:tab w:val="left" w:pos="1134"/>
          <w:tab w:val="left" w:pos="1418"/>
        </w:tabs>
        <w:ind w:left="990"/>
        <w:rPr>
          <w:noProof/>
          <w:lang w:val="en-CA"/>
        </w:rPr>
      </w:pPr>
      <w:r>
        <w:rPr>
          <w:noProof/>
          <w:lang w:val="en-CA"/>
        </w:rPr>
        <w:t>sb</w:t>
      </w:r>
      <w:r w:rsidRPr="00DE0F0E">
        <w:rPr>
          <w:noProof/>
          <w:lang w:val="en-CA"/>
        </w:rPr>
        <w:t>DiffThres  =  ( 1 &lt;&lt; ( BitDepth</w:t>
      </w:r>
      <w:r w:rsidRPr="00DE0F0E">
        <w:rPr>
          <w:noProof/>
          <w:vertAlign w:val="subscript"/>
          <w:lang w:val="en-CA"/>
        </w:rPr>
        <w:t>Y</w:t>
      </w:r>
      <w:r w:rsidRPr="00DE0F0E">
        <w:rPr>
          <w:noProof/>
          <w:lang w:val="en-CA"/>
        </w:rPr>
        <w:t> − 8 + shift ) ) * </w:t>
      </w:r>
      <w:r>
        <w:rPr>
          <w:noProof/>
          <w:lang w:val="en-CA"/>
        </w:rPr>
        <w:t>s</w:t>
      </w:r>
      <w:r w:rsidRPr="00DE0F0E">
        <w:rPr>
          <w:noProof/>
          <w:lang w:val="en-CA"/>
        </w:rPr>
        <w:t>bWidth*</w:t>
      </w:r>
      <w:r>
        <w:rPr>
          <w:noProof/>
          <w:lang w:val="en-CA"/>
        </w:rPr>
        <w:t>s</w:t>
      </w:r>
      <w:r w:rsidRPr="00DE0F0E">
        <w:rPr>
          <w:noProof/>
          <w:lang w:val="en-CA"/>
        </w:rPr>
        <w:t xml:space="preserve">bHeight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705</w:t>
      </w:r>
      <w:r w:rsidRPr="00DE0F0E">
        <w:rPr>
          <w:noProof/>
          <w:lang w:val="en-CA"/>
        </w:rPr>
        <w:fldChar w:fldCharType="end"/>
      </w:r>
      <w:r w:rsidRPr="00DE0F0E">
        <w:rPr>
          <w:noProof/>
          <w:lang w:val="en-CA"/>
        </w:rPr>
        <w:t>)</w:t>
      </w:r>
    </w:p>
    <w:p w14:paraId="0597669B" w14:textId="77777777" w:rsidR="00560833" w:rsidRPr="00DE0F0E" w:rsidRDefault="00560833" w:rsidP="00560833">
      <w:pPr>
        <w:pStyle w:val="Equation"/>
        <w:tabs>
          <w:tab w:val="clear" w:pos="794"/>
          <w:tab w:val="clear" w:pos="1588"/>
          <w:tab w:val="left" w:pos="1134"/>
          <w:tab w:val="left" w:pos="1418"/>
        </w:tabs>
        <w:wordWrap w:val="0"/>
        <w:ind w:left="990"/>
        <w:jc w:val="right"/>
        <w:rPr>
          <w:noProof/>
          <w:lang w:val="en-CA"/>
        </w:rPr>
      </w:pPr>
      <w:r w:rsidRPr="00DE0F0E">
        <w:rPr>
          <w:noProof/>
          <w:lang w:val="en-CA"/>
        </w:rPr>
        <w:t>bdofBlkDiffThres  =  1 &lt;&lt; ( BitDepth</w:t>
      </w:r>
      <w:r w:rsidRPr="00DE0F0E">
        <w:rPr>
          <w:noProof/>
          <w:vertAlign w:val="subscript"/>
          <w:lang w:val="en-CA"/>
        </w:rPr>
        <w:t>Y</w:t>
      </w:r>
      <w:r w:rsidRPr="00DE0F0E">
        <w:rPr>
          <w:noProof/>
          <w:lang w:val="en-CA"/>
        </w:rPr>
        <w:t> − 3 + shift )</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706</w:t>
      </w:r>
      <w:r w:rsidRPr="00DE0F0E">
        <w:rPr>
          <w:noProof/>
          <w:lang w:val="en-CA"/>
        </w:rPr>
        <w:fldChar w:fldCharType="end"/>
      </w:r>
      <w:r w:rsidRPr="00DE0F0E">
        <w:rPr>
          <w:noProof/>
          <w:lang w:val="en-CA"/>
        </w:rPr>
        <w:t>)</w:t>
      </w:r>
    </w:p>
    <w:p w14:paraId="1C480407" w14:textId="77777777" w:rsidR="00560833" w:rsidRPr="00DE0F0E" w:rsidRDefault="00560833" w:rsidP="00560833">
      <w:pPr>
        <w:pStyle w:val="Equation"/>
        <w:tabs>
          <w:tab w:val="clear" w:pos="794"/>
          <w:tab w:val="clear" w:pos="1588"/>
          <w:tab w:val="left" w:pos="1134"/>
          <w:tab w:val="left" w:pos="1418"/>
        </w:tabs>
        <w:wordWrap w:val="0"/>
        <w:ind w:left="990"/>
        <w:jc w:val="right"/>
        <w:rPr>
          <w:noProof/>
          <w:lang w:val="en-CA"/>
        </w:rPr>
      </w:pPr>
      <w:r>
        <w:rPr>
          <w:noProof/>
          <w:lang w:val="en-CA"/>
        </w:rPr>
        <w:t>sb</w:t>
      </w:r>
      <w:r w:rsidRPr="00DE0F0E">
        <w:rPr>
          <w:noProof/>
          <w:lang w:val="en-CA"/>
        </w:rPr>
        <w:t>SumDiff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707</w:t>
      </w:r>
      <w:r w:rsidRPr="00DE0F0E">
        <w:rPr>
          <w:noProof/>
          <w:lang w:val="en-CA"/>
        </w:rPr>
        <w:fldChar w:fldCharType="end"/>
      </w:r>
      <w:r w:rsidRPr="00DE0F0E">
        <w:rPr>
          <w:noProof/>
          <w:lang w:val="en-CA"/>
        </w:rPr>
        <w:t>)</w:t>
      </w:r>
    </w:p>
    <w:p w14:paraId="11CF5178"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For xIdx = 0..(</w:t>
      </w:r>
      <w:r w:rsidRPr="00DE0F0E">
        <w:rPr>
          <w:noProof/>
          <w:lang w:val="en-CA" w:eastAsia="ko-KR"/>
        </w:rPr>
        <w:t>sbWidth </w:t>
      </w:r>
      <w:r w:rsidRPr="00DE0F0E">
        <w:rPr>
          <w:noProof/>
          <w:lang w:val="en-CA"/>
        </w:rPr>
        <w:t>&gt;&gt; 2 ) − 1 and yIdx = 0..( sbHeight &gt;&gt; 2 ) − 1, the variables bdofBlkSumDiff and the bidirectional optical flow utilization flag bdofUtilizationFlag[ xIdx ][ yIdx ] are derived as follows:</w:t>
      </w:r>
    </w:p>
    <w:p w14:paraId="597522A9" w14:textId="77777777" w:rsidR="00560833" w:rsidRPr="00DE0F0E" w:rsidRDefault="00560833" w:rsidP="00560833">
      <w:pPr>
        <w:pStyle w:val="Equation"/>
        <w:tabs>
          <w:tab w:val="clear" w:pos="794"/>
          <w:tab w:val="clear" w:pos="1588"/>
          <w:tab w:val="left" w:pos="1710"/>
          <w:tab w:val="left" w:pos="3870"/>
        </w:tabs>
        <w:wordWrap w:val="0"/>
        <w:ind w:left="990"/>
        <w:rPr>
          <w:noProof/>
          <w:lang w:val="en-CA" w:eastAsia="ko-KR"/>
        </w:rPr>
      </w:pPr>
      <w:r w:rsidRPr="00DE0F0E">
        <w:rPr>
          <w:noProof/>
          <w:lang w:val="en-CA"/>
        </w:rPr>
        <w:t>bdofBlkSumDiff </w:t>
      </w:r>
      <w:r w:rsidRPr="00DE0F0E">
        <w:rPr>
          <w:noProof/>
          <w:lang w:val="en-CA" w:eastAsia="ko-KR"/>
        </w:rPr>
        <w:t>= </w:t>
      </w:r>
      <m:oMath>
        <m:nary>
          <m:naryPr>
            <m:chr m:val="∑"/>
            <m:limLoc m:val="subSup"/>
            <m:ctrlPr>
              <w:rPr>
                <w:rFonts w:ascii="Cambria Math" w:hAnsi="Cambria Math"/>
                <w:i/>
                <w:noProof/>
                <w:lang w:val="en-CA" w:eastAsia="ko-KR"/>
              </w:rPr>
            </m:ctrlPr>
          </m:naryPr>
          <m:sub>
            <m:r>
              <w:rPr>
                <w:rFonts w:ascii="Cambria Math" w:hAnsi="Cambria Math"/>
                <w:noProof/>
                <w:lang w:val="en-CA" w:eastAsia="ko-KR"/>
              </w:rPr>
              <m:t>i=0</m:t>
            </m:r>
          </m:sub>
          <m:sup>
            <m:r>
              <w:rPr>
                <w:rFonts w:ascii="Cambria Math" w:hAnsi="Cambria Math"/>
                <w:noProof/>
                <w:lang w:val="en-CA" w:eastAsia="ko-KR"/>
              </w:rPr>
              <m:t>3</m:t>
            </m:r>
          </m:sup>
          <m:e>
            <m:nary>
              <m:naryPr>
                <m:chr m:val="∑"/>
                <m:limLoc m:val="subSup"/>
                <m:ctrlPr>
                  <w:rPr>
                    <w:rFonts w:ascii="Cambria Math" w:hAnsi="Cambria Math"/>
                    <w:i/>
                    <w:noProof/>
                    <w:lang w:val="en-CA" w:eastAsia="ko-KR"/>
                  </w:rPr>
                </m:ctrlPr>
              </m:naryPr>
              <m:sub>
                <m:r>
                  <w:rPr>
                    <w:rFonts w:ascii="Cambria Math" w:hAnsi="Cambria Math"/>
                    <w:noProof/>
                    <w:lang w:val="en-CA" w:eastAsia="ko-KR"/>
                  </w:rPr>
                  <m:t>j=0</m:t>
                </m:r>
              </m:sub>
              <m:sup>
                <m:r>
                  <w:rPr>
                    <w:rFonts w:ascii="Cambria Math" w:hAnsi="Cambria Math"/>
                    <w:noProof/>
                    <w:lang w:val="en-CA" w:eastAsia="ko-KR"/>
                  </w:rPr>
                  <m:t>3</m:t>
                </m:r>
              </m:sup>
              <m:e>
                <m:r>
                  <m:rPr>
                    <m:sty m:val="p"/>
                  </m:rPr>
                  <w:rPr>
                    <w:rFonts w:ascii="Cambria Math" w:hAnsi="Cambria Math"/>
                    <w:noProof/>
                    <w:lang w:val="en-CA" w:eastAsia="ko-KR"/>
                  </w:rPr>
                  <m:t>Abs</m:t>
                </m:r>
              </m:e>
            </m:nary>
          </m:e>
        </m:nary>
      </m:oMath>
      <w:r w:rsidRPr="00DE0F0E">
        <w:rPr>
          <w:noProof/>
          <w:lang w:val="en-CA" w:eastAsia="ko-KR"/>
        </w:rPr>
        <w:t>( predSamplesL0</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 </w:t>
      </w:r>
      <w:r w:rsidRPr="00DE0F0E">
        <w:rPr>
          <w:noProof/>
          <w:lang w:val="en-CA"/>
        </w:rPr>
        <w:t>− </w:t>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708</w:t>
      </w:r>
      <w:r w:rsidRPr="00DE0F0E">
        <w:rPr>
          <w:noProof/>
          <w:lang w:val="en-CA"/>
        </w:rPr>
        <w:fldChar w:fldCharType="end"/>
      </w:r>
      <w:r w:rsidRPr="00DE0F0E">
        <w:rPr>
          <w:noProof/>
          <w:lang w:val="en-CA" w:eastAsia="ko-KR"/>
        </w:rPr>
        <w:t>)</w:t>
      </w:r>
      <w:r w:rsidRPr="00DE0F0E">
        <w:rPr>
          <w:noProof/>
          <w:lang w:val="en-CA" w:eastAsia="ko-KR"/>
        </w:rPr>
        <w:br/>
      </w:r>
      <w:r w:rsidRPr="00DE0F0E">
        <w:rPr>
          <w:noProof/>
          <w:lang w:val="en-CA" w:eastAsia="ko-KR"/>
        </w:rPr>
        <w:tab/>
      </w:r>
      <w:r w:rsidRPr="00DE0F0E">
        <w:rPr>
          <w:noProof/>
          <w:lang w:val="en-CA" w:eastAsia="ko-KR"/>
        </w:rPr>
        <w:tab/>
        <w:t>predSamplesL1</w:t>
      </w:r>
      <w:r w:rsidRPr="00DE0F0E">
        <w:rPr>
          <w:noProof/>
          <w:vertAlign w:val="subscript"/>
          <w:lang w:val="en-CA" w:eastAsia="ko-KR"/>
        </w:rPr>
        <w:t>L</w:t>
      </w:r>
      <w:r w:rsidRPr="00DE0F0E">
        <w:rPr>
          <w:noProof/>
          <w:lang w:val="en-CA" w:eastAsia="ko-KR"/>
        </w:rPr>
        <w:t>[ ( </w:t>
      </w:r>
      <w:r w:rsidRPr="00DE0F0E">
        <w:rPr>
          <w:noProof/>
          <w:lang w:val="en-CA"/>
        </w:rPr>
        <w:t>xIdx </w:t>
      </w:r>
      <w:r w:rsidRPr="00DE0F0E">
        <w:rPr>
          <w:noProof/>
          <w:lang w:val="en-CA" w:eastAsia="ko-KR"/>
        </w:rPr>
        <w:t>&lt;&lt; 2 ) + 1 + i ][ ( yIdx &lt;&lt; 2 ) + 1 + j] )</w:t>
      </w:r>
    </w:p>
    <w:p w14:paraId="7DBFA4D4" w14:textId="77777777" w:rsidR="00560833" w:rsidRPr="00DE0F0E" w:rsidRDefault="00560833" w:rsidP="00560833">
      <w:pPr>
        <w:pStyle w:val="Equation"/>
        <w:tabs>
          <w:tab w:val="clear" w:pos="794"/>
          <w:tab w:val="clear" w:pos="1588"/>
          <w:tab w:val="left" w:pos="1701"/>
          <w:tab w:val="left" w:pos="3150"/>
        </w:tabs>
        <w:wordWrap w:val="0"/>
        <w:ind w:left="990"/>
        <w:rPr>
          <w:noProof/>
          <w:lang w:val="en-CA" w:eastAsia="ko-KR"/>
        </w:rPr>
      </w:pPr>
      <w:r w:rsidRPr="00DE0F0E">
        <w:rPr>
          <w:noProof/>
          <w:lang w:val="en-CA"/>
        </w:rPr>
        <w:t>bdofUtilizationFlag</w:t>
      </w:r>
      <w:r w:rsidRPr="00DE0F0E">
        <w:rPr>
          <w:noProof/>
          <w:lang w:val="en-CA" w:eastAsia="ko-KR"/>
        </w:rPr>
        <w:t>[ xIdx ][ yIdx ] = </w:t>
      </w:r>
      <w:r w:rsidRPr="00DE0F0E">
        <w:rPr>
          <w:noProof/>
          <w:lang w:val="en-CA" w:eastAsia="ko-KR"/>
        </w:rPr>
        <w:tab/>
      </w:r>
      <w:r w:rsidRPr="00DE0F0E">
        <w:rPr>
          <w:noProof/>
          <w:lang w:val="en-CA"/>
        </w:rPr>
        <w:t>bdofBlkSumDiff</w:t>
      </w:r>
      <w:r w:rsidRPr="00DE0F0E">
        <w:rPr>
          <w:noProof/>
          <w:lang w:val="en-CA" w:eastAsia="ko-KR"/>
        </w:rPr>
        <w:t xml:space="preserve"> &gt;= </w:t>
      </w:r>
      <w:r w:rsidRPr="00DE0F0E">
        <w:rPr>
          <w:noProof/>
          <w:lang w:val="en-CA"/>
        </w:rPr>
        <w:t>bdofBlkDiffThres</w:t>
      </w:r>
      <w:r w:rsidRPr="00DE0F0E">
        <w:rPr>
          <w:noProof/>
          <w:lang w:val="en-CA" w:eastAsia="ko-KR"/>
        </w:rPr>
        <w:tab/>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709</w:t>
      </w:r>
      <w:r w:rsidRPr="00DE0F0E">
        <w:rPr>
          <w:noProof/>
          <w:lang w:val="en-CA"/>
        </w:rPr>
        <w:fldChar w:fldCharType="end"/>
      </w:r>
      <w:r w:rsidRPr="00DE0F0E">
        <w:rPr>
          <w:noProof/>
          <w:lang w:val="en-CA" w:eastAsia="ko-KR"/>
        </w:rPr>
        <w:t>)</w:t>
      </w:r>
    </w:p>
    <w:p w14:paraId="3C234763" w14:textId="77777777" w:rsidR="00560833" w:rsidRPr="00DE0F0E" w:rsidRDefault="00560833" w:rsidP="00560833">
      <w:pPr>
        <w:pStyle w:val="Equation"/>
        <w:tabs>
          <w:tab w:val="clear" w:pos="794"/>
          <w:tab w:val="clear" w:pos="1588"/>
          <w:tab w:val="left" w:pos="1701"/>
          <w:tab w:val="left" w:pos="3150"/>
        </w:tabs>
        <w:wordWrap w:val="0"/>
        <w:ind w:left="990"/>
        <w:rPr>
          <w:noProof/>
          <w:lang w:val="en-CA" w:eastAsia="ko-KR"/>
        </w:rPr>
      </w:pPr>
      <w:r>
        <w:rPr>
          <w:noProof/>
          <w:lang w:val="en-CA"/>
        </w:rPr>
        <w:t>sb</w:t>
      </w:r>
      <w:r w:rsidRPr="00DE0F0E">
        <w:rPr>
          <w:noProof/>
          <w:lang w:val="en-CA"/>
        </w:rPr>
        <w:t>SumDiff</w:t>
      </w:r>
      <w:r w:rsidRPr="00DE0F0E">
        <w:rPr>
          <w:noProof/>
          <w:lang w:val="en-CA" w:eastAsia="ko-KR"/>
        </w:rPr>
        <w:t xml:space="preserve"> += </w:t>
      </w:r>
      <w:r w:rsidRPr="00DE0F0E">
        <w:rPr>
          <w:noProof/>
          <w:lang w:val="en-CA"/>
        </w:rPr>
        <w:t>bdofBlkSumDiff</w:t>
      </w:r>
      <w:r w:rsidRPr="00DE0F0E">
        <w:rPr>
          <w:noProof/>
          <w:lang w:val="en-CA"/>
        </w:rPr>
        <w:tab/>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710</w:t>
      </w:r>
      <w:r w:rsidRPr="00DE0F0E">
        <w:rPr>
          <w:noProof/>
          <w:lang w:val="en-CA"/>
        </w:rPr>
        <w:fldChar w:fldCharType="end"/>
      </w:r>
      <w:r w:rsidRPr="00DE0F0E">
        <w:rPr>
          <w:noProof/>
          <w:lang w:val="en-CA" w:eastAsia="ko-KR"/>
        </w:rPr>
        <w:t>)</w:t>
      </w:r>
    </w:p>
    <w:p w14:paraId="307669DF" w14:textId="77777777" w:rsidR="00560833"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Pr>
          <w:noProof/>
          <w:lang w:val="en-CA" w:eastAsia="ko-KR"/>
        </w:rPr>
        <w:t>The variable sbB</w:t>
      </w:r>
      <w:r w:rsidRPr="00DE0F0E">
        <w:rPr>
          <w:noProof/>
          <w:lang w:val="en-CA" w:eastAsia="ko-KR"/>
        </w:rPr>
        <w:t>dofFlag</w:t>
      </w:r>
      <w:r w:rsidRPr="00DE0F0E" w:rsidDel="00EE2BB3">
        <w:rPr>
          <w:noProof/>
          <w:lang w:val="en-CA" w:eastAsia="ko-KR"/>
        </w:rPr>
        <w:t xml:space="preserve"> </w:t>
      </w:r>
      <w:r>
        <w:rPr>
          <w:noProof/>
          <w:lang w:val="en-CA" w:eastAsia="ko-KR"/>
        </w:rPr>
        <w:t>is derived as follows:</w:t>
      </w:r>
    </w:p>
    <w:p w14:paraId="49C85FBC" w14:textId="77777777" w:rsidR="00560833"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Pr>
          <w:noProof/>
          <w:lang w:val="en-CA" w:eastAsia="ko-KR"/>
        </w:rPr>
        <w:t>If</w:t>
      </w:r>
      <w:r w:rsidRPr="00DE0F0E">
        <w:rPr>
          <w:noProof/>
          <w:lang w:val="en-CA" w:eastAsia="ko-KR"/>
        </w:rPr>
        <w:t xml:space="preserve"> </w:t>
      </w:r>
      <w:r>
        <w:rPr>
          <w:noProof/>
          <w:lang w:val="en-CA"/>
        </w:rPr>
        <w:t>sb</w:t>
      </w:r>
      <w:r w:rsidRPr="00DE0F0E">
        <w:rPr>
          <w:noProof/>
          <w:lang w:val="en-CA"/>
        </w:rPr>
        <w:t>SumDiff</w:t>
      </w:r>
      <w:r w:rsidRPr="00DE0F0E">
        <w:rPr>
          <w:noProof/>
          <w:lang w:val="en-CA" w:eastAsia="ko-KR"/>
        </w:rPr>
        <w:t xml:space="preserve"> is less than </w:t>
      </w:r>
      <w:r>
        <w:rPr>
          <w:noProof/>
          <w:lang w:val="en-CA"/>
        </w:rPr>
        <w:t>sb</w:t>
      </w:r>
      <w:r w:rsidRPr="00DE0F0E">
        <w:rPr>
          <w:noProof/>
          <w:lang w:val="en-CA"/>
        </w:rPr>
        <w:t>DiffThres</w:t>
      </w:r>
      <w:r w:rsidRPr="00DE0F0E">
        <w:rPr>
          <w:noProof/>
          <w:lang w:val="en-CA" w:eastAsia="ko-KR"/>
        </w:rPr>
        <w:t xml:space="preserve">, </w:t>
      </w:r>
      <w:r>
        <w:rPr>
          <w:noProof/>
          <w:lang w:val="en-CA" w:eastAsia="ko-KR"/>
        </w:rPr>
        <w:t>sbB</w:t>
      </w:r>
      <w:r w:rsidRPr="00DE0F0E">
        <w:rPr>
          <w:noProof/>
          <w:lang w:val="en-CA" w:eastAsia="ko-KR"/>
        </w:rPr>
        <w:t>dofFlag is set equal to FALSE</w:t>
      </w:r>
      <w:r w:rsidRPr="00DE0F0E">
        <w:rPr>
          <w:noProof/>
          <w:lang w:val="en-CA"/>
        </w:rPr>
        <w:t>.</w:t>
      </w:r>
    </w:p>
    <w:p w14:paraId="270D9354" w14:textId="77777777" w:rsidR="00560833" w:rsidRPr="001D3B51"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890B18">
        <w:rPr>
          <w:noProof/>
          <w:lang w:val="en-CA" w:eastAsia="ko-KR"/>
        </w:rPr>
        <w:t>Otherwi</w:t>
      </w:r>
      <w:r w:rsidRPr="001D3B51">
        <w:rPr>
          <w:noProof/>
          <w:lang w:val="en-CA" w:eastAsia="ko-KR"/>
        </w:rPr>
        <w:t>se</w:t>
      </w:r>
      <w:r>
        <w:rPr>
          <w:lang w:val="en-CA" w:eastAsia="ko-KR"/>
        </w:rPr>
        <w:t xml:space="preserve">, </w:t>
      </w:r>
      <w:proofErr w:type="spellStart"/>
      <w:r>
        <w:rPr>
          <w:lang w:val="en-CA" w:eastAsia="ko-KR"/>
        </w:rPr>
        <w:t>sbBdofFlag</w:t>
      </w:r>
      <w:proofErr w:type="spellEnd"/>
      <w:r>
        <w:rPr>
          <w:lang w:val="en-CA" w:eastAsia="ko-KR"/>
        </w:rPr>
        <w:t xml:space="preserve"> </w:t>
      </w:r>
      <w:r w:rsidRPr="00164703">
        <w:rPr>
          <w:lang w:val="en-CA" w:eastAsia="ko-KR"/>
        </w:rPr>
        <w:t>set equal to TRUE</w:t>
      </w:r>
      <w:r w:rsidRPr="00890B18">
        <w:rPr>
          <w:lang w:val="en-CA" w:eastAsia="ko-KR"/>
        </w:rPr>
        <w:t>.</w:t>
      </w:r>
    </w:p>
    <w:p w14:paraId="4ED9C3CC"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lastRenderedPageBreak/>
        <w:t xml:space="preserve">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sidDel="00106EE7">
        <w:rPr>
          <w:noProof/>
          <w:lang w:val="en-CA" w:eastAsia="ko-KR"/>
        </w:rPr>
        <w:t xml:space="preserve"> </w:t>
      </w:r>
      <w:r w:rsidRPr="00DE0F0E">
        <w:rPr>
          <w:noProof/>
          <w:lang w:val="en-CA" w:eastAsia="ko-KR"/>
        </w:rPr>
        <w:t>is derived as follows:</w:t>
      </w:r>
    </w:p>
    <w:p w14:paraId="1339517D"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 xml:space="preserve">If cIdx is equal to 0, the </w:t>
      </w:r>
      <w:r w:rsidRPr="00DE0F0E" w:rsidDel="003C51E6">
        <w:rPr>
          <w:noProof/>
          <w:lang w:val="en-CA" w:eastAsia="ko-KR"/>
        </w:rPr>
        <w:t xml:space="preserve">prediction samples inside the current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 with x</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w:t>
      </w:r>
      <w:r w:rsidRPr="00DE0F0E" w:rsidDel="003C51E6">
        <w:rPr>
          <w:noProof/>
          <w:vertAlign w:val="subscript"/>
          <w:lang w:val="en-CA" w:eastAsia="ko-KR"/>
        </w:rPr>
        <w:t>L</w:t>
      </w:r>
      <w:r w:rsidRPr="00DE0F0E" w:rsidDel="003C51E6">
        <w:rPr>
          <w:noProof/>
          <w:lang w:val="en-CA" w:eastAsia="ko-KR"/>
        </w:rPr>
        <w:t> = </w:t>
      </w:r>
      <w:r w:rsidRPr="00DE0F0E" w:rsidDel="003C51E6">
        <w:rPr>
          <w:noProof/>
          <w:lang w:val="en-CA"/>
        </w:rPr>
        <w:t>0</w:t>
      </w:r>
      <w:r w:rsidRPr="00DE0F0E" w:rsidDel="003C51E6">
        <w:rPr>
          <w:noProof/>
          <w:lang w:val="en-CA" w:eastAsia="ko-KR"/>
        </w:rPr>
        <w:t>..</w:t>
      </w:r>
      <w:r w:rsidRPr="00DE0F0E">
        <w:rPr>
          <w:noProof/>
          <w:lang w:val="en-CA" w:eastAsia="ko-KR"/>
        </w:rPr>
        <w:t>sbHeight</w:t>
      </w:r>
      <w:r w:rsidRPr="00DE0F0E" w:rsidDel="003C51E6">
        <w:rPr>
          <w:noProof/>
          <w:lang w:val="en-CA" w:eastAsia="ko-KR"/>
        </w:rPr>
        <w:t xml:space="preserve"> − 1, are derived </w:t>
      </w:r>
      <w:r w:rsidRPr="00DE0F0E">
        <w:rPr>
          <w:noProof/>
          <w:lang w:val="en-CA" w:eastAsia="ko-KR"/>
        </w:rPr>
        <w:t>as follows:</w:t>
      </w:r>
    </w:p>
    <w:p w14:paraId="18F7DCDD"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rPr>
        <w:t xml:space="preserve">If </w:t>
      </w:r>
      <w:r>
        <w:rPr>
          <w:noProof/>
          <w:lang w:val="en-CA" w:eastAsia="ko-KR"/>
        </w:rPr>
        <w:t>sbB</w:t>
      </w:r>
      <w:r w:rsidRPr="00DE0F0E">
        <w:rPr>
          <w:noProof/>
          <w:lang w:val="en-CA" w:eastAsia="ko-KR"/>
        </w:rPr>
        <w:t xml:space="preserve">dofFlag </w:t>
      </w:r>
      <w:r w:rsidRPr="00DE0F0E">
        <w:rPr>
          <w:noProof/>
          <w:lang w:val="en-CA"/>
        </w:rPr>
        <w:t xml:space="preserve">is equal to TRUE, </w:t>
      </w:r>
      <w:r w:rsidRPr="00DE0F0E">
        <w:rPr>
          <w:noProof/>
          <w:lang w:val="en-CA" w:eastAsia="ko-KR"/>
        </w:rPr>
        <w:t>the bidirectional optical flow sample prediction process as specified in clause </w:t>
      </w:r>
      <w:r w:rsidRPr="00DE0F0E">
        <w:rPr>
          <w:noProof/>
          <w:lang w:val="en-CA" w:eastAsia="ko-KR"/>
        </w:rPr>
        <w:fldChar w:fldCharType="begin" w:fldLock="1"/>
      </w:r>
      <w:r w:rsidRPr="00DE0F0E">
        <w:rPr>
          <w:noProof/>
          <w:lang w:val="en-CA" w:eastAsia="ko-KR"/>
        </w:rPr>
        <w:instrText xml:space="preserve"> REF _Ref532667106 \r \h </w:instrText>
      </w:r>
      <w:r w:rsidRPr="00DE0F0E">
        <w:rPr>
          <w:noProof/>
          <w:lang w:val="en-CA" w:eastAsia="ko-KR"/>
        </w:rPr>
      </w:r>
      <w:r w:rsidRPr="00DE0F0E">
        <w:rPr>
          <w:noProof/>
          <w:lang w:val="en-CA" w:eastAsia="ko-KR"/>
        </w:rPr>
        <w:fldChar w:fldCharType="separate"/>
      </w:r>
      <w:r>
        <w:rPr>
          <w:noProof/>
          <w:lang w:val="en-CA" w:eastAsia="ko-KR"/>
        </w:rPr>
        <w:t>8.5.6.4</w:t>
      </w:r>
      <w:r w:rsidRPr="00DE0F0E">
        <w:rPr>
          <w:noProof/>
          <w:lang w:val="en-CA" w:eastAsia="ko-KR"/>
        </w:rPr>
        <w:fldChar w:fldCharType="end"/>
      </w:r>
      <w:r w:rsidRPr="00DE0F0E">
        <w:rPr>
          <w:noProof/>
          <w:lang w:val="en-CA" w:eastAsia="ko-KR"/>
        </w:rPr>
        <w:t xml:space="preserve"> is invoked with nCbW</w:t>
      </w:r>
      <w:r w:rsidRPr="00DE0F0E" w:rsidDel="003C51E6">
        <w:rPr>
          <w:noProof/>
          <w:lang w:val="en-CA" w:eastAsia="ko-KR"/>
        </w:rPr>
        <w:t xml:space="preserve"> </w:t>
      </w:r>
      <w:r w:rsidRPr="00DE0F0E">
        <w:rPr>
          <w:noProof/>
          <w:lang w:val="en-CA" w:eastAsia="ko-KR"/>
        </w:rPr>
        <w:t xml:space="preserve">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w:t>
      </w:r>
      <w:r w:rsidRPr="00DE0F0E">
        <w:rPr>
          <w:noProof/>
          <w:lang w:val="en-CA" w:eastAsia="ko-KR"/>
        </w:rPr>
        <w:t xml:space="preserve">nCbH set equal to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w:t>
      </w:r>
      <w:r w:rsidRPr="00DE0F0E">
        <w:rPr>
          <w:noProof/>
          <w:lang w:val="en-CA" w:eastAsia="ko-KR"/>
        </w:rPr>
        <w:t>,</w:t>
      </w:r>
      <w:r w:rsidRPr="00DE0F0E" w:rsidDel="003C51E6">
        <w:rPr>
          <w:noProof/>
          <w:lang w:val="en-CA" w:eastAsia="ko-KR"/>
        </w:rPr>
        <w:t xml:space="preserve"> refIdxL1</w:t>
      </w:r>
      <w:r w:rsidRPr="00DE0F0E">
        <w:rPr>
          <w:noProof/>
          <w:lang w:val="en-CA" w:eastAsia="ko-KR"/>
        </w:rPr>
        <w:t xml:space="preserve"> and bdofUtilizationFlag[ xIdx ][ yIdx ] with xIdx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sbWidth &gt;&gt; 2 ) </w:t>
      </w:r>
      <w:r w:rsidRPr="00DE0F0E">
        <w:rPr>
          <w:noProof/>
          <w:lang w:val="en-CA"/>
        </w:rPr>
        <w:t>−</w:t>
      </w:r>
      <w:r w:rsidRPr="00DE0F0E">
        <w:rPr>
          <w:noProof/>
          <w:lang w:val="en-CA" w:eastAsia="zh-CN"/>
        </w:rPr>
        <w:t> </w:t>
      </w:r>
      <w:r w:rsidRPr="00DE0F0E">
        <w:rPr>
          <w:noProof/>
          <w:lang w:val="en-CA" w:eastAsia="ko-KR"/>
        </w:rPr>
        <w:t>1, yIdx</w:t>
      </w:r>
      <w:r w:rsidRPr="00DE0F0E">
        <w:rPr>
          <w:noProof/>
          <w:lang w:val="en-CA" w:eastAsia="zh-CN"/>
        </w:rPr>
        <w:t> </w:t>
      </w:r>
      <w:r w:rsidRPr="00DE0F0E">
        <w:rPr>
          <w:noProof/>
          <w:lang w:val="en-CA" w:eastAsia="ko-KR"/>
        </w:rPr>
        <w:t>=</w:t>
      </w:r>
      <w:r w:rsidRPr="00DE0F0E">
        <w:rPr>
          <w:noProof/>
          <w:lang w:val="en-CA" w:eastAsia="zh-CN"/>
        </w:rPr>
        <w:t> </w:t>
      </w:r>
      <w:r w:rsidRPr="00DE0F0E">
        <w:rPr>
          <w:noProof/>
          <w:lang w:val="en-CA" w:eastAsia="ko-KR"/>
        </w:rPr>
        <w:t>0..( sbHeight &gt;&gt; 2 ) </w:t>
      </w:r>
      <w:r>
        <w:rPr>
          <w:noProof/>
          <w:lang w:val="en-CA"/>
        </w:rPr>
        <w:t>–</w:t>
      </w:r>
      <w:r w:rsidRPr="00DE0F0E">
        <w:rPr>
          <w:noProof/>
          <w:lang w:val="en-CA" w:eastAsia="zh-CN"/>
        </w:rPr>
        <w:t> </w:t>
      </w:r>
      <w:r w:rsidRPr="00DE0F0E">
        <w:rPr>
          <w:noProof/>
          <w:lang w:val="en-CA" w:eastAsia="ko-KR"/>
        </w:rPr>
        <w:t>1</w:t>
      </w:r>
      <w:r>
        <w:rPr>
          <w:noProof/>
          <w:lang w:val="en-CA" w:eastAsia="ko-KR"/>
        </w:rPr>
        <w:t xml:space="preserve"> </w:t>
      </w:r>
      <w:r w:rsidRPr="00DE0F0E">
        <w:rPr>
          <w:noProof/>
          <w:lang w:val="en-CA" w:eastAsia="ko-KR"/>
        </w:rPr>
        <w:t xml:space="preserve">as inputs,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p>
    <w:p w14:paraId="77E0C374" w14:textId="77777777" w:rsidR="00560833" w:rsidRPr="00DE0F0E" w:rsidDel="003C51E6"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eastAsia="ko-KR"/>
        </w:rPr>
      </w:pPr>
      <w:r w:rsidRPr="00DE0F0E">
        <w:rPr>
          <w:noProof/>
          <w:lang w:val="en-CA" w:eastAsia="ko-KR"/>
        </w:rPr>
        <w:t>Otherwise (</w:t>
      </w:r>
      <w:r>
        <w:rPr>
          <w:noProof/>
          <w:lang w:val="en-CA" w:eastAsia="ko-KR"/>
        </w:rPr>
        <w:t>sbB</w:t>
      </w:r>
      <w:r w:rsidRPr="00DE0F0E">
        <w:rPr>
          <w:noProof/>
          <w:lang w:val="en-CA" w:eastAsia="ko-KR"/>
        </w:rPr>
        <w:t xml:space="preserve">dofFlag </w:t>
      </w:r>
      <w:r w:rsidRPr="00DE0F0E">
        <w:rPr>
          <w:noProof/>
          <w:lang w:val="en-CA"/>
        </w:rPr>
        <w:t>is equal to FALSE</w:t>
      </w:r>
      <w:r w:rsidRPr="00DE0F0E">
        <w:rPr>
          <w:noProof/>
          <w:lang w:val="en-CA" w:eastAsia="ko-KR"/>
        </w:rPr>
        <w:t xml:space="preserve">), </w:t>
      </w:r>
      <w:r w:rsidRPr="00DE0F0E" w:rsidDel="003C51E6">
        <w:rPr>
          <w:noProof/>
          <w:lang w:val="en-CA" w:eastAsia="ko-KR"/>
        </w:rPr>
        <w:t xml:space="preserve">the weighted sample prediction process </w:t>
      </w:r>
      <w:r w:rsidRPr="00DE0F0E">
        <w:rPr>
          <w:noProof/>
          <w:lang w:val="en-CA" w:eastAsia="ko-KR"/>
        </w:rPr>
        <w:t xml:space="preserve">as </w:t>
      </w:r>
      <w:r w:rsidRPr="00DE0F0E" w:rsidDel="003C51E6">
        <w:rPr>
          <w:noProof/>
          <w:lang w:val="en-CA" w:eastAsia="ko-KR"/>
        </w:rPr>
        <w:t>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Pr>
          <w:noProof/>
          <w:lang w:val="en-CA" w:eastAsia="ko-KR"/>
        </w:rPr>
        <w:t xml:space="preserve"> is invoked with </w:t>
      </w:r>
      <w:r w:rsidRPr="00DE0F0E" w:rsidDel="003C51E6">
        <w:rPr>
          <w:noProof/>
          <w:lang w:val="en-CA" w:eastAsia="ko-KR"/>
        </w:rPr>
        <w:t xml:space="preserve">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width </w:t>
      </w:r>
      <w:r w:rsidRPr="00DE0F0E">
        <w:rPr>
          <w:noProof/>
          <w:lang w:val="en-CA" w:eastAsia="ko-KR"/>
        </w:rPr>
        <w:t>sbWidth</w:t>
      </w:r>
      <w:r w:rsidRPr="00DE0F0E" w:rsidDel="003C51E6">
        <w:rPr>
          <w:noProof/>
          <w:lang w:val="en-CA" w:eastAsia="ko-KR"/>
        </w:rPr>
        <w:t xml:space="preserve">, the luma </w:t>
      </w:r>
      <w:r w:rsidRPr="00DE0F0E">
        <w:rPr>
          <w:noProof/>
          <w:lang w:val="en-CA" w:eastAsia="ko-KR"/>
        </w:rPr>
        <w:t>coding</w:t>
      </w:r>
      <w:r w:rsidRPr="00DE0F0E" w:rsidDel="003C51E6">
        <w:rPr>
          <w:noProof/>
          <w:lang w:val="en-CA" w:eastAsia="ko-KR"/>
        </w:rPr>
        <w:t xml:space="preserve"> </w:t>
      </w:r>
      <w:r w:rsidRPr="00DE0F0E">
        <w:rPr>
          <w:noProof/>
          <w:lang w:val="en-CA" w:eastAsia="ko-KR"/>
        </w:rPr>
        <w:t>sub</w:t>
      </w:r>
      <w:r w:rsidRPr="00DE0F0E" w:rsidDel="003C51E6">
        <w:rPr>
          <w:noProof/>
          <w:lang w:val="en-CA" w:eastAsia="ko-KR"/>
        </w:rPr>
        <w:t xml:space="preserve">block height </w:t>
      </w:r>
      <w:r w:rsidRPr="00DE0F0E">
        <w:rPr>
          <w:noProof/>
          <w:lang w:val="en-CA" w:eastAsia="ko-KR"/>
        </w:rPr>
        <w:t>sbHeight</w:t>
      </w:r>
      <w:r w:rsidRPr="00DE0F0E" w:rsidDel="003C51E6">
        <w:rPr>
          <w:noProof/>
          <w:lang w:val="en-CA" w:eastAsia="ko-KR"/>
        </w:rPr>
        <w:t xml:space="preserve"> and the sample arrays predSamplesL0</w:t>
      </w:r>
      <w:r w:rsidRPr="00DE0F0E" w:rsidDel="003C51E6">
        <w:rPr>
          <w:noProof/>
          <w:vertAlign w:val="subscript"/>
          <w:lang w:val="en-CA" w:eastAsia="ko-KR"/>
        </w:rPr>
        <w:t>L</w:t>
      </w:r>
      <w:r w:rsidRPr="00DE0F0E" w:rsidDel="003C51E6">
        <w:rPr>
          <w:noProof/>
          <w:lang w:val="en-CA" w:eastAsia="ko-KR"/>
        </w:rPr>
        <w:t xml:space="preserve"> and predSamplesL1</w:t>
      </w:r>
      <w:r w:rsidRPr="00DE0F0E" w:rsidDel="003C51E6">
        <w:rPr>
          <w:noProof/>
          <w:vertAlign w:val="subscript"/>
          <w:lang w:val="en-CA" w:eastAsia="ko-KR"/>
        </w:rPr>
        <w:t>L</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r w:rsidRPr="00DE0F0E">
        <w:rPr>
          <w:noProof/>
          <w:lang w:val="en-CA" w:eastAsia="ko-KR"/>
        </w:rPr>
        <w:t xml:space="preserve">, and </w:t>
      </w:r>
      <w:r w:rsidRPr="00DE0F0E" w:rsidDel="003C51E6">
        <w:rPr>
          <w:noProof/>
          <w:lang w:val="en-CA" w:eastAsia="ko-KR"/>
        </w:rPr>
        <w:t>predSamples[ x</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x</w:t>
      </w:r>
      <w:r w:rsidRPr="00DE0F0E">
        <w:rPr>
          <w:noProof/>
          <w:lang w:val="en-CA"/>
        </w:rPr>
        <w:t>S</w:t>
      </w:r>
      <w:r w:rsidRPr="00DE0F0E">
        <w:rPr>
          <w:noProof/>
          <w:lang w:val="en-CA" w:eastAsia="ko-KR"/>
        </w:rPr>
        <w:t>b</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w:t>
      </w:r>
      <w:r w:rsidRPr="00DE0F0E" w:rsidDel="003C51E6">
        <w:rPr>
          <w:noProof/>
          <w:lang w:val="en-CA"/>
        </w:rPr>
        <w:t>+ y</w:t>
      </w:r>
      <w:r w:rsidRPr="00DE0F0E">
        <w:rPr>
          <w:noProof/>
          <w:lang w:val="en-CA"/>
        </w:rPr>
        <w:t>S</w:t>
      </w:r>
      <w:r w:rsidRPr="00DE0F0E">
        <w:rPr>
          <w:noProof/>
          <w:lang w:val="en-CA" w:eastAsia="ko-KR"/>
        </w:rPr>
        <w:t>b</w:t>
      </w:r>
      <w:r w:rsidRPr="00DE0F0E" w:rsidDel="003C51E6">
        <w:rPr>
          <w:noProof/>
          <w:lang w:val="en-CA" w:eastAsia="ko-KR"/>
        </w:rPr>
        <w:t> ]</w:t>
      </w:r>
      <w:r w:rsidRPr="00DE0F0E">
        <w:rPr>
          <w:noProof/>
          <w:lang w:val="en-CA" w:eastAsia="ko-KR"/>
        </w:rPr>
        <w:t xml:space="preserve"> as outputs</w:t>
      </w:r>
      <w:r w:rsidRPr="00DE0F0E" w:rsidDel="003C51E6">
        <w:rPr>
          <w:noProof/>
          <w:lang w:val="en-CA" w:eastAsia="ko-KR"/>
        </w:rPr>
        <w:t>.</w:t>
      </w:r>
    </w:p>
    <w:p w14:paraId="04B729B0" w14:textId="77777777" w:rsidR="00560833" w:rsidRPr="00DE0F0E" w:rsidDel="003C51E6"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if cIdx is equal to 1, t</w:t>
      </w:r>
      <w:r w:rsidRPr="00DE0F0E" w:rsidDel="003C51E6">
        <w:rPr>
          <w:noProof/>
          <w:lang w:val="en-CA"/>
        </w:rPr>
        <w:t xml:space="preserve">he </w:t>
      </w:r>
      <w:r w:rsidRPr="00DE0F0E" w:rsidDel="003C51E6">
        <w:rPr>
          <w:noProof/>
          <w:lang w:val="en-CA" w:eastAsia="ko-KR"/>
        </w:rPr>
        <w:t xml:space="preserve">prediction samples inside the current chroma component Cb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Cb</w:t>
      </w:r>
      <w:r w:rsidRPr="00DE0F0E" w:rsidDel="003C51E6">
        <w:rPr>
          <w:noProof/>
          <w:lang w:val="en-CA" w:eastAsia="ko-KR"/>
        </w:rPr>
        <w:t xml:space="preserve"> and predSamplesL1</w:t>
      </w:r>
      <w:r w:rsidRPr="00DE0F0E" w:rsidDel="003C51E6">
        <w:rPr>
          <w:noProof/>
          <w:vertAlign w:val="subscript"/>
          <w:lang w:val="en-CA" w:eastAsia="ko-KR"/>
        </w:rPr>
        <w:t>Cb</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01C6F1D3" w14:textId="77777777" w:rsidR="00560833" w:rsidRPr="00DE0F0E" w:rsidDel="003C51E6"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rPr>
        <w:t>Otherwise (cIdx is equal to 2), t</w:t>
      </w:r>
      <w:r w:rsidRPr="00DE0F0E" w:rsidDel="003C51E6">
        <w:rPr>
          <w:noProof/>
          <w:lang w:val="en-CA"/>
        </w:rPr>
        <w:t xml:space="preserve">he </w:t>
      </w:r>
      <w:r w:rsidRPr="00DE0F0E" w:rsidDel="003C51E6">
        <w:rPr>
          <w:noProof/>
          <w:lang w:val="en-CA" w:eastAsia="ko-KR"/>
        </w:rPr>
        <w:t xml:space="preserve">prediction samples inside the current chroma component Cr </w:t>
      </w:r>
      <w:r w:rsidRPr="00DE0F0E">
        <w:rPr>
          <w:noProof/>
          <w:lang w:val="en-CA" w:eastAsia="ko-KR"/>
        </w:rPr>
        <w:t>coding</w:t>
      </w:r>
      <w:r w:rsidRPr="00DE0F0E" w:rsidDel="003C51E6">
        <w:rPr>
          <w:noProof/>
          <w:lang w:val="en-CA" w:eastAsia="ko-KR"/>
        </w:rPr>
        <w:t xml:space="preserve"> </w:t>
      </w:r>
      <w:r>
        <w:rPr>
          <w:noProof/>
          <w:lang w:val="en-CA" w:eastAsia="ko-KR"/>
        </w:rPr>
        <w:t>sub</w:t>
      </w:r>
      <w:r w:rsidRPr="00DE0F0E" w:rsidDel="003C51E6">
        <w:rPr>
          <w:noProof/>
          <w:lang w:val="en-CA" w:eastAsia="ko-KR"/>
        </w:rPr>
        <w:t>block, predSamples[ x</w:t>
      </w:r>
      <w:r w:rsidRPr="00DE0F0E" w:rsidDel="003C51E6">
        <w:rPr>
          <w:noProof/>
          <w:vertAlign w:val="subscript"/>
          <w:lang w:val="en-CA" w:eastAsia="ko-KR"/>
        </w:rPr>
        <w:t>C</w:t>
      </w:r>
      <w:r w:rsidRPr="00DE0F0E" w:rsidDel="003C51E6">
        <w:rPr>
          <w:noProof/>
          <w:lang w:val="en-CA"/>
        </w:rPr>
        <w:t> + x</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y</w:t>
      </w:r>
      <w:r w:rsidRPr="00DE0F0E" w:rsidDel="003C51E6">
        <w:rPr>
          <w:noProof/>
          <w:vertAlign w:val="subscript"/>
          <w:lang w:val="en-CA" w:eastAsia="ko-KR"/>
        </w:rPr>
        <w:t>C</w:t>
      </w:r>
      <w:r w:rsidRPr="00DE0F0E" w:rsidDel="003C51E6">
        <w:rPr>
          <w:noProof/>
          <w:lang w:val="en-CA" w:eastAsia="ko-KR"/>
        </w:rPr>
        <w:t> </w:t>
      </w:r>
      <w:r w:rsidRPr="00DE0F0E" w:rsidDel="003C51E6">
        <w:rPr>
          <w:noProof/>
          <w:lang w:val="en-CA"/>
        </w:rPr>
        <w:t>+ y</w:t>
      </w:r>
      <w:r>
        <w:rPr>
          <w:noProof/>
          <w:lang w:val="en-CA" w:eastAsia="ko-KR"/>
        </w:rPr>
        <w:t>S</w:t>
      </w:r>
      <w:r w:rsidRPr="00DE0F0E">
        <w:rPr>
          <w:noProof/>
          <w:lang w:val="en-CA" w:eastAsia="ko-KR"/>
        </w:rPr>
        <w:t>b</w:t>
      </w:r>
      <w:r w:rsidRPr="00DE0F0E" w:rsidDel="003C51E6">
        <w:rPr>
          <w:noProof/>
          <w:lang w:val="en-CA" w:eastAsia="ko-KR"/>
        </w:rPr>
        <w:t> / </w:t>
      </w:r>
      <w:r w:rsidRPr="00DE0F0E">
        <w:rPr>
          <w:noProof/>
          <w:lang w:val="en-CA" w:eastAsia="ko-KR"/>
        </w:rPr>
        <w:t>2</w:t>
      </w:r>
      <w:r w:rsidRPr="00DE0F0E" w:rsidDel="003C51E6">
        <w:rPr>
          <w:noProof/>
          <w:lang w:val="en-CA" w:eastAsia="ko-KR"/>
        </w:rPr>
        <w:t> ] with x</w:t>
      </w:r>
      <w:r w:rsidRPr="00DE0F0E" w:rsidDel="003C51E6">
        <w:rPr>
          <w:noProof/>
          <w:vertAlign w:val="subscript"/>
          <w:lang w:val="en-CA" w:eastAsia="ko-KR"/>
        </w:rPr>
        <w:t>C</w:t>
      </w:r>
      <w:r w:rsidRPr="00DE0F0E" w:rsidDel="003C51E6">
        <w:rPr>
          <w:noProof/>
          <w:lang w:val="en-CA" w:eastAsia="ko-KR"/>
        </w:rPr>
        <w:t> = 0..</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− 1 and y</w:t>
      </w:r>
      <w:r w:rsidRPr="00DE0F0E" w:rsidDel="003C51E6">
        <w:rPr>
          <w:noProof/>
          <w:vertAlign w:val="subscript"/>
          <w:lang w:val="en-CA" w:eastAsia="ko-KR"/>
        </w:rPr>
        <w:t>C</w:t>
      </w:r>
      <w:r w:rsidRPr="00DE0F0E" w:rsidDel="003C51E6">
        <w:rPr>
          <w:noProof/>
          <w:lang w:val="en-CA" w:eastAsia="ko-KR"/>
        </w:rPr>
        <w:t> = </w:t>
      </w:r>
      <w:r w:rsidRPr="00DE0F0E" w:rsidDel="003C51E6">
        <w:rPr>
          <w:noProof/>
          <w:lang w:val="en-CA"/>
        </w:rPr>
        <w:t>0</w:t>
      </w:r>
      <w:r w:rsidRPr="00DE0F0E" w:rsidDel="003C51E6">
        <w:rPr>
          <w:noProof/>
          <w:lang w:val="en-CA" w:eastAsia="ko-KR"/>
        </w:rPr>
        <w:t>..</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− 1, are derived by invoking the weighted sample prediction process specified in clause </w:t>
      </w:r>
      <w:r w:rsidRPr="00DE0F0E">
        <w:rPr>
          <w:noProof/>
          <w:highlight w:val="yellow"/>
          <w:lang w:val="en-CA"/>
        </w:rPr>
        <w:fldChar w:fldCharType="begin" w:fldLock="1"/>
      </w:r>
      <w:r w:rsidRPr="00DE0F0E">
        <w:rPr>
          <w:noProof/>
          <w:lang w:val="en-CA" w:eastAsia="ko-KR"/>
        </w:rPr>
        <w:instrText xml:space="preserve"> REF _Ref278220086 \r \h </w:instrText>
      </w:r>
      <w:r w:rsidRPr="00DE0F0E">
        <w:rPr>
          <w:noProof/>
          <w:highlight w:val="yellow"/>
          <w:lang w:val="en-CA"/>
        </w:rPr>
      </w:r>
      <w:r w:rsidRPr="00DE0F0E">
        <w:rPr>
          <w:noProof/>
          <w:highlight w:val="yellow"/>
          <w:lang w:val="en-CA"/>
        </w:rPr>
        <w:fldChar w:fldCharType="separate"/>
      </w:r>
      <w:r>
        <w:rPr>
          <w:noProof/>
          <w:lang w:val="en-CA" w:eastAsia="ko-KR"/>
        </w:rPr>
        <w:t>8.5.6.5</w:t>
      </w:r>
      <w:r w:rsidRPr="00DE0F0E">
        <w:rPr>
          <w:noProof/>
          <w:highlight w:val="yellow"/>
          <w:lang w:val="en-CA"/>
        </w:rPr>
        <w:fldChar w:fldCharType="end"/>
      </w:r>
      <w:r w:rsidRPr="00DE0F0E" w:rsidDel="003C51E6">
        <w:rPr>
          <w:noProof/>
          <w:lang w:val="en-CA" w:eastAsia="ko-KR"/>
        </w:rPr>
        <w:t xml:space="preserve"> with n</w:t>
      </w:r>
      <w:r w:rsidRPr="00DE0F0E">
        <w:rPr>
          <w:noProof/>
          <w:lang w:val="en-CA" w:eastAsia="ko-KR"/>
        </w:rPr>
        <w:t>C</w:t>
      </w:r>
      <w:r w:rsidRPr="00DE0F0E" w:rsidDel="003C51E6">
        <w:rPr>
          <w:noProof/>
          <w:lang w:val="en-CA" w:eastAsia="ko-KR"/>
        </w:rPr>
        <w:t xml:space="preserve">bW set equal to </w:t>
      </w:r>
      <w:r>
        <w:rPr>
          <w:noProof/>
          <w:lang w:val="en-CA" w:eastAsia="ko-KR"/>
        </w:rPr>
        <w:t>s</w:t>
      </w:r>
      <w:r w:rsidRPr="00DE0F0E">
        <w:rPr>
          <w:noProof/>
          <w:lang w:val="en-CA" w:eastAsia="ko-KR"/>
        </w:rPr>
        <w:t>bWidth</w:t>
      </w:r>
      <w:r w:rsidRPr="00DE0F0E" w:rsidDel="003C51E6">
        <w:rPr>
          <w:noProof/>
          <w:lang w:val="en-CA" w:eastAsia="ko-KR"/>
        </w:rPr>
        <w:t> / </w:t>
      </w:r>
      <w:r w:rsidRPr="00DE0F0E">
        <w:rPr>
          <w:noProof/>
          <w:lang w:val="en-CA" w:eastAsia="ko-KR"/>
        </w:rPr>
        <w:t>2</w:t>
      </w:r>
      <w:r w:rsidRPr="00DE0F0E" w:rsidDel="003C51E6">
        <w:rPr>
          <w:noProof/>
          <w:lang w:val="en-CA" w:eastAsia="ko-KR"/>
        </w:rPr>
        <w:t>, n</w:t>
      </w:r>
      <w:r w:rsidRPr="00DE0F0E">
        <w:rPr>
          <w:noProof/>
          <w:lang w:val="en-CA" w:eastAsia="ko-KR"/>
        </w:rPr>
        <w:t>C</w:t>
      </w:r>
      <w:r w:rsidRPr="00DE0F0E" w:rsidDel="003C51E6">
        <w:rPr>
          <w:noProof/>
          <w:lang w:val="en-CA" w:eastAsia="ko-KR"/>
        </w:rPr>
        <w:t xml:space="preserve">bH set equal to </w:t>
      </w:r>
      <w:r>
        <w:rPr>
          <w:noProof/>
          <w:lang w:val="en-CA" w:eastAsia="ko-KR"/>
        </w:rPr>
        <w:t>s</w:t>
      </w:r>
      <w:r w:rsidRPr="00DE0F0E">
        <w:rPr>
          <w:noProof/>
          <w:lang w:val="en-CA" w:eastAsia="ko-KR"/>
        </w:rPr>
        <w:t>bHeight</w:t>
      </w:r>
      <w:r w:rsidRPr="00DE0F0E" w:rsidDel="003C51E6">
        <w:rPr>
          <w:noProof/>
          <w:lang w:val="en-CA" w:eastAsia="ko-KR"/>
        </w:rPr>
        <w:t> / </w:t>
      </w:r>
      <w:r w:rsidRPr="00DE0F0E">
        <w:rPr>
          <w:noProof/>
          <w:lang w:val="en-CA" w:eastAsia="ko-KR"/>
        </w:rPr>
        <w:t>2</w:t>
      </w:r>
      <w:r w:rsidRPr="00DE0F0E" w:rsidDel="003C51E6">
        <w:rPr>
          <w:noProof/>
          <w:lang w:val="en-CA" w:eastAsia="ko-KR"/>
        </w:rPr>
        <w:t>, the sample arrays predSamplesL0</w:t>
      </w:r>
      <w:r w:rsidRPr="00DE0F0E" w:rsidDel="003C51E6">
        <w:rPr>
          <w:noProof/>
          <w:vertAlign w:val="subscript"/>
          <w:lang w:val="en-CA" w:eastAsia="ko-KR"/>
        </w:rPr>
        <w:t>Cr</w:t>
      </w:r>
      <w:r w:rsidRPr="00DE0F0E" w:rsidDel="003C51E6">
        <w:rPr>
          <w:noProof/>
          <w:lang w:val="en-CA" w:eastAsia="ko-KR"/>
        </w:rPr>
        <w:t xml:space="preserve"> and predSamplesL1</w:t>
      </w:r>
      <w:r w:rsidRPr="00DE0F0E" w:rsidDel="003C51E6">
        <w:rPr>
          <w:noProof/>
          <w:vertAlign w:val="subscript"/>
          <w:lang w:val="en-CA" w:eastAsia="ko-KR"/>
        </w:rPr>
        <w:t>Cr</w:t>
      </w:r>
      <w:r w:rsidRPr="00DE0F0E" w:rsidDel="003C51E6">
        <w:rPr>
          <w:noProof/>
          <w:lang w:val="en-CA" w:eastAsia="ko-KR"/>
        </w:rPr>
        <w:t>, and the variables predFlagL0</w:t>
      </w:r>
      <w:r w:rsidRPr="00DE0F0E">
        <w:rPr>
          <w:noProof/>
          <w:lang w:val="en-CA" w:eastAsia="ko-KR"/>
        </w:rPr>
        <w:t>[ xSbIdx ][ ySbIdx ]</w:t>
      </w:r>
      <w:r w:rsidRPr="00DE0F0E" w:rsidDel="003C51E6">
        <w:rPr>
          <w:noProof/>
          <w:lang w:val="en-CA" w:eastAsia="ko-KR"/>
        </w:rPr>
        <w:t>, predFlagL1</w:t>
      </w:r>
      <w:r w:rsidRPr="00DE0F0E">
        <w:rPr>
          <w:noProof/>
          <w:lang w:val="en-CA" w:eastAsia="ko-KR"/>
        </w:rPr>
        <w:t>[ xSbIdx ][ ySbIdx ]</w:t>
      </w:r>
      <w:r w:rsidRPr="00DE0F0E" w:rsidDel="003C51E6">
        <w:rPr>
          <w:noProof/>
          <w:lang w:val="en-CA" w:eastAsia="ko-KR"/>
        </w:rPr>
        <w:t>, refIdxL0, refIdxL1</w:t>
      </w:r>
      <w:r w:rsidRPr="00DE0F0E">
        <w:rPr>
          <w:noProof/>
          <w:lang w:val="en-CA" w:eastAsia="ko-KR"/>
        </w:rPr>
        <w:t xml:space="preserve">, </w:t>
      </w:r>
      <w:r>
        <w:rPr>
          <w:noProof/>
          <w:lang w:val="en-CA" w:eastAsia="ko-KR"/>
        </w:rPr>
        <w:t>bcw</w:t>
      </w:r>
      <w:r w:rsidRPr="00DE0F0E">
        <w:rPr>
          <w:noProof/>
          <w:lang w:val="en-CA" w:eastAsia="ko-KR"/>
        </w:rPr>
        <w:t>Idx,</w:t>
      </w:r>
      <w:r w:rsidRPr="00DE0F0E" w:rsidDel="003C51E6">
        <w:rPr>
          <w:noProof/>
          <w:lang w:val="en-CA" w:eastAsia="ko-KR"/>
        </w:rPr>
        <w:t xml:space="preserve"> and cIdx as inputs.</w:t>
      </w:r>
    </w:p>
    <w:p w14:paraId="4837D78F" w14:textId="77777777" w:rsidR="00560833" w:rsidRPr="00DE0F0E" w:rsidDel="003C51E6"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When cIdx is equal to 0, t</w:t>
      </w:r>
      <w:r w:rsidRPr="00DE0F0E" w:rsidDel="003C51E6">
        <w:rPr>
          <w:noProof/>
          <w:lang w:val="en-CA" w:eastAsia="ko-KR"/>
        </w:rPr>
        <w:t>he following assignments are made for x = </w:t>
      </w:r>
      <w:r w:rsidRPr="00DE0F0E">
        <w:rPr>
          <w:noProof/>
          <w:lang w:val="en-CA" w:eastAsia="ko-KR"/>
        </w:rPr>
        <w:t>0</w:t>
      </w:r>
      <w:r w:rsidRPr="00DE0F0E" w:rsidDel="003C51E6">
        <w:rPr>
          <w:noProof/>
          <w:lang w:val="en-CA" w:eastAsia="ko-KR"/>
        </w:rPr>
        <w:t>..</w:t>
      </w:r>
      <w:r w:rsidRPr="00DE0F0E">
        <w:rPr>
          <w:noProof/>
          <w:lang w:val="en-CA" w:eastAsia="ko-KR"/>
        </w:rPr>
        <w:t>sbWidth</w:t>
      </w:r>
      <w:r w:rsidRPr="00DE0F0E" w:rsidDel="003C51E6">
        <w:rPr>
          <w:noProof/>
          <w:lang w:val="en-CA" w:eastAsia="ko-KR"/>
        </w:rPr>
        <w:t> − 1 and y = </w:t>
      </w:r>
      <w:r w:rsidRPr="00DE0F0E">
        <w:rPr>
          <w:noProof/>
          <w:lang w:val="en-CA" w:eastAsia="ko-KR"/>
        </w:rPr>
        <w:t>0..sbHeight</w:t>
      </w:r>
      <w:r w:rsidRPr="00DE0F0E" w:rsidDel="003C51E6">
        <w:rPr>
          <w:noProof/>
          <w:lang w:val="en-CA" w:eastAsia="ko-KR"/>
        </w:rPr>
        <w:t> − 1:</w:t>
      </w:r>
    </w:p>
    <w:p w14:paraId="215573BA" w14:textId="77777777" w:rsidR="00560833" w:rsidRPr="00DE0F0E" w:rsidDel="003C51E6" w:rsidRDefault="00560833" w:rsidP="00560833">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711</w:t>
      </w:r>
      <w:r w:rsidRPr="00DE0F0E" w:rsidDel="003C51E6">
        <w:rPr>
          <w:noProof/>
          <w:lang w:val="en-CA"/>
        </w:rPr>
        <w:fldChar w:fldCharType="end"/>
      </w:r>
      <w:r w:rsidRPr="00DE0F0E" w:rsidDel="003C51E6">
        <w:rPr>
          <w:noProof/>
          <w:lang w:val="en-CA"/>
        </w:rPr>
        <w:t>)</w:t>
      </w:r>
    </w:p>
    <w:p w14:paraId="66456AD4" w14:textId="77777777" w:rsidR="00560833" w:rsidRPr="00DE0F0E" w:rsidDel="003C51E6" w:rsidRDefault="00560833" w:rsidP="00560833">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MvL1[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mvL1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712</w:t>
      </w:r>
      <w:r w:rsidRPr="00DE0F0E" w:rsidDel="003C51E6">
        <w:rPr>
          <w:noProof/>
          <w:lang w:val="en-CA"/>
        </w:rPr>
        <w:fldChar w:fldCharType="end"/>
      </w:r>
      <w:r w:rsidRPr="00DE0F0E" w:rsidDel="003C51E6">
        <w:rPr>
          <w:noProof/>
          <w:lang w:val="en-CA"/>
        </w:rPr>
        <w:t>)</w:t>
      </w:r>
    </w:p>
    <w:p w14:paraId="10203311" w14:textId="77777777" w:rsidR="00560833" w:rsidRPr="00DE0F0E" w:rsidRDefault="00560833" w:rsidP="00560833">
      <w:pPr>
        <w:pStyle w:val="Equation"/>
        <w:tabs>
          <w:tab w:val="clear" w:pos="794"/>
          <w:tab w:val="clear" w:pos="1588"/>
          <w:tab w:val="left" w:pos="851"/>
          <w:tab w:val="left" w:pos="1134"/>
          <w:tab w:val="left" w:pos="1418"/>
        </w:tabs>
        <w:ind w:left="562"/>
        <w:rPr>
          <w:noProof/>
          <w:lang w:val="en-CA"/>
        </w:rPr>
      </w:pPr>
      <w:r w:rsidRPr="00DE0F0E">
        <w:rPr>
          <w:noProof/>
          <w:lang w:val="en-CA" w:eastAsia="ko-KR"/>
        </w:rPr>
        <w:t>MvDmvrL0</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refMvL0[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713</w:t>
      </w:r>
      <w:r w:rsidRPr="00DE0F0E" w:rsidDel="003C51E6">
        <w:rPr>
          <w:noProof/>
          <w:lang w:val="en-CA"/>
        </w:rPr>
        <w:fldChar w:fldCharType="end"/>
      </w:r>
      <w:r w:rsidRPr="00DE0F0E" w:rsidDel="003C51E6">
        <w:rPr>
          <w:noProof/>
          <w:lang w:val="en-CA"/>
        </w:rPr>
        <w:t>)</w:t>
      </w:r>
    </w:p>
    <w:p w14:paraId="3E53C3CE" w14:textId="77777777" w:rsidR="00560833" w:rsidRPr="00DE0F0E" w:rsidDel="003C51E6" w:rsidRDefault="00560833" w:rsidP="00560833">
      <w:pPr>
        <w:pStyle w:val="Equation"/>
        <w:tabs>
          <w:tab w:val="clear" w:pos="794"/>
          <w:tab w:val="clear" w:pos="1588"/>
          <w:tab w:val="left" w:pos="851"/>
          <w:tab w:val="left" w:pos="1134"/>
          <w:tab w:val="left" w:pos="1418"/>
        </w:tabs>
        <w:ind w:left="562"/>
        <w:rPr>
          <w:noProof/>
          <w:lang w:val="en-CA" w:eastAsia="ko-KR"/>
        </w:rPr>
      </w:pPr>
      <w:r w:rsidRPr="00DE0F0E">
        <w:rPr>
          <w:noProof/>
          <w:lang w:val="en-CA" w:eastAsia="ko-KR"/>
        </w:rPr>
        <w:t>MvDmvrL1</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w:t>
      </w:r>
      <w:r w:rsidRPr="00DE0F0E">
        <w:rPr>
          <w:noProof/>
          <w:lang w:val="en-CA" w:eastAsia="ko-KR"/>
        </w:rPr>
        <w:t xml:space="preserve"> = refMvL1[ xSbIdx ][ ySbIdx ]</w:t>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714</w:t>
      </w:r>
      <w:r w:rsidRPr="00DE0F0E" w:rsidDel="003C51E6">
        <w:rPr>
          <w:noProof/>
          <w:lang w:val="en-CA"/>
        </w:rPr>
        <w:fldChar w:fldCharType="end"/>
      </w:r>
      <w:r w:rsidRPr="00DE0F0E" w:rsidDel="003C51E6">
        <w:rPr>
          <w:noProof/>
          <w:lang w:val="en-CA"/>
        </w:rPr>
        <w:t>)</w:t>
      </w:r>
    </w:p>
    <w:p w14:paraId="2E8B8B41" w14:textId="77777777" w:rsidR="00560833" w:rsidRPr="00DE0F0E" w:rsidDel="003C51E6" w:rsidRDefault="00560833" w:rsidP="00560833">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refIdxL0</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715</w:t>
      </w:r>
      <w:r w:rsidRPr="00DE0F0E" w:rsidDel="003C51E6">
        <w:rPr>
          <w:noProof/>
          <w:lang w:val="en-CA"/>
        </w:rPr>
        <w:fldChar w:fldCharType="end"/>
      </w:r>
      <w:r w:rsidRPr="00DE0F0E" w:rsidDel="003C51E6">
        <w:rPr>
          <w:noProof/>
          <w:lang w:val="en-CA"/>
        </w:rPr>
        <w:t>)</w:t>
      </w:r>
    </w:p>
    <w:p w14:paraId="3A6A1926" w14:textId="77777777" w:rsidR="00560833" w:rsidRPr="00DE0F0E" w:rsidDel="003C51E6" w:rsidRDefault="00560833" w:rsidP="00560833">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RefIdxL1[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refIdxL1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716</w:t>
      </w:r>
      <w:r w:rsidRPr="00DE0F0E" w:rsidDel="003C51E6">
        <w:rPr>
          <w:noProof/>
          <w:lang w:val="en-CA"/>
        </w:rPr>
        <w:fldChar w:fldCharType="end"/>
      </w:r>
      <w:r w:rsidRPr="00DE0F0E" w:rsidDel="003C51E6">
        <w:rPr>
          <w:noProof/>
          <w:lang w:val="en-CA"/>
        </w:rPr>
        <w:t>)</w:t>
      </w:r>
    </w:p>
    <w:p w14:paraId="1353AD29" w14:textId="77777777" w:rsidR="00560833" w:rsidRPr="00DE0F0E" w:rsidDel="003C51E6" w:rsidRDefault="00560833" w:rsidP="00560833">
      <w:pPr>
        <w:pStyle w:val="Equation"/>
        <w:tabs>
          <w:tab w:val="clear" w:pos="794"/>
          <w:tab w:val="clear" w:pos="1588"/>
          <w:tab w:val="left" w:pos="851"/>
          <w:tab w:val="left" w:pos="1134"/>
          <w:tab w:val="left" w:pos="1418"/>
        </w:tabs>
        <w:ind w:left="562"/>
        <w:rPr>
          <w:noProof/>
          <w:lang w:val="en-CA"/>
        </w:rPr>
      </w:pPr>
      <w:r w:rsidRPr="00DE0F0E" w:rsidDel="003C51E6">
        <w:rPr>
          <w:noProof/>
          <w:lang w:val="en-CA" w:eastAsia="ko-KR"/>
        </w:rPr>
        <w:t>PredFlagL0[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predFlagL0</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717</w:t>
      </w:r>
      <w:r w:rsidRPr="00DE0F0E" w:rsidDel="003C51E6">
        <w:rPr>
          <w:noProof/>
          <w:lang w:val="en-CA"/>
        </w:rPr>
        <w:fldChar w:fldCharType="end"/>
      </w:r>
      <w:r w:rsidRPr="00DE0F0E" w:rsidDel="003C51E6">
        <w:rPr>
          <w:noProof/>
          <w:lang w:val="en-CA"/>
        </w:rPr>
        <w:t>)</w:t>
      </w:r>
    </w:p>
    <w:p w14:paraId="0C26B605" w14:textId="77777777" w:rsidR="00560833" w:rsidRPr="00DE0F0E" w:rsidDel="003C51E6" w:rsidRDefault="00560833" w:rsidP="00560833">
      <w:pPr>
        <w:pStyle w:val="Equation"/>
        <w:tabs>
          <w:tab w:val="clear" w:pos="794"/>
          <w:tab w:val="clear" w:pos="1588"/>
          <w:tab w:val="left" w:pos="851"/>
          <w:tab w:val="left" w:pos="1134"/>
          <w:tab w:val="left" w:pos="1418"/>
        </w:tabs>
        <w:ind w:left="562"/>
        <w:rPr>
          <w:noProof/>
          <w:lang w:val="en-CA" w:eastAsia="ko-KR"/>
        </w:rPr>
      </w:pPr>
      <w:r w:rsidRPr="00DE0F0E" w:rsidDel="003C51E6">
        <w:rPr>
          <w:noProof/>
          <w:lang w:val="en-CA" w:eastAsia="ko-KR"/>
        </w:rPr>
        <w:t>PredFlagL1[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b + y ] = predFlagL1</w:t>
      </w:r>
      <w:r w:rsidRPr="00DE0F0E">
        <w:rPr>
          <w:noProof/>
          <w:lang w:val="en-CA" w:eastAsia="ko-KR"/>
        </w:rPr>
        <w:t>[ xSbIdx ][ ySbIdx ]</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718</w:t>
      </w:r>
      <w:r w:rsidRPr="00DE0F0E" w:rsidDel="003C51E6">
        <w:rPr>
          <w:noProof/>
          <w:lang w:val="en-CA"/>
        </w:rPr>
        <w:fldChar w:fldCharType="end"/>
      </w:r>
      <w:r w:rsidRPr="00DE0F0E" w:rsidDel="003C51E6">
        <w:rPr>
          <w:noProof/>
          <w:lang w:val="en-CA"/>
        </w:rPr>
        <w:t>)</w:t>
      </w:r>
    </w:p>
    <w:p w14:paraId="4421932A" w14:textId="77777777" w:rsidR="00560833" w:rsidRPr="00DE0F0E" w:rsidDel="003C51E6" w:rsidRDefault="00560833" w:rsidP="00560833">
      <w:pPr>
        <w:pStyle w:val="Equation"/>
        <w:tabs>
          <w:tab w:val="clear" w:pos="794"/>
          <w:tab w:val="clear" w:pos="1588"/>
          <w:tab w:val="left" w:pos="851"/>
          <w:tab w:val="left" w:pos="1134"/>
          <w:tab w:val="left" w:pos="1418"/>
        </w:tabs>
        <w:ind w:left="562"/>
        <w:rPr>
          <w:noProof/>
          <w:lang w:val="en-CA" w:eastAsia="ko-KR"/>
        </w:rPr>
      </w:pPr>
      <w:r>
        <w:rPr>
          <w:noProof/>
          <w:lang w:val="en-CA" w:eastAsia="ko-KR"/>
        </w:rPr>
        <w:t>Bcw</w:t>
      </w:r>
      <w:r w:rsidRPr="00DE0F0E">
        <w:rPr>
          <w:noProof/>
          <w:lang w:val="en-CA" w:eastAsia="ko-KR"/>
        </w:rPr>
        <w:t>Idx</w:t>
      </w:r>
      <w:r w:rsidRPr="00DE0F0E" w:rsidDel="003C51E6">
        <w:rPr>
          <w:noProof/>
          <w:lang w:val="en-CA" w:eastAsia="ko-KR"/>
        </w:rPr>
        <w:t>[ x</w:t>
      </w:r>
      <w:r w:rsidRPr="00DE0F0E">
        <w:rPr>
          <w:noProof/>
          <w:lang w:val="en-CA" w:eastAsia="ko-KR"/>
        </w:rPr>
        <w:t>S</w:t>
      </w:r>
      <w:r w:rsidRPr="00DE0F0E" w:rsidDel="003C51E6">
        <w:rPr>
          <w:noProof/>
          <w:lang w:val="en-CA" w:eastAsia="ko-KR"/>
        </w:rPr>
        <w:t>b + x ][ y</w:t>
      </w:r>
      <w:r w:rsidRPr="00DE0F0E">
        <w:rPr>
          <w:noProof/>
          <w:lang w:val="en-CA" w:eastAsia="ko-KR"/>
        </w:rPr>
        <w:t>S</w:t>
      </w:r>
      <w:r w:rsidRPr="00DE0F0E" w:rsidDel="003C51E6">
        <w:rPr>
          <w:noProof/>
          <w:lang w:val="en-CA" w:eastAsia="ko-KR"/>
        </w:rPr>
        <w:t xml:space="preserve">b + y ] = </w:t>
      </w:r>
      <w:r>
        <w:rPr>
          <w:noProof/>
          <w:lang w:val="en-CA" w:eastAsia="ko-KR"/>
        </w:rPr>
        <w:t>bcw</w:t>
      </w:r>
      <w:r w:rsidRPr="00DE0F0E">
        <w:rPr>
          <w:noProof/>
          <w:lang w:val="en-CA" w:eastAsia="ko-KR"/>
        </w:rPr>
        <w:t>Idx</w:t>
      </w:r>
      <w:r w:rsidRPr="00DE0F0E" w:rsidDel="003C51E6">
        <w:rPr>
          <w:noProof/>
          <w:lang w:val="en-CA" w:eastAsia="ko-KR"/>
        </w:rPr>
        <w:tab/>
      </w:r>
      <w:r w:rsidRPr="00DE0F0E">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719</w:t>
      </w:r>
      <w:r w:rsidRPr="00DE0F0E" w:rsidDel="003C51E6">
        <w:rPr>
          <w:noProof/>
          <w:lang w:val="en-CA"/>
        </w:rPr>
        <w:fldChar w:fldCharType="end"/>
      </w:r>
      <w:r w:rsidRPr="00DE0F0E" w:rsidDel="003C51E6">
        <w:rPr>
          <w:noProof/>
          <w:lang w:val="en-CA"/>
        </w:rPr>
        <w:t>)</w:t>
      </w:r>
    </w:p>
    <w:p w14:paraId="571798AF" w14:textId="77777777" w:rsidR="00560833" w:rsidRPr="00DE0F0E" w:rsidRDefault="00560833" w:rsidP="00560833">
      <w:pPr>
        <w:rPr>
          <w:noProof/>
          <w:lang w:val="en-CA" w:eastAsia="ko-KR"/>
        </w:rPr>
      </w:pPr>
      <w:r w:rsidRPr="00DE0F0E">
        <w:rPr>
          <w:noProof/>
          <w:lang w:val="en-CA" w:eastAsia="ko-KR"/>
        </w:rPr>
        <w:t xml:space="preserve">When ciip_flag[ xCb ][ yCb ] is equal to 1, the </w:t>
      </w:r>
      <w:r w:rsidRPr="00DE0F0E" w:rsidDel="003C51E6">
        <w:rPr>
          <w:noProof/>
          <w:lang w:val="en-CA"/>
        </w:rPr>
        <w:t>array predSample</w:t>
      </w:r>
      <w:r w:rsidRPr="00DE0F0E">
        <w:rPr>
          <w:noProof/>
          <w:lang w:val="en-CA"/>
        </w:rPr>
        <w:t xml:space="preserve">s </w:t>
      </w:r>
      <w:r w:rsidRPr="00DE0F0E" w:rsidDel="003C51E6">
        <w:rPr>
          <w:noProof/>
          <w:lang w:val="en-CA"/>
        </w:rPr>
        <w:t>of prediction samples</w:t>
      </w:r>
      <w:r w:rsidRPr="00DE0F0E">
        <w:rPr>
          <w:noProof/>
          <w:lang w:val="en-CA"/>
        </w:rPr>
        <w:t xml:space="preserve"> is modifed as follows</w:t>
      </w:r>
      <w:r w:rsidRPr="00DE0F0E">
        <w:rPr>
          <w:noProof/>
          <w:lang w:val="en-CA" w:eastAsia="ko-KR"/>
        </w:rPr>
        <w:t>:</w:t>
      </w:r>
    </w:p>
    <w:p w14:paraId="3F495707"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If cIdx is equal to 0, </w:t>
      </w:r>
      <w:r w:rsidRPr="00DE0F0E">
        <w:rPr>
          <w:noProof/>
          <w:lang w:val="en-CA"/>
        </w:rPr>
        <w:t>the following applies:</w:t>
      </w:r>
    </w:p>
    <w:p w14:paraId="7B9C7F21"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lastRenderedPageBreak/>
        <w:t>The general intra sample prediction process as specified in clause</w:t>
      </w:r>
      <w:r>
        <w:rPr>
          <w:noProof/>
          <w:lang w:val="en-CA"/>
        </w:rPr>
        <w:t>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yCb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and cbHeight</w:t>
      </w:r>
      <w:r w:rsidRPr="00DE0F0E">
        <w:rPr>
          <w:noProof/>
          <w:lang w:val="en-CA"/>
        </w:rPr>
        <w:t xml:space="preserve">, the coding block width nCbW and height nCbH set equal to </w:t>
      </w:r>
      <w:r w:rsidRPr="00DE0F0E">
        <w:rPr>
          <w:noProof/>
          <w:lang w:val="en-CA" w:eastAsia="ko-KR"/>
        </w:rPr>
        <w:t>cbWidth and cbHeight,</w:t>
      </w:r>
      <w:r w:rsidRPr="00DE0F0E">
        <w:rPr>
          <w:noProof/>
          <w:lang w:val="en-CA"/>
        </w:rPr>
        <w:t xml:space="preserve"> and the variable cIdx as inputs, and the output is assigned to the (cbWidth)x(cbHeight) array </w:t>
      </w:r>
      <w:r w:rsidRPr="00DE0F0E">
        <w:rPr>
          <w:noProof/>
          <w:lang w:val="en-CA" w:eastAsia="ko-KR"/>
        </w:rPr>
        <w:t>predSamplesIntra</w:t>
      </w:r>
      <w:r w:rsidRPr="00DE0F0E">
        <w:rPr>
          <w:noProof/>
          <w:vertAlign w:val="subscript"/>
          <w:lang w:val="en-CA" w:eastAsia="ko-KR"/>
        </w:rPr>
        <w:t>L</w:t>
      </w:r>
      <w:r w:rsidRPr="00DE0F0E">
        <w:rPr>
          <w:noProof/>
          <w:lang w:val="en-CA"/>
        </w:rPr>
        <w:t>.</w:t>
      </w:r>
    </w:p>
    <w:p w14:paraId="3DC62227"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the coding block height cbHeight, the sample arrays predSamplesInter and predSamplesIntra set equal to predSamples and predSamplesIntra</w:t>
      </w:r>
      <w:r w:rsidRPr="00DE0F0E">
        <w:rPr>
          <w:noProof/>
          <w:vertAlign w:val="subscript"/>
          <w:lang w:val="en-CA" w:eastAsia="ko-KR"/>
        </w:rPr>
        <w:t>L</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(cbWidth)x(cbHeight)</w:t>
      </w:r>
      <w:r w:rsidRPr="00DE0F0E">
        <w:rPr>
          <w:noProof/>
          <w:lang w:val="en-CA" w:eastAsia="ko-KR"/>
        </w:rPr>
        <w:t xml:space="preserve"> array predSamples.</w:t>
      </w:r>
    </w:p>
    <w:p w14:paraId="75191419"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if cIdx is equal to 1, </w:t>
      </w:r>
      <w:r w:rsidRPr="00DE0F0E">
        <w:rPr>
          <w:noProof/>
          <w:lang w:val="en-CA"/>
        </w:rPr>
        <w:t>the following applies:</w:t>
      </w:r>
    </w:p>
    <w:p w14:paraId="5E24EC6E"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Cb</w:t>
      </w:r>
      <w:r w:rsidRPr="00DE0F0E">
        <w:rPr>
          <w:noProof/>
          <w:lang w:val="en-CA"/>
        </w:rPr>
        <w:t>.</w:t>
      </w:r>
    </w:p>
    <w:p w14:paraId="498F20C9"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eastAsia="ko-KR"/>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Cb</w:t>
      </w:r>
      <w:r w:rsidRPr="00DE0F0E">
        <w:rPr>
          <w:noProof/>
          <w:lang w:val="en-CA" w:eastAsia="ko-KR"/>
        </w:rPr>
        <w:t xml:space="preserve"> and predSamplesIntra</w:t>
      </w:r>
      <w:r w:rsidRPr="00DE0F0E">
        <w:rPr>
          <w:noProof/>
          <w:vertAlign w:val="subscript"/>
          <w:lang w:val="en-CA" w:eastAsia="ko-KR"/>
        </w:rPr>
        <w:t>Cb</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12E99D48"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rPr>
      </w:pPr>
      <w:r w:rsidRPr="00DE0F0E">
        <w:rPr>
          <w:noProof/>
          <w:lang w:val="en-CA" w:eastAsia="ko-KR"/>
        </w:rPr>
        <w:t xml:space="preserve">Otherwise (cIdx is equal to 2), </w:t>
      </w:r>
      <w:r w:rsidRPr="00DE0F0E">
        <w:rPr>
          <w:noProof/>
          <w:lang w:val="en-CA"/>
        </w:rPr>
        <w:t>the following applies:</w:t>
      </w:r>
    </w:p>
    <w:p w14:paraId="274399F7"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The general intra sample prediction process as specified in clause </w:t>
      </w:r>
      <w:r>
        <w:rPr>
          <w:noProof/>
          <w:highlight w:val="yellow"/>
          <w:lang w:val="en-CA"/>
        </w:rPr>
        <w:fldChar w:fldCharType="begin" w:fldLock="1"/>
      </w:r>
      <w:r>
        <w:rPr>
          <w:noProof/>
          <w:lang w:val="en-CA"/>
        </w:rPr>
        <w:instrText xml:space="preserve"> REF _Ref9459625 \r \h </w:instrText>
      </w:r>
      <w:r>
        <w:rPr>
          <w:noProof/>
          <w:highlight w:val="yellow"/>
          <w:lang w:val="en-CA"/>
        </w:rPr>
      </w:r>
      <w:r>
        <w:rPr>
          <w:noProof/>
          <w:highlight w:val="yellow"/>
          <w:lang w:val="en-CA"/>
        </w:rPr>
        <w:fldChar w:fldCharType="separate"/>
      </w:r>
      <w:r>
        <w:rPr>
          <w:noProof/>
          <w:lang w:val="en-CA"/>
        </w:rPr>
        <w:t>8.4.5.2.5</w:t>
      </w:r>
      <w:r>
        <w:rPr>
          <w:noProof/>
          <w:highlight w:val="yellow"/>
          <w:lang w:val="en-CA"/>
        </w:rPr>
        <w:fldChar w:fldCharType="end"/>
      </w:r>
      <w:r w:rsidRPr="00DE0F0E">
        <w:rPr>
          <w:noProof/>
          <w:lang w:val="en-CA"/>
        </w:rPr>
        <w:t xml:space="preserve"> is invoked with the location </w:t>
      </w:r>
      <w:r w:rsidRPr="00DE0F0E">
        <w:rPr>
          <w:noProof/>
          <w:lang w:val="en-CA" w:eastAsia="ko-KR"/>
        </w:rPr>
        <w:t>( xTbCmp, yTbCmp ) set equal to ( xCb / 2, yCb / 2 )</w:t>
      </w:r>
      <w:r w:rsidRPr="00DE0F0E">
        <w:rPr>
          <w:noProof/>
          <w:lang w:val="en-CA"/>
        </w:rPr>
        <w:t xml:space="preserve">, the intra prediction mode predModeIntra set equal to </w:t>
      </w:r>
      <w:r w:rsidRPr="00DE0F0E">
        <w:rPr>
          <w:noProof/>
          <w:szCs w:val="22"/>
          <w:lang w:val="en-CA"/>
        </w:rPr>
        <w:t>IntraPredModeY</w:t>
      </w:r>
      <w:r w:rsidRPr="00DE0F0E">
        <w:rPr>
          <w:noProof/>
          <w:lang w:val="en-CA" w:eastAsia="ko-KR"/>
        </w:rPr>
        <w:t>[ xCb ][ yCb ]</w:t>
      </w:r>
      <w:r w:rsidRPr="00DE0F0E">
        <w:rPr>
          <w:noProof/>
          <w:lang w:val="en-CA"/>
        </w:rPr>
        <w:t xml:space="preserve">, the transform block width nTbW and height </w:t>
      </w:r>
      <w:r w:rsidRPr="00DE0F0E">
        <w:rPr>
          <w:noProof/>
          <w:lang w:val="en-CA" w:eastAsia="ko-KR"/>
        </w:rPr>
        <w:t>nTbH set equal to cbWidth / 2 and cbHeight / 2</w:t>
      </w:r>
      <w:r w:rsidRPr="00DE0F0E">
        <w:rPr>
          <w:noProof/>
          <w:lang w:val="en-CA"/>
        </w:rPr>
        <w:t xml:space="preserve">, the coding block width nCbW and height nCbH set equal to </w:t>
      </w:r>
      <w:r w:rsidRPr="00DE0F0E">
        <w:rPr>
          <w:noProof/>
          <w:lang w:val="en-CA" w:eastAsia="ko-KR"/>
        </w:rPr>
        <w:t>cbWidth / 2 and cbHeight / 2,</w:t>
      </w:r>
      <w:r w:rsidRPr="00DE0F0E">
        <w:rPr>
          <w:noProof/>
          <w:lang w:val="en-CA"/>
        </w:rPr>
        <w:t xml:space="preserve"> and the variable cIdx as inputs, and the output is assigned to the (cbWidth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 xml:space="preserve">) array </w:t>
      </w:r>
      <w:r w:rsidRPr="00DE0F0E">
        <w:rPr>
          <w:noProof/>
          <w:lang w:val="en-CA" w:eastAsia="ko-KR"/>
        </w:rPr>
        <w:t>predSamplesIntra</w:t>
      </w:r>
      <w:r w:rsidRPr="00DE0F0E">
        <w:rPr>
          <w:noProof/>
          <w:vertAlign w:val="subscript"/>
          <w:lang w:val="en-CA" w:eastAsia="ko-KR"/>
        </w:rPr>
        <w:t>Cr</w:t>
      </w:r>
      <w:r w:rsidRPr="00DE0F0E">
        <w:rPr>
          <w:noProof/>
          <w:lang w:val="en-CA"/>
        </w:rPr>
        <w:t>.</w:t>
      </w:r>
    </w:p>
    <w:p w14:paraId="67766528" w14:textId="77777777" w:rsidR="00560833" w:rsidRDefault="00560833" w:rsidP="00560833">
      <w:pPr>
        <w:rPr>
          <w:szCs w:val="22"/>
          <w:lang w:val="en-CA"/>
        </w:rPr>
      </w:pPr>
      <w:r w:rsidRPr="00DE0F0E">
        <w:rPr>
          <w:noProof/>
          <w:lang w:val="en-CA" w:eastAsia="ko-KR"/>
        </w:rPr>
        <w:t>The weighted sample prediction process for combined merge and intra prediction as specified in clause </w:t>
      </w:r>
      <w:r w:rsidRPr="00DE0F0E">
        <w:rPr>
          <w:noProof/>
          <w:lang w:val="en-CA" w:eastAsia="ko-KR"/>
        </w:rPr>
        <w:fldChar w:fldCharType="begin" w:fldLock="1"/>
      </w:r>
      <w:r w:rsidRPr="00DE0F0E">
        <w:rPr>
          <w:noProof/>
          <w:lang w:val="en-CA" w:eastAsia="ko-KR"/>
        </w:rPr>
        <w:instrText xml:space="preserve"> REF _Ref531882861 \r \h </w:instrText>
      </w:r>
      <w:r w:rsidRPr="00DE0F0E">
        <w:rPr>
          <w:noProof/>
          <w:lang w:val="en-CA" w:eastAsia="ko-KR"/>
        </w:rPr>
      </w:r>
      <w:r w:rsidRPr="00DE0F0E">
        <w:rPr>
          <w:noProof/>
          <w:lang w:val="en-CA" w:eastAsia="ko-KR"/>
        </w:rPr>
        <w:fldChar w:fldCharType="separate"/>
      </w:r>
      <w:r>
        <w:rPr>
          <w:noProof/>
          <w:lang w:val="en-CA" w:eastAsia="ko-KR"/>
        </w:rPr>
        <w:t>8.5.6.6</w:t>
      </w:r>
      <w:r w:rsidRPr="00DE0F0E">
        <w:rPr>
          <w:noProof/>
          <w:lang w:val="en-CA" w:eastAsia="ko-KR"/>
        </w:rPr>
        <w:fldChar w:fldCharType="end"/>
      </w:r>
      <w:r w:rsidRPr="00DE0F0E">
        <w:rPr>
          <w:noProof/>
          <w:lang w:val="en-CA" w:eastAsia="ko-KR"/>
        </w:rPr>
        <w:t xml:space="preserve"> is invoked with </w:t>
      </w:r>
      <w:r w:rsidRPr="00DE0F0E">
        <w:rPr>
          <w:noProof/>
          <w:lang w:val="en-CA"/>
        </w:rPr>
        <w:t xml:space="preserve">the location </w:t>
      </w:r>
      <w:r w:rsidRPr="00DE0F0E">
        <w:rPr>
          <w:noProof/>
          <w:lang w:val="en-CA" w:eastAsia="ko-KR"/>
        </w:rPr>
        <w:t>( xTbCmp, yTbCmp ) set equal to ( xCb, yCb )</w:t>
      </w:r>
      <w:r w:rsidRPr="00DE0F0E">
        <w:rPr>
          <w:noProof/>
          <w:lang w:val="en-CA"/>
        </w:rPr>
        <w:t>,</w:t>
      </w:r>
      <w:r>
        <w:rPr>
          <w:noProof/>
          <w:lang w:val="en-CA"/>
        </w:rPr>
        <w:t xml:space="preserve"> </w:t>
      </w:r>
      <w:r w:rsidRPr="00DE0F0E">
        <w:rPr>
          <w:noProof/>
          <w:lang w:val="en-CA" w:eastAsia="ko-KR"/>
        </w:rPr>
        <w:t>the coding block width cbWidth / 2, the coding block height cbHeight / 2, the sample arrays predSamplesInter and predSamplesIntra set equal to predSamples</w:t>
      </w:r>
      <w:r w:rsidRPr="00DE0F0E">
        <w:rPr>
          <w:noProof/>
          <w:vertAlign w:val="subscript"/>
          <w:lang w:val="en-CA" w:eastAsia="ko-KR"/>
        </w:rPr>
        <w:t>Cr</w:t>
      </w:r>
      <w:r w:rsidRPr="00DE0F0E">
        <w:rPr>
          <w:noProof/>
          <w:lang w:val="en-CA" w:eastAsia="ko-KR"/>
        </w:rPr>
        <w:t xml:space="preserve"> and predSamplesIntra</w:t>
      </w:r>
      <w:r w:rsidRPr="00DE0F0E">
        <w:rPr>
          <w:noProof/>
          <w:vertAlign w:val="subscript"/>
          <w:lang w:val="en-CA" w:eastAsia="ko-KR"/>
        </w:rPr>
        <w:t>Cr</w:t>
      </w:r>
      <w:r w:rsidRPr="00DE0F0E">
        <w:rPr>
          <w:noProof/>
          <w:lang w:val="en-CA" w:eastAsia="ko-KR"/>
        </w:rPr>
        <w:t xml:space="preserve">, respectively, the intra prediction mode predModeIntra set equal to </w:t>
      </w:r>
      <w:r w:rsidRPr="00DE0F0E">
        <w:rPr>
          <w:noProof/>
          <w:szCs w:val="22"/>
          <w:lang w:val="en-CA"/>
        </w:rPr>
        <w:t>IntraPredModeY</w:t>
      </w:r>
      <w:r w:rsidRPr="00DE0F0E">
        <w:rPr>
          <w:noProof/>
          <w:lang w:val="en-CA" w:eastAsia="ko-KR"/>
        </w:rPr>
        <w:t xml:space="preserve">[ xCb ][ yCb ], and the colour component index cIdx as inputs, and the output is assigend to the </w:t>
      </w:r>
      <w:r w:rsidRPr="00DE0F0E">
        <w:rPr>
          <w:noProof/>
          <w:lang w:val="en-CA"/>
        </w:rPr>
        <w:t>(cbWidth</w:t>
      </w:r>
      <w:r w:rsidRPr="00DE0F0E">
        <w:rPr>
          <w:noProof/>
          <w:lang w:val="en-CA" w:eastAsia="ko-KR"/>
        </w:rPr>
        <w:t> / 2</w:t>
      </w:r>
      <w:r w:rsidRPr="00DE0F0E">
        <w:rPr>
          <w:noProof/>
          <w:lang w:val="en-CA"/>
        </w:rPr>
        <w:t>)x(cbHeight</w:t>
      </w:r>
      <w:r w:rsidRPr="00DE0F0E">
        <w:rPr>
          <w:noProof/>
          <w:lang w:val="en-CA" w:eastAsia="ko-KR"/>
        </w:rPr>
        <w:t> / 2</w:t>
      </w:r>
      <w:r w:rsidRPr="00DE0F0E">
        <w:rPr>
          <w:noProof/>
          <w:lang w:val="en-CA"/>
        </w:rPr>
        <w:t>)</w:t>
      </w:r>
      <w:r w:rsidRPr="00DE0F0E">
        <w:rPr>
          <w:noProof/>
          <w:lang w:val="en-CA" w:eastAsia="ko-KR"/>
        </w:rPr>
        <w:t xml:space="preserve"> array predSamples.</w:t>
      </w:r>
    </w:p>
    <w:p w14:paraId="441393DC" w14:textId="77777777" w:rsidR="00560833" w:rsidRPr="00DE0F0E" w:rsidDel="003C51E6" w:rsidRDefault="00560833" w:rsidP="0056083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21" w:name="_Ref278220057"/>
      <w:r>
        <w:rPr>
          <w:rFonts w:hint="eastAsia"/>
          <w:noProof/>
          <w:lang w:val="en-CA" w:eastAsia="zh-CN"/>
        </w:rPr>
        <w:t>8.</w:t>
      </w:r>
      <w:r>
        <w:rPr>
          <w:noProof/>
          <w:lang w:val="en-CA" w:eastAsia="zh-CN"/>
        </w:rPr>
        <w:t>5.</w:t>
      </w:r>
      <w:r>
        <w:rPr>
          <w:rFonts w:hint="eastAsia"/>
          <w:noProof/>
          <w:lang w:val="en-CA" w:eastAsia="zh-CN"/>
        </w:rPr>
        <w:t>6.3</w:t>
      </w:r>
      <w:r>
        <w:rPr>
          <w:noProof/>
          <w:lang w:val="en-CA"/>
        </w:rPr>
        <w:t xml:space="preserve"> </w:t>
      </w:r>
      <w:r w:rsidRPr="00DE0F0E" w:rsidDel="003C51E6">
        <w:rPr>
          <w:noProof/>
          <w:lang w:val="en-CA"/>
        </w:rPr>
        <w:t>Fractional sample interpolation process</w:t>
      </w:r>
      <w:bookmarkEnd w:id="21"/>
    </w:p>
    <w:p w14:paraId="3E1C4114" w14:textId="77777777" w:rsidR="00560833" w:rsidRPr="005C649E" w:rsidDel="003C51E6" w:rsidRDefault="00560833" w:rsidP="00560833">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i w:val="0"/>
          <w:noProof/>
          <w:lang w:val="en-CA"/>
        </w:rPr>
      </w:pPr>
      <w:bookmarkStart w:id="22" w:name="_Ref414881912"/>
      <w:r>
        <w:rPr>
          <w:rFonts w:hint="eastAsia"/>
          <w:i w:val="0"/>
          <w:noProof/>
          <w:lang w:val="en-CA" w:eastAsia="zh-CN"/>
        </w:rPr>
        <w:t>8.5.</w:t>
      </w:r>
      <w:r>
        <w:rPr>
          <w:i w:val="0"/>
          <w:noProof/>
          <w:lang w:val="en-CA" w:eastAsia="zh-CN"/>
        </w:rPr>
        <w:t>6</w:t>
      </w:r>
      <w:r>
        <w:rPr>
          <w:rFonts w:hint="eastAsia"/>
          <w:i w:val="0"/>
          <w:noProof/>
          <w:lang w:val="en-CA" w:eastAsia="zh-CN"/>
        </w:rPr>
        <w:t>.3.1</w:t>
      </w:r>
      <w:r>
        <w:rPr>
          <w:i w:val="0"/>
          <w:noProof/>
          <w:lang w:val="en-CA"/>
        </w:rPr>
        <w:t xml:space="preserve"> </w:t>
      </w:r>
      <w:r w:rsidRPr="005C649E" w:rsidDel="003C51E6">
        <w:rPr>
          <w:i w:val="0"/>
          <w:noProof/>
          <w:lang w:val="en-CA"/>
        </w:rPr>
        <w:t>General</w:t>
      </w:r>
      <w:bookmarkEnd w:id="22"/>
    </w:p>
    <w:p w14:paraId="5CF97428" w14:textId="77777777" w:rsidR="00560833" w:rsidRPr="00DE0F0E" w:rsidDel="003C51E6" w:rsidRDefault="00560833" w:rsidP="00560833">
      <w:pPr>
        <w:rPr>
          <w:noProof/>
          <w:lang w:val="en-CA" w:eastAsia="ko-KR"/>
        </w:rPr>
      </w:pPr>
      <w:r w:rsidRPr="00DE0F0E" w:rsidDel="003C51E6">
        <w:rPr>
          <w:noProof/>
          <w:lang w:val="en-CA" w:eastAsia="ko-KR"/>
        </w:rPr>
        <w:t>Inputs to this process are:</w:t>
      </w:r>
    </w:p>
    <w:p w14:paraId="68E9FED7"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luma location ( xSb, ySb ) specifying the top-left sample of the current coding subblock relative to the top</w:t>
      </w:r>
      <w:r w:rsidRPr="00DE0F0E">
        <w:rPr>
          <w:noProof/>
          <w:lang w:val="en-CA"/>
        </w:rPr>
        <w:noBreakHyphen/>
        <w:t>left luma sample of the current picture,</w:t>
      </w:r>
    </w:p>
    <w:p w14:paraId="73E275EA"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sbWidth specifying the width of the current coding subblock,</w:t>
      </w:r>
    </w:p>
    <w:p w14:paraId="51D27CDB"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noProof/>
          <w:lang w:val="en-CA"/>
        </w:rPr>
        <w:t>a variable sbHeight specifying the height of the current coding subblock,</w:t>
      </w:r>
    </w:p>
    <w:p w14:paraId="130CB84D"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DE0F0E">
        <w:rPr>
          <w:rFonts w:eastAsia="Malgun Gothic"/>
          <w:noProof/>
          <w:lang w:val="en-CA" w:eastAsia="ko-KR"/>
        </w:rPr>
        <w:lastRenderedPageBreak/>
        <w:t>a motion vector offset mvOffset,</w:t>
      </w:r>
    </w:p>
    <w:p w14:paraId="6A07142C" w14:textId="77777777" w:rsidR="00560833" w:rsidRPr="00DE0F0E" w:rsidDel="003C51E6"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 xml:space="preserve">a </w:t>
      </w:r>
      <w:r w:rsidRPr="00DE0F0E">
        <w:rPr>
          <w:noProof/>
          <w:lang w:val="en-CA" w:eastAsia="ko-KR"/>
        </w:rPr>
        <w:t xml:space="preserve">refined </w:t>
      </w:r>
      <w:r w:rsidRPr="00DE0F0E" w:rsidDel="003C51E6">
        <w:rPr>
          <w:noProof/>
          <w:lang w:val="en-CA" w:eastAsia="ko-KR"/>
        </w:rPr>
        <w:t xml:space="preserve">motion vector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w:t>
      </w:r>
      <w:r w:rsidRPr="00DE0F0E">
        <w:rPr>
          <w:noProof/>
          <w:lang w:val="en-CA" w:eastAsia="ko-KR"/>
        </w:rPr>
        <w:t>,</w:t>
      </w:r>
    </w:p>
    <w:p w14:paraId="2C9DD0A6"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the selected reference picture sample array</w:t>
      </w:r>
      <w:r w:rsidRPr="00DE0F0E">
        <w:rPr>
          <w:noProof/>
          <w:lang w:val="en-CA" w:eastAsia="ko-KR"/>
        </w:rPr>
        <w:t xml:space="preserve"> </w:t>
      </w:r>
      <w:r w:rsidRPr="00DE0F0E" w:rsidDel="003C51E6">
        <w:rPr>
          <w:noProof/>
          <w:lang w:val="en-CA" w:eastAsia="ko-KR"/>
        </w:rPr>
        <w:t>refPicLX</w:t>
      </w:r>
      <w:r w:rsidRPr="00DE0F0E">
        <w:rPr>
          <w:noProof/>
          <w:lang w:val="en-CA" w:eastAsia="ko-KR"/>
        </w:rPr>
        <w:t>,</w:t>
      </w:r>
    </w:p>
    <w:p w14:paraId="3D5A4307" w14:textId="77777777" w:rsidR="00560833" w:rsidRPr="00DE0F0E"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the bidirectional optical flow flag bdofFlag,</w:t>
      </w:r>
    </w:p>
    <w:p w14:paraId="4ACA2B66" w14:textId="77777777" w:rsidR="00560833" w:rsidRPr="00DE0F0E" w:rsidDel="003C51E6"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rPr>
        <w:t>a variable cIdx specifying</w:t>
      </w:r>
      <w:r w:rsidRPr="00DE0F0E">
        <w:rPr>
          <w:noProof/>
          <w:lang w:val="en-CA"/>
        </w:rPr>
        <w:t xml:space="preserve"> the</w:t>
      </w:r>
      <w:r w:rsidRPr="00DE0F0E" w:rsidDel="003C51E6">
        <w:rPr>
          <w:noProof/>
          <w:lang w:val="en-CA"/>
        </w:rPr>
        <w:t xml:space="preserve"> colour component index</w:t>
      </w:r>
      <w:r w:rsidRPr="00DE0F0E">
        <w:rPr>
          <w:noProof/>
          <w:lang w:val="en-CA"/>
        </w:rPr>
        <w:t xml:space="preserve"> of the current block</w:t>
      </w:r>
      <w:r w:rsidRPr="00DE0F0E" w:rsidDel="003C51E6">
        <w:rPr>
          <w:noProof/>
          <w:lang w:val="en-CA" w:eastAsia="ko-KR"/>
        </w:rPr>
        <w:t>.</w:t>
      </w:r>
    </w:p>
    <w:p w14:paraId="48EFC950" w14:textId="77777777" w:rsidR="00560833" w:rsidRPr="00DE0F0E" w:rsidDel="003C51E6" w:rsidRDefault="00560833" w:rsidP="00560833">
      <w:pPr>
        <w:rPr>
          <w:noProof/>
          <w:lang w:val="en-CA" w:eastAsia="ko-KR"/>
        </w:rPr>
      </w:pPr>
      <w:r w:rsidRPr="00DE0F0E" w:rsidDel="003C51E6">
        <w:rPr>
          <w:noProof/>
          <w:lang w:val="en-CA" w:eastAsia="ko-KR"/>
        </w:rPr>
        <w:t>Outputs of this process are:</w:t>
      </w:r>
    </w:p>
    <w:p w14:paraId="320AD310" w14:textId="77777777" w:rsidR="00560833" w:rsidRPr="00DE0F0E" w:rsidDel="003C51E6" w:rsidRDefault="00560833" w:rsidP="00124C4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sidDel="003C51E6">
        <w:rPr>
          <w:noProof/>
          <w:lang w:val="en-CA" w:eastAsia="ko-KR"/>
        </w:rPr>
        <w:t>an (</w:t>
      </w:r>
      <w:r w:rsidRPr="00DE0F0E">
        <w:rPr>
          <w:noProof/>
          <w:lang w:val="en-CA" w:eastAsia="ko-KR"/>
        </w:rPr>
        <w:t>sbWidth </w:t>
      </w:r>
      <w:r w:rsidRPr="004F322D">
        <w:rPr>
          <w:noProof/>
          <w:highlight w:val="cyan"/>
          <w:lang w:val="en-CA" w:eastAsia="ko-KR"/>
        </w:rPr>
        <w:t xml:space="preserve">+ borderExtension </w:t>
      </w:r>
      <w:r w:rsidRPr="004F322D">
        <w:rPr>
          <w:strike/>
          <w:noProof/>
          <w:highlight w:val="cyan"/>
          <w:lang w:val="en-CA" w:eastAsia="ko-KR"/>
        </w:rPr>
        <w:t>bdofOffset</w:t>
      </w:r>
      <w:r w:rsidRPr="00DE0F0E" w:rsidDel="003C51E6">
        <w:rPr>
          <w:noProof/>
          <w:lang w:val="en-CA" w:eastAsia="ko-KR"/>
        </w:rPr>
        <w:t>)x(</w:t>
      </w:r>
      <w:r w:rsidRPr="00DE0F0E">
        <w:rPr>
          <w:noProof/>
          <w:lang w:val="en-CA" w:eastAsia="ko-KR"/>
        </w:rPr>
        <w:t>sbHeight </w:t>
      </w:r>
      <w:r w:rsidRPr="004F322D">
        <w:rPr>
          <w:noProof/>
          <w:highlight w:val="cyan"/>
          <w:lang w:val="en-CA" w:eastAsia="ko-KR"/>
        </w:rPr>
        <w:t xml:space="preserve">+ borderExtension </w:t>
      </w:r>
      <w:r w:rsidRPr="004F322D">
        <w:rPr>
          <w:strike/>
          <w:noProof/>
          <w:highlight w:val="cyan"/>
          <w:lang w:val="en-CA" w:eastAsia="ko-KR"/>
        </w:rPr>
        <w:t>bdofOffset</w:t>
      </w:r>
      <w:r w:rsidRPr="00DE0F0E" w:rsidDel="003C51E6">
        <w:rPr>
          <w:noProof/>
          <w:lang w:val="en-CA" w:eastAsia="ko-KR"/>
        </w:rPr>
        <w:t>) array predSamplesLX of prediction sample values</w:t>
      </w:r>
      <w:r w:rsidRPr="00DE0F0E">
        <w:rPr>
          <w:noProof/>
          <w:lang w:val="en-CA" w:eastAsia="ko-KR"/>
        </w:rPr>
        <w:t>.</w:t>
      </w:r>
    </w:p>
    <w:p w14:paraId="644FCDD9" w14:textId="77777777" w:rsidR="00560833" w:rsidRPr="00DE0F0E" w:rsidRDefault="00560833" w:rsidP="00560833">
      <w:pPr>
        <w:rPr>
          <w:noProof/>
          <w:lang w:val="en-CA" w:eastAsia="ko-KR"/>
        </w:rPr>
      </w:pPr>
      <w:r w:rsidRPr="00DE0F0E">
        <w:rPr>
          <w:noProof/>
          <w:lang w:val="en-CA" w:eastAsia="ko-KR"/>
        </w:rPr>
        <w:t xml:space="preserve">The </w:t>
      </w:r>
      <w:r w:rsidRPr="00A61550">
        <w:rPr>
          <w:noProof/>
          <w:highlight w:val="cyan"/>
          <w:lang w:val="en-CA" w:eastAsia="ko-KR"/>
        </w:rPr>
        <w:t xml:space="preserve">prediction block border extension </w:t>
      </w:r>
      <w:r>
        <w:rPr>
          <w:noProof/>
          <w:highlight w:val="cyan"/>
          <w:lang w:val="en-CA" w:eastAsia="ko-KR"/>
        </w:rPr>
        <w:t>b</w:t>
      </w:r>
      <w:r w:rsidRPr="00A61550">
        <w:rPr>
          <w:noProof/>
          <w:highlight w:val="cyan"/>
          <w:lang w:val="en-CA" w:eastAsia="ko-KR"/>
        </w:rPr>
        <w:t>orderExtension</w:t>
      </w:r>
      <w:r w:rsidRPr="00DE0F0E">
        <w:rPr>
          <w:noProof/>
          <w:lang w:val="en-CA" w:eastAsia="ko-KR"/>
        </w:rPr>
        <w:t xml:space="preserve"> </w:t>
      </w:r>
      <w:r w:rsidRPr="00A61550">
        <w:rPr>
          <w:strike/>
          <w:noProof/>
          <w:highlight w:val="cyan"/>
          <w:lang w:val="en-CA" w:eastAsia="ko-KR"/>
        </w:rPr>
        <w:t>bidirectional optical flow boundary offset bdofOffset</w:t>
      </w:r>
      <w:r w:rsidRPr="00A61550">
        <w:rPr>
          <w:strike/>
          <w:noProof/>
          <w:lang w:val="en-CA" w:eastAsia="ko-KR"/>
        </w:rPr>
        <w:t xml:space="preserve"> </w:t>
      </w:r>
      <w:r w:rsidRPr="00DE0F0E">
        <w:rPr>
          <w:noProof/>
          <w:lang w:val="en-CA" w:eastAsia="ko-KR"/>
        </w:rPr>
        <w:t>is derived as follows:</w:t>
      </w:r>
    </w:p>
    <w:p w14:paraId="6498F125" w14:textId="77777777" w:rsidR="00560833" w:rsidRPr="00DE0F0E" w:rsidRDefault="00560833" w:rsidP="00560833">
      <w:pPr>
        <w:pStyle w:val="Equation"/>
        <w:tabs>
          <w:tab w:val="clear" w:pos="794"/>
          <w:tab w:val="clear" w:pos="1588"/>
          <w:tab w:val="left" w:pos="851"/>
          <w:tab w:val="left" w:pos="1134"/>
          <w:tab w:val="left" w:pos="1418"/>
        </w:tabs>
        <w:rPr>
          <w:noProof/>
          <w:lang w:val="en-CA" w:eastAsia="ko-KR"/>
        </w:rPr>
      </w:pPr>
      <w:r w:rsidRPr="00A964A9">
        <w:rPr>
          <w:noProof/>
          <w:highlight w:val="cyan"/>
          <w:lang w:val="en-CA" w:eastAsia="ko-KR"/>
        </w:rPr>
        <w:t>b</w:t>
      </w:r>
      <w:r w:rsidRPr="0034185A">
        <w:rPr>
          <w:noProof/>
          <w:highlight w:val="cyan"/>
          <w:lang w:val="en-CA" w:eastAsia="ko-KR"/>
        </w:rPr>
        <w:t xml:space="preserve">orderExtension </w:t>
      </w:r>
      <w:r w:rsidRPr="0034185A">
        <w:rPr>
          <w:strike/>
          <w:noProof/>
          <w:highlight w:val="cyan"/>
          <w:lang w:val="en-CA" w:eastAsia="ko-KR"/>
        </w:rPr>
        <w:t>bdofOffset</w:t>
      </w:r>
      <w:r w:rsidRPr="00DE0F0E" w:rsidDel="003C51E6">
        <w:rPr>
          <w:noProof/>
          <w:lang w:val="en-CA" w:eastAsia="ko-KR"/>
        </w:rPr>
        <w:t xml:space="preserve"> = </w:t>
      </w:r>
      <w:r w:rsidRPr="0034185A">
        <w:rPr>
          <w:noProof/>
          <w:highlight w:val="cyan"/>
          <w:lang w:val="en-CA" w:eastAsia="ko-KR"/>
        </w:rPr>
        <w:t>( bdofFlag | | inter_affine_flag[xSb][ySb] )</w:t>
      </w:r>
      <w:r>
        <w:rPr>
          <w:noProof/>
          <w:lang w:val="en-CA" w:eastAsia="ko-KR"/>
        </w:rPr>
        <w:t xml:space="preserve"> </w:t>
      </w:r>
      <w:r w:rsidRPr="00DE0F0E">
        <w:rPr>
          <w:noProof/>
          <w:lang w:val="en-CA" w:eastAsia="ko-KR"/>
        </w:rPr>
        <w:t>?  2  :  0</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720</w:t>
      </w:r>
      <w:r w:rsidRPr="00DE0F0E" w:rsidDel="003C51E6">
        <w:rPr>
          <w:noProof/>
          <w:lang w:val="en-CA"/>
        </w:rPr>
        <w:fldChar w:fldCharType="end"/>
      </w:r>
      <w:r w:rsidRPr="00DE0F0E" w:rsidDel="003C51E6">
        <w:rPr>
          <w:noProof/>
          <w:lang w:val="en-CA"/>
        </w:rPr>
        <w:t>)</w:t>
      </w:r>
    </w:p>
    <w:p w14:paraId="5A68072F" w14:textId="77777777" w:rsidR="00560833" w:rsidRPr="00DE0F0E"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zh-CN"/>
        </w:rPr>
      </w:pPr>
      <w:r w:rsidRPr="00DE0F0E">
        <w:rPr>
          <w:noProof/>
          <w:lang w:val="en-CA" w:eastAsia="ko-KR"/>
        </w:rPr>
        <w:t>If cIdx is equal to 0, the following applies:</w:t>
      </w:r>
    </w:p>
    <w:p w14:paraId="63E881BF" w14:textId="77777777" w:rsidR="00560833" w:rsidRPr="00DE0F0E" w:rsidDel="003C51E6" w:rsidRDefault="00560833" w:rsidP="00124C4A">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xIntL, yIntL ) be a luma location given in full-sample units and ( xFracL, yFracL ) be an offset given in </w:t>
      </w:r>
      <w:r w:rsidRPr="00DE0F0E">
        <w:rPr>
          <w:noProof/>
          <w:lang w:val="en-CA" w:eastAsia="ko-KR"/>
        </w:rPr>
        <w:t>1/16</w:t>
      </w:r>
      <w:r w:rsidRPr="00DE0F0E" w:rsidDel="003C51E6">
        <w:rPr>
          <w:noProof/>
          <w:lang w:val="en-CA" w:eastAsia="ko-KR"/>
        </w:rPr>
        <w:t>-sample units. These variables are used only in this clause for specifying fractional-sample locations inside the reference sample arrays refPicLX.</w:t>
      </w:r>
    </w:p>
    <w:p w14:paraId="69C656E6" w14:textId="77777777" w:rsidR="00560833" w:rsidRPr="00DE0F0E" w:rsidDel="003C51E6" w:rsidRDefault="00560833" w:rsidP="00124C4A">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For </w:t>
      </w:r>
      <w:r w:rsidRPr="00DE0F0E" w:rsidDel="003C51E6">
        <w:rPr>
          <w:noProof/>
          <w:lang w:val="en-CA" w:eastAsia="ko-KR"/>
        </w:rPr>
        <w:t>each luma sample location ( x</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sbWidth</w:t>
      </w:r>
      <w:r w:rsidRPr="00DE0F0E" w:rsidDel="003C51E6">
        <w:rPr>
          <w:noProof/>
          <w:lang w:val="en-CA" w:eastAsia="ko-KR"/>
        </w:rPr>
        <w:t> − 1</w:t>
      </w:r>
      <w:r w:rsidRPr="00DE0F0E">
        <w:rPr>
          <w:noProof/>
          <w:lang w:val="en-CA" w:eastAsia="ko-KR"/>
        </w:rPr>
        <w:t> +</w:t>
      </w:r>
      <w:r w:rsidRPr="00C634CF">
        <w:rPr>
          <w:noProof/>
          <w:highlight w:val="cyan"/>
          <w:lang w:val="en-CA" w:eastAsia="ko-KR"/>
        </w:rPr>
        <w:t>b</w:t>
      </w:r>
      <w:r w:rsidRPr="0034185A">
        <w:rPr>
          <w:noProof/>
          <w:highlight w:val="cyan"/>
          <w:lang w:val="en-CA" w:eastAsia="ko-KR"/>
        </w:rPr>
        <w:t xml:space="preserve">orderExtension </w:t>
      </w:r>
      <w:r w:rsidRPr="0034185A">
        <w:rPr>
          <w:strike/>
          <w:noProof/>
          <w:highlight w:val="cyan"/>
          <w:lang w:val="en-CA" w:eastAsia="ko-KR"/>
        </w:rPr>
        <w:t>bdofOffset</w:t>
      </w:r>
      <w:r w:rsidRPr="00DE0F0E" w:rsidDel="003C51E6">
        <w:rPr>
          <w:noProof/>
          <w:lang w:val="en-CA" w:eastAsia="ko-KR"/>
        </w:rPr>
        <w:t>, y</w:t>
      </w:r>
      <w:r w:rsidRPr="00DE0F0E" w:rsidDel="003C51E6">
        <w:rPr>
          <w:noProof/>
          <w:vertAlign w:val="subscript"/>
          <w:lang w:val="en-CA" w:eastAsia="ko-KR"/>
        </w:rPr>
        <w:t>L</w:t>
      </w:r>
      <w:r w:rsidRPr="00DE0F0E" w:rsidDel="003C51E6">
        <w:rPr>
          <w:noProof/>
          <w:lang w:val="en-CA" w:eastAsia="ko-KR"/>
        </w:rPr>
        <w:t> = 0..</w:t>
      </w:r>
      <w:r w:rsidRPr="00DE0F0E">
        <w:rPr>
          <w:noProof/>
          <w:lang w:val="en-CA" w:eastAsia="ko-KR"/>
        </w:rPr>
        <w:t>sbHeight</w:t>
      </w:r>
      <w:r w:rsidRPr="00DE0F0E" w:rsidDel="003C51E6">
        <w:rPr>
          <w:noProof/>
          <w:lang w:val="en-CA" w:eastAsia="ko-KR"/>
        </w:rPr>
        <w:t> − 1</w:t>
      </w:r>
      <w:r w:rsidRPr="00DE0F0E">
        <w:rPr>
          <w:noProof/>
          <w:lang w:val="en-CA" w:eastAsia="ko-KR"/>
        </w:rPr>
        <w:t> +</w:t>
      </w:r>
      <w:r w:rsidRPr="00C634CF">
        <w:rPr>
          <w:noProof/>
          <w:highlight w:val="cyan"/>
          <w:lang w:val="en-CA" w:eastAsia="ko-KR"/>
        </w:rPr>
        <w:t>b</w:t>
      </w:r>
      <w:r w:rsidRPr="0034185A">
        <w:rPr>
          <w:noProof/>
          <w:highlight w:val="cyan"/>
          <w:lang w:val="en-CA" w:eastAsia="ko-KR"/>
        </w:rPr>
        <w:t xml:space="preserve">orderExtension </w:t>
      </w:r>
      <w:r w:rsidRPr="0034185A">
        <w:rPr>
          <w:strike/>
          <w:noProof/>
          <w:highlight w:val="cyan"/>
          <w:lang w:val="en-CA" w:eastAsia="ko-KR"/>
        </w:rPr>
        <w:t>bdofOffset</w:t>
      </w:r>
      <w:r w:rsidRPr="00DE0F0E" w:rsidDel="003C51E6">
        <w:rPr>
          <w:noProof/>
          <w:lang w:val="en-CA" w:eastAsia="ko-KR"/>
        </w:rPr>
        <w:t>) inside the prediction luma sample array predSamplesLX, the corresponding prediction luma sample value predSamplesLX[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 is derived as follows:</w:t>
      </w:r>
    </w:p>
    <w:p w14:paraId="79009F93" w14:textId="77777777" w:rsidR="00560833" w:rsidRPr="00DE0F0E" w:rsidDel="003C51E6"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rPr>
          <w:noProof/>
          <w:lang w:val="en-CA" w:eastAsia="ko-KR"/>
        </w:rPr>
      </w:pPr>
      <w:r w:rsidRPr="00DE0F0E" w:rsidDel="003C51E6">
        <w:rPr>
          <w:noProof/>
          <w:lang w:val="en-CA" w:eastAsia="ko-KR"/>
        </w:rPr>
        <w:t>The variables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xFrac</w:t>
      </w:r>
      <w:r w:rsidRPr="00DE0F0E" w:rsidDel="003C51E6">
        <w:rPr>
          <w:noProof/>
          <w:vertAlign w:val="subscript"/>
          <w:lang w:val="en-CA" w:eastAsia="ko-KR"/>
        </w:rPr>
        <w:t>L</w:t>
      </w:r>
      <w:r w:rsidRPr="00DE0F0E" w:rsidDel="003C51E6">
        <w:rPr>
          <w:noProof/>
          <w:lang w:val="en-CA" w:eastAsia="ko-KR"/>
        </w:rPr>
        <w:t xml:space="preserve"> and yFrac</w:t>
      </w:r>
      <w:r w:rsidRPr="00DE0F0E" w:rsidDel="003C51E6">
        <w:rPr>
          <w:noProof/>
          <w:vertAlign w:val="subscript"/>
          <w:lang w:val="en-CA" w:eastAsia="ko-KR"/>
        </w:rPr>
        <w:t>L</w:t>
      </w:r>
      <w:r w:rsidRPr="00DE0F0E" w:rsidDel="003C51E6">
        <w:rPr>
          <w:noProof/>
          <w:lang w:val="en-CA" w:eastAsia="ko-KR"/>
        </w:rPr>
        <w:t xml:space="preserve"> are derived as follows:</w:t>
      </w:r>
    </w:p>
    <w:p w14:paraId="27F6CB6E" w14:textId="77777777" w:rsidR="00560833" w:rsidRPr="00DE0F0E" w:rsidDel="003C51E6" w:rsidRDefault="00560833" w:rsidP="00560833">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L</w:t>
      </w:r>
      <w:r w:rsidRPr="00DE0F0E" w:rsidDel="003C51E6">
        <w:rPr>
          <w:noProof/>
          <w:lang w:val="en-CA" w:eastAsia="ko-KR"/>
        </w:rPr>
        <w:t xml:space="preserve"> = x</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&gt;&gt;  </w:t>
      </w:r>
      <w:r w:rsidRPr="00DE0F0E">
        <w:rPr>
          <w:noProof/>
          <w:lang w:val="en-CA" w:eastAsia="ko-KR"/>
        </w:rPr>
        <w:t>4</w:t>
      </w:r>
      <w:r w:rsidRPr="00DE0F0E" w:rsidDel="003C51E6">
        <w:rPr>
          <w:noProof/>
          <w:lang w:val="en-CA" w:eastAsia="ko-KR"/>
        </w:rPr>
        <w:t> ) + x</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721</w:t>
      </w:r>
      <w:r w:rsidRPr="00DE0F0E" w:rsidDel="003C51E6">
        <w:rPr>
          <w:noProof/>
          <w:lang w:val="en-CA"/>
        </w:rPr>
        <w:fldChar w:fldCharType="end"/>
      </w:r>
      <w:r w:rsidRPr="00DE0F0E" w:rsidDel="003C51E6">
        <w:rPr>
          <w:noProof/>
          <w:lang w:val="en-CA"/>
        </w:rPr>
        <w:t>)</w:t>
      </w:r>
    </w:p>
    <w:p w14:paraId="41E70CB5" w14:textId="77777777" w:rsidR="00560833" w:rsidRPr="00DE0F0E" w:rsidDel="003C51E6" w:rsidRDefault="00560833" w:rsidP="00560833">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L</w:t>
      </w:r>
      <w:r w:rsidRPr="00DE0F0E" w:rsidDel="003C51E6">
        <w:rPr>
          <w:noProof/>
          <w:lang w:val="en-CA" w:eastAsia="ko-KR"/>
        </w:rPr>
        <w:t xml:space="preserve"> = y</w:t>
      </w:r>
      <w:r w:rsidRPr="00DE0F0E">
        <w:rPr>
          <w:noProof/>
          <w:lang w:val="en-CA" w:eastAsia="ko-KR"/>
        </w:rPr>
        <w:t>S</w:t>
      </w:r>
      <w:r w:rsidRPr="00DE0F0E" w:rsidDel="003C51E6">
        <w:rPr>
          <w:noProof/>
          <w:lang w:val="en-CA" w:eastAsia="ko-KR"/>
        </w:rPr>
        <w:t>b +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&gt;&gt;  </w:t>
      </w:r>
      <w:r w:rsidRPr="00DE0F0E">
        <w:rPr>
          <w:noProof/>
          <w:lang w:val="en-CA" w:eastAsia="ko-KR"/>
        </w:rPr>
        <w:t>4</w:t>
      </w:r>
      <w:r w:rsidRPr="00DE0F0E" w:rsidDel="003C51E6">
        <w:rPr>
          <w:noProof/>
          <w:lang w:val="en-CA" w:eastAsia="ko-KR"/>
        </w:rPr>
        <w:t> ) + y</w:t>
      </w:r>
      <w:r w:rsidRPr="00DE0F0E" w:rsidDel="003C51E6">
        <w:rPr>
          <w:noProof/>
          <w:vertAlign w:val="subscript"/>
          <w:lang w:val="en-CA" w:eastAsia="ko-KR"/>
        </w:rPr>
        <w:t>L</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722</w:t>
      </w:r>
      <w:r w:rsidRPr="00DE0F0E" w:rsidDel="003C51E6">
        <w:rPr>
          <w:noProof/>
          <w:lang w:val="en-CA"/>
        </w:rPr>
        <w:fldChar w:fldCharType="end"/>
      </w:r>
      <w:r w:rsidRPr="00DE0F0E" w:rsidDel="003C51E6">
        <w:rPr>
          <w:noProof/>
          <w:lang w:val="en-CA"/>
        </w:rPr>
        <w:t>)</w:t>
      </w:r>
    </w:p>
    <w:p w14:paraId="57DF5C1C" w14:textId="77777777" w:rsidR="00560833" w:rsidRPr="00DE0F0E" w:rsidDel="003C51E6" w:rsidRDefault="00560833" w:rsidP="00560833">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X[ 0 ]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723</w:t>
      </w:r>
      <w:r w:rsidRPr="00DE0F0E" w:rsidDel="003C51E6">
        <w:rPr>
          <w:noProof/>
          <w:lang w:val="en-CA"/>
        </w:rPr>
        <w:fldChar w:fldCharType="end"/>
      </w:r>
      <w:r w:rsidRPr="00DE0F0E" w:rsidDel="003C51E6">
        <w:rPr>
          <w:noProof/>
          <w:lang w:val="en-CA"/>
        </w:rPr>
        <w:t>)</w:t>
      </w:r>
    </w:p>
    <w:p w14:paraId="2EDD8EA4" w14:textId="77777777" w:rsidR="00560833" w:rsidRPr="00DE0F0E" w:rsidDel="003C51E6" w:rsidRDefault="00560833" w:rsidP="00560833">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L</w:t>
      </w:r>
      <w:r w:rsidRPr="00DE0F0E" w:rsidDel="003C51E6">
        <w:rPr>
          <w:noProof/>
          <w:lang w:val="en-CA" w:eastAsia="ko-KR"/>
        </w:rPr>
        <w:t xml:space="preserve"> = </w:t>
      </w:r>
      <w:r w:rsidRPr="00DE0F0E">
        <w:rPr>
          <w:noProof/>
          <w:lang w:val="en-CA" w:eastAsia="ko-KR"/>
        </w:rPr>
        <w:t>refM</w:t>
      </w:r>
      <w:r w:rsidRPr="00DE0F0E" w:rsidDel="003C51E6">
        <w:rPr>
          <w:noProof/>
          <w:lang w:val="en-CA" w:eastAsia="ko-KR"/>
        </w:rPr>
        <w:t>v</w:t>
      </w:r>
      <w:r w:rsidRPr="00DE0F0E">
        <w:rPr>
          <w:noProof/>
          <w:lang w:val="en-CA" w:eastAsia="ko-KR"/>
        </w:rPr>
        <w:t>L</w:t>
      </w:r>
      <w:r w:rsidRPr="00DE0F0E" w:rsidDel="003C51E6">
        <w:rPr>
          <w:noProof/>
          <w:lang w:val="en-CA" w:eastAsia="ko-KR"/>
        </w:rPr>
        <w:t>X[ 1 ] &amp; </w:t>
      </w:r>
      <w:r w:rsidRPr="00DE0F0E">
        <w:rPr>
          <w:noProof/>
          <w:lang w:val="en-CA" w:eastAsia="ko-KR"/>
        </w:rPr>
        <w:t>15</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724</w:t>
      </w:r>
      <w:r w:rsidRPr="00DE0F0E" w:rsidDel="003C51E6">
        <w:rPr>
          <w:noProof/>
          <w:lang w:val="en-CA"/>
        </w:rPr>
        <w:fldChar w:fldCharType="end"/>
      </w:r>
      <w:r w:rsidRPr="00DE0F0E" w:rsidDel="003C51E6">
        <w:rPr>
          <w:noProof/>
          <w:lang w:val="en-CA"/>
        </w:rPr>
        <w:t>)</w:t>
      </w:r>
    </w:p>
    <w:p w14:paraId="04B5F5B6" w14:textId="77777777" w:rsidR="00560833" w:rsidRPr="00DE0F0E" w:rsidRDefault="00560833" w:rsidP="00124C4A">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If</w:t>
      </w:r>
      <w:r w:rsidRPr="00DE0F0E">
        <w:rPr>
          <w:noProof/>
          <w:lang w:val="en-CA"/>
        </w:rPr>
        <w:t xml:space="preserve"> </w:t>
      </w:r>
      <w:r w:rsidRPr="00DE0F0E">
        <w:rPr>
          <w:noProof/>
          <w:lang w:val="en-CA" w:eastAsia="ko-KR"/>
        </w:rPr>
        <w:t>bdofFlag is equal to TRUE</w:t>
      </w:r>
      <w:r w:rsidRPr="00DE0F0E">
        <w:rPr>
          <w:noProof/>
          <w:lang w:val="en-CA"/>
        </w:rPr>
        <w:t xml:space="preserve"> and one or more of the following conditions are true,</w:t>
      </w:r>
      <w:r w:rsidRPr="00DE0F0E">
        <w:rPr>
          <w:noProof/>
          <w:lang w:val="en-CA" w:eastAsia="ko-KR"/>
        </w:rPr>
        <w:t xml:space="preserve"> t</w:t>
      </w:r>
      <w:r w:rsidRPr="00DE0F0E" w:rsidDel="003C51E6">
        <w:rPr>
          <w:noProof/>
          <w:lang w:val="en-CA" w:eastAsia="ko-KR"/>
        </w:rPr>
        <w:t xml:space="preserve">he prediction luma sample value </w:t>
      </w:r>
      <w:r w:rsidRPr="00DE0F0E">
        <w:rPr>
          <w:noProof/>
          <w:lang w:val="en-CA" w:eastAsia="ko-KR"/>
        </w:rPr>
        <w:t>predSamplesLX</w:t>
      </w:r>
      <w:r w:rsidRPr="00DE0F0E" w:rsidDel="003C51E6">
        <w:rPr>
          <w:noProof/>
          <w:lang w:val="en-CA" w:eastAsia="ko-KR"/>
        </w:rPr>
        <w:t>[ x</w:t>
      </w:r>
      <w:r w:rsidRPr="00DE0F0E" w:rsidDel="003C51E6">
        <w:rPr>
          <w:noProof/>
          <w:vertAlign w:val="subscript"/>
          <w:lang w:val="en-CA" w:eastAsia="ko-KR"/>
        </w:rPr>
        <w:t>L</w:t>
      </w:r>
      <w:r w:rsidRPr="00DE0F0E" w:rsidDel="003C51E6">
        <w:rPr>
          <w:noProof/>
          <w:lang w:val="en-CA" w:eastAsia="ko-KR"/>
        </w:rPr>
        <w:t> ][ y</w:t>
      </w:r>
      <w:r w:rsidRPr="00DE0F0E" w:rsidDel="003C51E6">
        <w:rPr>
          <w:noProof/>
          <w:vertAlign w:val="subscript"/>
          <w:lang w:val="en-CA" w:eastAsia="ko-KR"/>
        </w:rPr>
        <w:t>L</w:t>
      </w:r>
      <w:r w:rsidRPr="00DE0F0E" w:rsidDel="003C51E6">
        <w:rPr>
          <w:noProof/>
          <w:lang w:val="en-CA" w:eastAsia="ko-KR"/>
        </w:rPr>
        <w:t xml:space="preserve"> ] is derived by invoking the </w:t>
      </w:r>
      <w:r w:rsidRPr="00DE0F0E">
        <w:rPr>
          <w:noProof/>
          <w:lang w:val="en-CA" w:eastAsia="ko-KR"/>
        </w:rPr>
        <w:t xml:space="preserve">luma integer sample fetching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highlight w:val="yellow"/>
          <w:lang w:val="en-CA"/>
        </w:rPr>
        <w:fldChar w:fldCharType="begin" w:fldLock="1"/>
      </w:r>
      <w:r w:rsidRPr="00DE0F0E">
        <w:rPr>
          <w:noProof/>
          <w:lang w:val="en-CA" w:eastAsia="ko-KR"/>
        </w:rPr>
        <w:instrText xml:space="preserve"> REF _Ref532672440 \r \h </w:instrText>
      </w:r>
      <w:r w:rsidRPr="00DE0F0E">
        <w:rPr>
          <w:noProof/>
          <w:highlight w:val="yellow"/>
          <w:lang w:val="en-CA"/>
        </w:rPr>
      </w:r>
      <w:r w:rsidRPr="00DE0F0E">
        <w:rPr>
          <w:noProof/>
          <w:highlight w:val="yellow"/>
          <w:lang w:val="en-CA"/>
        </w:rPr>
        <w:fldChar w:fldCharType="separate"/>
      </w:r>
      <w:r>
        <w:rPr>
          <w:noProof/>
          <w:lang w:val="en-CA" w:eastAsia="ko-KR"/>
        </w:rPr>
        <w:t>8.5.6.3.3</w:t>
      </w:r>
      <w:r w:rsidRPr="00DE0F0E">
        <w:rPr>
          <w:noProof/>
          <w:highlight w:val="yellow"/>
          <w:lang w:val="en-CA"/>
        </w:rPr>
        <w:fldChar w:fldCharType="end"/>
      </w:r>
      <w:r w:rsidRPr="00DE0F0E" w:rsidDel="003C51E6">
        <w:rPr>
          <w:noProof/>
          <w:lang w:val="en-CA" w:eastAsia="ko-KR"/>
        </w:rPr>
        <w:t xml:space="preserve"> with ( xInt</w:t>
      </w:r>
      <w:r w:rsidRPr="00DE0F0E" w:rsidDel="003C51E6">
        <w:rPr>
          <w:noProof/>
          <w:vertAlign w:val="subscript"/>
          <w:lang w:val="en-CA" w:eastAsia="ko-KR"/>
        </w:rPr>
        <w:t>L</w:t>
      </w:r>
      <w:r w:rsidRPr="00DE0F0E" w:rsidDel="003C51E6">
        <w:rPr>
          <w:noProof/>
          <w:lang w:val="en-CA" w:eastAsia="ko-KR"/>
        </w:rPr>
        <w:t>, yInt</w:t>
      </w:r>
      <w:r w:rsidRPr="00DE0F0E" w:rsidDel="003C51E6">
        <w:rPr>
          <w:noProof/>
          <w:vertAlign w:val="subscript"/>
          <w:lang w:val="en-CA" w:eastAsia="ko-KR"/>
        </w:rPr>
        <w:t>L</w:t>
      </w:r>
      <w:r w:rsidRPr="00DE0F0E" w:rsidDel="003C51E6">
        <w:rPr>
          <w:noProof/>
          <w:lang w:val="en-CA" w:eastAsia="ko-KR"/>
        </w:rPr>
        <w:t> ), ( xFrac</w:t>
      </w:r>
      <w:r w:rsidRPr="00DE0F0E" w:rsidDel="003C51E6">
        <w:rPr>
          <w:noProof/>
          <w:vertAlign w:val="subscript"/>
          <w:lang w:val="en-CA" w:eastAsia="ko-KR"/>
        </w:rPr>
        <w:t>L</w:t>
      </w:r>
      <w:r w:rsidRPr="00DE0F0E" w:rsidDel="003C51E6">
        <w:rPr>
          <w:noProof/>
          <w:lang w:val="en-CA" w:eastAsia="ko-KR"/>
        </w:rPr>
        <w:t>, yFrac</w:t>
      </w:r>
      <w:r w:rsidRPr="00DE0F0E" w:rsidDel="003C51E6">
        <w:rPr>
          <w:noProof/>
          <w:vertAlign w:val="subscript"/>
          <w:lang w:val="en-CA" w:eastAsia="ko-KR"/>
        </w:rPr>
        <w:t>L</w:t>
      </w:r>
      <w:r w:rsidRPr="00DE0F0E" w:rsidDel="003C51E6">
        <w:rPr>
          <w:noProof/>
          <w:lang w:val="en-CA" w:eastAsia="ko-KR"/>
        </w:rPr>
        <w:t> ) and refPicLX as inputs</w:t>
      </w:r>
      <w:r w:rsidRPr="00DE0F0E">
        <w:rPr>
          <w:noProof/>
          <w:lang w:val="en-CA" w:eastAsia="ko-KR"/>
        </w:rPr>
        <w:t>:</w:t>
      </w:r>
    </w:p>
    <w:p w14:paraId="539FE935" w14:textId="77777777" w:rsidR="00560833" w:rsidRPr="00DE0F0E"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0.</w:t>
      </w:r>
    </w:p>
    <w:p w14:paraId="38C288E5" w14:textId="77777777" w:rsidR="00560833" w:rsidRPr="00DE0F0E"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sidDel="003C51E6">
        <w:rPr>
          <w:noProof/>
          <w:lang w:val="en-CA" w:eastAsia="ko-KR"/>
        </w:rPr>
        <w:t>x</w:t>
      </w:r>
      <w:r w:rsidRPr="00DE0F0E" w:rsidDel="003C51E6">
        <w:rPr>
          <w:noProof/>
          <w:vertAlign w:val="subscript"/>
          <w:lang w:val="en-CA" w:eastAsia="ko-KR"/>
        </w:rPr>
        <w:t>L</w:t>
      </w:r>
      <w:r w:rsidRPr="00DE0F0E">
        <w:rPr>
          <w:noProof/>
          <w:lang w:val="en-CA" w:eastAsia="ko-KR"/>
        </w:rPr>
        <w:t xml:space="preserve"> is equal to sbWidth + 1.</w:t>
      </w:r>
    </w:p>
    <w:p w14:paraId="1A0A8F96" w14:textId="77777777" w:rsidR="00560833" w:rsidRPr="00DE0F0E"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0.</w:t>
      </w:r>
    </w:p>
    <w:p w14:paraId="22333187" w14:textId="77777777" w:rsidR="00560833" w:rsidRPr="00DE0F0E"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y</w:t>
      </w:r>
      <w:r w:rsidRPr="00DE0F0E" w:rsidDel="003C51E6">
        <w:rPr>
          <w:noProof/>
          <w:vertAlign w:val="subscript"/>
          <w:lang w:val="en-CA" w:eastAsia="ko-KR"/>
        </w:rPr>
        <w:t>L</w:t>
      </w:r>
      <w:r w:rsidRPr="00DE0F0E">
        <w:rPr>
          <w:noProof/>
          <w:lang w:val="en-CA" w:eastAsia="ko-KR"/>
        </w:rPr>
        <w:t xml:space="preserve"> is equal to sbHeight + </w:t>
      </w:r>
      <w:r>
        <w:rPr>
          <w:noProof/>
          <w:lang w:val="en-CA" w:eastAsia="ko-KR"/>
        </w:rPr>
        <w:t>1</w:t>
      </w:r>
      <w:r w:rsidRPr="00DE0F0E">
        <w:rPr>
          <w:noProof/>
          <w:lang w:val="en-CA" w:eastAsia="ko-KR"/>
        </w:rPr>
        <w:t>.</w:t>
      </w:r>
    </w:p>
    <w:p w14:paraId="20FFDF30" w14:textId="77777777" w:rsidR="00560833" w:rsidRPr="001A7B05" w:rsidRDefault="00560833" w:rsidP="00124C4A">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eastAsia="ko-KR"/>
        </w:rPr>
      </w:pPr>
      <w:r w:rsidRPr="001A7B05">
        <w:rPr>
          <w:noProof/>
          <w:highlight w:val="cyan"/>
          <w:lang w:val="en-CA" w:eastAsia="ko-KR"/>
        </w:rPr>
        <w:t xml:space="preserve">Otherwise, if inter_affine_flag[ xSb ][ ySb ] is equal to TRUE </w:t>
      </w:r>
      <w:r w:rsidRPr="001A7B05">
        <w:rPr>
          <w:noProof/>
          <w:highlight w:val="cyan"/>
          <w:lang w:val="en-CA"/>
        </w:rPr>
        <w:t>and one or more of the following conditions are true,</w:t>
      </w:r>
      <w:r w:rsidRPr="001A7B05">
        <w:rPr>
          <w:noProof/>
          <w:highlight w:val="cyan"/>
          <w:lang w:val="en-CA" w:eastAsia="ko-KR"/>
        </w:rPr>
        <w:t xml:space="preserve"> t</w:t>
      </w:r>
      <w:r w:rsidRPr="001A7B05" w:rsidDel="003C51E6">
        <w:rPr>
          <w:noProof/>
          <w:highlight w:val="cyan"/>
          <w:lang w:val="en-CA" w:eastAsia="ko-KR"/>
        </w:rPr>
        <w:t xml:space="preserve">he prediction luma sample value </w:t>
      </w:r>
      <w:r w:rsidRPr="001A7B05">
        <w:rPr>
          <w:noProof/>
          <w:highlight w:val="cyan"/>
          <w:lang w:val="en-CA" w:eastAsia="ko-KR"/>
        </w:rPr>
        <w:t>predSamplesLX</w:t>
      </w:r>
      <w:r w:rsidRPr="001A7B05" w:rsidDel="003C51E6">
        <w:rPr>
          <w:noProof/>
          <w:highlight w:val="cyan"/>
          <w:lang w:val="en-CA" w:eastAsia="ko-KR"/>
        </w:rPr>
        <w:t>[ x</w:t>
      </w:r>
      <w:r w:rsidRPr="001A7B05" w:rsidDel="003C51E6">
        <w:rPr>
          <w:noProof/>
          <w:highlight w:val="cyan"/>
          <w:vertAlign w:val="subscript"/>
          <w:lang w:val="en-CA" w:eastAsia="ko-KR"/>
        </w:rPr>
        <w:t>L</w:t>
      </w:r>
      <w:r w:rsidRPr="001A7B05" w:rsidDel="003C51E6">
        <w:rPr>
          <w:noProof/>
          <w:highlight w:val="cyan"/>
          <w:lang w:val="en-CA" w:eastAsia="ko-KR"/>
        </w:rPr>
        <w:t> ][ y</w:t>
      </w:r>
      <w:r w:rsidRPr="001A7B05" w:rsidDel="003C51E6">
        <w:rPr>
          <w:noProof/>
          <w:highlight w:val="cyan"/>
          <w:vertAlign w:val="subscript"/>
          <w:lang w:val="en-CA" w:eastAsia="ko-KR"/>
        </w:rPr>
        <w:t>L</w:t>
      </w:r>
      <w:r w:rsidRPr="001A7B05" w:rsidDel="003C51E6">
        <w:rPr>
          <w:noProof/>
          <w:highlight w:val="cyan"/>
          <w:lang w:val="en-CA" w:eastAsia="ko-KR"/>
        </w:rPr>
        <w:t xml:space="preserve"> ] is derived by invoking the </w:t>
      </w:r>
      <w:r w:rsidRPr="001A7B05">
        <w:rPr>
          <w:noProof/>
          <w:highlight w:val="cyan"/>
          <w:lang w:val="en-CA" w:eastAsia="ko-KR"/>
        </w:rPr>
        <w:t xml:space="preserve">luma integer sample fetching </w:t>
      </w:r>
      <w:r w:rsidRPr="001A7B05" w:rsidDel="003C51E6">
        <w:rPr>
          <w:noProof/>
          <w:highlight w:val="cyan"/>
          <w:lang w:val="en-CA" w:eastAsia="ko-KR"/>
        </w:rPr>
        <w:t xml:space="preserve">process </w:t>
      </w:r>
      <w:r w:rsidRPr="001A7B05">
        <w:rPr>
          <w:noProof/>
          <w:highlight w:val="cyan"/>
          <w:lang w:val="en-CA" w:eastAsia="ko-KR"/>
        </w:rPr>
        <w:t xml:space="preserve">as </w:t>
      </w:r>
      <w:r w:rsidRPr="001A7B05" w:rsidDel="003C51E6">
        <w:rPr>
          <w:noProof/>
          <w:highlight w:val="cyan"/>
          <w:lang w:val="en-CA" w:eastAsia="ko-KR"/>
        </w:rPr>
        <w:t>specified in clause</w:t>
      </w:r>
      <w:r w:rsidRPr="001A7B05">
        <w:rPr>
          <w:noProof/>
          <w:highlight w:val="cyan"/>
          <w:lang w:val="en-CA" w:eastAsia="ko-KR"/>
        </w:rPr>
        <w:t> </w:t>
      </w:r>
      <w:r w:rsidRPr="001A7B05">
        <w:rPr>
          <w:noProof/>
          <w:highlight w:val="cyan"/>
          <w:lang w:val="en-CA"/>
        </w:rPr>
        <w:fldChar w:fldCharType="begin" w:fldLock="1"/>
      </w:r>
      <w:r w:rsidRPr="001A7B05">
        <w:rPr>
          <w:noProof/>
          <w:highlight w:val="cyan"/>
          <w:lang w:val="en-CA" w:eastAsia="ko-KR"/>
        </w:rPr>
        <w:instrText xml:space="preserve"> REF _Ref532672440 \r \h </w:instrText>
      </w:r>
      <w:r w:rsidRPr="001A7B05">
        <w:rPr>
          <w:noProof/>
          <w:highlight w:val="cyan"/>
          <w:lang w:val="en-CA"/>
        </w:rPr>
        <w:instrText xml:space="preserve"> \* MERGEFORMAT </w:instrText>
      </w:r>
      <w:r w:rsidRPr="001A7B05">
        <w:rPr>
          <w:noProof/>
          <w:highlight w:val="cyan"/>
          <w:lang w:val="en-CA"/>
        </w:rPr>
      </w:r>
      <w:r w:rsidRPr="001A7B05">
        <w:rPr>
          <w:noProof/>
          <w:highlight w:val="cyan"/>
          <w:lang w:val="en-CA"/>
        </w:rPr>
        <w:fldChar w:fldCharType="separate"/>
      </w:r>
      <w:r w:rsidRPr="001A7B05">
        <w:rPr>
          <w:noProof/>
          <w:highlight w:val="cyan"/>
          <w:lang w:val="en-CA" w:eastAsia="ko-KR"/>
        </w:rPr>
        <w:t>8.5.7.3.3</w:t>
      </w:r>
      <w:r w:rsidRPr="001A7B05">
        <w:rPr>
          <w:noProof/>
          <w:highlight w:val="cyan"/>
          <w:lang w:val="en-CA"/>
        </w:rPr>
        <w:fldChar w:fldCharType="end"/>
      </w:r>
      <w:r w:rsidRPr="001A7B05" w:rsidDel="003C51E6">
        <w:rPr>
          <w:noProof/>
          <w:highlight w:val="cyan"/>
          <w:lang w:val="en-CA" w:eastAsia="ko-KR"/>
        </w:rPr>
        <w:t xml:space="preserve"> with ( xInt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 ( xFrac</w:t>
      </w:r>
      <w:r w:rsidRPr="001A7B05" w:rsidDel="003C51E6">
        <w:rPr>
          <w:noProof/>
          <w:highlight w:val="cyan"/>
          <w:vertAlign w:val="subscript"/>
          <w:lang w:val="en-CA" w:eastAsia="ko-KR"/>
        </w:rPr>
        <w:t>L</w:t>
      </w:r>
      <w:r w:rsidRPr="001A7B05" w:rsidDel="003C51E6">
        <w:rPr>
          <w:noProof/>
          <w:highlight w:val="cyan"/>
          <w:lang w:val="en-CA" w:eastAsia="ko-KR"/>
        </w:rPr>
        <w:t>, yFrac</w:t>
      </w:r>
      <w:r w:rsidRPr="001A7B05" w:rsidDel="003C51E6">
        <w:rPr>
          <w:noProof/>
          <w:highlight w:val="cyan"/>
          <w:vertAlign w:val="subscript"/>
          <w:lang w:val="en-CA" w:eastAsia="ko-KR"/>
        </w:rPr>
        <w:t>L</w:t>
      </w:r>
      <w:r w:rsidRPr="001A7B05" w:rsidDel="003C51E6">
        <w:rPr>
          <w:noProof/>
          <w:highlight w:val="cyan"/>
          <w:lang w:val="en-CA" w:eastAsia="ko-KR"/>
        </w:rPr>
        <w:t> ) and refPicLX as inputs</w:t>
      </w:r>
      <w:r w:rsidRPr="001A7B05">
        <w:rPr>
          <w:noProof/>
          <w:highlight w:val="cyan"/>
          <w:lang w:val="en-CA" w:eastAsia="ko-KR"/>
        </w:rPr>
        <w:t xml:space="preserve">. </w:t>
      </w:r>
    </w:p>
    <w:p w14:paraId="1321F16F" w14:textId="77777777" w:rsidR="00560833" w:rsidRPr="001A7B05"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1837DD42" w14:textId="77777777" w:rsidR="00560833" w:rsidRPr="001A7B05"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sidDel="003C51E6">
        <w:rPr>
          <w:noProof/>
          <w:highlight w:val="cyan"/>
          <w:lang w:val="en-CA" w:eastAsia="ko-KR"/>
        </w:rPr>
        <w:t>x</w:t>
      </w:r>
      <w:r w:rsidRPr="001A7B05" w:rsidDel="003C51E6">
        <w:rPr>
          <w:noProof/>
          <w:highlight w:val="cyan"/>
          <w:vertAlign w:val="subscript"/>
          <w:lang w:val="en-CA" w:eastAsia="ko-KR"/>
        </w:rPr>
        <w:t>L</w:t>
      </w:r>
      <w:r w:rsidRPr="001A7B05">
        <w:rPr>
          <w:noProof/>
          <w:highlight w:val="cyan"/>
          <w:lang w:val="en-CA" w:eastAsia="ko-KR"/>
        </w:rPr>
        <w:t xml:space="preserve"> is equal to sbWidth + 1.</w:t>
      </w:r>
    </w:p>
    <w:p w14:paraId="322FEDB7" w14:textId="77777777" w:rsidR="00560833" w:rsidRPr="001A7B05"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t>y</w:t>
      </w:r>
      <w:r w:rsidRPr="001A7B05" w:rsidDel="003C51E6">
        <w:rPr>
          <w:noProof/>
          <w:highlight w:val="cyan"/>
          <w:vertAlign w:val="subscript"/>
          <w:lang w:val="en-CA" w:eastAsia="ko-KR"/>
        </w:rPr>
        <w:t>L</w:t>
      </w:r>
      <w:r w:rsidRPr="001A7B05">
        <w:rPr>
          <w:noProof/>
          <w:highlight w:val="cyan"/>
          <w:lang w:val="en-CA" w:eastAsia="ko-KR"/>
        </w:rPr>
        <w:t xml:space="preserve"> is equal to 0.</w:t>
      </w:r>
    </w:p>
    <w:p w14:paraId="73BF5CEB" w14:textId="77777777" w:rsidR="00560833" w:rsidRPr="001A7B05"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highlight w:val="cyan"/>
          <w:lang w:val="en-CA" w:eastAsia="ko-KR"/>
        </w:rPr>
      </w:pPr>
      <w:r w:rsidRPr="001A7B05">
        <w:rPr>
          <w:noProof/>
          <w:highlight w:val="cyan"/>
          <w:lang w:val="en-CA" w:eastAsia="ko-KR"/>
        </w:rPr>
        <w:lastRenderedPageBreak/>
        <w:t>y</w:t>
      </w:r>
      <w:r w:rsidRPr="001A7B05" w:rsidDel="003C51E6">
        <w:rPr>
          <w:noProof/>
          <w:highlight w:val="cyan"/>
          <w:vertAlign w:val="subscript"/>
          <w:lang w:val="en-CA" w:eastAsia="ko-KR"/>
        </w:rPr>
        <w:t>L</w:t>
      </w:r>
      <w:r w:rsidRPr="001A7B05">
        <w:rPr>
          <w:noProof/>
          <w:highlight w:val="cyan"/>
          <w:lang w:val="en-CA" w:eastAsia="ko-KR"/>
        </w:rPr>
        <w:t xml:space="preserve"> is equal to sbHeight + 1.</w:t>
      </w:r>
    </w:p>
    <w:p w14:paraId="0F5CA29A" w14:textId="77777777" w:rsidR="00560833" w:rsidRPr="001A7B05" w:rsidRDefault="00560833" w:rsidP="00560833">
      <w:pPr>
        <w:ind w:left="800"/>
        <w:rPr>
          <w:noProof/>
          <w:highlight w:val="cyan"/>
          <w:lang w:val="en-CA" w:eastAsia="ko-KR"/>
        </w:rPr>
      </w:pP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lang w:val="en-CA" w:eastAsia="ko-KR"/>
        </w:rPr>
        <w:t xml:space="preserve"> and</w:t>
      </w:r>
      <w:r w:rsidRPr="001A7B05" w:rsidDel="003C51E6">
        <w:rPr>
          <w:noProof/>
          <w:highlight w:val="cyan"/>
          <w:lang w:val="en-CA" w:eastAsia="ko-KR"/>
        </w:rPr>
        <w:t> yInt</w:t>
      </w:r>
      <w:r w:rsidRPr="001A7B05">
        <w:rPr>
          <w:noProof/>
          <w:highlight w:val="cyan"/>
          <w:lang w:val="en-CA" w:eastAsia="ko-KR"/>
        </w:rPr>
        <w:t>Rounded</w:t>
      </w:r>
      <w:r w:rsidRPr="001A7B05" w:rsidDel="003C51E6">
        <w:rPr>
          <w:noProof/>
          <w:highlight w:val="cyan"/>
          <w:vertAlign w:val="subscript"/>
          <w:lang w:val="en-CA" w:eastAsia="ko-KR"/>
        </w:rPr>
        <w:t>L</w:t>
      </w:r>
      <w:r w:rsidRPr="001A7B05" w:rsidDel="003C51E6">
        <w:rPr>
          <w:noProof/>
          <w:highlight w:val="cyan"/>
          <w:lang w:val="en-CA" w:eastAsia="ko-KR"/>
        </w:rPr>
        <w:t> </w:t>
      </w:r>
      <w:r w:rsidRPr="001A7B05">
        <w:rPr>
          <w:noProof/>
          <w:highlight w:val="cyan"/>
          <w:lang w:val="en-CA" w:eastAsia="ko-KR"/>
        </w:rPr>
        <w:t>are derived as following:</w:t>
      </w:r>
    </w:p>
    <w:p w14:paraId="6FD6B1E7" w14:textId="77777777" w:rsidR="00560833" w:rsidRPr="001A7B05" w:rsidRDefault="00560833" w:rsidP="00560833">
      <w:pPr>
        <w:ind w:left="800"/>
        <w:rPr>
          <w:noProof/>
          <w:highlight w:val="cyan"/>
          <w:lang w:val="en-CA" w:eastAsia="ko-KR"/>
        </w:rPr>
      </w:pPr>
      <w:r w:rsidRPr="001A7B05">
        <w:rPr>
          <w:noProof/>
          <w:highlight w:val="cyan"/>
          <w:lang w:val="en-CA" w:eastAsia="ko-KR"/>
        </w:rPr>
        <w:tab/>
      </w:r>
      <w:r w:rsidRPr="001A7B05" w:rsidDel="003C51E6">
        <w:rPr>
          <w:noProof/>
          <w:highlight w:val="cyan"/>
          <w:lang w:val="en-CA" w:eastAsia="ko-KR"/>
        </w:rPr>
        <w:t>xInt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sidDel="003C51E6">
        <w:rPr>
          <w:noProof/>
          <w:highlight w:val="cyan"/>
          <w:lang w:val="en-CA" w:eastAsia="ko-KR"/>
        </w:rPr>
        <w:t>xIn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w:t>
      </w:r>
      <w:r w:rsidRPr="001A7B05" w:rsidDel="003C51E6">
        <w:rPr>
          <w:noProof/>
          <w:highlight w:val="cyan"/>
          <w:lang w:val="en-CA" w:eastAsia="ko-KR"/>
        </w:rPr>
        <w:t>xFrac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1A73E175" w14:textId="77777777" w:rsidR="00560833" w:rsidRPr="004F39E5" w:rsidRDefault="00560833" w:rsidP="00560833">
      <w:pPr>
        <w:tabs>
          <w:tab w:val="clear" w:pos="720"/>
          <w:tab w:val="clear" w:pos="1440"/>
        </w:tabs>
        <w:ind w:left="800"/>
        <w:rPr>
          <w:noProof/>
          <w:lang w:val="en-CA" w:eastAsia="ko-KR"/>
        </w:rPr>
      </w:pPr>
      <w:r w:rsidRPr="001A7B05">
        <w:rPr>
          <w:noProof/>
          <w:highlight w:val="cyan"/>
          <w:lang w:val="en-CA" w:eastAsia="ko-KR"/>
        </w:rPr>
        <w:tab/>
        <w:t>y</w:t>
      </w:r>
      <w:r w:rsidRPr="001A7B05" w:rsidDel="003C51E6">
        <w:rPr>
          <w:noProof/>
          <w:highlight w:val="cyan"/>
          <w:lang w:val="en-CA" w:eastAsia="ko-KR"/>
        </w:rPr>
        <w:t>Int</w:t>
      </w:r>
      <w:r w:rsidRPr="001A7B05">
        <w:rPr>
          <w:noProof/>
          <w:highlight w:val="cyan"/>
          <w:lang w:val="en-CA" w:eastAsia="ko-KR"/>
        </w:rPr>
        <w:t>Rounded</w:t>
      </w:r>
      <w:r w:rsidRPr="001A7B05" w:rsidDel="003C51E6">
        <w:rPr>
          <w:noProof/>
          <w:highlight w:val="cyan"/>
          <w:vertAlign w:val="subscript"/>
          <w:lang w:val="en-CA" w:eastAsia="ko-KR"/>
        </w:rPr>
        <w:t>L</w:t>
      </w:r>
      <w:r w:rsidRPr="001A7B05">
        <w:rPr>
          <w:noProof/>
          <w:highlight w:val="cyan"/>
          <w:vertAlign w:val="subscript"/>
          <w:lang w:val="en-CA" w:eastAsia="ko-KR"/>
        </w:rPr>
        <w:t xml:space="preserve"> = </w:t>
      </w:r>
      <w:r w:rsidRPr="001A7B05">
        <w:rPr>
          <w:noProof/>
          <w:highlight w:val="cyan"/>
          <w:lang w:val="en-CA" w:eastAsia="ko-KR"/>
        </w:rPr>
        <w:t>y</w:t>
      </w:r>
      <w:r w:rsidRPr="001A7B05" w:rsidDel="003C51E6">
        <w:rPr>
          <w:noProof/>
          <w:highlight w:val="cyan"/>
          <w:lang w:val="en-CA" w:eastAsia="ko-KR"/>
        </w:rPr>
        <w:t>In</w:t>
      </w:r>
      <w:r w:rsidRPr="001A7B05">
        <w:rPr>
          <w:noProof/>
          <w:highlight w:val="cyan"/>
          <w:lang w:val="en-CA" w:eastAsia="ko-KR"/>
        </w:rPr>
        <w:t>t</w:t>
      </w:r>
      <w:r w:rsidRPr="001A7B05" w:rsidDel="003C51E6">
        <w:rPr>
          <w:noProof/>
          <w:highlight w:val="cyan"/>
          <w:vertAlign w:val="subscript"/>
          <w:lang w:val="en-CA" w:eastAsia="ko-KR"/>
        </w:rPr>
        <w:t>L</w:t>
      </w:r>
      <w:r w:rsidRPr="001A7B05">
        <w:rPr>
          <w:noProof/>
          <w:highlight w:val="cyan"/>
          <w:lang w:val="en-CA" w:eastAsia="ko-KR"/>
        </w:rPr>
        <w:t xml:space="preserve"> + ( y</w:t>
      </w:r>
      <w:r w:rsidRPr="001A7B05" w:rsidDel="003C51E6">
        <w:rPr>
          <w:noProof/>
          <w:highlight w:val="cyan"/>
          <w:lang w:val="en-CA" w:eastAsia="ko-KR"/>
        </w:rPr>
        <w:t>Frac</w:t>
      </w:r>
      <w:r w:rsidRPr="001A7B05" w:rsidDel="003C51E6">
        <w:rPr>
          <w:noProof/>
          <w:highlight w:val="cyan"/>
          <w:vertAlign w:val="subscript"/>
          <w:lang w:val="en-CA" w:eastAsia="ko-KR"/>
        </w:rPr>
        <w:t>L</w:t>
      </w:r>
      <w:r w:rsidRPr="001A7B05">
        <w:rPr>
          <w:noProof/>
          <w:highlight w:val="cyan"/>
          <w:vertAlign w:val="subscript"/>
          <w:lang w:val="en-CA" w:eastAsia="ko-KR"/>
        </w:rPr>
        <w:t xml:space="preserve"> </w:t>
      </w:r>
      <w:r w:rsidRPr="001A7B05">
        <w:rPr>
          <w:noProof/>
          <w:highlight w:val="cyan"/>
          <w:lang w:val="en-CA" w:eastAsia="ko-KR"/>
        </w:rPr>
        <w:t>&gt;&gt; 3 )</w:t>
      </w:r>
    </w:p>
    <w:p w14:paraId="6A9D06C4" w14:textId="77777777" w:rsidR="00560833" w:rsidRPr="00DE0F0E" w:rsidRDefault="00560833" w:rsidP="00124C4A">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Otherwise, the following applies:</w:t>
      </w:r>
    </w:p>
    <w:p w14:paraId="25196F10" w14:textId="77777777" w:rsidR="00560833" w:rsidRPr="00DE0F0E"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5BC674D4" w14:textId="77777777" w:rsidR="00560833" w:rsidRPr="001C53B7"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lang w:val="en-CA" w:eastAsia="ko-KR"/>
        </w:rPr>
      </w:pPr>
      <w:r>
        <w:rPr>
          <w:rFonts w:eastAsia="Malgun Gothic" w:hint="eastAsia"/>
          <w:lang w:val="en-CA" w:eastAsia="ko-KR"/>
        </w:rPr>
        <w:t xml:space="preserve">The list </w:t>
      </w:r>
      <w:proofErr w:type="spellStart"/>
      <w:proofErr w:type="gramStart"/>
      <w:r>
        <w:rPr>
          <w:lang w:val="en-CA" w:eastAsia="ko-KR"/>
        </w:rPr>
        <w:t>padVal</w:t>
      </w:r>
      <w:proofErr w:type="spellEnd"/>
      <w:r>
        <w:rPr>
          <w:lang w:val="en-CA" w:eastAsia="ko-KR"/>
        </w:rPr>
        <w:t>[</w:t>
      </w:r>
      <w:proofErr w:type="gramEnd"/>
      <w:r>
        <w:rPr>
          <w:lang w:val="en-CA" w:eastAsia="ko-KR"/>
        </w:rPr>
        <w:t> </w:t>
      </w:r>
      <w:proofErr w:type="spellStart"/>
      <w:r>
        <w:rPr>
          <w:lang w:val="en-CA" w:eastAsia="ko-KR"/>
        </w:rPr>
        <w:t>dir</w:t>
      </w:r>
      <w:proofErr w:type="spellEnd"/>
      <w:r>
        <w:rPr>
          <w:lang w:val="en-CA" w:eastAsia="ko-KR"/>
        </w:rPr>
        <w:t xml:space="preserve"> ] is derived as follows for </w:t>
      </w:r>
      <w:proofErr w:type="spellStart"/>
      <w:r>
        <w:rPr>
          <w:lang w:val="en-CA" w:eastAsia="ko-KR"/>
        </w:rPr>
        <w:t>dir</w:t>
      </w:r>
      <w:proofErr w:type="spellEnd"/>
      <w:r>
        <w:rPr>
          <w:lang w:val="en-CA" w:eastAsia="ko-KR"/>
        </w:rPr>
        <w:t> = 0..1:</w:t>
      </w:r>
    </w:p>
    <w:p w14:paraId="677CD5CF" w14:textId="77777777" w:rsidR="00560833" w:rsidRDefault="00560833" w:rsidP="00124C4A">
      <w:pPr>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The variable </w:t>
      </w:r>
      <w:proofErr w:type="spellStart"/>
      <w:r>
        <w:rPr>
          <w:lang w:val="en-CA" w:eastAsia="ko-KR"/>
        </w:rPr>
        <w:t>disp</w:t>
      </w:r>
      <w:proofErr w:type="spellEnd"/>
      <w:r>
        <w:rPr>
          <w:lang w:val="en-CA" w:eastAsia="ko-KR"/>
        </w:rPr>
        <w:t xml:space="preserve"> is derived as follows:</w:t>
      </w:r>
    </w:p>
    <w:p w14:paraId="3B235C83" w14:textId="77777777" w:rsidR="00560833" w:rsidRPr="00FB231D" w:rsidDel="003C51E6" w:rsidRDefault="00560833" w:rsidP="00560833">
      <w:pPr>
        <w:pStyle w:val="Equation"/>
        <w:tabs>
          <w:tab w:val="clear" w:pos="794"/>
          <w:tab w:val="clear" w:pos="1588"/>
          <w:tab w:val="left" w:pos="851"/>
          <w:tab w:val="left" w:pos="1134"/>
          <w:tab w:val="left" w:pos="1418"/>
        </w:tabs>
        <w:ind w:left="1980"/>
        <w:rPr>
          <w:lang w:val="fr-FR" w:eastAsia="ko-KR"/>
        </w:rPr>
      </w:pPr>
      <w:proofErr w:type="spellStart"/>
      <w:proofErr w:type="gramStart"/>
      <w:r w:rsidRPr="00FB231D">
        <w:rPr>
          <w:lang w:val="fr-FR" w:eastAsia="ko-KR"/>
        </w:rPr>
        <w:t>disp</w:t>
      </w:r>
      <w:proofErr w:type="spellEnd"/>
      <w:proofErr w:type="gramEnd"/>
      <w:r w:rsidRPr="00FB231D" w:rsidDel="003C51E6">
        <w:rPr>
          <w:lang w:val="fr-FR" w:eastAsia="ko-KR"/>
        </w:rPr>
        <w:t xml:space="preserve"> = </w:t>
      </w:r>
      <w:r w:rsidRPr="00FB231D">
        <w:rPr>
          <w:lang w:val="fr-FR" w:eastAsia="ko-KR"/>
        </w:rPr>
        <w:t>( refM</w:t>
      </w:r>
      <w:r w:rsidRPr="00FB231D" w:rsidDel="003C51E6">
        <w:rPr>
          <w:lang w:val="fr-FR" w:eastAsia="ko-KR"/>
        </w:rPr>
        <w:t>v</w:t>
      </w:r>
      <w:r w:rsidRPr="00FB231D">
        <w:rPr>
          <w:lang w:val="fr-FR" w:eastAsia="ko-KR"/>
        </w:rPr>
        <w:t>LX[ dir ]</w:t>
      </w:r>
      <w:r w:rsidRPr="00FB231D" w:rsidDel="003C51E6">
        <w:rPr>
          <w:lang w:val="fr-FR" w:eastAsia="ko-KR"/>
        </w:rPr>
        <w:t>  &gt;&gt;  </w:t>
      </w:r>
      <w:r w:rsidRPr="00FB231D">
        <w:rPr>
          <w:lang w:val="fr-FR" w:eastAsia="ko-KR"/>
        </w:rPr>
        <w:t>4) </w:t>
      </w:r>
      <w:r w:rsidRPr="00FB231D" w:rsidDel="003C51E6">
        <w:rPr>
          <w:lang w:val="fr-FR" w:eastAsia="ko-KR"/>
        </w:rPr>
        <w:t>−</w:t>
      </w:r>
      <w:r w:rsidRPr="00FB231D">
        <w:rPr>
          <w:lang w:val="fr-FR" w:eastAsia="ko-KR"/>
        </w:rPr>
        <w:t> ( </w:t>
      </w:r>
      <w:r w:rsidRPr="00FB231D">
        <w:rPr>
          <w:rFonts w:eastAsia="Malgun Gothic"/>
          <w:lang w:val="fr-FR" w:eastAsia="ko-KR"/>
        </w:rPr>
        <w:t>m</w:t>
      </w:r>
      <w:r w:rsidRPr="00FB231D">
        <w:rPr>
          <w:rFonts w:eastAsia="Malgun Gothic" w:hint="eastAsia"/>
          <w:lang w:val="fr-FR" w:eastAsia="ko-KR"/>
        </w:rPr>
        <w:t>vLX</w:t>
      </w:r>
      <w:r w:rsidRPr="00FB231D">
        <w:rPr>
          <w:lang w:val="fr-FR" w:eastAsia="ko-KR"/>
        </w:rPr>
        <w:t>[ dir</w:t>
      </w:r>
      <w:r w:rsidRPr="00FB231D" w:rsidDel="003C51E6">
        <w:rPr>
          <w:lang w:val="fr-FR" w:eastAsia="ko-KR"/>
        </w:rPr>
        <w:t> ]  &gt;&gt;  </w:t>
      </w:r>
      <w:r w:rsidRPr="00FB231D">
        <w:rPr>
          <w:lang w:val="fr-FR" w:eastAsia="ko-KR"/>
        </w:rPr>
        <w:t>4) </w:t>
      </w:r>
      <w:r w:rsidRPr="00FB231D">
        <w:rPr>
          <w:rFonts w:eastAsia="Malgun Gothic"/>
          <w:lang w:val="fr-FR" w:eastAsia="ko-KR"/>
        </w:rPr>
        <w:t>+</w:t>
      </w:r>
      <w:r w:rsidRPr="00FB231D" w:rsidDel="003C51E6">
        <w:rPr>
          <w:lang w:val="fr-FR" w:eastAsia="ko-KR"/>
        </w:rPr>
        <w:t> </w:t>
      </w:r>
      <w:r w:rsidRPr="00FB231D">
        <w:rPr>
          <w:lang w:val="fr-FR" w:eastAsia="ko-KR"/>
        </w:rPr>
        <w:t>( dir = = 0 ? </w:t>
      </w:r>
      <w:r w:rsidRPr="00FB231D" w:rsidDel="003C51E6">
        <w:rPr>
          <w:lang w:val="fr-FR" w:eastAsia="ko-KR"/>
        </w:rPr>
        <w:t>x</w:t>
      </w:r>
      <w:r w:rsidRPr="00FB231D" w:rsidDel="003C51E6">
        <w:rPr>
          <w:vertAlign w:val="subscript"/>
          <w:lang w:val="fr-FR" w:eastAsia="ko-KR"/>
        </w:rPr>
        <w:t>L</w:t>
      </w:r>
      <w:r w:rsidRPr="00FB231D">
        <w:rPr>
          <w:lang w:val="fr-FR" w:eastAsia="ko-KR"/>
        </w:rPr>
        <w:t> : y</w:t>
      </w:r>
      <w:r w:rsidRPr="00FB231D">
        <w:rPr>
          <w:vertAlign w:val="subscript"/>
          <w:lang w:val="fr-FR" w:eastAsia="ko-KR"/>
        </w:rPr>
        <w:t>L</w:t>
      </w:r>
      <w:r w:rsidRPr="00FB231D">
        <w:rPr>
          <w:lang w:val="fr-FR" w:eastAsia="ko-KR"/>
        </w:rPr>
        <w:t>)</w:t>
      </w:r>
      <w:r w:rsidRPr="00FB231D" w:rsidDel="003C51E6">
        <w:rPr>
          <w:lang w:val="fr-FR" w:eastAsia="ko-KR"/>
        </w:rPr>
        <w:tab/>
      </w:r>
      <w:r w:rsidRPr="00FB231D" w:rsidDel="003C51E6">
        <w:rPr>
          <w:lang w:val="fr-FR"/>
        </w:rPr>
        <w:t>(</w:t>
      </w:r>
      <w:r w:rsidRPr="007644C2" w:rsidDel="003C51E6">
        <w:rPr>
          <w:lang w:val="en-CA"/>
        </w:rPr>
        <w:fldChar w:fldCharType="begin" w:fldLock="1"/>
      </w:r>
      <w:r w:rsidRPr="00FB231D" w:rsidDel="003C51E6">
        <w:rPr>
          <w:lang w:val="fr-FR"/>
        </w:rPr>
        <w:instrText xml:space="preserve"> STYLEREF 1 \s </w:instrText>
      </w:r>
      <w:r w:rsidRPr="007644C2" w:rsidDel="003C51E6">
        <w:rPr>
          <w:lang w:val="en-CA"/>
        </w:rPr>
        <w:fldChar w:fldCharType="separate"/>
      </w:r>
      <w:r w:rsidRPr="00FB231D">
        <w:rPr>
          <w:noProof/>
          <w:lang w:val="fr-FR"/>
        </w:rPr>
        <w:t>8</w:t>
      </w:r>
      <w:r w:rsidRPr="007644C2" w:rsidDel="003C51E6">
        <w:rPr>
          <w:lang w:val="en-CA"/>
        </w:rPr>
        <w:fldChar w:fldCharType="end"/>
      </w:r>
      <w:r w:rsidRPr="00FB231D" w:rsidDel="003C51E6">
        <w:rPr>
          <w:lang w:val="fr-FR"/>
        </w:rPr>
        <w:noBreakHyphen/>
      </w:r>
      <w:r w:rsidRPr="007644C2" w:rsidDel="003C51E6">
        <w:rPr>
          <w:lang w:val="en-CA"/>
        </w:rPr>
        <w:fldChar w:fldCharType="begin" w:fldLock="1"/>
      </w:r>
      <w:r w:rsidRPr="00FB231D" w:rsidDel="003C51E6">
        <w:rPr>
          <w:lang w:val="fr-FR"/>
        </w:rPr>
        <w:instrText xml:space="preserve"> SEQ Equation \* ARABIC \s 1 </w:instrText>
      </w:r>
      <w:r w:rsidRPr="007644C2" w:rsidDel="003C51E6">
        <w:rPr>
          <w:lang w:val="en-CA"/>
        </w:rPr>
        <w:fldChar w:fldCharType="separate"/>
      </w:r>
      <w:r w:rsidRPr="00FB231D">
        <w:rPr>
          <w:noProof/>
          <w:lang w:val="fr-FR"/>
        </w:rPr>
        <w:t>725</w:t>
      </w:r>
      <w:r w:rsidRPr="007644C2" w:rsidDel="003C51E6">
        <w:rPr>
          <w:lang w:val="en-CA"/>
        </w:rPr>
        <w:fldChar w:fldCharType="end"/>
      </w:r>
      <w:r w:rsidRPr="00FB231D" w:rsidDel="003C51E6">
        <w:rPr>
          <w:lang w:val="fr-FR"/>
        </w:rPr>
        <w:t>)</w:t>
      </w:r>
    </w:p>
    <w:p w14:paraId="56A0E029" w14:textId="77777777" w:rsidR="00560833" w:rsidRPr="005A113D" w:rsidRDefault="00560833" w:rsidP="00124C4A">
      <w:pPr>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I</w:t>
      </w:r>
      <w:r w:rsidRPr="005A113D">
        <w:rPr>
          <w:lang w:val="en-CA" w:eastAsia="ko-KR"/>
        </w:rPr>
        <w:t xml:space="preserve">f </w:t>
      </w:r>
      <w:proofErr w:type="spellStart"/>
      <w:r w:rsidRPr="005A113D">
        <w:rPr>
          <w:lang w:val="en-CA" w:eastAsia="ko-KR"/>
        </w:rPr>
        <w:t>disp</w:t>
      </w:r>
      <w:proofErr w:type="spellEnd"/>
      <w:r w:rsidRPr="005A113D">
        <w:rPr>
          <w:lang w:val="en-CA" w:eastAsia="ko-KR"/>
        </w:rPr>
        <w:t xml:space="preserve"> </w:t>
      </w:r>
      <w:r w:rsidRPr="005A113D">
        <w:rPr>
          <w:lang w:eastAsia="ko-KR"/>
        </w:rPr>
        <w:t xml:space="preserve">is </w:t>
      </w:r>
      <w:r>
        <w:rPr>
          <w:lang w:eastAsia="ko-KR"/>
        </w:rPr>
        <w:t>less</w:t>
      </w:r>
      <w:r w:rsidRPr="005A113D">
        <w:rPr>
          <w:lang w:eastAsia="ko-KR"/>
        </w:rPr>
        <w:t xml:space="preserve"> than</w:t>
      </w:r>
      <w:r w:rsidRPr="005A113D">
        <w:rPr>
          <w:lang w:val="en-CA" w:eastAsia="ko-KR"/>
        </w:rPr>
        <w:t xml:space="preserve"> 0, </w:t>
      </w:r>
      <w:proofErr w:type="spellStart"/>
      <w:proofErr w:type="gramStart"/>
      <w:r w:rsidRPr="005A113D">
        <w:rPr>
          <w:lang w:val="en-CA" w:eastAsia="ko-KR"/>
        </w:rPr>
        <w:t>padVal</w:t>
      </w:r>
      <w:proofErr w:type="spellEnd"/>
      <w:r w:rsidRPr="005A113D">
        <w:rPr>
          <w:lang w:val="en-CA" w:eastAsia="ko-KR"/>
        </w:rPr>
        <w:t>[</w:t>
      </w:r>
      <w:proofErr w:type="gramEnd"/>
      <w:r w:rsidRPr="005A113D">
        <w:rPr>
          <w:lang w:val="en-CA" w:eastAsia="ko-KR"/>
        </w:rPr>
        <w:t> </w:t>
      </w:r>
      <w:proofErr w:type="spellStart"/>
      <w:r w:rsidRPr="005A113D">
        <w:rPr>
          <w:lang w:val="en-CA" w:eastAsia="ko-KR"/>
        </w:rPr>
        <w:t>dir</w:t>
      </w:r>
      <w:proofErr w:type="spellEnd"/>
      <w:r w:rsidRPr="005A113D">
        <w:rPr>
          <w:lang w:val="en-CA" w:eastAsia="ko-KR"/>
        </w:rPr>
        <w:t> ] is set equal to disp.</w:t>
      </w:r>
    </w:p>
    <w:p w14:paraId="74C4652D" w14:textId="77777777" w:rsidR="00560833" w:rsidRDefault="00560833" w:rsidP="00124C4A">
      <w:pPr>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if </w:t>
      </w:r>
      <w:proofErr w:type="spellStart"/>
      <w:r>
        <w:rPr>
          <w:lang w:val="en-CA" w:eastAsia="ko-KR"/>
        </w:rPr>
        <w:t>disp</w:t>
      </w:r>
      <w:proofErr w:type="spellEnd"/>
      <w:r>
        <w:rPr>
          <w:lang w:val="en-CA" w:eastAsia="ko-KR"/>
        </w:rPr>
        <w:t xml:space="preserve"> is greater than </w:t>
      </w:r>
      <w:proofErr w:type="gramStart"/>
      <w:r>
        <w:rPr>
          <w:lang w:val="en-CA" w:eastAsia="ko-KR"/>
        </w:rPr>
        <w:t>( </w:t>
      </w:r>
      <w:proofErr w:type="spellStart"/>
      <w:r>
        <w:rPr>
          <w:lang w:val="en-CA" w:eastAsia="ko-KR"/>
        </w:rPr>
        <w:t>dir</w:t>
      </w:r>
      <w:proofErr w:type="spellEnd"/>
      <w:proofErr w:type="gramEnd"/>
      <w:r>
        <w:rPr>
          <w:lang w:val="en-CA" w:eastAsia="ko-KR"/>
        </w:rPr>
        <w:t>  = = 0  ?  </w:t>
      </w:r>
      <w:proofErr w:type="spellStart"/>
      <w:proofErr w:type="gramStart"/>
      <w:r>
        <w:rPr>
          <w:lang w:val="en-CA" w:eastAsia="ko-KR"/>
        </w:rPr>
        <w:t>sbWidth</w:t>
      </w:r>
      <w:proofErr w:type="spellEnd"/>
      <w:r>
        <w:rPr>
          <w:lang w:val="en-CA" w:eastAsia="ko-KR"/>
        </w:rPr>
        <w:t> :</w:t>
      </w:r>
      <w:proofErr w:type="gramEnd"/>
      <w:r>
        <w:rPr>
          <w:lang w:val="en-CA" w:eastAsia="ko-KR"/>
        </w:rPr>
        <w:t>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 xml:space="preserve">, </w:t>
      </w:r>
      <w:proofErr w:type="spellStart"/>
      <w:r>
        <w:rPr>
          <w:lang w:val="en-CA" w:eastAsia="ko-KR"/>
        </w:rPr>
        <w:t>padVal</w:t>
      </w:r>
      <w:proofErr w:type="spellEnd"/>
      <w:r>
        <w:rPr>
          <w:lang w:val="en-CA" w:eastAsia="ko-KR"/>
        </w:rPr>
        <w:t>[ </w:t>
      </w:r>
      <w:proofErr w:type="spellStart"/>
      <w:r>
        <w:rPr>
          <w:lang w:val="en-CA" w:eastAsia="ko-KR"/>
        </w:rPr>
        <w:t>dir</w:t>
      </w:r>
      <w:proofErr w:type="spellEnd"/>
      <w:r>
        <w:rPr>
          <w:lang w:val="en-CA" w:eastAsia="ko-KR"/>
        </w:rPr>
        <w:t xml:space="preserve"> ] is set equal to </w:t>
      </w:r>
      <w:proofErr w:type="spellStart"/>
      <w:r>
        <w:rPr>
          <w:lang w:val="en-CA" w:eastAsia="ko-KR"/>
        </w:rPr>
        <w:t>disp</w:t>
      </w:r>
      <w:proofErr w:type="spellEnd"/>
      <w:r>
        <w:rPr>
          <w:lang w:val="en-CA" w:eastAsia="ko-KR"/>
        </w:rPr>
        <w:t> </w:t>
      </w:r>
      <w:r w:rsidRPr="007644C2" w:rsidDel="003C51E6">
        <w:rPr>
          <w:lang w:val="en-CA" w:eastAsia="ko-KR"/>
        </w:rPr>
        <w:t>−</w:t>
      </w:r>
      <w:r>
        <w:rPr>
          <w:lang w:val="en-CA" w:eastAsia="ko-KR"/>
        </w:rPr>
        <w:t> ( ( </w:t>
      </w:r>
      <w:proofErr w:type="spellStart"/>
      <w:r>
        <w:rPr>
          <w:lang w:val="en-CA" w:eastAsia="ko-KR"/>
        </w:rPr>
        <w:t>dir</w:t>
      </w:r>
      <w:proofErr w:type="spellEnd"/>
      <w:r>
        <w:rPr>
          <w:lang w:val="en-CA" w:eastAsia="ko-KR"/>
        </w:rPr>
        <w:t>  = =  0  ?  </w:t>
      </w:r>
      <w:proofErr w:type="spellStart"/>
      <w:proofErr w:type="gramStart"/>
      <w:r>
        <w:rPr>
          <w:lang w:val="en-CA" w:eastAsia="ko-KR"/>
        </w:rPr>
        <w:t>sbWidth</w:t>
      </w:r>
      <w:proofErr w:type="spellEnd"/>
      <w:r>
        <w:rPr>
          <w:lang w:val="en-CA" w:eastAsia="ko-KR"/>
        </w:rPr>
        <w:t> :</w:t>
      </w:r>
      <w:proofErr w:type="gramEnd"/>
      <w:r>
        <w:rPr>
          <w:lang w:val="en-CA" w:eastAsia="ko-KR"/>
        </w:rPr>
        <w:t> </w:t>
      </w:r>
      <w:proofErr w:type="spellStart"/>
      <w:r>
        <w:rPr>
          <w:lang w:val="en-CA" w:eastAsia="ko-KR"/>
        </w:rPr>
        <w:t>sbHeight</w:t>
      </w:r>
      <w:proofErr w:type="spellEnd"/>
      <w:r>
        <w:rPr>
          <w:lang w:val="en-CA" w:eastAsia="ko-KR"/>
        </w:rPr>
        <w:t> )</w:t>
      </w:r>
      <w:r w:rsidRPr="00901B03" w:rsidDel="003C51E6">
        <w:rPr>
          <w:lang w:val="en-CA" w:eastAsia="ko-KR"/>
        </w:rPr>
        <w:t> </w:t>
      </w:r>
      <w:r w:rsidRPr="007644C2" w:rsidDel="003C51E6">
        <w:rPr>
          <w:lang w:val="en-CA" w:eastAsia="ko-KR"/>
        </w:rPr>
        <w:t>−</w:t>
      </w:r>
      <w:r w:rsidRPr="00901B03" w:rsidDel="003C51E6">
        <w:rPr>
          <w:lang w:val="en-CA" w:eastAsia="ko-KR"/>
        </w:rPr>
        <w:t> 1</w:t>
      </w:r>
      <w:r>
        <w:rPr>
          <w:lang w:val="en-CA" w:eastAsia="ko-KR"/>
        </w:rPr>
        <w:t>).</w:t>
      </w:r>
    </w:p>
    <w:p w14:paraId="2D6A58D9" w14:textId="77777777" w:rsidR="00560833" w:rsidRPr="00221135" w:rsidDel="003C51E6" w:rsidRDefault="00560833" w:rsidP="00124C4A">
      <w:pPr>
        <w:numPr>
          <w:ilvl w:val="3"/>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985"/>
        </w:tabs>
        <w:rPr>
          <w:lang w:val="en-CA" w:eastAsia="ko-KR"/>
        </w:rPr>
      </w:pPr>
      <w:r>
        <w:rPr>
          <w:lang w:val="en-CA" w:eastAsia="ko-KR"/>
        </w:rPr>
        <w:t xml:space="preserve">Otherwise, </w:t>
      </w:r>
      <w:proofErr w:type="spellStart"/>
      <w:proofErr w:type="gramStart"/>
      <w:r>
        <w:rPr>
          <w:lang w:val="en-CA" w:eastAsia="ko-KR"/>
        </w:rPr>
        <w:t>padVal</w:t>
      </w:r>
      <w:proofErr w:type="spellEnd"/>
      <w:r>
        <w:rPr>
          <w:lang w:val="en-CA" w:eastAsia="ko-KR"/>
        </w:rPr>
        <w:t>[</w:t>
      </w:r>
      <w:proofErr w:type="gramEnd"/>
      <w:r>
        <w:rPr>
          <w:lang w:val="en-CA" w:eastAsia="ko-KR"/>
        </w:rPr>
        <w:t> </w:t>
      </w:r>
      <w:proofErr w:type="spellStart"/>
      <w:r>
        <w:rPr>
          <w:lang w:val="en-CA" w:eastAsia="ko-KR"/>
        </w:rPr>
        <w:t>dir</w:t>
      </w:r>
      <w:proofErr w:type="spellEnd"/>
      <w:r>
        <w:rPr>
          <w:lang w:val="en-CA" w:eastAsia="ko-KR"/>
        </w:rPr>
        <w:t> ] is set equal to 0.</w:t>
      </w:r>
    </w:p>
    <w:p w14:paraId="63DF4D14" w14:textId="77777777" w:rsidR="00560833" w:rsidRPr="00DE0F0E" w:rsidDel="003C51E6"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w:t>
      </w:r>
      <w:r w:rsidRPr="00DE0F0E" w:rsidDel="003C51E6">
        <w:rPr>
          <w:noProof/>
          <w:lang w:val="en-CA" w:eastAsia="ko-KR"/>
        </w:rPr>
        <w:t xml:space="preserve">he prediction luma sample value </w:t>
      </w:r>
      <w:r w:rsidRPr="00DE0F0E" w:rsidDel="003C51E6">
        <w:rPr>
          <w:rFonts w:eastAsia="Malgun Gothic"/>
          <w:noProof/>
          <w:lang w:val="en-CA" w:eastAsia="ko-KR"/>
        </w:rPr>
        <w:t>predSamplesLX</w:t>
      </w:r>
      <w:r w:rsidRPr="00DE0F0E" w:rsidDel="003C51E6">
        <w:rPr>
          <w:noProof/>
          <w:lang w:val="en-CA" w:eastAsia="ko-KR"/>
        </w:rPr>
        <w:t xml:space="preserve">[ xL ][ yL ] is derived by invoking the </w:t>
      </w:r>
      <w:r w:rsidRPr="00DE0F0E">
        <w:rPr>
          <w:noProof/>
          <w:lang w:val="en-CA" w:eastAsia="ko-KR"/>
        </w:rPr>
        <w:t xml:space="preserve">luma sample 8-tap interpolation filtering </w:t>
      </w:r>
      <w:r w:rsidRPr="00DE0F0E" w:rsidDel="003C51E6">
        <w:rPr>
          <w:noProof/>
          <w:lang w:val="en-CA" w:eastAsia="ko-KR"/>
        </w:rPr>
        <w:t xml:space="preserve">process </w:t>
      </w:r>
      <w:r w:rsidRPr="00DE0F0E">
        <w:rPr>
          <w:noProof/>
          <w:lang w:val="en-CA" w:eastAsia="ko-KR"/>
        </w:rPr>
        <w:t xml:space="preserve">as </w:t>
      </w:r>
      <w:r w:rsidRPr="00DE0F0E" w:rsidDel="003C51E6">
        <w:rPr>
          <w:noProof/>
          <w:lang w:val="en-CA" w:eastAsia="ko-KR"/>
        </w:rPr>
        <w:t>specified in clause</w:t>
      </w:r>
      <w:r w:rsidRPr="00DE0F0E">
        <w:rPr>
          <w:noProof/>
          <w:lang w:val="en-CA" w:eastAsia="ko-KR"/>
        </w:rPr>
        <w:t> </w:t>
      </w:r>
      <w:r w:rsidRPr="00DE0F0E">
        <w:rPr>
          <w:noProof/>
          <w:lang w:val="en-CA" w:eastAsia="ko-KR"/>
        </w:rPr>
        <w:fldChar w:fldCharType="begin" w:fldLock="1"/>
      </w:r>
      <w:r w:rsidRPr="00DE0F0E">
        <w:rPr>
          <w:noProof/>
          <w:lang w:val="en-CA" w:eastAsia="ko-KR"/>
        </w:rPr>
        <w:instrText xml:space="preserve"> REF _Ref278220677 \r \h  \* MERGEFORMAT </w:instrText>
      </w:r>
      <w:r w:rsidRPr="00DE0F0E">
        <w:rPr>
          <w:noProof/>
          <w:lang w:val="en-CA" w:eastAsia="ko-KR"/>
        </w:rPr>
      </w:r>
      <w:r w:rsidRPr="00DE0F0E">
        <w:rPr>
          <w:noProof/>
          <w:lang w:val="en-CA" w:eastAsia="ko-KR"/>
        </w:rPr>
        <w:fldChar w:fldCharType="separate"/>
      </w:r>
      <w:r>
        <w:rPr>
          <w:noProof/>
          <w:lang w:val="en-CA" w:eastAsia="ko-KR"/>
        </w:rPr>
        <w:t>8.5.6.3.2</w:t>
      </w:r>
      <w:r w:rsidRPr="00DE0F0E">
        <w:rPr>
          <w:noProof/>
          <w:lang w:val="en-CA" w:eastAsia="ko-KR"/>
        </w:rPr>
        <w:fldChar w:fldCharType="end"/>
      </w:r>
      <w:r w:rsidRPr="00DE0F0E" w:rsidDel="003C51E6">
        <w:rPr>
          <w:noProof/>
          <w:lang w:val="en-CA" w:eastAsia="ko-KR"/>
        </w:rPr>
        <w:t xml:space="preserve"> with ( xIntL, yIntL ), ( xFracL, yFracL )</w:t>
      </w:r>
      <w:r w:rsidRPr="00DE0F0E">
        <w:rPr>
          <w:noProof/>
          <w:lang w:val="en-CA" w:eastAsia="ko-KR"/>
        </w:rPr>
        <w:t>,</w:t>
      </w:r>
      <w:r w:rsidRPr="00DE0F0E" w:rsidDel="003C51E6">
        <w:rPr>
          <w:noProof/>
          <w:lang w:val="en-CA" w:eastAsia="ko-KR"/>
        </w:rPr>
        <w:t xml:space="preserve"> refPicLX</w:t>
      </w:r>
      <w:r w:rsidRPr="00DE0F0E">
        <w:rPr>
          <w:noProof/>
          <w:lang w:val="en-CA" w:eastAsia="ko-KR"/>
        </w:rPr>
        <w:t xml:space="preserve">, </w:t>
      </w:r>
      <w:r w:rsidRPr="00650ECB">
        <w:rPr>
          <w:noProof/>
          <w:lang w:val="en-CA" w:eastAsia="ko-KR"/>
        </w:rPr>
        <w:t>sbWidth, sbHeight, ( xSb, ySb )</w:t>
      </w:r>
      <w:r>
        <w:rPr>
          <w:noProof/>
          <w:lang w:val="en-CA" w:eastAsia="ko-KR"/>
        </w:rPr>
        <w:t xml:space="preserve"> </w:t>
      </w:r>
      <w:r w:rsidRPr="00DE0F0E">
        <w:rPr>
          <w:noProof/>
          <w:lang w:val="en-CA" w:eastAsia="ko-KR"/>
        </w:rPr>
        <w:t>and padVal</w:t>
      </w:r>
      <w:r w:rsidRPr="00DE0F0E" w:rsidDel="003C51E6">
        <w:rPr>
          <w:noProof/>
          <w:lang w:val="en-CA" w:eastAsia="ko-KR"/>
        </w:rPr>
        <w:t xml:space="preserve"> as inputs</w:t>
      </w:r>
      <w:r w:rsidRPr="00DE0F0E">
        <w:rPr>
          <w:noProof/>
          <w:lang w:val="en-CA" w:eastAsia="ko-KR"/>
        </w:rPr>
        <w:t>.</w:t>
      </w:r>
    </w:p>
    <w:p w14:paraId="089CE6B7" w14:textId="77777777" w:rsidR="00560833" w:rsidRPr="00DE0F0E" w:rsidRDefault="00560833" w:rsidP="00124C4A">
      <w:pPr>
        <w:pStyle w:val="ListParagraph"/>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DE0F0E">
        <w:rPr>
          <w:noProof/>
          <w:lang w:val="en-CA" w:eastAsia="ko-KR"/>
        </w:rPr>
        <w:t>Otherwise (cIdx is not equal to 0), the following applies:</w:t>
      </w:r>
    </w:p>
    <w:p w14:paraId="064BA3EB" w14:textId="77777777" w:rsidR="00560833" w:rsidRPr="00DE0F0E" w:rsidDel="003C51E6" w:rsidRDefault="00560833" w:rsidP="00124C4A">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Let </w:t>
      </w:r>
      <w:r w:rsidRPr="00DE0F0E" w:rsidDel="003C51E6">
        <w:rPr>
          <w:noProof/>
          <w:lang w:val="en-CA" w:eastAsia="ko-KR"/>
        </w:rPr>
        <w:t xml:space="preserve">( xIntC, yIntC ) be a chroma location given in full-sample units and ( xFracC, yFracC ) be an offset given in </w:t>
      </w:r>
      <w:r w:rsidRPr="00DE0F0E">
        <w:rPr>
          <w:noProof/>
          <w:lang w:val="en-CA" w:eastAsia="ko-KR"/>
        </w:rPr>
        <w:t>1/32</w:t>
      </w:r>
      <w:r w:rsidRPr="00DE0F0E" w:rsidDel="003C51E6">
        <w:rPr>
          <w:noProof/>
          <w:lang w:val="en-CA" w:eastAsia="ko-KR"/>
        </w:rPr>
        <w:t xml:space="preserve"> sample units. These variables are used only in this clause for specifying general fractional-sample locations inside the reference sample arrays refPicLX.</w:t>
      </w:r>
    </w:p>
    <w:p w14:paraId="1EDC3302" w14:textId="77777777" w:rsidR="00560833" w:rsidRPr="00DE0F0E" w:rsidDel="003C51E6" w:rsidRDefault="00560833" w:rsidP="00124C4A">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sidDel="003C51E6">
        <w:rPr>
          <w:noProof/>
          <w:lang w:val="en-CA" w:eastAsia="ko-KR"/>
        </w:rPr>
        <w:t>For each chroma sample location ( xC = 0..</w:t>
      </w:r>
      <w:r w:rsidRPr="00DE0F0E">
        <w:rPr>
          <w:noProof/>
          <w:lang w:val="en-CA" w:eastAsia="ko-KR"/>
        </w:rPr>
        <w:t>sbWidth</w:t>
      </w:r>
      <w:r w:rsidRPr="00DE0F0E" w:rsidDel="003C51E6">
        <w:rPr>
          <w:noProof/>
          <w:lang w:val="en-CA" w:eastAsia="ko-KR"/>
        </w:rPr>
        <w:t> − 1, yC = 0..</w:t>
      </w:r>
      <w:r w:rsidRPr="00DE0F0E" w:rsidDel="00690B42">
        <w:rPr>
          <w:noProof/>
          <w:lang w:val="en-CA" w:eastAsia="ko-KR"/>
        </w:rPr>
        <w:t xml:space="preserve"> </w:t>
      </w:r>
      <w:r w:rsidRPr="00DE0F0E">
        <w:rPr>
          <w:noProof/>
          <w:lang w:val="en-CA" w:eastAsia="ko-KR"/>
        </w:rPr>
        <w:t>sbHeight</w:t>
      </w:r>
      <w:r w:rsidRPr="00DE0F0E" w:rsidDel="003C51E6">
        <w:rPr>
          <w:noProof/>
          <w:lang w:val="en-CA" w:eastAsia="ko-KR"/>
        </w:rPr>
        <w:t xml:space="preserve"> − 1 ) inside the prediction chroma sample arrays predSamplesLX, the corresponding prediction chroma sample value predSamplesLX[ xC ][ yC ] </w:t>
      </w:r>
      <w:r w:rsidRPr="00DE0F0E">
        <w:rPr>
          <w:noProof/>
          <w:lang w:val="en-CA" w:eastAsia="ko-KR"/>
        </w:rPr>
        <w:t>is</w:t>
      </w:r>
      <w:r w:rsidRPr="00DE0F0E" w:rsidDel="003C51E6">
        <w:rPr>
          <w:noProof/>
          <w:lang w:val="en-CA" w:eastAsia="ko-KR"/>
        </w:rPr>
        <w:t xml:space="preserve"> derived as follows:</w:t>
      </w:r>
    </w:p>
    <w:p w14:paraId="009D95E4" w14:textId="77777777" w:rsidR="00560833" w:rsidRPr="00DE0F0E" w:rsidDel="003C51E6"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20"/>
          <w:tab w:val="left" w:pos="1191"/>
          <w:tab w:val="left" w:pos="1588"/>
          <w:tab w:val="left" w:pos="1985"/>
        </w:tabs>
        <w:ind w:left="1120"/>
        <w:rPr>
          <w:noProof/>
          <w:lang w:val="en-CA" w:eastAsia="ko-KR"/>
        </w:rPr>
      </w:pPr>
      <w:r w:rsidRPr="00DE0F0E" w:rsidDel="003C51E6">
        <w:rPr>
          <w:noProof/>
          <w:lang w:val="en-CA" w:eastAsia="ko-KR"/>
        </w:rPr>
        <w:t>The variables xInt</w:t>
      </w:r>
      <w:r w:rsidRPr="00DE0F0E" w:rsidDel="003C51E6">
        <w:rPr>
          <w:noProof/>
          <w:vertAlign w:val="subscript"/>
          <w:lang w:val="en-CA" w:eastAsia="ko-KR"/>
        </w:rPr>
        <w:t>C</w:t>
      </w:r>
      <w:r w:rsidRPr="00DE0F0E" w:rsidDel="003C51E6">
        <w:rPr>
          <w:noProof/>
          <w:lang w:val="en-CA" w:eastAsia="ko-KR"/>
        </w:rPr>
        <w:t>, yInt</w:t>
      </w:r>
      <w:r w:rsidRPr="00DE0F0E" w:rsidDel="003C51E6">
        <w:rPr>
          <w:noProof/>
          <w:vertAlign w:val="subscript"/>
          <w:lang w:val="en-CA" w:eastAsia="ko-KR"/>
        </w:rPr>
        <w:t>C</w:t>
      </w:r>
      <w:r w:rsidRPr="00DE0F0E" w:rsidDel="003C51E6">
        <w:rPr>
          <w:noProof/>
          <w:lang w:val="en-CA" w:eastAsia="ko-KR"/>
        </w:rPr>
        <w:t>, xFrac</w:t>
      </w:r>
      <w:r w:rsidRPr="00DE0F0E" w:rsidDel="003C51E6">
        <w:rPr>
          <w:noProof/>
          <w:vertAlign w:val="subscript"/>
          <w:lang w:val="en-CA" w:eastAsia="ko-KR"/>
        </w:rPr>
        <w:t>C</w:t>
      </w:r>
      <w:r w:rsidRPr="00DE0F0E" w:rsidDel="003C51E6">
        <w:rPr>
          <w:noProof/>
          <w:lang w:val="en-CA" w:eastAsia="ko-KR"/>
        </w:rPr>
        <w:t xml:space="preserve"> and yFrac</w:t>
      </w:r>
      <w:r w:rsidRPr="00DE0F0E" w:rsidDel="003C51E6">
        <w:rPr>
          <w:noProof/>
          <w:vertAlign w:val="subscript"/>
          <w:lang w:val="en-CA" w:eastAsia="ko-KR"/>
        </w:rPr>
        <w:t>C</w:t>
      </w:r>
      <w:r w:rsidRPr="00DE0F0E" w:rsidDel="003C51E6">
        <w:rPr>
          <w:noProof/>
          <w:lang w:val="en-CA" w:eastAsia="ko-KR"/>
        </w:rPr>
        <w:t xml:space="preserve"> are derived as follows:</w:t>
      </w:r>
      <w:r w:rsidRPr="00DE0F0E">
        <w:rPr>
          <w:noProof/>
          <w:lang w:val="en-CA" w:eastAsia="ko-KR"/>
        </w:rPr>
        <w:t xml:space="preserve"> </w:t>
      </w:r>
      <w:r w:rsidRPr="00DE0F0E">
        <w:rPr>
          <w:noProof/>
          <w:highlight w:val="yellow"/>
          <w:lang w:val="en-CA" w:eastAsia="ko-KR"/>
        </w:rPr>
        <w:t>[Ed. (SL): Shall we make it consistent: /2 or /SubWidthC and /SubHeightC?]</w:t>
      </w:r>
    </w:p>
    <w:p w14:paraId="388C0E37" w14:textId="77777777" w:rsidR="00560833" w:rsidRPr="00DE0F0E" w:rsidDel="003C51E6" w:rsidRDefault="00560833" w:rsidP="00560833">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xInt</w:t>
      </w:r>
      <w:r w:rsidRPr="00DE0F0E" w:rsidDel="003C51E6">
        <w:rPr>
          <w:noProof/>
          <w:vertAlign w:val="subscript"/>
          <w:lang w:val="en-CA" w:eastAsia="ko-KR"/>
        </w:rPr>
        <w:t>C</w:t>
      </w:r>
      <w:r w:rsidRPr="00DE0F0E" w:rsidDel="003C51E6">
        <w:rPr>
          <w:noProof/>
          <w:lang w:val="en-CA" w:eastAsia="ko-KR"/>
        </w:rPr>
        <w:t xml:space="preserve"> = ( x</w:t>
      </w:r>
      <w:r w:rsidRPr="00DE0F0E">
        <w:rPr>
          <w:noProof/>
          <w:lang w:val="en-CA" w:eastAsia="ko-KR"/>
        </w:rPr>
        <w:t>S</w:t>
      </w:r>
      <w:r w:rsidRPr="00DE0F0E" w:rsidDel="003C51E6">
        <w:rPr>
          <w:noProof/>
          <w:lang w:val="en-CA" w:eastAsia="ko-KR"/>
        </w:rPr>
        <w:t>b / SubWidthC ) + ( mv</w:t>
      </w:r>
      <w:r w:rsidRPr="00DE0F0E">
        <w:rPr>
          <w:noProof/>
          <w:lang w:val="en-CA" w:eastAsia="ko-KR"/>
        </w:rPr>
        <w:t>L</w:t>
      </w:r>
      <w:r w:rsidRPr="00DE0F0E" w:rsidDel="003C51E6">
        <w:rPr>
          <w:noProof/>
          <w:lang w:val="en-CA" w:eastAsia="ko-KR"/>
        </w:rPr>
        <w:t>X[ 0 ]  &gt;&gt;  </w:t>
      </w:r>
      <w:r w:rsidRPr="00DE0F0E">
        <w:rPr>
          <w:noProof/>
          <w:lang w:val="en-CA" w:eastAsia="ko-KR"/>
        </w:rPr>
        <w:t>5</w:t>
      </w:r>
      <w:r w:rsidRPr="00DE0F0E" w:rsidDel="003C51E6">
        <w:rPr>
          <w:noProof/>
          <w:lang w:val="en-CA" w:eastAsia="ko-KR"/>
        </w:rPr>
        <w:t> ) + x</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726</w:t>
      </w:r>
      <w:r w:rsidRPr="00DE0F0E" w:rsidDel="003C51E6">
        <w:rPr>
          <w:noProof/>
          <w:lang w:val="en-CA"/>
        </w:rPr>
        <w:fldChar w:fldCharType="end"/>
      </w:r>
      <w:r w:rsidRPr="00DE0F0E" w:rsidDel="003C51E6">
        <w:rPr>
          <w:noProof/>
          <w:lang w:val="en-CA"/>
        </w:rPr>
        <w:t>)</w:t>
      </w:r>
    </w:p>
    <w:p w14:paraId="700A2B45" w14:textId="77777777" w:rsidR="00560833" w:rsidRPr="00DE0F0E" w:rsidDel="003C51E6" w:rsidRDefault="00560833" w:rsidP="00560833">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yInt</w:t>
      </w:r>
      <w:r w:rsidRPr="00DE0F0E" w:rsidDel="003C51E6">
        <w:rPr>
          <w:noProof/>
          <w:vertAlign w:val="subscript"/>
          <w:lang w:val="en-CA" w:eastAsia="ko-KR"/>
        </w:rPr>
        <w:t>C</w:t>
      </w:r>
      <w:r w:rsidRPr="00DE0F0E" w:rsidDel="003C51E6">
        <w:rPr>
          <w:noProof/>
          <w:lang w:val="en-CA" w:eastAsia="ko-KR"/>
        </w:rPr>
        <w:t xml:space="preserve"> = ( y</w:t>
      </w:r>
      <w:r w:rsidRPr="00DE0F0E">
        <w:rPr>
          <w:noProof/>
          <w:lang w:val="en-CA" w:eastAsia="ko-KR"/>
        </w:rPr>
        <w:t>S</w:t>
      </w:r>
      <w:r w:rsidRPr="00DE0F0E" w:rsidDel="003C51E6">
        <w:rPr>
          <w:noProof/>
          <w:lang w:val="en-CA" w:eastAsia="ko-KR"/>
        </w:rPr>
        <w:t>b / SubHeightC ) + ( mv</w:t>
      </w:r>
      <w:r w:rsidRPr="00DE0F0E">
        <w:rPr>
          <w:noProof/>
          <w:lang w:val="en-CA" w:eastAsia="ko-KR"/>
        </w:rPr>
        <w:t>L</w:t>
      </w:r>
      <w:r w:rsidRPr="00DE0F0E" w:rsidDel="003C51E6">
        <w:rPr>
          <w:noProof/>
          <w:lang w:val="en-CA" w:eastAsia="ko-KR"/>
        </w:rPr>
        <w:t>X[ 1 ]  &gt;&gt;  </w:t>
      </w:r>
      <w:r w:rsidRPr="00DE0F0E">
        <w:rPr>
          <w:noProof/>
          <w:lang w:val="en-CA" w:eastAsia="ko-KR"/>
        </w:rPr>
        <w:t>5</w:t>
      </w:r>
      <w:r w:rsidRPr="00DE0F0E" w:rsidDel="003C51E6">
        <w:rPr>
          <w:noProof/>
          <w:lang w:val="en-CA" w:eastAsia="ko-KR"/>
        </w:rPr>
        <w:t> ) + y</w:t>
      </w:r>
      <w:r w:rsidRPr="00DE0F0E" w:rsidDel="003C51E6">
        <w:rPr>
          <w:noProof/>
          <w:vertAlign w:val="subscript"/>
          <w:lang w:val="en-CA" w:eastAsia="ko-KR"/>
        </w:rPr>
        <w:t>C</w:t>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727</w:t>
      </w:r>
      <w:r w:rsidRPr="00DE0F0E" w:rsidDel="003C51E6">
        <w:rPr>
          <w:noProof/>
          <w:lang w:val="en-CA"/>
        </w:rPr>
        <w:fldChar w:fldCharType="end"/>
      </w:r>
      <w:r w:rsidRPr="00DE0F0E" w:rsidDel="003C51E6">
        <w:rPr>
          <w:noProof/>
          <w:lang w:val="en-CA"/>
        </w:rPr>
        <w:t>)</w:t>
      </w:r>
    </w:p>
    <w:p w14:paraId="512AF2D2" w14:textId="77777777" w:rsidR="00560833" w:rsidRPr="00DE0F0E" w:rsidDel="003C51E6" w:rsidRDefault="00560833" w:rsidP="00560833">
      <w:pPr>
        <w:pStyle w:val="Equation"/>
        <w:tabs>
          <w:tab w:val="clear" w:pos="794"/>
          <w:tab w:val="clear" w:pos="1588"/>
          <w:tab w:val="left" w:pos="851"/>
          <w:tab w:val="left" w:pos="1134"/>
          <w:tab w:val="left" w:pos="1418"/>
        </w:tabs>
        <w:ind w:left="1282"/>
        <w:rPr>
          <w:noProof/>
          <w:lang w:val="en-CA"/>
        </w:rPr>
      </w:pPr>
      <w:r w:rsidRPr="00DE0F0E" w:rsidDel="003C51E6">
        <w:rPr>
          <w:noProof/>
          <w:lang w:val="en-CA" w:eastAsia="ko-KR"/>
        </w:rPr>
        <w:t>xFrac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X[ 0 ]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728</w:t>
      </w:r>
      <w:r w:rsidRPr="00DE0F0E" w:rsidDel="003C51E6">
        <w:rPr>
          <w:noProof/>
          <w:lang w:val="en-CA"/>
        </w:rPr>
        <w:fldChar w:fldCharType="end"/>
      </w:r>
      <w:r w:rsidRPr="00DE0F0E" w:rsidDel="003C51E6">
        <w:rPr>
          <w:noProof/>
          <w:lang w:val="en-CA"/>
        </w:rPr>
        <w:t>)</w:t>
      </w:r>
    </w:p>
    <w:p w14:paraId="77B24CC2" w14:textId="77777777" w:rsidR="00560833" w:rsidRPr="00DE0F0E" w:rsidDel="003C51E6" w:rsidRDefault="00560833" w:rsidP="00560833">
      <w:pPr>
        <w:pStyle w:val="Equation"/>
        <w:tabs>
          <w:tab w:val="clear" w:pos="794"/>
          <w:tab w:val="clear" w:pos="1588"/>
          <w:tab w:val="left" w:pos="851"/>
          <w:tab w:val="left" w:pos="1134"/>
          <w:tab w:val="left" w:pos="1418"/>
        </w:tabs>
        <w:ind w:left="1282"/>
        <w:rPr>
          <w:noProof/>
          <w:lang w:val="en-CA" w:eastAsia="ko-KR"/>
        </w:rPr>
      </w:pPr>
      <w:r w:rsidRPr="00DE0F0E" w:rsidDel="003C51E6">
        <w:rPr>
          <w:noProof/>
          <w:lang w:val="en-CA" w:eastAsia="ko-KR"/>
        </w:rPr>
        <w:t>yFrac</w:t>
      </w:r>
      <w:r w:rsidRPr="00DE0F0E" w:rsidDel="003C51E6">
        <w:rPr>
          <w:noProof/>
          <w:vertAlign w:val="subscript"/>
          <w:lang w:val="en-CA" w:eastAsia="ko-KR"/>
        </w:rPr>
        <w:t>C</w:t>
      </w:r>
      <w:r w:rsidRPr="00DE0F0E" w:rsidDel="003C51E6">
        <w:rPr>
          <w:noProof/>
          <w:lang w:val="en-CA" w:eastAsia="ko-KR"/>
        </w:rPr>
        <w:t xml:space="preserve"> = mv</w:t>
      </w:r>
      <w:r w:rsidRPr="00DE0F0E">
        <w:rPr>
          <w:noProof/>
          <w:lang w:val="en-CA" w:eastAsia="ko-KR"/>
        </w:rPr>
        <w:t>L</w:t>
      </w:r>
      <w:r w:rsidRPr="00DE0F0E" w:rsidDel="003C51E6">
        <w:rPr>
          <w:noProof/>
          <w:lang w:val="en-CA" w:eastAsia="ko-KR"/>
        </w:rPr>
        <w:t>X[ 1 ] &amp; </w:t>
      </w:r>
      <w:r w:rsidRPr="00DE0F0E">
        <w:rPr>
          <w:noProof/>
          <w:lang w:val="en-CA" w:eastAsia="ko-KR"/>
        </w:rPr>
        <w:t>31</w:t>
      </w:r>
      <w:r w:rsidRPr="00DE0F0E" w:rsidDel="003C51E6">
        <w:rPr>
          <w:noProof/>
          <w:lang w:val="en-CA" w:eastAsia="ko-KR"/>
        </w:rPr>
        <w:tab/>
      </w:r>
      <w:r w:rsidRPr="00DE0F0E" w:rsidDel="003C51E6">
        <w:rPr>
          <w:noProof/>
          <w:lang w:val="en-CA" w:eastAsia="ko-KR"/>
        </w:rPr>
        <w:tab/>
      </w:r>
      <w:r w:rsidRPr="00DE0F0E" w:rsidDel="003C51E6">
        <w:rPr>
          <w:noProof/>
          <w:lang w:val="en-CA"/>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729</w:t>
      </w:r>
      <w:r w:rsidRPr="00DE0F0E" w:rsidDel="003C51E6">
        <w:rPr>
          <w:noProof/>
          <w:lang w:val="en-CA"/>
        </w:rPr>
        <w:fldChar w:fldCharType="end"/>
      </w:r>
      <w:r w:rsidRPr="00DE0F0E" w:rsidDel="003C51E6">
        <w:rPr>
          <w:noProof/>
          <w:lang w:val="en-CA"/>
        </w:rPr>
        <w:t>)</w:t>
      </w:r>
    </w:p>
    <w:p w14:paraId="0E37B2F4" w14:textId="77777777" w:rsidR="00560833" w:rsidRPr="00DE0F0E" w:rsidRDefault="00560833" w:rsidP="00124C4A">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The motion vector mvLX is set equal to ( </w:t>
      </w:r>
      <w:r w:rsidRPr="00DE0F0E">
        <w:rPr>
          <w:noProof/>
          <w:lang w:val="en-CA" w:eastAsia="ko-KR"/>
        </w:rPr>
        <w:t>refM</w:t>
      </w:r>
      <w:r w:rsidRPr="00DE0F0E" w:rsidDel="003C51E6">
        <w:rPr>
          <w:noProof/>
          <w:lang w:val="en-CA" w:eastAsia="ko-KR"/>
        </w:rPr>
        <w:t>v</w:t>
      </w:r>
      <w:r w:rsidRPr="00DE0F0E">
        <w:rPr>
          <w:noProof/>
          <w:lang w:val="en-CA" w:eastAsia="ko-KR"/>
        </w:rPr>
        <w:t>LX </w:t>
      </w:r>
      <w:r w:rsidRPr="00DE0F0E" w:rsidDel="003C51E6">
        <w:rPr>
          <w:noProof/>
          <w:lang w:val="en-CA" w:eastAsia="ko-KR"/>
        </w:rPr>
        <w:t>−</w:t>
      </w:r>
      <w:r w:rsidRPr="00DE0F0E">
        <w:rPr>
          <w:noProof/>
          <w:lang w:val="en-CA" w:eastAsia="ko-KR"/>
        </w:rPr>
        <w:t> </w:t>
      </w:r>
      <w:r w:rsidRPr="00DE0F0E">
        <w:rPr>
          <w:rFonts w:eastAsia="Malgun Gothic"/>
          <w:noProof/>
          <w:lang w:val="en-CA" w:eastAsia="ko-KR"/>
        </w:rPr>
        <w:t>mvOffset )</w:t>
      </w:r>
      <w:r w:rsidRPr="00DE0F0E">
        <w:rPr>
          <w:noProof/>
          <w:lang w:val="en-CA" w:eastAsia="ko-KR"/>
        </w:rPr>
        <w:t>.</w:t>
      </w:r>
    </w:p>
    <w:p w14:paraId="09D8F384" w14:textId="77777777" w:rsidR="00560833" w:rsidRPr="00DE0F0E" w:rsidRDefault="00560833" w:rsidP="00124C4A">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rFonts w:eastAsia="Malgun Gothic"/>
          <w:noProof/>
          <w:lang w:val="en-CA" w:eastAsia="ko-KR"/>
        </w:rPr>
        <w:t xml:space="preserve">The list </w:t>
      </w:r>
      <w:r w:rsidRPr="00DE0F0E">
        <w:rPr>
          <w:noProof/>
          <w:lang w:val="en-CA" w:eastAsia="ko-KR"/>
        </w:rPr>
        <w:t>padVal[ dir ] is derived as follows for dir = 0..1:</w:t>
      </w:r>
    </w:p>
    <w:p w14:paraId="6302BD42" w14:textId="77777777" w:rsidR="00560833" w:rsidRPr="00DE0F0E"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The variable disp is derived as follows:</w:t>
      </w:r>
    </w:p>
    <w:p w14:paraId="7B23708E" w14:textId="77777777" w:rsidR="00560833" w:rsidRPr="00FB231D" w:rsidDel="003C51E6" w:rsidRDefault="00560833" w:rsidP="00560833">
      <w:pPr>
        <w:pStyle w:val="Equation"/>
        <w:tabs>
          <w:tab w:val="clear" w:pos="794"/>
          <w:tab w:val="clear" w:pos="1588"/>
          <w:tab w:val="left" w:pos="851"/>
          <w:tab w:val="left" w:pos="1134"/>
          <w:tab w:val="left" w:pos="1418"/>
        </w:tabs>
        <w:ind w:left="1282"/>
        <w:rPr>
          <w:noProof/>
          <w:lang w:val="fr-FR" w:eastAsia="ko-KR"/>
        </w:rPr>
      </w:pPr>
      <w:r w:rsidRPr="00FB231D">
        <w:rPr>
          <w:noProof/>
          <w:lang w:val="fr-FR" w:eastAsia="ko-KR"/>
        </w:rPr>
        <w:t>disp</w:t>
      </w:r>
      <w:r w:rsidRPr="00FB231D" w:rsidDel="003C51E6">
        <w:rPr>
          <w:noProof/>
          <w:lang w:val="fr-FR" w:eastAsia="ko-KR"/>
        </w:rPr>
        <w:t xml:space="preserve"> = </w:t>
      </w:r>
      <w:r w:rsidRPr="00FB231D">
        <w:rPr>
          <w:noProof/>
          <w:lang w:val="fr-FR" w:eastAsia="ko-KR"/>
        </w:rPr>
        <w:t>( refM</w:t>
      </w:r>
      <w:r w:rsidRPr="00FB231D" w:rsidDel="003C51E6">
        <w:rPr>
          <w:noProof/>
          <w:lang w:val="fr-FR" w:eastAsia="ko-KR"/>
        </w:rPr>
        <w:t>v</w:t>
      </w:r>
      <w:r w:rsidRPr="00FB231D">
        <w:rPr>
          <w:noProof/>
          <w:lang w:val="fr-FR" w:eastAsia="ko-KR"/>
        </w:rPr>
        <w:t>LX[ dir ]</w:t>
      </w:r>
      <w:r w:rsidRPr="00FB231D" w:rsidDel="003C51E6">
        <w:rPr>
          <w:noProof/>
          <w:lang w:val="fr-FR" w:eastAsia="ko-KR"/>
        </w:rPr>
        <w:t>  &gt;&gt;  </w:t>
      </w:r>
      <w:r w:rsidRPr="00FB231D">
        <w:rPr>
          <w:noProof/>
          <w:lang w:val="fr-FR" w:eastAsia="ko-KR"/>
        </w:rPr>
        <w:t>4) </w:t>
      </w:r>
      <w:r w:rsidRPr="00FB231D" w:rsidDel="003C51E6">
        <w:rPr>
          <w:noProof/>
          <w:lang w:val="fr-FR" w:eastAsia="ko-KR"/>
        </w:rPr>
        <w:t>−</w:t>
      </w:r>
      <w:r w:rsidRPr="00FB231D">
        <w:rPr>
          <w:noProof/>
          <w:lang w:val="fr-FR" w:eastAsia="ko-KR"/>
        </w:rPr>
        <w:t> ( </w:t>
      </w:r>
      <w:r w:rsidRPr="00FB231D">
        <w:rPr>
          <w:rFonts w:eastAsia="Malgun Gothic"/>
          <w:noProof/>
          <w:lang w:val="fr-FR" w:eastAsia="ko-KR"/>
        </w:rPr>
        <w:t>mvLX</w:t>
      </w:r>
      <w:r w:rsidRPr="00FB231D">
        <w:rPr>
          <w:noProof/>
          <w:lang w:val="fr-FR" w:eastAsia="ko-KR"/>
        </w:rPr>
        <w:t>[ dir</w:t>
      </w:r>
      <w:r w:rsidRPr="00FB231D" w:rsidDel="003C51E6">
        <w:rPr>
          <w:noProof/>
          <w:lang w:val="fr-FR" w:eastAsia="ko-KR"/>
        </w:rPr>
        <w:t> ]  &gt;&gt;  </w:t>
      </w:r>
      <w:r w:rsidRPr="00FB231D">
        <w:rPr>
          <w:noProof/>
          <w:lang w:val="fr-FR" w:eastAsia="ko-KR"/>
        </w:rPr>
        <w:t>4) </w:t>
      </w:r>
      <w:r w:rsidRPr="00FB231D">
        <w:rPr>
          <w:rFonts w:eastAsia="Malgun Gothic"/>
          <w:noProof/>
          <w:lang w:val="fr-FR" w:eastAsia="ko-KR"/>
        </w:rPr>
        <w:t>+</w:t>
      </w:r>
      <w:r w:rsidRPr="00FB231D" w:rsidDel="003C51E6">
        <w:rPr>
          <w:noProof/>
          <w:lang w:val="fr-FR" w:eastAsia="ko-KR"/>
        </w:rPr>
        <w:t> </w:t>
      </w:r>
      <w:r w:rsidRPr="00FB231D">
        <w:rPr>
          <w:noProof/>
          <w:lang w:val="fr-FR" w:eastAsia="ko-KR"/>
        </w:rPr>
        <w:t>( dir = = 0 ? </w:t>
      </w:r>
      <w:r w:rsidRPr="00FB231D" w:rsidDel="003C51E6">
        <w:rPr>
          <w:noProof/>
          <w:lang w:val="fr-FR" w:eastAsia="ko-KR"/>
        </w:rPr>
        <w:t>x</w:t>
      </w:r>
      <w:r w:rsidRPr="00FB231D">
        <w:rPr>
          <w:noProof/>
          <w:vertAlign w:val="subscript"/>
          <w:lang w:val="fr-FR" w:eastAsia="ko-KR"/>
        </w:rPr>
        <w:t>C</w:t>
      </w:r>
      <w:r w:rsidRPr="00FB231D">
        <w:rPr>
          <w:noProof/>
          <w:lang w:val="fr-FR" w:eastAsia="ko-KR"/>
        </w:rPr>
        <w:t> : y</w:t>
      </w:r>
      <w:r w:rsidRPr="00FB231D">
        <w:rPr>
          <w:noProof/>
          <w:vertAlign w:val="subscript"/>
          <w:lang w:val="fr-FR" w:eastAsia="ko-KR"/>
        </w:rPr>
        <w:t>C</w:t>
      </w:r>
      <w:r w:rsidRPr="00FB231D">
        <w:rPr>
          <w:noProof/>
          <w:lang w:val="fr-FR" w:eastAsia="ko-KR"/>
        </w:rPr>
        <w:t>)</w:t>
      </w:r>
      <w:r w:rsidRPr="00FB231D" w:rsidDel="003C51E6">
        <w:rPr>
          <w:noProof/>
          <w:lang w:val="fr-FR" w:eastAsia="ko-KR"/>
        </w:rPr>
        <w:tab/>
      </w:r>
      <w:r w:rsidRPr="00FB231D" w:rsidDel="003C51E6">
        <w:rPr>
          <w:noProof/>
          <w:lang w:val="fr-FR"/>
        </w:rPr>
        <w:t>(</w:t>
      </w:r>
      <w:r w:rsidRPr="00DE0F0E" w:rsidDel="003C51E6">
        <w:rPr>
          <w:noProof/>
          <w:lang w:val="en-CA"/>
        </w:rPr>
        <w:fldChar w:fldCharType="begin" w:fldLock="1"/>
      </w:r>
      <w:r w:rsidRPr="00FB231D" w:rsidDel="003C51E6">
        <w:rPr>
          <w:noProof/>
          <w:lang w:val="fr-FR"/>
        </w:rPr>
        <w:instrText xml:space="preserve"> STYLEREF 1 \s </w:instrText>
      </w:r>
      <w:r w:rsidRPr="00DE0F0E" w:rsidDel="003C51E6">
        <w:rPr>
          <w:noProof/>
          <w:lang w:val="en-CA"/>
        </w:rPr>
        <w:fldChar w:fldCharType="separate"/>
      </w:r>
      <w:r w:rsidRPr="00FB231D">
        <w:rPr>
          <w:noProof/>
          <w:lang w:val="fr-FR"/>
        </w:rPr>
        <w:t>8</w:t>
      </w:r>
      <w:r w:rsidRPr="00DE0F0E" w:rsidDel="003C51E6">
        <w:rPr>
          <w:noProof/>
          <w:lang w:val="en-CA"/>
        </w:rPr>
        <w:fldChar w:fldCharType="end"/>
      </w:r>
      <w:r w:rsidRPr="00FB231D" w:rsidDel="003C51E6">
        <w:rPr>
          <w:noProof/>
          <w:lang w:val="fr-FR"/>
        </w:rPr>
        <w:noBreakHyphen/>
      </w:r>
      <w:r w:rsidRPr="00DE0F0E" w:rsidDel="003C51E6">
        <w:rPr>
          <w:noProof/>
          <w:lang w:val="en-CA"/>
        </w:rPr>
        <w:fldChar w:fldCharType="begin" w:fldLock="1"/>
      </w:r>
      <w:r w:rsidRPr="00FB231D" w:rsidDel="003C51E6">
        <w:rPr>
          <w:noProof/>
          <w:lang w:val="fr-FR"/>
        </w:rPr>
        <w:instrText xml:space="preserve"> SEQ Equation \* ARABIC \s 1 </w:instrText>
      </w:r>
      <w:r w:rsidRPr="00DE0F0E" w:rsidDel="003C51E6">
        <w:rPr>
          <w:noProof/>
          <w:lang w:val="en-CA"/>
        </w:rPr>
        <w:fldChar w:fldCharType="separate"/>
      </w:r>
      <w:r w:rsidRPr="00FB231D">
        <w:rPr>
          <w:noProof/>
          <w:lang w:val="fr-FR"/>
        </w:rPr>
        <w:t>730</w:t>
      </w:r>
      <w:r w:rsidRPr="00DE0F0E" w:rsidDel="003C51E6">
        <w:rPr>
          <w:noProof/>
          <w:lang w:val="en-CA"/>
        </w:rPr>
        <w:fldChar w:fldCharType="end"/>
      </w:r>
      <w:r w:rsidRPr="00FB231D" w:rsidDel="003C51E6">
        <w:rPr>
          <w:noProof/>
          <w:lang w:val="fr-FR"/>
        </w:rPr>
        <w:t>)</w:t>
      </w:r>
    </w:p>
    <w:p w14:paraId="19A1E0CA" w14:textId="77777777" w:rsidR="00560833" w:rsidRPr="00DE0F0E"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If disp is less than 0, padVal[ dir ] is set equal to disp.</w:t>
      </w:r>
    </w:p>
    <w:p w14:paraId="723959C1" w14:textId="77777777" w:rsidR="00560833" w:rsidRPr="00DE0F0E"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t>Otherwise, if disp is greater than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 padVal[ dir ] is set equal to disp </w:t>
      </w:r>
      <w:r w:rsidRPr="00DE0F0E" w:rsidDel="003C51E6">
        <w:rPr>
          <w:noProof/>
          <w:lang w:val="en-CA" w:eastAsia="ko-KR"/>
        </w:rPr>
        <w:t>−</w:t>
      </w:r>
      <w:r w:rsidRPr="00DE0F0E">
        <w:rPr>
          <w:noProof/>
          <w:lang w:val="en-CA" w:eastAsia="ko-KR"/>
        </w:rPr>
        <w:t> ( ( dir  = =  0  ?  sbWidth</w:t>
      </w:r>
      <w:r w:rsidRPr="00DE0F0E" w:rsidDel="003C51E6">
        <w:rPr>
          <w:noProof/>
          <w:lang w:val="en-CA" w:eastAsia="ko-KR"/>
        </w:rPr>
        <w:t> / SubWidthC</w:t>
      </w:r>
      <w:r w:rsidRPr="00DE0F0E">
        <w:rPr>
          <w:noProof/>
          <w:lang w:val="en-CA" w:eastAsia="ko-KR"/>
        </w:rPr>
        <w:t> : sbHeight</w:t>
      </w:r>
      <w:r w:rsidRPr="00DE0F0E" w:rsidDel="003C51E6">
        <w:rPr>
          <w:noProof/>
          <w:lang w:val="en-CA" w:eastAsia="ko-KR"/>
        </w:rPr>
        <w:t> / SubWidthC</w:t>
      </w:r>
      <w:r w:rsidRPr="00DE0F0E">
        <w:rPr>
          <w:noProof/>
          <w:lang w:val="en-CA" w:eastAsia="ko-KR"/>
        </w:rPr>
        <w:t> )</w:t>
      </w:r>
      <w:r w:rsidRPr="00DE0F0E" w:rsidDel="003C51E6">
        <w:rPr>
          <w:noProof/>
          <w:lang w:val="en-CA" w:eastAsia="ko-KR"/>
        </w:rPr>
        <w:t> − 1</w:t>
      </w:r>
      <w:r w:rsidRPr="00DE0F0E">
        <w:rPr>
          <w:noProof/>
          <w:lang w:val="en-CA" w:eastAsia="ko-KR"/>
        </w:rPr>
        <w:t>).</w:t>
      </w:r>
    </w:p>
    <w:p w14:paraId="1D35400B" w14:textId="77777777" w:rsidR="00560833" w:rsidRPr="00DE0F0E" w:rsidDel="003C51E6" w:rsidRDefault="00560833" w:rsidP="00124C4A">
      <w:pPr>
        <w:numPr>
          <w:ilvl w:val="2"/>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rPr>
          <w:noProof/>
          <w:lang w:val="en-CA" w:eastAsia="ko-KR"/>
        </w:rPr>
      </w:pPr>
      <w:r w:rsidRPr="00DE0F0E">
        <w:rPr>
          <w:noProof/>
          <w:lang w:val="en-CA" w:eastAsia="ko-KR"/>
        </w:rPr>
        <w:lastRenderedPageBreak/>
        <w:t>Otherwise, padVal[ dir ] is set equal to 0.</w:t>
      </w:r>
    </w:p>
    <w:p w14:paraId="1EE6B473" w14:textId="77777777" w:rsidR="00560833" w:rsidRDefault="00560833" w:rsidP="00560833">
      <w:pPr>
        <w:ind w:left="1200"/>
        <w:rPr>
          <w:noProof/>
          <w:lang w:val="en-CA" w:eastAsia="ko-KR"/>
        </w:rPr>
      </w:pPr>
      <w:r w:rsidRPr="00DE0F0E" w:rsidDel="003C51E6">
        <w:rPr>
          <w:noProof/>
          <w:lang w:val="en-CA" w:eastAsia="ko-KR"/>
        </w:rPr>
        <w:t>The prediction sample value predSamplesLX[ xC ][ yC ] is derived by invoking the process specified in clause </w:t>
      </w:r>
      <w:r w:rsidRPr="00DE0F0E">
        <w:rPr>
          <w:noProof/>
          <w:lang w:val="en-CA" w:eastAsia="ko-KR"/>
        </w:rPr>
        <w:fldChar w:fldCharType="begin" w:fldLock="1"/>
      </w:r>
      <w:r w:rsidRPr="00DE0F0E">
        <w:rPr>
          <w:noProof/>
          <w:lang w:val="en-CA" w:eastAsia="ko-KR"/>
        </w:rPr>
        <w:instrText xml:space="preserve"> REF _Ref278221402 \r \h  \* MERGEFORMAT </w:instrText>
      </w:r>
      <w:r w:rsidRPr="00DE0F0E">
        <w:rPr>
          <w:noProof/>
          <w:lang w:val="en-CA" w:eastAsia="ko-KR"/>
        </w:rPr>
      </w:r>
      <w:r w:rsidRPr="00DE0F0E">
        <w:rPr>
          <w:noProof/>
          <w:lang w:val="en-CA" w:eastAsia="ko-KR"/>
        </w:rPr>
        <w:fldChar w:fldCharType="separate"/>
      </w:r>
      <w:r>
        <w:rPr>
          <w:noProof/>
          <w:lang w:val="en-CA" w:eastAsia="ko-KR"/>
        </w:rPr>
        <w:t>8.5.6.3.4</w:t>
      </w:r>
      <w:r w:rsidRPr="00DE0F0E">
        <w:rPr>
          <w:noProof/>
          <w:lang w:val="en-CA" w:eastAsia="ko-KR"/>
        </w:rPr>
        <w:fldChar w:fldCharType="end"/>
      </w:r>
      <w:r w:rsidRPr="00DE0F0E" w:rsidDel="003C51E6">
        <w:rPr>
          <w:noProof/>
          <w:lang w:val="en-CA" w:eastAsia="ko-KR"/>
        </w:rPr>
        <w:t xml:space="preserve"> with ( xIntC, yIntC ), ( xFracC, yFracC )</w:t>
      </w:r>
      <w:r w:rsidRPr="00DE0F0E">
        <w:rPr>
          <w:noProof/>
          <w:lang w:val="en-CA" w:eastAsia="ko-KR"/>
        </w:rPr>
        <w:t>,</w:t>
      </w:r>
      <w:r w:rsidRPr="00DE0F0E" w:rsidDel="003C51E6">
        <w:rPr>
          <w:noProof/>
          <w:lang w:val="en-CA" w:eastAsia="ko-KR"/>
        </w:rPr>
        <w:t xml:space="preserve"> refPicLX</w:t>
      </w:r>
      <w:r w:rsidRPr="00DE0F0E">
        <w:rPr>
          <w:noProof/>
          <w:lang w:val="en-CA" w:eastAsia="ko-KR"/>
        </w:rPr>
        <w:t>, and padVal</w:t>
      </w:r>
      <w:r w:rsidRPr="00DE0F0E" w:rsidDel="003C51E6">
        <w:rPr>
          <w:noProof/>
          <w:lang w:val="en-CA" w:eastAsia="ko-KR"/>
        </w:rPr>
        <w:t xml:space="preserve"> as inputs.</w:t>
      </w:r>
      <w:bookmarkStart w:id="23" w:name="_Ref4093386"/>
    </w:p>
    <w:p w14:paraId="13A55A13" w14:textId="77777777" w:rsidR="00560833" w:rsidRDefault="00560833" w:rsidP="00560833">
      <w:pPr>
        <w:rPr>
          <w:noProof/>
          <w:highlight w:val="yellow"/>
          <w:lang w:val="en-CA"/>
        </w:rPr>
      </w:pPr>
    </w:p>
    <w:p w14:paraId="497D4A84" w14:textId="77777777" w:rsidR="00560833" w:rsidRDefault="00560833" w:rsidP="00560833">
      <w:pPr>
        <w:rPr>
          <w:noProof/>
          <w:highlight w:val="yellow"/>
          <w:lang w:val="en-CA"/>
        </w:rPr>
      </w:pPr>
    </w:p>
    <w:p w14:paraId="66A08BF5" w14:textId="77777777" w:rsidR="00560833" w:rsidRPr="001644C2" w:rsidDel="003C51E6" w:rsidRDefault="00560833" w:rsidP="0056083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highlight w:val="cyan"/>
          <w:lang w:val="en-CA"/>
        </w:rPr>
      </w:pPr>
      <w:r w:rsidRPr="001644C2">
        <w:rPr>
          <w:noProof/>
          <w:highlight w:val="cyan"/>
          <w:lang w:val="en-CA"/>
        </w:rPr>
        <w:t>8.5.6.7 Prediction refinement with optical flow process</w:t>
      </w:r>
      <w:bookmarkEnd w:id="23"/>
    </w:p>
    <w:p w14:paraId="38262652" w14:textId="77777777" w:rsidR="00560833" w:rsidRPr="001644C2" w:rsidDel="003C51E6" w:rsidRDefault="00560833" w:rsidP="00560833">
      <w:pPr>
        <w:rPr>
          <w:noProof/>
          <w:highlight w:val="cyan"/>
          <w:lang w:val="en-CA"/>
        </w:rPr>
      </w:pPr>
      <w:r w:rsidRPr="001644C2" w:rsidDel="003C51E6">
        <w:rPr>
          <w:noProof/>
          <w:highlight w:val="cyan"/>
          <w:lang w:val="en-CA"/>
        </w:rPr>
        <w:t>Inputs to this process are:</w:t>
      </w:r>
    </w:p>
    <w:p w14:paraId="2A98FC58" w14:textId="77777777" w:rsidR="00560833" w:rsidRPr="001644C2"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rPr>
      </w:pPr>
      <w:r w:rsidRPr="001644C2" w:rsidDel="003C51E6">
        <w:rPr>
          <w:noProof/>
          <w:highlight w:val="cyan"/>
          <w:lang w:val="en-CA"/>
        </w:rPr>
        <w:t xml:space="preserve">two </w:t>
      </w:r>
      <w:r w:rsidRPr="001644C2" w:rsidDel="003C51E6">
        <w:rPr>
          <w:noProof/>
          <w:highlight w:val="cyan"/>
          <w:lang w:val="en-CA" w:eastAsia="ko-KR"/>
        </w:rPr>
        <w:t xml:space="preserve">variables </w:t>
      </w:r>
      <w:r w:rsidRPr="001644C2">
        <w:rPr>
          <w:noProof/>
          <w:highlight w:val="cyan"/>
          <w:lang w:val="en-CA" w:eastAsia="ko-KR"/>
        </w:rPr>
        <w:t>sbWidth</w:t>
      </w:r>
      <w:r w:rsidRPr="001644C2" w:rsidDel="003C51E6">
        <w:rPr>
          <w:noProof/>
          <w:highlight w:val="cyan"/>
          <w:lang w:val="en-CA"/>
        </w:rPr>
        <w:t xml:space="preserve"> and </w:t>
      </w:r>
      <w:r w:rsidRPr="001644C2">
        <w:rPr>
          <w:noProof/>
          <w:highlight w:val="cyan"/>
          <w:lang w:val="en-CA" w:eastAsia="ko-KR"/>
        </w:rPr>
        <w:t>sbHeight</w:t>
      </w:r>
      <w:r w:rsidRPr="001644C2" w:rsidDel="003C51E6">
        <w:rPr>
          <w:noProof/>
          <w:highlight w:val="cyan"/>
          <w:lang w:val="en-CA" w:eastAsia="ko-KR"/>
        </w:rPr>
        <w:t xml:space="preserve"> specifying the width and the height of the current </w:t>
      </w:r>
      <w:r w:rsidRPr="001644C2">
        <w:rPr>
          <w:noProof/>
          <w:highlight w:val="cyan"/>
          <w:lang w:val="en-CA" w:eastAsia="ko-KR"/>
        </w:rPr>
        <w:t>sub</w:t>
      </w:r>
      <w:r w:rsidRPr="001644C2" w:rsidDel="003C51E6">
        <w:rPr>
          <w:noProof/>
          <w:highlight w:val="cyan"/>
          <w:lang w:val="en-CA" w:eastAsia="ko-KR"/>
        </w:rPr>
        <w:t>block,</w:t>
      </w:r>
    </w:p>
    <w:p w14:paraId="4A158CAB" w14:textId="77777777" w:rsidR="00560833" w:rsidRPr="001644C2" w:rsidDel="003C51E6"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w:t>
      </w:r>
      <w:r w:rsidRPr="001644C2" w:rsidDel="003C51E6">
        <w:rPr>
          <w:noProof/>
          <w:highlight w:val="cyan"/>
          <w:lang w:val="en-CA" w:eastAsia="ko-KR"/>
        </w:rPr>
        <w:t xml:space="preserve"> (</w:t>
      </w:r>
      <w:r w:rsidRPr="001644C2">
        <w:rPr>
          <w:noProof/>
          <w:highlight w:val="cyan"/>
          <w:lang w:val="en-CA" w:eastAsia="ko-KR"/>
        </w:rPr>
        <w:t>sbWidth</w:t>
      </w:r>
      <w:r w:rsidRPr="001644C2" w:rsidDel="003C51E6">
        <w:rPr>
          <w:noProof/>
          <w:highlight w:val="cyan"/>
          <w:lang w:val="en-CA"/>
        </w:rPr>
        <w:t xml:space="preserve"> </w:t>
      </w:r>
      <w:r w:rsidRPr="001644C2">
        <w:rPr>
          <w:noProof/>
          <w:highlight w:val="cyan"/>
          <w:lang w:val="en-CA" w:eastAsia="ko-KR"/>
        </w:rPr>
        <w:t>+ borderExtension</w:t>
      </w:r>
      <w:r w:rsidRPr="001644C2" w:rsidDel="003C51E6">
        <w:rPr>
          <w:noProof/>
          <w:highlight w:val="cyan"/>
          <w:lang w:val="en-CA" w:eastAsia="ko-KR"/>
        </w:rPr>
        <w:t>)</w:t>
      </w:r>
      <w:r w:rsidRPr="001644C2">
        <w:rPr>
          <w:noProof/>
          <w:highlight w:val="cyan"/>
          <w:lang w:val="en-CA" w:eastAsia="ko-KR"/>
        </w:rPr>
        <w:t xml:space="preserve"> </w:t>
      </w:r>
      <w:r w:rsidRPr="001644C2" w:rsidDel="003C51E6">
        <w:rPr>
          <w:noProof/>
          <w:highlight w:val="cyan"/>
          <w:lang w:val="en-CA" w:eastAsia="ko-KR"/>
        </w:rPr>
        <w:t>x</w:t>
      </w:r>
      <w:r w:rsidRPr="001644C2">
        <w:rPr>
          <w:noProof/>
          <w:highlight w:val="cyan"/>
          <w:lang w:val="en-CA" w:eastAsia="ko-KR"/>
        </w:rPr>
        <w:t xml:space="preserve"> </w:t>
      </w:r>
      <w:r w:rsidRPr="001644C2" w:rsidDel="003C51E6">
        <w:rPr>
          <w:noProof/>
          <w:highlight w:val="cyan"/>
          <w:lang w:val="en-CA" w:eastAsia="ko-KR"/>
        </w:rPr>
        <w:t>(</w:t>
      </w:r>
      <w:r w:rsidRPr="001644C2">
        <w:rPr>
          <w:noProof/>
          <w:highlight w:val="cyan"/>
          <w:lang w:val="en-CA" w:eastAsia="ko-KR"/>
        </w:rPr>
        <w:t>sbHeight</w:t>
      </w:r>
      <w:r w:rsidRPr="001644C2" w:rsidDel="003C51E6">
        <w:rPr>
          <w:noProof/>
          <w:highlight w:val="cyan"/>
          <w:lang w:val="en-CA" w:eastAsia="ko-KR"/>
        </w:rPr>
        <w:t xml:space="preserve"> </w:t>
      </w:r>
      <w:r w:rsidRPr="001644C2">
        <w:rPr>
          <w:noProof/>
          <w:highlight w:val="cyan"/>
          <w:lang w:val="en-CA" w:eastAsia="ko-KR"/>
        </w:rPr>
        <w:t>+ borderExtension</w:t>
      </w:r>
      <w:r w:rsidRPr="001644C2" w:rsidDel="003C51E6">
        <w:rPr>
          <w:noProof/>
          <w:highlight w:val="cyan"/>
          <w:lang w:val="en-CA" w:eastAsia="ko-KR"/>
        </w:rPr>
        <w:t xml:space="preserve">) </w:t>
      </w:r>
      <w:r w:rsidRPr="001644C2">
        <w:rPr>
          <w:noProof/>
          <w:highlight w:val="cyan"/>
          <w:lang w:val="en-CA" w:eastAsia="ko-KR"/>
        </w:rPr>
        <w:t xml:space="preserve">luma prediction sample </w:t>
      </w:r>
      <w:r w:rsidRPr="001644C2" w:rsidDel="003C51E6">
        <w:rPr>
          <w:noProof/>
          <w:highlight w:val="cyan"/>
          <w:lang w:val="en-CA" w:eastAsia="ko-KR"/>
        </w:rPr>
        <w:t>arrays,</w:t>
      </w:r>
      <w:r w:rsidRPr="001644C2">
        <w:rPr>
          <w:noProof/>
          <w:highlight w:val="cyan"/>
          <w:lang w:val="en-CA" w:eastAsia="ko-KR"/>
        </w:rPr>
        <w:t xml:space="preserve"> predSamples</w:t>
      </w:r>
    </w:p>
    <w:p w14:paraId="37C247A6" w14:textId="77777777" w:rsidR="00560833" w:rsidRPr="001644C2" w:rsidDel="003C51E6"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one (sbWidth x sbHeight) motion vector difference array, diffMv</w:t>
      </w:r>
    </w:p>
    <w:p w14:paraId="334388BE" w14:textId="77777777" w:rsidR="00560833" w:rsidRPr="001644C2" w:rsidDel="003C51E6" w:rsidRDefault="00560833" w:rsidP="00560833">
      <w:pPr>
        <w:tabs>
          <w:tab w:val="left" w:pos="284"/>
        </w:tabs>
        <w:ind w:left="284" w:hanging="284"/>
        <w:rPr>
          <w:noProof/>
          <w:highlight w:val="cyan"/>
          <w:lang w:val="en-CA" w:eastAsia="ko-KR"/>
        </w:rPr>
      </w:pPr>
      <w:r w:rsidRPr="001644C2" w:rsidDel="003C51E6">
        <w:rPr>
          <w:noProof/>
          <w:highlight w:val="cyan"/>
          <w:lang w:val="en-CA" w:eastAsia="ko-KR"/>
        </w:rPr>
        <w:t>Output of this process is</w:t>
      </w:r>
      <w:r w:rsidRPr="001644C2" w:rsidDel="003C51E6">
        <w:rPr>
          <w:noProof/>
          <w:highlight w:val="cyan"/>
          <w:lang w:val="en-CA"/>
        </w:rPr>
        <w:t xml:space="preserve"> </w:t>
      </w:r>
      <w:r w:rsidRPr="001644C2" w:rsidDel="003C51E6">
        <w:rPr>
          <w:noProof/>
          <w:highlight w:val="cyan"/>
          <w:lang w:val="en-CA" w:eastAsia="ko-KR"/>
        </w:rPr>
        <w:t>the (</w:t>
      </w:r>
      <w:r w:rsidRPr="001644C2">
        <w:rPr>
          <w:noProof/>
          <w:highlight w:val="cyan"/>
          <w:lang w:val="en-CA" w:eastAsia="ko-KR"/>
        </w:rPr>
        <w:t>sbWidth</w:t>
      </w:r>
      <w:r w:rsidRPr="001644C2" w:rsidDel="003C51E6">
        <w:rPr>
          <w:noProof/>
          <w:highlight w:val="cyan"/>
          <w:lang w:val="en-CA" w:eastAsia="ko-KR"/>
        </w:rPr>
        <w:t>)x(</w:t>
      </w:r>
      <w:r w:rsidRPr="001644C2">
        <w:rPr>
          <w:noProof/>
          <w:highlight w:val="cyan"/>
          <w:lang w:val="en-CA" w:eastAsia="ko-KR"/>
        </w:rPr>
        <w:t>sbHeight</w:t>
      </w:r>
      <w:r w:rsidRPr="001644C2" w:rsidDel="003C51E6">
        <w:rPr>
          <w:noProof/>
          <w:highlight w:val="cyan"/>
          <w:lang w:val="en-CA" w:eastAsia="ko-KR"/>
        </w:rPr>
        <w:t xml:space="preserve">) array pbSamples of </w:t>
      </w:r>
      <w:r w:rsidRPr="001644C2">
        <w:rPr>
          <w:noProof/>
          <w:highlight w:val="cyan"/>
          <w:lang w:val="en-CA" w:eastAsia="ko-KR"/>
        </w:rPr>
        <w:t xml:space="preserve">luma </w:t>
      </w:r>
      <w:r w:rsidRPr="001644C2" w:rsidDel="003C51E6">
        <w:rPr>
          <w:noProof/>
          <w:highlight w:val="cyan"/>
          <w:lang w:val="en-CA" w:eastAsia="ko-KR"/>
        </w:rPr>
        <w:t>prediction sample values.</w:t>
      </w:r>
    </w:p>
    <w:p w14:paraId="40E1A7E8" w14:textId="77777777" w:rsidR="00560833" w:rsidRPr="001644C2" w:rsidDel="003C51E6" w:rsidRDefault="00560833" w:rsidP="00560833">
      <w:pPr>
        <w:rPr>
          <w:noProof/>
          <w:highlight w:val="cyan"/>
          <w:lang w:val="en-CA" w:eastAsia="ko-KR"/>
        </w:rPr>
      </w:pPr>
      <w:r w:rsidRPr="001644C2" w:rsidDel="003C51E6">
        <w:rPr>
          <w:noProof/>
          <w:highlight w:val="cyan"/>
          <w:lang w:val="en-CA" w:eastAsia="ko-KR"/>
        </w:rPr>
        <w:t xml:space="preserve">Variables </w:t>
      </w:r>
      <w:r w:rsidRPr="001644C2">
        <w:rPr>
          <w:noProof/>
          <w:highlight w:val="cyan"/>
          <w:lang w:val="en-CA" w:eastAsia="ko-KR"/>
        </w:rPr>
        <w:t xml:space="preserve">bitDepth and </w:t>
      </w:r>
      <w:r w:rsidRPr="001644C2" w:rsidDel="003C51E6">
        <w:rPr>
          <w:noProof/>
          <w:highlight w:val="cyan"/>
          <w:lang w:val="en-CA" w:eastAsia="ko-KR"/>
        </w:rPr>
        <w:t>shift1</w:t>
      </w:r>
      <w:r w:rsidRPr="001644C2">
        <w:rPr>
          <w:noProof/>
          <w:highlight w:val="cyan"/>
          <w:lang w:val="en-CA" w:eastAsia="ko-KR"/>
        </w:rPr>
        <w:t xml:space="preserve"> </w:t>
      </w:r>
      <w:r w:rsidRPr="001644C2" w:rsidDel="003C51E6">
        <w:rPr>
          <w:noProof/>
          <w:highlight w:val="cyan"/>
          <w:lang w:val="en-CA" w:eastAsia="ko-KR"/>
        </w:rPr>
        <w:t>are derived as follows:</w:t>
      </w:r>
    </w:p>
    <w:p w14:paraId="2BF342AE" w14:textId="77777777" w:rsidR="00560833" w:rsidRPr="001644C2"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sidDel="003C51E6">
        <w:rPr>
          <w:noProof/>
          <w:highlight w:val="cyan"/>
          <w:lang w:val="en-CA" w:eastAsia="ko-KR"/>
        </w:rPr>
        <w:t>The variable bitDepth is</w:t>
      </w:r>
      <w:r w:rsidRPr="001644C2">
        <w:rPr>
          <w:noProof/>
          <w:highlight w:val="cyan"/>
          <w:lang w:val="en-CA" w:eastAsia="ko-KR"/>
        </w:rPr>
        <w:t xml:space="preserve"> </w:t>
      </w:r>
      <w:r w:rsidRPr="001644C2" w:rsidDel="003C51E6">
        <w:rPr>
          <w:noProof/>
          <w:highlight w:val="cyan"/>
          <w:lang w:val="en-CA" w:eastAsia="ko-KR"/>
        </w:rPr>
        <w:t>set equal to BitDepth</w:t>
      </w:r>
      <w:r w:rsidRPr="001644C2" w:rsidDel="003C51E6">
        <w:rPr>
          <w:noProof/>
          <w:highlight w:val="cyan"/>
          <w:vertAlign w:val="subscript"/>
          <w:lang w:val="en-CA" w:eastAsia="ko-KR"/>
        </w:rPr>
        <w:t>Y</w:t>
      </w:r>
      <w:r w:rsidRPr="001644C2" w:rsidDel="003C51E6">
        <w:rPr>
          <w:noProof/>
          <w:highlight w:val="cyan"/>
          <w:lang w:val="en-CA" w:eastAsia="ko-KR"/>
        </w:rPr>
        <w:t>.</w:t>
      </w:r>
    </w:p>
    <w:p w14:paraId="2E51C70F" w14:textId="77777777" w:rsidR="00560833"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sidRPr="001644C2">
        <w:rPr>
          <w:noProof/>
          <w:highlight w:val="cyan"/>
          <w:lang w:val="en-CA" w:eastAsia="ko-KR"/>
        </w:rPr>
        <w:t xml:space="preserve">The variable shift1 is set to equal to </w:t>
      </w:r>
      <w:r w:rsidRPr="005509A7">
        <w:rPr>
          <w:noProof/>
          <w:highlight w:val="cyan"/>
          <w:lang w:val="en-CA" w:eastAsia="ko-KR"/>
        </w:rPr>
        <w:t>Max( 6, bitDepth − 6 ).</w:t>
      </w:r>
    </w:p>
    <w:p w14:paraId="124E469F" w14:textId="77777777" w:rsidR="00560833" w:rsidRPr="00A3470C" w:rsidRDefault="00560833" w:rsidP="00124C4A">
      <w:pPr>
        <w:numPr>
          <w:ilvl w:val="0"/>
          <w:numId w:val="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highlight w:val="cyan"/>
          <w:lang w:val="en-CA" w:eastAsia="ko-KR"/>
        </w:rPr>
      </w:pPr>
      <w:r>
        <w:rPr>
          <w:noProof/>
          <w:highlight w:val="cyan"/>
          <w:lang w:val="en-CA" w:eastAsia="ko-KR"/>
        </w:rPr>
        <w:t xml:space="preserve">The variable dILimit is set equal to </w:t>
      </w:r>
      <w:r w:rsidRPr="00A3470C">
        <w:rPr>
          <w:noProof/>
          <w:highlight w:val="cyan"/>
          <w:lang w:val="en-CA" w:eastAsia="ko-KR"/>
        </w:rPr>
        <w:t>1 &lt;&lt; (</w:t>
      </w:r>
      <w:r w:rsidRPr="00A3470C" w:rsidDel="003C51E6">
        <w:rPr>
          <w:noProof/>
          <w:highlight w:val="cyan"/>
          <w:lang w:val="en-CA" w:eastAsia="ko-KR"/>
        </w:rPr>
        <w:t>BitDepth</w:t>
      </w:r>
      <w:r w:rsidRPr="00A3470C" w:rsidDel="003C51E6">
        <w:rPr>
          <w:noProof/>
          <w:highlight w:val="cyan"/>
          <w:vertAlign w:val="subscript"/>
          <w:lang w:val="en-CA" w:eastAsia="ko-KR"/>
        </w:rPr>
        <w:t>Y</w:t>
      </w:r>
      <w:r w:rsidRPr="00A3470C">
        <w:rPr>
          <w:noProof/>
          <w:highlight w:val="cyan"/>
          <w:lang w:val="en-CA" w:eastAsia="ko-KR"/>
        </w:rPr>
        <w:t xml:space="preserve"> – 1)</w:t>
      </w:r>
      <w:r>
        <w:rPr>
          <w:noProof/>
          <w:highlight w:val="cyan"/>
          <w:lang w:val="en-CA" w:eastAsia="ko-KR"/>
        </w:rPr>
        <w:t>.</w:t>
      </w:r>
    </w:p>
    <w:p w14:paraId="5FF7EFC4" w14:textId="77777777" w:rsidR="00560833" w:rsidRPr="001644C2" w:rsidRDefault="00560833" w:rsidP="00560833">
      <w:pPr>
        <w:rPr>
          <w:noProof/>
          <w:highlight w:val="cyan"/>
          <w:lang w:val="en-CA"/>
        </w:rPr>
      </w:pPr>
      <w:r w:rsidRPr="001644C2">
        <w:rPr>
          <w:noProof/>
          <w:highlight w:val="cyan"/>
          <w:lang w:val="en-CA"/>
        </w:rPr>
        <w:t>For x =0..</w:t>
      </w:r>
      <w:r w:rsidRPr="001644C2">
        <w:rPr>
          <w:noProof/>
          <w:highlight w:val="cyan"/>
          <w:lang w:val="en-CA" w:eastAsia="ko-KR"/>
        </w:rPr>
        <w:t xml:space="preserve"> sbWidth - 1</w:t>
      </w:r>
      <w:r w:rsidRPr="001644C2">
        <w:rPr>
          <w:noProof/>
          <w:highlight w:val="cyan"/>
          <w:lang w:val="en-CA"/>
        </w:rPr>
        <w:t>, y =0..</w:t>
      </w:r>
      <w:r w:rsidRPr="001644C2">
        <w:rPr>
          <w:noProof/>
          <w:highlight w:val="cyan"/>
          <w:lang w:val="en-CA" w:eastAsia="ko-KR"/>
        </w:rPr>
        <w:t xml:space="preserve"> sbHeight - 1</w:t>
      </w:r>
      <w:r w:rsidRPr="001644C2">
        <w:rPr>
          <w:noProof/>
          <w:highlight w:val="cyan"/>
          <w:lang w:val="en-CA"/>
        </w:rPr>
        <w:t>, the following ordered steps apply:</w:t>
      </w:r>
    </w:p>
    <w:p w14:paraId="45B62046" w14:textId="77777777" w:rsidR="00560833" w:rsidRPr="001644C2" w:rsidRDefault="00560833" w:rsidP="00124C4A">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highlight w:val="cyan"/>
          <w:lang w:val="en-CA"/>
        </w:rPr>
      </w:pPr>
      <w:r w:rsidRPr="001644C2">
        <w:rPr>
          <w:noProof/>
          <w:highlight w:val="cyan"/>
          <w:lang w:val="en-CA" w:eastAsia="ko-KR"/>
        </w:rPr>
        <w:t>The</w:t>
      </w:r>
      <w:r w:rsidRPr="001644C2">
        <w:rPr>
          <w:noProof/>
          <w:highlight w:val="cyan"/>
          <w:lang w:val="en-CA"/>
        </w:rPr>
        <w:t xml:space="preserve"> variables gradientHL0[ x ][ y ], gradientVL0[ x ][ y ], gradientHL1[ x ][ y ] and gradientVL1[ x ][ y ] are derived as follows:</w:t>
      </w:r>
    </w:p>
    <w:p w14:paraId="7700F0BF" w14:textId="77777777" w:rsidR="00560833" w:rsidRPr="001644C2" w:rsidRDefault="00560833" w:rsidP="00560833">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gradientH</w:t>
      </w:r>
      <w:r w:rsidRPr="001644C2">
        <w:rPr>
          <w:noProof/>
          <w:highlight w:val="cyan"/>
          <w:lang w:val="fr-FR"/>
        </w:rPr>
        <w:t>[ x ][ y ]</w:t>
      </w:r>
      <w:r w:rsidRPr="001644C2">
        <w:rPr>
          <w:noProof/>
          <w:highlight w:val="cyan"/>
          <w:lang w:val="fr-FR" w:eastAsia="ko-KR"/>
        </w:rPr>
        <w:t>  =  ( predSamples[ x + 2 ][ y ] − predSamples[ x ][ y</w:t>
      </w:r>
      <w:r w:rsidRPr="001644C2">
        <w:rPr>
          <w:noProof/>
          <w:highlight w:val="cyan"/>
          <w:vertAlign w:val="subscript"/>
          <w:lang w:val="fr-FR" w:eastAsia="ko-KR"/>
        </w:rPr>
        <w:t> </w:t>
      </w:r>
      <w:r w:rsidRPr="001644C2">
        <w:rPr>
          <w:noProof/>
          <w:highlight w:val="cyan"/>
          <w:lang w:val="fr-FR" w:eastAsia="ko-KR"/>
        </w:rPr>
        <w:t>] ) &gt;&gt; shift1</w:t>
      </w:r>
    </w:p>
    <w:p w14:paraId="7A20CEFD" w14:textId="77777777" w:rsidR="00560833" w:rsidRPr="001644C2" w:rsidRDefault="00560833" w:rsidP="00560833">
      <w:pPr>
        <w:pStyle w:val="Equation"/>
        <w:tabs>
          <w:tab w:val="clear" w:pos="794"/>
          <w:tab w:val="clear" w:pos="1588"/>
          <w:tab w:val="left" w:pos="1418"/>
          <w:tab w:val="left" w:pos="1701"/>
          <w:tab w:val="left" w:pos="1985"/>
          <w:tab w:val="left" w:pos="2268"/>
          <w:tab w:val="left" w:pos="2880"/>
        </w:tabs>
        <w:ind w:left="800"/>
        <w:rPr>
          <w:noProof/>
          <w:highlight w:val="cyan"/>
          <w:lang w:val="fr-FR"/>
        </w:rPr>
      </w:pPr>
      <w:r w:rsidRPr="001644C2">
        <w:rPr>
          <w:noProof/>
          <w:highlight w:val="cyan"/>
          <w:lang w:val="fr-FR" w:eastAsia="ko-KR"/>
        </w:rPr>
        <w:t>gradientV</w:t>
      </w:r>
      <w:r w:rsidRPr="001644C2">
        <w:rPr>
          <w:noProof/>
          <w:highlight w:val="cyan"/>
          <w:lang w:val="fr-FR"/>
        </w:rPr>
        <w:t>[ x ][ y ]</w:t>
      </w:r>
      <w:r w:rsidRPr="001644C2">
        <w:rPr>
          <w:noProof/>
          <w:highlight w:val="cyan"/>
          <w:lang w:val="fr-FR" w:eastAsia="ko-KR"/>
        </w:rPr>
        <w:t>  =  ( predSamples[ x ][ y + 2 ] − predSamples[ x ][ y</w:t>
      </w:r>
      <w:r w:rsidRPr="001644C2">
        <w:rPr>
          <w:noProof/>
          <w:highlight w:val="cyan"/>
          <w:vertAlign w:val="subscript"/>
          <w:lang w:val="fr-FR" w:eastAsia="ko-KR"/>
        </w:rPr>
        <w:t> </w:t>
      </w:r>
      <w:r w:rsidRPr="001644C2">
        <w:rPr>
          <w:noProof/>
          <w:highlight w:val="cyan"/>
          <w:lang w:val="fr-FR" w:eastAsia="ko-KR"/>
        </w:rPr>
        <w:t>] ) &gt;&gt; shift1</w:t>
      </w:r>
    </w:p>
    <w:p w14:paraId="57B1A6A3" w14:textId="77777777" w:rsidR="00560833" w:rsidRPr="001644C2" w:rsidRDefault="00560833" w:rsidP="00124C4A">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rFonts w:eastAsia="Malgun Gothic"/>
          <w:noProof/>
          <w:highlight w:val="cyan"/>
          <w:lang w:val="en-CA" w:eastAsia="ko-KR"/>
        </w:rPr>
        <w:t>The variable dI is derived as follows:</w:t>
      </w:r>
    </w:p>
    <w:p w14:paraId="55529640" w14:textId="77777777" w:rsidR="00560833" w:rsidRPr="001644C2" w:rsidRDefault="00560833" w:rsidP="00560833">
      <w:pPr>
        <w:pStyle w:val="Equation"/>
        <w:tabs>
          <w:tab w:val="left" w:pos="1701"/>
          <w:tab w:val="left" w:pos="1985"/>
          <w:tab w:val="left" w:pos="2268"/>
        </w:tabs>
        <w:ind w:left="800"/>
        <w:rPr>
          <w:rFonts w:eastAsia="Malgun Gothic"/>
          <w:noProof/>
          <w:highlight w:val="cyan"/>
          <w:lang w:val="fr-FR" w:eastAsia="ko-KR"/>
        </w:rPr>
      </w:pPr>
      <w:r w:rsidRPr="001644C2">
        <w:rPr>
          <w:noProof/>
          <w:highlight w:val="cyan"/>
          <w:lang w:val="fr-FR" w:eastAsia="ko-KR"/>
        </w:rPr>
        <w:t>dI</w:t>
      </w:r>
      <w:r w:rsidRPr="001644C2">
        <w:rPr>
          <w:rFonts w:eastAsia="Malgun Gothic"/>
          <w:noProof/>
          <w:highlight w:val="cyan"/>
          <w:lang w:val="fr-FR" w:eastAsia="ko-KR"/>
        </w:rPr>
        <w:t xml:space="preserve"> = </w:t>
      </w:r>
      <w:r w:rsidRPr="001644C2">
        <w:rPr>
          <w:noProof/>
          <w:highlight w:val="cyan"/>
          <w:lang w:val="fr-FR" w:eastAsia="ko-KR"/>
        </w:rPr>
        <w:t>gradientH</w:t>
      </w:r>
      <w:r w:rsidRPr="001644C2">
        <w:rPr>
          <w:noProof/>
          <w:highlight w:val="cyan"/>
          <w:lang w:val="fr-FR"/>
        </w:rPr>
        <w:t xml:space="preserve">[ x ][ y ] </w:t>
      </w:r>
      <w:r>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ml:space="preserve">[ x ][ y ][ 0 ] + </w:t>
      </w:r>
      <w:r w:rsidRPr="001644C2">
        <w:rPr>
          <w:noProof/>
          <w:highlight w:val="cyan"/>
          <w:lang w:val="fr-FR" w:eastAsia="ko-KR"/>
        </w:rPr>
        <w:t>gradientV</w:t>
      </w:r>
      <w:r w:rsidRPr="001644C2">
        <w:rPr>
          <w:noProof/>
          <w:highlight w:val="cyan"/>
          <w:lang w:val="fr-FR"/>
        </w:rPr>
        <w:t xml:space="preserve">[ x ][ y ] </w:t>
      </w:r>
      <w:r>
        <w:rPr>
          <w:noProof/>
          <w:highlight w:val="cyan"/>
          <w:lang w:val="fr-FR"/>
        </w:rPr>
        <w:t>*</w:t>
      </w:r>
      <w:r w:rsidRPr="001644C2">
        <w:rPr>
          <w:noProof/>
          <w:highlight w:val="cyan"/>
          <w:lang w:val="fr-FR"/>
        </w:rPr>
        <w:t xml:space="preserve"> </w:t>
      </w:r>
      <w:r w:rsidRPr="001644C2">
        <w:rPr>
          <w:noProof/>
          <w:highlight w:val="cyan"/>
          <w:lang w:val="fr-FR" w:eastAsia="ko-KR"/>
        </w:rPr>
        <w:t>diffMv</w:t>
      </w:r>
      <w:r w:rsidRPr="001644C2">
        <w:rPr>
          <w:noProof/>
          <w:highlight w:val="cyan"/>
          <w:lang w:val="fr-FR"/>
        </w:rPr>
        <w:t>[ x ][ y ][ 1 ]</w:t>
      </w:r>
    </w:p>
    <w:p w14:paraId="5C5B09B0" w14:textId="77777777" w:rsidR="00560833" w:rsidRPr="001644C2" w:rsidRDefault="00560833" w:rsidP="00124C4A">
      <w:pPr>
        <w:numPr>
          <w:ilvl w:val="1"/>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highlight w:val="cyan"/>
          <w:lang w:val="en-CA" w:eastAsia="ko-KR"/>
        </w:rPr>
      </w:pPr>
      <w:r w:rsidRPr="001644C2">
        <w:rPr>
          <w:noProof/>
          <w:highlight w:val="cyan"/>
          <w:lang w:val="en-CA" w:eastAsia="ko-KR"/>
        </w:rPr>
        <w:t>Luma prediction sample value at location ( x, y ) in the subblock is derived as follows:</w:t>
      </w:r>
    </w:p>
    <w:p w14:paraId="2B8F891E" w14:textId="77777777" w:rsidR="00560833" w:rsidRPr="001E601B" w:rsidRDefault="00560833" w:rsidP="00560833">
      <w:pPr>
        <w:pStyle w:val="Equation"/>
        <w:tabs>
          <w:tab w:val="left" w:pos="1701"/>
          <w:tab w:val="left" w:pos="1985"/>
          <w:tab w:val="left" w:pos="2268"/>
        </w:tabs>
        <w:ind w:left="800"/>
        <w:rPr>
          <w:noProof/>
          <w:lang w:val="fr-FR" w:eastAsia="ko-KR"/>
        </w:rPr>
      </w:pPr>
      <w:r w:rsidRPr="001644C2">
        <w:rPr>
          <w:rFonts w:eastAsia="Malgun Gothic"/>
          <w:noProof/>
          <w:highlight w:val="cyan"/>
          <w:lang w:val="fr-FR" w:eastAsia="ko-KR"/>
        </w:rPr>
        <w:t xml:space="preserve">pbSamples[ x ][ y ] = </w:t>
      </w:r>
      <w:r w:rsidRPr="001644C2">
        <w:rPr>
          <w:noProof/>
          <w:highlight w:val="cyan"/>
          <w:lang w:val="fr-FR" w:eastAsia="ko-KR"/>
        </w:rPr>
        <w:t xml:space="preserve">predSamples[ x + 1 ][ y + 1 ] + Clip3( </w:t>
      </w:r>
      <w:r>
        <w:rPr>
          <w:noProof/>
          <w:highlight w:val="cyan"/>
          <w:lang w:val="fr-FR" w:eastAsia="ko-KR"/>
        </w:rPr>
        <w:t>-dILimit</w:t>
      </w:r>
      <w:r w:rsidRPr="001644C2">
        <w:rPr>
          <w:noProof/>
          <w:highlight w:val="cyan"/>
          <w:lang w:val="fr-FR" w:eastAsia="ko-KR"/>
        </w:rPr>
        <w:t xml:space="preserve">, </w:t>
      </w:r>
      <w:r>
        <w:rPr>
          <w:noProof/>
          <w:highlight w:val="cyan"/>
          <w:lang w:val="fr-FR" w:eastAsia="ko-KR"/>
        </w:rPr>
        <w:t>dILimit - 1,</w:t>
      </w:r>
      <w:r w:rsidRPr="001644C2">
        <w:rPr>
          <w:noProof/>
          <w:highlight w:val="cyan"/>
          <w:lang w:val="fr-FR" w:eastAsia="ko-KR"/>
        </w:rPr>
        <w:t xml:space="preserve"> ( dI </w:t>
      </w:r>
      <w:r w:rsidRPr="006E1DC1">
        <w:rPr>
          <w:noProof/>
          <w:highlight w:val="cyan"/>
          <w:lang w:val="fr-FR" w:eastAsia="ko-KR"/>
        </w:rPr>
        <w:t>+ 1 ) &gt;&gt; 1 ) )</w:t>
      </w:r>
    </w:p>
    <w:p w14:paraId="10DB5DC8" w14:textId="77777777" w:rsidR="00560833" w:rsidRPr="00560833" w:rsidRDefault="00560833" w:rsidP="009234A5">
      <w:pPr>
        <w:rPr>
          <w:szCs w:val="22"/>
          <w:lang w:val="fr-FR"/>
        </w:rPr>
      </w:pPr>
    </w:p>
    <w:sectPr w:rsidR="00560833" w:rsidRPr="00560833"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8E665" w14:textId="77777777" w:rsidR="00C53FEC" w:rsidRDefault="00C53FEC">
      <w:r>
        <w:separator/>
      </w:r>
    </w:p>
  </w:endnote>
  <w:endnote w:type="continuationSeparator" w:id="0">
    <w:p w14:paraId="32E32C9E" w14:textId="77777777" w:rsidR="00C53FEC" w:rsidRDefault="00C53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굴림"/>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16FA39D" w:rsidR="00374CE2" w:rsidRPr="00C00DDE" w:rsidRDefault="00374CE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2019-06-27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070B7" w14:textId="77777777" w:rsidR="00C53FEC" w:rsidRDefault="00C53FEC">
      <w:r>
        <w:separator/>
      </w:r>
    </w:p>
  </w:footnote>
  <w:footnote w:type="continuationSeparator" w:id="0">
    <w:p w14:paraId="28B70065" w14:textId="77777777" w:rsidR="00C53FEC" w:rsidRDefault="00C53F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pStyle w:val="Headingi"/>
      <w:lvlText w:val="*"/>
      <w:lvlJc w:val="left"/>
    </w:lvl>
  </w:abstractNum>
  <w:abstractNum w:abstractNumId="3" w15:restartNumberingAfterBreak="0">
    <w:nsid w:val="04446077"/>
    <w:multiLevelType w:val="hybridMultilevel"/>
    <w:tmpl w:val="405088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BF62F34"/>
    <w:multiLevelType w:val="hybridMultilevel"/>
    <w:tmpl w:val="C07CD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3241E7"/>
    <w:multiLevelType w:val="multilevel"/>
    <w:tmpl w:val="F52C6138"/>
    <w:lvl w:ilvl="0">
      <w:start w:val="1"/>
      <w:numFmt w:val="decimal"/>
      <w:lvlText w:val="%1."/>
      <w:lvlJc w:val="left"/>
      <w:pPr>
        <w:tabs>
          <w:tab w:val="num" w:pos="400"/>
        </w:tabs>
        <w:ind w:left="400" w:hanging="400"/>
      </w:pPr>
      <w:rPr>
        <w:rFonts w:cs="Times New Roman"/>
      </w:rPr>
    </w:lvl>
    <w:lvl w:ilvl="1">
      <w:start w:val="5"/>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 w15:restartNumberingAfterBreak="0">
    <w:nsid w:val="5B9655AE"/>
    <w:multiLevelType w:val="multilevel"/>
    <w:tmpl w:val="7C682134"/>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1" w15:restartNumberingAfterBreak="0">
    <w:nsid w:val="76114364"/>
    <w:multiLevelType w:val="multilevel"/>
    <w:tmpl w:val="190C2BFA"/>
    <w:lvl w:ilvl="0">
      <w:start w:val="8"/>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pStyle w:val="Headingi"/>
        <w:lvlText w:val=""/>
        <w:legacy w:legacy="1" w:legacySpace="0" w:legacyIndent="360"/>
        <w:lvlJc w:val="left"/>
        <w:pPr>
          <w:ind w:left="360" w:hanging="360"/>
        </w:pPr>
        <w:rPr>
          <w:rFonts w:ascii="Symbol" w:hAnsi="Symbol" w:hint="default"/>
        </w:rPr>
      </w:lvl>
    </w:lvlOverride>
  </w:num>
  <w:num w:numId="2">
    <w:abstractNumId w:val="1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6"/>
  </w:num>
  <w:num w:numId="6">
    <w:abstractNumId w:val="33"/>
  </w:num>
  <w:num w:numId="7">
    <w:abstractNumId w:val="17"/>
  </w:num>
  <w:num w:numId="8">
    <w:abstractNumId w:val="29"/>
  </w:num>
  <w:num w:numId="9">
    <w:abstractNumId w:val="25"/>
  </w:num>
  <w:num w:numId="10">
    <w:abstractNumId w:val="41"/>
  </w:num>
  <w:num w:numId="11">
    <w:abstractNumId w:val="34"/>
  </w:num>
  <w:num w:numId="12">
    <w:abstractNumId w:val="37"/>
  </w:num>
  <w:num w:numId="13">
    <w:abstractNumId w:val="1"/>
  </w:num>
  <w:num w:numId="14">
    <w:abstractNumId w:val="0"/>
  </w:num>
  <w:num w:numId="15">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0"/>
  </w:num>
  <w:num w:numId="17">
    <w:abstractNumId w:val="26"/>
  </w:num>
  <w:num w:numId="18">
    <w:abstractNumId w:val="30"/>
  </w:num>
  <w:num w:numId="19">
    <w:abstractNumId w:val="31"/>
  </w:num>
  <w:num w:numId="20">
    <w:abstractNumId w:val="7"/>
  </w:num>
  <w:num w:numId="21">
    <w:abstractNumId w:val="9"/>
  </w:num>
  <w:num w:numId="22">
    <w:abstractNumId w:val="28"/>
  </w:num>
  <w:num w:numId="23">
    <w:abstractNumId w:val="12"/>
  </w:num>
  <w:num w:numId="24">
    <w:abstractNumId w:val="15"/>
  </w:num>
  <w:num w:numId="25">
    <w:abstractNumId w:val="5"/>
  </w:num>
  <w:num w:numId="26">
    <w:abstractNumId w:val="42"/>
  </w:num>
  <w:num w:numId="27">
    <w:abstractNumId w:val="43"/>
  </w:num>
  <w:num w:numId="28">
    <w:abstractNumId w:val="23"/>
  </w:num>
  <w:num w:numId="29">
    <w:abstractNumId w:val="4"/>
  </w:num>
  <w:num w:numId="30">
    <w:abstractNumId w:val="6"/>
  </w:num>
  <w:num w:numId="31">
    <w:abstractNumId w:val="20"/>
  </w:num>
  <w:num w:numId="32">
    <w:abstractNumId w:val="39"/>
  </w:num>
  <w:num w:numId="33">
    <w:abstractNumId w:val="8"/>
  </w:num>
  <w:num w:numId="34">
    <w:abstractNumId w:val="32"/>
  </w:num>
  <w:num w:numId="35">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6">
    <w:abstractNumId w:val="19"/>
  </w:num>
  <w:num w:numId="37">
    <w:abstractNumId w:val="13"/>
  </w:num>
  <w:num w:numId="38">
    <w:abstractNumId w:val="27"/>
  </w:num>
  <w:num w:numId="39">
    <w:abstractNumId w:val="22"/>
  </w:num>
  <w:num w:numId="40">
    <w:abstractNumId w:val="18"/>
  </w:num>
  <w:num w:numId="41">
    <w:abstractNumId w:val="14"/>
  </w:num>
  <w:num w:numId="42">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3">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44">
    <w:abstractNumId w:val="3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9"/>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F24"/>
    <w:rsid w:val="000308A3"/>
    <w:rsid w:val="00034FCA"/>
    <w:rsid w:val="000458BC"/>
    <w:rsid w:val="00045C41"/>
    <w:rsid w:val="00046C03"/>
    <w:rsid w:val="00061353"/>
    <w:rsid w:val="00065039"/>
    <w:rsid w:val="0007614F"/>
    <w:rsid w:val="00081398"/>
    <w:rsid w:val="00094479"/>
    <w:rsid w:val="000962AC"/>
    <w:rsid w:val="000B0C0F"/>
    <w:rsid w:val="000B1C6B"/>
    <w:rsid w:val="000B4FF9"/>
    <w:rsid w:val="000C09AC"/>
    <w:rsid w:val="000D5E29"/>
    <w:rsid w:val="000E00F3"/>
    <w:rsid w:val="000E5BB6"/>
    <w:rsid w:val="000F158C"/>
    <w:rsid w:val="00102F3D"/>
    <w:rsid w:val="00111653"/>
    <w:rsid w:val="00124C4A"/>
    <w:rsid w:val="00124E38"/>
    <w:rsid w:val="0012580B"/>
    <w:rsid w:val="00131F90"/>
    <w:rsid w:val="0013458C"/>
    <w:rsid w:val="0013526E"/>
    <w:rsid w:val="0014308C"/>
    <w:rsid w:val="001438D8"/>
    <w:rsid w:val="00146152"/>
    <w:rsid w:val="00155526"/>
    <w:rsid w:val="00160924"/>
    <w:rsid w:val="00171371"/>
    <w:rsid w:val="00172544"/>
    <w:rsid w:val="00175A24"/>
    <w:rsid w:val="00187E58"/>
    <w:rsid w:val="001A297E"/>
    <w:rsid w:val="001A368E"/>
    <w:rsid w:val="001A5D3A"/>
    <w:rsid w:val="001A7329"/>
    <w:rsid w:val="001A792F"/>
    <w:rsid w:val="001B4E28"/>
    <w:rsid w:val="001C0806"/>
    <w:rsid w:val="001C3525"/>
    <w:rsid w:val="001C3AFB"/>
    <w:rsid w:val="001C72BF"/>
    <w:rsid w:val="001D1BD2"/>
    <w:rsid w:val="001D4D90"/>
    <w:rsid w:val="001E0248"/>
    <w:rsid w:val="001E02BE"/>
    <w:rsid w:val="001E322C"/>
    <w:rsid w:val="001E3B37"/>
    <w:rsid w:val="001E6AD2"/>
    <w:rsid w:val="001F2594"/>
    <w:rsid w:val="001F2EA5"/>
    <w:rsid w:val="002055A6"/>
    <w:rsid w:val="00206460"/>
    <w:rsid w:val="002069B4"/>
    <w:rsid w:val="00215DFC"/>
    <w:rsid w:val="002212DF"/>
    <w:rsid w:val="0022242F"/>
    <w:rsid w:val="00222CD4"/>
    <w:rsid w:val="00225016"/>
    <w:rsid w:val="002253CA"/>
    <w:rsid w:val="002264A6"/>
    <w:rsid w:val="00227BA7"/>
    <w:rsid w:val="0023011C"/>
    <w:rsid w:val="002375C1"/>
    <w:rsid w:val="00247465"/>
    <w:rsid w:val="00263398"/>
    <w:rsid w:val="00263B99"/>
    <w:rsid w:val="0026673F"/>
    <w:rsid w:val="00266F06"/>
    <w:rsid w:val="00275BCF"/>
    <w:rsid w:val="00285AC1"/>
    <w:rsid w:val="00291E36"/>
    <w:rsid w:val="00292257"/>
    <w:rsid w:val="002A54E0"/>
    <w:rsid w:val="002B1419"/>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09FA"/>
    <w:rsid w:val="003669EA"/>
    <w:rsid w:val="003705F6"/>
    <w:rsid w:val="003706CC"/>
    <w:rsid w:val="00374CE2"/>
    <w:rsid w:val="00377710"/>
    <w:rsid w:val="003949A3"/>
    <w:rsid w:val="00397D91"/>
    <w:rsid w:val="003A2D8E"/>
    <w:rsid w:val="003A7CE6"/>
    <w:rsid w:val="003B1902"/>
    <w:rsid w:val="003C20E4"/>
    <w:rsid w:val="003D04D7"/>
    <w:rsid w:val="003D6342"/>
    <w:rsid w:val="003E6F90"/>
    <w:rsid w:val="003E73ED"/>
    <w:rsid w:val="003F5D0F"/>
    <w:rsid w:val="00414101"/>
    <w:rsid w:val="0041578E"/>
    <w:rsid w:val="004219CF"/>
    <w:rsid w:val="004234F0"/>
    <w:rsid w:val="00433DDB"/>
    <w:rsid w:val="00435A29"/>
    <w:rsid w:val="00436F66"/>
    <w:rsid w:val="00437619"/>
    <w:rsid w:val="00437F4A"/>
    <w:rsid w:val="0045593C"/>
    <w:rsid w:val="00465A1E"/>
    <w:rsid w:val="00474807"/>
    <w:rsid w:val="00487944"/>
    <w:rsid w:val="0049445A"/>
    <w:rsid w:val="004A2A63"/>
    <w:rsid w:val="004A5656"/>
    <w:rsid w:val="004B210C"/>
    <w:rsid w:val="004C3828"/>
    <w:rsid w:val="004C46FE"/>
    <w:rsid w:val="004D405F"/>
    <w:rsid w:val="004E4F4F"/>
    <w:rsid w:val="004E6182"/>
    <w:rsid w:val="004E6789"/>
    <w:rsid w:val="004F1A55"/>
    <w:rsid w:val="004F61E3"/>
    <w:rsid w:val="00502E10"/>
    <w:rsid w:val="0051015C"/>
    <w:rsid w:val="00516CF1"/>
    <w:rsid w:val="00531AE9"/>
    <w:rsid w:val="00533D86"/>
    <w:rsid w:val="00536188"/>
    <w:rsid w:val="00550A66"/>
    <w:rsid w:val="00560833"/>
    <w:rsid w:val="00567EC7"/>
    <w:rsid w:val="00570013"/>
    <w:rsid w:val="005753EC"/>
    <w:rsid w:val="00576508"/>
    <w:rsid w:val="005801A2"/>
    <w:rsid w:val="00590967"/>
    <w:rsid w:val="005952A5"/>
    <w:rsid w:val="0059771F"/>
    <w:rsid w:val="005A33A1"/>
    <w:rsid w:val="005A6F52"/>
    <w:rsid w:val="005B217D"/>
    <w:rsid w:val="005C385F"/>
    <w:rsid w:val="005E1AC6"/>
    <w:rsid w:val="005E3F2B"/>
    <w:rsid w:val="005F1678"/>
    <w:rsid w:val="005F6F1B"/>
    <w:rsid w:val="00615995"/>
    <w:rsid w:val="00616155"/>
    <w:rsid w:val="00621671"/>
    <w:rsid w:val="00624B33"/>
    <w:rsid w:val="00626302"/>
    <w:rsid w:val="0063041A"/>
    <w:rsid w:val="00630AA2"/>
    <w:rsid w:val="00646707"/>
    <w:rsid w:val="00657F7E"/>
    <w:rsid w:val="0066197F"/>
    <w:rsid w:val="00662E58"/>
    <w:rsid w:val="006637F2"/>
    <w:rsid w:val="006642A5"/>
    <w:rsid w:val="00664DCF"/>
    <w:rsid w:val="00666E8E"/>
    <w:rsid w:val="00671305"/>
    <w:rsid w:val="0069157E"/>
    <w:rsid w:val="006A42A2"/>
    <w:rsid w:val="006A6887"/>
    <w:rsid w:val="006C5D39"/>
    <w:rsid w:val="006D6D9B"/>
    <w:rsid w:val="006E2810"/>
    <w:rsid w:val="006E5417"/>
    <w:rsid w:val="006E6983"/>
    <w:rsid w:val="006F0794"/>
    <w:rsid w:val="006F7528"/>
    <w:rsid w:val="007023DE"/>
    <w:rsid w:val="00712F60"/>
    <w:rsid w:val="007153F8"/>
    <w:rsid w:val="007160FD"/>
    <w:rsid w:val="00720E3B"/>
    <w:rsid w:val="0074393F"/>
    <w:rsid w:val="00745F6B"/>
    <w:rsid w:val="0075175B"/>
    <w:rsid w:val="0075585E"/>
    <w:rsid w:val="00770571"/>
    <w:rsid w:val="007768FF"/>
    <w:rsid w:val="007824D3"/>
    <w:rsid w:val="007932B6"/>
    <w:rsid w:val="00796EE3"/>
    <w:rsid w:val="007A0CFA"/>
    <w:rsid w:val="007A7D29"/>
    <w:rsid w:val="007B4AB8"/>
    <w:rsid w:val="007B6275"/>
    <w:rsid w:val="007D1181"/>
    <w:rsid w:val="007E01A3"/>
    <w:rsid w:val="007F1F8B"/>
    <w:rsid w:val="007F67A1"/>
    <w:rsid w:val="00811C05"/>
    <w:rsid w:val="0081314F"/>
    <w:rsid w:val="008206C8"/>
    <w:rsid w:val="0086387C"/>
    <w:rsid w:val="00874A6C"/>
    <w:rsid w:val="00876C65"/>
    <w:rsid w:val="00882539"/>
    <w:rsid w:val="00882F72"/>
    <w:rsid w:val="008A4B4C"/>
    <w:rsid w:val="008C239F"/>
    <w:rsid w:val="008E2427"/>
    <w:rsid w:val="008E480C"/>
    <w:rsid w:val="0090494A"/>
    <w:rsid w:val="00907757"/>
    <w:rsid w:val="009174A4"/>
    <w:rsid w:val="00920FA5"/>
    <w:rsid w:val="009212B0"/>
    <w:rsid w:val="00921FA1"/>
    <w:rsid w:val="009234A5"/>
    <w:rsid w:val="00925844"/>
    <w:rsid w:val="00933453"/>
    <w:rsid w:val="009336F7"/>
    <w:rsid w:val="0093636C"/>
    <w:rsid w:val="009374A7"/>
    <w:rsid w:val="00955F6D"/>
    <w:rsid w:val="00965B2E"/>
    <w:rsid w:val="00977C16"/>
    <w:rsid w:val="0098551D"/>
    <w:rsid w:val="00985DCB"/>
    <w:rsid w:val="0099518F"/>
    <w:rsid w:val="009A523D"/>
    <w:rsid w:val="009B02A1"/>
    <w:rsid w:val="009B3361"/>
    <w:rsid w:val="009B7F3F"/>
    <w:rsid w:val="009D0C22"/>
    <w:rsid w:val="009D7CE6"/>
    <w:rsid w:val="009F496B"/>
    <w:rsid w:val="00A01439"/>
    <w:rsid w:val="00A02E61"/>
    <w:rsid w:val="00A05CFF"/>
    <w:rsid w:val="00A13048"/>
    <w:rsid w:val="00A321DB"/>
    <w:rsid w:val="00A42983"/>
    <w:rsid w:val="00A46843"/>
    <w:rsid w:val="00A56B97"/>
    <w:rsid w:val="00A6093D"/>
    <w:rsid w:val="00A767DC"/>
    <w:rsid w:val="00A76A6D"/>
    <w:rsid w:val="00A83253"/>
    <w:rsid w:val="00AA6E84"/>
    <w:rsid w:val="00AB1A1C"/>
    <w:rsid w:val="00AB64AD"/>
    <w:rsid w:val="00AD05A8"/>
    <w:rsid w:val="00AE341B"/>
    <w:rsid w:val="00AE3B7E"/>
    <w:rsid w:val="00AF6410"/>
    <w:rsid w:val="00B01905"/>
    <w:rsid w:val="00B07CA7"/>
    <w:rsid w:val="00B1279A"/>
    <w:rsid w:val="00B27BB6"/>
    <w:rsid w:val="00B3640F"/>
    <w:rsid w:val="00B4194A"/>
    <w:rsid w:val="00B437E8"/>
    <w:rsid w:val="00B5222E"/>
    <w:rsid w:val="00B53179"/>
    <w:rsid w:val="00B57A23"/>
    <w:rsid w:val="00B600CD"/>
    <w:rsid w:val="00B61C96"/>
    <w:rsid w:val="00B73A2A"/>
    <w:rsid w:val="00B75A51"/>
    <w:rsid w:val="00B827C6"/>
    <w:rsid w:val="00B94B06"/>
    <w:rsid w:val="00B94C28"/>
    <w:rsid w:val="00BA34EF"/>
    <w:rsid w:val="00BC10BA"/>
    <w:rsid w:val="00BC5AFD"/>
    <w:rsid w:val="00BF71D8"/>
    <w:rsid w:val="00C00479"/>
    <w:rsid w:val="00C00DDE"/>
    <w:rsid w:val="00C03EA6"/>
    <w:rsid w:val="00C04F43"/>
    <w:rsid w:val="00C0609D"/>
    <w:rsid w:val="00C07D55"/>
    <w:rsid w:val="00C10FAC"/>
    <w:rsid w:val="00C115AB"/>
    <w:rsid w:val="00C26CCB"/>
    <w:rsid w:val="00C30249"/>
    <w:rsid w:val="00C3723B"/>
    <w:rsid w:val="00C42466"/>
    <w:rsid w:val="00C53FEC"/>
    <w:rsid w:val="00C606C9"/>
    <w:rsid w:val="00C66248"/>
    <w:rsid w:val="00C70177"/>
    <w:rsid w:val="00C7725D"/>
    <w:rsid w:val="00C80288"/>
    <w:rsid w:val="00C84003"/>
    <w:rsid w:val="00C90650"/>
    <w:rsid w:val="00C91DDA"/>
    <w:rsid w:val="00C93E9D"/>
    <w:rsid w:val="00C97D78"/>
    <w:rsid w:val="00CC2AAE"/>
    <w:rsid w:val="00CC5A42"/>
    <w:rsid w:val="00CD011E"/>
    <w:rsid w:val="00CD08B0"/>
    <w:rsid w:val="00CD0EAB"/>
    <w:rsid w:val="00CD3B43"/>
    <w:rsid w:val="00CE5E02"/>
    <w:rsid w:val="00CF34DB"/>
    <w:rsid w:val="00CF3917"/>
    <w:rsid w:val="00CF558F"/>
    <w:rsid w:val="00D010C0"/>
    <w:rsid w:val="00D073E2"/>
    <w:rsid w:val="00D10686"/>
    <w:rsid w:val="00D446EC"/>
    <w:rsid w:val="00D51BF0"/>
    <w:rsid w:val="00D531DB"/>
    <w:rsid w:val="00D55942"/>
    <w:rsid w:val="00D655AC"/>
    <w:rsid w:val="00D71D73"/>
    <w:rsid w:val="00D748E1"/>
    <w:rsid w:val="00D807BF"/>
    <w:rsid w:val="00D82FCC"/>
    <w:rsid w:val="00D83CDF"/>
    <w:rsid w:val="00D94448"/>
    <w:rsid w:val="00DA17FC"/>
    <w:rsid w:val="00DA7887"/>
    <w:rsid w:val="00DB2C26"/>
    <w:rsid w:val="00DC3A99"/>
    <w:rsid w:val="00DD02F4"/>
    <w:rsid w:val="00DD111A"/>
    <w:rsid w:val="00DD6622"/>
    <w:rsid w:val="00DE1C7C"/>
    <w:rsid w:val="00DE6B43"/>
    <w:rsid w:val="00E11923"/>
    <w:rsid w:val="00E24AA8"/>
    <w:rsid w:val="00E262D4"/>
    <w:rsid w:val="00E36250"/>
    <w:rsid w:val="00E46E42"/>
    <w:rsid w:val="00E47F2D"/>
    <w:rsid w:val="00E50923"/>
    <w:rsid w:val="00E54511"/>
    <w:rsid w:val="00E60EDC"/>
    <w:rsid w:val="00E61DAC"/>
    <w:rsid w:val="00E65BE3"/>
    <w:rsid w:val="00E72B80"/>
    <w:rsid w:val="00E75FE3"/>
    <w:rsid w:val="00E81EA4"/>
    <w:rsid w:val="00E86C4C"/>
    <w:rsid w:val="00E907A3"/>
    <w:rsid w:val="00E9405E"/>
    <w:rsid w:val="00EA1F65"/>
    <w:rsid w:val="00EA5AE0"/>
    <w:rsid w:val="00EB56E1"/>
    <w:rsid w:val="00EB7AB1"/>
    <w:rsid w:val="00EE5A51"/>
    <w:rsid w:val="00EE7CD8"/>
    <w:rsid w:val="00EF37F6"/>
    <w:rsid w:val="00EF48CC"/>
    <w:rsid w:val="00F00801"/>
    <w:rsid w:val="00F2488D"/>
    <w:rsid w:val="00F32324"/>
    <w:rsid w:val="00F47395"/>
    <w:rsid w:val="00F601A0"/>
    <w:rsid w:val="00F712E9"/>
    <w:rsid w:val="00F73032"/>
    <w:rsid w:val="00F848FC"/>
    <w:rsid w:val="00F906F6"/>
    <w:rsid w:val="00F9282A"/>
    <w:rsid w:val="00F96BAD"/>
    <w:rsid w:val="00F97E0C"/>
    <w:rsid w:val="00FA139D"/>
    <w:rsid w:val="00FA5405"/>
    <w:rsid w:val="00FA60F5"/>
    <w:rsid w:val="00FB0E84"/>
    <w:rsid w:val="00FC2405"/>
    <w:rsid w:val="00FD01C2"/>
    <w:rsid w:val="00FE240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2"/>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2"/>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2"/>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2"/>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2"/>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2"/>
      </w:numPr>
      <w:spacing w:before="240" w:after="60"/>
      <w:ind w:left="1080" w:hanging="1080"/>
      <w:outlineLvl w:val="5"/>
    </w:pPr>
    <w:rPr>
      <w:b/>
      <w:bCs/>
      <w:szCs w:val="22"/>
    </w:rPr>
  </w:style>
  <w:style w:type="paragraph" w:styleId="Heading7">
    <w:name w:val="heading 7"/>
    <w:basedOn w:val="Normal"/>
    <w:next w:val="Normal"/>
    <w:link w:val="Heading7Char"/>
    <w:uiPriority w:val="99"/>
    <w:qFormat/>
    <w:rsid w:val="004234F0"/>
    <w:pPr>
      <w:keepNext/>
      <w:numPr>
        <w:ilvl w:val="6"/>
        <w:numId w:val="2"/>
      </w:numPr>
      <w:spacing w:before="240" w:after="60"/>
      <w:ind w:left="1440" w:hanging="1440"/>
      <w:outlineLvl w:val="6"/>
    </w:pPr>
    <w:rPr>
      <w:szCs w:val="24"/>
    </w:rPr>
  </w:style>
  <w:style w:type="paragraph" w:styleId="Heading8">
    <w:name w:val="heading 8"/>
    <w:basedOn w:val="Normal"/>
    <w:next w:val="Normal"/>
    <w:link w:val="Heading8Char"/>
    <w:uiPriority w:val="99"/>
    <w:qFormat/>
    <w:rsid w:val="004234F0"/>
    <w:pPr>
      <w:keepNext/>
      <w:numPr>
        <w:ilvl w:val="7"/>
        <w:numId w:val="2"/>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uiPriority w:val="99"/>
    <w:rsid w:val="004234F0"/>
    <w:rPr>
      <w:sz w:val="22"/>
      <w:szCs w:val="24"/>
    </w:rPr>
  </w:style>
  <w:style w:type="character" w:customStyle="1" w:styleId="Heading8Char">
    <w:name w:val="Heading 8 Char"/>
    <w:link w:val="Heading8"/>
    <w:uiPriority w:val="99"/>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A42A2"/>
    <w:pPr>
      <w:ind w:left="720"/>
      <w:contextualSpacing/>
    </w:pPr>
  </w:style>
  <w:style w:type="character" w:customStyle="1" w:styleId="ListParagraphChar">
    <w:name w:val="List Paragraph Char"/>
    <w:link w:val="ListParagraph"/>
    <w:uiPriority w:val="34"/>
    <w:rsid w:val="006A42A2"/>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82539"/>
    <w:pPr>
      <w:spacing w:before="0" w:after="200"/>
    </w:pPr>
    <w:rPr>
      <w:i/>
      <w:iCs/>
      <w:color w:val="44546A" w:themeColor="text2"/>
      <w:sz w:val="18"/>
      <w:szCs w:val="18"/>
    </w:rPr>
  </w:style>
  <w:style w:type="character" w:styleId="CommentReference">
    <w:name w:val="annotation reference"/>
    <w:basedOn w:val="DefaultParagraphFont"/>
    <w:uiPriority w:val="99"/>
    <w:rsid w:val="00172544"/>
    <w:rPr>
      <w:sz w:val="16"/>
      <w:szCs w:val="16"/>
    </w:rPr>
  </w:style>
  <w:style w:type="paragraph" w:styleId="CommentText">
    <w:name w:val="annotation text"/>
    <w:basedOn w:val="Normal"/>
    <w:link w:val="CommentTextChar"/>
    <w:uiPriority w:val="99"/>
    <w:rsid w:val="00172544"/>
    <w:rPr>
      <w:sz w:val="20"/>
    </w:rPr>
  </w:style>
  <w:style w:type="character" w:customStyle="1" w:styleId="CommentTextChar">
    <w:name w:val="Comment Text Char"/>
    <w:basedOn w:val="DefaultParagraphFont"/>
    <w:link w:val="CommentText"/>
    <w:uiPriority w:val="99"/>
    <w:rsid w:val="00172544"/>
  </w:style>
  <w:style w:type="paragraph" w:styleId="CommentSubject">
    <w:name w:val="annotation subject"/>
    <w:basedOn w:val="CommentText"/>
    <w:next w:val="CommentText"/>
    <w:link w:val="CommentSubjectChar"/>
    <w:uiPriority w:val="99"/>
    <w:rsid w:val="00172544"/>
    <w:rPr>
      <w:b/>
      <w:bCs/>
    </w:rPr>
  </w:style>
  <w:style w:type="character" w:customStyle="1" w:styleId="CommentSubjectChar">
    <w:name w:val="Comment Subject Char"/>
    <w:basedOn w:val="CommentTextChar"/>
    <w:link w:val="CommentSubject"/>
    <w:uiPriority w:val="99"/>
    <w:rsid w:val="00172544"/>
    <w:rPr>
      <w:b/>
      <w:bCs/>
    </w:rPr>
  </w:style>
  <w:style w:type="table" w:styleId="TableGrid">
    <w:name w:val="Table Grid"/>
    <w:basedOn w:val="TableNormal"/>
    <w:rsid w:val="0056083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560833"/>
    <w:rPr>
      <w:color w:val="808080"/>
    </w:rPr>
  </w:style>
  <w:style w:type="paragraph" w:customStyle="1" w:styleId="Equation">
    <w:name w:val="Equation"/>
    <w:basedOn w:val="Normal"/>
    <w:qFormat/>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Note1">
    <w:name w:val="Note 1"/>
    <w:basedOn w:val="Normal"/>
    <w:link w:val="Note1Char"/>
    <w:qFormat/>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560833"/>
    <w:rPr>
      <w:sz w:val="18"/>
      <w:lang w:val="en-GB"/>
    </w:rPr>
  </w:style>
  <w:style w:type="paragraph" w:styleId="TOC8">
    <w:name w:val="toc 8"/>
    <w:basedOn w:val="Normal"/>
    <w:next w:val="Normal"/>
    <w:uiPriority w:val="3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560833"/>
    <w:pPr>
      <w:tabs>
        <w:tab w:val="clear" w:pos="2045"/>
        <w:tab w:val="left" w:pos="6354"/>
        <w:tab w:val="right" w:leader="dot" w:pos="9729"/>
      </w:tabs>
      <w:ind w:left="6350" w:right="652" w:hanging="1247"/>
    </w:pPr>
  </w:style>
  <w:style w:type="paragraph" w:styleId="TOC3">
    <w:name w:val="toc 3"/>
    <w:basedOn w:val="Normal"/>
    <w:next w:val="Normal"/>
    <w:uiPriority w:val="39"/>
    <w:qFormat/>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560833"/>
    <w:pPr>
      <w:tabs>
        <w:tab w:val="clear" w:pos="2045"/>
        <w:tab w:val="left" w:pos="5108"/>
        <w:tab w:val="left" w:leader="dot" w:pos="9076"/>
      </w:tabs>
      <w:ind w:left="5103" w:right="652" w:hanging="1134"/>
    </w:pPr>
  </w:style>
  <w:style w:type="paragraph" w:styleId="TOC5">
    <w:name w:val="toc 5"/>
    <w:basedOn w:val="TOC3"/>
    <w:uiPriority w:val="39"/>
    <w:rsid w:val="00560833"/>
    <w:pPr>
      <w:tabs>
        <w:tab w:val="clear" w:pos="2045"/>
        <w:tab w:val="left" w:pos="3973"/>
        <w:tab w:val="left" w:leader="dot" w:pos="9076"/>
      </w:tabs>
      <w:ind w:left="3969" w:right="652" w:hanging="1021"/>
    </w:pPr>
  </w:style>
  <w:style w:type="paragraph" w:styleId="TOC4">
    <w:name w:val="toc 4"/>
    <w:basedOn w:val="TOC3"/>
    <w:next w:val="TOC5"/>
    <w:uiPriority w:val="39"/>
    <w:rsid w:val="00560833"/>
    <w:pPr>
      <w:tabs>
        <w:tab w:val="left" w:pos="2952"/>
      </w:tabs>
      <w:ind w:left="2948"/>
    </w:pPr>
  </w:style>
  <w:style w:type="paragraph" w:styleId="TOC2">
    <w:name w:val="toc 2"/>
    <w:basedOn w:val="TOC1"/>
    <w:next w:val="TOC3"/>
    <w:uiPriority w:val="39"/>
    <w:qFormat/>
    <w:rsid w:val="00560833"/>
    <w:pPr>
      <w:tabs>
        <w:tab w:val="left" w:pos="1138"/>
      </w:tabs>
      <w:spacing w:before="29"/>
      <w:ind w:left="1134"/>
    </w:pPr>
  </w:style>
  <w:style w:type="paragraph" w:styleId="TOC1">
    <w:name w:val="toc 1"/>
    <w:basedOn w:val="Normal"/>
    <w:next w:val="TOC2"/>
    <w:uiPriority w:val="39"/>
    <w:qFormat/>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560833"/>
  </w:style>
  <w:style w:type="paragraph" w:styleId="IndexHeading">
    <w:name w:val="index heading"/>
    <w:basedOn w:val="Normal"/>
    <w:next w:val="Index1"/>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560833"/>
    <w:rPr>
      <w:position w:val="6"/>
      <w:sz w:val="16"/>
    </w:rPr>
  </w:style>
  <w:style w:type="paragraph" w:styleId="FootnoteText">
    <w:name w:val="footnote text"/>
    <w:basedOn w:val="Normal"/>
    <w:link w:val="FootnoteTextChar"/>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560833"/>
    <w:rPr>
      <w:sz w:val="18"/>
      <w:lang w:val="en-GB"/>
    </w:rPr>
  </w:style>
  <w:style w:type="paragraph" w:styleId="NormalIndent">
    <w:name w:val="Normal Indent"/>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5608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5608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56083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560833"/>
    <w:pPr>
      <w:keepNext w:val="0"/>
      <w:keepLines/>
      <w:tabs>
        <w:tab w:val="clear" w:pos="454"/>
      </w:tabs>
      <w:spacing w:before="100" w:after="100" w:line="190" w:lineRule="exact"/>
    </w:pPr>
  </w:style>
  <w:style w:type="paragraph" w:customStyle="1" w:styleId="enumlev1">
    <w:name w:val="enumlev1"/>
    <w:basedOn w:val="Normal"/>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560833"/>
    <w:pPr>
      <w:ind w:left="1588"/>
    </w:pPr>
  </w:style>
  <w:style w:type="paragraph" w:customStyle="1" w:styleId="enumlev3">
    <w:name w:val="enumlev3"/>
    <w:basedOn w:val="enumlev2"/>
    <w:uiPriority w:val="99"/>
    <w:rsid w:val="00560833"/>
    <w:pPr>
      <w:ind w:left="1985"/>
    </w:pPr>
  </w:style>
  <w:style w:type="paragraph" w:customStyle="1" w:styleId="heading1aftertitle">
    <w:name w:val="heading 1aftertitle"/>
    <w:basedOn w:val="Heading1"/>
    <w:next w:val="Normal"/>
    <w:uiPriority w:val="99"/>
    <w:rsid w:val="0056083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360" w:hanging="360"/>
      <w:jc w:val="left"/>
      <w:outlineLvl w:val="9"/>
    </w:pPr>
    <w:rPr>
      <w:rFonts w:cs="Times New Roman"/>
      <w:bCs w:val="0"/>
      <w:kern w:val="0"/>
      <w:sz w:val="24"/>
      <w:szCs w:val="20"/>
      <w:lang w:val="en-GB"/>
    </w:rPr>
  </w:style>
  <w:style w:type="paragraph" w:customStyle="1" w:styleId="Figure">
    <w:name w:val="Figure"/>
    <w:basedOn w:val="Normal"/>
    <w:next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560833"/>
  </w:style>
  <w:style w:type="paragraph" w:customStyle="1" w:styleId="Figure0">
    <w:name w:val="Figure_#"/>
    <w:basedOn w:val="Normal"/>
    <w:next w:val="FigureTitle"/>
    <w:uiPriority w:val="99"/>
    <w:rsid w:val="005608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560833"/>
    <w:pPr>
      <w:spacing w:after="720"/>
    </w:pPr>
  </w:style>
  <w:style w:type="paragraph" w:customStyle="1" w:styleId="AnnexRef">
    <w:name w:val="Annex_Ref"/>
    <w:basedOn w:val="Normal"/>
    <w:next w:val="AnnexTitle"/>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560833"/>
    <w:pPr>
      <w:spacing w:before="136" w:after="0"/>
    </w:pPr>
    <w:rPr>
      <w:lang w:val="en-US"/>
    </w:rPr>
  </w:style>
  <w:style w:type="paragraph" w:customStyle="1" w:styleId="Fig0">
    <w:name w:val="Fig_#"/>
    <w:basedOn w:val="Fig"/>
    <w:next w:val="Normal"/>
    <w:uiPriority w:val="99"/>
    <w:rsid w:val="00560833"/>
    <w:pPr>
      <w:jc w:val="left"/>
    </w:pPr>
    <w:rPr>
      <w:color w:val="FF0000"/>
    </w:rPr>
  </w:style>
  <w:style w:type="paragraph" w:customStyle="1" w:styleId="SectionTitle">
    <w:name w:val="Section_Title"/>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5608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5608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560833"/>
    <w:pPr>
      <w:spacing w:before="0"/>
    </w:pPr>
  </w:style>
  <w:style w:type="paragraph" w:customStyle="1" w:styleId="ASN1Italic">
    <w:name w:val="ASN.1 Italic"/>
    <w:basedOn w:val="ASN1"/>
    <w:uiPriority w:val="99"/>
    <w:rsid w:val="00560833"/>
    <w:pPr>
      <w:spacing w:before="0"/>
    </w:pPr>
    <w:rPr>
      <w:b w:val="0"/>
      <w:i/>
      <w:sz w:val="20"/>
    </w:rPr>
  </w:style>
  <w:style w:type="paragraph" w:customStyle="1" w:styleId="Note">
    <w:name w:val="Note"/>
    <w:basedOn w:val="Normal"/>
    <w:next w:val="Normal"/>
    <w:link w:val="NoteChar2"/>
    <w:qFormat/>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560833"/>
    <w:rPr>
      <w:color w:val="FFFFFF"/>
    </w:rPr>
  </w:style>
  <w:style w:type="paragraph" w:customStyle="1" w:styleId="foot">
    <w:name w:val="foot"/>
    <w:basedOn w:val="head"/>
    <w:next w:val="Heading1"/>
    <w:uiPriority w:val="99"/>
    <w:rsid w:val="00560833"/>
  </w:style>
  <w:style w:type="paragraph" w:customStyle="1" w:styleId="RecISO">
    <w:name w:val="Rec_ISO_#"/>
    <w:basedOn w:val="Rec"/>
    <w:uiPriority w:val="99"/>
    <w:rsid w:val="00560833"/>
    <w:pPr>
      <w:tabs>
        <w:tab w:val="clear" w:pos="794"/>
        <w:tab w:val="clear" w:pos="1191"/>
        <w:tab w:val="clear" w:pos="1588"/>
        <w:tab w:val="clear" w:pos="1985"/>
      </w:tabs>
    </w:pPr>
  </w:style>
  <w:style w:type="paragraph" w:customStyle="1" w:styleId="RecCCITT">
    <w:name w:val="Rec_CCITT_#"/>
    <w:basedOn w:val="RecISO"/>
    <w:uiPriority w:val="99"/>
    <w:rsid w:val="00560833"/>
    <w:pPr>
      <w:spacing w:before="0"/>
    </w:pPr>
  </w:style>
  <w:style w:type="paragraph" w:styleId="Title">
    <w:name w:val="Title"/>
    <w:basedOn w:val="Normal"/>
    <w:next w:val="heading1aftertitle"/>
    <w:link w:val="TitleChar"/>
    <w:uiPriority w:val="99"/>
    <w:qFormat/>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560833"/>
    <w:rPr>
      <w:b/>
      <w:sz w:val="24"/>
      <w:lang w:val="en-GB"/>
    </w:rPr>
  </w:style>
  <w:style w:type="paragraph" w:customStyle="1" w:styleId="IndexTitle">
    <w:name w:val="Index_Title"/>
    <w:basedOn w:val="AnnexTitle"/>
    <w:uiPriority w:val="99"/>
    <w:rsid w:val="00560833"/>
  </w:style>
  <w:style w:type="paragraph" w:customStyle="1" w:styleId="Note2">
    <w:name w:val="Note 2"/>
    <w:basedOn w:val="Normal"/>
    <w:uiPriority w:val="99"/>
    <w:qFormat/>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560833"/>
    <w:pPr>
      <w:ind w:left="1474"/>
    </w:pPr>
  </w:style>
  <w:style w:type="paragraph" w:customStyle="1" w:styleId="Normalaftertitle">
    <w:name w:val="Normal after title"/>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560833"/>
    <w:pPr>
      <w:spacing w:before="0"/>
    </w:pPr>
  </w:style>
  <w:style w:type="paragraph" w:customStyle="1" w:styleId="ASN1ital">
    <w:name w:val="ASN.1 ital"/>
    <w:basedOn w:val="ASN1"/>
    <w:rsid w:val="00560833"/>
    <w:pPr>
      <w:spacing w:before="0"/>
      <w:jc w:val="both"/>
    </w:pPr>
    <w:rPr>
      <w:b w:val="0"/>
      <w:i/>
      <w:sz w:val="20"/>
    </w:rPr>
  </w:style>
  <w:style w:type="paragraph" w:styleId="TOC9">
    <w:name w:val="toc 9"/>
    <w:basedOn w:val="Normal"/>
    <w:next w:val="Normal"/>
    <w:uiPriority w:val="3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560833"/>
    <w:rPr>
      <w:rFonts w:ascii="Tahoma" w:hAnsi="Tahoma" w:cs="Tahoma"/>
      <w:sz w:val="16"/>
      <w:szCs w:val="16"/>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560833"/>
    <w:rPr>
      <w:i/>
      <w:iCs/>
      <w:color w:val="44546A" w:themeColor="text2"/>
      <w:sz w:val="18"/>
      <w:szCs w:val="18"/>
    </w:rPr>
  </w:style>
  <w:style w:type="paragraph" w:customStyle="1" w:styleId="tableheading">
    <w:name w:val="table heading"/>
    <w:basedOn w:val="Normal"/>
    <w:rsid w:val="005608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5608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56083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560833"/>
    <w:rPr>
      <w:rFonts w:eastAsia="Malgun Gothic"/>
      <w:lang w:val="en-GB"/>
    </w:rPr>
  </w:style>
  <w:style w:type="character" w:customStyle="1" w:styleId="CaptionChar1">
    <w:name w:val="Caption Char1"/>
    <w:locked/>
    <w:rsid w:val="00560833"/>
    <w:rPr>
      <w:rFonts w:ascii="Times New Roman" w:eastAsia="Malgun Gothic" w:hAnsi="Times New Roman"/>
      <w:b/>
      <w:bCs/>
      <w:lang w:eastAsia="en-US"/>
    </w:rPr>
  </w:style>
  <w:style w:type="paragraph" w:customStyle="1" w:styleId="Headingi">
    <w:name w:val="Heading_i"/>
    <w:basedOn w:val="Heading3"/>
    <w:next w:val="Normal"/>
    <w:uiPriority w:val="99"/>
    <w:rsid w:val="00560833"/>
    <w:pPr>
      <w:keepLines/>
      <w:numPr>
        <w:numId w:val="1"/>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560833"/>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60833"/>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60833"/>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60833"/>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560833"/>
    <w:rPr>
      <w:lang w:val="en-GB"/>
    </w:rPr>
  </w:style>
  <w:style w:type="character" w:customStyle="1" w:styleId="UnresolvedMention1">
    <w:name w:val="Unresolved Mention1"/>
    <w:basedOn w:val="DefaultParagraphFont"/>
    <w:uiPriority w:val="99"/>
    <w:semiHidden/>
    <w:unhideWhenUsed/>
    <w:rsid w:val="00560833"/>
    <w:rPr>
      <w:color w:val="605E5C"/>
      <w:shd w:val="clear" w:color="auto" w:fill="E1DFDD"/>
    </w:rPr>
  </w:style>
  <w:style w:type="paragraph" w:customStyle="1" w:styleId="ColorfulList-Accent11">
    <w:name w:val="Colorful List - Accent 11"/>
    <w:basedOn w:val="Normal"/>
    <w:uiPriority w:val="34"/>
    <w:qFormat/>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560833"/>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5608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5608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560833"/>
    <w:rPr>
      <w:rFonts w:ascii="Times New Roman" w:hAnsi="Times New Roman"/>
      <w:b/>
    </w:rPr>
  </w:style>
  <w:style w:type="character" w:customStyle="1" w:styleId="Appref">
    <w:name w:val="App_ref"/>
    <w:basedOn w:val="DefaultParagraphFont"/>
    <w:uiPriority w:val="99"/>
    <w:rsid w:val="00560833"/>
  </w:style>
  <w:style w:type="paragraph" w:customStyle="1" w:styleId="AppendixNoTitle">
    <w:name w:val="Appendix_NoTitle"/>
    <w:basedOn w:val="AnnexNoTitle"/>
    <w:next w:val="Normalaftertitle0"/>
    <w:uiPriority w:val="99"/>
    <w:rsid w:val="00560833"/>
    <w:pPr>
      <w:outlineLvl w:val="0"/>
    </w:pPr>
  </w:style>
  <w:style w:type="character" w:customStyle="1" w:styleId="Artdef">
    <w:name w:val="Art_def"/>
    <w:basedOn w:val="DefaultParagraphFont"/>
    <w:uiPriority w:val="99"/>
    <w:rsid w:val="00560833"/>
    <w:rPr>
      <w:rFonts w:ascii="Times New Roman" w:hAnsi="Times New Roman"/>
      <w:b/>
    </w:rPr>
  </w:style>
  <w:style w:type="paragraph" w:customStyle="1" w:styleId="Reftitle">
    <w:name w:val="Ref_title"/>
    <w:basedOn w:val="Heading1"/>
    <w:next w:val="Reftext"/>
    <w:uiPriority w:val="99"/>
    <w:rsid w:val="00560833"/>
    <w:pPr>
      <w:keepLines/>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5608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5608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560833"/>
  </w:style>
  <w:style w:type="paragraph" w:customStyle="1" w:styleId="Call">
    <w:name w:val="Call"/>
    <w:basedOn w:val="Normal"/>
    <w:next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5608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560833"/>
  </w:style>
  <w:style w:type="paragraph" w:customStyle="1" w:styleId="Tablelegend0">
    <w:name w:val="Table_legend"/>
    <w:basedOn w:val="Normal"/>
    <w:next w:val="Normal"/>
    <w:uiPriority w:val="99"/>
    <w:rsid w:val="005608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56083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56083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5608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5608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5608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5608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560833"/>
  </w:style>
  <w:style w:type="paragraph" w:customStyle="1" w:styleId="RecNo">
    <w:name w:val="Rec_No"/>
    <w:basedOn w:val="Normal"/>
    <w:next w:val="Title"/>
    <w:rsid w:val="005608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560833"/>
  </w:style>
  <w:style w:type="paragraph" w:customStyle="1" w:styleId="Questiontitle">
    <w:name w:val="Question_title"/>
    <w:basedOn w:val="Rectitle"/>
    <w:next w:val="Questionref"/>
    <w:uiPriority w:val="99"/>
    <w:rsid w:val="00560833"/>
  </w:style>
  <w:style w:type="paragraph" w:customStyle="1" w:styleId="Rectitle">
    <w:name w:val="Rec_title"/>
    <w:basedOn w:val="Normal"/>
    <w:next w:val="Recref"/>
    <w:rsid w:val="005608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560833"/>
  </w:style>
  <w:style w:type="paragraph" w:customStyle="1" w:styleId="Repdate">
    <w:name w:val="Rep_date"/>
    <w:basedOn w:val="Recdate"/>
    <w:next w:val="Normalaftertitle0"/>
    <w:uiPriority w:val="99"/>
    <w:rsid w:val="00560833"/>
  </w:style>
  <w:style w:type="paragraph" w:customStyle="1" w:styleId="RepNo">
    <w:name w:val="Rep_No"/>
    <w:basedOn w:val="RecNo"/>
    <w:next w:val="Reptitle"/>
    <w:uiPriority w:val="99"/>
    <w:rsid w:val="00560833"/>
  </w:style>
  <w:style w:type="paragraph" w:customStyle="1" w:styleId="Reptitle">
    <w:name w:val="Rep_title"/>
    <w:basedOn w:val="Rectitle"/>
    <w:next w:val="Repref"/>
    <w:uiPriority w:val="99"/>
    <w:rsid w:val="00560833"/>
  </w:style>
  <w:style w:type="paragraph" w:customStyle="1" w:styleId="Repref">
    <w:name w:val="Rep_ref"/>
    <w:basedOn w:val="Recref"/>
    <w:next w:val="Repdate"/>
    <w:uiPriority w:val="99"/>
    <w:rsid w:val="00560833"/>
  </w:style>
  <w:style w:type="paragraph" w:customStyle="1" w:styleId="Resdate">
    <w:name w:val="Res_date"/>
    <w:basedOn w:val="Recdate"/>
    <w:next w:val="Normalaftertitle0"/>
    <w:uiPriority w:val="99"/>
    <w:rsid w:val="00560833"/>
  </w:style>
  <w:style w:type="character" w:customStyle="1" w:styleId="Resdef">
    <w:name w:val="Res_def"/>
    <w:basedOn w:val="DefaultParagraphFont"/>
    <w:uiPriority w:val="99"/>
    <w:rsid w:val="00560833"/>
    <w:rPr>
      <w:rFonts w:ascii="Times New Roman" w:hAnsi="Times New Roman"/>
      <w:b/>
    </w:rPr>
  </w:style>
  <w:style w:type="paragraph" w:customStyle="1" w:styleId="ResNo">
    <w:name w:val="Res_No"/>
    <w:basedOn w:val="RecNo"/>
    <w:next w:val="Restitle"/>
    <w:uiPriority w:val="99"/>
    <w:rsid w:val="00560833"/>
  </w:style>
  <w:style w:type="paragraph" w:customStyle="1" w:styleId="Restitle">
    <w:name w:val="Res_title"/>
    <w:basedOn w:val="Rectitle"/>
    <w:next w:val="Resref"/>
    <w:uiPriority w:val="99"/>
    <w:rsid w:val="00560833"/>
  </w:style>
  <w:style w:type="paragraph" w:customStyle="1" w:styleId="Resref">
    <w:name w:val="Res_ref"/>
    <w:basedOn w:val="Recref"/>
    <w:next w:val="Resdate"/>
    <w:uiPriority w:val="99"/>
    <w:rsid w:val="00560833"/>
  </w:style>
  <w:style w:type="paragraph" w:customStyle="1" w:styleId="Section1">
    <w:name w:val="Section_1"/>
    <w:basedOn w:val="Normal"/>
    <w:next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5608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560833"/>
    <w:rPr>
      <w:b/>
      <w:color w:val="auto"/>
    </w:rPr>
  </w:style>
  <w:style w:type="paragraph" w:customStyle="1" w:styleId="Tablehead">
    <w:name w:val="Table_head"/>
    <w:basedOn w:val="Tabletext0"/>
    <w:next w:val="Tabletext0"/>
    <w:rsid w:val="0056083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560833"/>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5608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56083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560833"/>
  </w:style>
  <w:style w:type="paragraph" w:customStyle="1" w:styleId="Title3">
    <w:name w:val="Title 3"/>
    <w:basedOn w:val="Title2"/>
    <w:next w:val="Title4"/>
    <w:uiPriority w:val="99"/>
    <w:rsid w:val="00560833"/>
    <w:rPr>
      <w:caps w:val="0"/>
    </w:rPr>
  </w:style>
  <w:style w:type="paragraph" w:customStyle="1" w:styleId="Title4">
    <w:name w:val="Title 4"/>
    <w:basedOn w:val="Title3"/>
    <w:next w:val="Heading1"/>
    <w:uiPriority w:val="99"/>
    <w:rsid w:val="00560833"/>
    <w:rPr>
      <w:b/>
    </w:rPr>
  </w:style>
  <w:style w:type="paragraph" w:customStyle="1" w:styleId="Artheading">
    <w:name w:val="Art_heading"/>
    <w:basedOn w:val="Normal"/>
    <w:next w:val="Normalaftertitle0"/>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560833"/>
  </w:style>
  <w:style w:type="character" w:customStyle="1" w:styleId="ASN1boldchar">
    <w:name w:val="ASN.1 bold char"/>
    <w:basedOn w:val="DefaultParagraphFont"/>
    <w:rsid w:val="00560833"/>
    <w:rPr>
      <w:rFonts w:ascii="Courier New" w:hAnsi="Courier New"/>
      <w:b/>
      <w:sz w:val="18"/>
    </w:rPr>
  </w:style>
  <w:style w:type="paragraph" w:customStyle="1" w:styleId="ASN1italic0">
    <w:name w:val="ASN.1_italic"/>
    <w:basedOn w:val="ASN1"/>
    <w:uiPriority w:val="99"/>
    <w:rsid w:val="0056083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5608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560833"/>
    <w:rPr>
      <w:b/>
    </w:rPr>
  </w:style>
  <w:style w:type="character" w:customStyle="1" w:styleId="href">
    <w:name w:val="href"/>
    <w:basedOn w:val="DefaultParagraphFont"/>
    <w:uiPriority w:val="99"/>
    <w:rsid w:val="00560833"/>
    <w:rPr>
      <w:lang w:val="fr-FR"/>
    </w:rPr>
  </w:style>
  <w:style w:type="paragraph" w:customStyle="1" w:styleId="Indextitle1">
    <w:name w:val="Index_title"/>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560833"/>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560833"/>
    <w:rPr>
      <w:rFonts w:cs="Arial"/>
      <w:b/>
      <w:bCs/>
      <w:kern w:val="32"/>
      <w:sz w:val="32"/>
      <w:szCs w:val="32"/>
    </w:rPr>
  </w:style>
  <w:style w:type="paragraph" w:styleId="BodyTextIndent">
    <w:name w:val="Body Text Indent"/>
    <w:basedOn w:val="Normal"/>
    <w:link w:val="BodyTextIndentChar"/>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560833"/>
    <w:rPr>
      <w:rFonts w:eastAsia="Malgun Gothic"/>
      <w:lang w:val="en-GB" w:eastAsia="zh-CN"/>
    </w:rPr>
  </w:style>
  <w:style w:type="character" w:customStyle="1" w:styleId="Heading4CharChar1">
    <w:name w:val="Heading 4 Char Char1"/>
    <w:aliases w:val="Heading 4 Char1 Char Char,Heading 4 Char Char Char Char"/>
    <w:uiPriority w:val="99"/>
    <w:rsid w:val="00560833"/>
    <w:rPr>
      <w:rFonts w:cs="Times New Roman"/>
      <w:b/>
      <w:bCs/>
      <w:lang w:val="en-GB" w:eastAsia="en-US"/>
    </w:rPr>
  </w:style>
  <w:style w:type="paragraph" w:customStyle="1" w:styleId="ColorfulShading-Accent12">
    <w:name w:val="Colorful Shading - Accent 12"/>
    <w:hidden/>
    <w:uiPriority w:val="99"/>
    <w:semiHidden/>
    <w:rsid w:val="00560833"/>
    <w:rPr>
      <w:rFonts w:eastAsia="Malgun Gothic"/>
      <w:lang w:val="en-GB"/>
    </w:rPr>
  </w:style>
  <w:style w:type="character" w:customStyle="1" w:styleId="FooterChar">
    <w:name w:val="Footer Char"/>
    <w:basedOn w:val="DefaultParagraphFont"/>
    <w:link w:val="Footer"/>
    <w:locked/>
    <w:rsid w:val="00560833"/>
    <w:rPr>
      <w:sz w:val="22"/>
    </w:rPr>
  </w:style>
  <w:style w:type="character" w:customStyle="1" w:styleId="HeaderChar">
    <w:name w:val="Header Char"/>
    <w:aliases w:val="h Char,Header/Footer Char"/>
    <w:basedOn w:val="DefaultParagraphFont"/>
    <w:link w:val="Header"/>
    <w:locked/>
    <w:rsid w:val="00560833"/>
    <w:rPr>
      <w:sz w:val="22"/>
    </w:rPr>
  </w:style>
  <w:style w:type="paragraph" w:customStyle="1" w:styleId="BlancCharChar">
    <w:name w:val="Blanc Char Char"/>
    <w:basedOn w:val="Normal"/>
    <w:next w:val="TableText"/>
    <w:uiPriority w:val="99"/>
    <w:rsid w:val="005608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560833"/>
    <w:rPr>
      <w:b/>
      <w:sz w:val="8"/>
      <w:lang w:val="en-US" w:eastAsia="en-US"/>
    </w:rPr>
  </w:style>
  <w:style w:type="paragraph" w:customStyle="1" w:styleId="Annex1">
    <w:name w:val="Annex 1"/>
    <w:basedOn w:val="Heading1"/>
    <w:next w:val="Normal"/>
    <w:uiPriority w:val="99"/>
    <w:qFormat/>
    <w:rsid w:val="0056083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5608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560833"/>
    <w:rPr>
      <w:sz w:val="18"/>
      <w:lang w:val="en-GB" w:eastAsia="en-US"/>
    </w:rPr>
  </w:style>
  <w:style w:type="paragraph" w:customStyle="1" w:styleId="Sprechblasentext1">
    <w:name w:val="Sprechblasentext1"/>
    <w:basedOn w:val="Normal"/>
    <w:uiPriority w:val="99"/>
    <w:semiHidden/>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560833"/>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560833"/>
    <w:rPr>
      <w:rFonts w:eastAsia="Batang"/>
      <w:sz w:val="22"/>
      <w:szCs w:val="22"/>
      <w:lang w:val="en-GB"/>
    </w:rPr>
  </w:style>
  <w:style w:type="paragraph" w:customStyle="1" w:styleId="AppendixHeadingI">
    <w:name w:val="Appendix Heading I"/>
    <w:basedOn w:val="Normal"/>
    <w:uiPriority w:val="99"/>
    <w:rsid w:val="00560833"/>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5608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560833"/>
    <w:rPr>
      <w:rFonts w:eastAsia="Malgun Gothic"/>
      <w:sz w:val="16"/>
      <w:szCs w:val="16"/>
      <w:lang w:val="en-GB" w:eastAsia="zh-CN"/>
    </w:rPr>
  </w:style>
  <w:style w:type="paragraph" w:styleId="BodyTextIndent2">
    <w:name w:val="Body Text Indent 2"/>
    <w:basedOn w:val="Normal"/>
    <w:link w:val="BodyTextIndent2Char"/>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560833"/>
    <w:rPr>
      <w:rFonts w:eastAsia="Malgun Gothic"/>
      <w:lang w:val="en-GB" w:eastAsia="zh-CN"/>
    </w:rPr>
  </w:style>
  <w:style w:type="paragraph" w:customStyle="1" w:styleId="11BodyText">
    <w:name w:val="11 BodyText"/>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560833"/>
    <w:rPr>
      <w:rFonts w:eastAsia="Malgun Gothic"/>
      <w:sz w:val="16"/>
      <w:szCs w:val="16"/>
      <w:lang w:val="en-GB" w:eastAsia="zh-CN"/>
    </w:rPr>
  </w:style>
  <w:style w:type="paragraph" w:customStyle="1" w:styleId="figure1">
    <w:name w:val="figure"/>
    <w:basedOn w:val="Normal"/>
    <w:uiPriority w:val="99"/>
    <w:rsid w:val="005608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560833"/>
    <w:rPr>
      <w:rFonts w:cs="Times New Roman"/>
      <w:lang w:val="en-US" w:eastAsia="en-US"/>
    </w:rPr>
  </w:style>
  <w:style w:type="paragraph" w:customStyle="1" w:styleId="Annex2">
    <w:name w:val="Annex 2"/>
    <w:basedOn w:val="Normal"/>
    <w:next w:val="Normal"/>
    <w:link w:val="Annex2Char"/>
    <w:uiPriority w:val="99"/>
    <w:qFormat/>
    <w:rsid w:val="00560833"/>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560833"/>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560833"/>
    <w:pPr>
      <w:keepNext/>
      <w:numPr>
        <w:ilvl w:val="3"/>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560833"/>
    <w:pPr>
      <w:keepNext/>
      <w:numPr>
        <w:ilvl w:val="4"/>
        <w:numId w:val="1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560833"/>
    <w:rPr>
      <w:rFonts w:ascii="Courier" w:hAnsi="Courier"/>
      <w:sz w:val="22"/>
      <w:lang w:val="en-GB" w:eastAsia="en-US"/>
    </w:rPr>
  </w:style>
  <w:style w:type="paragraph" w:styleId="BodyText2">
    <w:name w:val="Body Text 2"/>
    <w:basedOn w:val="Normal"/>
    <w:link w:val="BodyText2Char"/>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560833"/>
    <w:rPr>
      <w:rFonts w:eastAsia="Malgun Gothic"/>
      <w:lang w:val="en-GB" w:eastAsia="zh-CN"/>
    </w:rPr>
  </w:style>
  <w:style w:type="paragraph" w:customStyle="1" w:styleId="Normal1">
    <w:name w:val="Normal1"/>
    <w:basedOn w:val="TableTitle"/>
    <w:uiPriority w:val="99"/>
    <w:rsid w:val="00560833"/>
    <w:pPr>
      <w:tabs>
        <w:tab w:val="center" w:pos="4864"/>
      </w:tabs>
      <w:jc w:val="both"/>
    </w:pPr>
    <w:rPr>
      <w:rFonts w:eastAsia="Malgun Gothic"/>
      <w:bCs/>
    </w:rPr>
  </w:style>
  <w:style w:type="paragraph" w:customStyle="1" w:styleId="equation0">
    <w:name w:val="equation"/>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56083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5608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560833"/>
    <w:rPr>
      <w:b/>
      <w:lang w:val="en-GB" w:eastAsia="en-US"/>
    </w:rPr>
  </w:style>
  <w:style w:type="character" w:customStyle="1" w:styleId="TableTitleCharCharChar">
    <w:name w:val="Table_Title Char Char Char"/>
    <w:uiPriority w:val="99"/>
    <w:rsid w:val="00560833"/>
    <w:rPr>
      <w:b/>
      <w:lang w:val="en-GB" w:eastAsia="en-US"/>
    </w:rPr>
  </w:style>
  <w:style w:type="character" w:customStyle="1" w:styleId="Annex1Char">
    <w:name w:val="Annex 1 Char"/>
    <w:uiPriority w:val="99"/>
    <w:rsid w:val="00560833"/>
    <w:rPr>
      <w:b/>
      <w:sz w:val="24"/>
      <w:lang w:val="en-GB" w:eastAsia="en-US"/>
    </w:rPr>
  </w:style>
  <w:style w:type="paragraph" w:customStyle="1" w:styleId="TableTitleChar">
    <w:name w:val="Table_Title Char"/>
    <w:basedOn w:val="Normal"/>
    <w:next w:val="Normal"/>
    <w:uiPriority w:val="99"/>
    <w:rsid w:val="005608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560833"/>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560833"/>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560833"/>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560833"/>
    <w:pPr>
      <w:numPr>
        <w:numId w:val="3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560833"/>
    <w:pPr>
      <w:numPr>
        <w:numId w:val="3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560833"/>
    <w:rPr>
      <w:rFonts w:eastAsia="Batang"/>
      <w:sz w:val="18"/>
      <w:lang w:val="en-GB" w:eastAsia="en-US"/>
    </w:rPr>
  </w:style>
  <w:style w:type="paragraph" w:customStyle="1" w:styleId="StyletableheadingCentered">
    <w:name w:val="Style table heading + Centered"/>
    <w:basedOn w:val="tableheading"/>
    <w:uiPriority w:val="99"/>
    <w:rsid w:val="00560833"/>
    <w:pPr>
      <w:spacing w:before="20" w:after="40"/>
      <w:jc w:val="center"/>
    </w:pPr>
    <w:rPr>
      <w:rFonts w:eastAsia="Batang"/>
    </w:rPr>
  </w:style>
  <w:style w:type="paragraph" w:customStyle="1" w:styleId="Styleenumlev1Left0Hanging03">
    <w:name w:val="Style enumlev1 + Left:  0&quot; Hanging:  0.3&quot;"/>
    <w:basedOn w:val="enumlev1"/>
    <w:uiPriority w:val="99"/>
    <w:rsid w:val="00560833"/>
    <w:pPr>
      <w:spacing w:before="136"/>
      <w:ind w:left="432" w:hanging="432"/>
    </w:pPr>
    <w:rPr>
      <w:rFonts w:eastAsia="Batang"/>
    </w:rPr>
  </w:style>
  <w:style w:type="paragraph" w:customStyle="1" w:styleId="StyleNote111ptLeft0">
    <w:name w:val="Style Note 1 + 11 pt Left:  0&quot;"/>
    <w:basedOn w:val="Note1"/>
    <w:uiPriority w:val="99"/>
    <w:rsid w:val="00560833"/>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560833"/>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560833"/>
    <w:pPr>
      <w:ind w:left="1728" w:hanging="1728"/>
    </w:pPr>
    <w:rPr>
      <w:lang w:val="en-US"/>
    </w:rPr>
  </w:style>
  <w:style w:type="paragraph" w:customStyle="1" w:styleId="Annex6">
    <w:name w:val="Annex 6"/>
    <w:basedOn w:val="Annex5"/>
    <w:next w:val="Normal"/>
    <w:autoRedefine/>
    <w:uiPriority w:val="99"/>
    <w:rsid w:val="00560833"/>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560833"/>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560833"/>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560833"/>
    <w:rPr>
      <w:rFonts w:ascii="Times" w:eastAsia="Malgun Gothic" w:hAnsi="Times"/>
      <w:b/>
      <w:bCs/>
      <w:lang w:val="en-GB"/>
    </w:rPr>
  </w:style>
  <w:style w:type="character" w:customStyle="1" w:styleId="SVCBulletslevel1CharChar">
    <w:name w:val="SVC Bullets level 1 Char Char"/>
    <w:link w:val="SVCBulletslevel1Char"/>
    <w:uiPriority w:val="99"/>
    <w:locked/>
    <w:rsid w:val="00560833"/>
    <w:rPr>
      <w:lang w:val="en-GB"/>
    </w:rPr>
  </w:style>
  <w:style w:type="paragraph" w:customStyle="1" w:styleId="SVCBulletslevel3CharChar">
    <w:name w:val="SVC Bullets level 3 Char Char"/>
    <w:basedOn w:val="SVCBulletslevel3"/>
    <w:link w:val="SVCBulletslevel3CharCharChar"/>
    <w:rsid w:val="00560833"/>
    <w:rPr>
      <w:rFonts w:ascii="Times" w:hAnsi="Times"/>
      <w:lang w:eastAsia="zh-CN"/>
    </w:rPr>
  </w:style>
  <w:style w:type="paragraph" w:customStyle="1" w:styleId="SVCBulletslevel4Char">
    <w:name w:val="SVC Bullets level 4 Char"/>
    <w:basedOn w:val="SVCBulletslevel3CharChar"/>
    <w:link w:val="SVCBulletslevel4CharChar"/>
    <w:rsid w:val="00560833"/>
    <w:pPr>
      <w:tabs>
        <w:tab w:val="clear" w:pos="-31680"/>
        <w:tab w:val="num" w:pos="2880"/>
      </w:tabs>
      <w:ind w:left="2880" w:hanging="360"/>
    </w:pPr>
  </w:style>
  <w:style w:type="paragraph" w:customStyle="1" w:styleId="SVCBulletslevel5">
    <w:name w:val="SVC Bullets level 5"/>
    <w:basedOn w:val="SVCBulletslevel4Char"/>
    <w:uiPriority w:val="99"/>
    <w:rsid w:val="00560833"/>
    <w:pPr>
      <w:tabs>
        <w:tab w:val="clear" w:pos="2880"/>
        <w:tab w:val="num" w:pos="3600"/>
      </w:tabs>
      <w:ind w:left="3600"/>
    </w:pPr>
  </w:style>
  <w:style w:type="paragraph" w:customStyle="1" w:styleId="SVCBulletslevel6">
    <w:name w:val="SVC Bullets level 6"/>
    <w:basedOn w:val="SVCBulletslevel5"/>
    <w:uiPriority w:val="99"/>
    <w:rsid w:val="0056083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560833"/>
    <w:rPr>
      <w:rFonts w:eastAsia="Malgun Gothic"/>
      <w:lang w:val="en-GB"/>
    </w:rPr>
  </w:style>
  <w:style w:type="character" w:customStyle="1" w:styleId="SVCBulletslevel3CharCharChar">
    <w:name w:val="SVC Bullets level 3 Char Char Char"/>
    <w:link w:val="SVCBulletslevel3CharChar"/>
    <w:locked/>
    <w:rsid w:val="00560833"/>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560833"/>
    <w:rPr>
      <w:rFonts w:ascii="Times" w:eastAsia="Malgun Gothic" w:hAnsi="Times"/>
      <w:lang w:val="en-GB" w:eastAsia="zh-CN"/>
    </w:rPr>
  </w:style>
  <w:style w:type="paragraph" w:customStyle="1" w:styleId="SVCBulletslevel7">
    <w:name w:val="SVC Bullets level 7"/>
    <w:basedOn w:val="SVCBulletslevel6"/>
    <w:uiPriority w:val="99"/>
    <w:rsid w:val="00560833"/>
    <w:pPr>
      <w:ind w:left="2772"/>
    </w:pPr>
  </w:style>
  <w:style w:type="paragraph" w:customStyle="1" w:styleId="SVCBulletslevel8">
    <w:name w:val="SVC Bullets level 8"/>
    <w:basedOn w:val="SVCBulletslevel7"/>
    <w:uiPriority w:val="99"/>
    <w:rsid w:val="00560833"/>
    <w:pPr>
      <w:ind w:left="3168"/>
    </w:pPr>
  </w:style>
  <w:style w:type="paragraph" w:customStyle="1" w:styleId="SVCBulletslevel3">
    <w:name w:val="SVC Bullets level 3"/>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560833"/>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560833"/>
    <w:rPr>
      <w:rFonts w:eastAsia="Malgun Gothic"/>
      <w:lang w:val="en-GB"/>
    </w:rPr>
  </w:style>
  <w:style w:type="paragraph" w:customStyle="1" w:styleId="FigureCharChar">
    <w:name w:val="Figure_# Char Char"/>
    <w:basedOn w:val="Normal"/>
    <w:next w:val="FigureTitleChar"/>
    <w:link w:val="FigureCharCharChar"/>
    <w:uiPriority w:val="99"/>
    <w:rsid w:val="005608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5608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560833"/>
    <w:rPr>
      <w:rFonts w:cs="Times New Roman"/>
      <w:lang w:val="en-US" w:eastAsia="en-US"/>
    </w:rPr>
  </w:style>
  <w:style w:type="paragraph" w:customStyle="1" w:styleId="AVCIndentlevel2">
    <w:name w:val="AVC Indent level 2"/>
    <w:basedOn w:val="AVCIndentlevel1"/>
    <w:uiPriority w:val="99"/>
    <w:rsid w:val="00560833"/>
    <w:pPr>
      <w:ind w:left="794"/>
    </w:pPr>
  </w:style>
  <w:style w:type="paragraph" w:customStyle="1" w:styleId="AVCIndentlevel1">
    <w:name w:val="AVC Indent level 1"/>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560833"/>
    <w:pPr>
      <w:ind w:left="2304" w:hanging="403"/>
    </w:pPr>
  </w:style>
  <w:style w:type="paragraph" w:customStyle="1" w:styleId="AVCEquationlevel2">
    <w:name w:val="AVC Equation level 2"/>
    <w:basedOn w:val="AVCEquationlevel1CharCharCharChar"/>
    <w:uiPriority w:val="99"/>
    <w:rsid w:val="00560833"/>
    <w:pPr>
      <w:tabs>
        <w:tab w:val="left" w:pos="1191"/>
      </w:tabs>
      <w:ind w:left="1191"/>
    </w:pPr>
  </w:style>
  <w:style w:type="paragraph" w:customStyle="1" w:styleId="AVCBulletlevel2CharChar">
    <w:name w:val="AVC Bullet level 2 Char Char"/>
    <w:basedOn w:val="AVCBulletlevel1CharChar"/>
    <w:link w:val="AVCBulletlevel2CharCharChar"/>
    <w:rsid w:val="00560833"/>
    <w:pPr>
      <w:tabs>
        <w:tab w:val="clear" w:pos="397"/>
        <w:tab w:val="clear" w:pos="792"/>
        <w:tab w:val="num" w:pos="794"/>
      </w:tabs>
      <w:ind w:left="794" w:hanging="391"/>
    </w:pPr>
  </w:style>
  <w:style w:type="paragraph" w:customStyle="1" w:styleId="AVCEquationlevel3">
    <w:name w:val="AVC Equation level 3"/>
    <w:basedOn w:val="AVCEquationlevel2"/>
    <w:uiPriority w:val="99"/>
    <w:rsid w:val="00560833"/>
    <w:pPr>
      <w:ind w:left="1588"/>
    </w:pPr>
  </w:style>
  <w:style w:type="character" w:customStyle="1" w:styleId="AVCEquationlevel1Char1">
    <w:name w:val="AVC Equation level 1 Char1"/>
    <w:uiPriority w:val="99"/>
    <w:rsid w:val="00560833"/>
    <w:rPr>
      <w:sz w:val="22"/>
      <w:lang w:val="en-GB" w:eastAsia="en-US"/>
    </w:rPr>
  </w:style>
  <w:style w:type="character" w:customStyle="1" w:styleId="figureCharCharCharChar0">
    <w:name w:val="figure Char Char Char Char"/>
    <w:link w:val="figureCharCharChar1"/>
    <w:uiPriority w:val="99"/>
    <w:locked/>
    <w:rsid w:val="00560833"/>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560833"/>
    <w:rPr>
      <w:rFonts w:eastAsia="Malgun Gothic"/>
      <w:lang w:val="en-GB"/>
    </w:rPr>
  </w:style>
  <w:style w:type="character" w:customStyle="1" w:styleId="FigureCharCharChar">
    <w:name w:val="Figure_# Char Char Char"/>
    <w:link w:val="FigureCharChar"/>
    <w:uiPriority w:val="99"/>
    <w:locked/>
    <w:rsid w:val="00560833"/>
    <w:rPr>
      <w:rFonts w:eastAsia="Malgun Gothic"/>
      <w:lang w:val="en-GB"/>
    </w:rPr>
  </w:style>
  <w:style w:type="paragraph" w:customStyle="1" w:styleId="AVCBulletlevel6">
    <w:name w:val="AVC Bullet level 6"/>
    <w:basedOn w:val="AVCBulletlevel1CharChar"/>
    <w:uiPriority w:val="99"/>
    <w:rsid w:val="00560833"/>
    <w:pPr>
      <w:numPr>
        <w:numId w:val="21"/>
      </w:numPr>
      <w:tabs>
        <w:tab w:val="clear" w:pos="2376"/>
        <w:tab w:val="clear" w:pos="2779"/>
        <w:tab w:val="clear" w:pos="4690"/>
        <w:tab w:val="num" w:pos="0"/>
        <w:tab w:val="num" w:pos="360"/>
        <w:tab w:val="num" w:pos="400"/>
        <w:tab w:val="num" w:pos="720"/>
        <w:tab w:val="num" w:pos="1440"/>
        <w:tab w:val="left" w:pos="2381"/>
        <w:tab w:val="left" w:pos="2778"/>
      </w:tabs>
      <w:ind w:left="720" w:hanging="360"/>
    </w:pPr>
  </w:style>
  <w:style w:type="paragraph" w:styleId="EndnoteText">
    <w:name w:val="endnote text"/>
    <w:basedOn w:val="Normal"/>
    <w:link w:val="EndnoteTextChar"/>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560833"/>
    <w:rPr>
      <w:rFonts w:eastAsia="Malgun Gothic"/>
      <w:lang w:val="en-GB" w:eastAsia="zh-CN"/>
    </w:rPr>
  </w:style>
  <w:style w:type="character" w:customStyle="1" w:styleId="AVCNumberinglevel2Char">
    <w:name w:val="AVC Numbering level 2 Char"/>
    <w:uiPriority w:val="99"/>
    <w:rsid w:val="00560833"/>
  </w:style>
  <w:style w:type="paragraph" w:customStyle="1" w:styleId="TableTextCentred">
    <w:name w:val="Table_Text_Centred"/>
    <w:basedOn w:val="TableText"/>
    <w:uiPriority w:val="99"/>
    <w:rsid w:val="00560833"/>
    <w:pPr>
      <w:jc w:val="center"/>
    </w:pPr>
    <w:rPr>
      <w:rFonts w:eastAsia="Malgun Gothic"/>
      <w:szCs w:val="18"/>
    </w:rPr>
  </w:style>
  <w:style w:type="paragraph" w:customStyle="1" w:styleId="AVCNumberinglevel2">
    <w:name w:val="AVC Numbering level 2"/>
    <w:basedOn w:val="AVCNumberinglevel1"/>
    <w:uiPriority w:val="99"/>
    <w:rsid w:val="00560833"/>
    <w:pPr>
      <w:tabs>
        <w:tab w:val="left" w:pos="397"/>
      </w:tabs>
      <w:ind w:left="720" w:hanging="720"/>
    </w:pPr>
  </w:style>
  <w:style w:type="paragraph" w:customStyle="1" w:styleId="AVCIndentlevel3">
    <w:name w:val="AVC Indent level 3"/>
    <w:basedOn w:val="AVCIndentlevel2"/>
    <w:uiPriority w:val="99"/>
    <w:rsid w:val="00560833"/>
    <w:pPr>
      <w:ind w:left="1191"/>
    </w:pPr>
  </w:style>
  <w:style w:type="paragraph" w:customStyle="1" w:styleId="AVCBulletlevel1CharChar">
    <w:name w:val="AVC Bullet level 1 Char Char"/>
    <w:basedOn w:val="Normal"/>
    <w:link w:val="AVCBulletlevel1CharCharChar"/>
    <w:uiPriority w:val="99"/>
    <w:rsid w:val="00560833"/>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560833"/>
    <w:rPr>
      <w:sz w:val="22"/>
      <w:lang w:val="en-GB" w:eastAsia="en-US"/>
    </w:rPr>
  </w:style>
  <w:style w:type="character" w:customStyle="1" w:styleId="AVCEquationlevel1Char2">
    <w:name w:val="AVC Equation level 1 Char2"/>
    <w:basedOn w:val="EquationChar1"/>
    <w:uiPriority w:val="99"/>
    <w:locked/>
    <w:rsid w:val="00560833"/>
    <w:rPr>
      <w:rFonts w:cs="Times New Roman"/>
      <w:sz w:val="22"/>
      <w:szCs w:val="22"/>
      <w:lang w:val="en-GB" w:eastAsia="en-US" w:bidi="ar-SA"/>
    </w:rPr>
  </w:style>
  <w:style w:type="character" w:customStyle="1" w:styleId="AVCEquationlevel2Char">
    <w:name w:val="AVC Equation level 2 Char"/>
    <w:uiPriority w:val="99"/>
    <w:rsid w:val="00560833"/>
    <w:rPr>
      <w:sz w:val="22"/>
      <w:lang w:val="en-GB" w:eastAsia="en-US"/>
    </w:rPr>
  </w:style>
  <w:style w:type="paragraph" w:customStyle="1" w:styleId="BalloonText1">
    <w:name w:val="Balloon Text1"/>
    <w:basedOn w:val="Normal"/>
    <w:uiPriority w:val="99"/>
    <w:semiHidden/>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560833"/>
    <w:rPr>
      <w:rFonts w:ascii="Times New Roman" w:hAnsi="Times New Roman"/>
      <w:lang w:val="en-GB" w:eastAsia="en-US"/>
    </w:rPr>
  </w:style>
  <w:style w:type="paragraph" w:customStyle="1" w:styleId="AVCBulletlevel4">
    <w:name w:val="AVC Bullet level 4"/>
    <w:basedOn w:val="AVCBulletlevel1CharChar"/>
    <w:uiPriority w:val="99"/>
    <w:rsid w:val="00560833"/>
    <w:pPr>
      <w:numPr>
        <w:numId w:val="1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560833"/>
    <w:pPr>
      <w:numPr>
        <w:numId w:val="20"/>
      </w:numPr>
      <w:tabs>
        <w:tab w:val="clear" w:pos="2376"/>
        <w:tab w:val="clear" w:pos="2705"/>
        <w:tab w:val="num" w:pos="360"/>
        <w:tab w:val="num" w:pos="400"/>
        <w:tab w:val="num" w:pos="926"/>
        <w:tab w:val="left" w:pos="2381"/>
      </w:tabs>
      <w:ind w:left="1987" w:hanging="403"/>
    </w:pPr>
  </w:style>
  <w:style w:type="paragraph" w:customStyle="1" w:styleId="AVCBulletlevel7">
    <w:name w:val="AVC Bullet level 7"/>
    <w:basedOn w:val="AVCBulletlevel1CharChar"/>
    <w:uiPriority w:val="99"/>
    <w:rsid w:val="0056083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560833"/>
    <w:pPr>
      <w:numPr>
        <w:numId w:val="0"/>
      </w:numPr>
      <w:tabs>
        <w:tab w:val="clear" w:pos="1191"/>
      </w:tabs>
    </w:pPr>
  </w:style>
  <w:style w:type="paragraph" w:customStyle="1" w:styleId="AVCNumberinglevel1">
    <w:name w:val="AVC Numbering level 1"/>
    <w:basedOn w:val="Normal"/>
    <w:uiPriority w:val="99"/>
    <w:rsid w:val="00560833"/>
    <w:pPr>
      <w:numPr>
        <w:numId w:val="2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56083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560833"/>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560833"/>
  </w:style>
  <w:style w:type="paragraph" w:customStyle="1" w:styleId="AVCBulletlevel3CharCharCharChar">
    <w:name w:val="AVC Bullet level 3 Char Char Char Char"/>
    <w:basedOn w:val="AVCBulletlevel1CharChar"/>
    <w:link w:val="AVCBulletlevel3CharCharCharCharChar"/>
    <w:uiPriority w:val="99"/>
    <w:rsid w:val="00560833"/>
    <w:pPr>
      <w:numPr>
        <w:numId w:val="24"/>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560833"/>
    <w:rPr>
      <w:rFonts w:cs="Times New Roman"/>
      <w:lang w:val="en-US" w:eastAsia="en-US" w:bidi="ar-SA"/>
    </w:rPr>
  </w:style>
  <w:style w:type="character" w:customStyle="1" w:styleId="Annex4CharCharCharCharChar">
    <w:name w:val="Annex 4 Char Char Char Char Char"/>
    <w:link w:val="Annex4CharCharCharChar"/>
    <w:uiPriority w:val="99"/>
    <w:locked/>
    <w:rsid w:val="00560833"/>
    <w:rPr>
      <w:rFonts w:ascii="Times" w:eastAsia="Malgun Gothic" w:hAnsi="Times"/>
      <w:b/>
      <w:bCs/>
    </w:rPr>
  </w:style>
  <w:style w:type="paragraph" w:customStyle="1" w:styleId="AVCBulletlevel1Char1">
    <w:name w:val="AVC Bullet level 1 Char1"/>
    <w:basedOn w:val="Normal"/>
    <w:uiPriority w:val="99"/>
    <w:rsid w:val="0056083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560833"/>
    <w:rPr>
      <w:rFonts w:eastAsia="Malgun Gothic" w:cs="Times New Roman"/>
      <w:lang w:val="en-GB"/>
    </w:rPr>
  </w:style>
  <w:style w:type="paragraph" w:customStyle="1" w:styleId="SVCNumberinglevel1">
    <w:name w:val="SVC Numbering level 1"/>
    <w:basedOn w:val="SVCBulletslevel1CharCharChar"/>
    <w:uiPriority w:val="99"/>
    <w:rsid w:val="00560833"/>
    <w:pPr>
      <w:numPr>
        <w:numId w:val="2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560833"/>
    <w:pPr>
      <w:numPr>
        <w:numId w:val="0"/>
      </w:numPr>
    </w:pPr>
  </w:style>
  <w:style w:type="paragraph" w:customStyle="1" w:styleId="SVCNumberinglevel3">
    <w:name w:val="SVC Numbering level 3"/>
    <w:basedOn w:val="SVCNumberinglevel2"/>
    <w:uiPriority w:val="99"/>
    <w:rsid w:val="00560833"/>
    <w:pPr>
      <w:numPr>
        <w:ilvl w:val="2"/>
        <w:numId w:val="25"/>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560833"/>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560833"/>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560833"/>
    <w:pPr>
      <w:tabs>
        <w:tab w:val="clear" w:pos="1584"/>
      </w:tabs>
      <w:ind w:left="2000"/>
    </w:pPr>
  </w:style>
  <w:style w:type="paragraph" w:customStyle="1" w:styleId="SVCIndentlevel2">
    <w:name w:val="SVC Indent level 2"/>
    <w:basedOn w:val="SVCIndentlevel1"/>
    <w:uiPriority w:val="99"/>
    <w:rsid w:val="00560833"/>
    <w:pPr>
      <w:ind w:left="800"/>
    </w:pPr>
  </w:style>
  <w:style w:type="paragraph" w:customStyle="1" w:styleId="SVCIndentlevel3">
    <w:name w:val="SVC Indent level 3"/>
    <w:basedOn w:val="SVCIndentlevel2"/>
    <w:uiPriority w:val="99"/>
    <w:rsid w:val="00560833"/>
    <w:pPr>
      <w:tabs>
        <w:tab w:val="clear" w:pos="792"/>
      </w:tabs>
      <w:ind w:left="1200"/>
    </w:pPr>
  </w:style>
  <w:style w:type="paragraph" w:customStyle="1" w:styleId="SVCIndentlevel4">
    <w:name w:val="SVC Indent level 4"/>
    <w:uiPriority w:val="99"/>
    <w:rsid w:val="00560833"/>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560833"/>
    <w:pPr>
      <w:tabs>
        <w:tab w:val="clear" w:pos="403"/>
      </w:tabs>
      <w:ind w:left="403"/>
    </w:pPr>
  </w:style>
  <w:style w:type="character" w:customStyle="1" w:styleId="AVCBulletlevel1CharCharCharChar">
    <w:name w:val="AVC Bullet level 1 Char Char Char Char"/>
    <w:uiPriority w:val="99"/>
    <w:rsid w:val="00560833"/>
    <w:rPr>
      <w:lang w:val="en-GB" w:eastAsia="en-US"/>
    </w:rPr>
  </w:style>
  <w:style w:type="character" w:customStyle="1" w:styleId="AVCBulletlevel2CharCharChar">
    <w:name w:val="AVC Bullet level 2 Char Char Char"/>
    <w:link w:val="AVCBulletlevel2CharChar"/>
    <w:locked/>
    <w:rsid w:val="00560833"/>
    <w:rPr>
      <w:rFonts w:ascii="Times" w:eastAsia="Malgun Gothic" w:hAnsi="Times"/>
      <w:lang w:val="en-GB"/>
    </w:rPr>
  </w:style>
  <w:style w:type="paragraph" w:customStyle="1" w:styleId="AVCBulletlevel3Char">
    <w:name w:val="AVC Bullet level 3 Char"/>
    <w:basedOn w:val="AVCBulletlevel1CharChar"/>
    <w:uiPriority w:val="99"/>
    <w:rsid w:val="00560833"/>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560833"/>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56083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56083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560833"/>
    <w:pPr>
      <w:numPr>
        <w:numId w:val="0"/>
      </w:numPr>
      <w:tabs>
        <w:tab w:val="clear" w:pos="1985"/>
        <w:tab w:val="num" w:pos="490"/>
      </w:tabs>
      <w:ind w:left="490" w:hanging="390"/>
    </w:pPr>
  </w:style>
  <w:style w:type="character" w:customStyle="1" w:styleId="TableTitleChar1">
    <w:name w:val="Table_Title Char1"/>
    <w:uiPriority w:val="99"/>
    <w:rsid w:val="00560833"/>
    <w:rPr>
      <w:b/>
      <w:lang w:val="en-GB" w:eastAsia="en-US"/>
    </w:rPr>
  </w:style>
  <w:style w:type="paragraph" w:customStyle="1" w:styleId="AVCBulletlevel1Char">
    <w:name w:val="AVC Bullet level 1 Char"/>
    <w:basedOn w:val="Normal"/>
    <w:link w:val="AVCBulletlevel1CharChar1"/>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560833"/>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560833"/>
    <w:pPr>
      <w:tabs>
        <w:tab w:val="clear" w:pos="403"/>
        <w:tab w:val="num" w:pos="360"/>
      </w:tabs>
      <w:ind w:left="360" w:hanging="360"/>
    </w:pPr>
  </w:style>
  <w:style w:type="paragraph" w:customStyle="1" w:styleId="SVCBulletslevel2Char">
    <w:name w:val="SVC Bullets level 2 Char"/>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560833"/>
    <w:pPr>
      <w:tabs>
        <w:tab w:val="clear" w:pos="-31680"/>
        <w:tab w:val="num" w:pos="1800"/>
      </w:tabs>
      <w:ind w:left="1800" w:hanging="360"/>
    </w:pPr>
  </w:style>
  <w:style w:type="paragraph" w:customStyle="1" w:styleId="SVCBulletslevel1Char">
    <w:name w:val="SVC Bullets level 1 Char"/>
    <w:link w:val="SVCBulletslevel1CharChar"/>
    <w:uiPriority w:val="99"/>
    <w:rsid w:val="0056083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560833"/>
    <w:pPr>
      <w:tabs>
        <w:tab w:val="clear" w:pos="-31680"/>
        <w:tab w:val="num" w:pos="2160"/>
      </w:tabs>
      <w:ind w:left="2160" w:hanging="360"/>
    </w:pPr>
  </w:style>
  <w:style w:type="paragraph" w:customStyle="1" w:styleId="AVCEquationlevel1CharCharChar">
    <w:name w:val="AVC Equation level 1 Char Char Char"/>
    <w:basedOn w:val="Equation"/>
    <w:uiPriority w:val="99"/>
    <w:rsid w:val="00560833"/>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560833"/>
    <w:pPr>
      <w:tabs>
        <w:tab w:val="clear" w:pos="792"/>
      </w:tabs>
    </w:pPr>
  </w:style>
  <w:style w:type="paragraph" w:customStyle="1" w:styleId="SVCBulletslevel3Char">
    <w:name w:val="SVC Bullets level 3 Char"/>
    <w:basedOn w:val="SVCBulletslevel3"/>
    <w:uiPriority w:val="99"/>
    <w:rsid w:val="00560833"/>
    <w:pPr>
      <w:tabs>
        <w:tab w:val="clear" w:pos="-31680"/>
        <w:tab w:val="num" w:pos="720"/>
      </w:tabs>
      <w:ind w:left="1224" w:hanging="1224"/>
    </w:pPr>
  </w:style>
  <w:style w:type="paragraph" w:customStyle="1" w:styleId="00BodyText">
    <w:name w:val="00 BodyText"/>
    <w:basedOn w:val="Normal"/>
    <w:link w:val="00BodyTextChar"/>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560833"/>
    <w:pPr>
      <w:keepNext/>
      <w:numPr>
        <w:numId w:val="2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560833"/>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560833"/>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560833"/>
    <w:pPr>
      <w:ind w:left="1417"/>
    </w:pPr>
  </w:style>
  <w:style w:type="character" w:customStyle="1" w:styleId="XParagraphChar">
    <w:name w:val="XParagraph Char"/>
    <w:link w:val="XParagraph"/>
    <w:uiPriority w:val="99"/>
    <w:locked/>
    <w:rsid w:val="00560833"/>
    <w:rPr>
      <w:rFonts w:ascii="Times" w:eastAsia="Malgun Gothic" w:hAnsi="Times"/>
      <w:sz w:val="22"/>
      <w:szCs w:val="22"/>
      <w:lang w:val="en-GB"/>
    </w:rPr>
  </w:style>
  <w:style w:type="paragraph" w:customStyle="1" w:styleId="XEquation2">
    <w:name w:val="XEquation2"/>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5608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560833"/>
    <w:pPr>
      <w:numPr>
        <w:numId w:val="2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560833"/>
    <w:rPr>
      <w:rFonts w:ascii="Arial" w:eastAsia="宋体" w:hAnsi="Arial"/>
      <w:b/>
      <w:color w:val="0000FF"/>
      <w:kern w:val="2"/>
      <w:lang w:val="en-US" w:eastAsia="en-US"/>
    </w:rPr>
  </w:style>
  <w:style w:type="paragraph" w:customStyle="1" w:styleId="Bibliography1">
    <w:name w:val="Bibliography1"/>
    <w:basedOn w:val="Normal"/>
    <w:uiPriority w:val="99"/>
    <w:rsid w:val="00560833"/>
    <w:pPr>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560833"/>
    <w:rPr>
      <w:rFonts w:ascii="Times" w:eastAsia="Malgun Gothic" w:hAnsi="Times"/>
      <w:lang w:val="en-GB"/>
    </w:rPr>
  </w:style>
  <w:style w:type="character" w:customStyle="1" w:styleId="Annex3Char1">
    <w:name w:val="Annex 3 Char1"/>
    <w:uiPriority w:val="99"/>
    <w:rsid w:val="00560833"/>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560833"/>
    <w:pPr>
      <w:tabs>
        <w:tab w:val="clear" w:pos="397"/>
        <w:tab w:val="clear" w:pos="792"/>
        <w:tab w:val="num" w:pos="794"/>
      </w:tabs>
      <w:ind w:left="794" w:hanging="391"/>
    </w:pPr>
  </w:style>
  <w:style w:type="character" w:customStyle="1" w:styleId="00BodyTextChar">
    <w:name w:val="00 BodyText Char"/>
    <w:link w:val="00BodyText"/>
    <w:uiPriority w:val="99"/>
    <w:locked/>
    <w:rsid w:val="00560833"/>
    <w:rPr>
      <w:rFonts w:ascii="Arial" w:eastAsia="MS Mincho" w:hAnsi="Arial"/>
      <w:sz w:val="22"/>
      <w:lang w:eastAsia="ja-JP"/>
    </w:rPr>
  </w:style>
  <w:style w:type="paragraph" w:customStyle="1" w:styleId="CharCharCharCharCharCharChar">
    <w:name w:val="Char Char Char Char Char Char Char"/>
    <w:uiPriority w:val="99"/>
    <w:semiHidden/>
    <w:rsid w:val="005608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5608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560833"/>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560833"/>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560833"/>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5608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5608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5608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560833"/>
    <w:rPr>
      <w:rFonts w:ascii="Courier New" w:eastAsia="Malgun Gothic" w:hAnsi="Courier New"/>
      <w:lang w:val="en-GB" w:eastAsia="zh-CN"/>
    </w:rPr>
  </w:style>
  <w:style w:type="paragraph" w:customStyle="1" w:styleId="a2">
    <w:name w:val="a2"/>
    <w:basedOn w:val="Heading2"/>
    <w:next w:val="Normal"/>
    <w:uiPriority w:val="99"/>
    <w:rsid w:val="00560833"/>
    <w:pPr>
      <w:numPr>
        <w:numId w:val="30"/>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560833"/>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560833"/>
    <w:pPr>
      <w:numPr>
        <w:numId w:val="30"/>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560833"/>
    <w:pPr>
      <w:numPr>
        <w:numId w:val="30"/>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560833"/>
    <w:pPr>
      <w:numPr>
        <w:numId w:val="30"/>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560833"/>
    <w:pPr>
      <w:keepNext/>
      <w:pageBreakBefore/>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560833"/>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560833"/>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560833"/>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560833"/>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560833"/>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560833"/>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560833"/>
    <w:pPr>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560833"/>
    <w:pPr>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56083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560833"/>
    <w:rPr>
      <w:rFonts w:eastAsia="Malgun Gothic"/>
      <w:lang w:val="en-GB" w:eastAsia="zh-CN"/>
    </w:rPr>
  </w:style>
  <w:style w:type="paragraph" w:customStyle="1" w:styleId="StyleHeading1Justified">
    <w:name w:val="Style Heading 1 + Justified"/>
    <w:basedOn w:val="Heading1"/>
    <w:rsid w:val="00560833"/>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560833"/>
    <w:rPr>
      <w:rFonts w:eastAsia="Malgun Gothic"/>
      <w:lang w:val="en-GB"/>
    </w:rPr>
  </w:style>
  <w:style w:type="character" w:styleId="Emphasis">
    <w:name w:val="Emphasis"/>
    <w:basedOn w:val="DefaultParagraphFont"/>
    <w:qFormat/>
    <w:rsid w:val="00560833"/>
    <w:rPr>
      <w:i/>
    </w:rPr>
  </w:style>
  <w:style w:type="paragraph" w:customStyle="1" w:styleId="Style4ptBefore0pt">
    <w:name w:val="Style 4 pt Before:  0 pt"/>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560833"/>
    <w:rPr>
      <w:rFonts w:eastAsia="Malgun Gothic"/>
      <w:lang w:val="en-GB"/>
    </w:rPr>
  </w:style>
  <w:style w:type="paragraph" w:customStyle="1" w:styleId="MediumList2-Accent22">
    <w:name w:val="Medium List 2 - Accent 22"/>
    <w:hidden/>
    <w:uiPriority w:val="99"/>
    <w:semiHidden/>
    <w:rsid w:val="00560833"/>
    <w:rPr>
      <w:rFonts w:eastAsia="Malgun Gothic"/>
      <w:lang w:val="en-GB"/>
    </w:rPr>
  </w:style>
  <w:style w:type="paragraph" w:customStyle="1" w:styleId="MediumGrid1-Accent22">
    <w:name w:val="Medium Grid 1 - Accent 22"/>
    <w:basedOn w:val="Normal"/>
    <w:uiPriority w:val="34"/>
    <w:qFormat/>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560833"/>
    <w:pPr>
      <w:tabs>
        <w:tab w:val="clear" w:pos="1440"/>
        <w:tab w:val="clear" w:pos="2160"/>
      </w:tabs>
      <w:textAlignment w:val="auto"/>
    </w:pPr>
  </w:style>
  <w:style w:type="character" w:customStyle="1" w:styleId="annex-heading3Char">
    <w:name w:val="annex-heading3 Char"/>
    <w:link w:val="annex-heading3"/>
    <w:locked/>
    <w:rsid w:val="00560833"/>
    <w:rPr>
      <w:rFonts w:eastAsia="Malgun Gothic"/>
      <w:b/>
      <w:bCs/>
      <w:lang w:val="en-GB"/>
    </w:rPr>
  </w:style>
  <w:style w:type="paragraph" w:customStyle="1" w:styleId="ColorfulShading-Accent13">
    <w:name w:val="Colorful Shading - Accent 13"/>
    <w:hidden/>
    <w:uiPriority w:val="99"/>
    <w:semiHidden/>
    <w:rsid w:val="00560833"/>
    <w:rPr>
      <w:rFonts w:eastAsia="Malgun Gothic"/>
      <w:lang w:val="en-GB"/>
    </w:rPr>
  </w:style>
  <w:style w:type="paragraph" w:customStyle="1" w:styleId="ColorfulList-Accent13">
    <w:name w:val="Colorful List - Accent 13"/>
    <w:basedOn w:val="Normal"/>
    <w:uiPriority w:val="34"/>
    <w:qFormat/>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5608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560833"/>
    <w:rPr>
      <w:rFonts w:eastAsia="Malgun Gothic"/>
      <w:lang w:val="en-GB"/>
    </w:rPr>
  </w:style>
  <w:style w:type="paragraph" w:customStyle="1" w:styleId="st">
    <w:name w:val="st"/>
    <w:basedOn w:val="Normal"/>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56083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560833"/>
    <w:pPr>
      <w:keepNext/>
      <w:keepLines/>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560833"/>
  </w:style>
  <w:style w:type="paragraph" w:customStyle="1" w:styleId="3HeaderFooter">
    <w:name w:val="3HeaderFooter"/>
    <w:basedOn w:val="3N"/>
    <w:link w:val="3HeaderFooterChar"/>
    <w:qFormat/>
    <w:rsid w:val="00560833"/>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56083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560833"/>
    <w:rPr>
      <w:rFonts w:eastAsia="Malgun Gothic"/>
      <w:b/>
      <w:sz w:val="22"/>
      <w:szCs w:val="22"/>
      <w:lang w:val="en-GB"/>
    </w:rPr>
  </w:style>
  <w:style w:type="paragraph" w:customStyle="1" w:styleId="3L1">
    <w:name w:val="3L1"/>
    <w:basedOn w:val="3H1"/>
    <w:link w:val="3L1Char"/>
    <w:qFormat/>
    <w:rsid w:val="00560833"/>
    <w:pPr>
      <w:keepLines w:val="0"/>
      <w:widowControl w:val="0"/>
      <w:outlineLvl w:val="9"/>
    </w:pPr>
    <w:rPr>
      <w:bCs/>
    </w:rPr>
  </w:style>
  <w:style w:type="paragraph" w:customStyle="1" w:styleId="3H0">
    <w:name w:val="3H0"/>
    <w:next w:val="3N"/>
    <w:link w:val="3H0Char"/>
    <w:uiPriority w:val="99"/>
    <w:qFormat/>
    <w:rsid w:val="00560833"/>
    <w:pPr>
      <w:keepNext/>
      <w:keepLines/>
      <w:numPr>
        <w:numId w:val="35"/>
      </w:numPr>
      <w:spacing w:before="313"/>
      <w:jc w:val="both"/>
      <w:outlineLvl w:val="1"/>
    </w:pPr>
    <w:rPr>
      <w:rFonts w:eastAsia="Malgun Gothic"/>
      <w:b/>
      <w:sz w:val="22"/>
      <w:lang w:val="en-GB"/>
    </w:rPr>
  </w:style>
  <w:style w:type="character" w:customStyle="1" w:styleId="3L1Char">
    <w:name w:val="3L1 Char"/>
    <w:link w:val="3L1"/>
    <w:locked/>
    <w:rsid w:val="00560833"/>
    <w:rPr>
      <w:rFonts w:eastAsia="Malgun Gothic"/>
      <w:b/>
      <w:bCs/>
      <w:lang w:val="en-GB"/>
    </w:rPr>
  </w:style>
  <w:style w:type="paragraph" w:customStyle="1" w:styleId="3H1">
    <w:name w:val="3H1"/>
    <w:basedOn w:val="3H0"/>
    <w:next w:val="3N"/>
    <w:link w:val="3H1Char"/>
    <w:uiPriority w:val="99"/>
    <w:qFormat/>
    <w:rsid w:val="00560833"/>
    <w:pPr>
      <w:numPr>
        <w:ilvl w:val="1"/>
      </w:numPr>
      <w:tabs>
        <w:tab w:val="clear" w:pos="794"/>
        <w:tab w:val="num" w:pos="360"/>
        <w:tab w:val="num" w:pos="1440"/>
      </w:tabs>
      <w:spacing w:before="181"/>
      <w:ind w:left="800" w:hanging="400"/>
      <w:outlineLvl w:val="2"/>
    </w:pPr>
    <w:rPr>
      <w:sz w:val="20"/>
    </w:rPr>
  </w:style>
  <w:style w:type="paragraph" w:customStyle="1" w:styleId="3H2">
    <w:name w:val="3H2"/>
    <w:basedOn w:val="3H1"/>
    <w:next w:val="3N"/>
    <w:link w:val="3H2Char"/>
    <w:uiPriority w:val="99"/>
    <w:qFormat/>
    <w:rsid w:val="00560833"/>
    <w:pPr>
      <w:numPr>
        <w:ilvl w:val="2"/>
      </w:numPr>
      <w:tabs>
        <w:tab w:val="clear" w:pos="794"/>
        <w:tab w:val="num" w:pos="360"/>
        <w:tab w:val="num" w:pos="2160"/>
      </w:tabs>
      <w:ind w:left="1200" w:hanging="420"/>
      <w:outlineLvl w:val="3"/>
    </w:pPr>
  </w:style>
  <w:style w:type="paragraph" w:customStyle="1" w:styleId="3Table">
    <w:name w:val="3Table"/>
    <w:basedOn w:val="tablesyntax"/>
    <w:link w:val="3TableChar"/>
    <w:qFormat/>
    <w:rsid w:val="00560833"/>
    <w:pPr>
      <w:spacing w:after="60"/>
    </w:pPr>
    <w:rPr>
      <w:noProof/>
    </w:rPr>
  </w:style>
  <w:style w:type="character" w:customStyle="1" w:styleId="3H1Char">
    <w:name w:val="3H1 Char"/>
    <w:link w:val="3H1"/>
    <w:uiPriority w:val="99"/>
    <w:locked/>
    <w:rsid w:val="00560833"/>
    <w:rPr>
      <w:rFonts w:eastAsia="Malgun Gothic"/>
      <w:b/>
      <w:lang w:val="en-GB"/>
    </w:rPr>
  </w:style>
  <w:style w:type="paragraph" w:customStyle="1" w:styleId="3H3">
    <w:name w:val="3H3"/>
    <w:basedOn w:val="3H2"/>
    <w:next w:val="3N"/>
    <w:link w:val="3H3Char"/>
    <w:uiPriority w:val="99"/>
    <w:qFormat/>
    <w:rsid w:val="00560833"/>
    <w:pPr>
      <w:numPr>
        <w:ilvl w:val="3"/>
      </w:numPr>
      <w:tabs>
        <w:tab w:val="clear" w:pos="794"/>
        <w:tab w:val="num" w:pos="360"/>
        <w:tab w:val="num" w:pos="2880"/>
      </w:tabs>
      <w:ind w:left="2880" w:hanging="360"/>
      <w:outlineLvl w:val="4"/>
    </w:pPr>
  </w:style>
  <w:style w:type="character" w:customStyle="1" w:styleId="3TableChar">
    <w:name w:val="3Table Char"/>
    <w:link w:val="3Table"/>
    <w:locked/>
    <w:rsid w:val="00560833"/>
    <w:rPr>
      <w:rFonts w:eastAsia="Malgun Gothic"/>
      <w:noProof/>
      <w:lang w:val="en-GB"/>
    </w:rPr>
  </w:style>
  <w:style w:type="paragraph" w:customStyle="1" w:styleId="3H4">
    <w:name w:val="3H4"/>
    <w:basedOn w:val="3H3"/>
    <w:next w:val="3N"/>
    <w:link w:val="3H4Char"/>
    <w:uiPriority w:val="99"/>
    <w:qFormat/>
    <w:rsid w:val="00560833"/>
    <w:pPr>
      <w:numPr>
        <w:ilvl w:val="4"/>
      </w:numPr>
      <w:tabs>
        <w:tab w:val="clear" w:pos="794"/>
        <w:tab w:val="num" w:pos="360"/>
        <w:tab w:val="num" w:pos="3600"/>
      </w:tabs>
      <w:ind w:left="3600"/>
      <w:outlineLvl w:val="5"/>
    </w:pPr>
  </w:style>
  <w:style w:type="character" w:customStyle="1" w:styleId="3H2Char">
    <w:name w:val="3H2 Char"/>
    <w:link w:val="3H2"/>
    <w:uiPriority w:val="99"/>
    <w:locked/>
    <w:rsid w:val="00560833"/>
    <w:rPr>
      <w:rFonts w:eastAsia="Malgun Gothic"/>
      <w:b/>
      <w:lang w:val="en-GB"/>
    </w:rPr>
  </w:style>
  <w:style w:type="paragraph" w:customStyle="1" w:styleId="3L1Note">
    <w:name w:val="3L1Note"/>
    <w:basedOn w:val="3L1"/>
    <w:link w:val="3L1NoteChar"/>
    <w:qFormat/>
    <w:rsid w:val="00560833"/>
    <w:pPr>
      <w:numPr>
        <w:ilvl w:val="0"/>
        <w:numId w:val="0"/>
      </w:numPr>
      <w:ind w:left="794"/>
    </w:pPr>
  </w:style>
  <w:style w:type="character" w:customStyle="1" w:styleId="3H3Char">
    <w:name w:val="3H3 Char"/>
    <w:link w:val="3H3"/>
    <w:uiPriority w:val="99"/>
    <w:locked/>
    <w:rsid w:val="00560833"/>
    <w:rPr>
      <w:rFonts w:eastAsia="Malgun Gothic"/>
      <w:b/>
      <w:lang w:val="en-GB"/>
    </w:rPr>
  </w:style>
  <w:style w:type="character" w:customStyle="1" w:styleId="3DVCAnnexLevel0Char">
    <w:name w:val="3DVC Annex Level 0 Char"/>
    <w:rsid w:val="00560833"/>
    <w:rPr>
      <w:rFonts w:ascii="Times New Roman" w:hAnsi="Times New Roman"/>
      <w:b/>
      <w:sz w:val="22"/>
      <w:lang w:val="en-GB" w:eastAsia="en-US"/>
    </w:rPr>
  </w:style>
  <w:style w:type="character" w:customStyle="1" w:styleId="3L1NoteChar">
    <w:name w:val="3L1Note Char"/>
    <w:link w:val="3L1Note"/>
    <w:locked/>
    <w:rsid w:val="00560833"/>
    <w:rPr>
      <w:rFonts w:eastAsia="Malgun Gothic"/>
      <w:b/>
      <w:bCs/>
      <w:lang w:val="en-GB"/>
    </w:rPr>
  </w:style>
  <w:style w:type="character" w:customStyle="1" w:styleId="3DVCLevel1Char">
    <w:name w:val="3DVC Level 1 Char"/>
    <w:rsid w:val="00560833"/>
    <w:rPr>
      <w:rFonts w:ascii="Times New Roman" w:hAnsi="Times New Roman"/>
      <w:b/>
      <w:lang w:val="en-GB" w:eastAsia="en-US"/>
    </w:rPr>
  </w:style>
  <w:style w:type="paragraph" w:customStyle="1" w:styleId="3EdNotes">
    <w:name w:val="3EdNotes"/>
    <w:basedOn w:val="Normal"/>
    <w:link w:val="3EdNotesChar"/>
    <w:uiPriority w:val="99"/>
    <w:qFormat/>
    <w:rsid w:val="00560833"/>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560833"/>
    <w:rPr>
      <w:rFonts w:eastAsia="Malgun Gothic"/>
      <w:b/>
      <w:lang w:val="en-GB"/>
    </w:rPr>
  </w:style>
  <w:style w:type="character" w:customStyle="1" w:styleId="3DVCLevel2Char">
    <w:name w:val="3DVC Level 2 Char"/>
    <w:rsid w:val="00560833"/>
    <w:rPr>
      <w:rFonts w:ascii="Times New Roman" w:hAnsi="Times New Roman"/>
      <w:b/>
      <w:lang w:val="en-GB"/>
    </w:rPr>
  </w:style>
  <w:style w:type="character" w:customStyle="1" w:styleId="3EdNotesChar">
    <w:name w:val="3EdNotes Char"/>
    <w:link w:val="3EdNotes"/>
    <w:uiPriority w:val="99"/>
    <w:locked/>
    <w:rsid w:val="00560833"/>
    <w:rPr>
      <w:rFonts w:eastAsia="Malgun Gothic"/>
      <w:lang w:val="en-GB"/>
    </w:rPr>
  </w:style>
  <w:style w:type="paragraph" w:customStyle="1" w:styleId="3TOCLOFLOT">
    <w:name w:val="3TOCLOFLOT"/>
    <w:basedOn w:val="3N"/>
    <w:link w:val="3TOCLOFLOTChar"/>
    <w:qFormat/>
    <w:rsid w:val="00560833"/>
    <w:pPr>
      <w:keepNext/>
      <w:jc w:val="center"/>
      <w:outlineLvl w:val="0"/>
    </w:pPr>
    <w:rPr>
      <w:b/>
      <w:caps/>
      <w:sz w:val="24"/>
      <w:szCs w:val="24"/>
    </w:rPr>
  </w:style>
  <w:style w:type="character" w:customStyle="1" w:styleId="3TOCLOFLOTChar">
    <w:name w:val="3TOCLOFLOT Char"/>
    <w:link w:val="3TOCLOFLOT"/>
    <w:locked/>
    <w:rsid w:val="00560833"/>
    <w:rPr>
      <w:rFonts w:eastAsia="Malgun Gothic"/>
      <w:b/>
      <w:caps/>
      <w:sz w:val="24"/>
      <w:szCs w:val="24"/>
      <w:lang w:val="en-GB"/>
    </w:rPr>
  </w:style>
  <w:style w:type="paragraph" w:customStyle="1" w:styleId="Note1CharCharCharCharCharChar">
    <w:name w:val="Note 1 Char Char Char Char Char Char"/>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560833"/>
    <w:rPr>
      <w:rFonts w:ascii="Times New Roman" w:hAnsi="Times New Roman"/>
      <w:b/>
      <w:lang w:val="en-GB"/>
    </w:rPr>
  </w:style>
  <w:style w:type="paragraph" w:customStyle="1" w:styleId="3S0">
    <w:name w:val="3S0"/>
    <w:basedOn w:val="Normal"/>
    <w:link w:val="3S0Char"/>
    <w:uiPriority w:val="99"/>
    <w:qFormat/>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560833"/>
    <w:rPr>
      <w:rFonts w:eastAsia="Malgun Gothic"/>
      <w:b/>
      <w:sz w:val="22"/>
      <w:lang w:val="en-GB"/>
    </w:rPr>
  </w:style>
  <w:style w:type="character" w:customStyle="1" w:styleId="3DVCLevel4Char">
    <w:name w:val="3DVC Level 4 Char"/>
    <w:rsid w:val="00560833"/>
    <w:rPr>
      <w:rFonts w:ascii="Times New Roman" w:hAnsi="Times New Roman"/>
      <w:b/>
      <w:lang w:val="en-GB"/>
    </w:rPr>
  </w:style>
  <w:style w:type="character" w:customStyle="1" w:styleId="3S0Char">
    <w:name w:val="3S0 Char"/>
    <w:link w:val="3S0"/>
    <w:uiPriority w:val="99"/>
    <w:locked/>
    <w:rsid w:val="00560833"/>
    <w:rPr>
      <w:rFonts w:eastAsia="Malgun Gothic"/>
      <w:lang w:val="en-GB"/>
    </w:rPr>
  </w:style>
  <w:style w:type="character" w:customStyle="1" w:styleId="3DVCLevel5Char">
    <w:name w:val="3DVC Level 5 Char"/>
    <w:link w:val="3H5"/>
    <w:uiPriority w:val="99"/>
    <w:locked/>
    <w:rsid w:val="00560833"/>
    <w:rPr>
      <w:rFonts w:eastAsia="Malgun Gothic"/>
      <w:b/>
      <w:lang w:val="en-GB"/>
    </w:rPr>
  </w:style>
  <w:style w:type="paragraph" w:customStyle="1" w:styleId="4H0">
    <w:name w:val="4H0"/>
    <w:basedOn w:val="3H0"/>
    <w:link w:val="4H0Char"/>
    <w:qFormat/>
    <w:rsid w:val="00560833"/>
    <w:pPr>
      <w:numPr>
        <w:numId w:val="36"/>
      </w:numPr>
      <w:tabs>
        <w:tab w:val="left" w:pos="794"/>
      </w:tabs>
    </w:pPr>
  </w:style>
  <w:style w:type="paragraph" w:customStyle="1" w:styleId="4H1">
    <w:name w:val="4H1"/>
    <w:basedOn w:val="3N"/>
    <w:link w:val="4H1Char"/>
    <w:qFormat/>
    <w:rsid w:val="00560833"/>
    <w:pPr>
      <w:numPr>
        <w:ilvl w:val="1"/>
        <w:numId w:val="36"/>
      </w:numPr>
    </w:pPr>
    <w:rPr>
      <w:b/>
    </w:rPr>
  </w:style>
  <w:style w:type="character" w:customStyle="1" w:styleId="4H0Char">
    <w:name w:val="4H0 Char"/>
    <w:link w:val="4H0"/>
    <w:locked/>
    <w:rsid w:val="00560833"/>
    <w:rPr>
      <w:rFonts w:eastAsia="Malgun Gothic"/>
      <w:b/>
      <w:sz w:val="22"/>
      <w:lang w:val="en-GB"/>
    </w:rPr>
  </w:style>
  <w:style w:type="paragraph" w:customStyle="1" w:styleId="4H2">
    <w:name w:val="4H2"/>
    <w:basedOn w:val="Normal"/>
    <w:rsid w:val="00560833"/>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560833"/>
    <w:rPr>
      <w:rFonts w:eastAsia="Malgun Gothic"/>
      <w:b/>
      <w:lang w:val="en-GB"/>
    </w:rPr>
  </w:style>
  <w:style w:type="character" w:styleId="SubtleReference">
    <w:name w:val="Subtle Reference"/>
    <w:basedOn w:val="DefaultParagraphFont"/>
    <w:uiPriority w:val="31"/>
    <w:qFormat/>
    <w:rsid w:val="00560833"/>
    <w:rPr>
      <w:smallCaps/>
      <w:color w:val="C0504D"/>
      <w:u w:val="single"/>
    </w:rPr>
  </w:style>
  <w:style w:type="paragraph" w:customStyle="1" w:styleId="3N0">
    <w:name w:val="3N0"/>
    <w:basedOn w:val="Normal"/>
    <w:link w:val="3N0Char"/>
    <w:qFormat/>
    <w:rsid w:val="005608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560833"/>
    <w:rPr>
      <w:rFonts w:eastAsia="Malgun Gothic"/>
      <w:lang w:val="en-GB"/>
    </w:rPr>
  </w:style>
  <w:style w:type="paragraph" w:styleId="TOCHeading">
    <w:name w:val="TOC Heading"/>
    <w:basedOn w:val="Heading1"/>
    <w:next w:val="Normal"/>
    <w:uiPriority w:val="39"/>
    <w:unhideWhenUsed/>
    <w:qFormat/>
    <w:rsid w:val="0056083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560833"/>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560833"/>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560833"/>
    <w:rPr>
      <w:rFonts w:ascii="Cambria" w:hAnsi="Cambria"/>
      <w:sz w:val="24"/>
      <w:szCs w:val="24"/>
      <w:shd w:val="pct20" w:color="auto" w:fill="auto"/>
      <w:lang w:val="en-GB"/>
    </w:rPr>
  </w:style>
  <w:style w:type="character" w:customStyle="1" w:styleId="summary">
    <w:name w:val="summary"/>
    <w:rsid w:val="00560833"/>
  </w:style>
  <w:style w:type="paragraph" w:customStyle="1" w:styleId="Bibliography3">
    <w:name w:val="Bibliography3"/>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560833"/>
    <w:rPr>
      <w:rFonts w:ascii="Calibri" w:hAnsi="Calibri" w:cs="Consolas"/>
      <w:sz w:val="22"/>
      <w:szCs w:val="21"/>
    </w:rPr>
  </w:style>
  <w:style w:type="paragraph" w:customStyle="1" w:styleId="ColorfulShading-Accent14">
    <w:name w:val="Colorful Shading - Accent 14"/>
    <w:hidden/>
    <w:uiPriority w:val="99"/>
    <w:semiHidden/>
    <w:rsid w:val="00560833"/>
    <w:rPr>
      <w:rFonts w:eastAsia="Malgun Gothic"/>
      <w:lang w:val="en-GB"/>
    </w:rPr>
  </w:style>
  <w:style w:type="paragraph" w:customStyle="1" w:styleId="Bibliography8">
    <w:name w:val="Bibliography8"/>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560833"/>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560833"/>
    <w:pPr>
      <w:numPr>
        <w:numId w:val="25"/>
      </w:numPr>
    </w:pPr>
  </w:style>
  <w:style w:type="numbering" w:customStyle="1" w:styleId="AVCBullet">
    <w:name w:val="AVC Bullet"/>
    <w:rsid w:val="00560833"/>
    <w:pPr>
      <w:numPr>
        <w:numId w:val="18"/>
      </w:numPr>
    </w:pPr>
  </w:style>
  <w:style w:type="numbering" w:customStyle="1" w:styleId="3DHeading">
    <w:name w:val="3D Heading"/>
    <w:uiPriority w:val="99"/>
    <w:rsid w:val="00560833"/>
    <w:pPr>
      <w:numPr>
        <w:numId w:val="34"/>
      </w:numPr>
    </w:pPr>
  </w:style>
  <w:style w:type="numbering" w:customStyle="1" w:styleId="SVCBullets">
    <w:name w:val="SVC Bullets"/>
    <w:rsid w:val="00560833"/>
    <w:pPr>
      <w:numPr>
        <w:numId w:val="16"/>
      </w:numPr>
    </w:pPr>
  </w:style>
  <w:style w:type="numbering" w:customStyle="1" w:styleId="SVCIndent">
    <w:name w:val="SVC Indent"/>
    <w:rsid w:val="00560833"/>
    <w:pPr>
      <w:numPr>
        <w:numId w:val="26"/>
      </w:numPr>
    </w:pPr>
  </w:style>
  <w:style w:type="numbering" w:styleId="1ai">
    <w:name w:val="Outline List 1"/>
    <w:basedOn w:val="NoList"/>
    <w:uiPriority w:val="99"/>
    <w:unhideWhenUsed/>
    <w:rsid w:val="00560833"/>
  </w:style>
  <w:style w:type="numbering" w:customStyle="1" w:styleId="NoList1">
    <w:name w:val="No List1"/>
    <w:next w:val="NoList"/>
    <w:uiPriority w:val="99"/>
    <w:semiHidden/>
    <w:unhideWhenUsed/>
    <w:rsid w:val="00560833"/>
  </w:style>
  <w:style w:type="numbering" w:customStyle="1" w:styleId="SVCNumbers1">
    <w:name w:val="SVC Numbers1"/>
    <w:rsid w:val="00560833"/>
  </w:style>
  <w:style w:type="numbering" w:customStyle="1" w:styleId="AVCBullet1">
    <w:name w:val="AVC Bullet1"/>
    <w:rsid w:val="00560833"/>
  </w:style>
  <w:style w:type="numbering" w:customStyle="1" w:styleId="SVCBullets1">
    <w:name w:val="SVC Bullets1"/>
    <w:rsid w:val="00560833"/>
  </w:style>
  <w:style w:type="numbering" w:customStyle="1" w:styleId="SVCIndent1">
    <w:name w:val="SVC Indent1"/>
    <w:rsid w:val="00560833"/>
  </w:style>
  <w:style w:type="numbering" w:customStyle="1" w:styleId="1ai1">
    <w:name w:val="1 / a / i1"/>
    <w:basedOn w:val="NoList"/>
    <w:next w:val="1ai"/>
    <w:uiPriority w:val="99"/>
    <w:semiHidden/>
    <w:unhideWhenUsed/>
    <w:locked/>
    <w:rsid w:val="00560833"/>
  </w:style>
  <w:style w:type="numbering" w:styleId="111111">
    <w:name w:val="Outline List 2"/>
    <w:basedOn w:val="NoList"/>
    <w:uiPriority w:val="99"/>
    <w:unhideWhenUsed/>
    <w:rsid w:val="00560833"/>
  </w:style>
  <w:style w:type="numbering" w:customStyle="1" w:styleId="3DHeading1">
    <w:name w:val="3D Heading1"/>
    <w:uiPriority w:val="99"/>
    <w:rsid w:val="00560833"/>
  </w:style>
  <w:style w:type="numbering" w:styleId="ArticleSection">
    <w:name w:val="Outline List 3"/>
    <w:basedOn w:val="NoList"/>
    <w:uiPriority w:val="99"/>
    <w:unhideWhenUsed/>
    <w:rsid w:val="00560833"/>
  </w:style>
  <w:style w:type="paragraph" w:customStyle="1" w:styleId="Rec0">
    <w:name w:val="Rec"/>
    <w:basedOn w:val="Title"/>
    <w:rsid w:val="00560833"/>
  </w:style>
  <w:style w:type="character" w:customStyle="1" w:styleId="Note1CharCharCharCharCharCharChar">
    <w:name w:val="Note 1 Char Char Char Char Char Char Char"/>
    <w:uiPriority w:val="99"/>
    <w:rsid w:val="00560833"/>
    <w:rPr>
      <w:rFonts w:cs="Times New Roman"/>
      <w:sz w:val="18"/>
      <w:szCs w:val="18"/>
      <w:lang w:val="en-GB" w:eastAsia="en-US"/>
    </w:rPr>
  </w:style>
  <w:style w:type="character" w:customStyle="1" w:styleId="Note1CharCharCharCharCharCharChar1">
    <w:name w:val="Note 1 Char Char Char Char Char Char Char1"/>
    <w:uiPriority w:val="99"/>
    <w:rsid w:val="00560833"/>
    <w:rPr>
      <w:rFonts w:eastAsia="Batang" w:cs="Times New Roman"/>
      <w:sz w:val="18"/>
      <w:szCs w:val="18"/>
      <w:lang w:val="en-GB" w:eastAsia="en-US" w:bidi="ar-SA"/>
    </w:rPr>
  </w:style>
  <w:style w:type="character" w:customStyle="1" w:styleId="Note3Char">
    <w:name w:val="Note 3 Char"/>
    <w:uiPriority w:val="99"/>
    <w:rsid w:val="00560833"/>
    <w:rPr>
      <w:rFonts w:eastAsia="Batang" w:cs="Times New Roman"/>
      <w:sz w:val="18"/>
      <w:szCs w:val="18"/>
      <w:lang w:val="en-GB" w:eastAsia="en-US" w:bidi="ar-SA"/>
    </w:rPr>
  </w:style>
  <w:style w:type="character" w:customStyle="1" w:styleId="Annex2Char">
    <w:name w:val="Annex 2 Char"/>
    <w:link w:val="Annex2"/>
    <w:uiPriority w:val="99"/>
    <w:rsid w:val="00560833"/>
    <w:rPr>
      <w:rFonts w:eastAsia="Malgun Gothic"/>
      <w:b/>
      <w:bCs/>
      <w:sz w:val="22"/>
      <w:szCs w:val="22"/>
      <w:lang w:val="en-GB"/>
    </w:rPr>
  </w:style>
  <w:style w:type="character" w:customStyle="1" w:styleId="Annex3Char2">
    <w:name w:val="Annex 3 Char2"/>
    <w:link w:val="Annex3"/>
    <w:rsid w:val="00560833"/>
    <w:rPr>
      <w:rFonts w:eastAsia="Malgun Gothic"/>
      <w:b/>
      <w:bCs/>
      <w:lang w:val="en-GB"/>
    </w:rPr>
  </w:style>
  <w:style w:type="paragraph" w:customStyle="1" w:styleId="Text">
    <w:name w:val="Text"/>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560833"/>
    <w:rPr>
      <w:rFonts w:eastAsia="Malgun Gothic"/>
      <w:lang w:val="en-GB"/>
    </w:rPr>
  </w:style>
  <w:style w:type="paragraph" w:customStyle="1" w:styleId="3H8">
    <w:name w:val="3H8"/>
    <w:basedOn w:val="Normal"/>
    <w:uiPriority w:val="99"/>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560833"/>
    <w:rPr>
      <w:rFonts w:eastAsia="Malgun Gothic"/>
      <w:lang w:val="en-GB"/>
    </w:rPr>
  </w:style>
  <w:style w:type="paragraph" w:customStyle="1" w:styleId="3DVCnormal">
    <w:name w:val="3DVC normal"/>
    <w:basedOn w:val="Normal"/>
    <w:link w:val="3DVCnormalChar"/>
    <w:qFormat/>
    <w:rsid w:val="005608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560833"/>
    <w:rPr>
      <w:rFonts w:eastAsia="Malgun Gothic"/>
      <w:lang w:val="en-GB"/>
    </w:rPr>
  </w:style>
  <w:style w:type="paragraph" w:customStyle="1" w:styleId="3D0">
    <w:name w:val="3D0"/>
    <w:basedOn w:val="3N0"/>
    <w:link w:val="3D0Char"/>
    <w:uiPriority w:val="99"/>
    <w:qFormat/>
    <w:rsid w:val="00560833"/>
    <w:pPr>
      <w:numPr>
        <w:numId w:val="3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560833"/>
    <w:pPr>
      <w:numPr>
        <w:ilvl w:val="1"/>
      </w:numPr>
    </w:pPr>
  </w:style>
  <w:style w:type="character" w:customStyle="1" w:styleId="3D0Char">
    <w:name w:val="3D0 Char"/>
    <w:link w:val="3D0"/>
    <w:uiPriority w:val="99"/>
    <w:rsid w:val="00560833"/>
    <w:rPr>
      <w:rFonts w:eastAsia="Malgun Gothic"/>
      <w:lang w:val="en-CA"/>
    </w:rPr>
  </w:style>
  <w:style w:type="paragraph" w:customStyle="1" w:styleId="3D2">
    <w:name w:val="3D2"/>
    <w:basedOn w:val="3D1"/>
    <w:link w:val="3D2Char"/>
    <w:uiPriority w:val="99"/>
    <w:qFormat/>
    <w:rsid w:val="00560833"/>
    <w:pPr>
      <w:numPr>
        <w:ilvl w:val="2"/>
      </w:numPr>
      <w:tabs>
        <w:tab w:val="clear" w:pos="794"/>
        <w:tab w:val="left" w:pos="1072"/>
      </w:tabs>
      <w:ind w:left="1071"/>
    </w:pPr>
    <w:rPr>
      <w:lang w:eastAsia="ko-KR"/>
    </w:rPr>
  </w:style>
  <w:style w:type="character" w:customStyle="1" w:styleId="3D1Char">
    <w:name w:val="3D1 Char"/>
    <w:link w:val="3D1"/>
    <w:uiPriority w:val="99"/>
    <w:rsid w:val="00560833"/>
    <w:rPr>
      <w:rFonts w:eastAsia="Malgun Gothic"/>
      <w:lang w:val="en-CA"/>
    </w:rPr>
  </w:style>
  <w:style w:type="paragraph" w:customStyle="1" w:styleId="3D3">
    <w:name w:val="3D3"/>
    <w:basedOn w:val="3D2"/>
    <w:link w:val="3D3Char"/>
    <w:uiPriority w:val="99"/>
    <w:qFormat/>
    <w:rsid w:val="00560833"/>
    <w:pPr>
      <w:numPr>
        <w:ilvl w:val="3"/>
      </w:numPr>
      <w:tabs>
        <w:tab w:val="clear" w:pos="1072"/>
        <w:tab w:val="clear" w:pos="1191"/>
      </w:tabs>
    </w:pPr>
  </w:style>
  <w:style w:type="character" w:customStyle="1" w:styleId="3D2Char">
    <w:name w:val="3D2 Char"/>
    <w:link w:val="3D2"/>
    <w:uiPriority w:val="99"/>
    <w:rsid w:val="00560833"/>
    <w:rPr>
      <w:rFonts w:eastAsia="Malgun Gothic"/>
      <w:lang w:val="en-CA" w:eastAsia="ko-KR"/>
    </w:rPr>
  </w:style>
  <w:style w:type="paragraph" w:customStyle="1" w:styleId="3D4">
    <w:name w:val="3D4"/>
    <w:basedOn w:val="3D3"/>
    <w:link w:val="3D4Char"/>
    <w:uiPriority w:val="99"/>
    <w:qFormat/>
    <w:rsid w:val="00560833"/>
    <w:pPr>
      <w:numPr>
        <w:ilvl w:val="4"/>
      </w:numPr>
      <w:tabs>
        <w:tab w:val="clear" w:pos="1588"/>
      </w:tabs>
    </w:pPr>
  </w:style>
  <w:style w:type="character" w:customStyle="1" w:styleId="3D3Char">
    <w:name w:val="3D3 Char"/>
    <w:link w:val="3D3"/>
    <w:uiPriority w:val="99"/>
    <w:rsid w:val="00560833"/>
    <w:rPr>
      <w:rFonts w:eastAsia="Malgun Gothic"/>
      <w:lang w:val="en-CA" w:eastAsia="ko-KR"/>
    </w:rPr>
  </w:style>
  <w:style w:type="paragraph" w:customStyle="1" w:styleId="3D5">
    <w:name w:val="3D5"/>
    <w:basedOn w:val="3D4"/>
    <w:link w:val="3D5Char"/>
    <w:uiPriority w:val="99"/>
    <w:qFormat/>
    <w:rsid w:val="00560833"/>
    <w:pPr>
      <w:numPr>
        <w:ilvl w:val="5"/>
      </w:numPr>
      <w:tabs>
        <w:tab w:val="clear" w:pos="1985"/>
      </w:tabs>
    </w:pPr>
  </w:style>
  <w:style w:type="character" w:customStyle="1" w:styleId="3D4Char">
    <w:name w:val="3D4 Char"/>
    <w:link w:val="3D4"/>
    <w:uiPriority w:val="99"/>
    <w:rsid w:val="00560833"/>
    <w:rPr>
      <w:rFonts w:eastAsia="Malgun Gothic"/>
      <w:lang w:val="en-CA" w:eastAsia="ko-KR"/>
    </w:rPr>
  </w:style>
  <w:style w:type="paragraph" w:customStyle="1" w:styleId="3D6">
    <w:name w:val="3D6"/>
    <w:basedOn w:val="3D5"/>
    <w:link w:val="3D6Char"/>
    <w:uiPriority w:val="99"/>
    <w:qFormat/>
    <w:rsid w:val="00560833"/>
    <w:pPr>
      <w:numPr>
        <w:ilvl w:val="6"/>
      </w:numPr>
      <w:tabs>
        <w:tab w:val="clear" w:pos="2381"/>
      </w:tabs>
    </w:pPr>
  </w:style>
  <w:style w:type="character" w:customStyle="1" w:styleId="3D5Char">
    <w:name w:val="3D5 Char"/>
    <w:link w:val="3D5"/>
    <w:uiPriority w:val="99"/>
    <w:rsid w:val="00560833"/>
    <w:rPr>
      <w:rFonts w:eastAsia="Malgun Gothic"/>
      <w:lang w:val="en-CA" w:eastAsia="ko-KR"/>
    </w:rPr>
  </w:style>
  <w:style w:type="paragraph" w:customStyle="1" w:styleId="3Tabs">
    <w:name w:val="3 Tabs"/>
    <w:basedOn w:val="3N0"/>
    <w:link w:val="3TabsChar"/>
    <w:qFormat/>
    <w:rsid w:val="00560833"/>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560833"/>
    <w:rPr>
      <w:rFonts w:eastAsia="Malgun Gothic"/>
      <w:lang w:val="en-CA" w:eastAsia="ko-KR"/>
    </w:rPr>
  </w:style>
  <w:style w:type="paragraph" w:customStyle="1" w:styleId="3U1">
    <w:name w:val="3U1"/>
    <w:basedOn w:val="3N0"/>
    <w:uiPriority w:val="99"/>
    <w:qFormat/>
    <w:rsid w:val="00560833"/>
    <w:pPr>
      <w:numPr>
        <w:ilvl w:val="1"/>
        <w:numId w:val="42"/>
      </w:numPr>
      <w:tabs>
        <w:tab w:val="num" w:pos="360"/>
        <w:tab w:val="num" w:pos="697"/>
      </w:tabs>
      <w:ind w:left="0" w:firstLine="0"/>
    </w:pPr>
  </w:style>
  <w:style w:type="paragraph" w:customStyle="1" w:styleId="3U0">
    <w:name w:val="3U0"/>
    <w:basedOn w:val="3N0"/>
    <w:uiPriority w:val="99"/>
    <w:qFormat/>
    <w:rsid w:val="00560833"/>
    <w:pPr>
      <w:numPr>
        <w:numId w:val="42"/>
      </w:numPr>
      <w:tabs>
        <w:tab w:val="num" w:pos="360"/>
      </w:tabs>
      <w:ind w:left="0" w:firstLine="0"/>
    </w:pPr>
  </w:style>
  <w:style w:type="paragraph" w:customStyle="1" w:styleId="3U2">
    <w:name w:val="3U2"/>
    <w:basedOn w:val="3U1"/>
    <w:uiPriority w:val="99"/>
    <w:qFormat/>
    <w:rsid w:val="00560833"/>
    <w:pPr>
      <w:numPr>
        <w:ilvl w:val="2"/>
      </w:numPr>
      <w:tabs>
        <w:tab w:val="num" w:pos="360"/>
        <w:tab w:val="num" w:pos="697"/>
        <w:tab w:val="num" w:pos="1054"/>
      </w:tabs>
      <w:ind w:left="0" w:firstLine="0"/>
    </w:pPr>
  </w:style>
  <w:style w:type="paragraph" w:customStyle="1" w:styleId="3U3">
    <w:name w:val="3U3"/>
    <w:basedOn w:val="3U2"/>
    <w:uiPriority w:val="99"/>
    <w:qFormat/>
    <w:rsid w:val="00560833"/>
    <w:pPr>
      <w:numPr>
        <w:ilvl w:val="3"/>
      </w:numPr>
      <w:tabs>
        <w:tab w:val="num" w:pos="360"/>
        <w:tab w:val="num" w:pos="697"/>
        <w:tab w:val="num" w:pos="1411"/>
      </w:tabs>
      <w:ind w:left="0" w:firstLine="0"/>
    </w:pPr>
  </w:style>
  <w:style w:type="paragraph" w:customStyle="1" w:styleId="3U4">
    <w:name w:val="3U4"/>
    <w:basedOn w:val="3U3"/>
    <w:uiPriority w:val="99"/>
    <w:qFormat/>
    <w:rsid w:val="00560833"/>
    <w:pPr>
      <w:numPr>
        <w:ilvl w:val="4"/>
      </w:numPr>
      <w:tabs>
        <w:tab w:val="num" w:pos="360"/>
        <w:tab w:val="num" w:pos="697"/>
        <w:tab w:val="num" w:pos="1768"/>
      </w:tabs>
      <w:ind w:left="0" w:firstLine="0"/>
    </w:pPr>
  </w:style>
  <w:style w:type="paragraph" w:customStyle="1" w:styleId="3U5">
    <w:name w:val="3U5"/>
    <w:basedOn w:val="3U4"/>
    <w:uiPriority w:val="99"/>
    <w:qFormat/>
    <w:rsid w:val="00560833"/>
    <w:pPr>
      <w:numPr>
        <w:ilvl w:val="5"/>
      </w:numPr>
      <w:tabs>
        <w:tab w:val="num" w:pos="360"/>
        <w:tab w:val="num" w:pos="697"/>
        <w:tab w:val="num" w:pos="2125"/>
      </w:tabs>
      <w:ind w:left="0" w:firstLine="0"/>
    </w:pPr>
  </w:style>
  <w:style w:type="paragraph" w:customStyle="1" w:styleId="3U6">
    <w:name w:val="3U6"/>
    <w:basedOn w:val="3U5"/>
    <w:uiPriority w:val="99"/>
    <w:qFormat/>
    <w:rsid w:val="00560833"/>
    <w:pPr>
      <w:numPr>
        <w:ilvl w:val="6"/>
      </w:numPr>
      <w:tabs>
        <w:tab w:val="num" w:pos="360"/>
        <w:tab w:val="num" w:pos="697"/>
        <w:tab w:val="num" w:pos="2482"/>
      </w:tabs>
      <w:ind w:left="0" w:firstLine="0"/>
    </w:pPr>
  </w:style>
  <w:style w:type="paragraph" w:customStyle="1" w:styleId="3U7">
    <w:name w:val="3U7"/>
    <w:basedOn w:val="Normal"/>
    <w:uiPriority w:val="99"/>
    <w:qFormat/>
    <w:rsid w:val="00560833"/>
    <w:pPr>
      <w:numPr>
        <w:ilvl w:val="7"/>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560833"/>
    <w:pPr>
      <w:numPr>
        <w:ilvl w:val="8"/>
      </w:numPr>
    </w:pPr>
  </w:style>
  <w:style w:type="character" w:styleId="Strong">
    <w:name w:val="Strong"/>
    <w:uiPriority w:val="22"/>
    <w:qFormat/>
    <w:rsid w:val="00560833"/>
    <w:rPr>
      <w:b/>
      <w:bCs/>
    </w:rPr>
  </w:style>
  <w:style w:type="paragraph" w:customStyle="1" w:styleId="3D7">
    <w:name w:val="3D7"/>
    <w:basedOn w:val="Normal"/>
    <w:uiPriority w:val="99"/>
    <w:rsid w:val="00560833"/>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560833"/>
    <w:pPr>
      <w:numPr>
        <w:ilvl w:val="8"/>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560833"/>
    <w:pPr>
      <w:numPr>
        <w:numId w:val="43"/>
      </w:numPr>
      <w:tabs>
        <w:tab w:val="num" w:pos="360"/>
        <w:tab w:val="center" w:pos="4865"/>
        <w:tab w:val="right" w:pos="9730"/>
      </w:tabs>
      <w:ind w:left="360" w:hanging="360"/>
      <w:jc w:val="left"/>
    </w:pPr>
  </w:style>
  <w:style w:type="numbering" w:customStyle="1" w:styleId="3Dash">
    <w:name w:val="3Dash"/>
    <w:uiPriority w:val="99"/>
    <w:rsid w:val="00560833"/>
    <w:pPr>
      <w:numPr>
        <w:numId w:val="39"/>
      </w:numPr>
    </w:pPr>
  </w:style>
  <w:style w:type="paragraph" w:customStyle="1" w:styleId="3E1">
    <w:name w:val="3E1"/>
    <w:basedOn w:val="3E0"/>
    <w:uiPriority w:val="99"/>
    <w:qFormat/>
    <w:rsid w:val="00560833"/>
    <w:pPr>
      <w:numPr>
        <w:ilvl w:val="1"/>
      </w:numPr>
      <w:tabs>
        <w:tab w:val="num" w:pos="360"/>
      </w:tabs>
      <w:ind w:left="0" w:hanging="360"/>
    </w:pPr>
  </w:style>
  <w:style w:type="paragraph" w:customStyle="1" w:styleId="3E2">
    <w:name w:val="3E2"/>
    <w:basedOn w:val="3E1"/>
    <w:uiPriority w:val="99"/>
    <w:qFormat/>
    <w:rsid w:val="00560833"/>
    <w:pPr>
      <w:numPr>
        <w:ilvl w:val="2"/>
      </w:numPr>
      <w:tabs>
        <w:tab w:val="num" w:pos="360"/>
      </w:tabs>
      <w:ind w:left="0" w:hanging="360"/>
    </w:pPr>
  </w:style>
  <w:style w:type="paragraph" w:customStyle="1" w:styleId="3E3">
    <w:name w:val="3E3"/>
    <w:basedOn w:val="Normal"/>
    <w:uiPriority w:val="99"/>
    <w:qFormat/>
    <w:rsid w:val="00560833"/>
    <w:pPr>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560833"/>
    <w:pPr>
      <w:numPr>
        <w:ilvl w:val="4"/>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560833"/>
    <w:pPr>
      <w:numPr>
        <w:ilvl w:val="5"/>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560833"/>
    <w:pPr>
      <w:numPr>
        <w:ilvl w:val="6"/>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560833"/>
    <w:pPr>
      <w:numPr>
        <w:ilvl w:val="7"/>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560833"/>
    <w:pPr>
      <w:numPr>
        <w:ilvl w:val="8"/>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560833"/>
    <w:pPr>
      <w:numPr>
        <w:numId w:val="40"/>
      </w:numPr>
    </w:pPr>
  </w:style>
  <w:style w:type="numbering" w:customStyle="1" w:styleId="3DNumbering">
    <w:name w:val="3D Numbering"/>
    <w:uiPriority w:val="99"/>
    <w:rsid w:val="00560833"/>
    <w:pPr>
      <w:numPr>
        <w:numId w:val="41"/>
      </w:numPr>
    </w:pPr>
  </w:style>
  <w:style w:type="character" w:customStyle="1" w:styleId="3TabsChar">
    <w:name w:val="3 Tabs Char"/>
    <w:link w:val="3Tabs"/>
    <w:rsid w:val="00560833"/>
    <w:rPr>
      <w:rFonts w:eastAsia="Malgun Gothic"/>
      <w:bCs/>
    </w:rPr>
  </w:style>
  <w:style w:type="paragraph" w:customStyle="1" w:styleId="3N4">
    <w:name w:val="3N4"/>
    <w:basedOn w:val="3N0"/>
    <w:link w:val="3N4Char"/>
    <w:qFormat/>
    <w:rsid w:val="00560833"/>
    <w:pPr>
      <w:ind w:left="1429"/>
    </w:pPr>
  </w:style>
  <w:style w:type="paragraph" w:customStyle="1" w:styleId="3N3">
    <w:name w:val="3N3"/>
    <w:basedOn w:val="3N4"/>
    <w:link w:val="3N3Char"/>
    <w:qFormat/>
    <w:rsid w:val="00560833"/>
    <w:pPr>
      <w:ind w:left="1072"/>
    </w:pPr>
  </w:style>
  <w:style w:type="paragraph" w:customStyle="1" w:styleId="3N1">
    <w:name w:val="3N1"/>
    <w:basedOn w:val="3N0"/>
    <w:link w:val="3N1Char"/>
    <w:qFormat/>
    <w:rsid w:val="00560833"/>
    <w:pPr>
      <w:ind w:left="357"/>
    </w:pPr>
    <w:rPr>
      <w:lang w:eastAsia="ko-KR"/>
    </w:rPr>
  </w:style>
  <w:style w:type="character" w:customStyle="1" w:styleId="3N4Char">
    <w:name w:val="3N4 Char"/>
    <w:link w:val="3N4"/>
    <w:rsid w:val="00560833"/>
    <w:rPr>
      <w:rFonts w:eastAsia="Malgun Gothic"/>
      <w:lang w:val="en-GB"/>
    </w:rPr>
  </w:style>
  <w:style w:type="character" w:customStyle="1" w:styleId="3N3Char">
    <w:name w:val="3N3 Char"/>
    <w:link w:val="3N3"/>
    <w:rsid w:val="00560833"/>
    <w:rPr>
      <w:rFonts w:eastAsia="Malgun Gothic"/>
      <w:lang w:val="en-GB"/>
    </w:rPr>
  </w:style>
  <w:style w:type="paragraph" w:customStyle="1" w:styleId="3N2">
    <w:name w:val="3N2"/>
    <w:basedOn w:val="3N1"/>
    <w:link w:val="3N2Char"/>
    <w:qFormat/>
    <w:rsid w:val="00560833"/>
    <w:pPr>
      <w:ind w:left="714"/>
    </w:pPr>
  </w:style>
  <w:style w:type="character" w:customStyle="1" w:styleId="3N1Char">
    <w:name w:val="3N1 Char"/>
    <w:link w:val="3N1"/>
    <w:rsid w:val="00560833"/>
    <w:rPr>
      <w:rFonts w:eastAsia="Malgun Gothic"/>
      <w:lang w:val="en-GB" w:eastAsia="ko-KR"/>
    </w:rPr>
  </w:style>
  <w:style w:type="paragraph" w:customStyle="1" w:styleId="3N5">
    <w:name w:val="3N5"/>
    <w:basedOn w:val="3N4"/>
    <w:link w:val="3N5Char"/>
    <w:qFormat/>
    <w:rsid w:val="00560833"/>
    <w:pPr>
      <w:ind w:left="1786"/>
    </w:pPr>
  </w:style>
  <w:style w:type="character" w:customStyle="1" w:styleId="3N2Char">
    <w:name w:val="3N2 Char"/>
    <w:link w:val="3N2"/>
    <w:rsid w:val="00560833"/>
    <w:rPr>
      <w:rFonts w:eastAsia="Malgun Gothic"/>
      <w:lang w:val="en-GB" w:eastAsia="ko-KR"/>
    </w:rPr>
  </w:style>
  <w:style w:type="paragraph" w:customStyle="1" w:styleId="3N6">
    <w:name w:val="3N6"/>
    <w:basedOn w:val="3N5"/>
    <w:link w:val="3N6Char"/>
    <w:qFormat/>
    <w:rsid w:val="00560833"/>
    <w:pPr>
      <w:ind w:left="2143"/>
    </w:pPr>
  </w:style>
  <w:style w:type="character" w:customStyle="1" w:styleId="3N5Char">
    <w:name w:val="3N5 Char"/>
    <w:link w:val="3N5"/>
    <w:rsid w:val="00560833"/>
    <w:rPr>
      <w:rFonts w:eastAsia="Malgun Gothic"/>
      <w:lang w:val="en-GB"/>
    </w:rPr>
  </w:style>
  <w:style w:type="paragraph" w:customStyle="1" w:styleId="3N7">
    <w:name w:val="3N7"/>
    <w:basedOn w:val="3N6"/>
    <w:link w:val="3N7Char"/>
    <w:qFormat/>
    <w:rsid w:val="00560833"/>
    <w:pPr>
      <w:ind w:left="2500"/>
    </w:pPr>
  </w:style>
  <w:style w:type="character" w:customStyle="1" w:styleId="3N6Char">
    <w:name w:val="3N6 Char"/>
    <w:link w:val="3N6"/>
    <w:rsid w:val="00560833"/>
    <w:rPr>
      <w:rFonts w:eastAsia="Malgun Gothic"/>
      <w:lang w:val="en-GB"/>
    </w:rPr>
  </w:style>
  <w:style w:type="paragraph" w:customStyle="1" w:styleId="3N8">
    <w:name w:val="3N8"/>
    <w:basedOn w:val="3N7"/>
    <w:link w:val="3N8Char"/>
    <w:qFormat/>
    <w:rsid w:val="00560833"/>
    <w:pPr>
      <w:ind w:left="2858"/>
    </w:pPr>
  </w:style>
  <w:style w:type="character" w:customStyle="1" w:styleId="3N7Char">
    <w:name w:val="3N7 Char"/>
    <w:link w:val="3N7"/>
    <w:rsid w:val="00560833"/>
    <w:rPr>
      <w:rFonts w:eastAsia="Malgun Gothic"/>
      <w:lang w:val="en-GB"/>
    </w:rPr>
  </w:style>
  <w:style w:type="character" w:customStyle="1" w:styleId="3N8Char">
    <w:name w:val="3N8 Char"/>
    <w:link w:val="3N8"/>
    <w:rsid w:val="00560833"/>
    <w:rPr>
      <w:rFonts w:eastAsia="Malgun Gothic"/>
      <w:lang w:val="en-GB"/>
    </w:rPr>
  </w:style>
  <w:style w:type="paragraph" w:customStyle="1" w:styleId="Syntax">
    <w:name w:val="Syntax"/>
    <w:basedOn w:val="Normal"/>
    <w:link w:val="SyntaxChar"/>
    <w:qFormat/>
    <w:rsid w:val="0056083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560833"/>
    <w:rPr>
      <w:rFonts w:eastAsia="Malgun Gothic"/>
      <w:bCs/>
      <w:lang w:val="en-CA"/>
    </w:rPr>
  </w:style>
  <w:style w:type="paragraph" w:customStyle="1" w:styleId="3DNote">
    <w:name w:val="3D Note"/>
    <w:basedOn w:val="3EdNotes"/>
    <w:link w:val="3DNoteChar"/>
    <w:uiPriority w:val="99"/>
    <w:qFormat/>
    <w:rsid w:val="00560833"/>
    <w:pPr>
      <w:numPr>
        <w:numId w:val="0"/>
      </w:numPr>
      <w:tabs>
        <w:tab w:val="num" w:pos="1915"/>
      </w:tabs>
      <w:ind w:left="1915" w:hanging="720"/>
    </w:pPr>
    <w:rPr>
      <w:lang w:val="en-CA"/>
    </w:rPr>
  </w:style>
  <w:style w:type="character" w:customStyle="1" w:styleId="3DNoteChar">
    <w:name w:val="3D Note Char"/>
    <w:link w:val="3DNote"/>
    <w:uiPriority w:val="99"/>
    <w:rsid w:val="00560833"/>
    <w:rPr>
      <w:rFonts w:eastAsia="Malgun Gothic"/>
      <w:lang w:val="en-CA"/>
    </w:rPr>
  </w:style>
  <w:style w:type="paragraph" w:customStyle="1" w:styleId="3DEdNote">
    <w:name w:val="3D Ed. Note"/>
    <w:basedOn w:val="Note1"/>
    <w:link w:val="3DEdNoteChar"/>
    <w:qFormat/>
    <w:rsid w:val="00560833"/>
    <w:pPr>
      <w:spacing w:line="240" w:lineRule="auto"/>
      <w:ind w:left="288"/>
    </w:pPr>
    <w:rPr>
      <w:rFonts w:eastAsia="Malgun Gothic"/>
    </w:rPr>
  </w:style>
  <w:style w:type="character" w:customStyle="1" w:styleId="NoteChar2">
    <w:name w:val="Note Char2"/>
    <w:link w:val="Note"/>
    <w:rsid w:val="00560833"/>
    <w:rPr>
      <w:sz w:val="18"/>
      <w:lang w:val="en-GB"/>
    </w:rPr>
  </w:style>
  <w:style w:type="character" w:customStyle="1" w:styleId="3DEdNoteChar">
    <w:name w:val="3D Ed. Note Char"/>
    <w:basedOn w:val="Note1Char"/>
    <w:link w:val="3DEdNote"/>
    <w:rsid w:val="00560833"/>
    <w:rPr>
      <w:rFonts w:eastAsia="Malgun Gothic"/>
      <w:sz w:val="18"/>
      <w:lang w:val="en-GB"/>
    </w:rPr>
  </w:style>
  <w:style w:type="paragraph" w:customStyle="1" w:styleId="3AmdHead">
    <w:name w:val="3 Amd Head"/>
    <w:basedOn w:val="3N0"/>
    <w:link w:val="3AmdHeadChar"/>
    <w:qFormat/>
    <w:rsid w:val="00560833"/>
    <w:rPr>
      <w:b/>
      <w:sz w:val="22"/>
      <w:szCs w:val="22"/>
      <w:lang w:val="en-CA"/>
    </w:rPr>
  </w:style>
  <w:style w:type="character" w:customStyle="1" w:styleId="3AmdHeadChar">
    <w:name w:val="3 Amd Head Char"/>
    <w:link w:val="3AmdHead"/>
    <w:rsid w:val="00560833"/>
    <w:rPr>
      <w:rFonts w:eastAsia="Malgun Gothic"/>
      <w:b/>
      <w:sz w:val="22"/>
      <w:szCs w:val="22"/>
      <w:lang w:val="en-CA"/>
    </w:rPr>
  </w:style>
  <w:style w:type="paragraph" w:customStyle="1" w:styleId="LightGrid-Accent31">
    <w:name w:val="Light Grid - Accent 31"/>
    <w:basedOn w:val="Normal"/>
    <w:uiPriority w:val="34"/>
    <w:qFormat/>
    <w:rsid w:val="0056083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560833"/>
    <w:rPr>
      <w:smallCaps/>
      <w:color w:val="C0504D"/>
      <w:u w:val="single"/>
    </w:rPr>
  </w:style>
  <w:style w:type="paragraph" w:customStyle="1" w:styleId="GridTable31">
    <w:name w:val="Grid Table 31"/>
    <w:basedOn w:val="Heading1"/>
    <w:next w:val="Normal"/>
    <w:uiPriority w:val="39"/>
    <w:unhideWhenUsed/>
    <w:qFormat/>
    <w:rsid w:val="00560833"/>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560833"/>
    <w:rPr>
      <w:rFonts w:ascii="Cambria" w:eastAsia="宋体" w:hAnsi="Cambria" w:cs="Times New Roman"/>
      <w:b/>
      <w:bCs/>
      <w:i/>
      <w:iCs/>
      <w:sz w:val="28"/>
      <w:szCs w:val="28"/>
      <w:lang w:val="en-GB" w:eastAsia="en-US"/>
    </w:rPr>
  </w:style>
  <w:style w:type="character" w:customStyle="1" w:styleId="Heading1Char2">
    <w:name w:val="Heading 1 Char2"/>
    <w:uiPriority w:val="99"/>
    <w:rsid w:val="00560833"/>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560833"/>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560833"/>
    <w:rPr>
      <w:rFonts w:ascii="Times New Roman" w:hAnsi="Times New Roman"/>
      <w:lang w:val="en-GB"/>
    </w:rPr>
  </w:style>
  <w:style w:type="paragraph" w:customStyle="1" w:styleId="FigureCaption">
    <w:name w:val="Figure Caption"/>
    <w:basedOn w:val="Normal"/>
    <w:uiPriority w:val="99"/>
    <w:qFormat/>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560833"/>
    <w:rPr>
      <w:color w:val="808080"/>
    </w:rPr>
  </w:style>
  <w:style w:type="paragraph" w:customStyle="1" w:styleId="zzSTDTitle">
    <w:name w:val="zzSTDTitle"/>
    <w:basedOn w:val="Normal"/>
    <w:next w:val="Normal"/>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560833"/>
  </w:style>
  <w:style w:type="numbering" w:customStyle="1" w:styleId="NoList2">
    <w:name w:val="No List2"/>
    <w:next w:val="NoList"/>
    <w:semiHidden/>
    <w:rsid w:val="00560833"/>
  </w:style>
  <w:style w:type="character" w:customStyle="1" w:styleId="apple-converted-space">
    <w:name w:val="apple-converted-space"/>
    <w:rsid w:val="00560833"/>
  </w:style>
  <w:style w:type="table" w:customStyle="1" w:styleId="TableGrid3">
    <w:name w:val="Table Grid3"/>
    <w:basedOn w:val="TableNormal"/>
    <w:next w:val="TableGrid"/>
    <w:rsid w:val="0056083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560833"/>
    <w:rPr>
      <w:sz w:val="22"/>
    </w:rPr>
  </w:style>
  <w:style w:type="paragraph" w:customStyle="1" w:styleId="p1">
    <w:name w:val="p1"/>
    <w:basedOn w:val="Normal"/>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560833"/>
  </w:style>
  <w:style w:type="paragraph" w:customStyle="1" w:styleId="MediumList2-Accent23">
    <w:name w:val="Medium List 2 - Accent 23"/>
    <w:hidden/>
    <w:uiPriority w:val="71"/>
    <w:rsid w:val="00560833"/>
    <w:rPr>
      <w:sz w:val="22"/>
    </w:rPr>
  </w:style>
  <w:style w:type="paragraph" w:customStyle="1" w:styleId="ColorfulShading-Accent15">
    <w:name w:val="Colorful Shading - Accent 15"/>
    <w:hidden/>
    <w:uiPriority w:val="62"/>
    <w:rsid w:val="00560833"/>
    <w:rPr>
      <w:sz w:val="22"/>
    </w:rPr>
  </w:style>
  <w:style w:type="paragraph" w:customStyle="1" w:styleId="Term">
    <w:name w:val="Term"/>
    <w:basedOn w:val="ColorfulList-Accent11"/>
    <w:autoRedefine/>
    <w:qFormat/>
    <w:rsid w:val="00560833"/>
    <w:pPr>
      <w:numPr>
        <w:numId w:val="44"/>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5608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560833"/>
    <w:rPr>
      <w:rFonts w:ascii="Times" w:eastAsia="BatangChe" w:hAnsi="Times"/>
      <w:sz w:val="24"/>
    </w:rPr>
  </w:style>
  <w:style w:type="character" w:customStyle="1" w:styleId="UnresolvedMention2">
    <w:name w:val="Unresolved Mention2"/>
    <w:basedOn w:val="DefaultParagraphFont"/>
    <w:uiPriority w:val="99"/>
    <w:semiHidden/>
    <w:unhideWhenUsed/>
    <w:rsid w:val="00560833"/>
    <w:rPr>
      <w:color w:val="605E5C"/>
      <w:shd w:val="clear" w:color="auto" w:fill="E1DFDD"/>
    </w:rPr>
  </w:style>
  <w:style w:type="table" w:customStyle="1" w:styleId="TableGrid4">
    <w:name w:val="Table Grid4"/>
    <w:basedOn w:val="TableNormal"/>
    <w:next w:val="TableGrid"/>
    <w:rsid w:val="00560833"/>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60833"/>
    <w:pPr>
      <w:widowControl w:val="0"/>
      <w:autoSpaceDE w:val="0"/>
      <w:autoSpaceDN w:val="0"/>
      <w:adjustRightInd w:val="0"/>
    </w:pPr>
    <w:rPr>
      <w:color w:val="000000"/>
      <w:sz w:val="24"/>
      <w:szCs w:val="24"/>
    </w:rPr>
  </w:style>
  <w:style w:type="paragraph" w:customStyle="1" w:styleId="n">
    <w:name w:val="n"/>
    <w:basedOn w:val="Normalaftertitle0"/>
    <w:rsid w:val="00560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608841">
      <w:bodyDiv w:val="1"/>
      <w:marLeft w:val="0"/>
      <w:marRight w:val="0"/>
      <w:marTop w:val="0"/>
      <w:marBottom w:val="0"/>
      <w:divBdr>
        <w:top w:val="none" w:sz="0" w:space="0" w:color="auto"/>
        <w:left w:val="none" w:sz="0" w:space="0" w:color="auto"/>
        <w:bottom w:val="none" w:sz="0" w:space="0" w:color="auto"/>
        <w:right w:val="none" w:sz="0" w:space="0" w:color="auto"/>
      </w:divBdr>
    </w:div>
    <w:div w:id="161774271">
      <w:bodyDiv w:val="1"/>
      <w:marLeft w:val="0"/>
      <w:marRight w:val="0"/>
      <w:marTop w:val="0"/>
      <w:marBottom w:val="0"/>
      <w:divBdr>
        <w:top w:val="none" w:sz="0" w:space="0" w:color="auto"/>
        <w:left w:val="none" w:sz="0" w:space="0" w:color="auto"/>
        <w:bottom w:val="none" w:sz="0" w:space="0" w:color="auto"/>
        <w:right w:val="none" w:sz="0" w:space="0" w:color="auto"/>
      </w:divBdr>
    </w:div>
    <w:div w:id="209266605">
      <w:bodyDiv w:val="1"/>
      <w:marLeft w:val="0"/>
      <w:marRight w:val="0"/>
      <w:marTop w:val="0"/>
      <w:marBottom w:val="0"/>
      <w:divBdr>
        <w:top w:val="none" w:sz="0" w:space="0" w:color="auto"/>
        <w:left w:val="none" w:sz="0" w:space="0" w:color="auto"/>
        <w:bottom w:val="none" w:sz="0" w:space="0" w:color="auto"/>
        <w:right w:val="none" w:sz="0" w:space="0" w:color="auto"/>
      </w:divBdr>
    </w:div>
    <w:div w:id="225382064">
      <w:bodyDiv w:val="1"/>
      <w:marLeft w:val="0"/>
      <w:marRight w:val="0"/>
      <w:marTop w:val="0"/>
      <w:marBottom w:val="0"/>
      <w:divBdr>
        <w:top w:val="none" w:sz="0" w:space="0" w:color="auto"/>
        <w:left w:val="none" w:sz="0" w:space="0" w:color="auto"/>
        <w:bottom w:val="none" w:sz="0" w:space="0" w:color="auto"/>
        <w:right w:val="none" w:sz="0" w:space="0" w:color="auto"/>
      </w:divBdr>
    </w:div>
    <w:div w:id="277221009">
      <w:bodyDiv w:val="1"/>
      <w:marLeft w:val="0"/>
      <w:marRight w:val="0"/>
      <w:marTop w:val="0"/>
      <w:marBottom w:val="0"/>
      <w:divBdr>
        <w:top w:val="none" w:sz="0" w:space="0" w:color="auto"/>
        <w:left w:val="none" w:sz="0" w:space="0" w:color="auto"/>
        <w:bottom w:val="none" w:sz="0" w:space="0" w:color="auto"/>
        <w:right w:val="none" w:sz="0" w:space="0" w:color="auto"/>
      </w:divBdr>
    </w:div>
    <w:div w:id="341396290">
      <w:bodyDiv w:val="1"/>
      <w:marLeft w:val="0"/>
      <w:marRight w:val="0"/>
      <w:marTop w:val="0"/>
      <w:marBottom w:val="0"/>
      <w:divBdr>
        <w:top w:val="none" w:sz="0" w:space="0" w:color="auto"/>
        <w:left w:val="none" w:sz="0" w:space="0" w:color="auto"/>
        <w:bottom w:val="none" w:sz="0" w:space="0" w:color="auto"/>
        <w:right w:val="none" w:sz="0" w:space="0" w:color="auto"/>
      </w:divBdr>
    </w:div>
    <w:div w:id="508256526">
      <w:bodyDiv w:val="1"/>
      <w:marLeft w:val="0"/>
      <w:marRight w:val="0"/>
      <w:marTop w:val="0"/>
      <w:marBottom w:val="0"/>
      <w:divBdr>
        <w:top w:val="none" w:sz="0" w:space="0" w:color="auto"/>
        <w:left w:val="none" w:sz="0" w:space="0" w:color="auto"/>
        <w:bottom w:val="none" w:sz="0" w:space="0" w:color="auto"/>
        <w:right w:val="none" w:sz="0" w:space="0" w:color="auto"/>
      </w:divBdr>
    </w:div>
    <w:div w:id="551235926">
      <w:bodyDiv w:val="1"/>
      <w:marLeft w:val="0"/>
      <w:marRight w:val="0"/>
      <w:marTop w:val="0"/>
      <w:marBottom w:val="0"/>
      <w:divBdr>
        <w:top w:val="none" w:sz="0" w:space="0" w:color="auto"/>
        <w:left w:val="none" w:sz="0" w:space="0" w:color="auto"/>
        <w:bottom w:val="none" w:sz="0" w:space="0" w:color="auto"/>
        <w:right w:val="none" w:sz="0" w:space="0" w:color="auto"/>
      </w:divBdr>
    </w:div>
    <w:div w:id="591621611">
      <w:bodyDiv w:val="1"/>
      <w:marLeft w:val="0"/>
      <w:marRight w:val="0"/>
      <w:marTop w:val="0"/>
      <w:marBottom w:val="0"/>
      <w:divBdr>
        <w:top w:val="none" w:sz="0" w:space="0" w:color="auto"/>
        <w:left w:val="none" w:sz="0" w:space="0" w:color="auto"/>
        <w:bottom w:val="none" w:sz="0" w:space="0" w:color="auto"/>
        <w:right w:val="none" w:sz="0" w:space="0" w:color="auto"/>
      </w:divBdr>
    </w:div>
    <w:div w:id="594675962">
      <w:bodyDiv w:val="1"/>
      <w:marLeft w:val="0"/>
      <w:marRight w:val="0"/>
      <w:marTop w:val="0"/>
      <w:marBottom w:val="0"/>
      <w:divBdr>
        <w:top w:val="none" w:sz="0" w:space="0" w:color="auto"/>
        <w:left w:val="none" w:sz="0" w:space="0" w:color="auto"/>
        <w:bottom w:val="none" w:sz="0" w:space="0" w:color="auto"/>
        <w:right w:val="none" w:sz="0" w:space="0" w:color="auto"/>
      </w:divBdr>
    </w:div>
    <w:div w:id="852645607">
      <w:bodyDiv w:val="1"/>
      <w:marLeft w:val="0"/>
      <w:marRight w:val="0"/>
      <w:marTop w:val="0"/>
      <w:marBottom w:val="0"/>
      <w:divBdr>
        <w:top w:val="none" w:sz="0" w:space="0" w:color="auto"/>
        <w:left w:val="none" w:sz="0" w:space="0" w:color="auto"/>
        <w:bottom w:val="none" w:sz="0" w:space="0" w:color="auto"/>
        <w:right w:val="none" w:sz="0" w:space="0" w:color="auto"/>
      </w:divBdr>
    </w:div>
    <w:div w:id="872889071">
      <w:bodyDiv w:val="1"/>
      <w:marLeft w:val="0"/>
      <w:marRight w:val="0"/>
      <w:marTop w:val="0"/>
      <w:marBottom w:val="0"/>
      <w:divBdr>
        <w:top w:val="none" w:sz="0" w:space="0" w:color="auto"/>
        <w:left w:val="none" w:sz="0" w:space="0" w:color="auto"/>
        <w:bottom w:val="none" w:sz="0" w:space="0" w:color="auto"/>
        <w:right w:val="none" w:sz="0" w:space="0" w:color="auto"/>
      </w:divBdr>
    </w:div>
    <w:div w:id="939071622">
      <w:bodyDiv w:val="1"/>
      <w:marLeft w:val="0"/>
      <w:marRight w:val="0"/>
      <w:marTop w:val="0"/>
      <w:marBottom w:val="0"/>
      <w:divBdr>
        <w:top w:val="none" w:sz="0" w:space="0" w:color="auto"/>
        <w:left w:val="none" w:sz="0" w:space="0" w:color="auto"/>
        <w:bottom w:val="none" w:sz="0" w:space="0" w:color="auto"/>
        <w:right w:val="none" w:sz="0" w:space="0" w:color="auto"/>
      </w:divBdr>
    </w:div>
    <w:div w:id="968248418">
      <w:bodyDiv w:val="1"/>
      <w:marLeft w:val="0"/>
      <w:marRight w:val="0"/>
      <w:marTop w:val="0"/>
      <w:marBottom w:val="0"/>
      <w:divBdr>
        <w:top w:val="none" w:sz="0" w:space="0" w:color="auto"/>
        <w:left w:val="none" w:sz="0" w:space="0" w:color="auto"/>
        <w:bottom w:val="none" w:sz="0" w:space="0" w:color="auto"/>
        <w:right w:val="none" w:sz="0" w:space="0" w:color="auto"/>
      </w:divBdr>
    </w:div>
    <w:div w:id="1097822551">
      <w:bodyDiv w:val="1"/>
      <w:marLeft w:val="0"/>
      <w:marRight w:val="0"/>
      <w:marTop w:val="0"/>
      <w:marBottom w:val="0"/>
      <w:divBdr>
        <w:top w:val="none" w:sz="0" w:space="0" w:color="auto"/>
        <w:left w:val="none" w:sz="0" w:space="0" w:color="auto"/>
        <w:bottom w:val="none" w:sz="0" w:space="0" w:color="auto"/>
        <w:right w:val="none" w:sz="0" w:space="0" w:color="auto"/>
      </w:divBdr>
    </w:div>
    <w:div w:id="1118833254">
      <w:bodyDiv w:val="1"/>
      <w:marLeft w:val="0"/>
      <w:marRight w:val="0"/>
      <w:marTop w:val="0"/>
      <w:marBottom w:val="0"/>
      <w:divBdr>
        <w:top w:val="none" w:sz="0" w:space="0" w:color="auto"/>
        <w:left w:val="none" w:sz="0" w:space="0" w:color="auto"/>
        <w:bottom w:val="none" w:sz="0" w:space="0" w:color="auto"/>
        <w:right w:val="none" w:sz="0" w:space="0" w:color="auto"/>
      </w:divBdr>
    </w:div>
    <w:div w:id="1212036468">
      <w:bodyDiv w:val="1"/>
      <w:marLeft w:val="0"/>
      <w:marRight w:val="0"/>
      <w:marTop w:val="0"/>
      <w:marBottom w:val="0"/>
      <w:divBdr>
        <w:top w:val="none" w:sz="0" w:space="0" w:color="auto"/>
        <w:left w:val="none" w:sz="0" w:space="0" w:color="auto"/>
        <w:bottom w:val="none" w:sz="0" w:space="0" w:color="auto"/>
        <w:right w:val="none" w:sz="0" w:space="0" w:color="auto"/>
      </w:divBdr>
    </w:div>
    <w:div w:id="1247224377">
      <w:bodyDiv w:val="1"/>
      <w:marLeft w:val="0"/>
      <w:marRight w:val="0"/>
      <w:marTop w:val="0"/>
      <w:marBottom w:val="0"/>
      <w:divBdr>
        <w:top w:val="none" w:sz="0" w:space="0" w:color="auto"/>
        <w:left w:val="none" w:sz="0" w:space="0" w:color="auto"/>
        <w:bottom w:val="none" w:sz="0" w:space="0" w:color="auto"/>
        <w:right w:val="none" w:sz="0" w:space="0" w:color="auto"/>
      </w:divBdr>
    </w:div>
    <w:div w:id="1348948502">
      <w:bodyDiv w:val="1"/>
      <w:marLeft w:val="0"/>
      <w:marRight w:val="0"/>
      <w:marTop w:val="0"/>
      <w:marBottom w:val="0"/>
      <w:divBdr>
        <w:top w:val="none" w:sz="0" w:space="0" w:color="auto"/>
        <w:left w:val="none" w:sz="0" w:space="0" w:color="auto"/>
        <w:bottom w:val="none" w:sz="0" w:space="0" w:color="auto"/>
        <w:right w:val="none" w:sz="0" w:space="0" w:color="auto"/>
      </w:divBdr>
    </w:div>
    <w:div w:id="1548953312">
      <w:bodyDiv w:val="1"/>
      <w:marLeft w:val="0"/>
      <w:marRight w:val="0"/>
      <w:marTop w:val="0"/>
      <w:marBottom w:val="0"/>
      <w:divBdr>
        <w:top w:val="none" w:sz="0" w:space="0" w:color="auto"/>
        <w:left w:val="none" w:sz="0" w:space="0" w:color="auto"/>
        <w:bottom w:val="none" w:sz="0" w:space="0" w:color="auto"/>
        <w:right w:val="none" w:sz="0" w:space="0" w:color="auto"/>
      </w:divBdr>
    </w:div>
    <w:div w:id="15563582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8180929">
      <w:bodyDiv w:val="1"/>
      <w:marLeft w:val="0"/>
      <w:marRight w:val="0"/>
      <w:marTop w:val="0"/>
      <w:marBottom w:val="0"/>
      <w:divBdr>
        <w:top w:val="none" w:sz="0" w:space="0" w:color="auto"/>
        <w:left w:val="none" w:sz="0" w:space="0" w:color="auto"/>
        <w:bottom w:val="none" w:sz="0" w:space="0" w:color="auto"/>
        <w:right w:val="none" w:sz="0" w:space="0" w:color="auto"/>
      </w:divBdr>
    </w:div>
    <w:div w:id="1885016173">
      <w:bodyDiv w:val="1"/>
      <w:marLeft w:val="0"/>
      <w:marRight w:val="0"/>
      <w:marTop w:val="0"/>
      <w:marBottom w:val="0"/>
      <w:divBdr>
        <w:top w:val="none" w:sz="0" w:space="0" w:color="auto"/>
        <w:left w:val="none" w:sz="0" w:space="0" w:color="auto"/>
        <w:bottom w:val="none" w:sz="0" w:space="0" w:color="auto"/>
        <w:right w:val="none" w:sz="0" w:space="0" w:color="auto"/>
      </w:divBdr>
    </w:div>
    <w:div w:id="1898012166">
      <w:bodyDiv w:val="1"/>
      <w:marLeft w:val="0"/>
      <w:marRight w:val="0"/>
      <w:marTop w:val="0"/>
      <w:marBottom w:val="0"/>
      <w:divBdr>
        <w:top w:val="none" w:sz="0" w:space="0" w:color="auto"/>
        <w:left w:val="none" w:sz="0" w:space="0" w:color="auto"/>
        <w:bottom w:val="none" w:sz="0" w:space="0" w:color="auto"/>
        <w:right w:val="none" w:sz="0" w:space="0" w:color="auto"/>
      </w:divBdr>
    </w:div>
    <w:div w:id="1924558285">
      <w:bodyDiv w:val="1"/>
      <w:marLeft w:val="0"/>
      <w:marRight w:val="0"/>
      <w:marTop w:val="0"/>
      <w:marBottom w:val="0"/>
      <w:divBdr>
        <w:top w:val="none" w:sz="0" w:space="0" w:color="auto"/>
        <w:left w:val="none" w:sz="0" w:space="0" w:color="auto"/>
        <w:bottom w:val="none" w:sz="0" w:space="0" w:color="auto"/>
        <w:right w:val="none" w:sz="0" w:space="0" w:color="auto"/>
      </w:divBdr>
    </w:div>
    <w:div w:id="1979799835">
      <w:bodyDiv w:val="1"/>
      <w:marLeft w:val="0"/>
      <w:marRight w:val="0"/>
      <w:marTop w:val="0"/>
      <w:marBottom w:val="0"/>
      <w:divBdr>
        <w:top w:val="none" w:sz="0" w:space="0" w:color="auto"/>
        <w:left w:val="none" w:sz="0" w:space="0" w:color="auto"/>
        <w:bottom w:val="none" w:sz="0" w:space="0" w:color="auto"/>
        <w:right w:val="none" w:sz="0" w:space="0" w:color="auto"/>
      </w:divBdr>
    </w:div>
    <w:div w:id="2050258752">
      <w:bodyDiv w:val="1"/>
      <w:marLeft w:val="0"/>
      <w:marRight w:val="0"/>
      <w:marTop w:val="0"/>
      <w:marBottom w:val="0"/>
      <w:divBdr>
        <w:top w:val="none" w:sz="0" w:space="0" w:color="auto"/>
        <w:left w:val="none" w:sz="0" w:space="0" w:color="auto"/>
        <w:bottom w:val="none" w:sz="0" w:space="0" w:color="auto"/>
        <w:right w:val="none" w:sz="0" w:space="0" w:color="auto"/>
      </w:divBdr>
    </w:div>
    <w:div w:id="2124037809">
      <w:bodyDiv w:val="1"/>
      <w:marLeft w:val="0"/>
      <w:marRight w:val="0"/>
      <w:marTop w:val="0"/>
      <w:marBottom w:val="0"/>
      <w:divBdr>
        <w:top w:val="none" w:sz="0" w:space="0" w:color="auto"/>
        <w:left w:val="none" w:sz="0" w:space="0" w:color="auto"/>
        <w:bottom w:val="none" w:sz="0" w:space="0" w:color="auto"/>
        <w:right w:val="none" w:sz="0" w:space="0" w:color="auto"/>
      </w:divBdr>
    </w:div>
    <w:div w:id="2135784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CB0FB-DC6B-45BD-8E35-E285ABB00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Pages>
  <Words>10103</Words>
  <Characters>57593</Characters>
  <Application>Microsoft Office Word</Application>
  <DocSecurity>0</DocSecurity>
  <Lines>479</Lines>
  <Paragraphs>135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67561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xlxiangli(XiangLi)</cp:lastModifiedBy>
  <cp:revision>14</cp:revision>
  <cp:lastPrinted>1900-01-01T08:00:00Z</cp:lastPrinted>
  <dcterms:created xsi:type="dcterms:W3CDTF">2019-06-25T04:37:00Z</dcterms:created>
  <dcterms:modified xsi:type="dcterms:W3CDTF">2019-06-30T16:06:00Z</dcterms:modified>
</cp:coreProperties>
</file>