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471E3" w14:paraId="7E96CA4B" w14:textId="77777777" w:rsidTr="000962AC">
        <w:tc>
          <w:tcPr>
            <w:tcW w:w="6300" w:type="dxa"/>
          </w:tcPr>
          <w:p w14:paraId="18E03134" w14:textId="57BF9C51" w:rsidR="006C5D39" w:rsidRPr="007471E3" w:rsidRDefault="00EF37F6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471E3">
              <w:rPr>
                <w:b/>
                <w:noProof/>
                <w:kern w:val="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471E3">
              <w:rPr>
                <w:b/>
                <w:kern w:val="2"/>
                <w:szCs w:val="22"/>
              </w:rPr>
              <w:t xml:space="preserve">Joint </w:t>
            </w:r>
            <w:r w:rsidR="006C5D39" w:rsidRPr="007471E3">
              <w:rPr>
                <w:b/>
                <w:kern w:val="2"/>
                <w:szCs w:val="22"/>
              </w:rPr>
              <w:t xml:space="preserve">Video </w:t>
            </w:r>
            <w:r w:rsidR="00F712E9" w:rsidRPr="007471E3">
              <w:rPr>
                <w:b/>
                <w:kern w:val="2"/>
                <w:szCs w:val="22"/>
              </w:rPr>
              <w:t>Experts</w:t>
            </w:r>
            <w:r w:rsidR="009D7CE6" w:rsidRPr="007471E3">
              <w:rPr>
                <w:b/>
                <w:kern w:val="2"/>
                <w:szCs w:val="22"/>
              </w:rPr>
              <w:t xml:space="preserve"> Team</w:t>
            </w:r>
            <w:r w:rsidR="006C5D39" w:rsidRPr="007471E3">
              <w:rPr>
                <w:b/>
                <w:kern w:val="2"/>
                <w:szCs w:val="22"/>
              </w:rPr>
              <w:t xml:space="preserve"> (</w:t>
            </w:r>
            <w:r w:rsidR="009D7CE6" w:rsidRPr="007471E3">
              <w:rPr>
                <w:b/>
                <w:kern w:val="2"/>
                <w:szCs w:val="22"/>
              </w:rPr>
              <w:t>JVET</w:t>
            </w:r>
            <w:r w:rsidR="006C5D39" w:rsidRPr="007471E3">
              <w:rPr>
                <w:b/>
                <w:kern w:val="2"/>
                <w:szCs w:val="22"/>
              </w:rPr>
              <w:t>)</w:t>
            </w:r>
          </w:p>
          <w:p w14:paraId="6BCC5973" w14:textId="77777777" w:rsidR="00E61DAC" w:rsidRPr="007471E3" w:rsidRDefault="00E54511" w:rsidP="00C97D78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 xml:space="preserve">of </w:t>
            </w:r>
            <w:r w:rsidR="007F1F8B" w:rsidRPr="007471E3">
              <w:rPr>
                <w:b/>
                <w:kern w:val="2"/>
                <w:szCs w:val="22"/>
              </w:rPr>
              <w:t>ITU-T SG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16 WP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3 and ISO/IEC JTC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1/SC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29/WG</w:t>
            </w:r>
            <w:r w:rsidR="005E1AC6" w:rsidRPr="007471E3">
              <w:rPr>
                <w:b/>
                <w:kern w:val="2"/>
                <w:szCs w:val="22"/>
              </w:rPr>
              <w:t> </w:t>
            </w:r>
            <w:r w:rsidR="007F1F8B" w:rsidRPr="007471E3">
              <w:rPr>
                <w:b/>
                <w:kern w:val="2"/>
                <w:szCs w:val="22"/>
              </w:rPr>
              <w:t>11</w:t>
            </w:r>
          </w:p>
          <w:p w14:paraId="19908E82" w14:textId="26B5E898" w:rsidR="00E61DAC" w:rsidRPr="007471E3" w:rsidRDefault="00F712E9" w:rsidP="00C664A5">
            <w:pPr>
              <w:tabs>
                <w:tab w:val="left" w:pos="7200"/>
              </w:tabs>
              <w:spacing w:before="0"/>
              <w:rPr>
                <w:b/>
                <w:kern w:val="2"/>
                <w:szCs w:val="22"/>
              </w:rPr>
            </w:pPr>
            <w:r w:rsidRPr="007471E3">
              <w:rPr>
                <w:kern w:val="2"/>
              </w:rPr>
              <w:t>1</w:t>
            </w:r>
            <w:r w:rsidR="00C664A5" w:rsidRPr="007471E3">
              <w:rPr>
                <w:kern w:val="2"/>
              </w:rPr>
              <w:t>5</w:t>
            </w:r>
            <w:r w:rsidR="00155526" w:rsidRPr="007471E3">
              <w:rPr>
                <w:kern w:val="2"/>
              </w:rPr>
              <w:t>th</w:t>
            </w:r>
            <w:r w:rsidR="00A767DC" w:rsidRPr="007471E3">
              <w:rPr>
                <w:kern w:val="2"/>
              </w:rPr>
              <w:t xml:space="preserve"> Meeting: </w:t>
            </w:r>
            <w:r w:rsidR="0075175B" w:rsidRPr="007471E3">
              <w:rPr>
                <w:kern w:val="2"/>
              </w:rPr>
              <w:t>G</w:t>
            </w:r>
            <w:r w:rsidR="00C664A5" w:rsidRPr="007471E3">
              <w:rPr>
                <w:kern w:val="2"/>
              </w:rPr>
              <w:t>othenburg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SE</w:t>
            </w:r>
            <w:r w:rsidR="00B57A23" w:rsidRPr="007471E3">
              <w:rPr>
                <w:kern w:val="2"/>
              </w:rPr>
              <w:t xml:space="preserve">, </w:t>
            </w:r>
            <w:r w:rsidR="00C664A5" w:rsidRPr="007471E3">
              <w:rPr>
                <w:kern w:val="2"/>
              </w:rPr>
              <w:t>3</w:t>
            </w:r>
            <w:r w:rsidR="00B57A23" w:rsidRPr="007471E3">
              <w:rPr>
                <w:kern w:val="2"/>
              </w:rPr>
              <w:t>–</w:t>
            </w:r>
            <w:r w:rsidR="00C664A5" w:rsidRPr="007471E3">
              <w:rPr>
                <w:kern w:val="2"/>
              </w:rPr>
              <w:t>1</w:t>
            </w:r>
            <w:r w:rsidR="0075175B" w:rsidRPr="007471E3">
              <w:rPr>
                <w:kern w:val="2"/>
              </w:rPr>
              <w:t>2</w:t>
            </w:r>
            <w:r w:rsidR="00B57A23" w:rsidRPr="007471E3">
              <w:rPr>
                <w:kern w:val="2"/>
              </w:rPr>
              <w:t xml:space="preserve"> </w:t>
            </w:r>
            <w:r w:rsidR="00C664A5" w:rsidRPr="007471E3">
              <w:rPr>
                <w:kern w:val="2"/>
              </w:rPr>
              <w:t>July</w:t>
            </w:r>
            <w:r w:rsidR="00B57A23" w:rsidRPr="007471E3">
              <w:rPr>
                <w:kern w:val="2"/>
              </w:rPr>
              <w:t xml:space="preserve"> 201</w:t>
            </w:r>
            <w:r w:rsidR="00FA60F5" w:rsidRPr="007471E3">
              <w:rPr>
                <w:kern w:val="2"/>
              </w:rPr>
              <w:t>9</w:t>
            </w:r>
          </w:p>
        </w:tc>
        <w:tc>
          <w:tcPr>
            <w:tcW w:w="3060" w:type="dxa"/>
          </w:tcPr>
          <w:p w14:paraId="59B7E346" w14:textId="6BE50E71" w:rsidR="008A4B4C" w:rsidRPr="007471E3" w:rsidRDefault="00E61DAC" w:rsidP="00463A14">
            <w:pPr>
              <w:tabs>
                <w:tab w:val="left" w:pos="7200"/>
              </w:tabs>
              <w:rPr>
                <w:kern w:val="2"/>
                <w:u w:val="single"/>
              </w:rPr>
            </w:pPr>
            <w:r w:rsidRPr="007471E3">
              <w:rPr>
                <w:kern w:val="2"/>
              </w:rPr>
              <w:t>Document</w:t>
            </w:r>
            <w:r w:rsidR="006C5D39" w:rsidRPr="007471E3">
              <w:rPr>
                <w:kern w:val="2"/>
              </w:rPr>
              <w:t xml:space="preserve">: </w:t>
            </w:r>
            <w:r w:rsidR="009D7CE6" w:rsidRPr="007471E3">
              <w:rPr>
                <w:kern w:val="2"/>
              </w:rPr>
              <w:t>JVET</w:t>
            </w:r>
            <w:r w:rsidRPr="007471E3">
              <w:rPr>
                <w:kern w:val="2"/>
              </w:rPr>
              <w:t>-</w:t>
            </w:r>
            <w:r w:rsidR="00C664A5" w:rsidRPr="007471E3">
              <w:rPr>
                <w:kern w:val="2"/>
              </w:rPr>
              <w:t>O</w:t>
            </w:r>
            <w:r w:rsidR="00463A14">
              <w:rPr>
                <w:kern w:val="2"/>
              </w:rPr>
              <w:t>0543</w:t>
            </w:r>
            <w:r w:rsidR="00C664A5" w:rsidRPr="007471E3">
              <w:rPr>
                <w:kern w:val="2"/>
              </w:rPr>
              <w:t>-v</w:t>
            </w:r>
            <w:r w:rsidR="00D01E1E">
              <w:rPr>
                <w:kern w:val="2"/>
              </w:rPr>
              <w:t>1</w:t>
            </w:r>
          </w:p>
        </w:tc>
      </w:tr>
    </w:tbl>
    <w:p w14:paraId="79DBA597" w14:textId="77777777" w:rsidR="00E61DAC" w:rsidRPr="007471E3" w:rsidRDefault="00E61DAC" w:rsidP="00531AE9">
      <w:pPr>
        <w:spacing w:before="0"/>
        <w:rPr>
          <w:kern w:val="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10"/>
        <w:gridCol w:w="3585"/>
      </w:tblGrid>
      <w:tr w:rsidR="00E61DAC" w:rsidRPr="007471E3" w14:paraId="188D2B50" w14:textId="77777777" w:rsidTr="00C664A5">
        <w:tc>
          <w:tcPr>
            <w:tcW w:w="1458" w:type="dxa"/>
          </w:tcPr>
          <w:p w14:paraId="7A6C85EB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74E99D68" w:rsidR="00E61DAC" w:rsidRPr="007471E3" w:rsidRDefault="00C664A5" w:rsidP="00463A14">
            <w:pPr>
              <w:spacing w:before="60" w:after="60"/>
              <w:rPr>
                <w:b/>
                <w:kern w:val="2"/>
                <w:szCs w:val="22"/>
              </w:rPr>
            </w:pPr>
            <w:r w:rsidRPr="007471E3">
              <w:rPr>
                <w:b/>
                <w:kern w:val="2"/>
                <w:szCs w:val="22"/>
              </w:rPr>
              <w:t>CE7</w:t>
            </w:r>
            <w:r w:rsidR="00D62EFB">
              <w:rPr>
                <w:b/>
                <w:kern w:val="2"/>
                <w:szCs w:val="22"/>
              </w:rPr>
              <w:t>-related</w:t>
            </w:r>
            <w:r w:rsidRPr="007471E3">
              <w:rPr>
                <w:b/>
                <w:kern w:val="2"/>
                <w:szCs w:val="22"/>
              </w:rPr>
              <w:t xml:space="preserve">: </w:t>
            </w:r>
            <w:r w:rsidR="00463A14">
              <w:rPr>
                <w:b/>
                <w:kern w:val="2"/>
                <w:szCs w:val="22"/>
              </w:rPr>
              <w:t>Alternative c</w:t>
            </w:r>
            <w:r w:rsidR="00D62EFB">
              <w:rPr>
                <w:b/>
                <w:kern w:val="2"/>
                <w:szCs w:val="22"/>
              </w:rPr>
              <w:t xml:space="preserve">onfiguration for </w:t>
            </w:r>
            <w:r w:rsidR="00463A14">
              <w:rPr>
                <w:b/>
                <w:kern w:val="2"/>
                <w:szCs w:val="22"/>
              </w:rPr>
              <w:t>joint chroma residual coding</w:t>
            </w:r>
          </w:p>
        </w:tc>
      </w:tr>
      <w:tr w:rsidR="00E61DAC" w:rsidRPr="007471E3" w14:paraId="3D8B01B2" w14:textId="77777777" w:rsidTr="00C664A5">
        <w:tc>
          <w:tcPr>
            <w:tcW w:w="1458" w:type="dxa"/>
          </w:tcPr>
          <w:p w14:paraId="7AC356CE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046A7D53" w:rsidR="00E61DAC" w:rsidRPr="007471E3" w:rsidRDefault="00C664A5" w:rsidP="009D7CE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In</w:t>
            </w:r>
            <w:r w:rsidR="007A04CF" w:rsidRPr="007471E3">
              <w:rPr>
                <w:kern w:val="2"/>
                <w:szCs w:val="22"/>
              </w:rPr>
              <w:t xml:space="preserve">put </w:t>
            </w:r>
            <w:r w:rsidRPr="007471E3">
              <w:rPr>
                <w:kern w:val="2"/>
                <w:szCs w:val="22"/>
              </w:rPr>
              <w:t>document to JVET</w:t>
            </w:r>
          </w:p>
        </w:tc>
      </w:tr>
      <w:tr w:rsidR="00E61DAC" w:rsidRPr="007471E3" w14:paraId="7E6D99E3" w14:textId="77777777" w:rsidTr="00C664A5">
        <w:tc>
          <w:tcPr>
            <w:tcW w:w="1458" w:type="dxa"/>
          </w:tcPr>
          <w:p w14:paraId="18CCDCD6" w14:textId="77777777" w:rsidR="00E61DAC" w:rsidRPr="007471E3" w:rsidRDefault="00E61DAC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0847AE40" w:rsidR="00E61DAC" w:rsidRPr="007471E3" w:rsidRDefault="00C664A5" w:rsidP="005E1AC6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Proposal</w:t>
            </w:r>
          </w:p>
        </w:tc>
      </w:tr>
      <w:tr w:rsidR="00426EC7" w:rsidRPr="007471E3" w14:paraId="714CD808" w14:textId="77777777" w:rsidTr="00C664A5">
        <w:tc>
          <w:tcPr>
            <w:tcW w:w="1458" w:type="dxa"/>
          </w:tcPr>
          <w:p w14:paraId="4DB59313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Author(s) or</w:t>
            </w:r>
            <w:r w:rsidRPr="007471E3">
              <w:rPr>
                <w:i/>
                <w:kern w:val="2"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4A933069" w:rsidR="00426EC7" w:rsidRPr="000539F8" w:rsidRDefault="00C664A5" w:rsidP="0027766C">
            <w:pPr>
              <w:spacing w:before="60" w:after="60"/>
              <w:jc w:val="left"/>
              <w:rPr>
                <w:kern w:val="2"/>
                <w:szCs w:val="22"/>
              </w:rPr>
            </w:pPr>
            <w:r w:rsidRPr="000539F8">
              <w:rPr>
                <w:kern w:val="2"/>
                <w:szCs w:val="22"/>
              </w:rPr>
              <w:t>Christian Helmrich,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Heiko Schwarz,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Tung Nguyen,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Christian Rudat,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Detlev Marpe,</w:t>
            </w:r>
            <w:r w:rsidR="0027766C">
              <w:rPr>
                <w:kern w:val="2"/>
                <w:szCs w:val="22"/>
              </w:rPr>
              <w:br/>
            </w:r>
            <w:r w:rsidRPr="000539F8">
              <w:rPr>
                <w:kern w:val="2"/>
                <w:szCs w:val="22"/>
              </w:rPr>
              <w:t>Thomas Wiegand</w:t>
            </w:r>
          </w:p>
        </w:tc>
        <w:tc>
          <w:tcPr>
            <w:tcW w:w="810" w:type="dxa"/>
          </w:tcPr>
          <w:p w14:paraId="0140ECA2" w14:textId="44103031" w:rsidR="00426EC7" w:rsidRPr="007471E3" w:rsidRDefault="00426EC7" w:rsidP="00426EC7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Email:</w:t>
            </w:r>
          </w:p>
        </w:tc>
        <w:tc>
          <w:tcPr>
            <w:tcW w:w="3585" w:type="dxa"/>
          </w:tcPr>
          <w:p w14:paraId="32C2ABFD" w14:textId="0F730722" w:rsidR="00426EC7" w:rsidRPr="007471E3" w:rsidRDefault="00E275F8" w:rsidP="00D90B76">
            <w:pPr>
              <w:spacing w:before="60" w:after="60"/>
              <w:rPr>
                <w:kern w:val="2"/>
                <w:szCs w:val="22"/>
              </w:rPr>
            </w:pPr>
            <w:hyperlink r:id="rId10" w:history="1">
              <w:r w:rsidR="00C664A5" w:rsidRPr="007471E3">
                <w:rPr>
                  <w:rStyle w:val="Hyperlink"/>
                  <w:kern w:val="2"/>
                </w:rPr>
                <w:t>christian.helmrich@hhi.fraunhofer.de</w:t>
              </w:r>
            </w:hyperlink>
          </w:p>
        </w:tc>
      </w:tr>
      <w:tr w:rsidR="00426EC7" w:rsidRPr="007471E3" w14:paraId="49AFAA61" w14:textId="77777777" w:rsidTr="00C664A5">
        <w:tc>
          <w:tcPr>
            <w:tcW w:w="1458" w:type="dxa"/>
          </w:tcPr>
          <w:p w14:paraId="2C08AF6B" w14:textId="77777777" w:rsidR="00426EC7" w:rsidRPr="007471E3" w:rsidRDefault="00426EC7" w:rsidP="00426EC7">
            <w:pPr>
              <w:spacing w:before="60" w:after="60"/>
              <w:rPr>
                <w:i/>
                <w:kern w:val="2"/>
                <w:szCs w:val="22"/>
              </w:rPr>
            </w:pPr>
            <w:r w:rsidRPr="007471E3">
              <w:rPr>
                <w:i/>
                <w:kern w:val="2"/>
                <w:szCs w:val="22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0BB5180B" w:rsidR="00426EC7" w:rsidRPr="007471E3" w:rsidRDefault="00C664A5" w:rsidP="00E24C79">
            <w:pPr>
              <w:spacing w:before="60" w:after="60"/>
              <w:rPr>
                <w:kern w:val="2"/>
                <w:szCs w:val="22"/>
              </w:rPr>
            </w:pPr>
            <w:r w:rsidRPr="007471E3">
              <w:rPr>
                <w:kern w:val="2"/>
                <w:szCs w:val="22"/>
              </w:rPr>
              <w:t>Fraunhofer HHI</w:t>
            </w:r>
          </w:p>
        </w:tc>
      </w:tr>
    </w:tbl>
    <w:p w14:paraId="732815A4" w14:textId="77777777" w:rsidR="00E61DAC" w:rsidRPr="007471E3" w:rsidRDefault="00E61DAC">
      <w:pPr>
        <w:tabs>
          <w:tab w:val="right" w:pos="9360"/>
        </w:tabs>
        <w:spacing w:before="120" w:after="240"/>
        <w:jc w:val="center"/>
        <w:rPr>
          <w:kern w:val="2"/>
          <w:szCs w:val="22"/>
        </w:rPr>
      </w:pPr>
      <w:r w:rsidRPr="007471E3">
        <w:rPr>
          <w:kern w:val="2"/>
          <w:szCs w:val="22"/>
          <w:u w:val="single"/>
        </w:rPr>
        <w:t>_____________________________</w:t>
      </w:r>
    </w:p>
    <w:p w14:paraId="4A210D2E" w14:textId="77777777" w:rsidR="00271C0D" w:rsidRPr="00271C0D" w:rsidRDefault="00271C0D" w:rsidP="00271C0D">
      <w:pPr>
        <w:rPr>
          <w:kern w:val="2"/>
          <w:szCs w:val="22"/>
        </w:rPr>
      </w:pPr>
    </w:p>
    <w:p w14:paraId="7D2AC1F0" w14:textId="396EC792" w:rsidR="00745F6B" w:rsidRPr="007471E3" w:rsidRDefault="00C664A5" w:rsidP="00832C81">
      <w:pPr>
        <w:pStyle w:val="Heading1"/>
        <w:numPr>
          <w:ilvl w:val="0"/>
          <w:numId w:val="0"/>
        </w:numPr>
        <w:rPr>
          <w:kern w:val="2"/>
        </w:rPr>
      </w:pPr>
      <w:r w:rsidRPr="007471E3">
        <w:rPr>
          <w:kern w:val="2"/>
        </w:rPr>
        <w:t>Abstract</w:t>
      </w:r>
    </w:p>
    <w:p w14:paraId="64D17E16" w14:textId="73CC8CD7" w:rsidR="00B30DCA" w:rsidRDefault="00C664A5" w:rsidP="008B2E3D">
      <w:pPr>
        <w:rPr>
          <w:kern w:val="2"/>
          <w:lang w:eastAsia="zh-CN"/>
        </w:rPr>
      </w:pPr>
      <w:r w:rsidRPr="007471E3">
        <w:rPr>
          <w:kern w:val="2"/>
          <w:szCs w:val="22"/>
        </w:rPr>
        <w:t xml:space="preserve">This </w:t>
      </w:r>
      <w:r w:rsidR="0068668E">
        <w:rPr>
          <w:kern w:val="2"/>
          <w:szCs w:val="22"/>
        </w:rPr>
        <w:t>document</w:t>
      </w:r>
      <w:r w:rsidRPr="007471E3">
        <w:rPr>
          <w:kern w:val="2"/>
          <w:szCs w:val="22"/>
        </w:rPr>
        <w:t xml:space="preserve"> </w:t>
      </w:r>
      <w:r w:rsidR="00A023BE">
        <w:rPr>
          <w:kern w:val="2"/>
          <w:lang w:eastAsia="zh-CN"/>
        </w:rPr>
        <w:t xml:space="preserve">reports simulation results </w:t>
      </w:r>
      <w:r w:rsidR="00D60E65">
        <w:rPr>
          <w:kern w:val="2"/>
          <w:lang w:eastAsia="zh-CN"/>
        </w:rPr>
        <w:t xml:space="preserve">for an alternative configuration of </w:t>
      </w:r>
      <w:r w:rsidRPr="007471E3">
        <w:rPr>
          <w:kern w:val="2"/>
          <w:lang w:eastAsia="zh-CN"/>
        </w:rPr>
        <w:t xml:space="preserve">the </w:t>
      </w:r>
      <w:r w:rsidR="00B30DCA">
        <w:rPr>
          <w:kern w:val="2"/>
          <w:lang w:eastAsia="zh-CN"/>
        </w:rPr>
        <w:t>CE test CE7-2.1.</w:t>
      </w:r>
      <w:r w:rsidR="00697D12">
        <w:rPr>
          <w:kern w:val="2"/>
          <w:lang w:eastAsia="zh-CN"/>
        </w:rPr>
        <w:t xml:space="preserve">  </w:t>
      </w:r>
      <w:r w:rsidR="00E41D80">
        <w:rPr>
          <w:kern w:val="2"/>
          <w:lang w:eastAsia="zh-CN"/>
        </w:rPr>
        <w:t xml:space="preserve">The test CE7-2.1 </w:t>
      </w:r>
      <w:r w:rsidR="00412ACD">
        <w:rPr>
          <w:kern w:val="2"/>
          <w:lang w:eastAsia="zh-CN"/>
        </w:rPr>
        <w:t xml:space="preserve">extends the joint coding mode for chroma residuals; it </w:t>
      </w:r>
      <w:r w:rsidR="00C164F0">
        <w:rPr>
          <w:kern w:val="2"/>
          <w:lang w:eastAsia="zh-CN"/>
        </w:rPr>
        <w:t>support</w:t>
      </w:r>
      <w:r w:rsidR="00E41D80">
        <w:rPr>
          <w:kern w:val="2"/>
          <w:lang w:eastAsia="zh-CN"/>
        </w:rPr>
        <w:t>s</w:t>
      </w:r>
      <w:r w:rsidR="00C164F0">
        <w:rPr>
          <w:kern w:val="2"/>
          <w:lang w:eastAsia="zh-CN"/>
        </w:rPr>
        <w:t xml:space="preserve"> three different joint coding modes </w:t>
      </w:r>
      <w:r w:rsidR="00412ACD">
        <w:rPr>
          <w:kern w:val="2"/>
          <w:lang w:eastAsia="zh-CN"/>
        </w:rPr>
        <w:t xml:space="preserve">(instead of one in VTM-5) </w:t>
      </w:r>
      <w:r w:rsidR="00C164F0">
        <w:rPr>
          <w:kern w:val="2"/>
          <w:lang w:eastAsia="zh-CN"/>
        </w:rPr>
        <w:t>for chroma residuals</w:t>
      </w:r>
      <w:r w:rsidR="00B93DC5">
        <w:rPr>
          <w:kern w:val="2"/>
          <w:lang w:eastAsia="zh-CN"/>
        </w:rPr>
        <w:t xml:space="preserve"> (which are indicated by the chroma cbfs)</w:t>
      </w:r>
      <w:r w:rsidR="00C164F0">
        <w:rPr>
          <w:kern w:val="2"/>
          <w:lang w:eastAsia="zh-CN"/>
        </w:rPr>
        <w:t>.</w:t>
      </w:r>
      <w:r w:rsidR="00150AF2">
        <w:rPr>
          <w:kern w:val="2"/>
          <w:lang w:eastAsia="zh-CN"/>
        </w:rPr>
        <w:t xml:space="preserve">  </w:t>
      </w:r>
      <w:r w:rsidR="00E41D80">
        <w:rPr>
          <w:kern w:val="2"/>
          <w:lang w:eastAsia="zh-CN"/>
        </w:rPr>
        <w:t>T</w:t>
      </w:r>
      <w:r w:rsidR="009E3688">
        <w:rPr>
          <w:kern w:val="2"/>
          <w:lang w:eastAsia="zh-CN"/>
        </w:rPr>
        <w:t xml:space="preserve">he Cb and Cr residuals are derived from a single coded transform block.  </w:t>
      </w:r>
      <w:r w:rsidR="00E41D80">
        <w:rPr>
          <w:kern w:val="2"/>
          <w:lang w:eastAsia="zh-CN"/>
        </w:rPr>
        <w:t xml:space="preserve">In the configuration proposed in this contribution, the </w:t>
      </w:r>
      <w:r w:rsidR="00412ACD">
        <w:rPr>
          <w:kern w:val="2"/>
          <w:lang w:eastAsia="zh-CN"/>
        </w:rPr>
        <w:t xml:space="preserve">two </w:t>
      </w:r>
      <w:r w:rsidR="00E41D80">
        <w:rPr>
          <w:kern w:val="2"/>
          <w:lang w:eastAsia="zh-CN"/>
        </w:rPr>
        <w:t>additional joint chroma coding modes are only supported in intra slices; in inter slices, only one of the joint coding modes is supported (the VTM-5 mode)</w:t>
      </w:r>
      <w:r w:rsidR="00086C4F">
        <w:rPr>
          <w:kern w:val="2"/>
          <w:lang w:eastAsia="zh-CN"/>
        </w:rPr>
        <w:t>.</w:t>
      </w:r>
    </w:p>
    <w:p w14:paraId="23084EBD" w14:textId="07E05B95" w:rsidR="00142EA3" w:rsidRDefault="00233841" w:rsidP="008B2E3D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SDR common test conditions</w:t>
      </w:r>
      <w:r>
        <w:rPr>
          <w:kern w:val="2"/>
          <w:lang w:eastAsia="zh-CN"/>
        </w:rPr>
        <w:t xml:space="preserve">, </w:t>
      </w:r>
      <w:r w:rsidR="00142EA3" w:rsidRPr="00A023BE">
        <w:rPr>
          <w:kern w:val="2"/>
          <w:lang w:eastAsia="zh-CN"/>
        </w:rPr>
        <w:t xml:space="preserve">the following </w:t>
      </w:r>
      <w:r w:rsidR="00624ABF">
        <w:rPr>
          <w:kern w:val="2"/>
          <w:lang w:eastAsia="zh-CN"/>
        </w:rPr>
        <w:t xml:space="preserve">average </w:t>
      </w:r>
      <w:r w:rsidR="00142EA3" w:rsidRPr="00A023BE">
        <w:rPr>
          <w:kern w:val="2"/>
          <w:lang w:eastAsia="zh-CN"/>
        </w:rPr>
        <w:t>BD</w:t>
      </w:r>
      <w:r w:rsidR="006C348E">
        <w:rPr>
          <w:kern w:val="2"/>
          <w:lang w:eastAsia="zh-CN"/>
        </w:rPr>
        <w:t xml:space="preserve"> </w:t>
      </w:r>
      <w:r w:rsidR="00142EA3" w:rsidRPr="00A023BE">
        <w:rPr>
          <w:kern w:val="2"/>
          <w:lang w:eastAsia="zh-CN"/>
        </w:rPr>
        <w:t>rate</w:t>
      </w:r>
      <w:r w:rsidR="00EA4057" w:rsidRPr="00A023BE">
        <w:rPr>
          <w:kern w:val="2"/>
          <w:lang w:eastAsia="zh-CN"/>
        </w:rPr>
        <w:t>s</w:t>
      </w:r>
      <w:r w:rsidR="00E0399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are reported relative to VTM-5.0</w:t>
      </w:r>
      <w:r w:rsidR="00142EA3" w:rsidRPr="00A023BE">
        <w:rPr>
          <w:kern w:val="2"/>
          <w:lang w:eastAsia="zh-CN"/>
        </w:rPr>
        <w:t>:</w:t>
      </w:r>
    </w:p>
    <w:p w14:paraId="39DE8A3C" w14:textId="3DAB4464" w:rsidR="007164BD" w:rsidRDefault="00D60E65" w:rsidP="00267E26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AI</w:t>
      </w:r>
      <w:r w:rsidR="00267E26" w:rsidRPr="00267E26">
        <w:rPr>
          <w:kern w:val="2"/>
          <w:lang w:eastAsia="zh-CN"/>
        </w:rPr>
        <w:t>:</w:t>
      </w:r>
      <w:r w:rsidR="007164BD">
        <w:rPr>
          <w:kern w:val="2"/>
          <w:lang w:eastAsia="zh-CN"/>
        </w:rPr>
        <w:tab/>
      </w:r>
      <w:r w:rsidR="007164BD">
        <w:rPr>
          <w:kern w:val="2"/>
          <w:lang w:eastAsia="zh-CN"/>
        </w:rPr>
        <w:tab/>
      </w:r>
      <w:r w:rsidR="00267E26" w:rsidRPr="00267E26">
        <w:rPr>
          <w:kern w:val="2"/>
          <w:lang w:eastAsia="zh-CN"/>
        </w:rPr>
        <w:t>–0.18</w:t>
      </w:r>
      <w:r w:rsidR="007164BD">
        <w:rPr>
          <w:kern w:val="2"/>
          <w:lang w:eastAsia="zh-CN"/>
        </w:rPr>
        <w:t xml:space="preserve">% (Y),   </w:t>
      </w:r>
      <w:r w:rsidR="005A5BF6">
        <w:rPr>
          <w:kern w:val="2"/>
          <w:lang w:eastAsia="zh-CN"/>
        </w:rPr>
        <w:t xml:space="preserve"> </w:t>
      </w:r>
      <w:r w:rsidR="00267E26" w:rsidRPr="00267E26">
        <w:rPr>
          <w:kern w:val="2"/>
          <w:lang w:eastAsia="zh-CN"/>
        </w:rPr>
        <w:t>–0.57</w:t>
      </w:r>
      <w:r w:rsidR="007164BD">
        <w:rPr>
          <w:kern w:val="2"/>
          <w:lang w:eastAsia="zh-CN"/>
        </w:rPr>
        <w:t xml:space="preserve">% (Cb), </w:t>
      </w:r>
      <w:r w:rsidR="005A5BF6">
        <w:rPr>
          <w:kern w:val="2"/>
          <w:lang w:eastAsia="zh-CN"/>
        </w:rPr>
        <w:t xml:space="preserve"> </w:t>
      </w:r>
      <w:r w:rsidR="004439D1">
        <w:rPr>
          <w:kern w:val="2"/>
          <w:lang w:eastAsia="zh-CN"/>
        </w:rPr>
        <w:t xml:space="preserve">  </w:t>
      </w:r>
      <w:r w:rsidR="005A5BF6">
        <w:rPr>
          <w:kern w:val="2"/>
          <w:lang w:eastAsia="zh-CN"/>
        </w:rPr>
        <w:t xml:space="preserve"> </w:t>
      </w:r>
      <w:r w:rsidR="00267E26" w:rsidRPr="00267E26">
        <w:rPr>
          <w:kern w:val="2"/>
          <w:lang w:eastAsia="zh-CN"/>
        </w:rPr>
        <w:t>0.07</w:t>
      </w:r>
      <w:r w:rsidR="007164BD">
        <w:rPr>
          <w:kern w:val="2"/>
          <w:lang w:eastAsia="zh-CN"/>
        </w:rPr>
        <w:t>% (Cr)</w:t>
      </w:r>
      <w:r w:rsidR="00E57267">
        <w:rPr>
          <w:kern w:val="2"/>
          <w:lang w:eastAsia="zh-CN"/>
        </w:rPr>
        <w:t xml:space="preserve"> </w:t>
      </w:r>
      <w:r w:rsidR="005A5BF6">
        <w:rPr>
          <w:kern w:val="2"/>
          <w:lang w:eastAsia="zh-CN"/>
        </w:rPr>
        <w:br/>
      </w:r>
      <w:r>
        <w:rPr>
          <w:kern w:val="2"/>
          <w:lang w:eastAsia="zh-CN"/>
        </w:rPr>
        <w:t>RA:</w:t>
      </w:r>
      <w:r w:rsidR="007164BD">
        <w:rPr>
          <w:kern w:val="2"/>
          <w:lang w:eastAsia="zh-CN"/>
        </w:rPr>
        <w:tab/>
      </w:r>
      <w:r w:rsidR="00267E26" w:rsidRPr="00267E26">
        <w:rPr>
          <w:kern w:val="2"/>
          <w:lang w:eastAsia="zh-CN"/>
        </w:rPr>
        <w:t>–0.</w:t>
      </w:r>
      <w:r w:rsidR="007164BD">
        <w:rPr>
          <w:kern w:val="2"/>
          <w:lang w:eastAsia="zh-CN"/>
        </w:rPr>
        <w:t>14% (Y)</w:t>
      </w:r>
      <w:r w:rsidR="003E47A0">
        <w:rPr>
          <w:kern w:val="2"/>
          <w:lang w:eastAsia="zh-CN"/>
        </w:rPr>
        <w:t>,</w:t>
      </w:r>
      <w:r w:rsidR="007164BD">
        <w:rPr>
          <w:kern w:val="2"/>
          <w:lang w:eastAsia="zh-CN"/>
        </w:rPr>
        <w:t xml:space="preserve">   </w:t>
      </w:r>
      <w:r w:rsidR="005A5BF6">
        <w:rPr>
          <w:kern w:val="2"/>
          <w:lang w:eastAsia="zh-CN"/>
        </w:rPr>
        <w:t xml:space="preserve"> </w:t>
      </w:r>
      <w:r w:rsidR="00267E26" w:rsidRPr="00267E26">
        <w:rPr>
          <w:kern w:val="2"/>
          <w:lang w:eastAsia="zh-CN"/>
        </w:rPr>
        <w:t>–0.42</w:t>
      </w:r>
      <w:r w:rsidR="007164BD">
        <w:rPr>
          <w:kern w:val="2"/>
          <w:lang w:eastAsia="zh-CN"/>
        </w:rPr>
        <w:t xml:space="preserve">% (Cb),  </w:t>
      </w:r>
      <w:r w:rsidR="004439D1">
        <w:rPr>
          <w:kern w:val="2"/>
          <w:lang w:eastAsia="zh-CN"/>
        </w:rPr>
        <w:t xml:space="preserve">  </w:t>
      </w:r>
      <w:r w:rsidR="007164BD">
        <w:rPr>
          <w:kern w:val="2"/>
          <w:lang w:eastAsia="zh-CN"/>
        </w:rPr>
        <w:t xml:space="preserve"> </w:t>
      </w:r>
      <w:r w:rsidR="00267E26" w:rsidRPr="00267E26">
        <w:rPr>
          <w:kern w:val="2"/>
          <w:lang w:eastAsia="zh-CN"/>
        </w:rPr>
        <w:t>0.6</w:t>
      </w:r>
      <w:r w:rsidR="007164BD">
        <w:rPr>
          <w:kern w:val="2"/>
          <w:lang w:eastAsia="zh-CN"/>
        </w:rPr>
        <w:t>5% (Cr)</w:t>
      </w:r>
      <w:r w:rsidR="00E57267">
        <w:rPr>
          <w:kern w:val="2"/>
          <w:lang w:eastAsia="zh-CN"/>
        </w:rPr>
        <w:t xml:space="preserve"> </w:t>
      </w:r>
      <w:r w:rsidR="007164BD">
        <w:rPr>
          <w:kern w:val="2"/>
          <w:lang w:eastAsia="zh-CN"/>
        </w:rPr>
        <w:br/>
        <w:t>LB:</w:t>
      </w:r>
      <w:r w:rsidR="007164BD">
        <w:rPr>
          <w:kern w:val="2"/>
          <w:lang w:eastAsia="zh-CN"/>
        </w:rPr>
        <w:tab/>
      </w:r>
      <w:r w:rsidR="007164BD">
        <w:rPr>
          <w:kern w:val="2"/>
          <w:lang w:eastAsia="zh-CN"/>
        </w:rPr>
        <w:tab/>
        <w:t xml:space="preserve">  </w:t>
      </w:r>
      <w:r w:rsidR="007164BD" w:rsidRPr="00267E26">
        <w:rPr>
          <w:kern w:val="2"/>
          <w:lang w:eastAsia="zh-CN"/>
        </w:rPr>
        <w:t>0.</w:t>
      </w:r>
      <w:r w:rsidR="00AA1F4B">
        <w:rPr>
          <w:kern w:val="2"/>
          <w:lang w:eastAsia="zh-CN"/>
        </w:rPr>
        <w:t>0</w:t>
      </w:r>
      <w:bookmarkStart w:id="0" w:name="_GoBack"/>
      <w:bookmarkEnd w:id="0"/>
      <w:r w:rsidR="007164BD">
        <w:rPr>
          <w:kern w:val="2"/>
          <w:lang w:eastAsia="zh-CN"/>
        </w:rPr>
        <w:t xml:space="preserve">0% (Y),    </w:t>
      </w:r>
      <w:r w:rsidR="007164BD" w:rsidRPr="00267E26">
        <w:rPr>
          <w:kern w:val="2"/>
          <w:lang w:eastAsia="zh-CN"/>
        </w:rPr>
        <w:t>–0.</w:t>
      </w:r>
      <w:r w:rsidR="007164BD">
        <w:rPr>
          <w:kern w:val="2"/>
          <w:lang w:eastAsia="zh-CN"/>
        </w:rPr>
        <w:t>0</w:t>
      </w:r>
      <w:r w:rsidR="007164BD" w:rsidRPr="00267E26">
        <w:rPr>
          <w:kern w:val="2"/>
          <w:lang w:eastAsia="zh-CN"/>
        </w:rPr>
        <w:t>2</w:t>
      </w:r>
      <w:r w:rsidR="007164BD">
        <w:rPr>
          <w:kern w:val="2"/>
          <w:lang w:eastAsia="zh-CN"/>
        </w:rPr>
        <w:t xml:space="preserve">% (Cb),  </w:t>
      </w:r>
      <w:r w:rsidR="004439D1">
        <w:rPr>
          <w:kern w:val="2"/>
          <w:lang w:eastAsia="zh-CN"/>
        </w:rPr>
        <w:t xml:space="preserve">  </w:t>
      </w:r>
      <w:r w:rsidR="007164BD">
        <w:rPr>
          <w:kern w:val="2"/>
          <w:lang w:eastAsia="zh-CN"/>
        </w:rPr>
        <w:t xml:space="preserve"> </w:t>
      </w:r>
      <w:r w:rsidR="007164BD" w:rsidRPr="00267E26">
        <w:rPr>
          <w:kern w:val="2"/>
          <w:lang w:eastAsia="zh-CN"/>
        </w:rPr>
        <w:t>0.</w:t>
      </w:r>
      <w:r w:rsidR="007164BD">
        <w:rPr>
          <w:kern w:val="2"/>
          <w:lang w:eastAsia="zh-CN"/>
        </w:rPr>
        <w:t>30% (Cr)</w:t>
      </w:r>
    </w:p>
    <w:p w14:paraId="472442F6" w14:textId="064168EC" w:rsidR="00624ABF" w:rsidRDefault="00B85F2E" w:rsidP="00624ABF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HDR common test conditions</w:t>
      </w:r>
      <w:r>
        <w:rPr>
          <w:kern w:val="2"/>
          <w:lang w:eastAsia="zh-CN"/>
        </w:rPr>
        <w:t xml:space="preserve">, </w:t>
      </w:r>
      <w:r w:rsidR="00624ABF">
        <w:rPr>
          <w:kern w:val="2"/>
          <w:lang w:eastAsia="zh-CN"/>
        </w:rPr>
        <w:t xml:space="preserve">the following average BD rates </w:t>
      </w:r>
      <w:r w:rsidR="00A63C86">
        <w:rPr>
          <w:kern w:val="2"/>
          <w:lang w:eastAsia="zh-CN"/>
        </w:rPr>
        <w:t xml:space="preserve">(in %) </w:t>
      </w:r>
      <w:r w:rsidR="00624ABF">
        <w:rPr>
          <w:kern w:val="2"/>
          <w:lang w:eastAsia="zh-CN"/>
        </w:rPr>
        <w:t>are reported relative to VTM</w:t>
      </w:r>
      <w:r w:rsidR="001A2408">
        <w:rPr>
          <w:kern w:val="2"/>
          <w:lang w:eastAsia="zh-CN"/>
        </w:rPr>
        <w:noBreakHyphen/>
      </w:r>
      <w:r w:rsidR="00624ABF">
        <w:rPr>
          <w:kern w:val="2"/>
          <w:lang w:eastAsia="zh-CN"/>
        </w:rPr>
        <w:t>5.0:</w:t>
      </w:r>
    </w:p>
    <w:p w14:paraId="6493248E" w14:textId="3EDABB19" w:rsidR="00624ABF" w:rsidRDefault="00485C2D" w:rsidP="004D4E03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A</w:t>
      </w:r>
      <w:r w:rsidR="00865F5A">
        <w:rPr>
          <w:kern w:val="2"/>
          <w:lang w:eastAsia="zh-CN"/>
        </w:rPr>
        <w:t>I</w:t>
      </w:r>
      <w:r w:rsidR="00624ABF">
        <w:rPr>
          <w:kern w:val="2"/>
          <w:lang w:eastAsia="zh-CN"/>
        </w:rPr>
        <w:t>:</w:t>
      </w:r>
      <w:r>
        <w:rPr>
          <w:kern w:val="2"/>
          <w:lang w:eastAsia="zh-CN"/>
        </w:rPr>
        <w:tab/>
      </w:r>
      <w:r w:rsidR="00624ABF">
        <w:rPr>
          <w:kern w:val="2"/>
          <w:lang w:eastAsia="zh-CN"/>
        </w:rPr>
        <w:tab/>
        <w:t xml:space="preserve">(DE100)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>3.0</w:t>
      </w:r>
      <w:r w:rsidR="00482574">
        <w:rPr>
          <w:kern w:val="2"/>
          <w:lang w:eastAsia="zh-CN"/>
        </w:rPr>
        <w:t>5</w:t>
      </w:r>
      <w:r w:rsidR="00624ABF">
        <w:rPr>
          <w:kern w:val="2"/>
          <w:lang w:eastAsia="zh-CN"/>
        </w:rPr>
        <w:t xml:space="preserve">,  (L100)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 xml:space="preserve">0.05,  (wPSNR)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 xml:space="preserve">0.06,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 xml:space="preserve">4.26, </w:t>
      </w:r>
      <w:r w:rsidR="00E045FF">
        <w:rPr>
          <w:kern w:val="2"/>
          <w:lang w:eastAsia="zh-CN"/>
        </w:rPr>
        <w:t xml:space="preserve">  </w:t>
      </w:r>
      <w:r w:rsidR="00624ABF">
        <w:rPr>
          <w:kern w:val="2"/>
          <w:lang w:eastAsia="zh-CN"/>
        </w:rPr>
        <w:t>0.75,</w:t>
      </w:r>
      <w:r w:rsidR="000D1C70">
        <w:rPr>
          <w:kern w:val="2"/>
          <w:lang w:eastAsia="zh-CN"/>
        </w:rPr>
        <w:t xml:space="preserve"> </w:t>
      </w:r>
      <w:r w:rsidR="00624ABF">
        <w:rPr>
          <w:kern w:val="2"/>
          <w:lang w:eastAsia="zh-CN"/>
        </w:rPr>
        <w:t xml:space="preserve"> (PSNR)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 xml:space="preserve">0.07, </w:t>
      </w:r>
      <w:r w:rsidR="00624ABF" w:rsidRPr="00267E26">
        <w:rPr>
          <w:kern w:val="2"/>
          <w:lang w:eastAsia="zh-CN"/>
        </w:rPr>
        <w:t>–</w:t>
      </w:r>
      <w:r w:rsidR="00624ABF">
        <w:rPr>
          <w:kern w:val="2"/>
          <w:lang w:eastAsia="zh-CN"/>
        </w:rPr>
        <w:t xml:space="preserve">3.33, </w:t>
      </w:r>
      <w:r w:rsidR="00E045FF">
        <w:rPr>
          <w:kern w:val="2"/>
          <w:lang w:eastAsia="zh-CN"/>
        </w:rPr>
        <w:t xml:space="preserve">  </w:t>
      </w:r>
      <w:r w:rsidR="00624ABF">
        <w:rPr>
          <w:kern w:val="2"/>
          <w:lang w:eastAsia="zh-CN"/>
        </w:rPr>
        <w:t>0.42</w:t>
      </w:r>
      <w:r w:rsidR="00E045FF">
        <w:rPr>
          <w:kern w:val="2"/>
          <w:lang w:eastAsia="zh-CN"/>
        </w:rPr>
        <w:br/>
      </w:r>
      <w:r>
        <w:rPr>
          <w:kern w:val="2"/>
          <w:lang w:eastAsia="zh-CN"/>
        </w:rPr>
        <w:t>RA</w:t>
      </w:r>
      <w:r w:rsidR="00E045FF">
        <w:rPr>
          <w:kern w:val="2"/>
          <w:lang w:eastAsia="zh-CN"/>
        </w:rPr>
        <w:t>:</w:t>
      </w:r>
      <w:r w:rsidR="00E045FF">
        <w:rPr>
          <w:kern w:val="2"/>
          <w:lang w:eastAsia="zh-CN"/>
        </w:rPr>
        <w:tab/>
        <w:t xml:space="preserve">(DE100) </w:t>
      </w:r>
      <w:r w:rsidR="00E045FF" w:rsidRPr="00267E26">
        <w:rPr>
          <w:kern w:val="2"/>
          <w:lang w:eastAsia="zh-CN"/>
        </w:rPr>
        <w:t>–</w:t>
      </w:r>
      <w:r w:rsidR="005428C6">
        <w:rPr>
          <w:kern w:val="2"/>
          <w:lang w:eastAsia="zh-CN"/>
        </w:rPr>
        <w:t>2</w:t>
      </w:r>
      <w:r w:rsidR="00E045FF">
        <w:rPr>
          <w:kern w:val="2"/>
          <w:lang w:eastAsia="zh-CN"/>
        </w:rPr>
        <w:t>.</w:t>
      </w:r>
      <w:r w:rsidR="00865F5A">
        <w:rPr>
          <w:kern w:val="2"/>
          <w:lang w:eastAsia="zh-CN"/>
        </w:rPr>
        <w:t>36</w:t>
      </w:r>
      <w:r w:rsidR="00E045FF">
        <w:rPr>
          <w:kern w:val="2"/>
          <w:lang w:eastAsia="zh-CN"/>
        </w:rPr>
        <w:t xml:space="preserve">,  (L100)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0.0</w:t>
      </w:r>
      <w:r w:rsidR="00865F5A">
        <w:rPr>
          <w:kern w:val="2"/>
          <w:lang w:eastAsia="zh-CN"/>
        </w:rPr>
        <w:t>1</w:t>
      </w:r>
      <w:r w:rsidR="00E045FF">
        <w:rPr>
          <w:kern w:val="2"/>
          <w:lang w:eastAsia="zh-CN"/>
        </w:rPr>
        <w:t xml:space="preserve">,  (wPSNR)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 xml:space="preserve">0.04,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3.5</w:t>
      </w:r>
      <w:r w:rsidR="00865F5A">
        <w:rPr>
          <w:kern w:val="2"/>
          <w:lang w:eastAsia="zh-CN"/>
        </w:rPr>
        <w:t>1</w:t>
      </w:r>
      <w:r w:rsidR="00E045FF">
        <w:rPr>
          <w:kern w:val="2"/>
          <w:lang w:eastAsia="zh-CN"/>
        </w:rPr>
        <w:t xml:space="preserve">, </w:t>
      </w:r>
      <w:r w:rsidR="00865F5A">
        <w:rPr>
          <w:kern w:val="2"/>
          <w:lang w:eastAsia="zh-CN"/>
        </w:rPr>
        <w:t xml:space="preserve">  1</w:t>
      </w:r>
      <w:r w:rsidR="00E045FF">
        <w:rPr>
          <w:kern w:val="2"/>
          <w:lang w:eastAsia="zh-CN"/>
        </w:rPr>
        <w:t>.</w:t>
      </w:r>
      <w:r w:rsidR="00865F5A">
        <w:rPr>
          <w:kern w:val="2"/>
          <w:lang w:eastAsia="zh-CN"/>
        </w:rPr>
        <w:t>71</w:t>
      </w:r>
      <w:r w:rsidR="00E045FF">
        <w:rPr>
          <w:kern w:val="2"/>
          <w:lang w:eastAsia="zh-CN"/>
        </w:rPr>
        <w:t>,</w:t>
      </w:r>
      <w:r w:rsidR="000D1C70">
        <w:rPr>
          <w:kern w:val="2"/>
          <w:lang w:eastAsia="zh-CN"/>
        </w:rPr>
        <w:t xml:space="preserve"> </w:t>
      </w:r>
      <w:r w:rsidR="00E045FF">
        <w:rPr>
          <w:kern w:val="2"/>
          <w:lang w:eastAsia="zh-CN"/>
        </w:rPr>
        <w:t xml:space="preserve"> (PSNR)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0.0</w:t>
      </w:r>
      <w:r w:rsidR="00865F5A">
        <w:rPr>
          <w:kern w:val="2"/>
          <w:lang w:eastAsia="zh-CN"/>
        </w:rPr>
        <w:t>6</w:t>
      </w:r>
      <w:r w:rsidR="00E045FF">
        <w:rPr>
          <w:kern w:val="2"/>
          <w:lang w:eastAsia="zh-CN"/>
        </w:rPr>
        <w:t xml:space="preserve">, </w:t>
      </w:r>
      <w:r w:rsidR="00E045FF" w:rsidRPr="00267E26">
        <w:rPr>
          <w:kern w:val="2"/>
          <w:lang w:eastAsia="zh-CN"/>
        </w:rPr>
        <w:t>–</w:t>
      </w:r>
      <w:r w:rsidR="00E045FF">
        <w:rPr>
          <w:kern w:val="2"/>
          <w:lang w:eastAsia="zh-CN"/>
        </w:rPr>
        <w:t>2.</w:t>
      </w:r>
      <w:r w:rsidR="00865F5A">
        <w:rPr>
          <w:kern w:val="2"/>
          <w:lang w:eastAsia="zh-CN"/>
        </w:rPr>
        <w:t>74</w:t>
      </w:r>
      <w:r w:rsidR="00E045FF">
        <w:rPr>
          <w:kern w:val="2"/>
          <w:lang w:eastAsia="zh-CN"/>
        </w:rPr>
        <w:t xml:space="preserve">, </w:t>
      </w:r>
      <w:r w:rsidR="00865F5A">
        <w:rPr>
          <w:kern w:val="2"/>
          <w:lang w:eastAsia="zh-CN"/>
        </w:rPr>
        <w:t xml:space="preserve">  1</w:t>
      </w:r>
      <w:r w:rsidR="00E045FF">
        <w:rPr>
          <w:kern w:val="2"/>
          <w:lang w:eastAsia="zh-CN"/>
        </w:rPr>
        <w:t>.</w:t>
      </w:r>
      <w:r w:rsidR="00865F5A">
        <w:rPr>
          <w:kern w:val="2"/>
          <w:lang w:eastAsia="zh-CN"/>
        </w:rPr>
        <w:t>04</w:t>
      </w:r>
    </w:p>
    <w:p w14:paraId="00FC8A29" w14:textId="77777777" w:rsidR="004843DC" w:rsidRPr="00A023BE" w:rsidRDefault="004843DC" w:rsidP="004843D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the </w:t>
      </w:r>
      <w:r w:rsidRPr="003E47A0">
        <w:rPr>
          <w:kern w:val="2"/>
          <w:lang w:eastAsia="zh-CN"/>
        </w:rPr>
        <w:t>low-QP configuration</w:t>
      </w:r>
      <w:r w:rsidRPr="00A023BE">
        <w:rPr>
          <w:kern w:val="2"/>
          <w:lang w:eastAsia="zh-CN"/>
        </w:rPr>
        <w:t xml:space="preserve"> (QP values 2</w:t>
      </w:r>
      <w:r>
        <w:rPr>
          <w:kern w:val="2"/>
          <w:lang w:eastAsia="zh-CN"/>
        </w:rPr>
        <w:t>, 7, 12, 17 and</w:t>
      </w:r>
      <w:r w:rsidRPr="00A023BE">
        <w:rPr>
          <w:kern w:val="2"/>
          <w:lang w:eastAsia="zh-CN"/>
        </w:rPr>
        <w:t xml:space="preserve"> 100 coded frames) </w:t>
      </w:r>
      <w:r w:rsidRPr="003E47A0">
        <w:rPr>
          <w:kern w:val="2"/>
          <w:lang w:eastAsia="zh-CN"/>
        </w:rPr>
        <w:t>for SDR</w:t>
      </w:r>
      <w:r>
        <w:rPr>
          <w:kern w:val="2"/>
          <w:lang w:eastAsia="zh-CN"/>
        </w:rPr>
        <w:t xml:space="preserve">, the </w:t>
      </w:r>
      <w:r w:rsidRPr="00A023BE">
        <w:rPr>
          <w:kern w:val="2"/>
          <w:lang w:eastAsia="zh-CN"/>
        </w:rPr>
        <w:t>follow</w:t>
      </w:r>
      <w:r>
        <w:rPr>
          <w:kern w:val="2"/>
          <w:lang w:eastAsia="zh-CN"/>
        </w:rPr>
        <w:t>ing BD rates are reported relative to VTM-5.0</w:t>
      </w:r>
      <w:r w:rsidRPr="00A023BE">
        <w:rPr>
          <w:kern w:val="2"/>
          <w:lang w:eastAsia="zh-CN"/>
        </w:rPr>
        <w:t>:</w:t>
      </w:r>
    </w:p>
    <w:p w14:paraId="734CE4A3" w14:textId="77777777" w:rsidR="004843DC" w:rsidRDefault="004843DC" w:rsidP="004843DC">
      <w:pPr>
        <w:ind w:left="360"/>
        <w:rPr>
          <w:kern w:val="2"/>
          <w:lang w:eastAsia="zh-CN"/>
        </w:rPr>
      </w:pPr>
      <w:r>
        <w:rPr>
          <w:kern w:val="2"/>
          <w:lang w:eastAsia="zh-CN"/>
        </w:rPr>
        <w:t>AI</w:t>
      </w:r>
      <w:r w:rsidRPr="00267E26">
        <w:rPr>
          <w:kern w:val="2"/>
          <w:lang w:eastAsia="zh-CN"/>
        </w:rPr>
        <w:t>:</w:t>
      </w:r>
      <w:r>
        <w:rPr>
          <w:kern w:val="2"/>
          <w:lang w:eastAsia="zh-CN"/>
        </w:rPr>
        <w:tab/>
      </w:r>
      <w:r>
        <w:rPr>
          <w:kern w:val="2"/>
          <w:lang w:eastAsia="zh-CN"/>
        </w:rPr>
        <w:tab/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 xml:space="preserve">05% (Y),   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 xml:space="preserve">14% (Cb),     </w:t>
      </w:r>
      <w:r w:rsidRPr="00267E26">
        <w:rPr>
          <w:kern w:val="2"/>
          <w:lang w:eastAsia="zh-CN"/>
        </w:rPr>
        <w:t>0.</w:t>
      </w:r>
      <w:r>
        <w:rPr>
          <w:kern w:val="2"/>
          <w:lang w:eastAsia="zh-CN"/>
        </w:rPr>
        <w:t>1</w:t>
      </w:r>
      <w:r w:rsidRPr="00267E26">
        <w:rPr>
          <w:kern w:val="2"/>
          <w:lang w:eastAsia="zh-CN"/>
        </w:rPr>
        <w:t>0</w:t>
      </w:r>
      <w:r>
        <w:rPr>
          <w:kern w:val="2"/>
          <w:lang w:eastAsia="zh-CN"/>
        </w:rPr>
        <w:t xml:space="preserve">% (Cr) </w:t>
      </w:r>
      <w:r>
        <w:rPr>
          <w:kern w:val="2"/>
          <w:lang w:eastAsia="zh-CN"/>
        </w:rPr>
        <w:br/>
      </w:r>
      <w:r w:rsidRPr="0038353D">
        <w:rPr>
          <w:kern w:val="2"/>
          <w:lang w:eastAsia="zh-CN"/>
        </w:rPr>
        <w:t>RA:</w:t>
      </w:r>
      <w:r w:rsidRPr="0038353D">
        <w:rPr>
          <w:kern w:val="2"/>
          <w:lang w:eastAsia="zh-CN"/>
        </w:rPr>
        <w:tab/>
        <w:t xml:space="preserve">  0.01% (Y),    –0.20% (Cb),   –0.07% (Cr)</w:t>
      </w:r>
      <w:r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br/>
        <w:t>LB:</w:t>
      </w:r>
      <w:r>
        <w:rPr>
          <w:kern w:val="2"/>
          <w:lang w:eastAsia="zh-CN"/>
        </w:rPr>
        <w:tab/>
      </w:r>
      <w:r>
        <w:rPr>
          <w:kern w:val="2"/>
          <w:lang w:eastAsia="zh-CN"/>
        </w:rPr>
        <w:tab/>
        <w:t xml:space="preserve">  </w:t>
      </w:r>
      <w:r w:rsidRPr="00267E26">
        <w:rPr>
          <w:kern w:val="2"/>
          <w:lang w:eastAsia="zh-CN"/>
        </w:rPr>
        <w:t>0.</w:t>
      </w:r>
      <w:r>
        <w:rPr>
          <w:kern w:val="2"/>
          <w:lang w:eastAsia="zh-CN"/>
        </w:rPr>
        <w:t xml:space="preserve">01% (Y),   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 xml:space="preserve">15% (Cb),   </w:t>
      </w:r>
      <w:r w:rsidRPr="00267E26">
        <w:rPr>
          <w:kern w:val="2"/>
          <w:lang w:eastAsia="zh-CN"/>
        </w:rPr>
        <w:t>–0.</w:t>
      </w:r>
      <w:r>
        <w:rPr>
          <w:kern w:val="2"/>
          <w:lang w:eastAsia="zh-CN"/>
        </w:rPr>
        <w:t>19% (Cr)</w:t>
      </w:r>
    </w:p>
    <w:p w14:paraId="5FDC93C7" w14:textId="77777777" w:rsidR="00F37E3F" w:rsidRPr="00A023BE" w:rsidRDefault="00F37E3F" w:rsidP="00EA4057">
      <w:pPr>
        <w:rPr>
          <w:kern w:val="2"/>
          <w:lang w:eastAsia="zh-CN"/>
        </w:rPr>
      </w:pPr>
    </w:p>
    <w:p w14:paraId="0F6CE2F1" w14:textId="7B4B0692" w:rsidR="00C664A5" w:rsidRPr="00213CD7" w:rsidRDefault="00476079" w:rsidP="00213CD7">
      <w:pPr>
        <w:pStyle w:val="Heading1"/>
      </w:pPr>
      <w:r w:rsidRPr="00213CD7">
        <w:t>Introduction</w:t>
      </w:r>
    </w:p>
    <w:p w14:paraId="5B394C68" w14:textId="7C35081D" w:rsidR="006F79D5" w:rsidRPr="007471E3" w:rsidRDefault="00B93DC5" w:rsidP="006F79D5">
      <w:pPr>
        <w:rPr>
          <w:kern w:val="2"/>
          <w:szCs w:val="22"/>
        </w:rPr>
      </w:pPr>
      <w:r>
        <w:rPr>
          <w:kern w:val="2"/>
          <w:szCs w:val="22"/>
        </w:rPr>
        <w:t xml:space="preserve">The </w:t>
      </w:r>
      <w:r w:rsidR="00851829">
        <w:rPr>
          <w:kern w:val="2"/>
          <w:szCs w:val="22"/>
        </w:rPr>
        <w:t xml:space="preserve">CE </w:t>
      </w:r>
      <w:r>
        <w:rPr>
          <w:kern w:val="2"/>
          <w:szCs w:val="22"/>
        </w:rPr>
        <w:t xml:space="preserve">test </w:t>
      </w:r>
      <w:r w:rsidR="0033316B" w:rsidRPr="007471E3">
        <w:rPr>
          <w:kern w:val="2"/>
          <w:szCs w:val="22"/>
        </w:rPr>
        <w:t>CE7-2</w:t>
      </w:r>
      <w:r>
        <w:rPr>
          <w:kern w:val="2"/>
          <w:szCs w:val="22"/>
        </w:rPr>
        <w:t>.1</w:t>
      </w:r>
      <w:r w:rsidR="002628BA">
        <w:rPr>
          <w:kern w:val="2"/>
          <w:szCs w:val="22"/>
        </w:rPr>
        <w:t xml:space="preserve"> </w:t>
      </w:r>
      <w:r w:rsidR="002628BA">
        <w:rPr>
          <w:kern w:val="2"/>
          <w:szCs w:val="22"/>
        </w:rPr>
        <w:fldChar w:fldCharType="begin"/>
      </w:r>
      <w:r w:rsidR="002628BA">
        <w:rPr>
          <w:kern w:val="2"/>
          <w:szCs w:val="22"/>
        </w:rPr>
        <w:instrText xml:space="preserve"> REF _Ref12225426 \r \h </w:instrText>
      </w:r>
      <w:r w:rsidR="002628BA">
        <w:rPr>
          <w:kern w:val="2"/>
          <w:szCs w:val="22"/>
        </w:rPr>
      </w:r>
      <w:r w:rsidR="002628BA">
        <w:rPr>
          <w:kern w:val="2"/>
          <w:szCs w:val="22"/>
        </w:rPr>
        <w:fldChar w:fldCharType="separate"/>
      </w:r>
      <w:r w:rsidR="002628BA">
        <w:rPr>
          <w:kern w:val="2"/>
          <w:szCs w:val="22"/>
        </w:rPr>
        <w:t>[4]</w:t>
      </w:r>
      <w:r w:rsidR="002628BA">
        <w:rPr>
          <w:kern w:val="2"/>
          <w:szCs w:val="22"/>
        </w:rPr>
        <w:fldChar w:fldCharType="end"/>
      </w:r>
      <w:r w:rsidR="0033316B" w:rsidRPr="007471E3">
        <w:rPr>
          <w:kern w:val="2"/>
          <w:szCs w:val="22"/>
        </w:rPr>
        <w:t xml:space="preserve"> propose</w:t>
      </w:r>
      <w:r w:rsidR="00EA68F0">
        <w:rPr>
          <w:kern w:val="2"/>
          <w:szCs w:val="22"/>
        </w:rPr>
        <w:t>s</w:t>
      </w:r>
      <w:r w:rsidR="0033316B" w:rsidRPr="007471E3">
        <w:rPr>
          <w:kern w:val="2"/>
          <w:szCs w:val="22"/>
        </w:rPr>
        <w:t xml:space="preserve"> </w:t>
      </w:r>
      <w:r w:rsidR="00EA68F0">
        <w:rPr>
          <w:kern w:val="2"/>
          <w:szCs w:val="22"/>
        </w:rPr>
        <w:t xml:space="preserve">an </w:t>
      </w:r>
      <w:r w:rsidR="0033316B" w:rsidRPr="007471E3">
        <w:rPr>
          <w:kern w:val="2"/>
          <w:szCs w:val="22"/>
        </w:rPr>
        <w:t>extension of the joint</w:t>
      </w:r>
      <w:r w:rsidR="00E73840" w:rsidRPr="007471E3">
        <w:rPr>
          <w:kern w:val="2"/>
          <w:szCs w:val="22"/>
        </w:rPr>
        <w:t xml:space="preserve"> </w:t>
      </w:r>
      <w:r w:rsidR="0033316B" w:rsidRPr="007471E3">
        <w:rPr>
          <w:kern w:val="2"/>
          <w:szCs w:val="22"/>
        </w:rPr>
        <w:t xml:space="preserve">chroma residual coding technique first described in JVET-M0305 </w:t>
      </w:r>
      <w:r w:rsidR="00DD56D5" w:rsidRPr="007471E3">
        <w:rPr>
          <w:kern w:val="2"/>
          <w:szCs w:val="22"/>
        </w:rPr>
        <w:fldChar w:fldCharType="begin"/>
      </w:r>
      <w:r w:rsidR="00DD56D5" w:rsidRPr="007471E3">
        <w:rPr>
          <w:kern w:val="2"/>
          <w:szCs w:val="22"/>
        </w:rPr>
        <w:instrText xml:space="preserve"> REF _Ref11685535 \r \h </w:instrText>
      </w:r>
      <w:r w:rsidR="00877EC2" w:rsidRPr="007471E3">
        <w:rPr>
          <w:kern w:val="2"/>
          <w:szCs w:val="22"/>
        </w:rPr>
        <w:instrText xml:space="preserve"> \* MERGEFORMAT </w:instrText>
      </w:r>
      <w:r w:rsidR="00DD56D5" w:rsidRPr="007471E3">
        <w:rPr>
          <w:kern w:val="2"/>
          <w:szCs w:val="22"/>
        </w:rPr>
      </w:r>
      <w:r w:rsidR="00DD56D5" w:rsidRPr="007471E3">
        <w:rPr>
          <w:kern w:val="2"/>
          <w:szCs w:val="22"/>
        </w:rPr>
        <w:fldChar w:fldCharType="separate"/>
      </w:r>
      <w:r w:rsidR="002628BA">
        <w:rPr>
          <w:kern w:val="2"/>
          <w:szCs w:val="22"/>
        </w:rPr>
        <w:t>[1]</w:t>
      </w:r>
      <w:r w:rsidR="00DD56D5" w:rsidRPr="007471E3">
        <w:rPr>
          <w:kern w:val="2"/>
          <w:szCs w:val="22"/>
        </w:rPr>
        <w:fldChar w:fldCharType="end"/>
      </w:r>
      <w:r w:rsidR="00DD56D5" w:rsidRPr="007471E3">
        <w:rPr>
          <w:kern w:val="2"/>
          <w:szCs w:val="22"/>
        </w:rPr>
        <w:t xml:space="preserve"> </w:t>
      </w:r>
      <w:r w:rsidR="0033316B" w:rsidRPr="007471E3">
        <w:rPr>
          <w:kern w:val="2"/>
          <w:szCs w:val="22"/>
        </w:rPr>
        <w:t xml:space="preserve">by </w:t>
      </w:r>
      <w:r w:rsidR="00DD56D5" w:rsidRPr="007471E3">
        <w:rPr>
          <w:kern w:val="2"/>
          <w:szCs w:val="22"/>
        </w:rPr>
        <w:t>offer</w:t>
      </w:r>
      <w:r w:rsidR="001C6D67" w:rsidRPr="007471E3">
        <w:rPr>
          <w:kern w:val="2"/>
          <w:szCs w:val="22"/>
        </w:rPr>
        <w:t>in</w:t>
      </w:r>
      <w:r w:rsidR="0033316B" w:rsidRPr="007471E3">
        <w:rPr>
          <w:kern w:val="2"/>
          <w:szCs w:val="22"/>
        </w:rPr>
        <w:t xml:space="preserve">g a wider range of joint-coding parameters and modes. Specifically, the </w:t>
      </w:r>
      <w:r w:rsidR="00EA68F0">
        <w:rPr>
          <w:kern w:val="2"/>
          <w:szCs w:val="22"/>
        </w:rPr>
        <w:t xml:space="preserve">test CE7-2.1 proposes an extension </w:t>
      </w:r>
      <w:r w:rsidR="00EA68F0" w:rsidRPr="007471E3">
        <w:rPr>
          <w:kern w:val="2"/>
          <w:szCs w:val="22"/>
        </w:rPr>
        <w:t>by allowing three instead of one joint chroma coding mode as in JVET-N0282 configuration 1, signaled using the chroma coded block flag (CBF) syntax elements. These coding modes apply simplified cross-component rotational transforms, as shown in Table 1.</w:t>
      </w:r>
    </w:p>
    <w:p w14:paraId="4AB4EBA7" w14:textId="7C5AA547" w:rsidR="00E73840" w:rsidRPr="00572D87" w:rsidRDefault="00E73840" w:rsidP="00572D87">
      <w:pPr>
        <w:textAlignment w:val="auto"/>
        <w:rPr>
          <w:kern w:val="2"/>
          <w:lang w:val="en-CA"/>
        </w:rPr>
      </w:pPr>
      <w:r w:rsidRPr="007471E3">
        <w:rPr>
          <w:kern w:val="2"/>
          <w:lang w:val="en-CA"/>
        </w:rPr>
        <w:lastRenderedPageBreak/>
        <w:t>Thus, in contrast to M0305, in which the addition of one single-channel joint chroma residual coding mode (given by Cr = −Cb) was suggested, in the extension, three modes for joint chroma residual coding with different mixing factors are supported. The modes are additionally characterized by a sign (i.</w:t>
      </w:r>
      <w:r w:rsidRPr="007471E3">
        <w:rPr>
          <w:kern w:val="2"/>
          <w:vertAlign w:val="superscript"/>
          <w:lang w:val="en-CA"/>
        </w:rPr>
        <w:t xml:space="preserve"> </w:t>
      </w:r>
      <w:r w:rsidRPr="007471E3">
        <w:rPr>
          <w:kern w:val="2"/>
          <w:lang w:val="en-CA"/>
        </w:rPr>
        <w:t xml:space="preserve">e., sign of the joint-decoding weights, CSign in JVET-N0282 </w:t>
      </w:r>
      <w:r w:rsidRPr="007471E3">
        <w:rPr>
          <w:kern w:val="2"/>
          <w:lang w:val="en-CA"/>
        </w:rPr>
        <w:fldChar w:fldCharType="begin"/>
      </w:r>
      <w:r w:rsidRPr="007471E3">
        <w:rPr>
          <w:kern w:val="2"/>
          <w:lang w:val="en-CA"/>
        </w:rPr>
        <w:instrText xml:space="preserve"> REF _Ref11686542 \r \h </w:instrText>
      </w:r>
      <w:r w:rsidR="00877EC2" w:rsidRPr="007471E3">
        <w:rPr>
          <w:kern w:val="2"/>
          <w:lang w:val="en-CA"/>
        </w:rPr>
        <w:instrText xml:space="preserve"> \* MERGEFORMAT </w:instrText>
      </w:r>
      <w:r w:rsidRPr="007471E3">
        <w:rPr>
          <w:kern w:val="2"/>
          <w:lang w:val="en-CA"/>
        </w:rPr>
      </w:r>
      <w:r w:rsidRPr="007471E3">
        <w:rPr>
          <w:kern w:val="2"/>
          <w:lang w:val="en-CA"/>
        </w:rPr>
        <w:fldChar w:fldCharType="separate"/>
      </w:r>
      <w:r w:rsidR="002628BA">
        <w:rPr>
          <w:kern w:val="2"/>
          <w:lang w:val="en-CA"/>
        </w:rPr>
        <w:t>[2]</w:t>
      </w:r>
      <w:r w:rsidRPr="007471E3">
        <w:rPr>
          <w:kern w:val="2"/>
          <w:lang w:val="en-CA"/>
        </w:rPr>
        <w:fldChar w:fldCharType="end"/>
      </w:r>
      <w:r w:rsidRPr="007471E3">
        <w:rPr>
          <w:kern w:val="2"/>
          <w:lang w:val="en-CA"/>
        </w:rPr>
        <w:t xml:space="preserve">) used for deriving the second chroma residual, which is coded in the </w:t>
      </w:r>
      <w:r w:rsidR="002D7AB1">
        <w:rPr>
          <w:kern w:val="2"/>
          <w:lang w:val="en-CA"/>
        </w:rPr>
        <w:t>slice</w:t>
      </w:r>
      <w:r w:rsidRPr="007471E3">
        <w:rPr>
          <w:kern w:val="2"/>
          <w:lang w:val="en-CA"/>
        </w:rPr>
        <w:t xml:space="preserve"> header. The usage</w:t>
      </w:r>
      <w:r w:rsidR="00BA5BDB" w:rsidRPr="007471E3">
        <w:rPr>
          <w:kern w:val="2"/>
          <w:lang w:val="en-CA"/>
        </w:rPr>
        <w:t xml:space="preserve"> (activation) </w:t>
      </w:r>
      <w:r w:rsidRPr="007471E3">
        <w:rPr>
          <w:kern w:val="2"/>
          <w:lang w:val="en-CA"/>
        </w:rPr>
        <w:t xml:space="preserve">of a joint chroma coding mode is indicated by </w:t>
      </w:r>
      <w:r w:rsidR="00BA5BDB" w:rsidRPr="007471E3">
        <w:rPr>
          <w:kern w:val="2"/>
          <w:lang w:val="en-CA"/>
        </w:rPr>
        <w:t>a</w:t>
      </w:r>
      <w:r w:rsidRPr="007471E3">
        <w:rPr>
          <w:kern w:val="2"/>
          <w:lang w:val="en-CA"/>
        </w:rPr>
        <w:t xml:space="preserve"> TU-level flag </w:t>
      </w:r>
      <w:r w:rsidRPr="007471E3">
        <w:rPr>
          <w:i/>
          <w:kern w:val="2"/>
          <w:lang w:val="en-CA"/>
        </w:rPr>
        <w:t>tu_joint_c</w:t>
      </w:r>
      <w:r w:rsidR="002D7AB1">
        <w:rPr>
          <w:i/>
          <w:kern w:val="2"/>
          <w:lang w:val="en-CA"/>
        </w:rPr>
        <w:t>bcr</w:t>
      </w:r>
      <w:r w:rsidRPr="007471E3">
        <w:rPr>
          <w:i/>
          <w:kern w:val="2"/>
          <w:lang w:val="en-CA"/>
        </w:rPr>
        <w:t>_residual_flag</w:t>
      </w:r>
      <w:r w:rsidRPr="007471E3">
        <w:rPr>
          <w:kern w:val="2"/>
          <w:lang w:val="en-CA"/>
        </w:rPr>
        <w:t xml:space="preserve"> and the selected mode is implicitly indicated by the chroma </w:t>
      </w:r>
      <w:r w:rsidR="00BA5BDB" w:rsidRPr="007471E3">
        <w:rPr>
          <w:kern w:val="2"/>
          <w:lang w:val="en-CA"/>
        </w:rPr>
        <w:t>CBF</w:t>
      </w:r>
      <w:r w:rsidRPr="007471E3">
        <w:rPr>
          <w:kern w:val="2"/>
          <w:lang w:val="en-CA"/>
        </w:rPr>
        <w:t>s.</w:t>
      </w:r>
      <w:r w:rsidR="00572D87">
        <w:rPr>
          <w:kern w:val="2"/>
          <w:lang w:val="en-CA"/>
        </w:rPr>
        <w:t xml:space="preserve"> The flag </w:t>
      </w:r>
      <w:r w:rsidR="00572D87" w:rsidRPr="007471E3">
        <w:rPr>
          <w:i/>
          <w:kern w:val="2"/>
          <w:lang w:val="en-CA"/>
        </w:rPr>
        <w:t>tu_joint_c</w:t>
      </w:r>
      <w:r w:rsidR="00572D87">
        <w:rPr>
          <w:i/>
          <w:kern w:val="2"/>
          <w:lang w:val="en-CA"/>
        </w:rPr>
        <w:t>bcr</w:t>
      </w:r>
      <w:r w:rsidR="00572D87" w:rsidRPr="007471E3">
        <w:rPr>
          <w:i/>
          <w:kern w:val="2"/>
          <w:lang w:val="en-CA"/>
        </w:rPr>
        <w:t>_residual_flag</w:t>
      </w:r>
      <w:r w:rsidR="00572D87">
        <w:rPr>
          <w:kern w:val="2"/>
          <w:lang w:val="en-CA"/>
        </w:rPr>
        <w:t xml:space="preserve"> is present if either or both chroma CBFs for a TU are equal to 1.</w:t>
      </w:r>
    </w:p>
    <w:p w14:paraId="47EAB831" w14:textId="1C500A25" w:rsidR="00D31E4C" w:rsidRDefault="00D31E4C" w:rsidP="00E73840">
      <w:pPr>
        <w:textAlignment w:val="auto"/>
        <w:rPr>
          <w:kern w:val="2"/>
          <w:lang w:val="en-CA"/>
        </w:rPr>
      </w:pPr>
      <w:r>
        <w:rPr>
          <w:kern w:val="2"/>
          <w:lang w:val="en-CA"/>
        </w:rPr>
        <w:t>The normative reconstruction process of the chroma residuals (resCb and resCr) from the transmitted transform block resJointC is summarized in the following table.</w:t>
      </w:r>
    </w:p>
    <w:p w14:paraId="45A1DED2" w14:textId="77777777" w:rsidR="00EA68F0" w:rsidRPr="007471E3" w:rsidRDefault="00EA68F0" w:rsidP="00E73840">
      <w:pPr>
        <w:textAlignment w:val="auto"/>
        <w:rPr>
          <w:kern w:val="2"/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34"/>
        <w:gridCol w:w="1154"/>
        <w:gridCol w:w="6294"/>
        <w:gridCol w:w="737"/>
      </w:tblGrid>
      <w:tr w:rsidR="00877EC2" w:rsidRPr="007471E3" w14:paraId="62F06466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FCADC05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tu_cbf_cb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46786DB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tu_cbf_cr</w:t>
            </w:r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2AD591A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reconstruction of Cb and Cr residuals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F3FF03E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mode</w:t>
            </w:r>
          </w:p>
        </w:tc>
      </w:tr>
      <w:tr w:rsidR="00877EC2" w:rsidRPr="007471E3" w14:paraId="60628F5C" w14:textId="77777777" w:rsidTr="00C07FE8">
        <w:tc>
          <w:tcPr>
            <w:tcW w:w="113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B4880C9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816FCA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6294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AA913D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 xml:space="preserve">resCb[ x ][ y ] = resJointC[ x ][ y ] </w:t>
            </w:r>
            <w:r w:rsidRPr="007471E3">
              <w:rPr>
                <w:kern w:val="2"/>
              </w:rPr>
              <w:br/>
              <w:t>resCr[ x ][ y ] = ( CSign * resJointC[ x ][ y ] ) &gt;&gt; 1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0992D0D7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</w:tr>
      <w:tr w:rsidR="00877EC2" w:rsidRPr="007471E3" w14:paraId="6904C93F" w14:textId="77777777" w:rsidTr="00C07FE8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022B2A9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E2CC900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727C30A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 xml:space="preserve">resCb[ x ][ y ] = resJointC[ x ][ y ] </w:t>
            </w:r>
            <w:r w:rsidRPr="007471E3">
              <w:rPr>
                <w:kern w:val="2"/>
              </w:rPr>
              <w:br/>
              <w:t>resCr[ x ][ y ] = CSign * resJointC[ x ][ y ]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</w:tcPr>
          <w:p w14:paraId="7B723FC1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2</w:t>
            </w:r>
          </w:p>
        </w:tc>
      </w:tr>
      <w:tr w:rsidR="00877EC2" w:rsidRPr="007471E3" w14:paraId="1A90B618" w14:textId="77777777" w:rsidTr="00C07FE8">
        <w:tc>
          <w:tcPr>
            <w:tcW w:w="113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7A952B8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0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5D75F12" w14:textId="77777777" w:rsidR="00877EC2" w:rsidRPr="007471E3" w:rsidRDefault="00877EC2" w:rsidP="00D31E4C">
            <w:pPr>
              <w:keepNext/>
              <w:keepLines/>
              <w:spacing w:before="0"/>
              <w:jc w:val="center"/>
              <w:rPr>
                <w:kern w:val="2"/>
              </w:rPr>
            </w:pPr>
            <w:r w:rsidRPr="007471E3">
              <w:rPr>
                <w:kern w:val="2"/>
              </w:rPr>
              <w:t>1</w:t>
            </w:r>
          </w:p>
        </w:tc>
        <w:tc>
          <w:tcPr>
            <w:tcW w:w="6294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6703B1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resCb[ x ][ y ] = ( CSign * resJointC[ x ][ y ] ) &gt;&gt; 1</w:t>
            </w:r>
            <w:r w:rsidRPr="007471E3">
              <w:rPr>
                <w:kern w:val="2"/>
              </w:rPr>
              <w:br/>
              <w:t>resCr[ x ][ y ] = resJointC[ x ][ y ]</w:t>
            </w:r>
          </w:p>
        </w:tc>
        <w:tc>
          <w:tcPr>
            <w:tcW w:w="737" w:type="dxa"/>
            <w:tcBorders>
              <w:top w:val="single" w:sz="4" w:space="0" w:color="auto"/>
            </w:tcBorders>
          </w:tcPr>
          <w:p w14:paraId="65056215" w14:textId="77777777" w:rsidR="00877EC2" w:rsidRPr="007471E3" w:rsidRDefault="00877EC2" w:rsidP="00D31E4C">
            <w:pPr>
              <w:keepNext/>
              <w:keepLines/>
              <w:spacing w:before="0"/>
              <w:jc w:val="left"/>
              <w:rPr>
                <w:kern w:val="2"/>
              </w:rPr>
            </w:pPr>
            <w:r w:rsidRPr="007471E3">
              <w:rPr>
                <w:kern w:val="2"/>
              </w:rPr>
              <w:t>3</w:t>
            </w:r>
          </w:p>
        </w:tc>
      </w:tr>
    </w:tbl>
    <w:p w14:paraId="6C4615EC" w14:textId="0B45681C" w:rsidR="00877EC2" w:rsidRPr="007471E3" w:rsidRDefault="00877EC2" w:rsidP="000539F8">
      <w:pPr>
        <w:spacing w:before="0"/>
        <w:textAlignment w:val="auto"/>
        <w:rPr>
          <w:kern w:val="2"/>
          <w:szCs w:val="22"/>
          <w:lang w:val="en-CA"/>
        </w:rPr>
      </w:pPr>
    </w:p>
    <w:p w14:paraId="64845C34" w14:textId="58A2002D" w:rsidR="00B94C82" w:rsidRPr="007471E3" w:rsidRDefault="00720350" w:rsidP="00B94C82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In the investigated encoder implementation, </w:t>
      </w:r>
      <w:r w:rsidR="00764796">
        <w:rPr>
          <w:kern w:val="2"/>
          <w:szCs w:val="22"/>
          <w:lang w:val="en-CA"/>
        </w:rPr>
        <w:t xml:space="preserve">the joint chroma components are derived as explained in the following. </w:t>
      </w:r>
      <w:r w:rsidR="00B94C82" w:rsidRPr="007471E3">
        <w:rPr>
          <w:kern w:val="2"/>
          <w:szCs w:val="22"/>
          <w:lang w:val="en-CA"/>
        </w:rPr>
        <w:t xml:space="preserve">Depending on the mode (listed in the tables above), resJointC </w:t>
      </w:r>
      <w:r w:rsidR="00F376F5">
        <w:rPr>
          <w:kern w:val="2"/>
          <w:szCs w:val="22"/>
          <w:lang w:val="en-CA"/>
        </w:rPr>
        <w:t>is</w:t>
      </w:r>
      <w:r w:rsidR="00B94C82" w:rsidRPr="007471E3">
        <w:rPr>
          <w:kern w:val="2"/>
          <w:szCs w:val="22"/>
          <w:lang w:val="en-CA"/>
        </w:rPr>
        <w:t xml:space="preserve"> </w:t>
      </w:r>
      <w:r w:rsidR="00F376F5">
        <w:rPr>
          <w:kern w:val="2"/>
          <w:szCs w:val="22"/>
          <w:lang w:val="en-CA"/>
        </w:rPr>
        <w:t>derived</w:t>
      </w:r>
      <w:r w:rsidR="00B94C82" w:rsidRPr="007471E3">
        <w:rPr>
          <w:kern w:val="2"/>
          <w:szCs w:val="22"/>
          <w:lang w:val="en-CA"/>
        </w:rPr>
        <w:t xml:space="preserve"> as follows:</w:t>
      </w:r>
    </w:p>
    <w:p w14:paraId="27FF6F3C" w14:textId="0E80923F" w:rsidR="00172AEC" w:rsidRPr="007471E3" w:rsidRDefault="00F376F5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>I</w:t>
      </w:r>
      <w:r w:rsidR="00B94C82" w:rsidRPr="007471E3">
        <w:rPr>
          <w:kern w:val="2"/>
          <w:szCs w:val="22"/>
          <w:lang w:val="en-CA"/>
        </w:rPr>
        <w:t xml:space="preserve">f mode is equal to 2 (single residual with reconstruction Cb = C, Cr = CSign * C), the joint residual </w:t>
      </w:r>
      <w:r w:rsidR="00730306">
        <w:rPr>
          <w:kern w:val="2"/>
          <w:szCs w:val="22"/>
          <w:lang w:val="en-CA"/>
        </w:rPr>
        <w:t>is</w:t>
      </w:r>
      <w:r w:rsidR="00B94C82" w:rsidRPr="007471E3">
        <w:rPr>
          <w:kern w:val="2"/>
          <w:szCs w:val="22"/>
          <w:lang w:val="en-CA"/>
        </w:rPr>
        <w:t xml:space="preserve"> determined according to</w:t>
      </w:r>
    </w:p>
    <w:p w14:paraId="51FF425B" w14:textId="0B647479" w:rsidR="00B94C82" w:rsidRPr="007471E3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>resJointC[ x ][ y ] = ( resCb[ x ][ y ] + CSign * resCr[ x ][ y ] ) / 2</w:t>
      </w:r>
      <w:r w:rsidR="006719C3">
        <w:rPr>
          <w:kern w:val="2"/>
          <w:szCs w:val="22"/>
          <w:lang w:val="en-CA"/>
        </w:rPr>
        <w:t>.</w:t>
      </w:r>
    </w:p>
    <w:p w14:paraId="76E15C3D" w14:textId="620A2E8F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>Otherwise, if mode is equal to 1 (single residual with reconstruction Cb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=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C, Cr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=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(CSign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*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C)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/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2), the joint residual </w:t>
      </w:r>
      <w:r w:rsidR="00730306"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0D6C9AA5" w14:textId="23DC8D17" w:rsidR="00B94C82" w:rsidRPr="007471E3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>resJointC[ x ][ y ] = ( 4 * resCb[ x ][ y ] + 2 * CSign * resCr[ x ][ y ] ) / 5</w:t>
      </w:r>
      <w:r w:rsidR="006719C3">
        <w:rPr>
          <w:kern w:val="2"/>
          <w:szCs w:val="22"/>
          <w:lang w:val="en-CA"/>
        </w:rPr>
        <w:t>.</w:t>
      </w:r>
    </w:p>
    <w:p w14:paraId="55B34483" w14:textId="0D798B7B" w:rsidR="00172AEC" w:rsidRPr="007471E3" w:rsidRDefault="00B94C82" w:rsidP="00172AEC">
      <w:pPr>
        <w:pStyle w:val="ListParagraph"/>
        <w:numPr>
          <w:ilvl w:val="0"/>
          <w:numId w:val="37"/>
        </w:numPr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>Otherwise (mode is equal to 3, i.</w:t>
      </w:r>
      <w:r w:rsidRPr="007471E3">
        <w:rPr>
          <w:kern w:val="2"/>
          <w:szCs w:val="22"/>
          <w:vertAlign w:val="superscript"/>
          <w:lang w:val="en-CA"/>
        </w:rPr>
        <w:t xml:space="preserve"> </w:t>
      </w:r>
      <w:r w:rsidR="00172AEC" w:rsidRPr="007471E3">
        <w:rPr>
          <w:kern w:val="2"/>
          <w:szCs w:val="22"/>
          <w:lang w:val="en-CA"/>
        </w:rPr>
        <w:t xml:space="preserve">e., single residual, </w:t>
      </w:r>
      <w:r w:rsidRPr="007471E3">
        <w:rPr>
          <w:kern w:val="2"/>
          <w:szCs w:val="22"/>
          <w:lang w:val="en-CA"/>
        </w:rPr>
        <w:t>reconstruction Cr = C, Cb = (CSign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*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C)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>/</w:t>
      </w:r>
      <w:r w:rsidR="00172AEC" w:rsidRPr="007471E3">
        <w:rPr>
          <w:kern w:val="2"/>
          <w:szCs w:val="22"/>
          <w:lang w:val="en-CA"/>
        </w:rPr>
        <w:t xml:space="preserve"> </w:t>
      </w:r>
      <w:r w:rsidRPr="007471E3">
        <w:rPr>
          <w:kern w:val="2"/>
          <w:szCs w:val="22"/>
          <w:lang w:val="en-CA"/>
        </w:rPr>
        <w:t xml:space="preserve">2), the joint residual </w:t>
      </w:r>
      <w:r w:rsidR="00730306">
        <w:rPr>
          <w:kern w:val="2"/>
          <w:szCs w:val="22"/>
          <w:lang w:val="en-CA"/>
        </w:rPr>
        <w:t>is</w:t>
      </w:r>
      <w:r w:rsidRPr="007471E3">
        <w:rPr>
          <w:kern w:val="2"/>
          <w:szCs w:val="22"/>
          <w:lang w:val="en-CA"/>
        </w:rPr>
        <w:t xml:space="preserve"> determined according to</w:t>
      </w:r>
    </w:p>
    <w:p w14:paraId="172943B3" w14:textId="6CCBF078" w:rsidR="00B94C82" w:rsidRDefault="00B94C82" w:rsidP="00172AEC">
      <w:pPr>
        <w:pStyle w:val="ListParagraph"/>
        <w:contextualSpacing w:val="0"/>
        <w:textAlignment w:val="auto"/>
        <w:rPr>
          <w:kern w:val="2"/>
          <w:szCs w:val="22"/>
          <w:lang w:val="en-CA"/>
        </w:rPr>
      </w:pPr>
      <w:r w:rsidRPr="007471E3">
        <w:rPr>
          <w:kern w:val="2"/>
          <w:szCs w:val="22"/>
          <w:lang w:val="en-CA"/>
        </w:rPr>
        <w:tab/>
        <w:t>resJointC[ x ][ y ] = ( 4 * resCr[ x ][ y ] + 2 * CSign * resCb[ x ][ y ] ) / 5</w:t>
      </w:r>
      <w:r w:rsidR="006719C3">
        <w:rPr>
          <w:kern w:val="2"/>
          <w:szCs w:val="22"/>
          <w:lang w:val="en-CA"/>
        </w:rPr>
        <w:t>.</w:t>
      </w:r>
    </w:p>
    <w:p w14:paraId="66D52CFE" w14:textId="1D6DFE2E" w:rsidR="006719C3" w:rsidRDefault="006719C3" w:rsidP="006719C3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More details on how the encoder selects the TU-wise joint mode are given in Sec. 2.4 of JVET-N0282 </w:t>
      </w:r>
      <w:r>
        <w:rPr>
          <w:kern w:val="2"/>
          <w:szCs w:val="22"/>
          <w:lang w:val="en-CA"/>
        </w:rPr>
        <w:fldChar w:fldCharType="begin"/>
      </w:r>
      <w:r>
        <w:rPr>
          <w:kern w:val="2"/>
          <w:szCs w:val="22"/>
          <w:lang w:val="en-CA"/>
        </w:rPr>
        <w:instrText xml:space="preserve"> REF _Ref11686542 \r \h </w:instrText>
      </w:r>
      <w:r>
        <w:rPr>
          <w:kern w:val="2"/>
          <w:szCs w:val="22"/>
          <w:lang w:val="en-CA"/>
        </w:rPr>
      </w:r>
      <w:r>
        <w:rPr>
          <w:kern w:val="2"/>
          <w:szCs w:val="22"/>
          <w:lang w:val="en-CA"/>
        </w:rPr>
        <w:fldChar w:fldCharType="separate"/>
      </w:r>
      <w:r w:rsidR="002628BA">
        <w:rPr>
          <w:kern w:val="2"/>
          <w:szCs w:val="22"/>
          <w:lang w:val="en-CA"/>
        </w:rPr>
        <w:t>[2]</w:t>
      </w:r>
      <w:r>
        <w:rPr>
          <w:kern w:val="2"/>
          <w:szCs w:val="22"/>
          <w:lang w:val="en-CA"/>
        </w:rPr>
        <w:fldChar w:fldCharType="end"/>
      </w:r>
      <w:r>
        <w:rPr>
          <w:kern w:val="2"/>
          <w:szCs w:val="22"/>
          <w:lang w:val="en-CA"/>
        </w:rPr>
        <w:t>.</w:t>
      </w:r>
    </w:p>
    <w:p w14:paraId="0F9C711D" w14:textId="152C8DC7" w:rsidR="005702E4" w:rsidRDefault="005702E4" w:rsidP="006719C3">
      <w:pPr>
        <w:textAlignment w:val="auto"/>
        <w:rPr>
          <w:kern w:val="2"/>
          <w:szCs w:val="22"/>
          <w:lang w:val="en-CA"/>
        </w:rPr>
      </w:pPr>
    </w:p>
    <w:p w14:paraId="6947D924" w14:textId="1E969F9B" w:rsidR="00213CD7" w:rsidRDefault="00213CD7" w:rsidP="00213CD7">
      <w:pPr>
        <w:pStyle w:val="Heading1"/>
        <w:rPr>
          <w:lang w:val="en-CA"/>
        </w:rPr>
      </w:pPr>
      <w:r>
        <w:rPr>
          <w:lang w:val="en-CA"/>
        </w:rPr>
        <w:t>Proposed Modification</w:t>
      </w:r>
    </w:p>
    <w:p w14:paraId="45CD6010" w14:textId="31FAAC41" w:rsidR="00213CD7" w:rsidRPr="00AE0D88" w:rsidRDefault="00AE0D88" w:rsidP="006719C3">
      <w:pPr>
        <w:textAlignment w:val="auto"/>
        <w:rPr>
          <w:iCs/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>In this contribution, we proposed the following modification of CE test CE7-2.1</w:t>
      </w:r>
      <w:r w:rsidR="002628BA">
        <w:rPr>
          <w:kern w:val="2"/>
          <w:szCs w:val="22"/>
          <w:lang w:val="en-CA"/>
        </w:rPr>
        <w:t xml:space="preserve"> </w:t>
      </w:r>
      <w:r w:rsidR="002628BA">
        <w:rPr>
          <w:kern w:val="2"/>
          <w:szCs w:val="22"/>
          <w:lang w:val="en-CA"/>
        </w:rPr>
        <w:fldChar w:fldCharType="begin"/>
      </w:r>
      <w:r w:rsidR="002628BA">
        <w:rPr>
          <w:kern w:val="2"/>
          <w:szCs w:val="22"/>
          <w:lang w:val="en-CA"/>
        </w:rPr>
        <w:instrText xml:space="preserve"> REF _Ref12225426 \r \h </w:instrText>
      </w:r>
      <w:r w:rsidR="002628BA">
        <w:rPr>
          <w:kern w:val="2"/>
          <w:szCs w:val="22"/>
          <w:lang w:val="en-CA"/>
        </w:rPr>
      </w:r>
      <w:r w:rsidR="002628BA">
        <w:rPr>
          <w:kern w:val="2"/>
          <w:szCs w:val="22"/>
          <w:lang w:val="en-CA"/>
        </w:rPr>
        <w:fldChar w:fldCharType="separate"/>
      </w:r>
      <w:r w:rsidR="002628BA">
        <w:rPr>
          <w:kern w:val="2"/>
          <w:szCs w:val="22"/>
          <w:lang w:val="en-CA"/>
        </w:rPr>
        <w:t>[4]</w:t>
      </w:r>
      <w:r w:rsidR="002628BA">
        <w:rPr>
          <w:kern w:val="2"/>
          <w:szCs w:val="22"/>
          <w:lang w:val="en-CA"/>
        </w:rPr>
        <w:fldChar w:fldCharType="end"/>
      </w:r>
      <w:r>
        <w:rPr>
          <w:kern w:val="2"/>
          <w:szCs w:val="22"/>
          <w:lang w:val="en-CA"/>
        </w:rPr>
        <w:t xml:space="preserve">:  The three joint chroma coding modes described above are only supported in I slices. In P and B slices, only mode 2 (the original VTM-5 mode) is supported.  Hence, in P and B slices, the syntax element </w:t>
      </w:r>
      <w:r w:rsidRPr="007471E3">
        <w:rPr>
          <w:i/>
          <w:kern w:val="2"/>
          <w:lang w:val="en-CA"/>
        </w:rPr>
        <w:t>tu_joint_c</w:t>
      </w:r>
      <w:r>
        <w:rPr>
          <w:i/>
          <w:kern w:val="2"/>
          <w:lang w:val="en-CA"/>
        </w:rPr>
        <w:t>bcr</w:t>
      </w:r>
      <w:r w:rsidRPr="007471E3">
        <w:rPr>
          <w:i/>
          <w:kern w:val="2"/>
          <w:lang w:val="en-CA"/>
        </w:rPr>
        <w:t>_residual_flag</w:t>
      </w:r>
      <w:r>
        <w:rPr>
          <w:iCs/>
          <w:kern w:val="2"/>
          <w:lang w:val="en-CA"/>
        </w:rPr>
        <w:t xml:space="preserve"> is only present if both chroma cbfs are 1.</w:t>
      </w:r>
    </w:p>
    <w:p w14:paraId="2927F15C" w14:textId="41D2F0D3" w:rsidR="00213CD7" w:rsidRDefault="00930DBD" w:rsidP="006719C3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 xml:space="preserve">In the draft text, only the </w:t>
      </w:r>
      <w:r w:rsidR="00724D74">
        <w:rPr>
          <w:kern w:val="2"/>
          <w:szCs w:val="22"/>
          <w:lang w:val="en-CA"/>
        </w:rPr>
        <w:t>condition for the presence of the</w:t>
      </w:r>
      <w:r w:rsidR="00724D74" w:rsidRPr="00724D74">
        <w:rPr>
          <w:i/>
          <w:kern w:val="2"/>
          <w:lang w:val="en-CA"/>
        </w:rPr>
        <w:t xml:space="preserve"> </w:t>
      </w:r>
      <w:r w:rsidR="00724D74" w:rsidRPr="007471E3">
        <w:rPr>
          <w:i/>
          <w:kern w:val="2"/>
          <w:lang w:val="en-CA"/>
        </w:rPr>
        <w:t>tu_joint_c</w:t>
      </w:r>
      <w:r w:rsidR="00724D74">
        <w:rPr>
          <w:i/>
          <w:kern w:val="2"/>
          <w:lang w:val="en-CA"/>
        </w:rPr>
        <w:t>bcr</w:t>
      </w:r>
      <w:r w:rsidR="00724D74" w:rsidRPr="007471E3">
        <w:rPr>
          <w:i/>
          <w:kern w:val="2"/>
          <w:lang w:val="en-CA"/>
        </w:rPr>
        <w:t>_residual_flag</w:t>
      </w:r>
      <w:r w:rsidR="00724D74">
        <w:rPr>
          <w:kern w:val="2"/>
          <w:szCs w:val="22"/>
          <w:lang w:val="en-CA"/>
        </w:rPr>
        <w:t xml:space="preserve"> in the </w:t>
      </w:r>
      <w:r>
        <w:rPr>
          <w:kern w:val="2"/>
          <w:szCs w:val="22"/>
          <w:lang w:val="en-CA"/>
        </w:rPr>
        <w:t xml:space="preserve">transform unit syntax is modified. </w:t>
      </w:r>
      <w:r w:rsidR="00724D74">
        <w:rPr>
          <w:kern w:val="2"/>
          <w:szCs w:val="22"/>
          <w:lang w:val="en-CA"/>
        </w:rPr>
        <w:t xml:space="preserve"> For CE7-2.1, the presence is specified by</w:t>
      </w:r>
    </w:p>
    <w:p w14:paraId="6EEE2FB4" w14:textId="42A90E17" w:rsidR="00930DBD" w:rsidRDefault="00930DBD" w:rsidP="006719C3">
      <w:pPr>
        <w:textAlignment w:val="auto"/>
        <w:rPr>
          <w:kern w:val="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17"/>
        <w:gridCol w:w="1133"/>
      </w:tblGrid>
      <w:tr w:rsidR="00724D74" w:rsidRPr="00724D74" w14:paraId="43D0C625" w14:textId="77777777" w:rsidTr="00724D74">
        <w:trPr>
          <w:cantSplit/>
          <w:jc w:val="center"/>
        </w:trPr>
        <w:tc>
          <w:tcPr>
            <w:tcW w:w="4394" w:type="pct"/>
          </w:tcPr>
          <w:p w14:paraId="71204C02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S Mincho"/>
                <w:noProof/>
                <w:sz w:val="20"/>
                <w:lang w:val="en-CA" w:eastAsia="ja-JP"/>
              </w:rPr>
              <w:lastRenderedPageBreak/>
              <w:t>transform_unit( x0, y0</w:t>
            </w: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724D74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606" w:type="pct"/>
          </w:tcPr>
          <w:p w14:paraId="7F10D538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24D74" w:rsidRPr="00724D74" w14:paraId="2EA362D9" w14:textId="77777777" w:rsidTr="00724D74">
        <w:trPr>
          <w:cantSplit/>
          <w:jc w:val="center"/>
        </w:trPr>
        <w:tc>
          <w:tcPr>
            <w:tcW w:w="4394" w:type="pct"/>
          </w:tcPr>
          <w:p w14:paraId="3B4E5C92" w14:textId="7E553348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484232CB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24D74" w:rsidRPr="00724D74" w14:paraId="33F4B2D1" w14:textId="77777777" w:rsidTr="00724D74">
        <w:trPr>
          <w:cantSplit/>
          <w:jc w:val="center"/>
        </w:trPr>
        <w:tc>
          <w:tcPr>
            <w:tcW w:w="4394" w:type="pct"/>
          </w:tcPr>
          <w:p w14:paraId="09D0481F" w14:textId="27063DE3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  <w:t>if(</w:t>
            </w:r>
            <w:r w:rsidR="00955A6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tu_cbf_cb[ x0 ][ y0 ]  | |  tu_cbf_cr[ x0 ][ y0 ] )</w:t>
            </w:r>
          </w:p>
        </w:tc>
        <w:tc>
          <w:tcPr>
            <w:tcW w:w="606" w:type="pct"/>
          </w:tcPr>
          <w:p w14:paraId="166B7859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24D74" w:rsidRPr="00724D74" w14:paraId="76A63AAB" w14:textId="77777777" w:rsidTr="00724D74">
        <w:trPr>
          <w:cantSplit/>
          <w:jc w:val="center"/>
        </w:trPr>
        <w:tc>
          <w:tcPr>
            <w:tcW w:w="4394" w:type="pct"/>
          </w:tcPr>
          <w:p w14:paraId="4D7CD683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b/>
                <w:noProof/>
                <w:sz w:val="20"/>
                <w:lang w:val="en-CA"/>
              </w:rPr>
              <w:t>tu_joint_cbcr_residual_flag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606" w:type="pct"/>
          </w:tcPr>
          <w:p w14:paraId="493E5095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724D74" w:rsidRPr="00724D74" w14:paraId="16A026F3" w14:textId="77777777" w:rsidTr="00724D74">
        <w:trPr>
          <w:cantSplit/>
          <w:jc w:val="center"/>
        </w:trPr>
        <w:tc>
          <w:tcPr>
            <w:tcW w:w="4394" w:type="pct"/>
          </w:tcPr>
          <w:p w14:paraId="10BD2D80" w14:textId="3B3A951C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448753A1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24D74" w:rsidRPr="00724D74" w14:paraId="40EF0173" w14:textId="77777777" w:rsidTr="00724D74">
        <w:trPr>
          <w:cantSplit/>
          <w:jc w:val="center"/>
        </w:trPr>
        <w:tc>
          <w:tcPr>
            <w:tcW w:w="4394" w:type="pct"/>
          </w:tcPr>
          <w:p w14:paraId="1902FB7E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606" w:type="pct"/>
          </w:tcPr>
          <w:p w14:paraId="2276C1A1" w14:textId="77777777" w:rsidR="00724D74" w:rsidRPr="00724D74" w:rsidRDefault="00724D74" w:rsidP="00871D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6A8E7260" w14:textId="05872A0B" w:rsidR="00930DBD" w:rsidRDefault="00930DBD" w:rsidP="006719C3">
      <w:pPr>
        <w:textAlignment w:val="auto"/>
        <w:rPr>
          <w:kern w:val="2"/>
          <w:szCs w:val="22"/>
          <w:lang w:val="en-CA"/>
        </w:rPr>
      </w:pPr>
    </w:p>
    <w:p w14:paraId="2D64A776" w14:textId="50A1252D" w:rsidR="00871DD2" w:rsidRDefault="00871DD2" w:rsidP="006719C3">
      <w:pPr>
        <w:textAlignment w:val="auto"/>
        <w:rPr>
          <w:kern w:val="2"/>
          <w:szCs w:val="22"/>
          <w:lang w:val="en-CA"/>
        </w:rPr>
      </w:pPr>
      <w:r>
        <w:rPr>
          <w:kern w:val="2"/>
          <w:szCs w:val="22"/>
          <w:lang w:val="en-CA"/>
        </w:rPr>
        <w:t>In this contribution, we propose to modify the transform unit syntax according to (changes are highlighted):</w:t>
      </w:r>
    </w:p>
    <w:p w14:paraId="025C61BE" w14:textId="433ED14B" w:rsidR="00213CD7" w:rsidRDefault="00213CD7" w:rsidP="006719C3">
      <w:pPr>
        <w:textAlignment w:val="auto"/>
        <w:rPr>
          <w:kern w:val="2"/>
          <w:szCs w:val="22"/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17"/>
        <w:gridCol w:w="1133"/>
      </w:tblGrid>
      <w:tr w:rsidR="00871DD2" w:rsidRPr="00724D74" w14:paraId="3E53BEAD" w14:textId="77777777" w:rsidTr="006869ED">
        <w:trPr>
          <w:cantSplit/>
          <w:jc w:val="center"/>
        </w:trPr>
        <w:tc>
          <w:tcPr>
            <w:tcW w:w="4394" w:type="pct"/>
          </w:tcPr>
          <w:p w14:paraId="09F5E3E8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724D74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606" w:type="pct"/>
          </w:tcPr>
          <w:p w14:paraId="3934EC23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71DD2" w:rsidRPr="00724D74" w14:paraId="21DDD72B" w14:textId="77777777" w:rsidTr="006869ED">
        <w:trPr>
          <w:cantSplit/>
          <w:jc w:val="center"/>
        </w:trPr>
        <w:tc>
          <w:tcPr>
            <w:tcW w:w="4394" w:type="pct"/>
          </w:tcPr>
          <w:p w14:paraId="2DC6C306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3D347E4B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DD2" w:rsidRPr="00724D74" w14:paraId="10D0FD04" w14:textId="77777777" w:rsidTr="006869ED">
        <w:trPr>
          <w:cantSplit/>
          <w:jc w:val="center"/>
        </w:trPr>
        <w:tc>
          <w:tcPr>
            <w:tcW w:w="4394" w:type="pct"/>
          </w:tcPr>
          <w:p w14:paraId="569450E1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  <w:t xml:space="preserve">if( 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( 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 w:eastAsia="ko-KR"/>
              </w:rPr>
              <w:t>slice_type = = I  &amp;&amp;  (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tu_cbf_cb[ x0 ][ y0 ]  | |  tu_cbf_cr[ x0 ][ y0 ] 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>)  | |</w:t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br/>
            </w:r>
            <w:r w:rsidRPr="00724D74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  <w:t xml:space="preserve">     ( tu_cbf_cb[ x0 ][ y0 ]  &amp;&amp;  tu_cbf_cr[ x0 ][ y0 ] )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606" w:type="pct"/>
          </w:tcPr>
          <w:p w14:paraId="12EFB3CA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DD2" w:rsidRPr="00724D74" w14:paraId="27263332" w14:textId="77777777" w:rsidTr="006869ED">
        <w:trPr>
          <w:cantSplit/>
          <w:jc w:val="center"/>
        </w:trPr>
        <w:tc>
          <w:tcPr>
            <w:tcW w:w="4394" w:type="pct"/>
          </w:tcPr>
          <w:p w14:paraId="3C873182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4D74">
              <w:rPr>
                <w:rFonts w:eastAsia="Malgun Gothic"/>
                <w:b/>
                <w:noProof/>
                <w:sz w:val="20"/>
                <w:lang w:val="en-CA"/>
              </w:rPr>
              <w:t>tu_joint_cbcr_residual_flag</w:t>
            </w:r>
            <w:r w:rsidRPr="00724D74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606" w:type="pct"/>
          </w:tcPr>
          <w:p w14:paraId="298324C4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871DD2" w:rsidRPr="00724D74" w14:paraId="18563EDD" w14:textId="77777777" w:rsidTr="006869ED">
        <w:trPr>
          <w:cantSplit/>
          <w:jc w:val="center"/>
        </w:trPr>
        <w:tc>
          <w:tcPr>
            <w:tcW w:w="4394" w:type="pct"/>
          </w:tcPr>
          <w:p w14:paraId="7F86BD48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06" w:type="pct"/>
          </w:tcPr>
          <w:p w14:paraId="6F18753B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871DD2" w:rsidRPr="00724D74" w14:paraId="772FF2EB" w14:textId="77777777" w:rsidTr="006869ED">
        <w:trPr>
          <w:cantSplit/>
          <w:jc w:val="center"/>
        </w:trPr>
        <w:tc>
          <w:tcPr>
            <w:tcW w:w="4394" w:type="pct"/>
          </w:tcPr>
          <w:p w14:paraId="3FB66373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4D74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606" w:type="pct"/>
          </w:tcPr>
          <w:p w14:paraId="53121156" w14:textId="77777777" w:rsidR="00871DD2" w:rsidRPr="00724D74" w:rsidRDefault="00871DD2" w:rsidP="006869E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5BF00223" w14:textId="218ED507" w:rsidR="00871DD2" w:rsidRDefault="00871DD2" w:rsidP="006719C3">
      <w:pPr>
        <w:textAlignment w:val="auto"/>
        <w:rPr>
          <w:kern w:val="2"/>
          <w:szCs w:val="22"/>
          <w:lang w:val="en-CA"/>
        </w:rPr>
      </w:pPr>
    </w:p>
    <w:p w14:paraId="0743488D" w14:textId="6AD6649D" w:rsidR="00400D66" w:rsidRDefault="006731AC" w:rsidP="006731AC">
      <w:pPr>
        <w:textAlignment w:val="auto"/>
        <w:rPr>
          <w:rFonts w:eastAsia="SimSun"/>
        </w:rPr>
      </w:pPr>
      <w:r>
        <w:rPr>
          <w:kern w:val="2"/>
          <w:szCs w:val="22"/>
          <w:lang w:val="en-CA"/>
        </w:rPr>
        <w:t xml:space="preserve">The text changes relative </w:t>
      </w:r>
      <w:r w:rsidR="005336BD">
        <w:rPr>
          <w:rFonts w:eastAsia="SimSun"/>
        </w:rPr>
        <w:t xml:space="preserve">to the latest draft JVET-N1001-v8 are provided in </w:t>
      </w:r>
      <w:r w:rsidR="0001681C">
        <w:rPr>
          <w:rFonts w:eastAsia="SimSun"/>
        </w:rPr>
        <w:t xml:space="preserve">the </w:t>
      </w:r>
      <w:r w:rsidR="005336BD">
        <w:rPr>
          <w:rFonts w:eastAsia="SimSun"/>
        </w:rPr>
        <w:t xml:space="preserve">accompanying Word documents. </w:t>
      </w:r>
    </w:p>
    <w:p w14:paraId="3DDED2FF" w14:textId="28515322" w:rsidR="005445D2" w:rsidRDefault="005445D2" w:rsidP="006731AC">
      <w:pPr>
        <w:textAlignment w:val="auto"/>
        <w:rPr>
          <w:rFonts w:eastAsia="SimSun"/>
        </w:rPr>
      </w:pPr>
    </w:p>
    <w:p w14:paraId="52EF18AA" w14:textId="77777777" w:rsidR="005445D2" w:rsidRDefault="005445D2" w:rsidP="006731AC">
      <w:pPr>
        <w:textAlignment w:val="auto"/>
        <w:rPr>
          <w:rFonts w:eastAsia="SimSun"/>
        </w:rPr>
      </w:pPr>
    </w:p>
    <w:p w14:paraId="766FC914" w14:textId="4703D1F8" w:rsidR="00B94C82" w:rsidRPr="007471E3" w:rsidRDefault="00B94C82" w:rsidP="00106C82">
      <w:pPr>
        <w:pStyle w:val="Heading1"/>
        <w:rPr>
          <w:rFonts w:eastAsia="SimSun"/>
        </w:rPr>
      </w:pPr>
      <w:r w:rsidRPr="00106C82">
        <w:rPr>
          <w:rFonts w:eastAsia="SimSun"/>
        </w:rPr>
        <w:t>Experimental</w:t>
      </w:r>
      <w:r w:rsidRPr="007471E3">
        <w:rPr>
          <w:rFonts w:eastAsia="SimSun"/>
        </w:rPr>
        <w:t xml:space="preserve"> Results</w:t>
      </w:r>
    </w:p>
    <w:p w14:paraId="7FDE7852" w14:textId="294F42E8" w:rsidR="006719C3" w:rsidRDefault="00DD1424" w:rsidP="006719C3">
      <w:r>
        <w:t>T</w:t>
      </w:r>
      <w:r w:rsidR="006719C3" w:rsidRPr="008612A7">
        <w:t xml:space="preserve">he proposed joint chroma coding </w:t>
      </w:r>
      <w:r w:rsidR="006719C3">
        <w:t>configurations were</w:t>
      </w:r>
      <w:r w:rsidR="006719C3" w:rsidRPr="008612A7">
        <w:t xml:space="preserve"> tested </w:t>
      </w:r>
      <w:r w:rsidR="006719C3">
        <w:t xml:space="preserve">on top of VTM 5.0 </w:t>
      </w:r>
      <w:r w:rsidR="001A206E">
        <w:fldChar w:fldCharType="begin"/>
      </w:r>
      <w:r w:rsidR="001A206E">
        <w:instrText xml:space="preserve"> REF _Ref11692161 \r \h </w:instrText>
      </w:r>
      <w:r w:rsidR="001A206E">
        <w:fldChar w:fldCharType="separate"/>
      </w:r>
      <w:r w:rsidR="002628BA">
        <w:t>[5]</w:t>
      </w:r>
      <w:r w:rsidR="001A206E">
        <w:fldChar w:fldCharType="end"/>
      </w:r>
      <w:r w:rsidR="006719C3">
        <w:t xml:space="preserve"> </w:t>
      </w:r>
      <w:r w:rsidR="006719C3" w:rsidRPr="008612A7">
        <w:t xml:space="preserve">according </w:t>
      </w:r>
      <w:r w:rsidR="008C6431">
        <w:t xml:space="preserve">to </w:t>
      </w:r>
      <w:r>
        <w:t xml:space="preserve">the </w:t>
      </w:r>
      <w:r w:rsidR="006719C3" w:rsidRPr="008612A7">
        <w:t>JVET common test conditions</w:t>
      </w:r>
      <w:r w:rsidR="008C6431">
        <w:t xml:space="preserve"> for SDR content</w:t>
      </w:r>
      <w:r w:rsidR="006719C3">
        <w:t xml:space="preserve"> </w:t>
      </w:r>
      <w:r w:rsidR="008C6431">
        <w:fldChar w:fldCharType="begin"/>
      </w:r>
      <w:r w:rsidR="008C6431">
        <w:instrText xml:space="preserve"> REF _Ref11693029 \r \h </w:instrText>
      </w:r>
      <w:r w:rsidR="008C6431">
        <w:fldChar w:fldCharType="separate"/>
      </w:r>
      <w:r w:rsidR="002628BA">
        <w:t>[6]</w:t>
      </w:r>
      <w:r w:rsidR="008C6431">
        <w:fldChar w:fldCharType="end"/>
      </w:r>
      <w:r w:rsidR="006719C3">
        <w:t>)</w:t>
      </w:r>
      <w:r w:rsidR="008C6431">
        <w:t>,</w:t>
      </w:r>
      <w:r w:rsidR="006719C3">
        <w:t xml:space="preserve"> the low-QP configuration </w:t>
      </w:r>
      <w:r w:rsidR="004E3F01">
        <w:t>def</w:t>
      </w:r>
      <w:r w:rsidR="008C6431">
        <w:t>i</w:t>
      </w:r>
      <w:r w:rsidR="004E3F01">
        <w:t>n</w:t>
      </w:r>
      <w:r w:rsidR="008C6431">
        <w:t xml:space="preserve">ed </w:t>
      </w:r>
      <w:r>
        <w:t>in the</w:t>
      </w:r>
      <w:r w:rsidR="006719C3">
        <w:t xml:space="preserve"> CE7</w:t>
      </w:r>
      <w:r>
        <w:t xml:space="preserve"> description</w:t>
      </w:r>
      <w:r w:rsidR="008C6431">
        <w:t xml:space="preserve"> </w:t>
      </w:r>
      <w:r w:rsidR="008C6431">
        <w:fldChar w:fldCharType="begin"/>
      </w:r>
      <w:r w:rsidR="008C6431">
        <w:instrText xml:space="preserve"> REF _Ref11691992 \r \h </w:instrText>
      </w:r>
      <w:r w:rsidR="008C6431">
        <w:fldChar w:fldCharType="separate"/>
      </w:r>
      <w:r w:rsidR="002628BA">
        <w:t>[3]</w:t>
      </w:r>
      <w:r w:rsidR="008C6431">
        <w:fldChar w:fldCharType="end"/>
      </w:r>
      <w:r w:rsidR="006719C3">
        <w:t xml:space="preserve"> </w:t>
      </w:r>
      <w:r w:rsidR="008C6431">
        <w:t>as well as the common test conditions for HDR</w:t>
      </w:r>
      <w:r w:rsidR="002533B3">
        <w:t>/WCG</w:t>
      </w:r>
      <w:r w:rsidR="008C6431">
        <w:t xml:space="preserve"> video</w:t>
      </w:r>
      <w:r w:rsidR="00C85FAB">
        <w:t xml:space="preserve"> </w:t>
      </w:r>
      <w:r w:rsidR="00C85FAB">
        <w:fldChar w:fldCharType="begin"/>
      </w:r>
      <w:r w:rsidR="00C85FAB">
        <w:instrText xml:space="preserve"> REF _Ref11695274 \r \h </w:instrText>
      </w:r>
      <w:r w:rsidR="00C85FAB">
        <w:fldChar w:fldCharType="separate"/>
      </w:r>
      <w:r w:rsidR="002628BA">
        <w:t>[7]</w:t>
      </w:r>
      <w:r w:rsidR="00C85FAB">
        <w:fldChar w:fldCharType="end"/>
      </w:r>
      <w:r w:rsidR="006719C3" w:rsidRPr="008612A7">
        <w:t xml:space="preserve">. Detailed results are provided </w:t>
      </w:r>
      <w:r>
        <w:t xml:space="preserve">on the following pages and </w:t>
      </w:r>
      <w:r w:rsidR="006719C3" w:rsidRPr="008612A7">
        <w:t>in the accompanying Excel documents</w:t>
      </w:r>
      <w:r w:rsidR="006719C3">
        <w:t>.</w:t>
      </w:r>
    </w:p>
    <w:p w14:paraId="1F94F838" w14:textId="77777777" w:rsidR="001C1B53" w:rsidRDefault="001C1B53" w:rsidP="00E73840">
      <w:pPr>
        <w:textAlignment w:val="auto"/>
        <w:rPr>
          <w:kern w:val="2"/>
          <w:szCs w:val="22"/>
        </w:rPr>
      </w:pPr>
    </w:p>
    <w:p w14:paraId="725C5673" w14:textId="6774C098" w:rsidR="00053122" w:rsidRDefault="00B53F91" w:rsidP="00106C82">
      <w:pPr>
        <w:pStyle w:val="Heading2"/>
      </w:pPr>
      <w:r>
        <w:t>SDR Common Test Conditions</w:t>
      </w:r>
    </w:p>
    <w:p w14:paraId="75D3D024" w14:textId="6A184F6F" w:rsidR="00832C81" w:rsidRDefault="00C26C7F" w:rsidP="00E73840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>The simulation results for the SDR common test conditions are summarized in Table </w:t>
      </w:r>
      <w:r w:rsidR="00C3192E">
        <w:rPr>
          <w:kern w:val="2"/>
          <w:szCs w:val="22"/>
        </w:rPr>
        <w:t>1</w:t>
      </w:r>
      <w:r>
        <w:rPr>
          <w:kern w:val="2"/>
          <w:szCs w:val="22"/>
        </w:rPr>
        <w:t>.</w:t>
      </w:r>
      <w:r w:rsidR="00CB7306">
        <w:rPr>
          <w:kern w:val="2"/>
          <w:szCs w:val="22"/>
        </w:rPr>
        <w:t xml:space="preserve"> The BD rates and encoder/decoder time measurements are reported relative to VTM-5.0.</w:t>
      </w:r>
    </w:p>
    <w:p w14:paraId="3659F763" w14:textId="7A15A3C4" w:rsidR="00832C81" w:rsidRDefault="009F49E0" w:rsidP="00E73840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 xml:space="preserve">In order to evaluate the improvement of the VTM-5 joint chroma coding due to the suggested modifications, we additionally compared the results of </w:t>
      </w:r>
      <w:r w:rsidR="008E4C92">
        <w:rPr>
          <w:kern w:val="2"/>
          <w:szCs w:val="22"/>
        </w:rPr>
        <w:t>the proposal</w:t>
      </w:r>
      <w:r>
        <w:rPr>
          <w:kern w:val="2"/>
          <w:szCs w:val="22"/>
        </w:rPr>
        <w:t xml:space="preserve"> as well as the results of VTM-5.0 to VTM-5.0 with joint chroma coding disabled. This additional anchor results were obtained by setting the macro </w:t>
      </w:r>
      <w:r w:rsidRPr="009F49E0">
        <w:rPr>
          <w:kern w:val="2"/>
          <w:szCs w:val="22"/>
        </w:rPr>
        <w:t>JVET_N0054_JOINT_CHROMA</w:t>
      </w:r>
      <w:r>
        <w:rPr>
          <w:kern w:val="2"/>
          <w:szCs w:val="22"/>
        </w:rPr>
        <w:t xml:space="preserve"> in the VTM-5.0 software equal to 0.  </w:t>
      </w:r>
      <w:r w:rsidR="00AC3DF7">
        <w:rPr>
          <w:kern w:val="2"/>
          <w:szCs w:val="22"/>
        </w:rPr>
        <w:t>The average BD rates of VTM-5.0</w:t>
      </w:r>
      <w:r w:rsidR="008E4C92">
        <w:rPr>
          <w:kern w:val="2"/>
          <w:szCs w:val="22"/>
        </w:rPr>
        <w:t xml:space="preserve"> and the proposal</w:t>
      </w:r>
      <w:r w:rsidR="00AC3DF7">
        <w:rPr>
          <w:kern w:val="2"/>
          <w:szCs w:val="22"/>
        </w:rPr>
        <w:t xml:space="preserve"> relative to this additional anchor are summarized in Table </w:t>
      </w:r>
      <w:r w:rsidR="008E4C92">
        <w:rPr>
          <w:kern w:val="2"/>
          <w:szCs w:val="22"/>
        </w:rPr>
        <w:t>2</w:t>
      </w:r>
      <w:r w:rsidR="00AC3DF7">
        <w:rPr>
          <w:kern w:val="2"/>
          <w:szCs w:val="22"/>
        </w:rPr>
        <w:t>.</w:t>
      </w:r>
    </w:p>
    <w:p w14:paraId="291EC9B6" w14:textId="77777777" w:rsidR="00BE0F2D" w:rsidRDefault="00BE0F2D" w:rsidP="00E73840">
      <w:pPr>
        <w:textAlignment w:val="auto"/>
        <w:rPr>
          <w:kern w:val="2"/>
          <w:szCs w:val="22"/>
        </w:rPr>
      </w:pPr>
    </w:p>
    <w:p w14:paraId="1A5416CC" w14:textId="093D8608" w:rsidR="00303690" w:rsidRPr="001D1879" w:rsidRDefault="00303690" w:rsidP="00832C81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 w:rsidR="00C3192E">
        <w:rPr>
          <w:b/>
          <w:sz w:val="20"/>
        </w:rPr>
        <w:t>1</w:t>
      </w:r>
      <w:r w:rsidRPr="001D1879">
        <w:rPr>
          <w:sz w:val="20"/>
        </w:rPr>
        <w:t xml:space="preserve">. </w:t>
      </w:r>
      <w:r w:rsidR="00CC091F">
        <w:rPr>
          <w:sz w:val="20"/>
        </w:rPr>
        <w:t>A</w:t>
      </w:r>
      <w:r>
        <w:rPr>
          <w:sz w:val="20"/>
        </w:rPr>
        <w:t xml:space="preserve">verage </w:t>
      </w:r>
      <w:r w:rsidRPr="001D1879">
        <w:rPr>
          <w:sz w:val="20"/>
        </w:rPr>
        <w:t xml:space="preserve">Bjøntegaard delta-rate results </w:t>
      </w:r>
      <w:r w:rsidR="00106C82">
        <w:rPr>
          <w:sz w:val="20"/>
        </w:rPr>
        <w:t>relative to VTM-</w:t>
      </w:r>
      <w:r w:rsidRPr="001D1879">
        <w:rPr>
          <w:sz w:val="20"/>
        </w:rPr>
        <w:t>5.0</w:t>
      </w:r>
      <w:r w:rsidR="00CC091F">
        <w:rPr>
          <w:sz w:val="20"/>
        </w:rPr>
        <w:t xml:space="preserve"> for SDR common test conditions</w:t>
      </w:r>
      <w:r w:rsidRPr="001D1879">
        <w:rPr>
          <w:sz w:val="20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7"/>
        <w:gridCol w:w="767"/>
        <w:gridCol w:w="935"/>
        <w:gridCol w:w="935"/>
        <w:gridCol w:w="768"/>
        <w:gridCol w:w="768"/>
        <w:gridCol w:w="769"/>
        <w:gridCol w:w="193"/>
        <w:gridCol w:w="768"/>
        <w:gridCol w:w="768"/>
        <w:gridCol w:w="768"/>
        <w:gridCol w:w="768"/>
        <w:gridCol w:w="766"/>
      </w:tblGrid>
      <w:tr w:rsidR="00BE0F2D" w:rsidRPr="00FA4F59" w14:paraId="45C05A57" w14:textId="77777777" w:rsidTr="00BE0F2D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F303B7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676FA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32039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Reference: VTM-5.0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C0E07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26F436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17A16B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C6692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BE0FD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F723D7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CACC50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B0FDD2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A34CA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BE0F2D" w:rsidRPr="00FA4F59" w14:paraId="6EA8DAB5" w14:textId="77777777" w:rsidTr="00BE0F2D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5693D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73AAC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23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B6C5DC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Proposed Joint Cb/Cr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5827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679EDE8" w14:textId="69CA061C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CE7-2.1 Joint Cb/Cr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 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begin"/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instrText xml:space="preserve"> REF _Ref12225426 \r \h </w:instrTex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separate"/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[4]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end"/>
            </w:r>
          </w:p>
        </w:tc>
      </w:tr>
      <w:tr w:rsidR="00BE0F2D" w:rsidRPr="00FA4F59" w14:paraId="366949D3" w14:textId="77777777" w:rsidTr="00BE0F2D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DB548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45B15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B1B76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FD54E2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24B57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527B2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BA11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6F0CD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A4BD9F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AF58E0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559BD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47B0D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8E58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</w:p>
        </w:tc>
      </w:tr>
      <w:tr w:rsidR="00BE0F2D" w:rsidRPr="00FA4F59" w14:paraId="53932B1B" w14:textId="77777777" w:rsidTr="00BE0F2D">
        <w:trPr>
          <w:trHeight w:val="30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41F3D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AI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33CD2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13EE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-0.23%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E7434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0.49%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0D552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0.68%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87DEB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787C8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4F3E8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DE2C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91FF8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0.49%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04B4F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0.68%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F0FD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2EA59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</w:tr>
      <w:tr w:rsidR="00BE0F2D" w:rsidRPr="00FA4F59" w14:paraId="40E08418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98CE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ED7C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7C13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-0.53%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FAF92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-0.58%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4EED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0.23%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A6A6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906D7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C3969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73FE9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FA860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-0.58%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F4839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0.23%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69623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EAC04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08FFD244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86E0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E2C0B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07033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13570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EE28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45DEA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7BF66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799D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C4B1B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E22AD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376B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F26A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B718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710DBD33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323C5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41B3F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0F25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7D48F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-1.17%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6544B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0AB6D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15281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F562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896D5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35560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-1.17%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27B8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99ED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1086B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</w:tr>
      <w:tr w:rsidR="00BE0F2D" w:rsidRPr="00FA4F59" w14:paraId="3903C8AB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044B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9E03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1AE0B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-0.09%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AA9F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-1.59%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C71D1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B46D5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D4CA2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CF31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5C16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3920F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-1.59%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1DB6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BB39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64D31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</w:tr>
      <w:tr w:rsidR="00BE0F2D" w:rsidRPr="00FA4F59" w14:paraId="6D4839B7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611D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257A7D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7CEE68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-0.18%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6EB9F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-0.57%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E0E1F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0.07%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748B0A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AAD788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F634B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51A14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-0.18%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9A6102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-0.57%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2C70B8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0.07%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9110B1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DE31FC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98%</w:t>
            </w:r>
          </w:p>
        </w:tc>
      </w:tr>
      <w:tr w:rsidR="00BE0F2D" w:rsidRPr="00FA4F59" w14:paraId="66F05C55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B027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F95E5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A4759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40CB4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2072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A3AA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871A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BC155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B7B0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FAAB6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-1.13%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D962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C6684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9B4D4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</w:tr>
      <w:tr w:rsidR="00BE0F2D" w:rsidRPr="00FA4F59" w14:paraId="79ECDC86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303E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8A1C7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F72259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190C7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-0.94%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FF04D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-0.71%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268C7D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C7CEA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0FD4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1116E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4A8B02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-0.94%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79A06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-0.71%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30B750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5265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</w:tr>
      <w:tr w:rsidR="00BE0F2D" w:rsidRPr="00FA4F59" w14:paraId="208D5FC7" w14:textId="77777777" w:rsidTr="00BE0F2D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D509B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2E09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CEC74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C031D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48AF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936C8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8937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D730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329BA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918E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E00B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BEEE7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CEE75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BE0F2D" w:rsidRPr="00FA4F59" w14:paraId="7D365A59" w14:textId="77777777" w:rsidTr="00BE0F2D">
        <w:trPr>
          <w:trHeight w:val="30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A01C1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RA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62DDE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E6985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-0.27%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F23C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-0.15%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BBC7B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0.62%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EA2D4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69B5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11F6B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3182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-0.28%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32A78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51963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0.40%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FCDAA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E141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BE0F2D" w:rsidRPr="00FA4F59" w14:paraId="187DE7A1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3502E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BDAB2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B5FA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-0.32%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70EF3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960C9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0.85%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6EB1A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A1827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62D2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CEED9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-0.30%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7C703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-1.82%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A1C6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0.44%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0E2F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F795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BE0F2D" w:rsidRPr="00FA4F59" w14:paraId="2F55299F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BBED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441BA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E6040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354E1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01C87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0.64%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7507E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BCEE0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0361F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25D7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59113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693D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93958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DC026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3693C69B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A8A6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D9DB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843C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FD226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-1.17%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CAB1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0.54%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DC990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E85FB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ABC63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01FA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2BCE5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-1.76%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7DD0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077EA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92CB7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BE0F2D" w:rsidRPr="00FA4F59" w14:paraId="0DDC568E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6FB4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E51C95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2A73CC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4D323C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-0.42%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30FD3A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0.65%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13738B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E865FF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1BC6F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8ACE74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-0.11%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C3201D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-1.10%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57E380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0.18%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639307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05856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BE0F2D" w:rsidRPr="00FA4F59" w14:paraId="6DB5AAFB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142A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96DBE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801C7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CFF2D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A503F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0.78%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96FCE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718E7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72ABC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345DC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0.04%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FFC5B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-1.85%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0A61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0.56%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0AB6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BD641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0AA6ED0C" w14:textId="77777777" w:rsidTr="00413C65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D5D3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9DCE8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C094998" w14:textId="79025790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590E4F" w14:textId="4584216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286A81F" w14:textId="6632CA34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2EC624F" w14:textId="73BAF415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84619E" w14:textId="5253CBB6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A1B9F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685B8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8CFEC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-1.27%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15CD0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-0.66%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A66CDF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79F4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78261A3D" w14:textId="77777777" w:rsidTr="00BE0F2D">
        <w:trPr>
          <w:trHeight w:val="300"/>
        </w:trPr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E08EF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D8AC7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5DF15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000D0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039C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B573A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22271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42158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2135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ED15AD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5473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6AF49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36CB6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BE0F2D" w:rsidRPr="00FA4F59" w14:paraId="2F4E9514" w14:textId="77777777" w:rsidTr="00BE0F2D">
        <w:trPr>
          <w:trHeight w:val="30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C97E9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LB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0B089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55E54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0.00%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4A56E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0.65%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F56C0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0.58%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F4A8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9DC2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2095B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1C98D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0.05%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2090F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0.15%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69FF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1.74%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14663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A2BD8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BE0F2D" w:rsidRPr="00FA4F59" w14:paraId="0A4AB481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9E55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A0734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74477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E54DD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E7BC6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0.17%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43F2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66517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95%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502DD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FAF19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0.09%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1E91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-0.95%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281802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0.50%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DD9E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0DFA5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</w:tr>
      <w:tr w:rsidR="00BE0F2D" w:rsidRPr="00FA4F59" w14:paraId="63F7CA6B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B6FD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F313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0F491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74EAB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CB6F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3BE5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0A6B6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5EBD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53FC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0.10%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D1A6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-1.65%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0B8C9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0.72%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1DFB5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F003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</w:tr>
      <w:tr w:rsidR="00BE0F2D" w:rsidRPr="00FA4F59" w14:paraId="242D5F78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D4A8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C201B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C8213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0.00%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3B032F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-0.02%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9A0401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0.30%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3C69C3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5632A1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51AA57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008F1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0.08%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07F3E9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-0.67%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C9259F6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1.07%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5922A7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3746AA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BE0F2D" w:rsidRPr="00FA4F59" w14:paraId="68479E84" w14:textId="77777777" w:rsidTr="00BE0F2D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4324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FA4DD3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8864C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E166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-0.68%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FF5D6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0.00%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AEA09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53A3D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1208F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0AE34B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0.07%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BE89D0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-1.05%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9DB0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2.79%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4C67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0E3658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BE0F2D" w:rsidRPr="00FA4F59" w14:paraId="377068D9" w14:textId="77777777" w:rsidTr="00413C65">
        <w:trPr>
          <w:trHeight w:val="3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911E9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50D6F5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5536180" w14:textId="0F3CDC10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AD045F1" w14:textId="28924A65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317EB3F" w14:textId="0A20D4D9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7A8884F" w14:textId="48589A36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820FEC" w14:textId="23AD3F0D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9A6AE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E6C21CC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0.06%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597EF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-1.34%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5691E01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-1.52%</w:t>
            </w:r>
          </w:p>
        </w:tc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B0D664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1DA5DA" w14:textId="77777777" w:rsidR="00BE0F2D" w:rsidRPr="00BE0F2D" w:rsidRDefault="00BE0F2D" w:rsidP="00BE0F2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BE0F2D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</w:tbl>
    <w:p w14:paraId="59519066" w14:textId="77777777" w:rsidR="00053122" w:rsidRDefault="00053122" w:rsidP="00E73840">
      <w:pPr>
        <w:textAlignment w:val="auto"/>
        <w:rPr>
          <w:kern w:val="2"/>
          <w:szCs w:val="22"/>
        </w:rPr>
      </w:pPr>
    </w:p>
    <w:p w14:paraId="18A7A118" w14:textId="77777777" w:rsidR="00BE0F2D" w:rsidRDefault="00BE0F2D" w:rsidP="00E73840">
      <w:pPr>
        <w:textAlignment w:val="auto"/>
        <w:rPr>
          <w:kern w:val="2"/>
          <w:szCs w:val="22"/>
        </w:rPr>
      </w:pPr>
    </w:p>
    <w:p w14:paraId="1CD3DFA6" w14:textId="1E4BB451" w:rsidR="0025732B" w:rsidRPr="001D1879" w:rsidRDefault="0025732B" w:rsidP="0025732B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 w:rsidR="00535BFD">
        <w:rPr>
          <w:b/>
          <w:sz w:val="20"/>
        </w:rPr>
        <w:t>2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r w:rsidRPr="001D1879">
        <w:rPr>
          <w:sz w:val="20"/>
        </w:rPr>
        <w:t xml:space="preserve">Bjøntegaard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without joint chroma residual coding (for SDR common test conditions)</w:t>
      </w:r>
      <w:r w:rsidRPr="001D1879">
        <w:rPr>
          <w:sz w:val="20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1"/>
        <w:gridCol w:w="790"/>
        <w:gridCol w:w="854"/>
        <w:gridCol w:w="852"/>
        <w:gridCol w:w="852"/>
        <w:gridCol w:w="685"/>
        <w:gridCol w:w="687"/>
        <w:gridCol w:w="219"/>
        <w:gridCol w:w="852"/>
        <w:gridCol w:w="790"/>
        <w:gridCol w:w="790"/>
        <w:gridCol w:w="790"/>
        <w:gridCol w:w="788"/>
      </w:tblGrid>
      <w:tr w:rsidR="00FA4F59" w:rsidRPr="00FA4F59" w14:paraId="41AE2691" w14:textId="77777777" w:rsidTr="00FA4F59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52C73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7B056E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67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301B26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Reference: VTM-5.0 without joint cb/cr residual coding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32704C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AEDE49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680A9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96C0FF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02F6829E" w14:textId="77777777" w:rsidTr="00FA4F59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A516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2D11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0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F7D0B7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Proposed Joint Cb/Cr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2CD9F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1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2B2085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VTM-5.0 Joint Cb/Cr</w:t>
            </w:r>
          </w:p>
        </w:tc>
      </w:tr>
      <w:tr w:rsidR="00FA4F59" w:rsidRPr="00FA4F59" w14:paraId="0EE1990A" w14:textId="77777777" w:rsidTr="00FA4F59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DA3C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817CA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8980A0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BC595F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1631D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C83DA0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02A3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705A7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4C7DC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982D5C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B4FDE8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18B38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C8E7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</w:p>
        </w:tc>
      </w:tr>
      <w:tr w:rsidR="00FA4F59" w:rsidRPr="00FA4F59" w14:paraId="458018A4" w14:textId="77777777" w:rsidTr="00FA4F59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8BE3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AI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663CE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3BBD7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DF693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0.51%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D3988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1.40%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8E519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C3D8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316F0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D83E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B559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4F860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0.72%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D5A4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BA9D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FA4F59" w:rsidRPr="00FA4F59" w14:paraId="1F7B3805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3E1C8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D83AF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9B3E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57469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-2.02%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ACB3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92F31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107%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83B73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18328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79A2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C1584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-1.44%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63952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0.48%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5D9CF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C42C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FA4F59" w:rsidRPr="00FA4F59" w14:paraId="38AA9199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0DC3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AD70B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C9050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D399E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3955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-1.60%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44E4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7C757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3A82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47C4E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59A3B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EB70F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-1.80%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5A5FE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1DA0B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79B9DD0C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A0789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01DA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EDB8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F9841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-2.23%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4C63E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-3.13%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18C2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89A77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E9E25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9CC4E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3991B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-1.09%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9869E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-2.89%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24B5B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CEB4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6ABA04E6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21DA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18791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A570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18673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-1.55%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3C055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-2.92%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A4BC9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E376E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5161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C731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17852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B2C0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-2.43%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B5486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A8AB2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4044507A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5AEBA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10634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BD786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-0.46%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6BFF60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-1.12%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D4F689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-1.28%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6CBCE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897C58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2B80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EDB679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-0.28%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221234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-0.56%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C525EF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-1.35%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F10ED5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76EC9E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27F8BF5F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01C9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545D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B4138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5F040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-2.45%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976E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-2.77%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C33BE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DE28C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96%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CEE03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7C5EF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532FE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-1.34%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61570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-2.63%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559F7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3308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315D6AE6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D278A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6C648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598D8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-0.45%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497188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-3.31%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95105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-4.47%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9FD76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1689E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97%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B5C28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5F3A94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-0.29%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FB2D20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-2.40%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30355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-3.76%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67AA8B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A8309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2A1EEDE5" w14:textId="77777777" w:rsidTr="00FA4F59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DAC30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79F78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AEC0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CF85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3120B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0DBF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3FB4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8CD85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548F3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73CB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155D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690F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6328B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1F3071F9" w14:textId="77777777" w:rsidTr="00FA4F59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9411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RA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639D9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A2BD7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-0.65%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4C77B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-0.42%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99ABB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2.04%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5DEF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B0D56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69D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C07E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-0.38%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9013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-0.30%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4066F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1.41%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BAA60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089B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4B260143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1294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E9A87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F0B9F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-0.71%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1C1A5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-3.19%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2A757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1.11%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9EAA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DB72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B68A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A9BEB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06E86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-2.81%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0E4A1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0.26%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C9D8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735F9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26DCB91C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B3B0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E49DF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8DC4F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C9C0D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90AF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27A6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2391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F4547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9F6E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2F92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FD2E3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E23CF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4A5CF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3695F825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6310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49D4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93B49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3FD6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-0.97%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9DAF5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-1.62%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5B67C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AA183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FA94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BEFF7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5A26F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5527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-2.15%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A0BA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ECFC3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6FF6538F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D75A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676D2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763E18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-0.40%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DD0F95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-1.01%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4F9BED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C1B283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E2348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05C62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D8FBF7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-0.25%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EB1881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-0.60%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BE628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-0.66%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1D680C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D18155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0E2AB959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0895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D09F5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7DF8A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B8873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28288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-1.70%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71A2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A25D7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E7C91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1B2A3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-0.15%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2E464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-0.47%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4C1A7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-2.45%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A12CC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40132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6F980215" w14:textId="77777777" w:rsidTr="00413C65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5557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7B75D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639B61" w14:textId="3D0ED6CF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44CCAE1" w14:textId="5CBC40CD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10FF048" w14:textId="79521353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B81CC20" w14:textId="29493A66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80DCE3" w14:textId="6948CF65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A6D4A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38923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4EEEE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-1.74%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22FC4F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-3.55%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DA5438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1B6FA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1AE71B86" w14:textId="77777777" w:rsidTr="00FA4F59">
        <w:trPr>
          <w:trHeight w:val="300"/>
        </w:trPr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94CF5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35C9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636C0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34800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20F99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4F12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74150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5849D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14DCA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62951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FE6EB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9665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758D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043B87E1" w14:textId="77777777" w:rsidTr="00FA4F59">
        <w:trPr>
          <w:trHeight w:val="300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7B61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LB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B1D5C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63982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CFD31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-3.07%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E341B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-3.81%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E356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34B0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D1C4E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7A98D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467DA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-3.70%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4F015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-4.35%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3AE7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7E93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110F3F18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8777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CCB7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C6014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-0.12%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2BB5F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-3.29%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F1A9C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-4.76%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0A8B8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7DD9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96%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1D978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4A87E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BB64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-3.34%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9C9F1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-4.93%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8FA19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6600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48529396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43EE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1F07A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6622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A1022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-3.64%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DCA00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-5.24%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F340A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03E49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64545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05246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52CBE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-2.40%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661FA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-5.22%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8703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5596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</w:tr>
      <w:tr w:rsidR="00FA4F59" w:rsidRPr="00FA4F59" w14:paraId="4398271E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4C7E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3A667D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1E9E13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-0.11%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472EE5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-3.29%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82DC81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-4.48%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61B6F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B57D7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C417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0881AE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-0.12%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07D750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-3.26%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80038B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-4.76%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B8D42E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4DC55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0CDBFFD6" w14:textId="77777777" w:rsidTr="00FA4F59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190A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B6251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5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B9AA7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CD592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-5.10%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29A7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-5.00%</w:t>
            </w: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4CAAE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44904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5F7DA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57B8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4041C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-4.44%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9675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-4.97%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6F010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8628E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</w:tr>
      <w:tr w:rsidR="00FA4F59" w:rsidRPr="00FA4F59" w14:paraId="14BAC72F" w14:textId="77777777" w:rsidTr="00413C65">
        <w:trPr>
          <w:trHeight w:val="300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2670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7001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E7B1ABE" w14:textId="4AF38252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3BDC131" w14:textId="7074C69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A94A4C" w14:textId="3B7AC8C3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69402C1" w14:textId="41CB9E0A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3A61FC" w14:textId="789D3372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CDB90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040B33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-0.30%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D270A4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-3.40%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DC16D4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-4.13%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08B0F5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7894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</w:tbl>
    <w:p w14:paraId="17E36A6B" w14:textId="4C82576B" w:rsidR="00F62464" w:rsidRDefault="00F62464" w:rsidP="00E73840">
      <w:pPr>
        <w:textAlignment w:val="auto"/>
        <w:rPr>
          <w:kern w:val="2"/>
          <w:szCs w:val="22"/>
        </w:rPr>
      </w:pPr>
    </w:p>
    <w:p w14:paraId="3F607671" w14:textId="77777777" w:rsidR="001C1B53" w:rsidRDefault="001C1B53" w:rsidP="00E73840">
      <w:pPr>
        <w:textAlignment w:val="auto"/>
        <w:rPr>
          <w:kern w:val="2"/>
          <w:szCs w:val="22"/>
        </w:rPr>
      </w:pPr>
    </w:p>
    <w:p w14:paraId="720CA27D" w14:textId="17111D9C" w:rsidR="001C1B53" w:rsidRDefault="001C1B53" w:rsidP="001C1B53">
      <w:pPr>
        <w:pStyle w:val="Heading2"/>
      </w:pPr>
      <w:r>
        <w:t>HDR Common Test Conditions</w:t>
      </w:r>
    </w:p>
    <w:p w14:paraId="69C28C65" w14:textId="3BC7EC49" w:rsidR="001C1B53" w:rsidRDefault="001C1B53" w:rsidP="001C1B53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>The simulation results for the HDR common test conditions are summarized in Table </w:t>
      </w:r>
      <w:r w:rsidR="0060750A">
        <w:rPr>
          <w:kern w:val="2"/>
          <w:szCs w:val="22"/>
        </w:rPr>
        <w:t>3</w:t>
      </w:r>
      <w:r>
        <w:rPr>
          <w:kern w:val="2"/>
          <w:szCs w:val="22"/>
        </w:rPr>
        <w:t>. The BD rates and encoder/decoder time measurements are reported relative to VTM-5.0.</w:t>
      </w:r>
    </w:p>
    <w:p w14:paraId="36C5A4EE" w14:textId="5A0B8112" w:rsidR="00F62464" w:rsidRDefault="00F62464" w:rsidP="00E73840">
      <w:pPr>
        <w:textAlignment w:val="auto"/>
        <w:rPr>
          <w:kern w:val="2"/>
          <w:szCs w:val="22"/>
        </w:rPr>
      </w:pPr>
    </w:p>
    <w:p w14:paraId="70E85254" w14:textId="15A2039C" w:rsidR="001C1B53" w:rsidRPr="001D1879" w:rsidRDefault="001C1B53" w:rsidP="001C1B53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 w:rsidR="0060750A">
        <w:rPr>
          <w:b/>
          <w:sz w:val="20"/>
        </w:rPr>
        <w:t>3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r w:rsidRPr="001D1879">
        <w:rPr>
          <w:sz w:val="20"/>
        </w:rPr>
        <w:t xml:space="preserve">Bjøntegaard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for HDR common test conditions</w:t>
      </w:r>
      <w:r w:rsidRPr="001D1879">
        <w:rPr>
          <w:sz w:val="20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6"/>
        <w:gridCol w:w="773"/>
        <w:gridCol w:w="812"/>
        <w:gridCol w:w="812"/>
        <w:gridCol w:w="812"/>
        <w:gridCol w:w="827"/>
        <w:gridCol w:w="728"/>
        <w:gridCol w:w="812"/>
        <w:gridCol w:w="812"/>
        <w:gridCol w:w="803"/>
        <w:gridCol w:w="655"/>
        <w:gridCol w:w="653"/>
      </w:tblGrid>
      <w:tr w:rsidR="00FA4F59" w:rsidRPr="00FA4F59" w14:paraId="44524295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37C2A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3438E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2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5777F0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All Intra (vs VTM-5.0)</w:t>
            </w:r>
          </w:p>
        </w:tc>
      </w:tr>
      <w:tr w:rsidR="00FA4F59" w:rsidRPr="00FA4F59" w14:paraId="1B32BF62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129B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3943C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A8A1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DE100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BFF81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PSNR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E11A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18187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wPSNR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6EB30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D685F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ECCD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PSNR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4579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8080B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D7A06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441A8505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E4CC3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7B745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2AC19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526A9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L100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6D10D4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CF773D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242CD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2D9FCB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FC1D26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B26B6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D0078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BE3C4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</w:p>
        </w:tc>
      </w:tr>
      <w:tr w:rsidR="00FA4F59" w:rsidRPr="00FA4F59" w14:paraId="57EDBDD0" w14:textId="77777777" w:rsidTr="00FA4F59">
        <w:trPr>
          <w:trHeight w:val="300"/>
        </w:trPr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86DF0E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Proposed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BE95F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C27B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-3.05%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DC11B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A04D8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C23B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-4.26%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83093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060FE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9CC0E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-4.61%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A00E7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1.38%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56E05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E8400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347CC90F" w14:textId="77777777" w:rsidTr="00FA4F59">
        <w:trPr>
          <w:trHeight w:val="300"/>
        </w:trPr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697A9E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5DFED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06B54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664F7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2A7A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65FF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FCB73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0C7D3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2C531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-1.09%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7D58D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-1.25%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C66A7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EB40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7D716D45" w14:textId="77777777" w:rsidTr="00FA4F59">
        <w:trPr>
          <w:trHeight w:val="300"/>
        </w:trPr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3A027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7E5E8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8FD818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-3.05%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05F67F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72470F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C0E350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-4.26%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814449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0.75%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C9793B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E0BBFC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-3.33%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3C93AB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0.42%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9DF51C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5044F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4E6D0CBC" w14:textId="77777777" w:rsidTr="00FA4F59">
        <w:trPr>
          <w:trHeight w:val="30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0379F837" w14:textId="11D9333D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CE7-2.1</w: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br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begin"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instrText xml:space="preserve"> REF _Ref12225426 \r \h </w:instrTex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separate"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[4]</w: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end"/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340B1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9ADC5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-3.05%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3745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92B75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909C5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-4.26%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CA625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0.75%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2B68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2351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-4.61%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AE8A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1.38%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BC3BD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50738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FA4F59" w:rsidRPr="00FA4F59" w14:paraId="5DA2D139" w14:textId="77777777" w:rsidTr="00FA4F59">
        <w:trPr>
          <w:trHeight w:val="30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88E6A7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6BC0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85B3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9044C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ABE43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5F862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B1E8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BFD58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F486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-1.09%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95F4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-1.25%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8E1B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C6EDF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3643083A" w14:textId="77777777" w:rsidTr="00FA4F59">
        <w:trPr>
          <w:trHeight w:val="30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A416B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AB38D8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54A929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-3.05%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E7B84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C953F7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4B01FE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-4.26%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C3D36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0.75%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91058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88D1AD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-3.33%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4AFF3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0.42%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02EF1A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3F8438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54593E20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9F7AC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35F8B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4395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8677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5533B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EC3C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98CB1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B4BEB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598F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CA532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E5296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248A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501F9F65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1325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E5BA0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2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7E1D966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Random Access (vs VTM-5.0)</w:t>
            </w:r>
          </w:p>
        </w:tc>
      </w:tr>
      <w:tr w:rsidR="00FA4F59" w:rsidRPr="00FA4F59" w14:paraId="3925FB22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32C58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D08BB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8D6DE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DE100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BE498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PSNR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8921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AA785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wPSNR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D6991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BBBCC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460BC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PSNR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E202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3D8E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85B96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FA4F59" w:rsidRPr="00FA4F59" w14:paraId="46B21290" w14:textId="77777777" w:rsidTr="00FA4F59">
        <w:trPr>
          <w:trHeight w:val="300"/>
        </w:trPr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01DF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2A8C0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4B000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4DBC4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L100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43DBE0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FB0B7A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82BE6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7CFB13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CD5FC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FE08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1B5A4B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7BC14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</w:p>
        </w:tc>
      </w:tr>
      <w:tr w:rsidR="00FA4F59" w:rsidRPr="00FA4F59" w14:paraId="3F02D307" w14:textId="77777777" w:rsidTr="00FA4F59">
        <w:trPr>
          <w:trHeight w:val="300"/>
        </w:trPr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387EF56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Proposed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98669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5E08A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-2.36%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3F4D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576E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-0.04%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DEA99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-3.51%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C2E5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1.71%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2A937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67866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-3.77%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9D1A2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2.35%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003A9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D5253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5DA5967C" w14:textId="77777777" w:rsidTr="00FA4F59">
        <w:trPr>
          <w:trHeight w:val="300"/>
        </w:trPr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A6698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2E7E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E7A54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BD0B6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6A7FF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BC577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51CC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D7A8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B3238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-0.94%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7B82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-1.24%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0FB70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CAC9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</w:tr>
      <w:tr w:rsidR="00FA4F59" w:rsidRPr="00FA4F59" w14:paraId="5D9BE5F6" w14:textId="77777777" w:rsidTr="00FA4F59">
        <w:trPr>
          <w:trHeight w:val="300"/>
        </w:trPr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48B026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3E78D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519D8B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-2.36%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B9C1E3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F407C0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-0.04%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7E1D94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-3.51%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E58508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1.71%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D15400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3470EB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-2.74%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80D1E3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1.04%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A4DB8C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2B6104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211EEB51" w14:textId="77777777" w:rsidTr="00FA4F59">
        <w:trPr>
          <w:trHeight w:val="300"/>
        </w:trPr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40D1EA9B" w14:textId="057B6C5D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CE7-2.1</w: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br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begin"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instrText xml:space="preserve"> REF _Ref12225426 \r \h </w:instrTex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separate"/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[4]</w:t>
            </w:r>
            <w:r w:rsidR="002628B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fldChar w:fldCharType="end"/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2206C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H1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6B3BFD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-2.58%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9331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B20C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05371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-3.98%</w:t>
            </w: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ECA83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1.52%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BF20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1131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-4.15%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55E3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2.33%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D866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291BDF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FA4F59" w:rsidRPr="00FA4F59" w14:paraId="378100B3" w14:textId="77777777" w:rsidTr="006A14A0">
        <w:trPr>
          <w:trHeight w:val="30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A3649D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BB59B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H2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16CAD45" w14:textId="577C27A5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1402555" w14:textId="4182F19F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E4EB9F" w14:textId="38BCE3FB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300003" w14:textId="08978B05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57D5758" w14:textId="1CCD3C85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8CA62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F288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-1.16%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53386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-2.32%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8CF4B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25497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FA4F59" w:rsidRPr="00FA4F59" w14:paraId="7E375620" w14:textId="77777777" w:rsidTr="00FA4F59">
        <w:trPr>
          <w:trHeight w:val="300"/>
        </w:trPr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B04A705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885C6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064DE9B6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-2.58%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60B9C1E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6712329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D5EA3E7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-3.98%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C29DC0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1.52%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F2A9782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0031804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-3.06%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BD175C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0.64%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E361051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B1CE2D8" w14:textId="77777777" w:rsidR="00FA4F59" w:rsidRPr="00FA4F59" w:rsidRDefault="00FA4F59" w:rsidP="00FA4F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FA4F5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100%</w:t>
            </w:r>
          </w:p>
        </w:tc>
      </w:tr>
    </w:tbl>
    <w:p w14:paraId="1E11197C" w14:textId="39C5A4FC" w:rsidR="00053122" w:rsidRPr="00090BFA" w:rsidRDefault="00053122" w:rsidP="00E73840">
      <w:pPr>
        <w:textAlignment w:val="auto"/>
        <w:rPr>
          <w:kern w:val="2"/>
          <w:sz w:val="20"/>
        </w:rPr>
      </w:pPr>
    </w:p>
    <w:p w14:paraId="6E572F10" w14:textId="77777777" w:rsidR="00053122" w:rsidRDefault="00053122" w:rsidP="00E73840">
      <w:pPr>
        <w:textAlignment w:val="auto"/>
        <w:rPr>
          <w:kern w:val="2"/>
          <w:szCs w:val="22"/>
        </w:rPr>
      </w:pPr>
    </w:p>
    <w:p w14:paraId="4333388B" w14:textId="0C8FC1FE" w:rsidR="00825E7D" w:rsidRDefault="00825E7D" w:rsidP="00825E7D">
      <w:pPr>
        <w:pStyle w:val="Heading2"/>
      </w:pPr>
      <w:r>
        <w:t>Low QP Results for SDR</w:t>
      </w:r>
    </w:p>
    <w:p w14:paraId="1F0D110D" w14:textId="4A880F6C" w:rsidR="00825E7D" w:rsidRDefault="00825E7D" w:rsidP="00825E7D">
      <w:pPr>
        <w:textAlignment w:val="auto"/>
        <w:rPr>
          <w:kern w:val="2"/>
          <w:szCs w:val="22"/>
        </w:rPr>
      </w:pPr>
      <w:r>
        <w:rPr>
          <w:kern w:val="2"/>
          <w:szCs w:val="22"/>
        </w:rPr>
        <w:t xml:space="preserve">The simulation results for the </w:t>
      </w:r>
      <w:r w:rsidR="00FD483D">
        <w:rPr>
          <w:kern w:val="2"/>
          <w:szCs w:val="22"/>
        </w:rPr>
        <w:t>low QP configuration (</w:t>
      </w:r>
      <w:r>
        <w:rPr>
          <w:kern w:val="2"/>
          <w:szCs w:val="22"/>
        </w:rPr>
        <w:t>SDR</w:t>
      </w:r>
      <w:r w:rsidR="00FD483D">
        <w:rPr>
          <w:kern w:val="2"/>
          <w:szCs w:val="22"/>
        </w:rPr>
        <w:t xml:space="preserve"> with QP values 2, 7, 12, 17 and 100 encoded frames)</w:t>
      </w:r>
      <w:r>
        <w:rPr>
          <w:kern w:val="2"/>
          <w:szCs w:val="22"/>
        </w:rPr>
        <w:t xml:space="preserve"> are summarized in Table </w:t>
      </w:r>
      <w:r w:rsidR="009C4321">
        <w:rPr>
          <w:kern w:val="2"/>
          <w:szCs w:val="22"/>
        </w:rPr>
        <w:t>4</w:t>
      </w:r>
      <w:r>
        <w:rPr>
          <w:kern w:val="2"/>
          <w:szCs w:val="22"/>
        </w:rPr>
        <w:t>. The BD rates and encoder/decoder time measurements are reported relative to VTM-5.0.</w:t>
      </w:r>
    </w:p>
    <w:p w14:paraId="2B80CC7B" w14:textId="2D4893E9" w:rsidR="00053122" w:rsidRDefault="00053122" w:rsidP="00E73840">
      <w:pPr>
        <w:textAlignment w:val="auto"/>
        <w:rPr>
          <w:kern w:val="2"/>
          <w:szCs w:val="22"/>
        </w:rPr>
      </w:pPr>
    </w:p>
    <w:p w14:paraId="541A2AC0" w14:textId="496E5E85" w:rsidR="00A736DB" w:rsidRPr="001D1879" w:rsidRDefault="00A736DB" w:rsidP="00A736DB">
      <w:pPr>
        <w:keepNext/>
        <w:keepLines/>
        <w:spacing w:after="120"/>
        <w:rPr>
          <w:sz w:val="20"/>
        </w:rPr>
      </w:pPr>
      <w:r w:rsidRPr="001D1879">
        <w:rPr>
          <w:b/>
          <w:sz w:val="20"/>
        </w:rPr>
        <w:lastRenderedPageBreak/>
        <w:t xml:space="preserve">Table </w:t>
      </w:r>
      <w:r w:rsidR="001A759E">
        <w:rPr>
          <w:b/>
          <w:sz w:val="20"/>
        </w:rPr>
        <w:t>4</w:t>
      </w:r>
      <w:r w:rsidRPr="001D1879">
        <w:rPr>
          <w:sz w:val="20"/>
        </w:rPr>
        <w:t xml:space="preserve">. </w:t>
      </w:r>
      <w:r>
        <w:rPr>
          <w:sz w:val="20"/>
        </w:rPr>
        <w:t xml:space="preserve">Average </w:t>
      </w:r>
      <w:r w:rsidRPr="001D1879">
        <w:rPr>
          <w:sz w:val="20"/>
        </w:rPr>
        <w:t xml:space="preserve">Bjøntegaard delta-rate results </w:t>
      </w:r>
      <w:r>
        <w:rPr>
          <w:sz w:val="20"/>
        </w:rPr>
        <w:t>relative to VTM-</w:t>
      </w:r>
      <w:r w:rsidRPr="001D1879">
        <w:rPr>
          <w:sz w:val="20"/>
        </w:rPr>
        <w:t>5.0</w:t>
      </w:r>
      <w:r>
        <w:rPr>
          <w:sz w:val="20"/>
        </w:rPr>
        <w:t xml:space="preserve"> for </w:t>
      </w:r>
      <w:r w:rsidR="00A62B0E">
        <w:rPr>
          <w:sz w:val="20"/>
        </w:rPr>
        <w:t>the low-QP configuration (SDR with QP values 2, 7, 12, 17 and 100 coded frames)</w:t>
      </w:r>
      <w:r w:rsidRPr="001D1879">
        <w:rPr>
          <w:sz w:val="20"/>
        </w:rPr>
        <w:t>.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2"/>
        <w:gridCol w:w="783"/>
        <w:gridCol w:w="854"/>
        <w:gridCol w:w="853"/>
        <w:gridCol w:w="783"/>
        <w:gridCol w:w="783"/>
        <w:gridCol w:w="783"/>
        <w:gridCol w:w="208"/>
        <w:gridCol w:w="783"/>
        <w:gridCol w:w="783"/>
        <w:gridCol w:w="783"/>
        <w:gridCol w:w="783"/>
        <w:gridCol w:w="779"/>
      </w:tblGrid>
      <w:tr w:rsidR="00A67E89" w:rsidRPr="00A67E89" w14:paraId="70885CC0" w14:textId="77777777" w:rsidTr="00A67E89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6689C1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638E38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8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F7D0B8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Reference: VTM-5.0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B302C5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220AC9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A8ADBA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C1A511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8A6BA8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F4D88B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C834BA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3FAC1E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EC97C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A67E89" w:rsidRPr="00A67E89" w14:paraId="523DAA71" w14:textId="77777777" w:rsidTr="00A67E89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5B245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8D06E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1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1E4F813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Proposed Joint Cb/Cr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D3A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21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5B5475F2" w14:textId="38BBBF2A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CE7-2.1 Joint Cb/Cr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 xml:space="preserve"> 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begin"/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instrText xml:space="preserve"> REF _Ref12225426 \r \h </w:instrTex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separate"/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[4]</w:t>
            </w:r>
            <w:r w:rsidR="002628B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fldChar w:fldCharType="end"/>
            </w:r>
          </w:p>
        </w:tc>
      </w:tr>
      <w:tr w:rsidR="00A67E89" w:rsidRPr="00A67E89" w14:paraId="30F7013E" w14:textId="77777777" w:rsidTr="00A67E89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C08F9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236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FBFCF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A25CED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77C6F2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BC1511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4F8C2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BFCC7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913E2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AE31AD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Cb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58A55E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Cr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70E024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EncT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7AB17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DecT</w:t>
            </w:r>
          </w:p>
        </w:tc>
      </w:tr>
      <w:tr w:rsidR="00A67E89" w:rsidRPr="00A67E89" w14:paraId="539113E2" w14:textId="77777777" w:rsidTr="00A67E89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7674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AI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24B7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55D5F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FD63D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EC923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-0.02%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B210B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38E48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A3B58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78F05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9E94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679CF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-0.02%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FE7F5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7CF8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A67E89" w:rsidRPr="00A67E89" w14:paraId="69E118EA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4948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2C73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90C65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16F1F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4E820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0126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2EBF8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75EA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775C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22869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1138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A744B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3E12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</w:tr>
      <w:tr w:rsidR="00A67E89" w:rsidRPr="00A67E89" w14:paraId="67FDE84E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85A5F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3E021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2760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D6F6A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C17E7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1EA4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97D99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82916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0FF9D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EFE7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8B170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001FC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CF9E6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</w:tr>
      <w:tr w:rsidR="00A67E89" w:rsidRPr="00A67E89" w14:paraId="0A34775F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5EC6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0AECC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2990F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AA25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B739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0.34%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3E0DE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A8D4B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112%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F4B92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117F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B13B0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32E67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0.34%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BF67E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01D42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112%</w:t>
            </w:r>
          </w:p>
        </w:tc>
      </w:tr>
      <w:tr w:rsidR="00A67E89" w:rsidRPr="00A67E89" w14:paraId="0122DA6D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4288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2321D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D6702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9863D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B6F1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20ED7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42C59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A3507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53469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C8DD4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DD203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29C5C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946CE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</w:tr>
      <w:tr w:rsidR="00A67E89" w:rsidRPr="00A67E89" w14:paraId="5E5D49DF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2286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67559C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F02028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B2774A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3B2319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0.10%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6250CF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66EAEB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107%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1F7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AEB131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1748E3B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255262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0.10%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7A52F8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71D694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107%</w:t>
            </w:r>
          </w:p>
        </w:tc>
      </w:tr>
      <w:tr w:rsidR="00A67E89" w:rsidRPr="00A67E89" w14:paraId="1EF39BF2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E7D1D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6B140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C3D5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FA028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40D43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1AC2A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B98F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115%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17994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5F8A4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480DE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9F73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9DB78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97430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115%</w:t>
            </w:r>
          </w:p>
        </w:tc>
      </w:tr>
      <w:tr w:rsidR="00A67E89" w:rsidRPr="00A67E89" w14:paraId="50B6BB35" w14:textId="77777777" w:rsidTr="00413C65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2471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D1AD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ADB5E68" w14:textId="3DD2AA59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CC1A45E" w14:textId="4FDF1FC5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BCBB119" w14:textId="3C02BB7B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055C4CE" w14:textId="3A2BC3C9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6BD992" w14:textId="28896671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867B8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33C9F9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-0.28%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7C31F4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-0.49%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3939BD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0.13%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CE780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F4DC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115%</w:t>
            </w:r>
          </w:p>
        </w:tc>
      </w:tr>
      <w:tr w:rsidR="00A67E89" w:rsidRPr="00A67E89" w14:paraId="5D352E1A" w14:textId="77777777" w:rsidTr="00A67E89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38AEC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95EFE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1EC3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704F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4DB9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8866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B5D4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C5D9F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48820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B1D69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2E6C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DB49E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AF5AA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A67E89" w:rsidRPr="00A67E89" w14:paraId="6672A522" w14:textId="77777777" w:rsidTr="00A67E89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6843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RA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A497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A1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60D86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5BE66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-0.25%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A1D8B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-0.12%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427F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E2B1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48BF1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D7C11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17E3E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8FE11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BA77E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6EF9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A67E89" w:rsidRPr="00A67E89" w14:paraId="424B4EDE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6006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BAAE09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A2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36CB5" w14:textId="433386B1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E22A3" w14:textId="55B8C9A2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39A9C" w14:textId="4B93AE16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F32E1" w14:textId="3FB86DBA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BFC446" w14:textId="7DB6AEDB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D95F6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F136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7DD1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9753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0.04%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D2080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8BFBE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A67E89" w:rsidRPr="00A67E89" w14:paraId="17D8CAFB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1D69D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728373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98F8C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74AD40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273D5A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697C03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C76286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B639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C807C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E023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075A3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1D857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950B2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A67E89" w:rsidRPr="00A67E89" w14:paraId="150A891B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EFB86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83251B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37238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B1C077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313AD8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AB5159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CBE37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A19A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B5DA3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80D6E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0555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-0.29%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97087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2D25A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106%</w:t>
            </w:r>
          </w:p>
        </w:tc>
      </w:tr>
      <w:tr w:rsidR="00A67E89" w:rsidRPr="00A67E89" w14:paraId="689D6165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A99F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3070D0" w14:textId="77777777" w:rsidR="00A67E89" w:rsidRPr="00D9018A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464D998" w14:textId="0BC5B58B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4BFC63C6" w14:textId="02306D06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-0.20%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C8C8EAE" w14:textId="1C325C71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</w:tcPr>
          <w:p w14:paraId="274A6455" w14:textId="47736AF3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103%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BF7D06A" w14:textId="6CEAD913" w:rsidR="00A67E89" w:rsidRPr="00D9018A" w:rsidRDefault="00D9018A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D9018A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0373E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8827FC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316D79E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-0.24%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FEA164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-0.13%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6265F56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83D55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A67E89" w:rsidRPr="00A67E89" w14:paraId="526AC927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E4F6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29425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E1E8E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AFD63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B97A4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-0.20%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9408F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A025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A9A0E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8F503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5C0B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-0.56%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C04D0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-0.30%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5715A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7606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118%</w:t>
            </w:r>
          </w:p>
        </w:tc>
      </w:tr>
      <w:tr w:rsidR="00A67E89" w:rsidRPr="00A67E89" w14:paraId="2D7B9EF2" w14:textId="77777777" w:rsidTr="00413C65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3C6A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D95E5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A062A97" w14:textId="463E7041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99CD904" w14:textId="771A47B9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13E5986" w14:textId="64038BE2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FFD592B" w14:textId="16054A64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52D19D" w14:textId="16E2CDFE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04BC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EA7DFA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-0.21%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93C7CD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-0.67%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08CFB4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-0.78%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B91743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106%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253C0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110%</w:t>
            </w:r>
          </w:p>
        </w:tc>
      </w:tr>
      <w:tr w:rsidR="00A67E89" w:rsidRPr="00A67E89" w14:paraId="0D623DE8" w14:textId="77777777" w:rsidTr="00A67E89">
        <w:trPr>
          <w:trHeight w:val="300"/>
        </w:trPr>
        <w:tc>
          <w:tcPr>
            <w:tcW w:w="2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8D86A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46FB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EF9E3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95AE2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6BF8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2F2C4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C3B36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C76FE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CF52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9F63CF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8D2E5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368C7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4B70C5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</w:tr>
      <w:tr w:rsidR="00A67E89" w:rsidRPr="00A67E89" w14:paraId="31E4C38F" w14:textId="77777777" w:rsidTr="00A67E89">
        <w:trPr>
          <w:trHeight w:val="300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ED92E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LB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293C1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B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F2796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8F9E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6F7E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-0.06%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60C6D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B9C86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48FEA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5DA56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9F59B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42115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-0.10%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9FBEC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66840E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</w:tr>
      <w:tr w:rsidR="00A67E89" w:rsidRPr="00A67E89" w14:paraId="411CE821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F20D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0AB09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C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247ED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22177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A9CD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-0.26%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8F22C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5AA6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D7B65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7A2D8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231D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E169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-0.38%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A5556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CA334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A67E89" w:rsidRPr="00A67E89" w14:paraId="373A0467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02179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4F373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E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0650D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58E8E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ADB3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-0.31%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E9119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100%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54BFA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49FFF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CFEA5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F1D2F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370B19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-0.10%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B18ED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C23A0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99%</w:t>
            </w:r>
          </w:p>
        </w:tc>
      </w:tr>
      <w:tr w:rsidR="00A67E89" w:rsidRPr="00A67E89" w14:paraId="6AA5FBCD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7AAAD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EB7EB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avg.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2694AC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C67CB9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-0.15%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4FABC1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-0.19%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20DD24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102%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749FD63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8A8CE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4A4BDD1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-0.01%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5B6CD800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-0.26%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79A7576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-0.19%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14:paraId="23D02D3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104%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463259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b/>
                <w:bCs/>
                <w:color w:val="000000"/>
                <w:sz w:val="20"/>
                <w:lang w:val="en-GB" w:eastAsia="en-GB"/>
              </w:rPr>
              <w:t>101%</w:t>
            </w:r>
          </w:p>
        </w:tc>
      </w:tr>
      <w:tr w:rsidR="00A67E89" w:rsidRPr="00A67E89" w14:paraId="2A56A75A" w14:textId="77777777" w:rsidTr="00A67E89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B9E187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DF421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D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5B41A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0.01%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F3395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EC28C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-0.21%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E4660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2A11C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98%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F9AC5A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55F27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-0.07%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32C6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-0.48%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0C14B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84408C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AD02F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114%</w:t>
            </w:r>
          </w:p>
        </w:tc>
      </w:tr>
      <w:tr w:rsidR="00A67E89" w:rsidRPr="00A67E89" w14:paraId="2C1B70E2" w14:textId="77777777" w:rsidTr="00413C65">
        <w:trPr>
          <w:trHeight w:val="300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EEC54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9D3B0B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F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FEED763" w14:textId="1C43D326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58C9A1E4" w14:textId="0338272E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A54991F" w14:textId="288B4DE6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A830651" w14:textId="5C40445B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9612E9" w14:textId="546FB359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606B68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D054AD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-0.12%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F1641E6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-0.47%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23EAFC2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-0.43%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8D95292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109%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41670F" w14:textId="77777777" w:rsidR="00A67E89" w:rsidRPr="00A67E89" w:rsidRDefault="00A67E89" w:rsidP="00A67E8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GB" w:eastAsia="en-GB"/>
              </w:rPr>
            </w:pPr>
            <w:r w:rsidRPr="00A67E89">
              <w:rPr>
                <w:rFonts w:ascii="Calibri" w:hAnsi="Calibri" w:cs="Calibri"/>
                <w:color w:val="000000"/>
                <w:sz w:val="20"/>
                <w:lang w:val="en-GB" w:eastAsia="en-GB"/>
              </w:rPr>
              <w:t>111%</w:t>
            </w:r>
          </w:p>
        </w:tc>
      </w:tr>
    </w:tbl>
    <w:p w14:paraId="33B5D06C" w14:textId="561F6600" w:rsidR="00053122" w:rsidRDefault="00053122" w:rsidP="00E73840">
      <w:pPr>
        <w:textAlignment w:val="auto"/>
        <w:rPr>
          <w:kern w:val="2"/>
          <w:szCs w:val="22"/>
        </w:rPr>
      </w:pPr>
    </w:p>
    <w:p w14:paraId="0F3C2160" w14:textId="77777777" w:rsidR="00FC3E48" w:rsidRDefault="00FC3E48" w:rsidP="000539F8">
      <w:pPr>
        <w:rPr>
          <w:rFonts w:eastAsia="SimSun"/>
        </w:rPr>
      </w:pPr>
    </w:p>
    <w:p w14:paraId="300A6D3A" w14:textId="6765E08B" w:rsidR="00FC3E48" w:rsidRDefault="00FC3E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</w:rPr>
      </w:pPr>
      <w:r>
        <w:rPr>
          <w:rFonts w:eastAsia="SimSun"/>
        </w:rPr>
        <w:br w:type="page"/>
      </w:r>
    </w:p>
    <w:p w14:paraId="1A967C16" w14:textId="157EDDAD" w:rsidR="00351682" w:rsidRPr="007471E3" w:rsidRDefault="00351682" w:rsidP="001D6F26">
      <w:pPr>
        <w:pStyle w:val="Heading1"/>
        <w:rPr>
          <w:kern w:val="2"/>
        </w:rPr>
      </w:pPr>
      <w:r w:rsidRPr="007471E3">
        <w:rPr>
          <w:kern w:val="2"/>
        </w:rPr>
        <w:lastRenderedPageBreak/>
        <w:t>Reference</w:t>
      </w:r>
      <w:r w:rsidR="001D6F26" w:rsidRPr="007471E3">
        <w:rPr>
          <w:kern w:val="2"/>
        </w:rPr>
        <w:t>s</w:t>
      </w:r>
    </w:p>
    <w:p w14:paraId="4B35BABA" w14:textId="14988EE0" w:rsidR="00DD56D5" w:rsidRPr="007471E3" w:rsidRDefault="00DD56D5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1" w:name="_Ref11685535"/>
      <w:bookmarkStart w:id="2" w:name="_Ref525583943"/>
      <w:r w:rsidRPr="007471E3">
        <w:rPr>
          <w:kern w:val="2"/>
          <w:szCs w:val="22"/>
          <w:lang w:eastAsia="ko-KR"/>
        </w:rPr>
        <w:t>J. Lainema, “CE7-related: Joint coding of chrominance residuals,” Joint Video Experts Team, doc. JVET-M0305, Marrakech, MA, Jan. 2019.</w:t>
      </w:r>
      <w:bookmarkEnd w:id="1"/>
    </w:p>
    <w:p w14:paraId="5652BE02" w14:textId="77777777" w:rsidR="00E73840" w:rsidRPr="007471E3" w:rsidRDefault="00E73840" w:rsidP="00E73840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3" w:name="_Ref11686542"/>
      <w:r w:rsidRPr="007471E3">
        <w:rPr>
          <w:kern w:val="2"/>
          <w:szCs w:val="22"/>
        </w:rPr>
        <w:t>C. Helmrich, C. Rudat, T. Nguyen, H. Schwarz, D. Marpe, T. Wiegand</w:t>
      </w:r>
      <w:r w:rsidRPr="007471E3">
        <w:rPr>
          <w:kern w:val="2"/>
        </w:rPr>
        <w:t xml:space="preserve">, “CE7-related: </w:t>
      </w:r>
      <w:r w:rsidRPr="007471E3">
        <w:rPr>
          <w:kern w:val="2"/>
          <w:lang w:eastAsia="de-DE"/>
        </w:rPr>
        <w:t>Joint chroma residual coding with multiple modes</w:t>
      </w:r>
      <w:r w:rsidRPr="007471E3">
        <w:rPr>
          <w:kern w:val="2"/>
        </w:rPr>
        <w:t xml:space="preserve">,” Joint Video Experts Team, doc. JVET-N0282, </w:t>
      </w:r>
      <w:r w:rsidRPr="007471E3">
        <w:rPr>
          <w:kern w:val="2"/>
          <w:szCs w:val="22"/>
          <w:lang w:eastAsia="ko-KR"/>
        </w:rPr>
        <w:t>Geneva, CH, Mar. 2019.</w:t>
      </w:r>
      <w:bookmarkEnd w:id="3"/>
    </w:p>
    <w:p w14:paraId="1F4869BF" w14:textId="05758EDE" w:rsidR="00275C2B" w:rsidRDefault="00D07771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4" w:name="_Ref11691992"/>
      <w:r w:rsidRPr="007471E3">
        <w:rPr>
          <w:kern w:val="2"/>
          <w:szCs w:val="22"/>
        </w:rPr>
        <w:t>H. Schwarz, M. Coban</w:t>
      </w:r>
      <w:r w:rsidR="00351682" w:rsidRPr="007471E3">
        <w:rPr>
          <w:kern w:val="2"/>
        </w:rPr>
        <w:t>, “</w:t>
      </w:r>
      <w:r w:rsidRPr="007471E3">
        <w:rPr>
          <w:kern w:val="2"/>
        </w:rPr>
        <w:t>Description of Core Experiment 7 (CE7): Quantization and coefficient coding</w:t>
      </w:r>
      <w:r w:rsidR="00351682" w:rsidRPr="007471E3">
        <w:rPr>
          <w:kern w:val="2"/>
        </w:rPr>
        <w:t>,”</w:t>
      </w:r>
      <w:r w:rsidRPr="007471E3">
        <w:rPr>
          <w:kern w:val="2"/>
        </w:rPr>
        <w:t xml:space="preserve"> </w:t>
      </w:r>
      <w:r w:rsidR="00DD56D5" w:rsidRPr="007471E3">
        <w:rPr>
          <w:kern w:val="2"/>
        </w:rPr>
        <w:t xml:space="preserve">Joint Video Experts Team, </w:t>
      </w:r>
      <w:r w:rsidRPr="007471E3">
        <w:rPr>
          <w:kern w:val="2"/>
        </w:rPr>
        <w:t>doc</w:t>
      </w:r>
      <w:r w:rsidR="00DD56D5" w:rsidRPr="007471E3">
        <w:rPr>
          <w:kern w:val="2"/>
        </w:rPr>
        <w:t>.</w:t>
      </w:r>
      <w:r w:rsidR="00351682" w:rsidRPr="007471E3">
        <w:rPr>
          <w:kern w:val="2"/>
        </w:rPr>
        <w:t xml:space="preserve"> JVET-</w:t>
      </w:r>
      <w:r w:rsidR="00275C2B" w:rsidRPr="007471E3">
        <w:rPr>
          <w:kern w:val="2"/>
        </w:rPr>
        <w:t>N</w:t>
      </w:r>
      <w:r w:rsidRPr="007471E3">
        <w:rPr>
          <w:kern w:val="2"/>
        </w:rPr>
        <w:t>1027</w:t>
      </w:r>
      <w:r w:rsidR="00351682" w:rsidRPr="007471E3">
        <w:rPr>
          <w:kern w:val="2"/>
        </w:rPr>
        <w:t xml:space="preserve">, </w:t>
      </w:r>
      <w:r w:rsidR="00275C2B" w:rsidRPr="007471E3">
        <w:rPr>
          <w:kern w:val="2"/>
          <w:szCs w:val="22"/>
          <w:lang w:eastAsia="ko-KR"/>
        </w:rPr>
        <w:t>Geneva</w:t>
      </w:r>
      <w:r w:rsidR="00351682" w:rsidRPr="007471E3">
        <w:rPr>
          <w:kern w:val="2"/>
          <w:szCs w:val="22"/>
          <w:lang w:eastAsia="ko-KR"/>
        </w:rPr>
        <w:t xml:space="preserve">, </w:t>
      </w:r>
      <w:r w:rsidR="00275C2B" w:rsidRPr="007471E3">
        <w:rPr>
          <w:kern w:val="2"/>
          <w:szCs w:val="22"/>
          <w:lang w:eastAsia="ko-KR"/>
        </w:rPr>
        <w:t>CH</w:t>
      </w:r>
      <w:r w:rsidR="00DD1424">
        <w:rPr>
          <w:kern w:val="2"/>
          <w:szCs w:val="22"/>
          <w:lang w:eastAsia="ko-KR"/>
        </w:rPr>
        <w:t xml:space="preserve">, </w:t>
      </w:r>
      <w:r w:rsidRPr="007471E3">
        <w:rPr>
          <w:kern w:val="2"/>
          <w:szCs w:val="22"/>
          <w:lang w:eastAsia="ko-KR"/>
        </w:rPr>
        <w:t>June</w:t>
      </w:r>
      <w:r w:rsidR="00351682" w:rsidRPr="007471E3">
        <w:rPr>
          <w:kern w:val="2"/>
          <w:szCs w:val="22"/>
          <w:lang w:eastAsia="ko-KR"/>
        </w:rPr>
        <w:t xml:space="preserve"> 2019.</w:t>
      </w:r>
      <w:bookmarkEnd w:id="2"/>
      <w:bookmarkEnd w:id="4"/>
    </w:p>
    <w:p w14:paraId="09F68EF4" w14:textId="2E939926" w:rsidR="00034269" w:rsidRDefault="00034269" w:rsidP="00275C2B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eastAsia="ko-KR"/>
        </w:rPr>
      </w:pPr>
      <w:bookmarkStart w:id="5" w:name="_Ref12225426"/>
      <w:r>
        <w:rPr>
          <w:kern w:val="2"/>
          <w:szCs w:val="22"/>
          <w:lang w:eastAsia="ko-KR"/>
        </w:rPr>
        <w:t xml:space="preserve">C. Helmrich, H. Schwarz, T. Nguyen, C. Rudat, D. Marpe, T. Wiegand, B. Ray, G. Van der Auwera, A. K. Ramasubramonian, M. Coban, M. Karczewicz, “CE7: Joint chroma residual coding with multiple modes (tests CE7-2.1, CE7-2.2),” </w:t>
      </w:r>
      <w:r w:rsidRPr="007471E3">
        <w:rPr>
          <w:kern w:val="2"/>
        </w:rPr>
        <w:t>Joint Video Experts Team, doc. JVET-</w:t>
      </w:r>
      <w:r>
        <w:rPr>
          <w:kern w:val="2"/>
        </w:rPr>
        <w:t>O</w:t>
      </w:r>
      <w:r w:rsidRPr="007471E3">
        <w:rPr>
          <w:kern w:val="2"/>
        </w:rPr>
        <w:t>0</w:t>
      </w:r>
      <w:r>
        <w:rPr>
          <w:kern w:val="2"/>
        </w:rPr>
        <w:t>105</w:t>
      </w:r>
      <w:r w:rsidRPr="007471E3">
        <w:rPr>
          <w:kern w:val="2"/>
        </w:rPr>
        <w:t xml:space="preserve">, </w:t>
      </w:r>
      <w:r>
        <w:rPr>
          <w:kern w:val="2"/>
          <w:szCs w:val="22"/>
          <w:lang w:eastAsia="ko-KR"/>
        </w:rPr>
        <w:t>Gothenburg</w:t>
      </w:r>
      <w:r w:rsidRPr="007471E3">
        <w:rPr>
          <w:kern w:val="2"/>
          <w:szCs w:val="22"/>
          <w:lang w:eastAsia="ko-KR"/>
        </w:rPr>
        <w:t xml:space="preserve">, </w:t>
      </w:r>
      <w:r>
        <w:rPr>
          <w:kern w:val="2"/>
          <w:szCs w:val="22"/>
          <w:lang w:eastAsia="ko-KR"/>
        </w:rPr>
        <w:t xml:space="preserve">SE, </w:t>
      </w:r>
      <w:r w:rsidRPr="007471E3">
        <w:rPr>
          <w:kern w:val="2"/>
          <w:szCs w:val="22"/>
          <w:lang w:eastAsia="ko-KR"/>
        </w:rPr>
        <w:t>Ju</w:t>
      </w:r>
      <w:r>
        <w:rPr>
          <w:kern w:val="2"/>
          <w:szCs w:val="22"/>
          <w:lang w:eastAsia="ko-KR"/>
        </w:rPr>
        <w:t>ly</w:t>
      </w:r>
      <w:r w:rsidRPr="007471E3">
        <w:rPr>
          <w:kern w:val="2"/>
          <w:szCs w:val="22"/>
          <w:lang w:eastAsia="ko-KR"/>
        </w:rPr>
        <w:t xml:space="preserve"> 2019.</w:t>
      </w:r>
      <w:bookmarkEnd w:id="5"/>
    </w:p>
    <w:p w14:paraId="1A02A374" w14:textId="1FBCE0D0" w:rsidR="006719C3" w:rsidRPr="006719C3" w:rsidRDefault="006719C3" w:rsidP="006719C3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  <w:lang w:val="de-DE"/>
        </w:rPr>
      </w:pPr>
      <w:bookmarkStart w:id="6" w:name="_Ref11692161"/>
      <w:r w:rsidRPr="006719C3">
        <w:rPr>
          <w:kern w:val="2"/>
          <w:szCs w:val="22"/>
          <w:lang w:val="de-DE"/>
        </w:rPr>
        <w:t xml:space="preserve">JVET, “VTM version 5.0,” </w:t>
      </w:r>
      <w:hyperlink r:id="rId11" w:history="1">
        <w:r w:rsidRPr="00851312">
          <w:rPr>
            <w:rStyle w:val="Hyperlink"/>
            <w:kern w:val="2"/>
            <w:szCs w:val="22"/>
            <w:lang w:val="de-DE"/>
          </w:rPr>
          <w:t>https://vcgit.hhi.fraunhofer.de/jvet/VVCSoftware_VTM/tags/VTM-5.0</w:t>
        </w:r>
      </w:hyperlink>
      <w:r w:rsidRPr="006719C3">
        <w:rPr>
          <w:kern w:val="2"/>
          <w:szCs w:val="22"/>
          <w:lang w:val="de-DE"/>
        </w:rPr>
        <w:t>.</w:t>
      </w:r>
      <w:bookmarkEnd w:id="6"/>
    </w:p>
    <w:p w14:paraId="6F4DF9A7" w14:textId="77B2E0FE" w:rsidR="006719C3" w:rsidRDefault="006719C3" w:rsidP="006719C3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</w:rPr>
      </w:pPr>
      <w:bookmarkStart w:id="7" w:name="_Ref11693029"/>
      <w:r w:rsidRPr="006719C3">
        <w:rPr>
          <w:kern w:val="2"/>
          <w:szCs w:val="22"/>
        </w:rPr>
        <w:t xml:space="preserve">F. Bossen, J. Boyce, </w:t>
      </w:r>
      <w:r w:rsidR="006F5FAA" w:rsidRPr="006719C3">
        <w:rPr>
          <w:kern w:val="2"/>
          <w:szCs w:val="22"/>
        </w:rPr>
        <w:t>K. Sühring</w:t>
      </w:r>
      <w:r w:rsidR="006F5FAA">
        <w:rPr>
          <w:kern w:val="2"/>
          <w:szCs w:val="22"/>
        </w:rPr>
        <w:t>,</w:t>
      </w:r>
      <w:r w:rsidR="006F5FAA" w:rsidRPr="006719C3">
        <w:rPr>
          <w:kern w:val="2"/>
          <w:szCs w:val="22"/>
        </w:rPr>
        <w:t xml:space="preserve"> </w:t>
      </w:r>
      <w:r w:rsidRPr="006719C3">
        <w:rPr>
          <w:kern w:val="2"/>
          <w:szCs w:val="22"/>
        </w:rPr>
        <w:t>X. Li, V. Seregin, “JVET common test conditions and software reference configurations for SDR video,” Joint Video Experts Team, doc</w:t>
      </w:r>
      <w:r w:rsidR="006F5FAA">
        <w:rPr>
          <w:kern w:val="2"/>
          <w:szCs w:val="22"/>
        </w:rPr>
        <w:t>. JVET-N</w:t>
      </w:r>
      <w:r w:rsidRPr="006719C3">
        <w:rPr>
          <w:kern w:val="2"/>
          <w:szCs w:val="22"/>
        </w:rPr>
        <w:t>1010,</w:t>
      </w:r>
      <w:r w:rsidR="006F5FAA">
        <w:rPr>
          <w:kern w:val="2"/>
          <w:szCs w:val="22"/>
        </w:rPr>
        <w:t xml:space="preserve"> Geneva</w:t>
      </w:r>
      <w:r w:rsidRPr="006719C3">
        <w:rPr>
          <w:kern w:val="2"/>
          <w:szCs w:val="22"/>
        </w:rPr>
        <w:t xml:space="preserve">, </w:t>
      </w:r>
      <w:r w:rsidR="006F5FAA">
        <w:rPr>
          <w:kern w:val="2"/>
          <w:szCs w:val="22"/>
        </w:rPr>
        <w:t>CH</w:t>
      </w:r>
      <w:r w:rsidRPr="006719C3">
        <w:rPr>
          <w:kern w:val="2"/>
          <w:szCs w:val="22"/>
        </w:rPr>
        <w:t xml:space="preserve">, </w:t>
      </w:r>
      <w:r w:rsidR="008C6431">
        <w:rPr>
          <w:kern w:val="2"/>
          <w:szCs w:val="22"/>
        </w:rPr>
        <w:t>May</w:t>
      </w:r>
      <w:r w:rsidRPr="006719C3">
        <w:rPr>
          <w:kern w:val="2"/>
          <w:szCs w:val="22"/>
        </w:rPr>
        <w:t xml:space="preserve"> 2019.</w:t>
      </w:r>
      <w:bookmarkEnd w:id="7"/>
    </w:p>
    <w:p w14:paraId="2ADB5782" w14:textId="15A591A8" w:rsidR="008C6431" w:rsidRDefault="008C6431" w:rsidP="008C6431">
      <w:pPr>
        <w:numPr>
          <w:ilvl w:val="0"/>
          <w:numId w:val="12"/>
        </w:numPr>
        <w:tabs>
          <w:tab w:val="clear" w:pos="360"/>
        </w:tabs>
        <w:ind w:left="454" w:hanging="454"/>
        <w:rPr>
          <w:kern w:val="2"/>
          <w:szCs w:val="22"/>
        </w:rPr>
      </w:pPr>
      <w:bookmarkStart w:id="8" w:name="_Ref11695274"/>
      <w:r>
        <w:rPr>
          <w:kern w:val="2"/>
          <w:szCs w:val="22"/>
        </w:rPr>
        <w:t>A. Segall, E. Fran</w:t>
      </w:r>
      <w:r w:rsidRPr="008C6431">
        <w:rPr>
          <w:kern w:val="2"/>
          <w:szCs w:val="22"/>
        </w:rPr>
        <w:t>ç</w:t>
      </w:r>
      <w:r>
        <w:rPr>
          <w:kern w:val="2"/>
          <w:szCs w:val="22"/>
        </w:rPr>
        <w:t xml:space="preserve">ois, W. Husak, S. Iwamura, D. Rusanovskyy, “JVET common test conditions and evaluation procedures for HDR/WCG video,” Joint Video Experts Team, doc. </w:t>
      </w:r>
      <w:r w:rsidR="007748F3">
        <w:rPr>
          <w:kern w:val="2"/>
          <w:szCs w:val="22"/>
        </w:rPr>
        <w:t>JVET-N1011, Geneva, CH, Apr. 2019.</w:t>
      </w:r>
      <w:bookmarkEnd w:id="8"/>
    </w:p>
    <w:p w14:paraId="0BD18E43" w14:textId="7890DD8B" w:rsidR="00FC3E48" w:rsidRDefault="00FC3E48" w:rsidP="00FC3E48">
      <w:pPr>
        <w:tabs>
          <w:tab w:val="clear" w:pos="360"/>
        </w:tabs>
        <w:rPr>
          <w:kern w:val="2"/>
          <w:szCs w:val="22"/>
        </w:rPr>
      </w:pPr>
    </w:p>
    <w:p w14:paraId="7D4DD673" w14:textId="28276881" w:rsidR="00FC3E48" w:rsidRPr="007471E3" w:rsidRDefault="00FC3E48" w:rsidP="00106C82">
      <w:pPr>
        <w:pStyle w:val="Heading1"/>
        <w:numPr>
          <w:ilvl w:val="0"/>
          <w:numId w:val="0"/>
        </w:numPr>
      </w:pPr>
      <w:r>
        <w:t>Patent Rights Declaration</w:t>
      </w:r>
      <w:r w:rsidRPr="007471E3">
        <w:t>s</w:t>
      </w:r>
    </w:p>
    <w:p w14:paraId="68900C63" w14:textId="0848D511" w:rsidR="00FC3E48" w:rsidRPr="00881934" w:rsidRDefault="00FC3E48" w:rsidP="00FC3E48">
      <w:pPr>
        <w:tabs>
          <w:tab w:val="clear" w:pos="360"/>
        </w:tabs>
        <w:rPr>
          <w:b/>
          <w:kern w:val="2"/>
          <w:szCs w:val="22"/>
        </w:rPr>
      </w:pPr>
      <w:r w:rsidRPr="00881934">
        <w:rPr>
          <w:b/>
          <w:kern w:val="2"/>
          <w:szCs w:val="22"/>
        </w:rPr>
        <w:t>Fraunhofer HHI may have current or pending patent rights relating to the technology described in this contribution and, conditioned on reciprocity, are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00D199" w14:textId="77777777" w:rsidR="00D83C71" w:rsidRPr="006719C3" w:rsidRDefault="00D83C71" w:rsidP="00FC3E48">
      <w:pPr>
        <w:tabs>
          <w:tab w:val="clear" w:pos="360"/>
        </w:tabs>
        <w:rPr>
          <w:kern w:val="2"/>
          <w:szCs w:val="22"/>
        </w:rPr>
      </w:pPr>
    </w:p>
    <w:sectPr w:rsidR="00D83C71" w:rsidRPr="006719C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4538B" w14:textId="77777777" w:rsidR="00E275F8" w:rsidRDefault="00E275F8">
      <w:r>
        <w:separator/>
      </w:r>
    </w:p>
  </w:endnote>
  <w:endnote w:type="continuationSeparator" w:id="0">
    <w:p w14:paraId="1F917631" w14:textId="77777777" w:rsidR="00E275F8" w:rsidRDefault="00E2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8F1F9E3" w:rsidR="00C664A5" w:rsidRPr="00C00DDE" w:rsidRDefault="00C664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A1F4B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1F4B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C94EEE" w14:textId="77777777" w:rsidR="00E275F8" w:rsidRDefault="00E275F8">
      <w:r>
        <w:separator/>
      </w:r>
    </w:p>
  </w:footnote>
  <w:footnote w:type="continuationSeparator" w:id="0">
    <w:p w14:paraId="5D698EDE" w14:textId="77777777" w:rsidR="00E275F8" w:rsidRDefault="00E27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614DC"/>
    <w:multiLevelType w:val="hybridMultilevel"/>
    <w:tmpl w:val="01BA77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92F69"/>
    <w:multiLevelType w:val="hybridMultilevel"/>
    <w:tmpl w:val="4E7C4CEC"/>
    <w:lvl w:ilvl="0" w:tplc="4C642256">
      <w:start w:val="1"/>
      <w:numFmt w:val="decimal"/>
      <w:lvlText w:val="[%1]"/>
      <w:lvlJc w:val="left"/>
      <w:pPr>
        <w:ind w:left="720" w:hanging="360"/>
      </w:pPr>
      <w:rPr>
        <w:rFonts w:hint="default"/>
        <w:lang w:val="de-DE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1A58A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365FB"/>
    <w:multiLevelType w:val="hybridMultilevel"/>
    <w:tmpl w:val="55BEC4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01729"/>
    <w:multiLevelType w:val="hybridMultilevel"/>
    <w:tmpl w:val="4A701D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4102B1"/>
    <w:multiLevelType w:val="hybridMultilevel"/>
    <w:tmpl w:val="CDF81F3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2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7"/>
  </w:num>
  <w:num w:numId="17">
    <w:abstractNumId w:val="3"/>
  </w:num>
  <w:num w:numId="18">
    <w:abstractNumId w:val="19"/>
  </w:num>
  <w:num w:numId="19">
    <w:abstractNumId w:val="2"/>
  </w:num>
  <w:num w:numId="20">
    <w:abstractNumId w:val="28"/>
  </w:num>
  <w:num w:numId="21">
    <w:abstractNumId w:val="5"/>
  </w:num>
  <w:num w:numId="22">
    <w:abstractNumId w:val="33"/>
  </w:num>
  <w:num w:numId="23">
    <w:abstractNumId w:val="17"/>
  </w:num>
  <w:num w:numId="24">
    <w:abstractNumId w:val="31"/>
  </w:num>
  <w:num w:numId="25">
    <w:abstractNumId w:val="35"/>
  </w:num>
  <w:num w:numId="26">
    <w:abstractNumId w:val="6"/>
  </w:num>
  <w:num w:numId="27">
    <w:abstractNumId w:val="36"/>
  </w:num>
  <w:num w:numId="28">
    <w:abstractNumId w:val="32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</w:num>
  <w:num w:numId="32">
    <w:abstractNumId w:val="8"/>
  </w:num>
  <w:num w:numId="33">
    <w:abstractNumId w:val="15"/>
  </w:num>
  <w:num w:numId="34">
    <w:abstractNumId w:val="22"/>
  </w:num>
  <w:num w:numId="35">
    <w:abstractNumId w:val="24"/>
  </w:num>
  <w:num w:numId="36">
    <w:abstractNumId w:val="26"/>
  </w:num>
  <w:num w:numId="37">
    <w:abstractNumId w:val="25"/>
  </w:num>
  <w:num w:numId="38">
    <w:abstractNumId w:val="29"/>
  </w:num>
  <w:num w:numId="39">
    <w:abstractNumId w:val="18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15D26"/>
    <w:rsid w:val="0001681C"/>
    <w:rsid w:val="000308A3"/>
    <w:rsid w:val="00034269"/>
    <w:rsid w:val="0004328F"/>
    <w:rsid w:val="000458BC"/>
    <w:rsid w:val="00045C41"/>
    <w:rsid w:val="00046C03"/>
    <w:rsid w:val="0004748A"/>
    <w:rsid w:val="00047949"/>
    <w:rsid w:val="00053122"/>
    <w:rsid w:val="00053762"/>
    <w:rsid w:val="000539F8"/>
    <w:rsid w:val="000617CA"/>
    <w:rsid w:val="00065039"/>
    <w:rsid w:val="00072E1F"/>
    <w:rsid w:val="0007475A"/>
    <w:rsid w:val="0007614F"/>
    <w:rsid w:val="00081398"/>
    <w:rsid w:val="00083A3E"/>
    <w:rsid w:val="00086C4F"/>
    <w:rsid w:val="00090BFA"/>
    <w:rsid w:val="00094479"/>
    <w:rsid w:val="000962AC"/>
    <w:rsid w:val="000A4E1B"/>
    <w:rsid w:val="000B0C0F"/>
    <w:rsid w:val="000B1C6B"/>
    <w:rsid w:val="000B22B6"/>
    <w:rsid w:val="000B4FF9"/>
    <w:rsid w:val="000C09AC"/>
    <w:rsid w:val="000C1C68"/>
    <w:rsid w:val="000D1C70"/>
    <w:rsid w:val="000D6B9A"/>
    <w:rsid w:val="000E00F3"/>
    <w:rsid w:val="000F158C"/>
    <w:rsid w:val="00102F3D"/>
    <w:rsid w:val="00106C82"/>
    <w:rsid w:val="001114CE"/>
    <w:rsid w:val="00111F39"/>
    <w:rsid w:val="00113511"/>
    <w:rsid w:val="001214F3"/>
    <w:rsid w:val="00124E38"/>
    <w:rsid w:val="0012580B"/>
    <w:rsid w:val="00131F90"/>
    <w:rsid w:val="0013458C"/>
    <w:rsid w:val="0013526E"/>
    <w:rsid w:val="00135C0A"/>
    <w:rsid w:val="001418BA"/>
    <w:rsid w:val="00142EA3"/>
    <w:rsid w:val="00146152"/>
    <w:rsid w:val="00150AF2"/>
    <w:rsid w:val="001524B4"/>
    <w:rsid w:val="00155526"/>
    <w:rsid w:val="0015644E"/>
    <w:rsid w:val="0016130D"/>
    <w:rsid w:val="00171371"/>
    <w:rsid w:val="00172AEC"/>
    <w:rsid w:val="00175A24"/>
    <w:rsid w:val="00176FF3"/>
    <w:rsid w:val="00187E58"/>
    <w:rsid w:val="00193D98"/>
    <w:rsid w:val="00196C79"/>
    <w:rsid w:val="0019728F"/>
    <w:rsid w:val="001A206E"/>
    <w:rsid w:val="001A2408"/>
    <w:rsid w:val="001A297E"/>
    <w:rsid w:val="001A368E"/>
    <w:rsid w:val="001A48FD"/>
    <w:rsid w:val="001A7329"/>
    <w:rsid w:val="001A759E"/>
    <w:rsid w:val="001A792F"/>
    <w:rsid w:val="001B4E28"/>
    <w:rsid w:val="001B54A5"/>
    <w:rsid w:val="001C1B53"/>
    <w:rsid w:val="001C3525"/>
    <w:rsid w:val="001C3AFB"/>
    <w:rsid w:val="001C6D67"/>
    <w:rsid w:val="001D1879"/>
    <w:rsid w:val="001D1BD2"/>
    <w:rsid w:val="001D6F26"/>
    <w:rsid w:val="001E0248"/>
    <w:rsid w:val="001E02BE"/>
    <w:rsid w:val="001E2987"/>
    <w:rsid w:val="001E3B37"/>
    <w:rsid w:val="001F2594"/>
    <w:rsid w:val="00201301"/>
    <w:rsid w:val="00203607"/>
    <w:rsid w:val="002055A6"/>
    <w:rsid w:val="00206460"/>
    <w:rsid w:val="002069B4"/>
    <w:rsid w:val="00206C19"/>
    <w:rsid w:val="00206DBB"/>
    <w:rsid w:val="00210F95"/>
    <w:rsid w:val="00213CD7"/>
    <w:rsid w:val="00214D47"/>
    <w:rsid w:val="00215DFC"/>
    <w:rsid w:val="002212DF"/>
    <w:rsid w:val="00222CD4"/>
    <w:rsid w:val="00225016"/>
    <w:rsid w:val="002253CA"/>
    <w:rsid w:val="002264A6"/>
    <w:rsid w:val="00227BA7"/>
    <w:rsid w:val="0023011C"/>
    <w:rsid w:val="00233841"/>
    <w:rsid w:val="002375C1"/>
    <w:rsid w:val="002533B3"/>
    <w:rsid w:val="00256F96"/>
    <w:rsid w:val="0025732B"/>
    <w:rsid w:val="002628BA"/>
    <w:rsid w:val="00263398"/>
    <w:rsid w:val="00263B99"/>
    <w:rsid w:val="00264345"/>
    <w:rsid w:val="00266F06"/>
    <w:rsid w:val="00267E26"/>
    <w:rsid w:val="00271C0D"/>
    <w:rsid w:val="00275BCF"/>
    <w:rsid w:val="00275C2B"/>
    <w:rsid w:val="0027766C"/>
    <w:rsid w:val="002862E4"/>
    <w:rsid w:val="00291E36"/>
    <w:rsid w:val="00292257"/>
    <w:rsid w:val="002979B1"/>
    <w:rsid w:val="002A54E0"/>
    <w:rsid w:val="002A590C"/>
    <w:rsid w:val="002B0584"/>
    <w:rsid w:val="002B1595"/>
    <w:rsid w:val="002B191D"/>
    <w:rsid w:val="002B2E83"/>
    <w:rsid w:val="002B7964"/>
    <w:rsid w:val="002C0B4A"/>
    <w:rsid w:val="002C3970"/>
    <w:rsid w:val="002D0AF6"/>
    <w:rsid w:val="002D0D06"/>
    <w:rsid w:val="002D7AB1"/>
    <w:rsid w:val="002E4121"/>
    <w:rsid w:val="002F164D"/>
    <w:rsid w:val="002F65A1"/>
    <w:rsid w:val="003021BC"/>
    <w:rsid w:val="003025B7"/>
    <w:rsid w:val="00303690"/>
    <w:rsid w:val="00306206"/>
    <w:rsid w:val="00310134"/>
    <w:rsid w:val="00312D04"/>
    <w:rsid w:val="00317D85"/>
    <w:rsid w:val="00327C56"/>
    <w:rsid w:val="003315A1"/>
    <w:rsid w:val="0033316B"/>
    <w:rsid w:val="0033451A"/>
    <w:rsid w:val="003372C9"/>
    <w:rsid w:val="003373EC"/>
    <w:rsid w:val="00342FF4"/>
    <w:rsid w:val="00344E5A"/>
    <w:rsid w:val="00346148"/>
    <w:rsid w:val="00350E43"/>
    <w:rsid w:val="00351682"/>
    <w:rsid w:val="00363489"/>
    <w:rsid w:val="00364D6D"/>
    <w:rsid w:val="003666BB"/>
    <w:rsid w:val="003669EA"/>
    <w:rsid w:val="0036707C"/>
    <w:rsid w:val="003706CC"/>
    <w:rsid w:val="00371ED3"/>
    <w:rsid w:val="00376ADF"/>
    <w:rsid w:val="00377710"/>
    <w:rsid w:val="00382EF9"/>
    <w:rsid w:val="0038353D"/>
    <w:rsid w:val="00387B1F"/>
    <w:rsid w:val="003A2D8E"/>
    <w:rsid w:val="003A789D"/>
    <w:rsid w:val="003A7CE6"/>
    <w:rsid w:val="003C20E4"/>
    <w:rsid w:val="003C491F"/>
    <w:rsid w:val="003D1468"/>
    <w:rsid w:val="003D6342"/>
    <w:rsid w:val="003E2F9A"/>
    <w:rsid w:val="003E47A0"/>
    <w:rsid w:val="003E47B0"/>
    <w:rsid w:val="003E4E9A"/>
    <w:rsid w:val="003E6F90"/>
    <w:rsid w:val="003E73ED"/>
    <w:rsid w:val="003F409C"/>
    <w:rsid w:val="003F5D0F"/>
    <w:rsid w:val="00400D66"/>
    <w:rsid w:val="00410A46"/>
    <w:rsid w:val="004112BD"/>
    <w:rsid w:val="00412ACD"/>
    <w:rsid w:val="00413C65"/>
    <w:rsid w:val="00414101"/>
    <w:rsid w:val="004219CF"/>
    <w:rsid w:val="004234F0"/>
    <w:rsid w:val="00426EC7"/>
    <w:rsid w:val="00433DDB"/>
    <w:rsid w:val="00435A29"/>
    <w:rsid w:val="00437619"/>
    <w:rsid w:val="00441256"/>
    <w:rsid w:val="004439D1"/>
    <w:rsid w:val="004571B5"/>
    <w:rsid w:val="004605F2"/>
    <w:rsid w:val="00463A14"/>
    <w:rsid w:val="00465A1E"/>
    <w:rsid w:val="00465B00"/>
    <w:rsid w:val="004727DA"/>
    <w:rsid w:val="004758C4"/>
    <w:rsid w:val="00476079"/>
    <w:rsid w:val="0047799A"/>
    <w:rsid w:val="00482574"/>
    <w:rsid w:val="004843DC"/>
    <w:rsid w:val="00485C2D"/>
    <w:rsid w:val="00485F78"/>
    <w:rsid w:val="00487198"/>
    <w:rsid w:val="0049445A"/>
    <w:rsid w:val="004A2A63"/>
    <w:rsid w:val="004B210C"/>
    <w:rsid w:val="004B2C44"/>
    <w:rsid w:val="004C0E56"/>
    <w:rsid w:val="004C6067"/>
    <w:rsid w:val="004D405F"/>
    <w:rsid w:val="004D4E03"/>
    <w:rsid w:val="004E3F01"/>
    <w:rsid w:val="004E4F4F"/>
    <w:rsid w:val="004E4F6B"/>
    <w:rsid w:val="004E6789"/>
    <w:rsid w:val="004F2CDE"/>
    <w:rsid w:val="004F61E3"/>
    <w:rsid w:val="00502E10"/>
    <w:rsid w:val="005041D2"/>
    <w:rsid w:val="00505428"/>
    <w:rsid w:val="0051015C"/>
    <w:rsid w:val="00516CF1"/>
    <w:rsid w:val="00522C82"/>
    <w:rsid w:val="00524E34"/>
    <w:rsid w:val="00531AE9"/>
    <w:rsid w:val="005336BD"/>
    <w:rsid w:val="005347A5"/>
    <w:rsid w:val="00535BFD"/>
    <w:rsid w:val="0054211C"/>
    <w:rsid w:val="005428C6"/>
    <w:rsid w:val="005445D2"/>
    <w:rsid w:val="00550A66"/>
    <w:rsid w:val="00556B60"/>
    <w:rsid w:val="00567EC7"/>
    <w:rsid w:val="00570013"/>
    <w:rsid w:val="005702E4"/>
    <w:rsid w:val="00572D87"/>
    <w:rsid w:val="005753EC"/>
    <w:rsid w:val="00577FA5"/>
    <w:rsid w:val="005801A2"/>
    <w:rsid w:val="005826A7"/>
    <w:rsid w:val="00585E71"/>
    <w:rsid w:val="005952A5"/>
    <w:rsid w:val="005958FC"/>
    <w:rsid w:val="00597045"/>
    <w:rsid w:val="005A06A7"/>
    <w:rsid w:val="005A1446"/>
    <w:rsid w:val="005A33A1"/>
    <w:rsid w:val="005A5BF6"/>
    <w:rsid w:val="005B217D"/>
    <w:rsid w:val="005B7E03"/>
    <w:rsid w:val="005C385F"/>
    <w:rsid w:val="005D4117"/>
    <w:rsid w:val="005D4D28"/>
    <w:rsid w:val="005D6129"/>
    <w:rsid w:val="005E0E3A"/>
    <w:rsid w:val="005E1AC6"/>
    <w:rsid w:val="005E797A"/>
    <w:rsid w:val="005F6F1B"/>
    <w:rsid w:val="005F7BCA"/>
    <w:rsid w:val="0060750A"/>
    <w:rsid w:val="00614D15"/>
    <w:rsid w:val="00615995"/>
    <w:rsid w:val="00616155"/>
    <w:rsid w:val="00624ABF"/>
    <w:rsid w:val="00624B33"/>
    <w:rsid w:val="0063041A"/>
    <w:rsid w:val="00630AA2"/>
    <w:rsid w:val="00630E77"/>
    <w:rsid w:val="006348A9"/>
    <w:rsid w:val="006432F4"/>
    <w:rsid w:val="00646707"/>
    <w:rsid w:val="00657F7E"/>
    <w:rsid w:val="00662E58"/>
    <w:rsid w:val="006637F2"/>
    <w:rsid w:val="006642A5"/>
    <w:rsid w:val="00664DCF"/>
    <w:rsid w:val="006719C3"/>
    <w:rsid w:val="006731AC"/>
    <w:rsid w:val="00685EE2"/>
    <w:rsid w:val="0068668E"/>
    <w:rsid w:val="00697D12"/>
    <w:rsid w:val="006A149A"/>
    <w:rsid w:val="006A14A0"/>
    <w:rsid w:val="006B1F75"/>
    <w:rsid w:val="006B683B"/>
    <w:rsid w:val="006C348E"/>
    <w:rsid w:val="006C5D39"/>
    <w:rsid w:val="006D6D9B"/>
    <w:rsid w:val="006E2810"/>
    <w:rsid w:val="006E5417"/>
    <w:rsid w:val="006F03A7"/>
    <w:rsid w:val="006F0794"/>
    <w:rsid w:val="006F1564"/>
    <w:rsid w:val="006F5FAA"/>
    <w:rsid w:val="006F7528"/>
    <w:rsid w:val="006F79D5"/>
    <w:rsid w:val="007023DE"/>
    <w:rsid w:val="00702B8B"/>
    <w:rsid w:val="00702FD2"/>
    <w:rsid w:val="00711472"/>
    <w:rsid w:val="00712F60"/>
    <w:rsid w:val="007164BD"/>
    <w:rsid w:val="00720350"/>
    <w:rsid w:val="00720E3B"/>
    <w:rsid w:val="00724D74"/>
    <w:rsid w:val="00730306"/>
    <w:rsid w:val="007332EC"/>
    <w:rsid w:val="00741613"/>
    <w:rsid w:val="0074393F"/>
    <w:rsid w:val="00745F6B"/>
    <w:rsid w:val="007471E3"/>
    <w:rsid w:val="00747511"/>
    <w:rsid w:val="0075175B"/>
    <w:rsid w:val="00755664"/>
    <w:rsid w:val="0075585E"/>
    <w:rsid w:val="00764796"/>
    <w:rsid w:val="00770571"/>
    <w:rsid w:val="007748F3"/>
    <w:rsid w:val="00775E85"/>
    <w:rsid w:val="007768FF"/>
    <w:rsid w:val="0078184A"/>
    <w:rsid w:val="007824D3"/>
    <w:rsid w:val="00786273"/>
    <w:rsid w:val="00792527"/>
    <w:rsid w:val="00796EE3"/>
    <w:rsid w:val="007A04CF"/>
    <w:rsid w:val="007A467C"/>
    <w:rsid w:val="007A7D29"/>
    <w:rsid w:val="007B2E16"/>
    <w:rsid w:val="007B4AB8"/>
    <w:rsid w:val="007D1181"/>
    <w:rsid w:val="007D5384"/>
    <w:rsid w:val="007E01A3"/>
    <w:rsid w:val="007E227E"/>
    <w:rsid w:val="007F1F8B"/>
    <w:rsid w:val="007F67A1"/>
    <w:rsid w:val="007F7E22"/>
    <w:rsid w:val="00803355"/>
    <w:rsid w:val="00803547"/>
    <w:rsid w:val="00811C05"/>
    <w:rsid w:val="008124ED"/>
    <w:rsid w:val="008156B2"/>
    <w:rsid w:val="008206C8"/>
    <w:rsid w:val="00825E7D"/>
    <w:rsid w:val="00832C81"/>
    <w:rsid w:val="00836115"/>
    <w:rsid w:val="008377AC"/>
    <w:rsid w:val="00851829"/>
    <w:rsid w:val="008532A2"/>
    <w:rsid w:val="0086387C"/>
    <w:rsid w:val="00865F5A"/>
    <w:rsid w:val="00871DD2"/>
    <w:rsid w:val="008727DE"/>
    <w:rsid w:val="00874A6C"/>
    <w:rsid w:val="00876C65"/>
    <w:rsid w:val="00877EC2"/>
    <w:rsid w:val="00881934"/>
    <w:rsid w:val="00882D3D"/>
    <w:rsid w:val="008852B9"/>
    <w:rsid w:val="008961B6"/>
    <w:rsid w:val="008A4B4C"/>
    <w:rsid w:val="008A7228"/>
    <w:rsid w:val="008A7B0B"/>
    <w:rsid w:val="008B2E3D"/>
    <w:rsid w:val="008C239F"/>
    <w:rsid w:val="008C2F5A"/>
    <w:rsid w:val="008C6431"/>
    <w:rsid w:val="008C7FA1"/>
    <w:rsid w:val="008D3DFD"/>
    <w:rsid w:val="008D4AD1"/>
    <w:rsid w:val="008E11B7"/>
    <w:rsid w:val="008E480C"/>
    <w:rsid w:val="008E4C92"/>
    <w:rsid w:val="008E5279"/>
    <w:rsid w:val="00901113"/>
    <w:rsid w:val="00903480"/>
    <w:rsid w:val="00907757"/>
    <w:rsid w:val="00914B00"/>
    <w:rsid w:val="009159DC"/>
    <w:rsid w:val="00917E07"/>
    <w:rsid w:val="009212B0"/>
    <w:rsid w:val="00921FA1"/>
    <w:rsid w:val="009234A5"/>
    <w:rsid w:val="00930DBD"/>
    <w:rsid w:val="00933453"/>
    <w:rsid w:val="009336F7"/>
    <w:rsid w:val="00935C49"/>
    <w:rsid w:val="0093636C"/>
    <w:rsid w:val="009374A7"/>
    <w:rsid w:val="00941D7E"/>
    <w:rsid w:val="00942304"/>
    <w:rsid w:val="00943509"/>
    <w:rsid w:val="009511EB"/>
    <w:rsid w:val="00955A62"/>
    <w:rsid w:val="00955F6D"/>
    <w:rsid w:val="00960733"/>
    <w:rsid w:val="00960E73"/>
    <w:rsid w:val="00972268"/>
    <w:rsid w:val="00976D5C"/>
    <w:rsid w:val="00977C16"/>
    <w:rsid w:val="00977D2B"/>
    <w:rsid w:val="0098551D"/>
    <w:rsid w:val="00985DCB"/>
    <w:rsid w:val="00991FAB"/>
    <w:rsid w:val="0099518F"/>
    <w:rsid w:val="009A1F43"/>
    <w:rsid w:val="009A523D"/>
    <w:rsid w:val="009B02A1"/>
    <w:rsid w:val="009B3361"/>
    <w:rsid w:val="009B7F3F"/>
    <w:rsid w:val="009C3FE0"/>
    <w:rsid w:val="009C4321"/>
    <w:rsid w:val="009C5D7C"/>
    <w:rsid w:val="009D7C2F"/>
    <w:rsid w:val="009D7CE6"/>
    <w:rsid w:val="009E3688"/>
    <w:rsid w:val="009F496B"/>
    <w:rsid w:val="009F49E0"/>
    <w:rsid w:val="00A01439"/>
    <w:rsid w:val="00A023BE"/>
    <w:rsid w:val="00A02E61"/>
    <w:rsid w:val="00A0460D"/>
    <w:rsid w:val="00A05CFF"/>
    <w:rsid w:val="00A126A2"/>
    <w:rsid w:val="00A13048"/>
    <w:rsid w:val="00A17A01"/>
    <w:rsid w:val="00A20977"/>
    <w:rsid w:val="00A2781E"/>
    <w:rsid w:val="00A31658"/>
    <w:rsid w:val="00A35B38"/>
    <w:rsid w:val="00A40F5D"/>
    <w:rsid w:val="00A42FCF"/>
    <w:rsid w:val="00A43C12"/>
    <w:rsid w:val="00A46843"/>
    <w:rsid w:val="00A56B97"/>
    <w:rsid w:val="00A608CF"/>
    <w:rsid w:val="00A6093D"/>
    <w:rsid w:val="00A62131"/>
    <w:rsid w:val="00A62535"/>
    <w:rsid w:val="00A62B0E"/>
    <w:rsid w:val="00A63C86"/>
    <w:rsid w:val="00A67E89"/>
    <w:rsid w:val="00A736DB"/>
    <w:rsid w:val="00A767DC"/>
    <w:rsid w:val="00A76A6D"/>
    <w:rsid w:val="00A76DA7"/>
    <w:rsid w:val="00A806F4"/>
    <w:rsid w:val="00A80DBC"/>
    <w:rsid w:val="00A83253"/>
    <w:rsid w:val="00A86889"/>
    <w:rsid w:val="00A91ABC"/>
    <w:rsid w:val="00A92842"/>
    <w:rsid w:val="00A94A9F"/>
    <w:rsid w:val="00A95D54"/>
    <w:rsid w:val="00A97B05"/>
    <w:rsid w:val="00AA1F4B"/>
    <w:rsid w:val="00AA67C8"/>
    <w:rsid w:val="00AA6E84"/>
    <w:rsid w:val="00AB1A1C"/>
    <w:rsid w:val="00AC11A2"/>
    <w:rsid w:val="00AC3DF7"/>
    <w:rsid w:val="00AC531D"/>
    <w:rsid w:val="00AD05A8"/>
    <w:rsid w:val="00AE0D88"/>
    <w:rsid w:val="00AE341B"/>
    <w:rsid w:val="00AE4D15"/>
    <w:rsid w:val="00B01905"/>
    <w:rsid w:val="00B07CA7"/>
    <w:rsid w:val="00B1279A"/>
    <w:rsid w:val="00B152DC"/>
    <w:rsid w:val="00B15C72"/>
    <w:rsid w:val="00B207F0"/>
    <w:rsid w:val="00B20E22"/>
    <w:rsid w:val="00B2355F"/>
    <w:rsid w:val="00B25F9B"/>
    <w:rsid w:val="00B30DCA"/>
    <w:rsid w:val="00B312F3"/>
    <w:rsid w:val="00B3640F"/>
    <w:rsid w:val="00B4194A"/>
    <w:rsid w:val="00B437E8"/>
    <w:rsid w:val="00B51BF1"/>
    <w:rsid w:val="00B5222E"/>
    <w:rsid w:val="00B53179"/>
    <w:rsid w:val="00B53F91"/>
    <w:rsid w:val="00B57A23"/>
    <w:rsid w:val="00B600CD"/>
    <w:rsid w:val="00B61C96"/>
    <w:rsid w:val="00B72103"/>
    <w:rsid w:val="00B73A2A"/>
    <w:rsid w:val="00B75A51"/>
    <w:rsid w:val="00B7749B"/>
    <w:rsid w:val="00B81A9F"/>
    <w:rsid w:val="00B827C6"/>
    <w:rsid w:val="00B85F2E"/>
    <w:rsid w:val="00B861E1"/>
    <w:rsid w:val="00B904C7"/>
    <w:rsid w:val="00B93DC5"/>
    <w:rsid w:val="00B94B06"/>
    <w:rsid w:val="00B94C28"/>
    <w:rsid w:val="00B94C82"/>
    <w:rsid w:val="00BA00C1"/>
    <w:rsid w:val="00BA5BDB"/>
    <w:rsid w:val="00BB2EC6"/>
    <w:rsid w:val="00BC10BA"/>
    <w:rsid w:val="00BC28E3"/>
    <w:rsid w:val="00BC450F"/>
    <w:rsid w:val="00BC5AFD"/>
    <w:rsid w:val="00BE0F2D"/>
    <w:rsid w:val="00BE5B8F"/>
    <w:rsid w:val="00C00DDE"/>
    <w:rsid w:val="00C04F43"/>
    <w:rsid w:val="00C0609D"/>
    <w:rsid w:val="00C07FE8"/>
    <w:rsid w:val="00C115AB"/>
    <w:rsid w:val="00C126D4"/>
    <w:rsid w:val="00C14D6C"/>
    <w:rsid w:val="00C164F0"/>
    <w:rsid w:val="00C1788A"/>
    <w:rsid w:val="00C26C7F"/>
    <w:rsid w:val="00C26CCB"/>
    <w:rsid w:val="00C30249"/>
    <w:rsid w:val="00C3192E"/>
    <w:rsid w:val="00C33E62"/>
    <w:rsid w:val="00C3723B"/>
    <w:rsid w:val="00C42466"/>
    <w:rsid w:val="00C52CD1"/>
    <w:rsid w:val="00C606C9"/>
    <w:rsid w:val="00C664A5"/>
    <w:rsid w:val="00C6746B"/>
    <w:rsid w:val="00C70A5A"/>
    <w:rsid w:val="00C71AFB"/>
    <w:rsid w:val="00C770B0"/>
    <w:rsid w:val="00C80288"/>
    <w:rsid w:val="00C832BE"/>
    <w:rsid w:val="00C83D82"/>
    <w:rsid w:val="00C84003"/>
    <w:rsid w:val="00C856F6"/>
    <w:rsid w:val="00C85FAB"/>
    <w:rsid w:val="00C90650"/>
    <w:rsid w:val="00C90DEE"/>
    <w:rsid w:val="00C95692"/>
    <w:rsid w:val="00C97D78"/>
    <w:rsid w:val="00CA009F"/>
    <w:rsid w:val="00CB7306"/>
    <w:rsid w:val="00CB7E8E"/>
    <w:rsid w:val="00CC091F"/>
    <w:rsid w:val="00CC1BD1"/>
    <w:rsid w:val="00CC2AAE"/>
    <w:rsid w:val="00CC300D"/>
    <w:rsid w:val="00CC3DD0"/>
    <w:rsid w:val="00CC5A42"/>
    <w:rsid w:val="00CC6D4C"/>
    <w:rsid w:val="00CD0EAB"/>
    <w:rsid w:val="00CD30E9"/>
    <w:rsid w:val="00CD587C"/>
    <w:rsid w:val="00CD7A6A"/>
    <w:rsid w:val="00CE46BD"/>
    <w:rsid w:val="00CE5E02"/>
    <w:rsid w:val="00CF34DB"/>
    <w:rsid w:val="00CF3917"/>
    <w:rsid w:val="00CF49B8"/>
    <w:rsid w:val="00CF558F"/>
    <w:rsid w:val="00D010C0"/>
    <w:rsid w:val="00D01E1E"/>
    <w:rsid w:val="00D06F03"/>
    <w:rsid w:val="00D073E2"/>
    <w:rsid w:val="00D07771"/>
    <w:rsid w:val="00D20980"/>
    <w:rsid w:val="00D304AF"/>
    <w:rsid w:val="00D315D8"/>
    <w:rsid w:val="00D31E4C"/>
    <w:rsid w:val="00D34A82"/>
    <w:rsid w:val="00D446EC"/>
    <w:rsid w:val="00D46B3C"/>
    <w:rsid w:val="00D51BF0"/>
    <w:rsid w:val="00D531DB"/>
    <w:rsid w:val="00D55942"/>
    <w:rsid w:val="00D60E65"/>
    <w:rsid w:val="00D62EFB"/>
    <w:rsid w:val="00D807BF"/>
    <w:rsid w:val="00D82FCC"/>
    <w:rsid w:val="00D831E1"/>
    <w:rsid w:val="00D83C71"/>
    <w:rsid w:val="00D86622"/>
    <w:rsid w:val="00D9018A"/>
    <w:rsid w:val="00D90B76"/>
    <w:rsid w:val="00D95C62"/>
    <w:rsid w:val="00D97028"/>
    <w:rsid w:val="00DA17FC"/>
    <w:rsid w:val="00DA4D8F"/>
    <w:rsid w:val="00DA6917"/>
    <w:rsid w:val="00DA7887"/>
    <w:rsid w:val="00DB2C26"/>
    <w:rsid w:val="00DB3433"/>
    <w:rsid w:val="00DB71A4"/>
    <w:rsid w:val="00DC27B2"/>
    <w:rsid w:val="00DC613B"/>
    <w:rsid w:val="00DD02F4"/>
    <w:rsid w:val="00DD1424"/>
    <w:rsid w:val="00DD2D05"/>
    <w:rsid w:val="00DD2FD4"/>
    <w:rsid w:val="00DD4A6E"/>
    <w:rsid w:val="00DD56D5"/>
    <w:rsid w:val="00DD6622"/>
    <w:rsid w:val="00DE1323"/>
    <w:rsid w:val="00DE1C7C"/>
    <w:rsid w:val="00DE2223"/>
    <w:rsid w:val="00DE6B43"/>
    <w:rsid w:val="00E0399E"/>
    <w:rsid w:val="00E045FF"/>
    <w:rsid w:val="00E11923"/>
    <w:rsid w:val="00E136DF"/>
    <w:rsid w:val="00E14D33"/>
    <w:rsid w:val="00E2148A"/>
    <w:rsid w:val="00E24C79"/>
    <w:rsid w:val="00E262D4"/>
    <w:rsid w:val="00E275F8"/>
    <w:rsid w:val="00E302B0"/>
    <w:rsid w:val="00E306CD"/>
    <w:rsid w:val="00E36250"/>
    <w:rsid w:val="00E37F5B"/>
    <w:rsid w:val="00E41D80"/>
    <w:rsid w:val="00E44AF9"/>
    <w:rsid w:val="00E47F2D"/>
    <w:rsid w:val="00E51D8E"/>
    <w:rsid w:val="00E54511"/>
    <w:rsid w:val="00E55510"/>
    <w:rsid w:val="00E55FEA"/>
    <w:rsid w:val="00E57267"/>
    <w:rsid w:val="00E60EDC"/>
    <w:rsid w:val="00E61AB6"/>
    <w:rsid w:val="00E61DAC"/>
    <w:rsid w:val="00E63447"/>
    <w:rsid w:val="00E7177D"/>
    <w:rsid w:val="00E72B80"/>
    <w:rsid w:val="00E73840"/>
    <w:rsid w:val="00E75FE3"/>
    <w:rsid w:val="00E826E2"/>
    <w:rsid w:val="00E864EB"/>
    <w:rsid w:val="00E86C4C"/>
    <w:rsid w:val="00E907A3"/>
    <w:rsid w:val="00EA4057"/>
    <w:rsid w:val="00EA58C7"/>
    <w:rsid w:val="00EA5AE0"/>
    <w:rsid w:val="00EA68F0"/>
    <w:rsid w:val="00EA70F3"/>
    <w:rsid w:val="00EA77A4"/>
    <w:rsid w:val="00EB1A12"/>
    <w:rsid w:val="00EB56E1"/>
    <w:rsid w:val="00EB7AB1"/>
    <w:rsid w:val="00ED26EB"/>
    <w:rsid w:val="00ED422C"/>
    <w:rsid w:val="00EE11F4"/>
    <w:rsid w:val="00EE7CD8"/>
    <w:rsid w:val="00EF37F6"/>
    <w:rsid w:val="00EF48CC"/>
    <w:rsid w:val="00EF68C6"/>
    <w:rsid w:val="00F00801"/>
    <w:rsid w:val="00F20763"/>
    <w:rsid w:val="00F21D17"/>
    <w:rsid w:val="00F21F05"/>
    <w:rsid w:val="00F2488D"/>
    <w:rsid w:val="00F323D2"/>
    <w:rsid w:val="00F34C35"/>
    <w:rsid w:val="00F376F5"/>
    <w:rsid w:val="00F37E3F"/>
    <w:rsid w:val="00F441B2"/>
    <w:rsid w:val="00F46A96"/>
    <w:rsid w:val="00F47CC1"/>
    <w:rsid w:val="00F519D4"/>
    <w:rsid w:val="00F601A0"/>
    <w:rsid w:val="00F601A9"/>
    <w:rsid w:val="00F62165"/>
    <w:rsid w:val="00F62464"/>
    <w:rsid w:val="00F712E9"/>
    <w:rsid w:val="00F73032"/>
    <w:rsid w:val="00F848FC"/>
    <w:rsid w:val="00F906F6"/>
    <w:rsid w:val="00F9282A"/>
    <w:rsid w:val="00F9299C"/>
    <w:rsid w:val="00F96BAD"/>
    <w:rsid w:val="00FA139D"/>
    <w:rsid w:val="00FA3607"/>
    <w:rsid w:val="00FA4F59"/>
    <w:rsid w:val="00FA60F5"/>
    <w:rsid w:val="00FA6575"/>
    <w:rsid w:val="00FB0E84"/>
    <w:rsid w:val="00FB0FD0"/>
    <w:rsid w:val="00FB4A62"/>
    <w:rsid w:val="00FB704C"/>
    <w:rsid w:val="00FB7B38"/>
    <w:rsid w:val="00FC2405"/>
    <w:rsid w:val="00FC3311"/>
    <w:rsid w:val="00FC3617"/>
    <w:rsid w:val="00FC3E48"/>
    <w:rsid w:val="00FD01C2"/>
    <w:rsid w:val="00FD398A"/>
    <w:rsid w:val="00FD483D"/>
    <w:rsid w:val="00FE595C"/>
    <w:rsid w:val="00FE62CB"/>
    <w:rsid w:val="00FF0CE3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3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39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3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39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39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3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5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hristian.helmrich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AE5BF-8CD6-44DF-8886-CE9D735E8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2173</Words>
  <Characters>13691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CE7: Joint chroma residual coding with multiple modes (Tests CE7-2.1, CE7-2.2)</vt:lpstr>
      <vt:lpstr>Joint Collaborative Team on Video Coding (JCT-VC) Contribution</vt:lpstr>
    </vt:vector>
  </TitlesOfParts>
  <Company>JCT-VC</Company>
  <LinksUpToDate>false</LinksUpToDate>
  <CharactersWithSpaces>15833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CE7: Joint chroma residual coding with multiple modes (Tests CE7-2.1, CE7-2.2)</dc:title>
  <dc:subject/>
  <dc:creator>Gary J. Sullivan &amp; Jens-Rainer Ohm</dc:creator>
  <cp:keywords>JCT-VC, MPEG, VCEG</cp:keywords>
  <cp:lastModifiedBy>v2</cp:lastModifiedBy>
  <cp:revision>229</cp:revision>
  <cp:lastPrinted>1900-01-01T08:00:00Z</cp:lastPrinted>
  <dcterms:created xsi:type="dcterms:W3CDTF">2019-05-12T22:30:00Z</dcterms:created>
  <dcterms:modified xsi:type="dcterms:W3CDTF">2019-06-25T18:34:00Z</dcterms:modified>
</cp:coreProperties>
</file>