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0914C8" w:rsidRPr="005011F0" w14:paraId="5B7DFD1E" w14:textId="77777777" w:rsidTr="00800884">
        <w:tc>
          <w:tcPr>
            <w:tcW w:w="6300" w:type="dxa"/>
          </w:tcPr>
          <w:p w14:paraId="309921B0" w14:textId="77777777" w:rsidR="000914C8" w:rsidRPr="00800884" w:rsidRDefault="000914C8" w:rsidP="00800884">
            <w:pPr>
              <w:tabs>
                <w:tab w:val="left" w:pos="7200"/>
              </w:tabs>
              <w:spacing w:before="0"/>
              <w:rPr>
                <w:b/>
                <w:szCs w:val="22"/>
                <w:lang w:val="en-CA"/>
              </w:rPr>
            </w:pPr>
            <w:r w:rsidRPr="00800884">
              <w:rPr>
                <w:b/>
                <w:noProof/>
                <w:szCs w:val="22"/>
                <w:lang w:val="en-CA" w:eastAsia="ja-JP"/>
              </w:rPr>
              <mc:AlternateContent>
                <mc:Choice Requires="wpg">
                  <w:drawing>
                    <wp:anchor distT="0" distB="0" distL="114300" distR="114300" simplePos="0" relativeHeight="251663360" behindDoc="0" locked="0" layoutInCell="1" allowOverlap="1" wp14:anchorId="6E5D5555" wp14:editId="0D9F7EEA">
                      <wp:simplePos x="0" y="0"/>
                      <wp:positionH relativeFrom="column">
                        <wp:posOffset>-52705</wp:posOffset>
                      </wp:positionH>
                      <wp:positionV relativeFrom="paragraph">
                        <wp:posOffset>-349250</wp:posOffset>
                      </wp:positionV>
                      <wp:extent cx="295910" cy="312420"/>
                      <wp:effectExtent l="0" t="0" r="0" b="0"/>
                      <wp:wrapNone/>
                      <wp:docPr id="79"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80"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1"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2"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3"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4"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5"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DA5A16" id="Group 2" o:spid="_x0000_s1026" style="position:absolute;margin-left:-4.15pt;margin-top:-27.5pt;width:23.3pt;height:24.6pt;z-index:251663360"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&#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800884">
              <w:rPr>
                <w:b/>
                <w:noProof/>
                <w:szCs w:val="22"/>
                <w:lang w:val="en-CA" w:eastAsia="ja-JP"/>
              </w:rPr>
              <w:drawing>
                <wp:anchor distT="0" distB="0" distL="114300" distR="114300" simplePos="0" relativeHeight="251665408" behindDoc="0" locked="0" layoutInCell="1" allowOverlap="1" wp14:anchorId="3AD4932D" wp14:editId="081EF9B8">
                  <wp:simplePos x="0" y="0"/>
                  <wp:positionH relativeFrom="column">
                    <wp:posOffset>610235</wp:posOffset>
                  </wp:positionH>
                  <wp:positionV relativeFrom="paragraph">
                    <wp:posOffset>-318770</wp:posOffset>
                  </wp:positionV>
                  <wp:extent cx="293370" cy="267335"/>
                  <wp:effectExtent l="0" t="0" r="0" b="0"/>
                  <wp:wrapNone/>
                  <wp:docPr id="103"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800884">
              <w:rPr>
                <w:b/>
                <w:noProof/>
                <w:szCs w:val="22"/>
                <w:lang w:val="en-CA" w:eastAsia="ja-JP"/>
              </w:rPr>
              <w:drawing>
                <wp:anchor distT="0" distB="0" distL="114300" distR="114300" simplePos="0" relativeHeight="251664384" behindDoc="0" locked="0" layoutInCell="1" allowOverlap="1" wp14:anchorId="275ECF8D" wp14:editId="7B4D278A">
                  <wp:simplePos x="0" y="0"/>
                  <wp:positionH relativeFrom="column">
                    <wp:posOffset>268605</wp:posOffset>
                  </wp:positionH>
                  <wp:positionV relativeFrom="paragraph">
                    <wp:posOffset>-318770</wp:posOffset>
                  </wp:positionV>
                  <wp:extent cx="294640" cy="267335"/>
                  <wp:effectExtent l="0" t="0" r="0" b="0"/>
                  <wp:wrapNone/>
                  <wp:docPr id="104"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800884">
              <w:rPr>
                <w:b/>
                <w:szCs w:val="22"/>
                <w:lang w:val="en-CA"/>
              </w:rPr>
              <w:t>Joint Video Experts Team (JVET)</w:t>
            </w:r>
          </w:p>
          <w:p w14:paraId="7DAE33C7" w14:textId="77777777" w:rsidR="000914C8" w:rsidRPr="00800884" w:rsidRDefault="000914C8" w:rsidP="00800884">
            <w:pPr>
              <w:tabs>
                <w:tab w:val="left" w:pos="7200"/>
              </w:tabs>
              <w:spacing w:before="0"/>
              <w:rPr>
                <w:b/>
                <w:szCs w:val="22"/>
                <w:lang w:val="en-CA"/>
              </w:rPr>
            </w:pPr>
            <w:r w:rsidRPr="00800884">
              <w:rPr>
                <w:b/>
                <w:szCs w:val="22"/>
                <w:lang w:val="en-CA"/>
              </w:rPr>
              <w:t>of ITU-T SG 16 WP 3 and ISO/IEC JTC 1/SC 29/WG 11</w:t>
            </w:r>
          </w:p>
          <w:p w14:paraId="1F054724" w14:textId="77777777" w:rsidR="000914C8" w:rsidRPr="00800884" w:rsidRDefault="000914C8" w:rsidP="00800884">
            <w:pPr>
              <w:tabs>
                <w:tab w:val="left" w:pos="7200"/>
              </w:tabs>
              <w:spacing w:before="0"/>
              <w:rPr>
                <w:b/>
                <w:szCs w:val="22"/>
                <w:lang w:val="en-CA"/>
              </w:rPr>
            </w:pPr>
            <w:r w:rsidRPr="005011F0">
              <w:t xml:space="preserve">15th Meeting: </w:t>
            </w:r>
            <w:r w:rsidRPr="005011F0">
              <w:rPr>
                <w:lang w:val="en-CA"/>
              </w:rPr>
              <w:t>Gothenburg, SE, 3–12 July 2019</w:t>
            </w:r>
          </w:p>
        </w:tc>
        <w:tc>
          <w:tcPr>
            <w:tcW w:w="3060" w:type="dxa"/>
          </w:tcPr>
          <w:p w14:paraId="2886EEA5" w14:textId="5EB949B5" w:rsidR="000914C8" w:rsidRPr="00800884" w:rsidRDefault="000914C8" w:rsidP="00800884">
            <w:pPr>
              <w:tabs>
                <w:tab w:val="left" w:pos="7200"/>
              </w:tabs>
              <w:rPr>
                <w:u w:val="single"/>
                <w:lang w:val="en-CA"/>
              </w:rPr>
            </w:pPr>
            <w:r w:rsidRPr="00800884">
              <w:rPr>
                <w:lang w:val="en-CA"/>
              </w:rPr>
              <w:t>Document</w:t>
            </w:r>
            <w:bookmarkStart w:id="0" w:name="_GoBack"/>
            <w:r w:rsidRPr="00800884">
              <w:rPr>
                <w:lang w:val="en-CA"/>
              </w:rPr>
              <w:t>: JVET-O049</w:t>
            </w:r>
            <w:r>
              <w:rPr>
                <w:lang w:val="en-CA"/>
              </w:rPr>
              <w:t>5</w:t>
            </w:r>
            <w:bookmarkEnd w:id="0"/>
          </w:p>
        </w:tc>
      </w:tr>
    </w:tbl>
    <w:p w14:paraId="0B644530" w14:textId="77777777" w:rsidR="000914C8" w:rsidRPr="00800884" w:rsidRDefault="000914C8" w:rsidP="000914C8">
      <w:pPr>
        <w:spacing w:before="0"/>
        <w:rPr>
          <w:lang w:val="en-CA"/>
        </w:rPr>
      </w:pPr>
    </w:p>
    <w:tbl>
      <w:tblPr>
        <w:tblW w:w="9360" w:type="dxa"/>
        <w:tblLayout w:type="fixed"/>
        <w:tblLook w:val="0000" w:firstRow="0" w:lastRow="0" w:firstColumn="0" w:lastColumn="0" w:noHBand="0" w:noVBand="0"/>
      </w:tblPr>
      <w:tblGrid>
        <w:gridCol w:w="1458"/>
        <w:gridCol w:w="3078"/>
        <w:gridCol w:w="993"/>
        <w:gridCol w:w="3831"/>
      </w:tblGrid>
      <w:tr w:rsidR="000914C8" w:rsidRPr="005011F0" w14:paraId="04FB959F" w14:textId="77777777" w:rsidTr="00800884">
        <w:tc>
          <w:tcPr>
            <w:tcW w:w="1458" w:type="dxa"/>
          </w:tcPr>
          <w:p w14:paraId="20BEFB63" w14:textId="77777777" w:rsidR="000914C8" w:rsidRPr="00800884" w:rsidRDefault="000914C8" w:rsidP="00800884">
            <w:pPr>
              <w:spacing w:before="60" w:after="60"/>
              <w:rPr>
                <w:i/>
                <w:szCs w:val="22"/>
                <w:lang w:val="en-CA"/>
              </w:rPr>
            </w:pPr>
            <w:r w:rsidRPr="00800884">
              <w:rPr>
                <w:i/>
                <w:szCs w:val="22"/>
                <w:lang w:val="en-CA"/>
              </w:rPr>
              <w:t>Title:</w:t>
            </w:r>
          </w:p>
        </w:tc>
        <w:tc>
          <w:tcPr>
            <w:tcW w:w="7902" w:type="dxa"/>
            <w:gridSpan w:val="3"/>
          </w:tcPr>
          <w:p w14:paraId="59BEBA3D" w14:textId="71819A02" w:rsidR="000914C8" w:rsidRPr="00800884" w:rsidRDefault="000914C8" w:rsidP="00800884">
            <w:pPr>
              <w:spacing w:before="60" w:after="60"/>
              <w:rPr>
                <w:b/>
                <w:szCs w:val="22"/>
                <w:lang w:val="en-CA"/>
              </w:rPr>
            </w:pPr>
            <w:r w:rsidRPr="00800884">
              <w:rPr>
                <w:b/>
                <w:szCs w:val="22"/>
                <w:lang w:val="en-CA"/>
              </w:rPr>
              <w:t xml:space="preserve">AHG17: On </w:t>
            </w:r>
            <w:r>
              <w:rPr>
                <w:b/>
                <w:szCs w:val="22"/>
                <w:lang w:val="en-CA"/>
              </w:rPr>
              <w:t>HRD for Open GOP and DRAP</w:t>
            </w:r>
          </w:p>
        </w:tc>
      </w:tr>
      <w:tr w:rsidR="000914C8" w:rsidRPr="005011F0" w14:paraId="1EF28ACF" w14:textId="77777777" w:rsidTr="00800884">
        <w:tc>
          <w:tcPr>
            <w:tcW w:w="1458" w:type="dxa"/>
          </w:tcPr>
          <w:p w14:paraId="42A7B7F9" w14:textId="77777777" w:rsidR="000914C8" w:rsidRPr="00800884" w:rsidRDefault="000914C8" w:rsidP="00800884">
            <w:pPr>
              <w:spacing w:before="60" w:after="60"/>
              <w:rPr>
                <w:i/>
                <w:szCs w:val="22"/>
                <w:lang w:val="en-CA"/>
              </w:rPr>
            </w:pPr>
            <w:r w:rsidRPr="00800884">
              <w:rPr>
                <w:i/>
                <w:szCs w:val="22"/>
                <w:lang w:val="en-CA"/>
              </w:rPr>
              <w:t>Status:</w:t>
            </w:r>
          </w:p>
        </w:tc>
        <w:tc>
          <w:tcPr>
            <w:tcW w:w="7902" w:type="dxa"/>
            <w:gridSpan w:val="3"/>
          </w:tcPr>
          <w:p w14:paraId="3749A2AD" w14:textId="77777777" w:rsidR="000914C8" w:rsidRPr="00800884" w:rsidRDefault="000914C8" w:rsidP="00800884">
            <w:pPr>
              <w:spacing w:before="60" w:after="60"/>
              <w:rPr>
                <w:szCs w:val="22"/>
                <w:lang w:val="en-CA"/>
              </w:rPr>
            </w:pPr>
            <w:r w:rsidRPr="00800884">
              <w:rPr>
                <w:szCs w:val="22"/>
                <w:lang w:val="en-CA"/>
              </w:rPr>
              <w:t>Input document to JVET</w:t>
            </w:r>
          </w:p>
        </w:tc>
      </w:tr>
      <w:tr w:rsidR="000914C8" w:rsidRPr="005011F0" w14:paraId="6C7863D4" w14:textId="77777777" w:rsidTr="00800884">
        <w:tc>
          <w:tcPr>
            <w:tcW w:w="1458" w:type="dxa"/>
          </w:tcPr>
          <w:p w14:paraId="59C3F75F" w14:textId="77777777" w:rsidR="000914C8" w:rsidRPr="00800884" w:rsidRDefault="000914C8" w:rsidP="00800884">
            <w:pPr>
              <w:spacing w:before="60" w:after="60"/>
              <w:rPr>
                <w:i/>
                <w:szCs w:val="22"/>
                <w:lang w:val="en-CA"/>
              </w:rPr>
            </w:pPr>
            <w:r w:rsidRPr="00800884">
              <w:rPr>
                <w:i/>
                <w:szCs w:val="22"/>
                <w:lang w:val="en-CA"/>
              </w:rPr>
              <w:t>Purpose:</w:t>
            </w:r>
          </w:p>
        </w:tc>
        <w:tc>
          <w:tcPr>
            <w:tcW w:w="7902" w:type="dxa"/>
            <w:gridSpan w:val="3"/>
          </w:tcPr>
          <w:p w14:paraId="4DF5DEFD" w14:textId="77777777" w:rsidR="000914C8" w:rsidRPr="00800884" w:rsidRDefault="000914C8" w:rsidP="00800884">
            <w:pPr>
              <w:spacing w:before="60" w:after="60"/>
              <w:rPr>
                <w:szCs w:val="22"/>
                <w:lang w:val="en-CA"/>
              </w:rPr>
            </w:pPr>
            <w:r w:rsidRPr="00800884">
              <w:rPr>
                <w:szCs w:val="22"/>
                <w:lang w:val="en-CA"/>
              </w:rPr>
              <w:t>Proposal</w:t>
            </w:r>
          </w:p>
        </w:tc>
      </w:tr>
      <w:tr w:rsidR="000914C8" w:rsidRPr="005011F0" w14:paraId="02BC865A" w14:textId="77777777" w:rsidTr="00800884">
        <w:tc>
          <w:tcPr>
            <w:tcW w:w="1458" w:type="dxa"/>
          </w:tcPr>
          <w:p w14:paraId="619AA6A3" w14:textId="77777777" w:rsidR="000914C8" w:rsidRPr="00800884" w:rsidRDefault="000914C8" w:rsidP="00800884">
            <w:pPr>
              <w:spacing w:before="60" w:after="60"/>
              <w:rPr>
                <w:i/>
                <w:szCs w:val="22"/>
                <w:lang w:val="en-CA"/>
              </w:rPr>
            </w:pPr>
            <w:r w:rsidRPr="00800884">
              <w:rPr>
                <w:i/>
                <w:szCs w:val="22"/>
                <w:lang w:val="en-CA"/>
              </w:rPr>
              <w:t>Author(s) or</w:t>
            </w:r>
            <w:r w:rsidRPr="00800884">
              <w:rPr>
                <w:i/>
                <w:szCs w:val="22"/>
                <w:lang w:val="en-CA"/>
              </w:rPr>
              <w:br/>
              <w:t>Contact(s):</w:t>
            </w:r>
          </w:p>
        </w:tc>
        <w:tc>
          <w:tcPr>
            <w:tcW w:w="3078" w:type="dxa"/>
          </w:tcPr>
          <w:p w14:paraId="04F7A757" w14:textId="77777777" w:rsidR="000914C8" w:rsidRPr="00800884" w:rsidRDefault="000914C8" w:rsidP="00800884">
            <w:pPr>
              <w:spacing w:before="60" w:after="60"/>
              <w:jc w:val="left"/>
              <w:rPr>
                <w:szCs w:val="22"/>
                <w:lang w:val="de-DE"/>
              </w:rPr>
            </w:pPr>
            <w:r w:rsidRPr="00800884">
              <w:rPr>
                <w:szCs w:val="22"/>
                <w:lang w:val="de-DE"/>
              </w:rPr>
              <w:t xml:space="preserve">Yago Sanchez </w:t>
            </w:r>
            <w:r w:rsidRPr="00800884">
              <w:rPr>
                <w:szCs w:val="22"/>
                <w:lang w:val="de-DE"/>
              </w:rPr>
              <w:br/>
              <w:t xml:space="preserve">Robert Skupin </w:t>
            </w:r>
            <w:r w:rsidRPr="00800884">
              <w:rPr>
                <w:szCs w:val="22"/>
                <w:lang w:val="de-DE"/>
              </w:rPr>
              <w:br/>
              <w:t>Karsten Sühring</w:t>
            </w:r>
            <w:r w:rsidRPr="00800884">
              <w:rPr>
                <w:szCs w:val="22"/>
                <w:lang w:val="de-DE"/>
              </w:rPr>
              <w:br/>
              <w:t>Thomas Schierl</w:t>
            </w:r>
          </w:p>
        </w:tc>
        <w:tc>
          <w:tcPr>
            <w:tcW w:w="993" w:type="dxa"/>
          </w:tcPr>
          <w:p w14:paraId="2BDB6C34" w14:textId="77777777" w:rsidR="000914C8" w:rsidRPr="00800884" w:rsidRDefault="000914C8" w:rsidP="00800884">
            <w:pPr>
              <w:spacing w:before="60" w:after="60"/>
              <w:rPr>
                <w:szCs w:val="22"/>
                <w:lang w:val="en-CA"/>
              </w:rPr>
            </w:pPr>
            <w:r w:rsidRPr="00800884">
              <w:rPr>
                <w:szCs w:val="22"/>
                <w:lang w:val="en-CA"/>
              </w:rPr>
              <w:t>Email:</w:t>
            </w:r>
          </w:p>
        </w:tc>
        <w:tc>
          <w:tcPr>
            <w:tcW w:w="3831" w:type="dxa"/>
          </w:tcPr>
          <w:p w14:paraId="1BD2D831" w14:textId="77777777" w:rsidR="000914C8" w:rsidRPr="00800884" w:rsidRDefault="000914C8" w:rsidP="00800884">
            <w:pPr>
              <w:spacing w:before="60" w:after="60"/>
              <w:rPr>
                <w:szCs w:val="22"/>
                <w:lang w:val="en-CA"/>
              </w:rPr>
            </w:pPr>
            <w:r w:rsidRPr="00800884">
              <w:rPr>
                <w:szCs w:val="22"/>
                <w:lang w:val="en-CA"/>
              </w:rPr>
              <w:t>{firstname.lastname}@hhi.fraunhofer.de</w:t>
            </w:r>
          </w:p>
        </w:tc>
      </w:tr>
      <w:tr w:rsidR="000914C8" w:rsidRPr="005011F0" w14:paraId="3929334E" w14:textId="77777777" w:rsidTr="00800884">
        <w:tc>
          <w:tcPr>
            <w:tcW w:w="1458" w:type="dxa"/>
          </w:tcPr>
          <w:p w14:paraId="157AE72A" w14:textId="77777777" w:rsidR="000914C8" w:rsidRPr="00800884" w:rsidRDefault="000914C8" w:rsidP="00800884">
            <w:pPr>
              <w:spacing w:before="60" w:after="60"/>
              <w:rPr>
                <w:i/>
                <w:szCs w:val="22"/>
                <w:lang w:val="en-CA"/>
              </w:rPr>
            </w:pPr>
            <w:r w:rsidRPr="00800884">
              <w:rPr>
                <w:i/>
                <w:szCs w:val="22"/>
                <w:lang w:val="en-CA"/>
              </w:rPr>
              <w:t>Source:</w:t>
            </w:r>
          </w:p>
        </w:tc>
        <w:tc>
          <w:tcPr>
            <w:tcW w:w="7902" w:type="dxa"/>
            <w:gridSpan w:val="3"/>
          </w:tcPr>
          <w:p w14:paraId="27030024" w14:textId="77777777" w:rsidR="000914C8" w:rsidRPr="00800884" w:rsidRDefault="000914C8" w:rsidP="00800884">
            <w:pPr>
              <w:spacing w:before="60" w:after="60"/>
              <w:rPr>
                <w:szCs w:val="22"/>
                <w:lang w:val="en-CA"/>
              </w:rPr>
            </w:pPr>
            <w:r w:rsidRPr="00800884">
              <w:rPr>
                <w:szCs w:val="22"/>
                <w:lang w:val="en-CA"/>
              </w:rPr>
              <w:t>Fraunhofer HHI</w:t>
            </w:r>
          </w:p>
        </w:tc>
      </w:tr>
    </w:tbl>
    <w:p w14:paraId="7CA20316" w14:textId="77777777" w:rsidR="000914C8" w:rsidRPr="00A63979" w:rsidRDefault="000914C8" w:rsidP="000914C8">
      <w:pPr>
        <w:tabs>
          <w:tab w:val="right" w:pos="9360"/>
        </w:tabs>
        <w:spacing w:before="120" w:after="240"/>
        <w:jc w:val="center"/>
        <w:rPr>
          <w:szCs w:val="22"/>
          <w:lang w:val="en-CA"/>
        </w:rPr>
      </w:pPr>
      <w:r w:rsidRPr="00800884">
        <w:rPr>
          <w:szCs w:val="22"/>
          <w:u w:val="single"/>
          <w:lang w:val="en-CA"/>
        </w:rPr>
        <w:t>_____________________________</w:t>
      </w:r>
    </w:p>
    <w:p w14:paraId="40B0F2DD" w14:textId="77777777" w:rsidR="00027149" w:rsidRPr="00610070" w:rsidRDefault="00027149" w:rsidP="00027149">
      <w:pPr>
        <w:pStyle w:val="Heading1"/>
        <w:numPr>
          <w:ilvl w:val="0"/>
          <w:numId w:val="0"/>
        </w:numPr>
        <w:ind w:left="432" w:hanging="432"/>
        <w:rPr>
          <w:lang w:val="en-GB"/>
        </w:rPr>
      </w:pPr>
      <w:r w:rsidRPr="00610070">
        <w:rPr>
          <w:lang w:val="en-GB"/>
        </w:rPr>
        <w:t>Abstract</w:t>
      </w:r>
    </w:p>
    <w:p w14:paraId="1822D50E" w14:textId="0D0884A2" w:rsidR="00027149" w:rsidRPr="0030073F" w:rsidRDefault="00027149" w:rsidP="00BF1132">
      <w:pPr>
        <w:rPr>
          <w:szCs w:val="22"/>
          <w:lang w:val="en-GB"/>
        </w:rPr>
      </w:pPr>
      <w:r w:rsidRPr="00610070">
        <w:rPr>
          <w:szCs w:val="22"/>
          <w:lang w:val="en-GB"/>
        </w:rPr>
        <w:t xml:space="preserve">This contribution </w:t>
      </w:r>
      <w:r w:rsidR="0030073F">
        <w:rPr>
          <w:szCs w:val="22"/>
          <w:lang w:val="en-GB"/>
        </w:rPr>
        <w:t>proposes changes to</w:t>
      </w:r>
      <w:r w:rsidR="0030073F" w:rsidRPr="00610070">
        <w:rPr>
          <w:szCs w:val="22"/>
          <w:lang w:val="en-GB"/>
        </w:rPr>
        <w:t xml:space="preserve"> </w:t>
      </w:r>
      <w:r w:rsidRPr="00610070">
        <w:rPr>
          <w:szCs w:val="22"/>
          <w:lang w:val="en-GB"/>
        </w:rPr>
        <w:t xml:space="preserve">the </w:t>
      </w:r>
      <w:r w:rsidR="0030073F">
        <w:rPr>
          <w:szCs w:val="22"/>
          <w:lang w:val="en-GB"/>
        </w:rPr>
        <w:t xml:space="preserve">VVC </w:t>
      </w:r>
      <w:r w:rsidRPr="00610070">
        <w:rPr>
          <w:szCs w:val="22"/>
          <w:lang w:val="en-GB"/>
        </w:rPr>
        <w:t>HRD timing model for the case where AUs are dropped from the original bitstream</w:t>
      </w:r>
      <w:r w:rsidR="0030073F">
        <w:rPr>
          <w:szCs w:val="22"/>
          <w:lang w:val="en-GB"/>
        </w:rPr>
        <w:t xml:space="preserve"> which </w:t>
      </w:r>
      <w:r w:rsidRPr="00610070">
        <w:rPr>
          <w:szCs w:val="22"/>
          <w:lang w:val="en-GB"/>
        </w:rPr>
        <w:t xml:space="preserve">happens </w:t>
      </w:r>
      <w:r w:rsidR="0030073F">
        <w:rPr>
          <w:szCs w:val="22"/>
          <w:lang w:val="en-GB"/>
        </w:rPr>
        <w:t>when d</w:t>
      </w:r>
      <w:r w:rsidRPr="0030073F">
        <w:rPr>
          <w:szCs w:val="22"/>
          <w:lang w:val="en-GB"/>
        </w:rPr>
        <w:t xml:space="preserve">ropping RASL pictures, </w:t>
      </w:r>
      <w:r w:rsidR="0030073F">
        <w:rPr>
          <w:szCs w:val="22"/>
          <w:lang w:val="en-GB"/>
        </w:rPr>
        <w:t xml:space="preserve">for instance </w:t>
      </w:r>
      <w:r w:rsidRPr="0030073F">
        <w:rPr>
          <w:szCs w:val="22"/>
          <w:lang w:val="en-GB"/>
        </w:rPr>
        <w:t xml:space="preserve"> </w:t>
      </w:r>
      <w:r w:rsidR="0030073F">
        <w:rPr>
          <w:szCs w:val="22"/>
          <w:lang w:val="en-GB"/>
        </w:rPr>
        <w:t xml:space="preserve">during </w:t>
      </w:r>
      <w:r w:rsidRPr="0030073F">
        <w:rPr>
          <w:szCs w:val="22"/>
          <w:lang w:val="en-GB"/>
        </w:rPr>
        <w:t>splicing</w:t>
      </w:r>
      <w:r w:rsidR="0030073F">
        <w:rPr>
          <w:szCs w:val="22"/>
          <w:lang w:val="en-GB"/>
        </w:rPr>
        <w:t xml:space="preserve"> or using </w:t>
      </w:r>
      <w:r w:rsidRPr="0030073F">
        <w:rPr>
          <w:szCs w:val="22"/>
          <w:lang w:val="en-GB"/>
        </w:rPr>
        <w:t xml:space="preserve">DRAP </w:t>
      </w:r>
      <w:r w:rsidR="0030073F">
        <w:rPr>
          <w:szCs w:val="22"/>
          <w:lang w:val="en-GB"/>
        </w:rPr>
        <w:t xml:space="preserve">for </w:t>
      </w:r>
      <w:r w:rsidRPr="0030073F">
        <w:rPr>
          <w:szCs w:val="22"/>
          <w:lang w:val="en-GB"/>
        </w:rPr>
        <w:t>random access.</w:t>
      </w:r>
    </w:p>
    <w:p w14:paraId="64B01FA5" w14:textId="3AAEF96E" w:rsidR="0030073F" w:rsidRDefault="0030073F" w:rsidP="0030073F">
      <w:pPr>
        <w:rPr>
          <w:szCs w:val="22"/>
          <w:lang w:val="en-GB"/>
        </w:rPr>
      </w:pPr>
      <w:r>
        <w:rPr>
          <w:szCs w:val="22"/>
          <w:lang w:val="en-GB"/>
        </w:rPr>
        <w:t>The proposal is twofold:</w:t>
      </w:r>
    </w:p>
    <w:p w14:paraId="53BAD80E" w14:textId="77777777" w:rsidR="0030073F" w:rsidRDefault="0030073F" w:rsidP="0030073F">
      <w:pPr>
        <w:pStyle w:val="ListParagraph"/>
        <w:numPr>
          <w:ilvl w:val="0"/>
          <w:numId w:val="7"/>
        </w:numPr>
        <w:rPr>
          <w:szCs w:val="22"/>
          <w:lang w:val="en-GB"/>
        </w:rPr>
      </w:pPr>
      <w:r>
        <w:rPr>
          <w:szCs w:val="22"/>
          <w:lang w:val="en-GB"/>
        </w:rPr>
        <w:t xml:space="preserve">Indicating only the initial CPB removal delay for the original/complete bitstream in the Buffering period SEI message but adding indication of the presence of alternative removal times to following Picture Timing SEI messages (similar to </w:t>
      </w:r>
      <w:r w:rsidRPr="00E449C8">
        <w:rPr>
          <w:szCs w:val="22"/>
          <w:lang w:val="en-GB"/>
        </w:rPr>
        <w:t xml:space="preserve">irap_cpb_params_present_flag </w:t>
      </w:r>
      <w:r>
        <w:rPr>
          <w:szCs w:val="22"/>
          <w:lang w:val="en-GB"/>
        </w:rPr>
        <w:t xml:space="preserve">in HEVC) and and indication whether the removal of pictures has happened (same as </w:t>
      </w:r>
      <w:r w:rsidRPr="003E466C">
        <w:rPr>
          <w:szCs w:val="22"/>
          <w:lang w:val="en-GB"/>
        </w:rPr>
        <w:t>use_alt_cpb_params_flag</w:t>
      </w:r>
      <w:r>
        <w:rPr>
          <w:szCs w:val="22"/>
          <w:lang w:val="en-GB"/>
        </w:rPr>
        <w:t xml:space="preserve"> in HEVC).</w:t>
      </w:r>
    </w:p>
    <w:p w14:paraId="41FF6621" w14:textId="77777777" w:rsidR="0030073F" w:rsidRPr="00B97E2A" w:rsidRDefault="0030073F" w:rsidP="0030073F">
      <w:pPr>
        <w:pStyle w:val="ListParagraph"/>
        <w:numPr>
          <w:ilvl w:val="0"/>
          <w:numId w:val="7"/>
        </w:numPr>
        <w:rPr>
          <w:szCs w:val="22"/>
          <w:lang w:val="en-GB"/>
        </w:rPr>
      </w:pPr>
      <w:r>
        <w:rPr>
          <w:szCs w:val="22"/>
          <w:lang w:val="en-GB"/>
        </w:rPr>
        <w:t>Opposed to the HEVC alternative timing design, an indication of offsets to original CPB removal times in picture timing SEI messages that applies when AUs are removed from the IRAP up to the AU associated to the picture timing SEI message.</w:t>
      </w:r>
    </w:p>
    <w:p w14:paraId="72391EF9" w14:textId="77777777" w:rsidR="0030073F" w:rsidRPr="0030073F" w:rsidRDefault="0030073F" w:rsidP="00BF1132">
      <w:pPr>
        <w:rPr>
          <w:szCs w:val="22"/>
          <w:lang w:val="en-GB"/>
        </w:rPr>
      </w:pPr>
    </w:p>
    <w:p w14:paraId="0B5435A8" w14:textId="77777777" w:rsidR="00027149" w:rsidRPr="00610070" w:rsidRDefault="00027149" w:rsidP="00027149">
      <w:pPr>
        <w:pStyle w:val="Heading1"/>
        <w:rPr>
          <w:lang w:val="en-GB"/>
        </w:rPr>
      </w:pPr>
      <w:r w:rsidRPr="00610070">
        <w:rPr>
          <w:lang w:val="en-GB"/>
        </w:rPr>
        <w:t>Introduction</w:t>
      </w:r>
    </w:p>
    <w:p w14:paraId="389B3105" w14:textId="77777777" w:rsidR="00027149" w:rsidRPr="00610070" w:rsidRDefault="00027149" w:rsidP="00027149">
      <w:pPr>
        <w:rPr>
          <w:lang w:val="en-GB"/>
        </w:rPr>
      </w:pPr>
      <w:r w:rsidRPr="00610070">
        <w:rPr>
          <w:szCs w:val="22"/>
          <w:lang w:val="en-GB"/>
        </w:rPr>
        <w:t xml:space="preserve">HEVC defines </w:t>
      </w:r>
      <w:r w:rsidR="00E078B6" w:rsidRPr="00610070">
        <w:rPr>
          <w:szCs w:val="22"/>
          <w:lang w:val="en-GB"/>
        </w:rPr>
        <w:t>alternative CPB removal syntax elements for open GOP RAP</w:t>
      </w:r>
      <w:r w:rsidR="00F712CD">
        <w:rPr>
          <w:szCs w:val="22"/>
          <w:lang w:val="en-GB"/>
        </w:rPr>
        <w:t>s</w:t>
      </w:r>
      <w:r w:rsidRPr="00610070">
        <w:rPr>
          <w:lang w:val="en-GB"/>
        </w:rPr>
        <w:t>.</w:t>
      </w:r>
      <w:r w:rsidR="00E078B6" w:rsidRPr="00610070">
        <w:rPr>
          <w:lang w:val="en-GB"/>
        </w:rPr>
        <w:t xml:space="preserve"> More concretely, it specifies initial CPB removal delays and delay offsets that can be used if RASL pictures are dropped either at CRAs or BLAs. If such RASL pictures are removed before transmission, obviously, the timing information, i.e. initial arrival time and removal time of picture</w:t>
      </w:r>
      <w:r w:rsidR="00B3310B">
        <w:rPr>
          <w:lang w:val="en-GB"/>
        </w:rPr>
        <w:t>s</w:t>
      </w:r>
      <w:r w:rsidR="00E078B6" w:rsidRPr="00610070">
        <w:rPr>
          <w:lang w:val="en-GB"/>
        </w:rPr>
        <w:t xml:space="preserve"> changes when the bitstream is modified compared to the original bitstream.</w:t>
      </w:r>
    </w:p>
    <w:p w14:paraId="34B44F21" w14:textId="77777777" w:rsidR="0077619D" w:rsidRPr="00610070" w:rsidRDefault="004E1BC0" w:rsidP="00027149">
      <w:pPr>
        <w:rPr>
          <w:lang w:val="en-GB"/>
        </w:rPr>
      </w:pPr>
      <w:r w:rsidRPr="00610070">
        <w:rPr>
          <w:lang w:val="en-GB"/>
        </w:rPr>
        <w:t>Therefore, 2 types of values are included into the Buffering Period SEI message in HEVC:</w:t>
      </w:r>
    </w:p>
    <w:p w14:paraId="044C7551" w14:textId="77777777" w:rsidR="004E1BC0" w:rsidRPr="00610070" w:rsidRDefault="004E1BC0" w:rsidP="004E1BC0">
      <w:pPr>
        <w:pStyle w:val="ListParagraph"/>
        <w:numPr>
          <w:ilvl w:val="0"/>
          <w:numId w:val="5"/>
        </w:numPr>
        <w:rPr>
          <w:lang w:val="en-GB"/>
        </w:rPr>
      </w:pPr>
      <w:r w:rsidRPr="00610070">
        <w:rPr>
          <w:lang w:val="en-GB"/>
        </w:rPr>
        <w:t>nal/vcl_initial_cpb_removal_delay and nal/vcl_initial_cpb_removal_offset for the original bitstream</w:t>
      </w:r>
    </w:p>
    <w:p w14:paraId="043D4D1E" w14:textId="77777777" w:rsidR="004E1BC0" w:rsidRPr="00610070" w:rsidRDefault="004E1BC0" w:rsidP="004E1BC0">
      <w:pPr>
        <w:pStyle w:val="ListParagraph"/>
        <w:numPr>
          <w:ilvl w:val="0"/>
          <w:numId w:val="5"/>
        </w:numPr>
        <w:rPr>
          <w:lang w:val="en-GB"/>
        </w:rPr>
      </w:pPr>
      <w:r w:rsidRPr="00610070">
        <w:rPr>
          <w:lang w:val="en-GB"/>
        </w:rPr>
        <w:t>nal/vcl_initial_alt_cpb_removal_delay and nal/vcl_initial_alt_cpb_removal_offset for the bitstream once the RASL pictures are removed</w:t>
      </w:r>
    </w:p>
    <w:p w14:paraId="3EC41D37" w14:textId="77777777" w:rsidR="00B44F47" w:rsidRDefault="004E1BC0" w:rsidP="004E1BC0">
      <w:pPr>
        <w:rPr>
          <w:lang w:val="en-GB"/>
        </w:rPr>
      </w:pPr>
      <w:r w:rsidRPr="00610070">
        <w:rPr>
          <w:lang w:val="en-GB"/>
        </w:rPr>
        <w:t xml:space="preserve">It is asserted that following the same principle for VVC is not desirable. </w:t>
      </w:r>
    </w:p>
    <w:p w14:paraId="04A18BFE" w14:textId="77777777" w:rsidR="00B44F47" w:rsidRDefault="004E1BC0" w:rsidP="004E1BC0">
      <w:pPr>
        <w:rPr>
          <w:lang w:val="en-GB"/>
        </w:rPr>
      </w:pPr>
      <w:r w:rsidRPr="00610070">
        <w:rPr>
          <w:lang w:val="en-GB"/>
        </w:rPr>
        <w:t xml:space="preserve">First, setting the alternative removal times requires either waiting until all RASL pictures are encoded before deriving the proper values to </w:t>
      </w:r>
      <w:r w:rsidR="00477E7E">
        <w:rPr>
          <w:lang w:val="en-GB"/>
        </w:rPr>
        <w:t>be written</w:t>
      </w:r>
      <w:r w:rsidRPr="00610070">
        <w:rPr>
          <w:lang w:val="en-GB"/>
        </w:rPr>
        <w:t xml:space="preserve"> </w:t>
      </w:r>
      <w:r w:rsidR="00F032C6">
        <w:rPr>
          <w:lang w:val="en-GB"/>
        </w:rPr>
        <w:t>in</w:t>
      </w:r>
      <w:r w:rsidRPr="00610070">
        <w:rPr>
          <w:lang w:val="en-GB"/>
        </w:rPr>
        <w:t xml:space="preserve"> the Buffering Period SEI (with a delay in sending the associated RAP with the Buffering SEI) or setting initially a value, which needs to be taken into account </w:t>
      </w:r>
      <w:r w:rsidR="00B90B3B">
        <w:rPr>
          <w:lang w:val="en-GB"/>
        </w:rPr>
        <w:t xml:space="preserve">later </w:t>
      </w:r>
      <w:r w:rsidRPr="00610070">
        <w:rPr>
          <w:lang w:val="en-GB"/>
        </w:rPr>
        <w:t xml:space="preserve">at the rate controller, </w:t>
      </w:r>
      <w:r w:rsidR="00B44F47">
        <w:rPr>
          <w:lang w:val="en-GB"/>
        </w:rPr>
        <w:t xml:space="preserve">and </w:t>
      </w:r>
      <w:r w:rsidRPr="00610070">
        <w:rPr>
          <w:lang w:val="en-GB"/>
        </w:rPr>
        <w:t xml:space="preserve">which could lead to a suboptimal solution. </w:t>
      </w:r>
    </w:p>
    <w:p w14:paraId="44844DEA" w14:textId="14AEC822" w:rsidR="004E1BC0" w:rsidRPr="00610070" w:rsidRDefault="004E1BC0" w:rsidP="004E1BC0">
      <w:pPr>
        <w:rPr>
          <w:lang w:val="en-GB"/>
        </w:rPr>
      </w:pPr>
      <w:r w:rsidRPr="00610070">
        <w:rPr>
          <w:lang w:val="en-GB"/>
        </w:rPr>
        <w:t xml:space="preserve">Second, VVC has already specified DRAPs </w:t>
      </w:r>
      <w:r w:rsidR="00C705FA">
        <w:rPr>
          <w:lang w:val="en-GB"/>
        </w:rPr>
        <w:t>which potentially lead</w:t>
      </w:r>
      <w:r w:rsidR="004E221F">
        <w:rPr>
          <w:lang w:val="en-GB"/>
        </w:rPr>
        <w:t>s</w:t>
      </w:r>
      <w:r w:rsidR="00C705FA">
        <w:rPr>
          <w:lang w:val="en-GB"/>
        </w:rPr>
        <w:t xml:space="preserve"> to a bitstream where dropped AUs are missing and for which </w:t>
      </w:r>
      <w:r w:rsidR="004E221F">
        <w:rPr>
          <w:lang w:val="en-GB"/>
        </w:rPr>
        <w:t xml:space="preserve">it is </w:t>
      </w:r>
      <w:r w:rsidRPr="00610070">
        <w:rPr>
          <w:lang w:val="en-GB"/>
        </w:rPr>
        <w:t>desirable</w:t>
      </w:r>
      <w:r w:rsidR="004E221F">
        <w:rPr>
          <w:lang w:val="en-GB"/>
        </w:rPr>
        <w:t xml:space="preserve"> to verify conformance</w:t>
      </w:r>
      <w:r w:rsidRPr="00610070">
        <w:rPr>
          <w:lang w:val="en-GB"/>
        </w:rPr>
        <w:t xml:space="preserve">. Note that the DASH subgroup in systems </w:t>
      </w:r>
      <w:r w:rsidRPr="00610070">
        <w:rPr>
          <w:lang w:val="en-GB"/>
        </w:rPr>
        <w:lastRenderedPageBreak/>
        <w:t xml:space="preserve">did not add support for DRAP in DASH as no conformance was defined in video for HEVC [m38198]. For convenience, part of the meeting notes </w:t>
      </w:r>
      <w:r w:rsidR="00EF6D5B" w:rsidRPr="00610070">
        <w:rPr>
          <w:lang w:val="en-GB"/>
        </w:rPr>
        <w:t>is</w:t>
      </w:r>
      <w:r w:rsidRPr="00610070">
        <w:rPr>
          <w:lang w:val="en-GB"/>
        </w:rPr>
        <w:t xml:space="preserve"> copied below:</w:t>
      </w:r>
    </w:p>
    <w:p w14:paraId="22ADDE28" w14:textId="77777777" w:rsidR="004E1BC0" w:rsidRPr="00610070" w:rsidRDefault="004E1BC0" w:rsidP="004E1BC0">
      <w:pPr>
        <w:rPr>
          <w:i/>
          <w:lang w:val="en-GB"/>
        </w:rPr>
      </w:pPr>
      <w:r w:rsidRPr="00610070">
        <w:rPr>
          <w:i/>
          <w:lang w:val="en-GB"/>
        </w:rPr>
        <w:t>“The video group needs to define signaling and conformance for it when not the entire stream is decoded, i.e the decoder only decodes previous IRAP and then start decoding DRAP.”</w:t>
      </w:r>
    </w:p>
    <w:p w14:paraId="03305756" w14:textId="1040782D" w:rsidR="004E1BC0" w:rsidRPr="00610070" w:rsidRDefault="00EF6D5B" w:rsidP="004E1BC0">
      <w:pPr>
        <w:rPr>
          <w:lang w:val="en-GB"/>
        </w:rPr>
      </w:pPr>
      <w:r w:rsidRPr="00610070">
        <w:rPr>
          <w:lang w:val="en-GB"/>
        </w:rPr>
        <w:t xml:space="preserve">Following the same principle for DRAPs as done currently for open GOP RAPs in HEVC would lead to several alternative timings at the Buffering Period SEI message and the drawback related to the delay involved in determining the alternative timings would be </w:t>
      </w:r>
      <w:r w:rsidR="00C705FA" w:rsidRPr="00610070">
        <w:rPr>
          <w:lang w:val="en-GB"/>
        </w:rPr>
        <w:t xml:space="preserve">even </w:t>
      </w:r>
      <w:r w:rsidRPr="00610070">
        <w:rPr>
          <w:lang w:val="en-GB"/>
        </w:rPr>
        <w:t>more problematic.</w:t>
      </w:r>
    </w:p>
    <w:p w14:paraId="7093378F" w14:textId="335A08D8" w:rsidR="00A64B39" w:rsidRPr="00610070" w:rsidRDefault="00A64B39" w:rsidP="004E1BC0">
      <w:pPr>
        <w:rPr>
          <w:lang w:val="en-GB"/>
        </w:rPr>
      </w:pPr>
      <w:r w:rsidRPr="00610070">
        <w:rPr>
          <w:lang w:val="en-GB"/>
        </w:rPr>
        <w:t xml:space="preserve">Therefore, </w:t>
      </w:r>
      <w:r w:rsidR="00C705FA">
        <w:rPr>
          <w:lang w:val="en-GB"/>
        </w:rPr>
        <w:t xml:space="preserve">this document proposes </w:t>
      </w:r>
      <w:r w:rsidRPr="00610070">
        <w:rPr>
          <w:lang w:val="en-GB"/>
        </w:rPr>
        <w:t xml:space="preserve">a </w:t>
      </w:r>
      <w:r w:rsidR="00C705FA" w:rsidRPr="00610070">
        <w:rPr>
          <w:lang w:val="en-GB"/>
        </w:rPr>
        <w:t>harmonize</w:t>
      </w:r>
      <w:r w:rsidR="00C705FA">
        <w:rPr>
          <w:lang w:val="en-GB"/>
        </w:rPr>
        <w:t xml:space="preserve">d </w:t>
      </w:r>
      <w:r w:rsidRPr="00610070">
        <w:rPr>
          <w:lang w:val="en-GB"/>
        </w:rPr>
        <w:t xml:space="preserve">approach that </w:t>
      </w:r>
      <w:r w:rsidR="00C705FA">
        <w:rPr>
          <w:lang w:val="en-GB"/>
        </w:rPr>
        <w:t xml:space="preserve">covers </w:t>
      </w:r>
      <w:r w:rsidRPr="00610070">
        <w:rPr>
          <w:lang w:val="en-GB"/>
        </w:rPr>
        <w:t xml:space="preserve">both cases </w:t>
      </w:r>
      <w:r w:rsidR="00C705FA">
        <w:rPr>
          <w:lang w:val="en-GB"/>
        </w:rPr>
        <w:t>for</w:t>
      </w:r>
      <w:r w:rsidR="00C705FA" w:rsidRPr="00610070">
        <w:rPr>
          <w:lang w:val="en-GB"/>
        </w:rPr>
        <w:t xml:space="preserve"> </w:t>
      </w:r>
      <w:r w:rsidRPr="00610070">
        <w:rPr>
          <w:lang w:val="en-GB"/>
        </w:rPr>
        <w:t xml:space="preserve">conformance </w:t>
      </w:r>
      <w:r w:rsidR="00C705FA">
        <w:rPr>
          <w:lang w:val="en-GB"/>
        </w:rPr>
        <w:t xml:space="preserve">checking </w:t>
      </w:r>
      <w:r w:rsidRPr="00610070">
        <w:rPr>
          <w:lang w:val="en-GB"/>
        </w:rPr>
        <w:t xml:space="preserve">after AU dropping </w:t>
      </w:r>
      <w:r w:rsidR="00C705FA">
        <w:rPr>
          <w:lang w:val="en-GB"/>
        </w:rPr>
        <w:t xml:space="preserve">(RASL and DRAP) </w:t>
      </w:r>
      <w:r w:rsidRPr="00610070">
        <w:rPr>
          <w:lang w:val="en-GB"/>
        </w:rPr>
        <w:t xml:space="preserve">and that solves the </w:t>
      </w:r>
      <w:r w:rsidR="009E162C">
        <w:rPr>
          <w:lang w:val="en-GB"/>
        </w:rPr>
        <w:t>described</w:t>
      </w:r>
      <w:r w:rsidRPr="00610070">
        <w:rPr>
          <w:lang w:val="en-GB"/>
        </w:rPr>
        <w:t xml:space="preserve"> issue related to the delay.</w:t>
      </w:r>
    </w:p>
    <w:p w14:paraId="5AC7676E" w14:textId="77777777" w:rsidR="00027149" w:rsidRPr="00610070" w:rsidRDefault="00027149" w:rsidP="00027149">
      <w:pPr>
        <w:pStyle w:val="Heading1"/>
        <w:rPr>
          <w:lang w:val="en-GB"/>
        </w:rPr>
      </w:pPr>
      <w:r w:rsidRPr="00610070">
        <w:rPr>
          <w:lang w:val="en-GB"/>
        </w:rPr>
        <w:t>Proposal</w:t>
      </w:r>
    </w:p>
    <w:p w14:paraId="2ED7C8E5" w14:textId="77777777" w:rsidR="00B97E2A" w:rsidRDefault="00B97E2A" w:rsidP="00027149">
      <w:pPr>
        <w:rPr>
          <w:szCs w:val="22"/>
          <w:lang w:val="en-GB"/>
        </w:rPr>
      </w:pPr>
      <w:r>
        <w:rPr>
          <w:szCs w:val="22"/>
          <w:lang w:val="en-GB"/>
        </w:rPr>
        <w:t>The proposal described below consists of:</w:t>
      </w:r>
    </w:p>
    <w:p w14:paraId="2742BC2E" w14:textId="65CE1FB6" w:rsidR="00B97E2A" w:rsidRDefault="00B97E2A" w:rsidP="00B97E2A">
      <w:pPr>
        <w:pStyle w:val="ListParagraph"/>
        <w:numPr>
          <w:ilvl w:val="0"/>
          <w:numId w:val="7"/>
        </w:numPr>
        <w:rPr>
          <w:szCs w:val="22"/>
          <w:lang w:val="en-GB"/>
        </w:rPr>
      </w:pPr>
      <w:r>
        <w:rPr>
          <w:szCs w:val="22"/>
          <w:lang w:val="en-GB"/>
        </w:rPr>
        <w:t xml:space="preserve">Indicating only the initial CPB removal delay </w:t>
      </w:r>
      <w:r w:rsidR="00F56B06">
        <w:rPr>
          <w:szCs w:val="22"/>
          <w:lang w:val="en-GB"/>
        </w:rPr>
        <w:t>for</w:t>
      </w:r>
      <w:r>
        <w:rPr>
          <w:szCs w:val="22"/>
          <w:lang w:val="en-GB"/>
        </w:rPr>
        <w:t xml:space="preserve"> the original/complete bitstream</w:t>
      </w:r>
      <w:r w:rsidR="00F56B06">
        <w:rPr>
          <w:szCs w:val="22"/>
          <w:lang w:val="en-GB"/>
        </w:rPr>
        <w:t xml:space="preserve"> </w:t>
      </w:r>
      <w:r w:rsidR="0030073F">
        <w:rPr>
          <w:szCs w:val="22"/>
          <w:lang w:val="en-GB"/>
        </w:rPr>
        <w:t xml:space="preserve">in the Buffering period SEI message </w:t>
      </w:r>
      <w:r w:rsidR="00F56B06">
        <w:rPr>
          <w:szCs w:val="22"/>
          <w:lang w:val="en-GB"/>
        </w:rPr>
        <w:t xml:space="preserve">but adding indication of the presence of alternative </w:t>
      </w:r>
      <w:r w:rsidR="003E466C">
        <w:rPr>
          <w:szCs w:val="22"/>
          <w:lang w:val="en-GB"/>
        </w:rPr>
        <w:t xml:space="preserve">removal </w:t>
      </w:r>
      <w:r w:rsidR="00F56B06">
        <w:rPr>
          <w:szCs w:val="22"/>
          <w:lang w:val="en-GB"/>
        </w:rPr>
        <w:t xml:space="preserve">times </w:t>
      </w:r>
      <w:r w:rsidR="0030073F">
        <w:rPr>
          <w:szCs w:val="22"/>
          <w:lang w:val="en-GB"/>
        </w:rPr>
        <w:t xml:space="preserve">to </w:t>
      </w:r>
      <w:r w:rsidR="00253AB3">
        <w:rPr>
          <w:szCs w:val="22"/>
          <w:lang w:val="en-GB"/>
        </w:rPr>
        <w:t>following Picture Timing SEI messages</w:t>
      </w:r>
      <w:r w:rsidR="00371D1E">
        <w:rPr>
          <w:szCs w:val="22"/>
          <w:lang w:val="en-GB"/>
        </w:rPr>
        <w:t xml:space="preserve"> (similar to </w:t>
      </w:r>
      <w:r w:rsidR="00371D1E" w:rsidRPr="00E449C8">
        <w:rPr>
          <w:szCs w:val="22"/>
          <w:lang w:val="en-GB"/>
        </w:rPr>
        <w:t xml:space="preserve">irap_cpb_params_present_flag </w:t>
      </w:r>
      <w:r w:rsidR="00371D1E">
        <w:rPr>
          <w:szCs w:val="22"/>
          <w:lang w:val="en-GB"/>
        </w:rPr>
        <w:t>in HEVC)</w:t>
      </w:r>
      <w:r w:rsidR="00253AB3">
        <w:rPr>
          <w:szCs w:val="22"/>
          <w:lang w:val="en-GB"/>
        </w:rPr>
        <w:t xml:space="preserve"> </w:t>
      </w:r>
      <w:r w:rsidR="003E466C">
        <w:rPr>
          <w:szCs w:val="22"/>
          <w:lang w:val="en-GB"/>
        </w:rPr>
        <w:t xml:space="preserve">and </w:t>
      </w:r>
      <w:r w:rsidR="0030073F">
        <w:rPr>
          <w:szCs w:val="22"/>
          <w:lang w:val="en-GB"/>
        </w:rPr>
        <w:t xml:space="preserve">and </w:t>
      </w:r>
      <w:r w:rsidR="003E466C">
        <w:rPr>
          <w:szCs w:val="22"/>
          <w:lang w:val="en-GB"/>
        </w:rPr>
        <w:t xml:space="preserve">indication whether the removal of pictures has happened </w:t>
      </w:r>
      <w:r w:rsidR="000D21B9">
        <w:rPr>
          <w:szCs w:val="22"/>
          <w:lang w:val="en-GB"/>
        </w:rPr>
        <w:t>(</w:t>
      </w:r>
      <w:r w:rsidR="00371D1E">
        <w:rPr>
          <w:szCs w:val="22"/>
          <w:lang w:val="en-GB"/>
        </w:rPr>
        <w:t>same as</w:t>
      </w:r>
      <w:r w:rsidR="000D21B9">
        <w:rPr>
          <w:szCs w:val="22"/>
          <w:lang w:val="en-GB"/>
        </w:rPr>
        <w:t xml:space="preserve"> </w:t>
      </w:r>
      <w:r w:rsidR="003E466C" w:rsidRPr="003E466C">
        <w:rPr>
          <w:szCs w:val="22"/>
          <w:lang w:val="en-GB"/>
        </w:rPr>
        <w:t>use_alt_cpb_params_flag</w:t>
      </w:r>
      <w:r w:rsidR="00E449C8">
        <w:rPr>
          <w:szCs w:val="22"/>
          <w:lang w:val="en-GB"/>
        </w:rPr>
        <w:t xml:space="preserve"> </w:t>
      </w:r>
      <w:r w:rsidR="00231C81">
        <w:rPr>
          <w:szCs w:val="22"/>
          <w:lang w:val="en-GB"/>
        </w:rPr>
        <w:t>in</w:t>
      </w:r>
      <w:r w:rsidR="00895C3B">
        <w:rPr>
          <w:szCs w:val="22"/>
          <w:lang w:val="en-GB"/>
        </w:rPr>
        <w:t xml:space="preserve"> HEVC</w:t>
      </w:r>
      <w:r w:rsidR="000D21B9">
        <w:rPr>
          <w:szCs w:val="22"/>
          <w:lang w:val="en-GB"/>
        </w:rPr>
        <w:t>)</w:t>
      </w:r>
      <w:r w:rsidR="00E45B2E">
        <w:rPr>
          <w:szCs w:val="22"/>
          <w:lang w:val="en-GB"/>
        </w:rPr>
        <w:t>.</w:t>
      </w:r>
    </w:p>
    <w:p w14:paraId="4639F306" w14:textId="0F4516D8" w:rsidR="00F56B06" w:rsidRPr="00B97E2A" w:rsidRDefault="002E4AA6" w:rsidP="00B97E2A">
      <w:pPr>
        <w:pStyle w:val="ListParagraph"/>
        <w:numPr>
          <w:ilvl w:val="0"/>
          <w:numId w:val="7"/>
        </w:numPr>
        <w:rPr>
          <w:szCs w:val="22"/>
          <w:lang w:val="en-GB"/>
        </w:rPr>
      </w:pPr>
      <w:r>
        <w:rPr>
          <w:szCs w:val="22"/>
          <w:lang w:val="en-GB"/>
        </w:rPr>
        <w:t xml:space="preserve">Opposed to the </w:t>
      </w:r>
      <w:r w:rsidR="00464DBB">
        <w:rPr>
          <w:szCs w:val="22"/>
          <w:lang w:val="en-GB"/>
        </w:rPr>
        <w:t>HEVC alternative timing design, an i</w:t>
      </w:r>
      <w:r w:rsidR="002445F8">
        <w:rPr>
          <w:szCs w:val="22"/>
          <w:lang w:val="en-GB"/>
        </w:rPr>
        <w:t xml:space="preserve">ndication of offsets to original CPB removal times in </w:t>
      </w:r>
      <w:r w:rsidR="0000736A">
        <w:rPr>
          <w:szCs w:val="22"/>
          <w:lang w:val="en-GB"/>
        </w:rPr>
        <w:t>p</w:t>
      </w:r>
      <w:r w:rsidR="002445F8">
        <w:rPr>
          <w:szCs w:val="22"/>
          <w:lang w:val="en-GB"/>
        </w:rPr>
        <w:t xml:space="preserve">icture </w:t>
      </w:r>
      <w:r w:rsidR="0000736A">
        <w:rPr>
          <w:szCs w:val="22"/>
          <w:lang w:val="en-GB"/>
        </w:rPr>
        <w:t>t</w:t>
      </w:r>
      <w:r w:rsidR="002445F8">
        <w:rPr>
          <w:szCs w:val="22"/>
          <w:lang w:val="en-GB"/>
        </w:rPr>
        <w:t>iming SEI messages</w:t>
      </w:r>
      <w:r w:rsidR="0000736A">
        <w:rPr>
          <w:szCs w:val="22"/>
          <w:lang w:val="en-GB"/>
        </w:rPr>
        <w:t xml:space="preserve"> that appl</w:t>
      </w:r>
      <w:r w:rsidR="00464DBB">
        <w:rPr>
          <w:szCs w:val="22"/>
          <w:lang w:val="en-GB"/>
        </w:rPr>
        <w:t>ies</w:t>
      </w:r>
      <w:r w:rsidR="0000736A">
        <w:rPr>
          <w:szCs w:val="22"/>
          <w:lang w:val="en-GB"/>
        </w:rPr>
        <w:t xml:space="preserve"> when AUs are removed from the IRAP up to the AU associated to the picture timing SEI message</w:t>
      </w:r>
      <w:r w:rsidR="00AD2065">
        <w:rPr>
          <w:szCs w:val="22"/>
          <w:lang w:val="en-GB"/>
        </w:rPr>
        <w:t>.</w:t>
      </w:r>
    </w:p>
    <w:p w14:paraId="55CAC19D" w14:textId="77777777" w:rsidR="0030073F" w:rsidRDefault="003007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rPr>
      </w:pPr>
      <w:r>
        <w:rPr>
          <w:szCs w:val="22"/>
          <w:lang w:val="en-GB"/>
        </w:rPr>
        <w:br w:type="page"/>
      </w:r>
    </w:p>
    <w:p w14:paraId="382CFD81" w14:textId="65A3BE5C" w:rsidR="00027149" w:rsidRPr="00610070" w:rsidRDefault="00376A6B" w:rsidP="00027149">
      <w:pPr>
        <w:rPr>
          <w:szCs w:val="22"/>
          <w:lang w:val="en-GB"/>
        </w:rPr>
      </w:pPr>
      <w:r w:rsidRPr="00610070">
        <w:rPr>
          <w:szCs w:val="22"/>
          <w:lang w:val="en-GB"/>
        </w:rPr>
        <w:lastRenderedPageBreak/>
        <w:t>Buffering period</w:t>
      </w:r>
      <w:r w:rsidR="00DB5A46" w:rsidRPr="00610070">
        <w:rPr>
          <w:szCs w:val="22"/>
          <w:lang w:val="en-GB"/>
        </w:rPr>
        <w:t xml:space="preserve"> SEI message</w:t>
      </w:r>
      <w:r w:rsidRPr="00610070">
        <w:rPr>
          <w:szCs w:val="22"/>
          <w:lang w:val="en-GB"/>
        </w:rPr>
        <w:t>:</w:t>
      </w:r>
    </w:p>
    <w:p w14:paraId="31060CEA" w14:textId="77777777" w:rsidR="00376A6B" w:rsidRPr="00610070" w:rsidRDefault="00376A6B" w:rsidP="00027149">
      <w:pPr>
        <w:rPr>
          <w:szCs w:val="22"/>
          <w:lang w:val="en-GB"/>
        </w:rPr>
      </w:pPr>
    </w:p>
    <w:tbl>
      <w:tblPr>
        <w:tblW w:w="9072" w:type="dxa"/>
        <w:jc w:val="center"/>
        <w:tblLayout w:type="fixed"/>
        <w:tblLook w:val="04A0" w:firstRow="1" w:lastRow="0" w:firstColumn="1" w:lastColumn="0" w:noHBand="0" w:noVBand="1"/>
      </w:tblPr>
      <w:tblGrid>
        <w:gridCol w:w="7920"/>
        <w:gridCol w:w="1152"/>
      </w:tblGrid>
      <w:tr w:rsidR="00376A6B" w:rsidRPr="00610070" w14:paraId="2C3F34EB" w14:textId="77777777" w:rsidTr="000576E9">
        <w:trPr>
          <w:cantSplit/>
          <w:jc w:val="center"/>
        </w:trPr>
        <w:tc>
          <w:tcPr>
            <w:tcW w:w="7920" w:type="dxa"/>
            <w:tcBorders>
              <w:top w:val="single" w:sz="6" w:space="0" w:color="auto"/>
              <w:left w:val="single" w:sz="6" w:space="0" w:color="auto"/>
              <w:bottom w:val="single" w:sz="2" w:space="0" w:color="auto"/>
              <w:right w:val="single" w:sz="6" w:space="0" w:color="auto"/>
            </w:tcBorders>
          </w:tcPr>
          <w:p w14:paraId="502A38AF" w14:textId="77777777" w:rsidR="00376A6B" w:rsidRPr="00610070" w:rsidRDefault="00376A6B" w:rsidP="000576E9">
            <w:pPr>
              <w:keepNext/>
              <w:tabs>
                <w:tab w:val="left" w:pos="216"/>
                <w:tab w:val="left" w:pos="432"/>
                <w:tab w:val="left" w:pos="648"/>
                <w:tab w:val="left" w:pos="864"/>
                <w:tab w:val="left" w:pos="1296"/>
                <w:tab w:val="left" w:pos="1512"/>
                <w:tab w:val="left" w:pos="1728"/>
                <w:tab w:val="left" w:pos="1944"/>
              </w:tabs>
              <w:spacing w:before="20" w:after="40"/>
              <w:rPr>
                <w:noProof/>
                <w:sz w:val="20"/>
                <w:lang w:val="en-GB"/>
              </w:rPr>
            </w:pPr>
            <w:r w:rsidRPr="00610070">
              <w:rPr>
                <w:noProof/>
                <w:sz w:val="20"/>
                <w:lang w:val="en-GB"/>
              </w:rPr>
              <w:t>buffering_period( payloadSize ) {</w:t>
            </w:r>
          </w:p>
        </w:tc>
        <w:tc>
          <w:tcPr>
            <w:tcW w:w="1152" w:type="dxa"/>
            <w:tcBorders>
              <w:top w:val="single" w:sz="6" w:space="0" w:color="auto"/>
              <w:left w:val="single" w:sz="6" w:space="0" w:color="auto"/>
              <w:bottom w:val="single" w:sz="2" w:space="0" w:color="auto"/>
              <w:right w:val="single" w:sz="6" w:space="0" w:color="auto"/>
            </w:tcBorders>
          </w:tcPr>
          <w:p w14:paraId="7ECD7CF1" w14:textId="77777777" w:rsidR="00376A6B" w:rsidRPr="00610070" w:rsidRDefault="00376A6B" w:rsidP="000576E9">
            <w:pPr>
              <w:keepNext/>
              <w:spacing w:before="20" w:after="40"/>
              <w:jc w:val="center"/>
              <w:rPr>
                <w:b/>
                <w:bCs/>
                <w:noProof/>
                <w:sz w:val="20"/>
                <w:lang w:val="en-GB"/>
              </w:rPr>
            </w:pPr>
            <w:r w:rsidRPr="00610070">
              <w:rPr>
                <w:b/>
                <w:bCs/>
                <w:noProof/>
                <w:sz w:val="20"/>
                <w:lang w:val="en-GB"/>
              </w:rPr>
              <w:t>Descriptor</w:t>
            </w:r>
          </w:p>
        </w:tc>
      </w:tr>
      <w:tr w:rsidR="00376A6B" w:rsidRPr="00610070" w14:paraId="6D858294" w14:textId="77777777" w:rsidTr="000576E9">
        <w:trPr>
          <w:cantSplit/>
          <w:jc w:val="center"/>
        </w:trPr>
        <w:tc>
          <w:tcPr>
            <w:tcW w:w="7920" w:type="dxa"/>
            <w:tcBorders>
              <w:top w:val="single" w:sz="2" w:space="0" w:color="auto"/>
              <w:left w:val="single" w:sz="6" w:space="0" w:color="auto"/>
              <w:bottom w:val="single" w:sz="2" w:space="0" w:color="auto"/>
              <w:right w:val="single" w:sz="6" w:space="0" w:color="auto"/>
            </w:tcBorders>
          </w:tcPr>
          <w:p w14:paraId="0FDDEF85" w14:textId="77777777" w:rsidR="00376A6B" w:rsidRPr="00610070" w:rsidRDefault="00376A6B" w:rsidP="000576E9">
            <w:pPr>
              <w:keepNext/>
              <w:tabs>
                <w:tab w:val="left" w:pos="216"/>
                <w:tab w:val="left" w:pos="432"/>
                <w:tab w:val="left" w:pos="648"/>
                <w:tab w:val="left" w:pos="864"/>
                <w:tab w:val="left" w:pos="1296"/>
                <w:tab w:val="left" w:pos="1512"/>
                <w:tab w:val="left" w:pos="1728"/>
                <w:tab w:val="left" w:pos="1944"/>
              </w:tabs>
              <w:spacing w:before="20" w:after="40"/>
              <w:rPr>
                <w:b/>
                <w:bCs/>
                <w:noProof/>
                <w:sz w:val="20"/>
                <w:lang w:val="en-GB"/>
              </w:rPr>
            </w:pPr>
            <w:r w:rsidRPr="00610070">
              <w:rPr>
                <w:b/>
                <w:bCs/>
                <w:noProof/>
                <w:sz w:val="20"/>
                <w:lang w:val="en-GB"/>
              </w:rPr>
              <w:tab/>
              <w:t>bp_seq_parameter_set_id</w:t>
            </w:r>
          </w:p>
        </w:tc>
        <w:tc>
          <w:tcPr>
            <w:tcW w:w="1152" w:type="dxa"/>
            <w:tcBorders>
              <w:top w:val="single" w:sz="2" w:space="0" w:color="auto"/>
              <w:left w:val="single" w:sz="6" w:space="0" w:color="auto"/>
              <w:bottom w:val="single" w:sz="2" w:space="0" w:color="auto"/>
              <w:right w:val="single" w:sz="6" w:space="0" w:color="auto"/>
            </w:tcBorders>
          </w:tcPr>
          <w:p w14:paraId="503A741E" w14:textId="77777777" w:rsidR="00376A6B" w:rsidRPr="00610070" w:rsidRDefault="00376A6B" w:rsidP="000576E9">
            <w:pPr>
              <w:keepNext/>
              <w:spacing w:before="20" w:after="40"/>
              <w:jc w:val="center"/>
              <w:rPr>
                <w:noProof/>
                <w:sz w:val="20"/>
                <w:lang w:val="en-GB"/>
              </w:rPr>
            </w:pPr>
            <w:r w:rsidRPr="00610070">
              <w:rPr>
                <w:noProof/>
                <w:sz w:val="20"/>
                <w:lang w:val="en-GB"/>
              </w:rPr>
              <w:t>ue(v)</w:t>
            </w:r>
          </w:p>
        </w:tc>
      </w:tr>
      <w:tr w:rsidR="00376A6B" w:rsidRPr="00610070" w14:paraId="7043C31B" w14:textId="77777777" w:rsidTr="000576E9">
        <w:trPr>
          <w:cantSplit/>
          <w:jc w:val="center"/>
        </w:trPr>
        <w:tc>
          <w:tcPr>
            <w:tcW w:w="7920" w:type="dxa"/>
            <w:tcBorders>
              <w:top w:val="single" w:sz="2" w:space="0" w:color="auto"/>
              <w:left w:val="single" w:sz="6" w:space="0" w:color="auto"/>
              <w:bottom w:val="single" w:sz="2" w:space="0" w:color="auto"/>
              <w:right w:val="single" w:sz="6" w:space="0" w:color="auto"/>
            </w:tcBorders>
          </w:tcPr>
          <w:p w14:paraId="35EF663F" w14:textId="77777777" w:rsidR="00376A6B" w:rsidRPr="00610070" w:rsidRDefault="00376A6B" w:rsidP="000576E9">
            <w:pPr>
              <w:keepNext/>
              <w:tabs>
                <w:tab w:val="left" w:pos="216"/>
                <w:tab w:val="left" w:pos="432"/>
                <w:tab w:val="left" w:pos="648"/>
                <w:tab w:val="left" w:pos="864"/>
                <w:tab w:val="left" w:pos="1296"/>
                <w:tab w:val="left" w:pos="1512"/>
                <w:tab w:val="left" w:pos="1728"/>
                <w:tab w:val="left" w:pos="1944"/>
              </w:tabs>
              <w:spacing w:before="20" w:after="40"/>
              <w:rPr>
                <w:bCs/>
                <w:noProof/>
                <w:sz w:val="20"/>
                <w:lang w:val="en-GB"/>
              </w:rPr>
            </w:pPr>
            <w:r w:rsidRPr="00610070">
              <w:rPr>
                <w:b/>
                <w:bCs/>
                <w:noProof/>
                <w:sz w:val="20"/>
                <w:lang w:val="en-GB"/>
              </w:rPr>
              <w:tab/>
              <w:t>bp_nal_hrd_parameters_present_flag</w:t>
            </w:r>
          </w:p>
        </w:tc>
        <w:tc>
          <w:tcPr>
            <w:tcW w:w="1152" w:type="dxa"/>
            <w:tcBorders>
              <w:top w:val="single" w:sz="2" w:space="0" w:color="auto"/>
              <w:left w:val="single" w:sz="6" w:space="0" w:color="auto"/>
              <w:bottom w:val="single" w:sz="2" w:space="0" w:color="auto"/>
              <w:right w:val="single" w:sz="6" w:space="0" w:color="auto"/>
            </w:tcBorders>
          </w:tcPr>
          <w:p w14:paraId="3C3249BE" w14:textId="77777777" w:rsidR="00376A6B" w:rsidRPr="00610070" w:rsidRDefault="00376A6B" w:rsidP="000576E9">
            <w:pPr>
              <w:keepNext/>
              <w:spacing w:before="20" w:after="40"/>
              <w:jc w:val="center"/>
              <w:rPr>
                <w:noProof/>
                <w:sz w:val="20"/>
                <w:lang w:val="en-GB"/>
              </w:rPr>
            </w:pPr>
            <w:r w:rsidRPr="00610070">
              <w:rPr>
                <w:noProof/>
                <w:sz w:val="20"/>
                <w:lang w:val="en-GB"/>
              </w:rPr>
              <w:t>u(1)</w:t>
            </w:r>
          </w:p>
        </w:tc>
      </w:tr>
      <w:tr w:rsidR="00376A6B" w:rsidRPr="00610070" w14:paraId="3DBC32B2" w14:textId="77777777" w:rsidTr="000576E9">
        <w:trPr>
          <w:cantSplit/>
          <w:jc w:val="center"/>
        </w:trPr>
        <w:tc>
          <w:tcPr>
            <w:tcW w:w="7920" w:type="dxa"/>
            <w:tcBorders>
              <w:top w:val="single" w:sz="2" w:space="0" w:color="auto"/>
              <w:left w:val="single" w:sz="6" w:space="0" w:color="auto"/>
              <w:bottom w:val="single" w:sz="2" w:space="0" w:color="auto"/>
              <w:right w:val="single" w:sz="6" w:space="0" w:color="auto"/>
            </w:tcBorders>
          </w:tcPr>
          <w:p w14:paraId="72A0CEC7" w14:textId="77777777" w:rsidR="00376A6B" w:rsidRPr="00610070" w:rsidRDefault="00376A6B" w:rsidP="000576E9">
            <w:pPr>
              <w:keepNext/>
              <w:tabs>
                <w:tab w:val="left" w:pos="216"/>
                <w:tab w:val="left" w:pos="432"/>
                <w:tab w:val="left" w:pos="648"/>
                <w:tab w:val="left" w:pos="864"/>
                <w:tab w:val="left" w:pos="1296"/>
                <w:tab w:val="left" w:pos="1512"/>
                <w:tab w:val="left" w:pos="1728"/>
                <w:tab w:val="left" w:pos="1944"/>
              </w:tabs>
              <w:spacing w:before="20" w:after="40"/>
              <w:rPr>
                <w:bCs/>
                <w:noProof/>
                <w:sz w:val="20"/>
                <w:lang w:val="en-GB"/>
              </w:rPr>
            </w:pPr>
            <w:r w:rsidRPr="00610070">
              <w:rPr>
                <w:b/>
                <w:bCs/>
                <w:noProof/>
                <w:sz w:val="20"/>
                <w:lang w:val="en-GB"/>
              </w:rPr>
              <w:tab/>
              <w:t>bp_vcl_hrd_parameters_present_flag</w:t>
            </w:r>
          </w:p>
        </w:tc>
        <w:tc>
          <w:tcPr>
            <w:tcW w:w="1152" w:type="dxa"/>
            <w:tcBorders>
              <w:top w:val="single" w:sz="2" w:space="0" w:color="auto"/>
              <w:left w:val="single" w:sz="6" w:space="0" w:color="auto"/>
              <w:bottom w:val="single" w:sz="2" w:space="0" w:color="auto"/>
              <w:right w:val="single" w:sz="6" w:space="0" w:color="auto"/>
            </w:tcBorders>
          </w:tcPr>
          <w:p w14:paraId="1E299EC2" w14:textId="77777777" w:rsidR="00376A6B" w:rsidRPr="00610070" w:rsidRDefault="00376A6B" w:rsidP="000576E9">
            <w:pPr>
              <w:keepNext/>
              <w:spacing w:before="20" w:after="40"/>
              <w:jc w:val="center"/>
              <w:rPr>
                <w:noProof/>
                <w:sz w:val="20"/>
                <w:lang w:val="en-GB"/>
              </w:rPr>
            </w:pPr>
            <w:r w:rsidRPr="00610070">
              <w:rPr>
                <w:noProof/>
                <w:sz w:val="20"/>
                <w:lang w:val="en-GB"/>
              </w:rPr>
              <w:t>u(1)</w:t>
            </w:r>
          </w:p>
        </w:tc>
      </w:tr>
      <w:tr w:rsidR="00376A6B" w:rsidRPr="00610070" w14:paraId="6020E9B0" w14:textId="77777777" w:rsidTr="000576E9">
        <w:trPr>
          <w:cantSplit/>
          <w:jc w:val="center"/>
        </w:trPr>
        <w:tc>
          <w:tcPr>
            <w:tcW w:w="7920" w:type="dxa"/>
            <w:tcBorders>
              <w:top w:val="single" w:sz="2" w:space="0" w:color="auto"/>
              <w:left w:val="single" w:sz="6" w:space="0" w:color="auto"/>
              <w:bottom w:val="single" w:sz="2" w:space="0" w:color="auto"/>
              <w:right w:val="single" w:sz="6" w:space="0" w:color="auto"/>
            </w:tcBorders>
          </w:tcPr>
          <w:p w14:paraId="77F1B5AC" w14:textId="77777777" w:rsidR="00376A6B" w:rsidRPr="00610070" w:rsidRDefault="00376A6B" w:rsidP="000576E9">
            <w:pPr>
              <w:keepNext/>
              <w:tabs>
                <w:tab w:val="left" w:pos="216"/>
                <w:tab w:val="left" w:pos="432"/>
                <w:tab w:val="left" w:pos="648"/>
                <w:tab w:val="left" w:pos="864"/>
                <w:tab w:val="left" w:pos="1296"/>
                <w:tab w:val="left" w:pos="1512"/>
                <w:tab w:val="left" w:pos="1728"/>
                <w:tab w:val="left" w:pos="1944"/>
              </w:tabs>
              <w:spacing w:before="20" w:after="40"/>
              <w:rPr>
                <w:bCs/>
                <w:noProof/>
                <w:sz w:val="20"/>
                <w:lang w:val="en-GB"/>
              </w:rPr>
            </w:pPr>
            <w:r w:rsidRPr="00610070">
              <w:rPr>
                <w:b/>
                <w:bCs/>
                <w:noProof/>
                <w:sz w:val="20"/>
                <w:lang w:val="en-GB"/>
              </w:rPr>
              <w:tab/>
            </w:r>
            <w:r w:rsidRPr="00610070">
              <w:rPr>
                <w:noProof/>
                <w:sz w:val="20"/>
                <w:lang w:val="en-GB"/>
              </w:rPr>
              <w:t>if( bp_nal_hrd_parameters_present_flag  | |  bp_ vcl_hrd_parameters_present_flag ) {</w:t>
            </w:r>
          </w:p>
        </w:tc>
        <w:tc>
          <w:tcPr>
            <w:tcW w:w="1152" w:type="dxa"/>
            <w:tcBorders>
              <w:top w:val="single" w:sz="2" w:space="0" w:color="auto"/>
              <w:left w:val="single" w:sz="6" w:space="0" w:color="auto"/>
              <w:bottom w:val="single" w:sz="2" w:space="0" w:color="auto"/>
              <w:right w:val="single" w:sz="6" w:space="0" w:color="auto"/>
            </w:tcBorders>
          </w:tcPr>
          <w:p w14:paraId="0ED36D9D" w14:textId="77777777" w:rsidR="00376A6B" w:rsidRPr="00610070" w:rsidRDefault="00376A6B" w:rsidP="000576E9">
            <w:pPr>
              <w:keepNext/>
              <w:spacing w:before="20" w:after="40"/>
              <w:jc w:val="center"/>
              <w:rPr>
                <w:noProof/>
                <w:sz w:val="20"/>
                <w:lang w:val="en-GB"/>
              </w:rPr>
            </w:pPr>
          </w:p>
        </w:tc>
      </w:tr>
      <w:tr w:rsidR="00376A6B" w:rsidRPr="00610070" w14:paraId="2545712E" w14:textId="77777777" w:rsidTr="000576E9">
        <w:trPr>
          <w:cantSplit/>
          <w:jc w:val="center"/>
        </w:trPr>
        <w:tc>
          <w:tcPr>
            <w:tcW w:w="7920" w:type="dxa"/>
            <w:tcBorders>
              <w:top w:val="single" w:sz="2" w:space="0" w:color="auto"/>
              <w:left w:val="single" w:sz="6" w:space="0" w:color="auto"/>
              <w:bottom w:val="single" w:sz="2" w:space="0" w:color="auto"/>
              <w:right w:val="single" w:sz="6" w:space="0" w:color="auto"/>
            </w:tcBorders>
          </w:tcPr>
          <w:p w14:paraId="69B1F3FB" w14:textId="77777777" w:rsidR="00376A6B" w:rsidRPr="00610070" w:rsidRDefault="00376A6B" w:rsidP="000576E9">
            <w:pPr>
              <w:keepNext/>
              <w:tabs>
                <w:tab w:val="left" w:pos="216"/>
                <w:tab w:val="left" w:pos="432"/>
                <w:tab w:val="left" w:pos="648"/>
                <w:tab w:val="left" w:pos="864"/>
                <w:tab w:val="left" w:pos="1296"/>
                <w:tab w:val="left" w:pos="1512"/>
                <w:tab w:val="left" w:pos="1728"/>
                <w:tab w:val="left" w:pos="1944"/>
              </w:tabs>
              <w:spacing w:before="20" w:after="40"/>
              <w:rPr>
                <w:bCs/>
                <w:noProof/>
                <w:sz w:val="20"/>
                <w:lang w:val="en-GB"/>
              </w:rPr>
            </w:pPr>
            <w:r w:rsidRPr="00610070">
              <w:rPr>
                <w:b/>
                <w:bCs/>
                <w:noProof/>
                <w:sz w:val="20"/>
                <w:lang w:val="en-GB"/>
              </w:rPr>
              <w:tab/>
            </w:r>
            <w:r w:rsidRPr="00610070">
              <w:rPr>
                <w:b/>
                <w:bCs/>
                <w:noProof/>
                <w:sz w:val="20"/>
                <w:lang w:val="en-GB"/>
              </w:rPr>
              <w:tab/>
              <w:t>initial_cpb_removal_delay_length_minus1</w:t>
            </w:r>
          </w:p>
        </w:tc>
        <w:tc>
          <w:tcPr>
            <w:tcW w:w="1152" w:type="dxa"/>
            <w:tcBorders>
              <w:top w:val="single" w:sz="2" w:space="0" w:color="auto"/>
              <w:left w:val="single" w:sz="6" w:space="0" w:color="auto"/>
              <w:bottom w:val="single" w:sz="2" w:space="0" w:color="auto"/>
              <w:right w:val="single" w:sz="6" w:space="0" w:color="auto"/>
            </w:tcBorders>
          </w:tcPr>
          <w:p w14:paraId="6AE9C55D" w14:textId="77777777" w:rsidR="00376A6B" w:rsidRPr="00610070" w:rsidRDefault="00376A6B" w:rsidP="000576E9">
            <w:pPr>
              <w:keepNext/>
              <w:spacing w:before="20" w:after="40"/>
              <w:jc w:val="center"/>
              <w:rPr>
                <w:noProof/>
                <w:sz w:val="20"/>
                <w:lang w:val="en-GB"/>
              </w:rPr>
            </w:pPr>
            <w:r w:rsidRPr="00610070">
              <w:rPr>
                <w:noProof/>
                <w:sz w:val="20"/>
                <w:lang w:val="en-GB"/>
              </w:rPr>
              <w:t>u(5)</w:t>
            </w:r>
          </w:p>
        </w:tc>
      </w:tr>
      <w:tr w:rsidR="00376A6B" w:rsidRPr="00610070" w14:paraId="51EF4DE8" w14:textId="77777777" w:rsidTr="000576E9">
        <w:trPr>
          <w:cantSplit/>
          <w:jc w:val="center"/>
        </w:trPr>
        <w:tc>
          <w:tcPr>
            <w:tcW w:w="7920" w:type="dxa"/>
            <w:tcBorders>
              <w:top w:val="single" w:sz="2" w:space="0" w:color="auto"/>
              <w:left w:val="single" w:sz="6" w:space="0" w:color="auto"/>
              <w:bottom w:val="single" w:sz="2" w:space="0" w:color="auto"/>
              <w:right w:val="single" w:sz="6" w:space="0" w:color="auto"/>
            </w:tcBorders>
          </w:tcPr>
          <w:p w14:paraId="7413B6DE" w14:textId="77777777" w:rsidR="00376A6B" w:rsidRPr="00610070" w:rsidRDefault="00376A6B" w:rsidP="000576E9">
            <w:pPr>
              <w:keepNext/>
              <w:tabs>
                <w:tab w:val="left" w:pos="216"/>
                <w:tab w:val="left" w:pos="432"/>
                <w:tab w:val="left" w:pos="648"/>
                <w:tab w:val="left" w:pos="864"/>
                <w:tab w:val="left" w:pos="1296"/>
                <w:tab w:val="left" w:pos="1512"/>
                <w:tab w:val="left" w:pos="1728"/>
                <w:tab w:val="left" w:pos="1944"/>
              </w:tabs>
              <w:spacing w:before="20" w:after="40"/>
              <w:rPr>
                <w:bCs/>
                <w:noProof/>
                <w:sz w:val="20"/>
                <w:lang w:val="en-GB"/>
              </w:rPr>
            </w:pPr>
            <w:r w:rsidRPr="00610070">
              <w:rPr>
                <w:b/>
                <w:bCs/>
                <w:noProof/>
                <w:sz w:val="20"/>
                <w:lang w:val="en-GB"/>
              </w:rPr>
              <w:tab/>
            </w:r>
            <w:r w:rsidRPr="00610070">
              <w:rPr>
                <w:b/>
                <w:bCs/>
                <w:noProof/>
                <w:sz w:val="20"/>
                <w:lang w:val="en-GB"/>
              </w:rPr>
              <w:tab/>
              <w:t>cpb_removal_delay_length_minus1</w:t>
            </w:r>
          </w:p>
        </w:tc>
        <w:tc>
          <w:tcPr>
            <w:tcW w:w="1152" w:type="dxa"/>
            <w:tcBorders>
              <w:top w:val="single" w:sz="2" w:space="0" w:color="auto"/>
              <w:left w:val="single" w:sz="6" w:space="0" w:color="auto"/>
              <w:bottom w:val="single" w:sz="2" w:space="0" w:color="auto"/>
              <w:right w:val="single" w:sz="6" w:space="0" w:color="auto"/>
            </w:tcBorders>
          </w:tcPr>
          <w:p w14:paraId="335B5597" w14:textId="77777777" w:rsidR="00376A6B" w:rsidRPr="00610070" w:rsidRDefault="00376A6B" w:rsidP="000576E9">
            <w:pPr>
              <w:keepNext/>
              <w:spacing w:before="20" w:after="40"/>
              <w:jc w:val="center"/>
              <w:rPr>
                <w:noProof/>
                <w:sz w:val="20"/>
                <w:lang w:val="en-GB"/>
              </w:rPr>
            </w:pPr>
            <w:r w:rsidRPr="00610070">
              <w:rPr>
                <w:noProof/>
                <w:sz w:val="20"/>
                <w:lang w:val="en-GB"/>
              </w:rPr>
              <w:t>u(5)</w:t>
            </w:r>
          </w:p>
        </w:tc>
      </w:tr>
      <w:tr w:rsidR="00376A6B" w:rsidRPr="00610070" w14:paraId="7C5970C4" w14:textId="77777777" w:rsidTr="000576E9">
        <w:trPr>
          <w:cantSplit/>
          <w:jc w:val="center"/>
        </w:trPr>
        <w:tc>
          <w:tcPr>
            <w:tcW w:w="7920" w:type="dxa"/>
            <w:tcBorders>
              <w:top w:val="single" w:sz="2" w:space="0" w:color="auto"/>
              <w:left w:val="single" w:sz="6" w:space="0" w:color="auto"/>
              <w:bottom w:val="single" w:sz="2" w:space="0" w:color="auto"/>
              <w:right w:val="single" w:sz="6" w:space="0" w:color="auto"/>
            </w:tcBorders>
          </w:tcPr>
          <w:p w14:paraId="648CA521" w14:textId="77777777" w:rsidR="00376A6B" w:rsidRPr="00610070" w:rsidRDefault="00376A6B" w:rsidP="000576E9">
            <w:pPr>
              <w:keepNext/>
              <w:tabs>
                <w:tab w:val="left" w:pos="216"/>
                <w:tab w:val="left" w:pos="432"/>
                <w:tab w:val="left" w:pos="648"/>
                <w:tab w:val="left" w:pos="864"/>
                <w:tab w:val="left" w:pos="1296"/>
                <w:tab w:val="left" w:pos="1512"/>
                <w:tab w:val="left" w:pos="1728"/>
                <w:tab w:val="left" w:pos="1944"/>
              </w:tabs>
              <w:spacing w:before="20" w:after="40"/>
              <w:rPr>
                <w:bCs/>
                <w:noProof/>
                <w:sz w:val="20"/>
                <w:lang w:val="en-GB"/>
              </w:rPr>
            </w:pPr>
            <w:r w:rsidRPr="00610070">
              <w:rPr>
                <w:b/>
                <w:bCs/>
                <w:noProof/>
                <w:sz w:val="20"/>
                <w:lang w:val="en-GB"/>
              </w:rPr>
              <w:tab/>
            </w:r>
            <w:r w:rsidRPr="00610070">
              <w:rPr>
                <w:b/>
                <w:bCs/>
                <w:noProof/>
                <w:sz w:val="20"/>
                <w:lang w:val="en-GB"/>
              </w:rPr>
              <w:tab/>
              <w:t>dpb_output_delay_length_minus1</w:t>
            </w:r>
          </w:p>
        </w:tc>
        <w:tc>
          <w:tcPr>
            <w:tcW w:w="1152" w:type="dxa"/>
            <w:tcBorders>
              <w:top w:val="single" w:sz="2" w:space="0" w:color="auto"/>
              <w:left w:val="single" w:sz="6" w:space="0" w:color="auto"/>
              <w:bottom w:val="single" w:sz="2" w:space="0" w:color="auto"/>
              <w:right w:val="single" w:sz="6" w:space="0" w:color="auto"/>
            </w:tcBorders>
          </w:tcPr>
          <w:p w14:paraId="02A7D9C1" w14:textId="77777777" w:rsidR="00376A6B" w:rsidRPr="00610070" w:rsidRDefault="00376A6B" w:rsidP="000576E9">
            <w:pPr>
              <w:keepNext/>
              <w:spacing w:before="20" w:after="40"/>
              <w:jc w:val="center"/>
              <w:rPr>
                <w:noProof/>
                <w:sz w:val="20"/>
                <w:lang w:val="en-GB"/>
              </w:rPr>
            </w:pPr>
            <w:r w:rsidRPr="00610070">
              <w:rPr>
                <w:noProof/>
                <w:sz w:val="20"/>
                <w:lang w:val="en-GB"/>
              </w:rPr>
              <w:t>u(5)</w:t>
            </w:r>
          </w:p>
        </w:tc>
      </w:tr>
      <w:tr w:rsidR="00AC6B48" w:rsidRPr="00CE6CEF" w14:paraId="2EB5F882" w14:textId="77777777" w:rsidTr="000576E9">
        <w:trPr>
          <w:cantSplit/>
          <w:jc w:val="center"/>
        </w:trPr>
        <w:tc>
          <w:tcPr>
            <w:tcW w:w="7920" w:type="dxa"/>
            <w:tcBorders>
              <w:top w:val="single" w:sz="2" w:space="0" w:color="auto"/>
              <w:left w:val="single" w:sz="6" w:space="0" w:color="auto"/>
              <w:bottom w:val="single" w:sz="2" w:space="0" w:color="auto"/>
              <w:right w:val="single" w:sz="6" w:space="0" w:color="auto"/>
            </w:tcBorders>
          </w:tcPr>
          <w:p w14:paraId="0E47FD21" w14:textId="77777777" w:rsidR="00AC6B48" w:rsidRPr="00CE6CEF" w:rsidRDefault="00AC6B48" w:rsidP="000576E9">
            <w:pPr>
              <w:keepNext/>
              <w:tabs>
                <w:tab w:val="left" w:pos="216"/>
                <w:tab w:val="left" w:pos="432"/>
                <w:tab w:val="left" w:pos="648"/>
                <w:tab w:val="left" w:pos="864"/>
                <w:tab w:val="left" w:pos="1296"/>
                <w:tab w:val="left" w:pos="1512"/>
                <w:tab w:val="left" w:pos="1728"/>
                <w:tab w:val="left" w:pos="1944"/>
              </w:tabs>
              <w:spacing w:before="20" w:after="40"/>
              <w:rPr>
                <w:b/>
                <w:bCs/>
                <w:noProof/>
                <w:sz w:val="20"/>
                <w:highlight w:val="yellow"/>
                <w:lang w:val="en-GB"/>
              </w:rPr>
            </w:pPr>
            <w:r w:rsidRPr="00610070">
              <w:rPr>
                <w:b/>
                <w:bCs/>
                <w:noProof/>
                <w:sz w:val="20"/>
                <w:lang w:val="en-GB"/>
              </w:rPr>
              <w:tab/>
            </w:r>
            <w:r w:rsidRPr="00610070">
              <w:rPr>
                <w:b/>
                <w:bCs/>
                <w:noProof/>
                <w:sz w:val="20"/>
                <w:lang w:val="en-GB"/>
              </w:rPr>
              <w:tab/>
            </w:r>
            <w:r w:rsidR="00224212" w:rsidRPr="00224212">
              <w:rPr>
                <w:b/>
                <w:bCs/>
                <w:noProof/>
                <w:sz w:val="20"/>
                <w:highlight w:val="yellow"/>
                <w:lang w:val="en-GB"/>
              </w:rPr>
              <w:t>bp_</w:t>
            </w:r>
            <w:r w:rsidRPr="00224212">
              <w:rPr>
                <w:b/>
                <w:bCs/>
                <w:noProof/>
                <w:sz w:val="20"/>
                <w:highlight w:val="yellow"/>
                <w:lang w:val="en-GB"/>
              </w:rPr>
              <w:t>alt_cpb</w:t>
            </w:r>
            <w:r w:rsidRPr="00CE6CEF">
              <w:rPr>
                <w:b/>
                <w:bCs/>
                <w:noProof/>
                <w:sz w:val="20"/>
                <w:highlight w:val="yellow"/>
                <w:lang w:val="en-GB"/>
              </w:rPr>
              <w:t>_params_present_flag</w:t>
            </w:r>
          </w:p>
        </w:tc>
        <w:tc>
          <w:tcPr>
            <w:tcW w:w="1152" w:type="dxa"/>
            <w:tcBorders>
              <w:top w:val="single" w:sz="2" w:space="0" w:color="auto"/>
              <w:left w:val="single" w:sz="6" w:space="0" w:color="auto"/>
              <w:bottom w:val="single" w:sz="2" w:space="0" w:color="auto"/>
              <w:right w:val="single" w:sz="6" w:space="0" w:color="auto"/>
            </w:tcBorders>
          </w:tcPr>
          <w:p w14:paraId="7AC69102" w14:textId="77777777" w:rsidR="00AC6B48" w:rsidRPr="00CE6CEF" w:rsidRDefault="00AC6B48" w:rsidP="000576E9">
            <w:pPr>
              <w:keepNext/>
              <w:spacing w:before="20" w:after="40"/>
              <w:jc w:val="center"/>
              <w:rPr>
                <w:noProof/>
                <w:sz w:val="20"/>
                <w:highlight w:val="yellow"/>
                <w:lang w:val="en-GB"/>
              </w:rPr>
            </w:pPr>
            <w:r w:rsidRPr="00CE6CEF">
              <w:rPr>
                <w:noProof/>
                <w:sz w:val="20"/>
                <w:highlight w:val="yellow"/>
                <w:lang w:val="en-GB"/>
              </w:rPr>
              <w:t>u(1)</w:t>
            </w:r>
          </w:p>
        </w:tc>
      </w:tr>
      <w:tr w:rsidR="00376A6B" w:rsidRPr="00610070" w14:paraId="537D1965" w14:textId="77777777" w:rsidTr="000576E9">
        <w:trPr>
          <w:cantSplit/>
          <w:jc w:val="center"/>
        </w:trPr>
        <w:tc>
          <w:tcPr>
            <w:tcW w:w="7920" w:type="dxa"/>
            <w:tcBorders>
              <w:top w:val="single" w:sz="2" w:space="0" w:color="auto"/>
              <w:left w:val="single" w:sz="6" w:space="0" w:color="auto"/>
              <w:bottom w:val="single" w:sz="2" w:space="0" w:color="auto"/>
              <w:right w:val="single" w:sz="6" w:space="0" w:color="auto"/>
            </w:tcBorders>
          </w:tcPr>
          <w:p w14:paraId="160B5398" w14:textId="77777777" w:rsidR="00376A6B" w:rsidRPr="00610070" w:rsidRDefault="00376A6B" w:rsidP="000576E9">
            <w:pPr>
              <w:keepNext/>
              <w:tabs>
                <w:tab w:val="left" w:pos="216"/>
                <w:tab w:val="left" w:pos="432"/>
                <w:tab w:val="left" w:pos="648"/>
                <w:tab w:val="left" w:pos="864"/>
                <w:tab w:val="left" w:pos="1296"/>
                <w:tab w:val="left" w:pos="1512"/>
                <w:tab w:val="left" w:pos="1728"/>
                <w:tab w:val="left" w:pos="1944"/>
              </w:tabs>
              <w:spacing w:before="20" w:after="40"/>
              <w:rPr>
                <w:bCs/>
                <w:noProof/>
                <w:sz w:val="20"/>
                <w:lang w:val="en-GB"/>
              </w:rPr>
            </w:pPr>
            <w:r w:rsidRPr="00610070">
              <w:rPr>
                <w:bCs/>
                <w:noProof/>
                <w:sz w:val="20"/>
                <w:lang w:val="en-GB"/>
              </w:rPr>
              <w:tab/>
              <w:t>}</w:t>
            </w:r>
          </w:p>
        </w:tc>
        <w:tc>
          <w:tcPr>
            <w:tcW w:w="1152" w:type="dxa"/>
            <w:tcBorders>
              <w:top w:val="single" w:sz="2" w:space="0" w:color="auto"/>
              <w:left w:val="single" w:sz="6" w:space="0" w:color="auto"/>
              <w:bottom w:val="single" w:sz="2" w:space="0" w:color="auto"/>
              <w:right w:val="single" w:sz="6" w:space="0" w:color="auto"/>
            </w:tcBorders>
          </w:tcPr>
          <w:p w14:paraId="4B92A2D1" w14:textId="77777777" w:rsidR="00376A6B" w:rsidRPr="00610070" w:rsidRDefault="00376A6B" w:rsidP="000576E9">
            <w:pPr>
              <w:keepNext/>
              <w:spacing w:before="20" w:after="40"/>
              <w:jc w:val="center"/>
              <w:rPr>
                <w:noProof/>
                <w:sz w:val="20"/>
                <w:lang w:val="en-GB"/>
              </w:rPr>
            </w:pPr>
          </w:p>
        </w:tc>
      </w:tr>
      <w:tr w:rsidR="00376A6B" w:rsidRPr="00610070" w14:paraId="74C58D8D" w14:textId="77777777" w:rsidTr="000576E9">
        <w:trPr>
          <w:cantSplit/>
          <w:jc w:val="center"/>
        </w:trPr>
        <w:tc>
          <w:tcPr>
            <w:tcW w:w="7920" w:type="dxa"/>
            <w:tcBorders>
              <w:top w:val="single" w:sz="2" w:space="0" w:color="auto"/>
              <w:left w:val="single" w:sz="6" w:space="0" w:color="auto"/>
              <w:bottom w:val="single" w:sz="2" w:space="0" w:color="auto"/>
              <w:right w:val="single" w:sz="6" w:space="0" w:color="auto"/>
            </w:tcBorders>
          </w:tcPr>
          <w:p w14:paraId="01441FFF" w14:textId="77777777" w:rsidR="00376A6B" w:rsidRPr="00610070" w:rsidRDefault="00376A6B" w:rsidP="000576E9">
            <w:pPr>
              <w:keepNext/>
              <w:tabs>
                <w:tab w:val="left" w:pos="216"/>
                <w:tab w:val="left" w:pos="432"/>
                <w:tab w:val="left" w:pos="648"/>
                <w:tab w:val="left" w:pos="864"/>
                <w:tab w:val="left" w:pos="1296"/>
                <w:tab w:val="left" w:pos="1512"/>
                <w:tab w:val="left" w:pos="1728"/>
                <w:tab w:val="left" w:pos="1944"/>
              </w:tabs>
              <w:spacing w:before="20" w:after="40"/>
              <w:rPr>
                <w:bCs/>
                <w:noProof/>
                <w:sz w:val="20"/>
                <w:lang w:val="en-GB"/>
              </w:rPr>
            </w:pPr>
            <w:r w:rsidRPr="00610070">
              <w:rPr>
                <w:b/>
                <w:noProof/>
                <w:sz w:val="20"/>
                <w:lang w:val="en-GB"/>
              </w:rPr>
              <w:tab/>
              <w:t>concatenation_flag</w:t>
            </w:r>
          </w:p>
        </w:tc>
        <w:tc>
          <w:tcPr>
            <w:tcW w:w="1152" w:type="dxa"/>
            <w:tcBorders>
              <w:top w:val="single" w:sz="2" w:space="0" w:color="auto"/>
              <w:left w:val="single" w:sz="6" w:space="0" w:color="auto"/>
              <w:bottom w:val="single" w:sz="2" w:space="0" w:color="auto"/>
              <w:right w:val="single" w:sz="6" w:space="0" w:color="auto"/>
            </w:tcBorders>
          </w:tcPr>
          <w:p w14:paraId="2D8C271F" w14:textId="77777777" w:rsidR="00376A6B" w:rsidRPr="00610070" w:rsidRDefault="00376A6B" w:rsidP="000576E9">
            <w:pPr>
              <w:keepNext/>
              <w:spacing w:before="20" w:after="40"/>
              <w:jc w:val="center"/>
              <w:rPr>
                <w:noProof/>
                <w:sz w:val="20"/>
                <w:lang w:val="en-GB"/>
              </w:rPr>
            </w:pPr>
            <w:r w:rsidRPr="00610070">
              <w:rPr>
                <w:noProof/>
                <w:sz w:val="20"/>
                <w:lang w:val="en-GB"/>
              </w:rPr>
              <w:t>u(1)</w:t>
            </w:r>
          </w:p>
        </w:tc>
      </w:tr>
      <w:tr w:rsidR="00376A6B" w:rsidRPr="00610070" w14:paraId="2D054EE1" w14:textId="77777777" w:rsidTr="000576E9">
        <w:trPr>
          <w:cantSplit/>
          <w:jc w:val="center"/>
        </w:trPr>
        <w:tc>
          <w:tcPr>
            <w:tcW w:w="7920" w:type="dxa"/>
            <w:tcBorders>
              <w:top w:val="single" w:sz="2" w:space="0" w:color="auto"/>
              <w:left w:val="single" w:sz="6" w:space="0" w:color="auto"/>
              <w:bottom w:val="single" w:sz="2" w:space="0" w:color="auto"/>
              <w:right w:val="single" w:sz="6" w:space="0" w:color="auto"/>
            </w:tcBorders>
          </w:tcPr>
          <w:p w14:paraId="59D455E4" w14:textId="77777777" w:rsidR="00376A6B" w:rsidRPr="004E6CE4" w:rsidRDefault="00376A6B" w:rsidP="000576E9">
            <w:pPr>
              <w:keepNext/>
              <w:tabs>
                <w:tab w:val="left" w:pos="216"/>
                <w:tab w:val="left" w:pos="432"/>
                <w:tab w:val="left" w:pos="648"/>
                <w:tab w:val="left" w:pos="864"/>
                <w:tab w:val="left" w:pos="1296"/>
                <w:tab w:val="left" w:pos="1512"/>
                <w:tab w:val="left" w:pos="1728"/>
                <w:tab w:val="left" w:pos="1944"/>
              </w:tabs>
              <w:spacing w:before="20" w:after="40"/>
              <w:rPr>
                <w:bCs/>
                <w:noProof/>
                <w:sz w:val="20"/>
                <w:lang w:val="es-ES"/>
              </w:rPr>
            </w:pPr>
            <w:r w:rsidRPr="004E6CE4">
              <w:rPr>
                <w:b/>
                <w:noProof/>
                <w:sz w:val="20"/>
                <w:lang w:val="es-ES"/>
              </w:rPr>
              <w:tab/>
              <w:t>cpb_removal_delay_delta_minus1</w:t>
            </w:r>
          </w:p>
        </w:tc>
        <w:tc>
          <w:tcPr>
            <w:tcW w:w="1152" w:type="dxa"/>
            <w:tcBorders>
              <w:top w:val="single" w:sz="2" w:space="0" w:color="auto"/>
              <w:left w:val="single" w:sz="6" w:space="0" w:color="auto"/>
              <w:bottom w:val="single" w:sz="2" w:space="0" w:color="auto"/>
              <w:right w:val="single" w:sz="6" w:space="0" w:color="auto"/>
            </w:tcBorders>
          </w:tcPr>
          <w:p w14:paraId="41EFF135" w14:textId="77777777" w:rsidR="00376A6B" w:rsidRPr="00610070" w:rsidRDefault="00376A6B" w:rsidP="000576E9">
            <w:pPr>
              <w:keepNext/>
              <w:spacing w:before="20" w:after="40"/>
              <w:jc w:val="center"/>
              <w:rPr>
                <w:noProof/>
                <w:sz w:val="20"/>
                <w:lang w:val="en-GB"/>
              </w:rPr>
            </w:pPr>
            <w:r w:rsidRPr="00610070">
              <w:rPr>
                <w:noProof/>
                <w:sz w:val="20"/>
                <w:lang w:val="en-GB"/>
              </w:rPr>
              <w:t>u(v)</w:t>
            </w:r>
          </w:p>
        </w:tc>
      </w:tr>
      <w:tr w:rsidR="00376A6B" w:rsidRPr="00610070" w14:paraId="0A382B22" w14:textId="77777777" w:rsidTr="000576E9">
        <w:trPr>
          <w:cantSplit/>
          <w:jc w:val="center"/>
        </w:trPr>
        <w:tc>
          <w:tcPr>
            <w:tcW w:w="7920" w:type="dxa"/>
            <w:tcBorders>
              <w:top w:val="single" w:sz="2" w:space="0" w:color="auto"/>
              <w:left w:val="single" w:sz="6" w:space="0" w:color="auto"/>
              <w:bottom w:val="single" w:sz="2" w:space="0" w:color="auto"/>
              <w:right w:val="single" w:sz="6" w:space="0" w:color="auto"/>
            </w:tcBorders>
          </w:tcPr>
          <w:p w14:paraId="3FAFD24C" w14:textId="77777777" w:rsidR="00376A6B" w:rsidRPr="00610070" w:rsidRDefault="00376A6B" w:rsidP="000576E9">
            <w:pPr>
              <w:keepNext/>
              <w:tabs>
                <w:tab w:val="left" w:pos="216"/>
                <w:tab w:val="left" w:pos="432"/>
                <w:tab w:val="left" w:pos="648"/>
                <w:tab w:val="left" w:pos="864"/>
                <w:tab w:val="left" w:pos="1296"/>
                <w:tab w:val="left" w:pos="1512"/>
                <w:tab w:val="left" w:pos="1728"/>
                <w:tab w:val="left" w:pos="1944"/>
              </w:tabs>
              <w:spacing w:before="20" w:after="40"/>
              <w:rPr>
                <w:b/>
                <w:noProof/>
                <w:sz w:val="20"/>
                <w:lang w:val="en-GB"/>
              </w:rPr>
            </w:pPr>
            <w:r w:rsidRPr="00610070">
              <w:rPr>
                <w:b/>
                <w:noProof/>
                <w:sz w:val="20"/>
                <w:lang w:val="en-GB"/>
              </w:rPr>
              <w:tab/>
              <w:t>cpb_removal_delay_deltas_present_flag</w:t>
            </w:r>
          </w:p>
        </w:tc>
        <w:tc>
          <w:tcPr>
            <w:tcW w:w="1152" w:type="dxa"/>
            <w:tcBorders>
              <w:top w:val="single" w:sz="2" w:space="0" w:color="auto"/>
              <w:left w:val="single" w:sz="6" w:space="0" w:color="auto"/>
              <w:bottom w:val="single" w:sz="2" w:space="0" w:color="auto"/>
              <w:right w:val="single" w:sz="6" w:space="0" w:color="auto"/>
            </w:tcBorders>
          </w:tcPr>
          <w:p w14:paraId="57238F2A" w14:textId="77777777" w:rsidR="00376A6B" w:rsidRPr="00610070" w:rsidRDefault="00376A6B" w:rsidP="000576E9">
            <w:pPr>
              <w:keepNext/>
              <w:spacing w:before="20" w:after="40"/>
              <w:jc w:val="center"/>
              <w:rPr>
                <w:noProof/>
                <w:sz w:val="20"/>
                <w:lang w:val="en-GB"/>
              </w:rPr>
            </w:pPr>
            <w:r w:rsidRPr="00610070">
              <w:rPr>
                <w:noProof/>
                <w:sz w:val="20"/>
                <w:lang w:val="en-GB"/>
              </w:rPr>
              <w:t>u(1)</w:t>
            </w:r>
          </w:p>
        </w:tc>
      </w:tr>
      <w:tr w:rsidR="00376A6B" w:rsidRPr="00610070" w14:paraId="2A6BCF98" w14:textId="77777777" w:rsidTr="000576E9">
        <w:trPr>
          <w:cantSplit/>
          <w:jc w:val="center"/>
        </w:trPr>
        <w:tc>
          <w:tcPr>
            <w:tcW w:w="7920" w:type="dxa"/>
            <w:tcBorders>
              <w:top w:val="single" w:sz="2" w:space="0" w:color="auto"/>
              <w:left w:val="single" w:sz="6" w:space="0" w:color="auto"/>
              <w:bottom w:val="single" w:sz="2" w:space="0" w:color="auto"/>
              <w:right w:val="single" w:sz="6" w:space="0" w:color="auto"/>
            </w:tcBorders>
          </w:tcPr>
          <w:p w14:paraId="27DB67E8" w14:textId="77777777" w:rsidR="00376A6B" w:rsidRPr="00610070" w:rsidRDefault="00376A6B" w:rsidP="000576E9">
            <w:pPr>
              <w:keepNext/>
              <w:tabs>
                <w:tab w:val="left" w:pos="216"/>
                <w:tab w:val="left" w:pos="432"/>
                <w:tab w:val="left" w:pos="648"/>
                <w:tab w:val="left" w:pos="864"/>
                <w:tab w:val="left" w:pos="1296"/>
                <w:tab w:val="left" w:pos="1512"/>
                <w:tab w:val="left" w:pos="1728"/>
                <w:tab w:val="left" w:pos="1944"/>
              </w:tabs>
              <w:spacing w:before="20" w:after="40"/>
              <w:rPr>
                <w:noProof/>
                <w:sz w:val="20"/>
                <w:lang w:val="en-GB"/>
              </w:rPr>
            </w:pPr>
            <w:r w:rsidRPr="00610070">
              <w:rPr>
                <w:b/>
                <w:noProof/>
                <w:sz w:val="20"/>
                <w:lang w:val="en-GB"/>
              </w:rPr>
              <w:tab/>
            </w:r>
            <w:r w:rsidRPr="00610070">
              <w:rPr>
                <w:noProof/>
                <w:sz w:val="20"/>
                <w:lang w:val="en-GB"/>
              </w:rPr>
              <w:t>if( cpb_removal_delay_deltas_present_flag ) {</w:t>
            </w:r>
          </w:p>
        </w:tc>
        <w:tc>
          <w:tcPr>
            <w:tcW w:w="1152" w:type="dxa"/>
            <w:tcBorders>
              <w:top w:val="single" w:sz="2" w:space="0" w:color="auto"/>
              <w:left w:val="single" w:sz="6" w:space="0" w:color="auto"/>
              <w:bottom w:val="single" w:sz="2" w:space="0" w:color="auto"/>
              <w:right w:val="single" w:sz="6" w:space="0" w:color="auto"/>
            </w:tcBorders>
          </w:tcPr>
          <w:p w14:paraId="272DFDBC" w14:textId="77777777" w:rsidR="00376A6B" w:rsidRPr="00610070" w:rsidRDefault="00376A6B" w:rsidP="000576E9">
            <w:pPr>
              <w:keepNext/>
              <w:spacing w:before="20" w:after="40"/>
              <w:jc w:val="center"/>
              <w:rPr>
                <w:noProof/>
                <w:sz w:val="20"/>
                <w:lang w:val="en-GB"/>
              </w:rPr>
            </w:pPr>
          </w:p>
        </w:tc>
      </w:tr>
      <w:tr w:rsidR="00376A6B" w:rsidRPr="00610070" w14:paraId="4E7559EB" w14:textId="77777777" w:rsidTr="000576E9">
        <w:trPr>
          <w:cantSplit/>
          <w:jc w:val="center"/>
        </w:trPr>
        <w:tc>
          <w:tcPr>
            <w:tcW w:w="7920" w:type="dxa"/>
            <w:tcBorders>
              <w:top w:val="single" w:sz="2" w:space="0" w:color="auto"/>
              <w:left w:val="single" w:sz="6" w:space="0" w:color="auto"/>
              <w:bottom w:val="single" w:sz="2" w:space="0" w:color="auto"/>
              <w:right w:val="single" w:sz="6" w:space="0" w:color="auto"/>
            </w:tcBorders>
          </w:tcPr>
          <w:p w14:paraId="0507B9D6" w14:textId="77777777" w:rsidR="00376A6B" w:rsidRPr="004E6CE4" w:rsidRDefault="00376A6B" w:rsidP="000576E9">
            <w:pPr>
              <w:keepNext/>
              <w:tabs>
                <w:tab w:val="left" w:pos="216"/>
                <w:tab w:val="left" w:pos="432"/>
                <w:tab w:val="left" w:pos="648"/>
                <w:tab w:val="left" w:pos="864"/>
                <w:tab w:val="left" w:pos="1296"/>
                <w:tab w:val="left" w:pos="1512"/>
                <w:tab w:val="left" w:pos="1728"/>
                <w:tab w:val="left" w:pos="1944"/>
              </w:tabs>
              <w:spacing w:before="20" w:after="40"/>
              <w:rPr>
                <w:b/>
                <w:noProof/>
                <w:sz w:val="20"/>
                <w:lang w:val="es-ES"/>
              </w:rPr>
            </w:pPr>
            <w:r w:rsidRPr="00610070">
              <w:rPr>
                <w:noProof/>
                <w:sz w:val="20"/>
                <w:lang w:val="en-GB"/>
              </w:rPr>
              <w:tab/>
            </w:r>
            <w:r w:rsidRPr="00610070">
              <w:rPr>
                <w:noProof/>
                <w:sz w:val="20"/>
                <w:lang w:val="en-GB"/>
              </w:rPr>
              <w:tab/>
            </w:r>
            <w:r w:rsidRPr="004E6CE4">
              <w:rPr>
                <w:b/>
                <w:noProof/>
                <w:sz w:val="20"/>
                <w:lang w:val="es-ES"/>
              </w:rPr>
              <w:t>num_cpb_removal_delay_deltas_minus1</w:t>
            </w:r>
          </w:p>
        </w:tc>
        <w:tc>
          <w:tcPr>
            <w:tcW w:w="1152" w:type="dxa"/>
            <w:tcBorders>
              <w:top w:val="single" w:sz="2" w:space="0" w:color="auto"/>
              <w:left w:val="single" w:sz="6" w:space="0" w:color="auto"/>
              <w:bottom w:val="single" w:sz="2" w:space="0" w:color="auto"/>
              <w:right w:val="single" w:sz="6" w:space="0" w:color="auto"/>
            </w:tcBorders>
          </w:tcPr>
          <w:p w14:paraId="14710263" w14:textId="77777777" w:rsidR="00376A6B" w:rsidRPr="00610070" w:rsidRDefault="00376A6B" w:rsidP="000576E9">
            <w:pPr>
              <w:keepNext/>
              <w:spacing w:before="20" w:after="40"/>
              <w:jc w:val="center"/>
              <w:rPr>
                <w:noProof/>
                <w:sz w:val="20"/>
                <w:lang w:val="en-GB"/>
              </w:rPr>
            </w:pPr>
            <w:r w:rsidRPr="00610070">
              <w:rPr>
                <w:noProof/>
                <w:sz w:val="20"/>
                <w:lang w:val="en-GB"/>
              </w:rPr>
              <w:t>ue(v)</w:t>
            </w:r>
          </w:p>
        </w:tc>
      </w:tr>
      <w:tr w:rsidR="00376A6B" w:rsidRPr="00610070" w14:paraId="3AB8D1A3" w14:textId="77777777" w:rsidTr="000576E9">
        <w:trPr>
          <w:cantSplit/>
          <w:jc w:val="center"/>
        </w:trPr>
        <w:tc>
          <w:tcPr>
            <w:tcW w:w="7920" w:type="dxa"/>
            <w:tcBorders>
              <w:top w:val="single" w:sz="2" w:space="0" w:color="auto"/>
              <w:left w:val="single" w:sz="6" w:space="0" w:color="auto"/>
              <w:bottom w:val="single" w:sz="2" w:space="0" w:color="auto"/>
              <w:right w:val="single" w:sz="6" w:space="0" w:color="auto"/>
            </w:tcBorders>
          </w:tcPr>
          <w:p w14:paraId="070770EE" w14:textId="77777777" w:rsidR="00376A6B" w:rsidRPr="00610070" w:rsidRDefault="00376A6B" w:rsidP="000576E9">
            <w:pPr>
              <w:keepNext/>
              <w:tabs>
                <w:tab w:val="left" w:pos="216"/>
                <w:tab w:val="left" w:pos="432"/>
                <w:tab w:val="left" w:pos="648"/>
                <w:tab w:val="left" w:pos="864"/>
                <w:tab w:val="left" w:pos="1296"/>
                <w:tab w:val="left" w:pos="1512"/>
                <w:tab w:val="left" w:pos="1728"/>
                <w:tab w:val="left" w:pos="1944"/>
              </w:tabs>
              <w:spacing w:before="20" w:after="40"/>
              <w:rPr>
                <w:b/>
                <w:noProof/>
                <w:sz w:val="20"/>
                <w:lang w:val="en-GB"/>
              </w:rPr>
            </w:pPr>
            <w:r w:rsidRPr="00610070">
              <w:rPr>
                <w:noProof/>
                <w:sz w:val="20"/>
                <w:lang w:val="en-GB"/>
              </w:rPr>
              <w:tab/>
            </w:r>
            <w:r w:rsidRPr="00610070">
              <w:rPr>
                <w:noProof/>
                <w:sz w:val="20"/>
                <w:lang w:val="en-GB"/>
              </w:rPr>
              <w:tab/>
              <w:t>for( i = 0; i  &lt;=  num_cpb_removal_delay_deltas_minus1; i++ )</w:t>
            </w:r>
          </w:p>
        </w:tc>
        <w:tc>
          <w:tcPr>
            <w:tcW w:w="1152" w:type="dxa"/>
            <w:tcBorders>
              <w:top w:val="single" w:sz="2" w:space="0" w:color="auto"/>
              <w:left w:val="single" w:sz="6" w:space="0" w:color="auto"/>
              <w:bottom w:val="single" w:sz="2" w:space="0" w:color="auto"/>
              <w:right w:val="single" w:sz="6" w:space="0" w:color="auto"/>
            </w:tcBorders>
          </w:tcPr>
          <w:p w14:paraId="438404CC" w14:textId="77777777" w:rsidR="00376A6B" w:rsidRPr="00610070" w:rsidRDefault="00376A6B" w:rsidP="000576E9">
            <w:pPr>
              <w:keepNext/>
              <w:spacing w:before="20" w:after="40"/>
              <w:jc w:val="center"/>
              <w:rPr>
                <w:noProof/>
                <w:sz w:val="20"/>
                <w:lang w:val="en-GB"/>
              </w:rPr>
            </w:pPr>
          </w:p>
        </w:tc>
      </w:tr>
      <w:tr w:rsidR="00376A6B" w:rsidRPr="00610070" w14:paraId="6E189C9E" w14:textId="77777777" w:rsidTr="000576E9">
        <w:trPr>
          <w:cantSplit/>
          <w:jc w:val="center"/>
        </w:trPr>
        <w:tc>
          <w:tcPr>
            <w:tcW w:w="7920" w:type="dxa"/>
            <w:tcBorders>
              <w:top w:val="single" w:sz="2" w:space="0" w:color="auto"/>
              <w:left w:val="single" w:sz="6" w:space="0" w:color="auto"/>
              <w:bottom w:val="single" w:sz="2" w:space="0" w:color="auto"/>
              <w:right w:val="single" w:sz="6" w:space="0" w:color="auto"/>
            </w:tcBorders>
          </w:tcPr>
          <w:p w14:paraId="5F4F37A6" w14:textId="77777777" w:rsidR="00376A6B" w:rsidRPr="00610070" w:rsidRDefault="00376A6B" w:rsidP="000576E9">
            <w:pPr>
              <w:keepNext/>
              <w:tabs>
                <w:tab w:val="left" w:pos="216"/>
                <w:tab w:val="left" w:pos="432"/>
                <w:tab w:val="left" w:pos="648"/>
                <w:tab w:val="left" w:pos="864"/>
                <w:tab w:val="left" w:pos="1296"/>
                <w:tab w:val="left" w:pos="1512"/>
                <w:tab w:val="left" w:pos="1728"/>
                <w:tab w:val="left" w:pos="1944"/>
              </w:tabs>
              <w:spacing w:before="20" w:after="40"/>
              <w:rPr>
                <w:b/>
                <w:noProof/>
                <w:sz w:val="20"/>
                <w:lang w:val="en-GB"/>
              </w:rPr>
            </w:pPr>
            <w:r w:rsidRPr="00610070">
              <w:rPr>
                <w:noProof/>
                <w:sz w:val="20"/>
                <w:lang w:val="en-GB"/>
              </w:rPr>
              <w:tab/>
            </w:r>
            <w:r w:rsidRPr="00610070">
              <w:rPr>
                <w:noProof/>
                <w:sz w:val="20"/>
                <w:lang w:val="en-GB"/>
              </w:rPr>
              <w:tab/>
            </w:r>
            <w:r w:rsidRPr="00610070">
              <w:rPr>
                <w:noProof/>
                <w:sz w:val="20"/>
                <w:lang w:val="en-GB"/>
              </w:rPr>
              <w:tab/>
            </w:r>
            <w:r w:rsidRPr="00610070">
              <w:rPr>
                <w:b/>
                <w:noProof/>
                <w:sz w:val="20"/>
                <w:lang w:val="en-GB"/>
              </w:rPr>
              <w:t>cpb_removal_delay_delta</w:t>
            </w:r>
            <w:r w:rsidRPr="00610070">
              <w:rPr>
                <w:noProof/>
                <w:sz w:val="20"/>
                <w:lang w:val="en-GB"/>
              </w:rPr>
              <w:t>[ i ]</w:t>
            </w:r>
          </w:p>
        </w:tc>
        <w:tc>
          <w:tcPr>
            <w:tcW w:w="1152" w:type="dxa"/>
            <w:tcBorders>
              <w:top w:val="single" w:sz="2" w:space="0" w:color="auto"/>
              <w:left w:val="single" w:sz="6" w:space="0" w:color="auto"/>
              <w:bottom w:val="single" w:sz="2" w:space="0" w:color="auto"/>
              <w:right w:val="single" w:sz="6" w:space="0" w:color="auto"/>
            </w:tcBorders>
          </w:tcPr>
          <w:p w14:paraId="7D16C88C" w14:textId="77777777" w:rsidR="00376A6B" w:rsidRPr="00610070" w:rsidRDefault="00376A6B" w:rsidP="000576E9">
            <w:pPr>
              <w:keepNext/>
              <w:spacing w:before="20" w:after="40"/>
              <w:jc w:val="center"/>
              <w:rPr>
                <w:noProof/>
                <w:sz w:val="20"/>
                <w:lang w:val="en-GB"/>
              </w:rPr>
            </w:pPr>
            <w:r w:rsidRPr="00610070">
              <w:rPr>
                <w:noProof/>
                <w:sz w:val="20"/>
                <w:lang w:val="en-GB"/>
              </w:rPr>
              <w:t>u(v)</w:t>
            </w:r>
          </w:p>
        </w:tc>
      </w:tr>
      <w:tr w:rsidR="00376A6B" w:rsidRPr="00610070" w14:paraId="34E3433D" w14:textId="77777777" w:rsidTr="000576E9">
        <w:trPr>
          <w:cantSplit/>
          <w:jc w:val="center"/>
        </w:trPr>
        <w:tc>
          <w:tcPr>
            <w:tcW w:w="7920" w:type="dxa"/>
            <w:tcBorders>
              <w:top w:val="single" w:sz="2" w:space="0" w:color="auto"/>
              <w:left w:val="single" w:sz="6" w:space="0" w:color="auto"/>
              <w:bottom w:val="single" w:sz="2" w:space="0" w:color="auto"/>
              <w:right w:val="single" w:sz="6" w:space="0" w:color="auto"/>
            </w:tcBorders>
          </w:tcPr>
          <w:p w14:paraId="413D39AE" w14:textId="77777777" w:rsidR="00376A6B" w:rsidRPr="00610070" w:rsidRDefault="00376A6B" w:rsidP="000576E9">
            <w:pPr>
              <w:keepNext/>
              <w:tabs>
                <w:tab w:val="left" w:pos="216"/>
                <w:tab w:val="left" w:pos="432"/>
                <w:tab w:val="left" w:pos="648"/>
                <w:tab w:val="left" w:pos="864"/>
                <w:tab w:val="left" w:pos="1296"/>
                <w:tab w:val="left" w:pos="1512"/>
                <w:tab w:val="left" w:pos="1728"/>
                <w:tab w:val="left" w:pos="1944"/>
              </w:tabs>
              <w:spacing w:before="20" w:after="40"/>
              <w:rPr>
                <w:b/>
                <w:noProof/>
                <w:sz w:val="20"/>
                <w:lang w:val="en-GB"/>
              </w:rPr>
            </w:pPr>
            <w:r w:rsidRPr="00610070">
              <w:rPr>
                <w:noProof/>
                <w:sz w:val="20"/>
                <w:lang w:val="en-GB"/>
              </w:rPr>
              <w:tab/>
            </w:r>
            <w:r w:rsidRPr="00610070">
              <w:rPr>
                <w:bCs/>
                <w:noProof/>
                <w:sz w:val="20"/>
                <w:lang w:val="en-GB"/>
              </w:rPr>
              <w:t>}</w:t>
            </w:r>
          </w:p>
        </w:tc>
        <w:tc>
          <w:tcPr>
            <w:tcW w:w="1152" w:type="dxa"/>
            <w:tcBorders>
              <w:top w:val="single" w:sz="2" w:space="0" w:color="auto"/>
              <w:left w:val="single" w:sz="6" w:space="0" w:color="auto"/>
              <w:bottom w:val="single" w:sz="2" w:space="0" w:color="auto"/>
              <w:right w:val="single" w:sz="6" w:space="0" w:color="auto"/>
            </w:tcBorders>
          </w:tcPr>
          <w:p w14:paraId="64DAB1C8" w14:textId="77777777" w:rsidR="00376A6B" w:rsidRPr="00610070" w:rsidRDefault="00376A6B" w:rsidP="000576E9">
            <w:pPr>
              <w:keepNext/>
              <w:spacing w:before="20" w:after="40"/>
              <w:jc w:val="center"/>
              <w:rPr>
                <w:noProof/>
                <w:sz w:val="20"/>
                <w:lang w:val="en-GB"/>
              </w:rPr>
            </w:pPr>
          </w:p>
        </w:tc>
      </w:tr>
      <w:tr w:rsidR="00376A6B" w:rsidRPr="00610070" w14:paraId="5E1681CC" w14:textId="77777777" w:rsidTr="000576E9">
        <w:trPr>
          <w:cantSplit/>
          <w:jc w:val="center"/>
        </w:trPr>
        <w:tc>
          <w:tcPr>
            <w:tcW w:w="7920" w:type="dxa"/>
            <w:tcBorders>
              <w:top w:val="single" w:sz="2" w:space="0" w:color="auto"/>
              <w:left w:val="single" w:sz="6" w:space="0" w:color="auto"/>
              <w:bottom w:val="single" w:sz="2" w:space="0" w:color="auto"/>
              <w:right w:val="single" w:sz="6" w:space="0" w:color="auto"/>
            </w:tcBorders>
          </w:tcPr>
          <w:p w14:paraId="0D973F20" w14:textId="77777777" w:rsidR="00376A6B" w:rsidRPr="00610070" w:rsidRDefault="00376A6B" w:rsidP="000576E9">
            <w:pPr>
              <w:keepNext/>
              <w:tabs>
                <w:tab w:val="left" w:pos="216"/>
                <w:tab w:val="left" w:pos="432"/>
                <w:tab w:val="left" w:pos="648"/>
                <w:tab w:val="left" w:pos="864"/>
                <w:tab w:val="left" w:pos="1296"/>
                <w:tab w:val="left" w:pos="1512"/>
                <w:tab w:val="left" w:pos="1728"/>
                <w:tab w:val="left" w:pos="1944"/>
              </w:tabs>
              <w:spacing w:before="20" w:after="40"/>
              <w:rPr>
                <w:bCs/>
                <w:noProof/>
                <w:sz w:val="20"/>
                <w:lang w:val="en-GB"/>
              </w:rPr>
            </w:pPr>
            <w:r w:rsidRPr="00610070">
              <w:rPr>
                <w:noProof/>
                <w:sz w:val="20"/>
                <w:lang w:val="en-GB"/>
              </w:rPr>
              <w:tab/>
            </w:r>
            <w:r w:rsidRPr="00610070">
              <w:rPr>
                <w:b/>
                <w:noProof/>
                <w:sz w:val="20"/>
                <w:lang w:val="en-GB"/>
              </w:rPr>
              <w:t>bp_</w:t>
            </w:r>
            <w:r w:rsidRPr="00610070">
              <w:rPr>
                <w:b/>
                <w:bCs/>
                <w:noProof/>
                <w:sz w:val="20"/>
                <w:lang w:val="en-GB"/>
              </w:rPr>
              <w:t>cpb_cnt_minus1</w:t>
            </w:r>
          </w:p>
        </w:tc>
        <w:tc>
          <w:tcPr>
            <w:tcW w:w="1152" w:type="dxa"/>
            <w:tcBorders>
              <w:top w:val="single" w:sz="2" w:space="0" w:color="auto"/>
              <w:left w:val="single" w:sz="6" w:space="0" w:color="auto"/>
              <w:bottom w:val="single" w:sz="2" w:space="0" w:color="auto"/>
              <w:right w:val="single" w:sz="6" w:space="0" w:color="auto"/>
            </w:tcBorders>
          </w:tcPr>
          <w:p w14:paraId="7E5D586E" w14:textId="77777777" w:rsidR="00376A6B" w:rsidRPr="00610070" w:rsidRDefault="00376A6B" w:rsidP="000576E9">
            <w:pPr>
              <w:keepNext/>
              <w:spacing w:before="20" w:after="40"/>
              <w:jc w:val="center"/>
              <w:rPr>
                <w:noProof/>
                <w:sz w:val="20"/>
                <w:lang w:val="en-GB"/>
              </w:rPr>
            </w:pPr>
            <w:r w:rsidRPr="00610070">
              <w:rPr>
                <w:noProof/>
                <w:sz w:val="20"/>
                <w:lang w:val="en-GB"/>
              </w:rPr>
              <w:t>ue(v)</w:t>
            </w:r>
          </w:p>
        </w:tc>
      </w:tr>
      <w:tr w:rsidR="00376A6B" w:rsidRPr="00610070" w14:paraId="3483BF37" w14:textId="77777777" w:rsidTr="000576E9">
        <w:trPr>
          <w:cantSplit/>
          <w:jc w:val="center"/>
        </w:trPr>
        <w:tc>
          <w:tcPr>
            <w:tcW w:w="7920" w:type="dxa"/>
            <w:tcBorders>
              <w:top w:val="single" w:sz="2" w:space="0" w:color="auto"/>
              <w:left w:val="single" w:sz="6" w:space="0" w:color="auto"/>
              <w:bottom w:val="single" w:sz="2" w:space="0" w:color="auto"/>
              <w:right w:val="single" w:sz="6" w:space="0" w:color="auto"/>
            </w:tcBorders>
          </w:tcPr>
          <w:p w14:paraId="207E6978" w14:textId="77777777" w:rsidR="00376A6B" w:rsidRPr="00610070" w:rsidRDefault="00376A6B" w:rsidP="000576E9">
            <w:pPr>
              <w:keepNext/>
              <w:tabs>
                <w:tab w:val="left" w:pos="216"/>
                <w:tab w:val="left" w:pos="432"/>
                <w:tab w:val="left" w:pos="648"/>
                <w:tab w:val="left" w:pos="864"/>
                <w:tab w:val="left" w:pos="1296"/>
                <w:tab w:val="left" w:pos="1512"/>
                <w:tab w:val="left" w:pos="1728"/>
                <w:tab w:val="left" w:pos="1944"/>
              </w:tabs>
              <w:spacing w:before="20" w:after="40"/>
              <w:rPr>
                <w:bCs/>
                <w:noProof/>
                <w:sz w:val="20"/>
                <w:lang w:val="en-GB"/>
              </w:rPr>
            </w:pPr>
            <w:r w:rsidRPr="00610070">
              <w:rPr>
                <w:noProof/>
                <w:sz w:val="20"/>
                <w:lang w:val="en-GB"/>
              </w:rPr>
              <w:tab/>
              <w:t xml:space="preserve">if( </w:t>
            </w:r>
            <w:r w:rsidRPr="00610070">
              <w:rPr>
                <w:bCs/>
                <w:noProof/>
                <w:sz w:val="20"/>
                <w:lang w:val="en-GB"/>
              </w:rPr>
              <w:t xml:space="preserve">bp_nal_hrd_parameters_present_flag </w:t>
            </w:r>
            <w:r w:rsidRPr="00610070">
              <w:rPr>
                <w:noProof/>
                <w:sz w:val="20"/>
                <w:lang w:val="en-GB"/>
              </w:rPr>
              <w:t>)</w:t>
            </w:r>
          </w:p>
        </w:tc>
        <w:tc>
          <w:tcPr>
            <w:tcW w:w="1152" w:type="dxa"/>
            <w:tcBorders>
              <w:top w:val="single" w:sz="2" w:space="0" w:color="auto"/>
              <w:left w:val="single" w:sz="6" w:space="0" w:color="auto"/>
              <w:bottom w:val="single" w:sz="2" w:space="0" w:color="auto"/>
              <w:right w:val="single" w:sz="6" w:space="0" w:color="auto"/>
            </w:tcBorders>
          </w:tcPr>
          <w:p w14:paraId="2CA0EBD3" w14:textId="77777777" w:rsidR="00376A6B" w:rsidRPr="00610070" w:rsidRDefault="00376A6B" w:rsidP="000576E9">
            <w:pPr>
              <w:keepNext/>
              <w:spacing w:before="20" w:after="40"/>
              <w:jc w:val="center"/>
              <w:rPr>
                <w:noProof/>
                <w:sz w:val="20"/>
                <w:lang w:val="en-GB"/>
              </w:rPr>
            </w:pPr>
          </w:p>
        </w:tc>
      </w:tr>
      <w:tr w:rsidR="00376A6B" w:rsidRPr="00610070" w14:paraId="355F5F5E" w14:textId="77777777" w:rsidTr="000576E9">
        <w:trPr>
          <w:cantSplit/>
          <w:jc w:val="center"/>
        </w:trPr>
        <w:tc>
          <w:tcPr>
            <w:tcW w:w="7920" w:type="dxa"/>
            <w:tcBorders>
              <w:top w:val="single" w:sz="2" w:space="0" w:color="auto"/>
              <w:left w:val="single" w:sz="6" w:space="0" w:color="auto"/>
              <w:bottom w:val="single" w:sz="2" w:space="0" w:color="auto"/>
              <w:right w:val="single" w:sz="6" w:space="0" w:color="auto"/>
            </w:tcBorders>
          </w:tcPr>
          <w:p w14:paraId="3D4B7859" w14:textId="77777777" w:rsidR="00376A6B" w:rsidRPr="00610070" w:rsidRDefault="00376A6B" w:rsidP="000576E9">
            <w:pPr>
              <w:keepNext/>
              <w:tabs>
                <w:tab w:val="left" w:pos="216"/>
                <w:tab w:val="left" w:pos="432"/>
                <w:tab w:val="left" w:pos="648"/>
                <w:tab w:val="left" w:pos="864"/>
                <w:tab w:val="left" w:pos="1296"/>
                <w:tab w:val="left" w:pos="1512"/>
                <w:tab w:val="left" w:pos="1728"/>
                <w:tab w:val="left" w:pos="1944"/>
              </w:tabs>
              <w:spacing w:before="20" w:after="40"/>
              <w:rPr>
                <w:bCs/>
                <w:noProof/>
                <w:sz w:val="20"/>
                <w:lang w:val="en-GB"/>
              </w:rPr>
            </w:pPr>
            <w:r w:rsidRPr="00610070">
              <w:rPr>
                <w:noProof/>
                <w:sz w:val="20"/>
                <w:lang w:val="en-GB"/>
              </w:rPr>
              <w:tab/>
            </w:r>
            <w:r w:rsidRPr="00610070">
              <w:rPr>
                <w:noProof/>
                <w:sz w:val="20"/>
                <w:lang w:val="en-GB"/>
              </w:rPr>
              <w:tab/>
              <w:t>for( i = 0; i &lt; bp_</w:t>
            </w:r>
            <w:r w:rsidRPr="00610070">
              <w:rPr>
                <w:bCs/>
                <w:noProof/>
                <w:sz w:val="20"/>
                <w:lang w:val="en-GB"/>
              </w:rPr>
              <w:t>cpb_cnt_minus1 + 1</w:t>
            </w:r>
            <w:r w:rsidRPr="00610070">
              <w:rPr>
                <w:noProof/>
                <w:sz w:val="20"/>
                <w:lang w:val="en-GB"/>
              </w:rPr>
              <w:t>; i++ ) {</w:t>
            </w:r>
          </w:p>
        </w:tc>
        <w:tc>
          <w:tcPr>
            <w:tcW w:w="1152" w:type="dxa"/>
            <w:tcBorders>
              <w:top w:val="single" w:sz="2" w:space="0" w:color="auto"/>
              <w:left w:val="single" w:sz="6" w:space="0" w:color="auto"/>
              <w:bottom w:val="single" w:sz="2" w:space="0" w:color="auto"/>
              <w:right w:val="single" w:sz="6" w:space="0" w:color="auto"/>
            </w:tcBorders>
          </w:tcPr>
          <w:p w14:paraId="1354C03B" w14:textId="77777777" w:rsidR="00376A6B" w:rsidRPr="00610070" w:rsidRDefault="00376A6B" w:rsidP="000576E9">
            <w:pPr>
              <w:keepNext/>
              <w:spacing w:before="20" w:after="40"/>
              <w:jc w:val="center"/>
              <w:rPr>
                <w:noProof/>
                <w:sz w:val="20"/>
                <w:lang w:val="en-GB"/>
              </w:rPr>
            </w:pPr>
          </w:p>
        </w:tc>
      </w:tr>
      <w:tr w:rsidR="00376A6B" w:rsidRPr="00610070" w14:paraId="01FC4183" w14:textId="77777777" w:rsidTr="000576E9">
        <w:trPr>
          <w:cantSplit/>
          <w:jc w:val="center"/>
        </w:trPr>
        <w:tc>
          <w:tcPr>
            <w:tcW w:w="7920" w:type="dxa"/>
            <w:tcBorders>
              <w:top w:val="single" w:sz="2" w:space="0" w:color="auto"/>
              <w:left w:val="single" w:sz="6" w:space="0" w:color="auto"/>
              <w:bottom w:val="single" w:sz="2" w:space="0" w:color="auto"/>
              <w:right w:val="single" w:sz="6" w:space="0" w:color="auto"/>
            </w:tcBorders>
          </w:tcPr>
          <w:p w14:paraId="26DA5B03" w14:textId="77777777" w:rsidR="00376A6B" w:rsidRPr="00610070" w:rsidRDefault="00376A6B" w:rsidP="000576E9">
            <w:pPr>
              <w:keepNext/>
              <w:tabs>
                <w:tab w:val="left" w:pos="216"/>
                <w:tab w:val="left" w:pos="432"/>
                <w:tab w:val="left" w:pos="648"/>
                <w:tab w:val="left" w:pos="864"/>
                <w:tab w:val="left" w:pos="1296"/>
                <w:tab w:val="left" w:pos="1512"/>
                <w:tab w:val="left" w:pos="1728"/>
                <w:tab w:val="left" w:pos="1944"/>
              </w:tabs>
              <w:spacing w:before="20" w:after="40"/>
              <w:rPr>
                <w:bCs/>
                <w:noProof/>
                <w:sz w:val="20"/>
                <w:lang w:val="en-GB"/>
              </w:rPr>
            </w:pPr>
            <w:r w:rsidRPr="00610070">
              <w:rPr>
                <w:b/>
                <w:bCs/>
                <w:noProof/>
                <w:sz w:val="20"/>
                <w:lang w:val="en-GB"/>
              </w:rPr>
              <w:tab/>
            </w:r>
            <w:r w:rsidRPr="00610070">
              <w:rPr>
                <w:b/>
                <w:bCs/>
                <w:noProof/>
                <w:sz w:val="20"/>
                <w:lang w:val="en-GB"/>
              </w:rPr>
              <w:tab/>
            </w:r>
            <w:r w:rsidRPr="00610070">
              <w:rPr>
                <w:b/>
                <w:bCs/>
                <w:noProof/>
                <w:sz w:val="20"/>
                <w:lang w:val="en-GB"/>
              </w:rPr>
              <w:tab/>
              <w:t>nal_initial_cpb_removal_delay</w:t>
            </w:r>
            <w:r w:rsidRPr="00610070">
              <w:rPr>
                <w:bCs/>
                <w:noProof/>
                <w:sz w:val="20"/>
                <w:lang w:val="en-GB"/>
              </w:rPr>
              <w:t>[</w:t>
            </w:r>
            <w:r w:rsidRPr="00610070">
              <w:rPr>
                <w:noProof/>
                <w:sz w:val="20"/>
                <w:lang w:val="en-GB"/>
              </w:rPr>
              <w:t> i </w:t>
            </w:r>
            <w:r w:rsidRPr="00610070">
              <w:rPr>
                <w:bCs/>
                <w:noProof/>
                <w:sz w:val="20"/>
                <w:lang w:val="en-GB"/>
              </w:rPr>
              <w:t>]</w:t>
            </w:r>
          </w:p>
        </w:tc>
        <w:tc>
          <w:tcPr>
            <w:tcW w:w="1152" w:type="dxa"/>
            <w:tcBorders>
              <w:top w:val="single" w:sz="2" w:space="0" w:color="auto"/>
              <w:left w:val="single" w:sz="6" w:space="0" w:color="auto"/>
              <w:bottom w:val="single" w:sz="2" w:space="0" w:color="auto"/>
              <w:right w:val="single" w:sz="6" w:space="0" w:color="auto"/>
            </w:tcBorders>
          </w:tcPr>
          <w:p w14:paraId="21E24EF8" w14:textId="77777777" w:rsidR="00376A6B" w:rsidRPr="00610070" w:rsidRDefault="00376A6B" w:rsidP="000576E9">
            <w:pPr>
              <w:keepNext/>
              <w:spacing w:before="20" w:after="40"/>
              <w:jc w:val="center"/>
              <w:rPr>
                <w:noProof/>
                <w:sz w:val="20"/>
                <w:lang w:val="en-GB"/>
              </w:rPr>
            </w:pPr>
            <w:r w:rsidRPr="00610070">
              <w:rPr>
                <w:noProof/>
                <w:sz w:val="20"/>
                <w:lang w:val="en-GB"/>
              </w:rPr>
              <w:t>u(v)</w:t>
            </w:r>
          </w:p>
        </w:tc>
      </w:tr>
      <w:tr w:rsidR="00376A6B" w:rsidRPr="00610070" w14:paraId="272CAA2C" w14:textId="77777777" w:rsidTr="000576E9">
        <w:trPr>
          <w:cantSplit/>
          <w:jc w:val="center"/>
        </w:trPr>
        <w:tc>
          <w:tcPr>
            <w:tcW w:w="7920" w:type="dxa"/>
            <w:tcBorders>
              <w:top w:val="single" w:sz="2" w:space="0" w:color="auto"/>
              <w:left w:val="single" w:sz="6" w:space="0" w:color="auto"/>
              <w:bottom w:val="single" w:sz="2" w:space="0" w:color="auto"/>
              <w:right w:val="single" w:sz="6" w:space="0" w:color="auto"/>
            </w:tcBorders>
          </w:tcPr>
          <w:p w14:paraId="4569E1A8" w14:textId="77777777" w:rsidR="00376A6B" w:rsidRPr="00610070" w:rsidRDefault="00376A6B" w:rsidP="000576E9">
            <w:pPr>
              <w:keepNext/>
              <w:tabs>
                <w:tab w:val="left" w:pos="216"/>
                <w:tab w:val="left" w:pos="432"/>
                <w:tab w:val="left" w:pos="648"/>
                <w:tab w:val="left" w:pos="864"/>
                <w:tab w:val="left" w:pos="1296"/>
                <w:tab w:val="left" w:pos="1512"/>
                <w:tab w:val="left" w:pos="1728"/>
                <w:tab w:val="left" w:pos="1944"/>
              </w:tabs>
              <w:spacing w:before="20" w:after="40"/>
              <w:rPr>
                <w:bCs/>
                <w:noProof/>
                <w:sz w:val="20"/>
                <w:lang w:val="en-GB"/>
              </w:rPr>
            </w:pPr>
            <w:r w:rsidRPr="00610070">
              <w:rPr>
                <w:b/>
                <w:bCs/>
                <w:noProof/>
                <w:sz w:val="20"/>
                <w:lang w:val="en-GB"/>
              </w:rPr>
              <w:tab/>
            </w:r>
            <w:r w:rsidRPr="00610070">
              <w:rPr>
                <w:b/>
                <w:bCs/>
                <w:noProof/>
                <w:sz w:val="20"/>
                <w:lang w:val="en-GB"/>
              </w:rPr>
              <w:tab/>
            </w:r>
            <w:r w:rsidRPr="00610070">
              <w:rPr>
                <w:b/>
                <w:bCs/>
                <w:noProof/>
                <w:sz w:val="20"/>
                <w:lang w:val="en-GB"/>
              </w:rPr>
              <w:tab/>
              <w:t>nal_initial_cpb_removal_offset</w:t>
            </w:r>
            <w:r w:rsidRPr="00610070">
              <w:rPr>
                <w:bCs/>
                <w:noProof/>
                <w:sz w:val="20"/>
                <w:lang w:val="en-GB"/>
              </w:rPr>
              <w:t>[ i ]</w:t>
            </w:r>
          </w:p>
        </w:tc>
        <w:tc>
          <w:tcPr>
            <w:tcW w:w="1152" w:type="dxa"/>
            <w:tcBorders>
              <w:top w:val="single" w:sz="2" w:space="0" w:color="auto"/>
              <w:left w:val="single" w:sz="6" w:space="0" w:color="auto"/>
              <w:bottom w:val="single" w:sz="2" w:space="0" w:color="auto"/>
              <w:right w:val="single" w:sz="6" w:space="0" w:color="auto"/>
            </w:tcBorders>
          </w:tcPr>
          <w:p w14:paraId="0A02C42D" w14:textId="77777777" w:rsidR="00376A6B" w:rsidRPr="00610070" w:rsidRDefault="00376A6B" w:rsidP="000576E9">
            <w:pPr>
              <w:keepNext/>
              <w:spacing w:before="20" w:after="40"/>
              <w:jc w:val="center"/>
              <w:rPr>
                <w:noProof/>
                <w:sz w:val="20"/>
                <w:lang w:val="en-GB"/>
              </w:rPr>
            </w:pPr>
            <w:r w:rsidRPr="00610070">
              <w:rPr>
                <w:noProof/>
                <w:sz w:val="20"/>
                <w:lang w:val="en-GB"/>
              </w:rPr>
              <w:t>u(v)</w:t>
            </w:r>
          </w:p>
        </w:tc>
      </w:tr>
      <w:tr w:rsidR="00376A6B" w:rsidRPr="00610070" w14:paraId="4BCC7C8E" w14:textId="77777777" w:rsidTr="000576E9">
        <w:trPr>
          <w:cantSplit/>
          <w:jc w:val="center"/>
        </w:trPr>
        <w:tc>
          <w:tcPr>
            <w:tcW w:w="7920" w:type="dxa"/>
            <w:tcBorders>
              <w:top w:val="single" w:sz="2" w:space="0" w:color="auto"/>
              <w:left w:val="single" w:sz="6" w:space="0" w:color="auto"/>
              <w:bottom w:val="single" w:sz="2" w:space="0" w:color="auto"/>
              <w:right w:val="single" w:sz="6" w:space="0" w:color="auto"/>
            </w:tcBorders>
          </w:tcPr>
          <w:p w14:paraId="778919D2" w14:textId="77777777" w:rsidR="00376A6B" w:rsidRPr="00610070" w:rsidRDefault="00376A6B" w:rsidP="000576E9">
            <w:pPr>
              <w:keepNext/>
              <w:tabs>
                <w:tab w:val="left" w:pos="216"/>
                <w:tab w:val="left" w:pos="432"/>
                <w:tab w:val="left" w:pos="648"/>
                <w:tab w:val="left" w:pos="864"/>
                <w:tab w:val="left" w:pos="1296"/>
                <w:tab w:val="left" w:pos="1512"/>
                <w:tab w:val="left" w:pos="1728"/>
                <w:tab w:val="left" w:pos="1944"/>
              </w:tabs>
              <w:spacing w:before="20" w:after="40"/>
              <w:rPr>
                <w:bCs/>
                <w:noProof/>
                <w:sz w:val="20"/>
                <w:lang w:val="en-GB"/>
              </w:rPr>
            </w:pPr>
            <w:r w:rsidRPr="00610070">
              <w:rPr>
                <w:b/>
                <w:bCs/>
                <w:noProof/>
                <w:sz w:val="20"/>
                <w:lang w:val="en-GB"/>
              </w:rPr>
              <w:tab/>
            </w:r>
            <w:r w:rsidRPr="00610070">
              <w:rPr>
                <w:b/>
                <w:bCs/>
                <w:noProof/>
                <w:sz w:val="20"/>
                <w:lang w:val="en-GB"/>
              </w:rPr>
              <w:tab/>
            </w:r>
            <w:r w:rsidRPr="00610070">
              <w:rPr>
                <w:noProof/>
                <w:sz w:val="20"/>
                <w:lang w:val="en-GB"/>
              </w:rPr>
              <w:t>}</w:t>
            </w:r>
          </w:p>
        </w:tc>
        <w:tc>
          <w:tcPr>
            <w:tcW w:w="1152" w:type="dxa"/>
            <w:tcBorders>
              <w:top w:val="single" w:sz="2" w:space="0" w:color="auto"/>
              <w:left w:val="single" w:sz="6" w:space="0" w:color="auto"/>
              <w:bottom w:val="single" w:sz="2" w:space="0" w:color="auto"/>
              <w:right w:val="single" w:sz="6" w:space="0" w:color="auto"/>
            </w:tcBorders>
          </w:tcPr>
          <w:p w14:paraId="61B08433" w14:textId="77777777" w:rsidR="00376A6B" w:rsidRPr="00610070" w:rsidRDefault="00376A6B" w:rsidP="000576E9">
            <w:pPr>
              <w:keepNext/>
              <w:spacing w:before="20" w:after="40"/>
              <w:jc w:val="center"/>
              <w:rPr>
                <w:noProof/>
                <w:sz w:val="20"/>
                <w:lang w:val="en-GB"/>
              </w:rPr>
            </w:pPr>
          </w:p>
        </w:tc>
      </w:tr>
      <w:tr w:rsidR="00376A6B" w:rsidRPr="00610070" w14:paraId="76898316" w14:textId="77777777" w:rsidTr="000576E9">
        <w:trPr>
          <w:cantSplit/>
          <w:jc w:val="center"/>
        </w:trPr>
        <w:tc>
          <w:tcPr>
            <w:tcW w:w="7920" w:type="dxa"/>
            <w:tcBorders>
              <w:top w:val="single" w:sz="2" w:space="0" w:color="auto"/>
              <w:left w:val="single" w:sz="6" w:space="0" w:color="auto"/>
              <w:bottom w:val="single" w:sz="2" w:space="0" w:color="auto"/>
              <w:right w:val="single" w:sz="6" w:space="0" w:color="auto"/>
            </w:tcBorders>
          </w:tcPr>
          <w:p w14:paraId="7ED3403A" w14:textId="77777777" w:rsidR="00376A6B" w:rsidRPr="00610070" w:rsidRDefault="00376A6B" w:rsidP="000576E9">
            <w:pPr>
              <w:keepNext/>
              <w:tabs>
                <w:tab w:val="left" w:pos="216"/>
                <w:tab w:val="left" w:pos="432"/>
                <w:tab w:val="left" w:pos="648"/>
                <w:tab w:val="left" w:pos="864"/>
                <w:tab w:val="left" w:pos="1296"/>
                <w:tab w:val="left" w:pos="1512"/>
                <w:tab w:val="left" w:pos="1728"/>
                <w:tab w:val="left" w:pos="1944"/>
              </w:tabs>
              <w:spacing w:before="20" w:after="40"/>
              <w:rPr>
                <w:bCs/>
                <w:noProof/>
                <w:sz w:val="20"/>
                <w:lang w:val="en-GB"/>
              </w:rPr>
            </w:pPr>
            <w:r w:rsidRPr="00610070">
              <w:rPr>
                <w:noProof/>
                <w:sz w:val="20"/>
                <w:lang w:val="en-GB"/>
              </w:rPr>
              <w:tab/>
              <w:t xml:space="preserve">if( </w:t>
            </w:r>
            <w:r w:rsidRPr="00610070">
              <w:rPr>
                <w:bCs/>
                <w:noProof/>
                <w:sz w:val="20"/>
                <w:lang w:val="en-GB"/>
              </w:rPr>
              <w:t>bp_vcl_hrd_parameters_present_flag )</w:t>
            </w:r>
          </w:p>
        </w:tc>
        <w:tc>
          <w:tcPr>
            <w:tcW w:w="1152" w:type="dxa"/>
            <w:tcBorders>
              <w:top w:val="single" w:sz="2" w:space="0" w:color="auto"/>
              <w:left w:val="single" w:sz="6" w:space="0" w:color="auto"/>
              <w:bottom w:val="single" w:sz="2" w:space="0" w:color="auto"/>
              <w:right w:val="single" w:sz="6" w:space="0" w:color="auto"/>
            </w:tcBorders>
          </w:tcPr>
          <w:p w14:paraId="0953FFD0" w14:textId="77777777" w:rsidR="00376A6B" w:rsidRPr="00610070" w:rsidRDefault="00376A6B" w:rsidP="000576E9">
            <w:pPr>
              <w:keepNext/>
              <w:spacing w:before="20" w:after="40"/>
              <w:jc w:val="center"/>
              <w:rPr>
                <w:noProof/>
                <w:sz w:val="20"/>
                <w:lang w:val="en-GB"/>
              </w:rPr>
            </w:pPr>
          </w:p>
        </w:tc>
      </w:tr>
      <w:tr w:rsidR="00376A6B" w:rsidRPr="00610070" w14:paraId="68DEF8A2" w14:textId="77777777" w:rsidTr="000576E9">
        <w:trPr>
          <w:cantSplit/>
          <w:jc w:val="center"/>
        </w:trPr>
        <w:tc>
          <w:tcPr>
            <w:tcW w:w="7920" w:type="dxa"/>
            <w:tcBorders>
              <w:top w:val="single" w:sz="2" w:space="0" w:color="auto"/>
              <w:left w:val="single" w:sz="6" w:space="0" w:color="auto"/>
              <w:bottom w:val="single" w:sz="2" w:space="0" w:color="auto"/>
              <w:right w:val="single" w:sz="6" w:space="0" w:color="auto"/>
            </w:tcBorders>
          </w:tcPr>
          <w:p w14:paraId="1476C97F" w14:textId="77777777" w:rsidR="00376A6B" w:rsidRPr="00610070" w:rsidRDefault="00376A6B" w:rsidP="000576E9">
            <w:pPr>
              <w:keepNext/>
              <w:tabs>
                <w:tab w:val="left" w:pos="216"/>
                <w:tab w:val="left" w:pos="432"/>
                <w:tab w:val="left" w:pos="648"/>
                <w:tab w:val="left" w:pos="864"/>
                <w:tab w:val="left" w:pos="1296"/>
                <w:tab w:val="left" w:pos="1512"/>
                <w:tab w:val="left" w:pos="1728"/>
                <w:tab w:val="left" w:pos="1944"/>
              </w:tabs>
              <w:spacing w:before="20" w:after="40"/>
              <w:rPr>
                <w:bCs/>
                <w:noProof/>
                <w:sz w:val="20"/>
                <w:lang w:val="en-GB"/>
              </w:rPr>
            </w:pPr>
            <w:r w:rsidRPr="00610070">
              <w:rPr>
                <w:noProof/>
                <w:sz w:val="20"/>
                <w:lang w:val="en-GB"/>
              </w:rPr>
              <w:tab/>
            </w:r>
            <w:r w:rsidRPr="00610070">
              <w:rPr>
                <w:noProof/>
                <w:sz w:val="20"/>
                <w:lang w:val="en-GB"/>
              </w:rPr>
              <w:tab/>
              <w:t>for( i = 0; i &lt; bp_</w:t>
            </w:r>
            <w:r w:rsidRPr="00610070">
              <w:rPr>
                <w:bCs/>
                <w:noProof/>
                <w:sz w:val="20"/>
                <w:lang w:val="en-GB"/>
              </w:rPr>
              <w:t>cpb_cnt_minus1 + 1</w:t>
            </w:r>
            <w:r w:rsidRPr="00610070">
              <w:rPr>
                <w:noProof/>
                <w:sz w:val="20"/>
                <w:lang w:val="en-GB"/>
              </w:rPr>
              <w:t>; i++ ) {</w:t>
            </w:r>
          </w:p>
        </w:tc>
        <w:tc>
          <w:tcPr>
            <w:tcW w:w="1152" w:type="dxa"/>
            <w:tcBorders>
              <w:top w:val="single" w:sz="2" w:space="0" w:color="auto"/>
              <w:left w:val="single" w:sz="6" w:space="0" w:color="auto"/>
              <w:bottom w:val="single" w:sz="2" w:space="0" w:color="auto"/>
              <w:right w:val="single" w:sz="6" w:space="0" w:color="auto"/>
            </w:tcBorders>
          </w:tcPr>
          <w:p w14:paraId="2C1CD332" w14:textId="77777777" w:rsidR="00376A6B" w:rsidRPr="00610070" w:rsidRDefault="00376A6B" w:rsidP="000576E9">
            <w:pPr>
              <w:keepNext/>
              <w:spacing w:before="20" w:after="40"/>
              <w:jc w:val="center"/>
              <w:rPr>
                <w:noProof/>
                <w:sz w:val="20"/>
                <w:lang w:val="en-GB"/>
              </w:rPr>
            </w:pPr>
          </w:p>
        </w:tc>
      </w:tr>
      <w:tr w:rsidR="00376A6B" w:rsidRPr="00610070" w14:paraId="3B3D5D63" w14:textId="77777777" w:rsidTr="000576E9">
        <w:trPr>
          <w:cantSplit/>
          <w:jc w:val="center"/>
        </w:trPr>
        <w:tc>
          <w:tcPr>
            <w:tcW w:w="7920" w:type="dxa"/>
            <w:tcBorders>
              <w:top w:val="single" w:sz="2" w:space="0" w:color="auto"/>
              <w:left w:val="single" w:sz="6" w:space="0" w:color="auto"/>
              <w:bottom w:val="single" w:sz="2" w:space="0" w:color="auto"/>
              <w:right w:val="single" w:sz="6" w:space="0" w:color="auto"/>
            </w:tcBorders>
          </w:tcPr>
          <w:p w14:paraId="4CF54607" w14:textId="77777777" w:rsidR="00376A6B" w:rsidRPr="00610070" w:rsidRDefault="00376A6B" w:rsidP="000576E9">
            <w:pPr>
              <w:keepNext/>
              <w:tabs>
                <w:tab w:val="left" w:pos="216"/>
                <w:tab w:val="left" w:pos="432"/>
                <w:tab w:val="left" w:pos="648"/>
                <w:tab w:val="left" w:pos="864"/>
                <w:tab w:val="left" w:pos="1296"/>
                <w:tab w:val="left" w:pos="1512"/>
                <w:tab w:val="left" w:pos="1728"/>
                <w:tab w:val="left" w:pos="1944"/>
              </w:tabs>
              <w:spacing w:before="20" w:after="40"/>
              <w:rPr>
                <w:bCs/>
                <w:noProof/>
                <w:sz w:val="20"/>
                <w:lang w:val="en-GB"/>
              </w:rPr>
            </w:pPr>
            <w:r w:rsidRPr="00610070">
              <w:rPr>
                <w:b/>
                <w:bCs/>
                <w:noProof/>
                <w:sz w:val="20"/>
                <w:lang w:val="en-GB"/>
              </w:rPr>
              <w:tab/>
            </w:r>
            <w:r w:rsidRPr="00610070">
              <w:rPr>
                <w:b/>
                <w:bCs/>
                <w:noProof/>
                <w:sz w:val="20"/>
                <w:lang w:val="en-GB"/>
              </w:rPr>
              <w:tab/>
            </w:r>
            <w:r w:rsidRPr="00610070">
              <w:rPr>
                <w:b/>
                <w:bCs/>
                <w:noProof/>
                <w:sz w:val="20"/>
                <w:lang w:val="en-GB"/>
              </w:rPr>
              <w:tab/>
              <w:t>vcl_initial_cpb_removal_delay</w:t>
            </w:r>
            <w:r w:rsidRPr="00610070">
              <w:rPr>
                <w:bCs/>
                <w:noProof/>
                <w:sz w:val="20"/>
                <w:lang w:val="en-GB"/>
              </w:rPr>
              <w:t>[</w:t>
            </w:r>
            <w:r w:rsidRPr="00610070">
              <w:rPr>
                <w:noProof/>
                <w:sz w:val="20"/>
                <w:lang w:val="en-GB"/>
              </w:rPr>
              <w:t> i </w:t>
            </w:r>
            <w:r w:rsidRPr="00610070">
              <w:rPr>
                <w:bCs/>
                <w:noProof/>
                <w:sz w:val="20"/>
                <w:lang w:val="en-GB"/>
              </w:rPr>
              <w:t>]</w:t>
            </w:r>
          </w:p>
        </w:tc>
        <w:tc>
          <w:tcPr>
            <w:tcW w:w="1152" w:type="dxa"/>
            <w:tcBorders>
              <w:top w:val="single" w:sz="2" w:space="0" w:color="auto"/>
              <w:left w:val="single" w:sz="6" w:space="0" w:color="auto"/>
              <w:bottom w:val="single" w:sz="2" w:space="0" w:color="auto"/>
              <w:right w:val="single" w:sz="6" w:space="0" w:color="auto"/>
            </w:tcBorders>
          </w:tcPr>
          <w:p w14:paraId="788C58F3" w14:textId="77777777" w:rsidR="00376A6B" w:rsidRPr="00610070" w:rsidRDefault="00376A6B" w:rsidP="000576E9">
            <w:pPr>
              <w:keepNext/>
              <w:spacing w:before="20" w:after="40"/>
              <w:jc w:val="center"/>
              <w:rPr>
                <w:noProof/>
                <w:sz w:val="20"/>
                <w:lang w:val="en-GB"/>
              </w:rPr>
            </w:pPr>
            <w:r w:rsidRPr="00610070">
              <w:rPr>
                <w:noProof/>
                <w:sz w:val="20"/>
                <w:lang w:val="en-GB"/>
              </w:rPr>
              <w:t>u(v)</w:t>
            </w:r>
          </w:p>
        </w:tc>
      </w:tr>
      <w:tr w:rsidR="00376A6B" w:rsidRPr="00610070" w14:paraId="70B25C1A" w14:textId="77777777" w:rsidTr="000576E9">
        <w:trPr>
          <w:cantSplit/>
          <w:jc w:val="center"/>
        </w:trPr>
        <w:tc>
          <w:tcPr>
            <w:tcW w:w="7920" w:type="dxa"/>
            <w:tcBorders>
              <w:top w:val="single" w:sz="2" w:space="0" w:color="auto"/>
              <w:left w:val="single" w:sz="6" w:space="0" w:color="auto"/>
              <w:bottom w:val="single" w:sz="2" w:space="0" w:color="auto"/>
              <w:right w:val="single" w:sz="6" w:space="0" w:color="auto"/>
            </w:tcBorders>
          </w:tcPr>
          <w:p w14:paraId="3C34633A" w14:textId="77777777" w:rsidR="00376A6B" w:rsidRPr="00610070" w:rsidRDefault="00376A6B" w:rsidP="000576E9">
            <w:pPr>
              <w:keepNext/>
              <w:tabs>
                <w:tab w:val="left" w:pos="216"/>
                <w:tab w:val="left" w:pos="432"/>
                <w:tab w:val="left" w:pos="648"/>
                <w:tab w:val="left" w:pos="864"/>
                <w:tab w:val="left" w:pos="1296"/>
                <w:tab w:val="left" w:pos="1512"/>
                <w:tab w:val="left" w:pos="1728"/>
                <w:tab w:val="left" w:pos="1944"/>
              </w:tabs>
              <w:spacing w:before="20" w:after="40"/>
              <w:rPr>
                <w:bCs/>
                <w:noProof/>
                <w:sz w:val="20"/>
                <w:lang w:val="en-GB"/>
              </w:rPr>
            </w:pPr>
            <w:r w:rsidRPr="00610070">
              <w:rPr>
                <w:b/>
                <w:bCs/>
                <w:noProof/>
                <w:sz w:val="20"/>
                <w:lang w:val="en-GB"/>
              </w:rPr>
              <w:tab/>
            </w:r>
            <w:r w:rsidRPr="00610070">
              <w:rPr>
                <w:b/>
                <w:bCs/>
                <w:noProof/>
                <w:sz w:val="20"/>
                <w:lang w:val="en-GB"/>
              </w:rPr>
              <w:tab/>
            </w:r>
            <w:r w:rsidRPr="00610070">
              <w:rPr>
                <w:b/>
                <w:bCs/>
                <w:noProof/>
                <w:sz w:val="20"/>
                <w:lang w:val="en-GB"/>
              </w:rPr>
              <w:tab/>
              <w:t>vcl_initial_cpb_removal_offset</w:t>
            </w:r>
            <w:r w:rsidRPr="00610070">
              <w:rPr>
                <w:bCs/>
                <w:noProof/>
                <w:sz w:val="20"/>
                <w:lang w:val="en-GB"/>
              </w:rPr>
              <w:t>[ i ]</w:t>
            </w:r>
          </w:p>
        </w:tc>
        <w:tc>
          <w:tcPr>
            <w:tcW w:w="1152" w:type="dxa"/>
            <w:tcBorders>
              <w:top w:val="single" w:sz="2" w:space="0" w:color="auto"/>
              <w:left w:val="single" w:sz="6" w:space="0" w:color="auto"/>
              <w:bottom w:val="single" w:sz="2" w:space="0" w:color="auto"/>
              <w:right w:val="single" w:sz="6" w:space="0" w:color="auto"/>
            </w:tcBorders>
          </w:tcPr>
          <w:p w14:paraId="40CF6DC1" w14:textId="77777777" w:rsidR="00376A6B" w:rsidRPr="00610070" w:rsidRDefault="00376A6B" w:rsidP="000576E9">
            <w:pPr>
              <w:keepNext/>
              <w:spacing w:before="20" w:after="40"/>
              <w:jc w:val="center"/>
              <w:rPr>
                <w:noProof/>
                <w:sz w:val="20"/>
                <w:lang w:val="en-GB"/>
              </w:rPr>
            </w:pPr>
            <w:r w:rsidRPr="00610070">
              <w:rPr>
                <w:noProof/>
                <w:sz w:val="20"/>
                <w:lang w:val="en-GB"/>
              </w:rPr>
              <w:t>u(v)</w:t>
            </w:r>
          </w:p>
        </w:tc>
      </w:tr>
      <w:tr w:rsidR="00376A6B" w:rsidRPr="00610070" w14:paraId="199FCEAA" w14:textId="77777777" w:rsidTr="000576E9">
        <w:trPr>
          <w:cantSplit/>
          <w:jc w:val="center"/>
        </w:trPr>
        <w:tc>
          <w:tcPr>
            <w:tcW w:w="7920" w:type="dxa"/>
            <w:tcBorders>
              <w:top w:val="single" w:sz="2" w:space="0" w:color="auto"/>
              <w:left w:val="single" w:sz="6" w:space="0" w:color="auto"/>
              <w:bottom w:val="single" w:sz="2" w:space="0" w:color="auto"/>
              <w:right w:val="single" w:sz="6" w:space="0" w:color="auto"/>
            </w:tcBorders>
          </w:tcPr>
          <w:p w14:paraId="05844D3B" w14:textId="77777777" w:rsidR="00376A6B" w:rsidRPr="00610070" w:rsidRDefault="00376A6B" w:rsidP="000576E9">
            <w:pPr>
              <w:keepNext/>
              <w:tabs>
                <w:tab w:val="left" w:pos="216"/>
                <w:tab w:val="left" w:pos="432"/>
                <w:tab w:val="left" w:pos="648"/>
                <w:tab w:val="left" w:pos="864"/>
                <w:tab w:val="left" w:pos="1296"/>
                <w:tab w:val="left" w:pos="1512"/>
                <w:tab w:val="left" w:pos="1728"/>
                <w:tab w:val="left" w:pos="1944"/>
              </w:tabs>
              <w:spacing w:before="20" w:after="40"/>
              <w:rPr>
                <w:bCs/>
                <w:noProof/>
                <w:sz w:val="20"/>
                <w:lang w:val="en-GB"/>
              </w:rPr>
            </w:pPr>
            <w:r w:rsidRPr="00610070">
              <w:rPr>
                <w:b/>
                <w:bCs/>
                <w:noProof/>
                <w:sz w:val="20"/>
                <w:lang w:val="en-GB"/>
              </w:rPr>
              <w:tab/>
            </w:r>
            <w:r w:rsidRPr="00610070">
              <w:rPr>
                <w:b/>
                <w:bCs/>
                <w:noProof/>
                <w:sz w:val="20"/>
                <w:lang w:val="en-GB"/>
              </w:rPr>
              <w:tab/>
            </w:r>
            <w:r w:rsidRPr="00610070">
              <w:rPr>
                <w:noProof/>
                <w:sz w:val="20"/>
                <w:lang w:val="en-GB"/>
              </w:rPr>
              <w:t>}</w:t>
            </w:r>
          </w:p>
        </w:tc>
        <w:tc>
          <w:tcPr>
            <w:tcW w:w="1152" w:type="dxa"/>
            <w:tcBorders>
              <w:top w:val="single" w:sz="2" w:space="0" w:color="auto"/>
              <w:left w:val="single" w:sz="6" w:space="0" w:color="auto"/>
              <w:bottom w:val="single" w:sz="2" w:space="0" w:color="auto"/>
              <w:right w:val="single" w:sz="6" w:space="0" w:color="auto"/>
            </w:tcBorders>
          </w:tcPr>
          <w:p w14:paraId="3F93869B" w14:textId="77777777" w:rsidR="00376A6B" w:rsidRPr="00610070" w:rsidRDefault="00376A6B" w:rsidP="000576E9">
            <w:pPr>
              <w:keepNext/>
              <w:spacing w:before="20" w:after="40"/>
              <w:jc w:val="center"/>
              <w:rPr>
                <w:noProof/>
                <w:sz w:val="20"/>
                <w:lang w:val="en-GB"/>
              </w:rPr>
            </w:pPr>
          </w:p>
        </w:tc>
      </w:tr>
      <w:tr w:rsidR="004E6CE4" w:rsidRPr="00CE6CEF" w14:paraId="1A140835" w14:textId="77777777" w:rsidTr="000576E9">
        <w:trPr>
          <w:cantSplit/>
          <w:jc w:val="center"/>
        </w:trPr>
        <w:tc>
          <w:tcPr>
            <w:tcW w:w="7920" w:type="dxa"/>
            <w:tcBorders>
              <w:top w:val="single" w:sz="2" w:space="0" w:color="auto"/>
              <w:left w:val="single" w:sz="6" w:space="0" w:color="auto"/>
              <w:bottom w:val="single" w:sz="2" w:space="0" w:color="auto"/>
              <w:right w:val="single" w:sz="6" w:space="0" w:color="auto"/>
            </w:tcBorders>
          </w:tcPr>
          <w:p w14:paraId="22C807E2" w14:textId="77777777" w:rsidR="004E6CE4" w:rsidRPr="00CE6CEF" w:rsidRDefault="004E6CE4" w:rsidP="004E6CE4">
            <w:pPr>
              <w:keepNext/>
              <w:tabs>
                <w:tab w:val="left" w:pos="216"/>
                <w:tab w:val="left" w:pos="432"/>
                <w:tab w:val="left" w:pos="648"/>
                <w:tab w:val="left" w:pos="864"/>
                <w:tab w:val="left" w:pos="1296"/>
                <w:tab w:val="left" w:pos="1512"/>
                <w:tab w:val="left" w:pos="1728"/>
                <w:tab w:val="left" w:pos="1944"/>
              </w:tabs>
              <w:spacing w:before="20" w:after="40"/>
              <w:rPr>
                <w:b/>
                <w:bCs/>
                <w:noProof/>
                <w:sz w:val="20"/>
                <w:highlight w:val="yellow"/>
                <w:lang w:val="en-GB"/>
              </w:rPr>
            </w:pPr>
            <w:r w:rsidRPr="00CE6CEF">
              <w:rPr>
                <w:b/>
                <w:bCs/>
                <w:noProof/>
                <w:sz w:val="20"/>
                <w:highlight w:val="yellow"/>
                <w:lang w:val="en-GB"/>
              </w:rPr>
              <w:tab/>
            </w:r>
            <w:r w:rsidRPr="00CE6CEF">
              <w:rPr>
                <w:noProof/>
                <w:sz w:val="20"/>
                <w:highlight w:val="yellow"/>
                <w:lang w:val="en-GB"/>
              </w:rPr>
              <w:t xml:space="preserve">if( </w:t>
            </w:r>
            <w:r w:rsidR="00224212">
              <w:rPr>
                <w:noProof/>
                <w:sz w:val="20"/>
                <w:highlight w:val="yellow"/>
                <w:lang w:val="en-GB"/>
              </w:rPr>
              <w:t>bp_</w:t>
            </w:r>
            <w:r w:rsidRPr="00CE6CEF">
              <w:rPr>
                <w:bCs/>
                <w:noProof/>
                <w:sz w:val="20"/>
                <w:highlight w:val="yellow"/>
                <w:lang w:val="en-GB"/>
              </w:rPr>
              <w:t xml:space="preserve">alt_cpb_params_present_flag </w:t>
            </w:r>
            <w:r w:rsidRPr="00CE6CEF">
              <w:rPr>
                <w:noProof/>
                <w:sz w:val="20"/>
                <w:highlight w:val="yellow"/>
                <w:lang w:val="en-GB"/>
              </w:rPr>
              <w:t>)</w:t>
            </w:r>
          </w:p>
        </w:tc>
        <w:tc>
          <w:tcPr>
            <w:tcW w:w="1152" w:type="dxa"/>
            <w:tcBorders>
              <w:top w:val="single" w:sz="2" w:space="0" w:color="auto"/>
              <w:left w:val="single" w:sz="6" w:space="0" w:color="auto"/>
              <w:bottom w:val="single" w:sz="2" w:space="0" w:color="auto"/>
              <w:right w:val="single" w:sz="6" w:space="0" w:color="auto"/>
            </w:tcBorders>
          </w:tcPr>
          <w:p w14:paraId="6EE31E73" w14:textId="77777777" w:rsidR="004E6CE4" w:rsidRPr="00CE6CEF" w:rsidRDefault="004E6CE4" w:rsidP="004E6CE4">
            <w:pPr>
              <w:keepNext/>
              <w:spacing w:before="20" w:after="40"/>
              <w:jc w:val="center"/>
              <w:rPr>
                <w:noProof/>
                <w:sz w:val="20"/>
                <w:highlight w:val="yellow"/>
                <w:lang w:val="en-GB"/>
              </w:rPr>
            </w:pPr>
          </w:p>
        </w:tc>
      </w:tr>
      <w:tr w:rsidR="004E6CE4" w:rsidRPr="00610070" w14:paraId="58B9A1A4" w14:textId="77777777" w:rsidTr="000576E9">
        <w:trPr>
          <w:cantSplit/>
          <w:jc w:val="center"/>
        </w:trPr>
        <w:tc>
          <w:tcPr>
            <w:tcW w:w="7920" w:type="dxa"/>
            <w:tcBorders>
              <w:top w:val="single" w:sz="2" w:space="0" w:color="auto"/>
              <w:left w:val="single" w:sz="6" w:space="0" w:color="auto"/>
              <w:bottom w:val="single" w:sz="2" w:space="0" w:color="auto"/>
              <w:right w:val="single" w:sz="6" w:space="0" w:color="auto"/>
            </w:tcBorders>
          </w:tcPr>
          <w:p w14:paraId="0D8B986C" w14:textId="77777777" w:rsidR="004E6CE4" w:rsidRPr="00CE6CEF" w:rsidRDefault="004E6CE4" w:rsidP="004E6CE4">
            <w:pPr>
              <w:keepNext/>
              <w:tabs>
                <w:tab w:val="left" w:pos="216"/>
                <w:tab w:val="left" w:pos="432"/>
                <w:tab w:val="left" w:pos="648"/>
                <w:tab w:val="left" w:pos="864"/>
                <w:tab w:val="left" w:pos="1296"/>
                <w:tab w:val="left" w:pos="1512"/>
                <w:tab w:val="left" w:pos="1728"/>
                <w:tab w:val="left" w:pos="1944"/>
              </w:tabs>
              <w:spacing w:before="20" w:after="40"/>
              <w:rPr>
                <w:b/>
                <w:bCs/>
                <w:noProof/>
                <w:sz w:val="20"/>
                <w:highlight w:val="yellow"/>
              </w:rPr>
            </w:pPr>
            <w:r w:rsidRPr="00CE6CEF">
              <w:rPr>
                <w:b/>
                <w:bCs/>
                <w:noProof/>
                <w:sz w:val="20"/>
                <w:highlight w:val="yellow"/>
                <w:lang w:val="en-GB"/>
              </w:rPr>
              <w:tab/>
            </w:r>
            <w:r w:rsidRPr="00CE6CEF">
              <w:rPr>
                <w:b/>
                <w:bCs/>
                <w:noProof/>
                <w:sz w:val="20"/>
                <w:highlight w:val="yellow"/>
                <w:lang w:val="en-GB"/>
              </w:rPr>
              <w:tab/>
              <w:t>use_alt_cpb_params_flag</w:t>
            </w:r>
          </w:p>
        </w:tc>
        <w:tc>
          <w:tcPr>
            <w:tcW w:w="1152" w:type="dxa"/>
            <w:tcBorders>
              <w:top w:val="single" w:sz="2" w:space="0" w:color="auto"/>
              <w:left w:val="single" w:sz="6" w:space="0" w:color="auto"/>
              <w:bottom w:val="single" w:sz="2" w:space="0" w:color="auto"/>
              <w:right w:val="single" w:sz="6" w:space="0" w:color="auto"/>
            </w:tcBorders>
          </w:tcPr>
          <w:p w14:paraId="3F631F6E" w14:textId="77777777" w:rsidR="004E6CE4" w:rsidRPr="00610070" w:rsidRDefault="004E6CE4" w:rsidP="004E6CE4">
            <w:pPr>
              <w:keepNext/>
              <w:spacing w:before="20" w:after="40"/>
              <w:jc w:val="center"/>
              <w:rPr>
                <w:noProof/>
                <w:sz w:val="20"/>
                <w:lang w:val="en-GB"/>
              </w:rPr>
            </w:pPr>
            <w:r w:rsidRPr="00CE6CEF">
              <w:rPr>
                <w:noProof/>
                <w:sz w:val="20"/>
                <w:highlight w:val="yellow"/>
                <w:lang w:val="en-GB"/>
              </w:rPr>
              <w:t>u(1)</w:t>
            </w:r>
          </w:p>
        </w:tc>
      </w:tr>
      <w:tr w:rsidR="004E6CE4" w:rsidRPr="00610070" w14:paraId="23515788" w14:textId="77777777" w:rsidTr="000576E9">
        <w:trPr>
          <w:cantSplit/>
          <w:jc w:val="center"/>
        </w:trPr>
        <w:tc>
          <w:tcPr>
            <w:tcW w:w="7920" w:type="dxa"/>
            <w:tcBorders>
              <w:top w:val="single" w:sz="2" w:space="0" w:color="auto"/>
              <w:left w:val="single" w:sz="6" w:space="0" w:color="auto"/>
              <w:bottom w:val="single" w:sz="2" w:space="0" w:color="auto"/>
              <w:right w:val="single" w:sz="6" w:space="0" w:color="auto"/>
            </w:tcBorders>
          </w:tcPr>
          <w:p w14:paraId="647AF2E2" w14:textId="77777777" w:rsidR="004E6CE4" w:rsidRPr="00610070" w:rsidRDefault="004E6CE4" w:rsidP="004E6CE4">
            <w:pPr>
              <w:tabs>
                <w:tab w:val="left" w:pos="216"/>
                <w:tab w:val="left" w:pos="432"/>
                <w:tab w:val="left" w:pos="648"/>
                <w:tab w:val="left" w:pos="864"/>
                <w:tab w:val="left" w:pos="1296"/>
                <w:tab w:val="left" w:pos="1512"/>
                <w:tab w:val="left" w:pos="1728"/>
                <w:tab w:val="left" w:pos="1944"/>
              </w:tabs>
              <w:spacing w:before="20" w:after="40"/>
              <w:rPr>
                <w:noProof/>
                <w:sz w:val="20"/>
                <w:lang w:val="en-GB"/>
              </w:rPr>
            </w:pPr>
            <w:r w:rsidRPr="00610070">
              <w:rPr>
                <w:noProof/>
                <w:sz w:val="20"/>
                <w:lang w:val="en-GB"/>
              </w:rPr>
              <w:t>}</w:t>
            </w:r>
          </w:p>
        </w:tc>
        <w:tc>
          <w:tcPr>
            <w:tcW w:w="1152" w:type="dxa"/>
            <w:tcBorders>
              <w:top w:val="single" w:sz="2" w:space="0" w:color="auto"/>
              <w:left w:val="single" w:sz="6" w:space="0" w:color="auto"/>
              <w:bottom w:val="single" w:sz="2" w:space="0" w:color="auto"/>
              <w:right w:val="single" w:sz="6" w:space="0" w:color="auto"/>
            </w:tcBorders>
          </w:tcPr>
          <w:p w14:paraId="5BC4ADEE" w14:textId="77777777" w:rsidR="004E6CE4" w:rsidRPr="00610070" w:rsidRDefault="004E6CE4" w:rsidP="004E6CE4">
            <w:pPr>
              <w:spacing w:before="20" w:after="40"/>
              <w:jc w:val="center"/>
              <w:rPr>
                <w:noProof/>
                <w:sz w:val="20"/>
                <w:lang w:val="en-GB"/>
              </w:rPr>
            </w:pPr>
          </w:p>
        </w:tc>
      </w:tr>
    </w:tbl>
    <w:p w14:paraId="0297CE9B" w14:textId="77777777" w:rsidR="00B97E2A" w:rsidRDefault="00B97E2A" w:rsidP="00027149">
      <w:pPr>
        <w:rPr>
          <w:szCs w:val="22"/>
          <w:lang w:val="en-GB"/>
        </w:rPr>
      </w:pPr>
    </w:p>
    <w:p w14:paraId="14DDCDC1" w14:textId="77777777" w:rsidR="007136B1" w:rsidRPr="007136B1" w:rsidRDefault="001B0843" w:rsidP="007136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bCs/>
          <w:noProof/>
          <w:sz w:val="20"/>
          <w:highlight w:val="yellow"/>
          <w:lang w:val="en-GB"/>
        </w:rPr>
      </w:pPr>
      <w:r>
        <w:rPr>
          <w:b/>
          <w:bCs/>
          <w:noProof/>
          <w:sz w:val="20"/>
          <w:highlight w:val="yellow"/>
          <w:lang w:val="en-GB"/>
        </w:rPr>
        <w:t>bp_</w:t>
      </w:r>
      <w:r w:rsidR="007136B1" w:rsidRPr="00CE6CEF">
        <w:rPr>
          <w:b/>
          <w:bCs/>
          <w:noProof/>
          <w:sz w:val="20"/>
          <w:highlight w:val="yellow"/>
          <w:lang w:val="en-GB"/>
        </w:rPr>
        <w:t>alt_cpb_params_present_flag</w:t>
      </w:r>
      <w:r w:rsidR="007136B1" w:rsidRPr="007136B1">
        <w:rPr>
          <w:rFonts w:eastAsia="SimSun"/>
          <w:noProof/>
          <w:sz w:val="20"/>
          <w:highlight w:val="yellow"/>
          <w:lang w:val="en-GB"/>
        </w:rPr>
        <w:t xml:space="preserve"> equal to 1 specifies the presence of the </w:t>
      </w:r>
      <w:r w:rsidR="007136B1" w:rsidRPr="007136B1">
        <w:rPr>
          <w:rFonts w:eastAsia="SimSun"/>
          <w:bCs/>
          <w:noProof/>
          <w:color w:val="000000"/>
          <w:sz w:val="20"/>
          <w:highlight w:val="yellow"/>
          <w:lang w:val="en-GB"/>
        </w:rPr>
        <w:t>syntax element</w:t>
      </w:r>
      <w:r w:rsidR="00AC6B48" w:rsidRPr="00AC6B48">
        <w:rPr>
          <w:rFonts w:eastAsia="SimSun"/>
          <w:bCs/>
          <w:noProof/>
          <w:color w:val="000000"/>
          <w:sz w:val="20"/>
          <w:highlight w:val="yellow"/>
          <w:lang w:val="en-GB"/>
        </w:rPr>
        <w:t xml:space="preserve"> use_alt_cpb_params_flag</w:t>
      </w:r>
      <w:r w:rsidR="00AC6B48">
        <w:rPr>
          <w:rFonts w:eastAsia="SimSun"/>
          <w:bCs/>
          <w:noProof/>
          <w:color w:val="000000"/>
          <w:sz w:val="20"/>
          <w:highlight w:val="yellow"/>
          <w:lang w:val="en-GB"/>
        </w:rPr>
        <w:t xml:space="preserve"> in the </w:t>
      </w:r>
      <w:r w:rsidR="0038766D">
        <w:rPr>
          <w:rFonts w:eastAsia="SimSun"/>
          <w:bCs/>
          <w:noProof/>
          <w:color w:val="000000"/>
          <w:sz w:val="20"/>
          <w:highlight w:val="yellow"/>
          <w:lang w:val="en-GB"/>
        </w:rPr>
        <w:t>buffering period SEI</w:t>
      </w:r>
      <w:r w:rsidR="007136B1" w:rsidRPr="007136B1">
        <w:rPr>
          <w:rFonts w:eastAsia="SimSun"/>
          <w:bCs/>
          <w:noProof/>
          <w:color w:val="000000"/>
          <w:sz w:val="20"/>
          <w:highlight w:val="yellow"/>
          <w:lang w:val="en-GB"/>
        </w:rPr>
        <w:t>.</w:t>
      </w:r>
      <w:r w:rsidR="007136B1" w:rsidRPr="007136B1">
        <w:rPr>
          <w:rFonts w:eastAsia="SimSun"/>
          <w:noProof/>
          <w:color w:val="000000"/>
          <w:sz w:val="20"/>
          <w:highlight w:val="yellow"/>
          <w:lang w:val="en-GB"/>
        </w:rPr>
        <w:t xml:space="preserve"> When not present, the value of </w:t>
      </w:r>
      <w:r w:rsidR="00863AC3">
        <w:rPr>
          <w:rFonts w:eastAsia="SimSun"/>
          <w:noProof/>
          <w:color w:val="000000"/>
          <w:sz w:val="20"/>
          <w:highlight w:val="yellow"/>
          <w:lang w:val="en-GB"/>
        </w:rPr>
        <w:t>bp_</w:t>
      </w:r>
      <w:r w:rsidR="00863AC3" w:rsidRPr="0038766D">
        <w:rPr>
          <w:bCs/>
          <w:noProof/>
          <w:sz w:val="20"/>
          <w:highlight w:val="yellow"/>
          <w:lang w:val="en-GB"/>
        </w:rPr>
        <w:t>alt_cpb_params_present_flag</w:t>
      </w:r>
      <w:r w:rsidR="00863AC3" w:rsidRPr="007136B1">
        <w:rPr>
          <w:rFonts w:eastAsia="SimSun"/>
          <w:noProof/>
          <w:sz w:val="20"/>
          <w:highlight w:val="yellow"/>
          <w:lang w:val="en-GB"/>
        </w:rPr>
        <w:t xml:space="preserve"> </w:t>
      </w:r>
      <w:r w:rsidR="007136B1" w:rsidRPr="007136B1">
        <w:rPr>
          <w:rFonts w:eastAsia="SimSun"/>
          <w:noProof/>
          <w:color w:val="000000"/>
          <w:sz w:val="20"/>
          <w:highlight w:val="yellow"/>
          <w:lang w:val="en-GB"/>
        </w:rPr>
        <w:t>is inferred to be equal to 0. W</w:t>
      </w:r>
      <w:r w:rsidR="007136B1" w:rsidRPr="007136B1">
        <w:rPr>
          <w:rFonts w:eastAsia="SimSun"/>
          <w:noProof/>
          <w:sz w:val="20"/>
          <w:highlight w:val="yellow"/>
          <w:lang w:val="en-GB"/>
        </w:rPr>
        <w:t>hen the associated picture is neither a CRA picture nor a</w:t>
      </w:r>
      <w:r w:rsidR="00B36E46">
        <w:rPr>
          <w:rFonts w:eastAsia="SimSun"/>
          <w:noProof/>
          <w:sz w:val="20"/>
          <w:highlight w:val="yellow"/>
          <w:lang w:val="en-GB"/>
        </w:rPr>
        <w:t>n</w:t>
      </w:r>
      <w:r w:rsidR="007136B1" w:rsidRPr="007136B1">
        <w:rPr>
          <w:rFonts w:eastAsia="SimSun"/>
          <w:noProof/>
          <w:sz w:val="20"/>
          <w:highlight w:val="yellow"/>
          <w:lang w:val="en-GB"/>
        </w:rPr>
        <w:t xml:space="preserve"> </w:t>
      </w:r>
      <w:r w:rsidR="00B36E46">
        <w:rPr>
          <w:rFonts w:eastAsia="SimSun"/>
          <w:noProof/>
          <w:sz w:val="20"/>
          <w:highlight w:val="yellow"/>
          <w:lang w:val="en-GB"/>
        </w:rPr>
        <w:t>IDR</w:t>
      </w:r>
      <w:r w:rsidR="007136B1" w:rsidRPr="007136B1">
        <w:rPr>
          <w:rFonts w:eastAsia="SimSun"/>
          <w:noProof/>
          <w:sz w:val="20"/>
          <w:highlight w:val="yellow"/>
          <w:lang w:val="en-GB"/>
        </w:rPr>
        <w:t xml:space="preserve"> picture, t</w:t>
      </w:r>
      <w:r w:rsidR="007136B1" w:rsidRPr="007136B1">
        <w:rPr>
          <w:rFonts w:eastAsia="SimSun"/>
          <w:noProof/>
          <w:color w:val="000000"/>
          <w:sz w:val="20"/>
          <w:highlight w:val="yellow"/>
          <w:lang w:val="en-GB"/>
        </w:rPr>
        <w:t xml:space="preserve">he value of </w:t>
      </w:r>
      <w:r w:rsidR="00863AC3">
        <w:rPr>
          <w:rFonts w:eastAsia="SimSun"/>
          <w:noProof/>
          <w:color w:val="000000"/>
          <w:sz w:val="20"/>
          <w:highlight w:val="yellow"/>
          <w:lang w:val="en-GB"/>
        </w:rPr>
        <w:t>bp_</w:t>
      </w:r>
      <w:r w:rsidR="0038766D" w:rsidRPr="0038766D">
        <w:rPr>
          <w:bCs/>
          <w:noProof/>
          <w:sz w:val="20"/>
          <w:highlight w:val="yellow"/>
          <w:lang w:val="en-GB"/>
        </w:rPr>
        <w:t>alt_cpb_params_present_flag</w:t>
      </w:r>
      <w:r w:rsidR="0038766D" w:rsidRPr="007136B1">
        <w:rPr>
          <w:rFonts w:eastAsia="SimSun"/>
          <w:noProof/>
          <w:sz w:val="20"/>
          <w:highlight w:val="yellow"/>
          <w:lang w:val="en-GB"/>
        </w:rPr>
        <w:t xml:space="preserve"> </w:t>
      </w:r>
      <w:r w:rsidR="007136B1" w:rsidRPr="007136B1">
        <w:rPr>
          <w:rFonts w:eastAsia="SimSun"/>
          <w:noProof/>
          <w:sz w:val="20"/>
          <w:highlight w:val="yellow"/>
          <w:lang w:val="en-GB"/>
        </w:rPr>
        <w:t>shall be equal to 0.</w:t>
      </w:r>
    </w:p>
    <w:p w14:paraId="1C2B167F" w14:textId="77777777" w:rsidR="007136B1" w:rsidRPr="007136B1" w:rsidRDefault="007136B1" w:rsidP="00027149">
      <w:pPr>
        <w:rPr>
          <w:szCs w:val="22"/>
          <w:highlight w:val="yellow"/>
          <w:lang w:val="en-GB"/>
        </w:rPr>
      </w:pPr>
    </w:p>
    <w:p w14:paraId="3C0AC527" w14:textId="77777777" w:rsidR="001D1F2C" w:rsidRDefault="007136B1" w:rsidP="009E35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GB"/>
        </w:rPr>
      </w:pPr>
      <w:r w:rsidRPr="007136B1">
        <w:rPr>
          <w:rFonts w:eastAsia="SimSun"/>
          <w:b/>
          <w:sz w:val="20"/>
          <w:highlight w:val="yellow"/>
          <w:lang w:val="en-GB"/>
        </w:rPr>
        <w:t>use_alt_cpb_params_flag</w:t>
      </w:r>
      <w:r w:rsidRPr="007136B1">
        <w:rPr>
          <w:rFonts w:eastAsia="SimSun"/>
          <w:sz w:val="20"/>
          <w:highlight w:val="yellow"/>
          <w:lang w:val="en-GB"/>
        </w:rPr>
        <w:t xml:space="preserve"> may be used to derive the value of UseAltCpbParamsFlag. When use_alt_cpb_params_flag is not present, it is inferred to be equal to 0.</w:t>
      </w:r>
    </w:p>
    <w:p w14:paraId="043A39CB" w14:textId="77777777" w:rsidR="007600F6" w:rsidRDefault="007600F6" w:rsidP="009E35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GB"/>
        </w:rPr>
      </w:pPr>
    </w:p>
    <w:p w14:paraId="48C7E54E" w14:textId="77777777" w:rsidR="007600F6" w:rsidRDefault="00B47086" w:rsidP="009E35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GB"/>
        </w:rPr>
      </w:pPr>
      <w:r>
        <w:rPr>
          <w:rFonts w:eastAsia="SimSun"/>
          <w:sz w:val="20"/>
          <w:highlight w:val="yellow"/>
          <w:lang w:val="en-GB"/>
        </w:rPr>
        <w:t xml:space="preserve">When one or more of the following applies, </w:t>
      </w:r>
      <w:r w:rsidR="007600F6">
        <w:rPr>
          <w:rFonts w:eastAsia="SimSun"/>
          <w:sz w:val="20"/>
          <w:highlight w:val="yellow"/>
          <w:lang w:val="en-GB"/>
        </w:rPr>
        <w:t>UseA</w:t>
      </w:r>
      <w:r>
        <w:rPr>
          <w:rFonts w:eastAsia="SimSun"/>
          <w:sz w:val="20"/>
          <w:highlight w:val="yellow"/>
          <w:lang w:val="en-GB"/>
        </w:rPr>
        <w:t>ltCpbParamsFlag is set to 1:</w:t>
      </w:r>
    </w:p>
    <w:p w14:paraId="37B4C2E5" w14:textId="77777777" w:rsidR="00B47086" w:rsidRPr="00B47086" w:rsidRDefault="00B47086" w:rsidP="00B4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highlight w:val="yellow"/>
          <w:lang w:val="en-GB"/>
        </w:rPr>
      </w:pPr>
      <w:r w:rsidRPr="00B47086">
        <w:rPr>
          <w:rFonts w:eastAsia="SimSun"/>
          <w:noProof/>
          <w:sz w:val="20"/>
          <w:highlight w:val="yellow"/>
          <w:lang w:val="en-GB"/>
        </w:rPr>
        <w:t>–</w:t>
      </w:r>
      <w:r w:rsidRPr="00B47086">
        <w:rPr>
          <w:rFonts w:eastAsia="SimSun"/>
          <w:noProof/>
          <w:sz w:val="20"/>
          <w:highlight w:val="yellow"/>
          <w:lang w:val="en-GB"/>
        </w:rPr>
        <w:tab/>
      </w:r>
      <w:r w:rsidRPr="007136B1">
        <w:rPr>
          <w:rFonts w:eastAsia="SimSun"/>
          <w:sz w:val="20"/>
          <w:highlight w:val="yellow"/>
          <w:lang w:val="en-GB"/>
        </w:rPr>
        <w:t>use_alt_cpb_params_flag</w:t>
      </w:r>
      <w:r w:rsidRPr="00B47086">
        <w:rPr>
          <w:rFonts w:eastAsia="SimSun"/>
          <w:sz w:val="20"/>
          <w:highlight w:val="yellow"/>
          <w:lang w:val="en-GB"/>
        </w:rPr>
        <w:t xml:space="preserve"> is equal to 1</w:t>
      </w:r>
    </w:p>
    <w:p w14:paraId="2CA591B3" w14:textId="688A1317" w:rsidR="00B47086" w:rsidRPr="00B47086" w:rsidRDefault="00B47086" w:rsidP="00B4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GB"/>
        </w:rPr>
      </w:pPr>
      <w:r w:rsidRPr="00B47086">
        <w:rPr>
          <w:rFonts w:eastAsia="SimSun"/>
          <w:noProof/>
          <w:sz w:val="20"/>
          <w:highlight w:val="yellow"/>
          <w:lang w:val="en-GB"/>
        </w:rPr>
        <w:t>–</w:t>
      </w:r>
      <w:r w:rsidRPr="00B47086">
        <w:rPr>
          <w:rFonts w:eastAsia="SimSun"/>
          <w:noProof/>
          <w:sz w:val="20"/>
          <w:highlight w:val="yellow"/>
          <w:lang w:val="en-GB"/>
        </w:rPr>
        <w:tab/>
      </w:r>
      <w:r w:rsidRPr="00B47086">
        <w:rPr>
          <w:rFonts w:eastAsia="SimSun"/>
          <w:noProof/>
          <w:sz w:val="20"/>
          <w:highlight w:val="yellow"/>
        </w:rPr>
        <w:t xml:space="preserve">If some external means not specified in this Specification is available </w:t>
      </w:r>
      <w:r>
        <w:rPr>
          <w:rFonts w:eastAsia="SimSun"/>
          <w:noProof/>
          <w:sz w:val="20"/>
          <w:highlight w:val="yellow"/>
        </w:rPr>
        <w:t>and a value eq</w:t>
      </w:r>
      <w:r w:rsidR="004E221F">
        <w:rPr>
          <w:rFonts w:eastAsia="SimSun"/>
          <w:noProof/>
          <w:sz w:val="20"/>
          <w:highlight w:val="yellow"/>
        </w:rPr>
        <w:t>ua</w:t>
      </w:r>
      <w:r>
        <w:rPr>
          <w:rFonts w:eastAsia="SimSun"/>
          <w:noProof/>
          <w:sz w:val="20"/>
          <w:highlight w:val="yellow"/>
        </w:rPr>
        <w:t>l to 1 is provided by the external means.</w:t>
      </w:r>
    </w:p>
    <w:p w14:paraId="66D356F1" w14:textId="77777777" w:rsidR="001D1F2C" w:rsidRDefault="001D1F2C" w:rsidP="00027149">
      <w:pPr>
        <w:rPr>
          <w:szCs w:val="22"/>
          <w:lang w:val="en-GB"/>
        </w:rPr>
      </w:pPr>
    </w:p>
    <w:p w14:paraId="54BB505D" w14:textId="77777777" w:rsidR="00376A6B" w:rsidRPr="00610070" w:rsidRDefault="00DB5A46" w:rsidP="00027149">
      <w:pPr>
        <w:rPr>
          <w:szCs w:val="22"/>
          <w:lang w:val="en-GB"/>
        </w:rPr>
      </w:pPr>
      <w:r w:rsidRPr="00610070">
        <w:rPr>
          <w:szCs w:val="22"/>
          <w:lang w:val="en-GB"/>
        </w:rPr>
        <w:t>Picture Timing SEI message:</w:t>
      </w:r>
    </w:p>
    <w:tbl>
      <w:tblPr>
        <w:tblW w:w="9072" w:type="dxa"/>
        <w:jc w:val="center"/>
        <w:tblLayout w:type="fixed"/>
        <w:tblLook w:val="04A0" w:firstRow="1" w:lastRow="0" w:firstColumn="1" w:lastColumn="0" w:noHBand="0" w:noVBand="1"/>
      </w:tblPr>
      <w:tblGrid>
        <w:gridCol w:w="7920"/>
        <w:gridCol w:w="1152"/>
      </w:tblGrid>
      <w:tr w:rsidR="00DB5A46" w:rsidRPr="00610070" w14:paraId="14482F8D" w14:textId="77777777" w:rsidTr="00DB5A46">
        <w:trPr>
          <w:cantSplit/>
          <w:jc w:val="center"/>
        </w:trPr>
        <w:tc>
          <w:tcPr>
            <w:tcW w:w="7920" w:type="dxa"/>
            <w:tcBorders>
              <w:top w:val="single" w:sz="6" w:space="0" w:color="auto"/>
              <w:left w:val="single" w:sz="6" w:space="0" w:color="auto"/>
              <w:bottom w:val="single" w:sz="4" w:space="0" w:color="auto"/>
              <w:right w:val="single" w:sz="6" w:space="0" w:color="auto"/>
            </w:tcBorders>
          </w:tcPr>
          <w:p w14:paraId="3106E072" w14:textId="77777777" w:rsidR="00DB5A46" w:rsidRPr="00610070" w:rsidRDefault="00DB5A46" w:rsidP="000576E9">
            <w:pPr>
              <w:pStyle w:val="tablesyntax"/>
              <w:spacing w:before="20" w:after="40"/>
              <w:rPr>
                <w:noProof/>
              </w:rPr>
            </w:pPr>
            <w:r w:rsidRPr="00610070">
              <w:rPr>
                <w:noProof/>
              </w:rPr>
              <w:t>pic_timing( payloadSize ) {</w:t>
            </w:r>
          </w:p>
        </w:tc>
        <w:tc>
          <w:tcPr>
            <w:tcW w:w="1152" w:type="dxa"/>
            <w:tcBorders>
              <w:top w:val="single" w:sz="6" w:space="0" w:color="auto"/>
              <w:left w:val="single" w:sz="6" w:space="0" w:color="auto"/>
              <w:bottom w:val="single" w:sz="4" w:space="0" w:color="auto"/>
              <w:right w:val="single" w:sz="6" w:space="0" w:color="auto"/>
            </w:tcBorders>
          </w:tcPr>
          <w:p w14:paraId="6FDD3507" w14:textId="77777777" w:rsidR="00DB5A46" w:rsidRPr="00610070" w:rsidRDefault="00DB5A46" w:rsidP="000576E9">
            <w:pPr>
              <w:pStyle w:val="tableheading"/>
              <w:spacing w:before="20" w:after="40"/>
              <w:rPr>
                <w:noProof/>
              </w:rPr>
            </w:pPr>
            <w:r w:rsidRPr="00610070">
              <w:rPr>
                <w:noProof/>
              </w:rPr>
              <w:t>Descriptor</w:t>
            </w:r>
          </w:p>
        </w:tc>
      </w:tr>
      <w:tr w:rsidR="00DB5A46" w:rsidRPr="00610070" w14:paraId="0F9EB69E" w14:textId="77777777" w:rsidTr="00DB5A46">
        <w:trPr>
          <w:cantSplit/>
          <w:jc w:val="center"/>
        </w:trPr>
        <w:tc>
          <w:tcPr>
            <w:tcW w:w="7920" w:type="dxa"/>
            <w:tcBorders>
              <w:top w:val="single" w:sz="6" w:space="0" w:color="auto"/>
              <w:left w:val="single" w:sz="6" w:space="0" w:color="auto"/>
              <w:bottom w:val="single" w:sz="4" w:space="0" w:color="auto"/>
              <w:right w:val="single" w:sz="6" w:space="0" w:color="auto"/>
            </w:tcBorders>
          </w:tcPr>
          <w:p w14:paraId="3054FE2E" w14:textId="77777777" w:rsidR="00DB5A46" w:rsidRPr="00610070" w:rsidRDefault="00DB5A46" w:rsidP="000576E9">
            <w:pPr>
              <w:pStyle w:val="tablesyntax"/>
              <w:spacing w:before="20" w:after="40"/>
              <w:rPr>
                <w:b/>
                <w:noProof/>
              </w:rPr>
            </w:pPr>
            <w:r w:rsidRPr="00610070">
              <w:rPr>
                <w:noProof/>
              </w:rPr>
              <w:tab/>
            </w:r>
            <w:r w:rsidRPr="00610070">
              <w:rPr>
                <w:b/>
                <w:noProof/>
              </w:rPr>
              <w:t>frame_field_info_present_flag</w:t>
            </w:r>
          </w:p>
        </w:tc>
        <w:tc>
          <w:tcPr>
            <w:tcW w:w="1152" w:type="dxa"/>
            <w:tcBorders>
              <w:top w:val="single" w:sz="6" w:space="0" w:color="auto"/>
              <w:left w:val="single" w:sz="6" w:space="0" w:color="auto"/>
              <w:bottom w:val="single" w:sz="4" w:space="0" w:color="auto"/>
              <w:right w:val="single" w:sz="6" w:space="0" w:color="auto"/>
            </w:tcBorders>
          </w:tcPr>
          <w:p w14:paraId="47A7E8E7" w14:textId="77777777" w:rsidR="00DB5A46" w:rsidRPr="00610070" w:rsidRDefault="00DB5A46" w:rsidP="000576E9">
            <w:pPr>
              <w:pStyle w:val="tableheading"/>
              <w:spacing w:before="20" w:after="40"/>
              <w:jc w:val="center"/>
              <w:rPr>
                <w:b w:val="0"/>
                <w:bCs w:val="0"/>
                <w:noProof/>
              </w:rPr>
            </w:pPr>
            <w:r w:rsidRPr="00610070">
              <w:rPr>
                <w:b w:val="0"/>
                <w:bCs w:val="0"/>
                <w:noProof/>
              </w:rPr>
              <w:t>u(1)</w:t>
            </w:r>
          </w:p>
        </w:tc>
      </w:tr>
      <w:tr w:rsidR="00DB5A46" w:rsidRPr="00610070" w14:paraId="3C9E51A7" w14:textId="77777777" w:rsidTr="00DB5A46">
        <w:trPr>
          <w:cantSplit/>
          <w:jc w:val="center"/>
        </w:trPr>
        <w:tc>
          <w:tcPr>
            <w:tcW w:w="7920" w:type="dxa"/>
            <w:tcBorders>
              <w:top w:val="single" w:sz="6" w:space="0" w:color="auto"/>
              <w:left w:val="single" w:sz="6" w:space="0" w:color="auto"/>
              <w:bottom w:val="single" w:sz="4" w:space="0" w:color="auto"/>
              <w:right w:val="single" w:sz="6" w:space="0" w:color="auto"/>
            </w:tcBorders>
          </w:tcPr>
          <w:p w14:paraId="56D096ED" w14:textId="77777777" w:rsidR="00DB5A46" w:rsidRPr="00610070" w:rsidRDefault="00DB5A46" w:rsidP="000576E9">
            <w:pPr>
              <w:pStyle w:val="tablesyntax"/>
              <w:spacing w:before="20" w:after="40"/>
              <w:rPr>
                <w:noProof/>
              </w:rPr>
            </w:pPr>
            <w:r w:rsidRPr="00610070">
              <w:rPr>
                <w:noProof/>
              </w:rPr>
              <w:tab/>
              <w:t>if( frame_field_info_present_flag ) {</w:t>
            </w:r>
          </w:p>
        </w:tc>
        <w:tc>
          <w:tcPr>
            <w:tcW w:w="1152" w:type="dxa"/>
            <w:tcBorders>
              <w:top w:val="single" w:sz="6" w:space="0" w:color="auto"/>
              <w:left w:val="single" w:sz="6" w:space="0" w:color="auto"/>
              <w:bottom w:val="single" w:sz="4" w:space="0" w:color="auto"/>
              <w:right w:val="single" w:sz="6" w:space="0" w:color="auto"/>
            </w:tcBorders>
          </w:tcPr>
          <w:p w14:paraId="1B3ADF89" w14:textId="77777777" w:rsidR="00DB5A46" w:rsidRPr="00610070" w:rsidRDefault="00DB5A46" w:rsidP="000576E9">
            <w:pPr>
              <w:pStyle w:val="tableheading"/>
              <w:spacing w:before="20" w:after="40"/>
              <w:jc w:val="center"/>
              <w:rPr>
                <w:b w:val="0"/>
                <w:bCs w:val="0"/>
                <w:noProof/>
              </w:rPr>
            </w:pPr>
          </w:p>
        </w:tc>
      </w:tr>
      <w:tr w:rsidR="00DB5A46" w:rsidRPr="00610070" w14:paraId="3E07CF59" w14:textId="77777777" w:rsidTr="00DB5A46">
        <w:trPr>
          <w:cantSplit/>
          <w:jc w:val="center"/>
        </w:trPr>
        <w:tc>
          <w:tcPr>
            <w:tcW w:w="7920" w:type="dxa"/>
            <w:tcBorders>
              <w:top w:val="single" w:sz="6" w:space="0" w:color="auto"/>
              <w:left w:val="single" w:sz="6" w:space="0" w:color="auto"/>
              <w:bottom w:val="single" w:sz="4" w:space="0" w:color="auto"/>
              <w:right w:val="single" w:sz="6" w:space="0" w:color="auto"/>
            </w:tcBorders>
          </w:tcPr>
          <w:p w14:paraId="20AF4711" w14:textId="77777777" w:rsidR="00DB5A46" w:rsidRPr="00610070" w:rsidRDefault="00DB5A46" w:rsidP="000576E9">
            <w:pPr>
              <w:pStyle w:val="tablesyntax"/>
              <w:spacing w:before="20" w:after="40"/>
              <w:rPr>
                <w:b/>
                <w:noProof/>
              </w:rPr>
            </w:pPr>
            <w:r w:rsidRPr="00610070">
              <w:rPr>
                <w:noProof/>
              </w:rPr>
              <w:tab/>
            </w:r>
            <w:r w:rsidRPr="00610070">
              <w:rPr>
                <w:noProof/>
              </w:rPr>
              <w:tab/>
            </w:r>
            <w:r w:rsidRPr="00610070">
              <w:rPr>
                <w:b/>
                <w:noProof/>
              </w:rPr>
              <w:t>pic_struct</w:t>
            </w:r>
          </w:p>
        </w:tc>
        <w:tc>
          <w:tcPr>
            <w:tcW w:w="1152" w:type="dxa"/>
            <w:tcBorders>
              <w:top w:val="single" w:sz="6" w:space="0" w:color="auto"/>
              <w:left w:val="single" w:sz="6" w:space="0" w:color="auto"/>
              <w:bottom w:val="single" w:sz="4" w:space="0" w:color="auto"/>
              <w:right w:val="single" w:sz="6" w:space="0" w:color="auto"/>
            </w:tcBorders>
          </w:tcPr>
          <w:p w14:paraId="7F461104" w14:textId="77777777" w:rsidR="00DB5A46" w:rsidRPr="00610070" w:rsidRDefault="00DB5A46" w:rsidP="000576E9">
            <w:pPr>
              <w:pStyle w:val="tableheading"/>
              <w:spacing w:before="20" w:after="40"/>
              <w:jc w:val="center"/>
              <w:rPr>
                <w:b w:val="0"/>
                <w:bCs w:val="0"/>
                <w:noProof/>
              </w:rPr>
            </w:pPr>
            <w:r w:rsidRPr="00610070">
              <w:rPr>
                <w:b w:val="0"/>
                <w:bCs w:val="0"/>
                <w:noProof/>
              </w:rPr>
              <w:t>u(4)</w:t>
            </w:r>
          </w:p>
        </w:tc>
      </w:tr>
      <w:tr w:rsidR="00DB5A46" w:rsidRPr="00610070" w14:paraId="28DA1E4B" w14:textId="77777777" w:rsidTr="00DB5A46">
        <w:trPr>
          <w:cantSplit/>
          <w:jc w:val="center"/>
        </w:trPr>
        <w:tc>
          <w:tcPr>
            <w:tcW w:w="7920" w:type="dxa"/>
            <w:tcBorders>
              <w:top w:val="single" w:sz="6" w:space="0" w:color="auto"/>
              <w:left w:val="single" w:sz="6" w:space="0" w:color="auto"/>
              <w:bottom w:val="single" w:sz="4" w:space="0" w:color="auto"/>
              <w:right w:val="single" w:sz="6" w:space="0" w:color="auto"/>
            </w:tcBorders>
          </w:tcPr>
          <w:p w14:paraId="4CAA5DC7" w14:textId="77777777" w:rsidR="00DB5A46" w:rsidRPr="00610070" w:rsidRDefault="00DB5A46" w:rsidP="000576E9">
            <w:pPr>
              <w:pStyle w:val="tablesyntax"/>
              <w:spacing w:before="20" w:after="40"/>
              <w:rPr>
                <w:b/>
                <w:noProof/>
              </w:rPr>
            </w:pPr>
            <w:r w:rsidRPr="00610070">
              <w:rPr>
                <w:noProof/>
              </w:rPr>
              <w:tab/>
            </w:r>
            <w:r w:rsidRPr="00610070">
              <w:rPr>
                <w:noProof/>
              </w:rPr>
              <w:tab/>
            </w:r>
            <w:r w:rsidRPr="00610070">
              <w:rPr>
                <w:b/>
                <w:noProof/>
              </w:rPr>
              <w:t>source_scan_type</w:t>
            </w:r>
          </w:p>
        </w:tc>
        <w:tc>
          <w:tcPr>
            <w:tcW w:w="1152" w:type="dxa"/>
            <w:tcBorders>
              <w:top w:val="single" w:sz="6" w:space="0" w:color="auto"/>
              <w:left w:val="single" w:sz="6" w:space="0" w:color="auto"/>
              <w:bottom w:val="single" w:sz="4" w:space="0" w:color="auto"/>
              <w:right w:val="single" w:sz="6" w:space="0" w:color="auto"/>
            </w:tcBorders>
          </w:tcPr>
          <w:p w14:paraId="3EDC69F8" w14:textId="77777777" w:rsidR="00DB5A46" w:rsidRPr="00610070" w:rsidRDefault="00DB5A46" w:rsidP="000576E9">
            <w:pPr>
              <w:pStyle w:val="tableheading"/>
              <w:spacing w:before="20" w:after="40"/>
              <w:jc w:val="center"/>
              <w:rPr>
                <w:b w:val="0"/>
                <w:bCs w:val="0"/>
                <w:noProof/>
              </w:rPr>
            </w:pPr>
            <w:r w:rsidRPr="00610070">
              <w:rPr>
                <w:b w:val="0"/>
                <w:bCs w:val="0"/>
                <w:noProof/>
              </w:rPr>
              <w:t>u(2)</w:t>
            </w:r>
          </w:p>
        </w:tc>
      </w:tr>
      <w:tr w:rsidR="00DB5A46" w:rsidRPr="00610070" w14:paraId="2F13437A" w14:textId="77777777" w:rsidTr="00DB5A46">
        <w:trPr>
          <w:cantSplit/>
          <w:jc w:val="center"/>
        </w:trPr>
        <w:tc>
          <w:tcPr>
            <w:tcW w:w="7920" w:type="dxa"/>
            <w:tcBorders>
              <w:top w:val="single" w:sz="6" w:space="0" w:color="auto"/>
              <w:left w:val="single" w:sz="6" w:space="0" w:color="auto"/>
              <w:bottom w:val="single" w:sz="4" w:space="0" w:color="auto"/>
              <w:right w:val="single" w:sz="6" w:space="0" w:color="auto"/>
            </w:tcBorders>
          </w:tcPr>
          <w:p w14:paraId="52C8FCDC" w14:textId="77777777" w:rsidR="00DB5A46" w:rsidRPr="00610070" w:rsidRDefault="00DB5A46" w:rsidP="000576E9">
            <w:pPr>
              <w:pStyle w:val="tablesyntax"/>
              <w:spacing w:before="20" w:after="40"/>
              <w:rPr>
                <w:b/>
                <w:noProof/>
              </w:rPr>
            </w:pPr>
            <w:r w:rsidRPr="00610070">
              <w:rPr>
                <w:noProof/>
              </w:rPr>
              <w:tab/>
            </w:r>
            <w:r w:rsidRPr="00610070">
              <w:rPr>
                <w:noProof/>
              </w:rPr>
              <w:tab/>
            </w:r>
            <w:r w:rsidRPr="00610070">
              <w:rPr>
                <w:b/>
                <w:noProof/>
              </w:rPr>
              <w:t>duplicate_flag</w:t>
            </w:r>
          </w:p>
        </w:tc>
        <w:tc>
          <w:tcPr>
            <w:tcW w:w="1152" w:type="dxa"/>
            <w:tcBorders>
              <w:top w:val="single" w:sz="6" w:space="0" w:color="auto"/>
              <w:left w:val="single" w:sz="6" w:space="0" w:color="auto"/>
              <w:bottom w:val="single" w:sz="4" w:space="0" w:color="auto"/>
              <w:right w:val="single" w:sz="6" w:space="0" w:color="auto"/>
            </w:tcBorders>
          </w:tcPr>
          <w:p w14:paraId="0399670E" w14:textId="77777777" w:rsidR="00DB5A46" w:rsidRPr="00610070" w:rsidRDefault="00DB5A46" w:rsidP="000576E9">
            <w:pPr>
              <w:pStyle w:val="tableheading"/>
              <w:spacing w:before="20" w:after="40"/>
              <w:jc w:val="center"/>
              <w:rPr>
                <w:b w:val="0"/>
                <w:bCs w:val="0"/>
                <w:noProof/>
              </w:rPr>
            </w:pPr>
            <w:r w:rsidRPr="00610070">
              <w:rPr>
                <w:b w:val="0"/>
                <w:bCs w:val="0"/>
                <w:noProof/>
              </w:rPr>
              <w:t>u(1)</w:t>
            </w:r>
          </w:p>
        </w:tc>
      </w:tr>
      <w:tr w:rsidR="00DB5A46" w:rsidRPr="00610070" w14:paraId="5D0BA1A7" w14:textId="77777777" w:rsidTr="00DB5A46">
        <w:trPr>
          <w:cantSplit/>
          <w:jc w:val="center"/>
        </w:trPr>
        <w:tc>
          <w:tcPr>
            <w:tcW w:w="7920" w:type="dxa"/>
            <w:tcBorders>
              <w:top w:val="single" w:sz="6" w:space="0" w:color="auto"/>
              <w:left w:val="single" w:sz="6" w:space="0" w:color="auto"/>
              <w:bottom w:val="single" w:sz="4" w:space="0" w:color="auto"/>
              <w:right w:val="single" w:sz="6" w:space="0" w:color="auto"/>
            </w:tcBorders>
          </w:tcPr>
          <w:p w14:paraId="11106C6D" w14:textId="77777777" w:rsidR="00DB5A46" w:rsidRPr="00610070" w:rsidRDefault="00DB5A46" w:rsidP="000576E9">
            <w:pPr>
              <w:pStyle w:val="tablesyntax"/>
              <w:spacing w:before="20" w:after="40"/>
              <w:rPr>
                <w:noProof/>
              </w:rPr>
            </w:pPr>
            <w:r w:rsidRPr="00610070">
              <w:rPr>
                <w:noProof/>
              </w:rPr>
              <w:tab/>
              <w:t>}</w:t>
            </w:r>
          </w:p>
        </w:tc>
        <w:tc>
          <w:tcPr>
            <w:tcW w:w="1152" w:type="dxa"/>
            <w:tcBorders>
              <w:top w:val="single" w:sz="6" w:space="0" w:color="auto"/>
              <w:left w:val="single" w:sz="6" w:space="0" w:color="auto"/>
              <w:bottom w:val="single" w:sz="4" w:space="0" w:color="auto"/>
              <w:right w:val="single" w:sz="6" w:space="0" w:color="auto"/>
            </w:tcBorders>
          </w:tcPr>
          <w:p w14:paraId="3E1C418D" w14:textId="77777777" w:rsidR="00DB5A46" w:rsidRPr="00610070" w:rsidRDefault="00DB5A46" w:rsidP="000576E9">
            <w:pPr>
              <w:pStyle w:val="tableheading"/>
              <w:spacing w:before="20" w:after="40"/>
              <w:jc w:val="center"/>
              <w:rPr>
                <w:b w:val="0"/>
                <w:bCs w:val="0"/>
                <w:noProof/>
              </w:rPr>
            </w:pPr>
          </w:p>
        </w:tc>
      </w:tr>
      <w:tr w:rsidR="00DB5A46" w:rsidRPr="00610070" w14:paraId="718BCDDD" w14:textId="77777777" w:rsidTr="00DB5A46">
        <w:trPr>
          <w:cantSplit/>
          <w:jc w:val="center"/>
        </w:trPr>
        <w:tc>
          <w:tcPr>
            <w:tcW w:w="7920" w:type="dxa"/>
            <w:tcBorders>
              <w:top w:val="single" w:sz="6" w:space="0" w:color="auto"/>
              <w:left w:val="single" w:sz="6" w:space="0" w:color="auto"/>
              <w:bottom w:val="single" w:sz="4" w:space="0" w:color="auto"/>
              <w:right w:val="single" w:sz="6" w:space="0" w:color="auto"/>
            </w:tcBorders>
          </w:tcPr>
          <w:p w14:paraId="22455EEF" w14:textId="77777777" w:rsidR="00DB5A46" w:rsidRPr="00610070" w:rsidRDefault="00DB5A46" w:rsidP="000576E9">
            <w:pPr>
              <w:pStyle w:val="tablesyntax"/>
              <w:spacing w:before="20" w:after="40"/>
              <w:rPr>
                <w:noProof/>
              </w:rPr>
            </w:pPr>
            <w:r w:rsidRPr="00610070">
              <w:tab/>
              <w:t>if( CpbDpbDelaysPresentFlag ) {</w:t>
            </w:r>
          </w:p>
        </w:tc>
        <w:tc>
          <w:tcPr>
            <w:tcW w:w="1152" w:type="dxa"/>
            <w:tcBorders>
              <w:top w:val="single" w:sz="6" w:space="0" w:color="auto"/>
              <w:left w:val="single" w:sz="6" w:space="0" w:color="auto"/>
              <w:bottom w:val="single" w:sz="4" w:space="0" w:color="auto"/>
              <w:right w:val="single" w:sz="6" w:space="0" w:color="auto"/>
            </w:tcBorders>
          </w:tcPr>
          <w:p w14:paraId="5A57B371" w14:textId="77777777" w:rsidR="00DB5A46" w:rsidRPr="00610070" w:rsidRDefault="00DB5A46" w:rsidP="000576E9">
            <w:pPr>
              <w:pStyle w:val="tableheading"/>
              <w:spacing w:before="20" w:after="40"/>
              <w:jc w:val="center"/>
              <w:rPr>
                <w:b w:val="0"/>
                <w:bCs w:val="0"/>
                <w:noProof/>
              </w:rPr>
            </w:pPr>
          </w:p>
        </w:tc>
      </w:tr>
      <w:tr w:rsidR="00DB5A46" w:rsidRPr="00610070" w14:paraId="7834D572" w14:textId="77777777" w:rsidTr="00DB5A46">
        <w:trPr>
          <w:cantSplit/>
          <w:jc w:val="center"/>
        </w:trPr>
        <w:tc>
          <w:tcPr>
            <w:tcW w:w="7920" w:type="dxa"/>
            <w:tcBorders>
              <w:top w:val="single" w:sz="6" w:space="0" w:color="auto"/>
              <w:left w:val="single" w:sz="6" w:space="0" w:color="auto"/>
              <w:bottom w:val="single" w:sz="4" w:space="0" w:color="auto"/>
              <w:right w:val="single" w:sz="6" w:space="0" w:color="auto"/>
            </w:tcBorders>
          </w:tcPr>
          <w:p w14:paraId="1B6592FF" w14:textId="77777777" w:rsidR="00DB5A46" w:rsidRPr="00610070" w:rsidRDefault="00DB5A46" w:rsidP="000576E9">
            <w:pPr>
              <w:pStyle w:val="tablesyntax"/>
              <w:spacing w:before="20" w:after="40"/>
              <w:rPr>
                <w:noProof/>
              </w:rPr>
            </w:pPr>
            <w:r w:rsidRPr="00610070">
              <w:rPr>
                <w:noProof/>
              </w:rPr>
              <w:tab/>
            </w:r>
            <w:r w:rsidRPr="00610070">
              <w:rPr>
                <w:noProof/>
              </w:rPr>
              <w:tab/>
            </w:r>
            <w:r w:rsidRPr="00610070">
              <w:rPr>
                <w:b/>
                <w:bCs/>
                <w:noProof/>
              </w:rPr>
              <w:t>cpb_removal_delay_minus1</w:t>
            </w:r>
            <w:r w:rsidRPr="00610070">
              <w:t>[ sps_</w:t>
            </w:r>
            <w:r w:rsidRPr="00610070">
              <w:rPr>
                <w:noProof/>
              </w:rPr>
              <w:t>max_sub_layers_minus1</w:t>
            </w:r>
            <w:r w:rsidRPr="00610070">
              <w:t> ]</w:t>
            </w:r>
          </w:p>
        </w:tc>
        <w:tc>
          <w:tcPr>
            <w:tcW w:w="1152" w:type="dxa"/>
            <w:tcBorders>
              <w:top w:val="single" w:sz="6" w:space="0" w:color="auto"/>
              <w:left w:val="single" w:sz="6" w:space="0" w:color="auto"/>
              <w:bottom w:val="single" w:sz="4" w:space="0" w:color="auto"/>
              <w:right w:val="single" w:sz="6" w:space="0" w:color="auto"/>
            </w:tcBorders>
          </w:tcPr>
          <w:p w14:paraId="22C4EFEB" w14:textId="77777777" w:rsidR="00DB5A46" w:rsidRPr="00610070" w:rsidRDefault="00DB5A46" w:rsidP="000576E9">
            <w:pPr>
              <w:pStyle w:val="tableheading"/>
              <w:spacing w:before="20" w:after="40"/>
              <w:jc w:val="center"/>
              <w:rPr>
                <w:b w:val="0"/>
                <w:bCs w:val="0"/>
                <w:noProof/>
              </w:rPr>
            </w:pPr>
            <w:r w:rsidRPr="00610070">
              <w:rPr>
                <w:b w:val="0"/>
                <w:bCs w:val="0"/>
                <w:noProof/>
              </w:rPr>
              <w:t>u(v)</w:t>
            </w:r>
          </w:p>
        </w:tc>
      </w:tr>
      <w:tr w:rsidR="00610070" w:rsidRPr="00610070" w14:paraId="184B0895" w14:textId="77777777" w:rsidTr="00DB5A46">
        <w:trPr>
          <w:cantSplit/>
          <w:jc w:val="center"/>
        </w:trPr>
        <w:tc>
          <w:tcPr>
            <w:tcW w:w="7920" w:type="dxa"/>
            <w:tcBorders>
              <w:top w:val="single" w:sz="6" w:space="0" w:color="auto"/>
              <w:left w:val="single" w:sz="6" w:space="0" w:color="auto"/>
              <w:bottom w:val="single" w:sz="4" w:space="0" w:color="auto"/>
              <w:right w:val="single" w:sz="6" w:space="0" w:color="auto"/>
            </w:tcBorders>
          </w:tcPr>
          <w:p w14:paraId="1DED76C5" w14:textId="77777777" w:rsidR="00E53D3D" w:rsidRPr="00610070" w:rsidRDefault="00E53D3D" w:rsidP="000576E9">
            <w:pPr>
              <w:pStyle w:val="tablesyntax"/>
              <w:spacing w:before="20" w:after="40"/>
              <w:rPr>
                <w:noProof/>
                <w:color w:val="000000" w:themeColor="text1"/>
                <w:highlight w:val="yellow"/>
              </w:rPr>
            </w:pPr>
            <w:r w:rsidRPr="00610070">
              <w:rPr>
                <w:color w:val="000000" w:themeColor="text1"/>
              </w:rPr>
              <w:tab/>
            </w:r>
            <w:r w:rsidRPr="00610070">
              <w:rPr>
                <w:color w:val="000000" w:themeColor="text1"/>
              </w:rPr>
              <w:tab/>
            </w:r>
            <w:r w:rsidRPr="007411DB">
              <w:rPr>
                <w:color w:val="000000" w:themeColor="text1"/>
                <w:highlight w:val="yellow"/>
              </w:rPr>
              <w:t>if(</w:t>
            </w:r>
            <w:r w:rsidR="00A45E31">
              <w:rPr>
                <w:color w:val="000000" w:themeColor="text1"/>
                <w:highlight w:val="yellow"/>
              </w:rPr>
              <w:t>bp_</w:t>
            </w:r>
            <w:r w:rsidR="007411DB" w:rsidRPr="007411DB">
              <w:rPr>
                <w:bCs/>
                <w:noProof/>
                <w:highlight w:val="yellow"/>
              </w:rPr>
              <w:t>alt_cpb_params_present_flag</w:t>
            </w:r>
            <w:r w:rsidRPr="007411DB">
              <w:rPr>
                <w:color w:val="000000" w:themeColor="text1"/>
                <w:highlight w:val="yellow"/>
              </w:rPr>
              <w:t>) {</w:t>
            </w:r>
          </w:p>
        </w:tc>
        <w:tc>
          <w:tcPr>
            <w:tcW w:w="1152" w:type="dxa"/>
            <w:tcBorders>
              <w:top w:val="single" w:sz="6" w:space="0" w:color="auto"/>
              <w:left w:val="single" w:sz="6" w:space="0" w:color="auto"/>
              <w:bottom w:val="single" w:sz="4" w:space="0" w:color="auto"/>
              <w:right w:val="single" w:sz="6" w:space="0" w:color="auto"/>
            </w:tcBorders>
          </w:tcPr>
          <w:p w14:paraId="39F21CE3" w14:textId="77777777" w:rsidR="00E53D3D" w:rsidRPr="00610070" w:rsidRDefault="00E53D3D" w:rsidP="000576E9">
            <w:pPr>
              <w:pStyle w:val="tableheading"/>
              <w:spacing w:before="20" w:after="40"/>
              <w:jc w:val="center"/>
              <w:rPr>
                <w:b w:val="0"/>
                <w:bCs w:val="0"/>
                <w:noProof/>
                <w:color w:val="000000" w:themeColor="text1"/>
                <w:highlight w:val="yellow"/>
              </w:rPr>
            </w:pPr>
          </w:p>
        </w:tc>
      </w:tr>
      <w:tr w:rsidR="00E53D3D" w:rsidRPr="00610070" w14:paraId="4A202A76" w14:textId="77777777" w:rsidTr="000576E9">
        <w:trPr>
          <w:cantSplit/>
          <w:jc w:val="center"/>
        </w:trPr>
        <w:tc>
          <w:tcPr>
            <w:tcW w:w="7920" w:type="dxa"/>
            <w:tcBorders>
              <w:top w:val="single" w:sz="6" w:space="0" w:color="auto"/>
              <w:left w:val="single" w:sz="6" w:space="0" w:color="auto"/>
              <w:bottom w:val="single" w:sz="4" w:space="0" w:color="auto"/>
              <w:right w:val="single" w:sz="6" w:space="0" w:color="auto"/>
            </w:tcBorders>
          </w:tcPr>
          <w:p w14:paraId="119506FC" w14:textId="77777777" w:rsidR="00E53D3D" w:rsidRPr="00610070" w:rsidRDefault="00E53D3D" w:rsidP="000576E9">
            <w:pPr>
              <w:pStyle w:val="tablesyntax"/>
              <w:spacing w:before="20" w:after="40"/>
              <w:rPr>
                <w:noProof/>
                <w:highlight w:val="yellow"/>
              </w:rPr>
            </w:pPr>
            <w:r w:rsidRPr="00610070">
              <w:rPr>
                <w:noProof/>
                <w:highlight w:val="yellow"/>
              </w:rPr>
              <w:tab/>
            </w:r>
            <w:r w:rsidRPr="00610070">
              <w:rPr>
                <w:noProof/>
                <w:highlight w:val="yellow"/>
              </w:rPr>
              <w:tab/>
            </w:r>
            <w:r w:rsidRPr="00610070">
              <w:rPr>
                <w:noProof/>
                <w:highlight w:val="yellow"/>
              </w:rPr>
              <w:tab/>
            </w:r>
            <w:r w:rsidRPr="00610070">
              <w:rPr>
                <w:b/>
                <w:noProof/>
                <w:highlight w:val="yellow"/>
              </w:rPr>
              <w:t>cpb_alt_</w:t>
            </w:r>
            <w:r w:rsidR="008F182F">
              <w:rPr>
                <w:b/>
                <w:noProof/>
                <w:highlight w:val="yellow"/>
              </w:rPr>
              <w:t>timing</w:t>
            </w:r>
            <w:r w:rsidRPr="00610070">
              <w:rPr>
                <w:b/>
                <w:noProof/>
                <w:highlight w:val="yellow"/>
              </w:rPr>
              <w:t>_info_present_flag</w:t>
            </w:r>
          </w:p>
        </w:tc>
        <w:tc>
          <w:tcPr>
            <w:tcW w:w="1152" w:type="dxa"/>
            <w:tcBorders>
              <w:top w:val="single" w:sz="6" w:space="0" w:color="auto"/>
              <w:left w:val="single" w:sz="6" w:space="0" w:color="auto"/>
              <w:bottom w:val="single" w:sz="4" w:space="0" w:color="auto"/>
              <w:right w:val="single" w:sz="6" w:space="0" w:color="auto"/>
            </w:tcBorders>
          </w:tcPr>
          <w:p w14:paraId="1D39B6A2" w14:textId="77777777" w:rsidR="00E53D3D" w:rsidRPr="00610070" w:rsidRDefault="00E53D3D" w:rsidP="000576E9">
            <w:pPr>
              <w:pStyle w:val="tableheading"/>
              <w:spacing w:before="20" w:after="40"/>
              <w:jc w:val="center"/>
              <w:rPr>
                <w:b w:val="0"/>
                <w:bCs w:val="0"/>
                <w:noProof/>
              </w:rPr>
            </w:pPr>
            <w:r w:rsidRPr="00610070">
              <w:rPr>
                <w:b w:val="0"/>
                <w:bCs w:val="0"/>
                <w:noProof/>
                <w:highlight w:val="yellow"/>
              </w:rPr>
              <w:t>u(1)</w:t>
            </w:r>
          </w:p>
        </w:tc>
      </w:tr>
      <w:tr w:rsidR="00E53D3D" w:rsidRPr="00610070" w14:paraId="772F264F" w14:textId="77777777" w:rsidTr="00DB5A46">
        <w:trPr>
          <w:cantSplit/>
          <w:jc w:val="center"/>
        </w:trPr>
        <w:tc>
          <w:tcPr>
            <w:tcW w:w="7920" w:type="dxa"/>
            <w:tcBorders>
              <w:top w:val="single" w:sz="6" w:space="0" w:color="auto"/>
              <w:left w:val="single" w:sz="6" w:space="0" w:color="auto"/>
              <w:bottom w:val="single" w:sz="4" w:space="0" w:color="auto"/>
              <w:right w:val="single" w:sz="6" w:space="0" w:color="auto"/>
            </w:tcBorders>
          </w:tcPr>
          <w:p w14:paraId="4F09C0E4" w14:textId="77777777" w:rsidR="00E53D3D" w:rsidRPr="00610070" w:rsidRDefault="00E53D3D" w:rsidP="000576E9">
            <w:pPr>
              <w:pStyle w:val="tablesyntax"/>
              <w:spacing w:before="20" w:after="40"/>
              <w:rPr>
                <w:noProof/>
                <w:highlight w:val="yellow"/>
              </w:rPr>
            </w:pPr>
            <w:r w:rsidRPr="00610070">
              <w:rPr>
                <w:noProof/>
                <w:highlight w:val="yellow"/>
              </w:rPr>
              <w:tab/>
            </w:r>
            <w:r w:rsidRPr="00610070">
              <w:rPr>
                <w:noProof/>
                <w:highlight w:val="yellow"/>
              </w:rPr>
              <w:tab/>
            </w:r>
            <w:r w:rsidRPr="00610070">
              <w:rPr>
                <w:noProof/>
                <w:highlight w:val="yellow"/>
              </w:rPr>
              <w:tab/>
            </w:r>
            <w:r w:rsidRPr="00610070">
              <w:rPr>
                <w:color w:val="000000" w:themeColor="text1"/>
                <w:highlight w:val="yellow"/>
              </w:rPr>
              <w:t>if(cpb_alt_</w:t>
            </w:r>
            <w:r w:rsidR="00C93D94">
              <w:rPr>
                <w:color w:val="000000" w:themeColor="text1"/>
                <w:highlight w:val="yellow"/>
              </w:rPr>
              <w:t>timing</w:t>
            </w:r>
            <w:r w:rsidRPr="00610070">
              <w:rPr>
                <w:color w:val="000000" w:themeColor="text1"/>
                <w:highlight w:val="yellow"/>
              </w:rPr>
              <w:t>_info_present_flag)</w:t>
            </w:r>
            <w:r w:rsidR="007411DB" w:rsidRPr="00610070">
              <w:t xml:space="preserve"> {</w:t>
            </w:r>
          </w:p>
        </w:tc>
        <w:tc>
          <w:tcPr>
            <w:tcW w:w="1152" w:type="dxa"/>
            <w:tcBorders>
              <w:top w:val="single" w:sz="6" w:space="0" w:color="auto"/>
              <w:left w:val="single" w:sz="6" w:space="0" w:color="auto"/>
              <w:bottom w:val="single" w:sz="4" w:space="0" w:color="auto"/>
              <w:right w:val="single" w:sz="6" w:space="0" w:color="auto"/>
            </w:tcBorders>
          </w:tcPr>
          <w:p w14:paraId="4439C45E" w14:textId="77777777" w:rsidR="00E53D3D" w:rsidRPr="00610070" w:rsidRDefault="00E53D3D" w:rsidP="000576E9">
            <w:pPr>
              <w:pStyle w:val="tableheading"/>
              <w:spacing w:before="20" w:after="40"/>
              <w:jc w:val="center"/>
              <w:rPr>
                <w:b w:val="0"/>
                <w:bCs w:val="0"/>
                <w:noProof/>
                <w:highlight w:val="yellow"/>
              </w:rPr>
            </w:pPr>
          </w:p>
        </w:tc>
      </w:tr>
      <w:tr w:rsidR="00B83214" w:rsidRPr="00610070" w14:paraId="69FE2DB2" w14:textId="77777777" w:rsidTr="00DB5A46">
        <w:trPr>
          <w:cantSplit/>
          <w:jc w:val="center"/>
        </w:trPr>
        <w:tc>
          <w:tcPr>
            <w:tcW w:w="7920" w:type="dxa"/>
            <w:tcBorders>
              <w:top w:val="single" w:sz="6" w:space="0" w:color="auto"/>
              <w:left w:val="single" w:sz="6" w:space="0" w:color="auto"/>
              <w:bottom w:val="single" w:sz="4" w:space="0" w:color="auto"/>
              <w:right w:val="single" w:sz="6" w:space="0" w:color="auto"/>
            </w:tcBorders>
          </w:tcPr>
          <w:p w14:paraId="66DD8E92" w14:textId="77777777" w:rsidR="00B83214" w:rsidRPr="001D7EA6" w:rsidRDefault="00B83214" w:rsidP="000576E9">
            <w:pPr>
              <w:pStyle w:val="tablesyntax"/>
              <w:spacing w:before="20" w:after="40"/>
              <w:rPr>
                <w:noProof/>
                <w:highlight w:val="yellow"/>
                <w:lang w:val="en-US"/>
              </w:rPr>
            </w:pPr>
            <w:r w:rsidRPr="00610070">
              <w:rPr>
                <w:noProof/>
                <w:highlight w:val="yellow"/>
              </w:rPr>
              <w:tab/>
            </w:r>
            <w:r w:rsidRPr="00610070">
              <w:rPr>
                <w:noProof/>
                <w:highlight w:val="yellow"/>
              </w:rPr>
              <w:tab/>
            </w:r>
            <w:r w:rsidRPr="00610070">
              <w:rPr>
                <w:noProof/>
                <w:highlight w:val="yellow"/>
              </w:rPr>
              <w:tab/>
            </w:r>
            <w:r w:rsidRPr="00610070">
              <w:rPr>
                <w:noProof/>
                <w:highlight w:val="yellow"/>
              </w:rPr>
              <w:tab/>
            </w:r>
            <w:r w:rsidRPr="001D7EA6">
              <w:rPr>
                <w:noProof/>
                <w:highlight w:val="yellow"/>
              </w:rPr>
              <w:t>for( i = 0; i &lt; bp_</w:t>
            </w:r>
            <w:r w:rsidRPr="001D7EA6">
              <w:rPr>
                <w:bCs/>
                <w:noProof/>
                <w:highlight w:val="yellow"/>
              </w:rPr>
              <w:t>cpb_cnt_minus1 + 1</w:t>
            </w:r>
            <w:r w:rsidRPr="001D7EA6">
              <w:rPr>
                <w:noProof/>
                <w:highlight w:val="yellow"/>
              </w:rPr>
              <w:t>; i++ ) {</w:t>
            </w:r>
          </w:p>
        </w:tc>
        <w:tc>
          <w:tcPr>
            <w:tcW w:w="1152" w:type="dxa"/>
            <w:tcBorders>
              <w:top w:val="single" w:sz="6" w:space="0" w:color="auto"/>
              <w:left w:val="single" w:sz="6" w:space="0" w:color="auto"/>
              <w:bottom w:val="single" w:sz="4" w:space="0" w:color="auto"/>
              <w:right w:val="single" w:sz="6" w:space="0" w:color="auto"/>
            </w:tcBorders>
          </w:tcPr>
          <w:p w14:paraId="5CB36A34" w14:textId="77777777" w:rsidR="00B83214" w:rsidRPr="00610070" w:rsidRDefault="00B83214" w:rsidP="000576E9">
            <w:pPr>
              <w:pStyle w:val="tableheading"/>
              <w:spacing w:before="20" w:after="40"/>
              <w:jc w:val="center"/>
              <w:rPr>
                <w:b w:val="0"/>
                <w:bCs w:val="0"/>
                <w:noProof/>
                <w:highlight w:val="yellow"/>
              </w:rPr>
            </w:pPr>
          </w:p>
        </w:tc>
      </w:tr>
      <w:tr w:rsidR="00DB5A46" w:rsidRPr="00610070" w14:paraId="5940381C" w14:textId="77777777" w:rsidTr="00DB5A46">
        <w:trPr>
          <w:cantSplit/>
          <w:jc w:val="center"/>
        </w:trPr>
        <w:tc>
          <w:tcPr>
            <w:tcW w:w="7920" w:type="dxa"/>
            <w:tcBorders>
              <w:top w:val="single" w:sz="6" w:space="0" w:color="auto"/>
              <w:left w:val="single" w:sz="6" w:space="0" w:color="auto"/>
              <w:bottom w:val="single" w:sz="4" w:space="0" w:color="auto"/>
              <w:right w:val="single" w:sz="6" w:space="0" w:color="auto"/>
            </w:tcBorders>
          </w:tcPr>
          <w:p w14:paraId="572BF994" w14:textId="77777777" w:rsidR="00DB5A46" w:rsidRPr="00610070" w:rsidRDefault="00DB5A46" w:rsidP="000576E9">
            <w:pPr>
              <w:pStyle w:val="tablesyntax"/>
              <w:spacing w:before="20" w:after="40"/>
              <w:rPr>
                <w:noProof/>
                <w:highlight w:val="yellow"/>
              </w:rPr>
            </w:pPr>
            <w:r w:rsidRPr="00610070">
              <w:rPr>
                <w:noProof/>
                <w:highlight w:val="yellow"/>
              </w:rPr>
              <w:tab/>
            </w:r>
            <w:r w:rsidRPr="00610070">
              <w:rPr>
                <w:noProof/>
                <w:highlight w:val="yellow"/>
              </w:rPr>
              <w:tab/>
            </w:r>
            <w:r w:rsidR="00E53D3D" w:rsidRPr="00610070">
              <w:rPr>
                <w:noProof/>
                <w:highlight w:val="yellow"/>
              </w:rPr>
              <w:tab/>
            </w:r>
            <w:r w:rsidR="00E53D3D" w:rsidRPr="00610070">
              <w:rPr>
                <w:noProof/>
                <w:highlight w:val="yellow"/>
              </w:rPr>
              <w:tab/>
            </w:r>
            <w:r w:rsidR="00B83214" w:rsidRPr="00610070">
              <w:rPr>
                <w:noProof/>
                <w:highlight w:val="yellow"/>
              </w:rPr>
              <w:tab/>
            </w:r>
            <w:r w:rsidRPr="00610070">
              <w:rPr>
                <w:b/>
                <w:noProof/>
                <w:highlight w:val="yellow"/>
              </w:rPr>
              <w:t>cpb_alt_</w:t>
            </w:r>
            <w:r w:rsidR="00BA34B9">
              <w:rPr>
                <w:b/>
                <w:noProof/>
                <w:highlight w:val="yellow"/>
              </w:rPr>
              <w:t>initial_cpb</w:t>
            </w:r>
            <w:r w:rsidRPr="00610070">
              <w:rPr>
                <w:b/>
                <w:noProof/>
                <w:highlight w:val="yellow"/>
              </w:rPr>
              <w:t>_removal_delay_delta</w:t>
            </w:r>
          </w:p>
        </w:tc>
        <w:tc>
          <w:tcPr>
            <w:tcW w:w="1152" w:type="dxa"/>
            <w:tcBorders>
              <w:top w:val="single" w:sz="6" w:space="0" w:color="auto"/>
              <w:left w:val="single" w:sz="6" w:space="0" w:color="auto"/>
              <w:bottom w:val="single" w:sz="4" w:space="0" w:color="auto"/>
              <w:right w:val="single" w:sz="6" w:space="0" w:color="auto"/>
            </w:tcBorders>
          </w:tcPr>
          <w:p w14:paraId="4D127C87" w14:textId="77777777" w:rsidR="00DB5A46" w:rsidRPr="00610070" w:rsidRDefault="00DB5A46" w:rsidP="000576E9">
            <w:pPr>
              <w:pStyle w:val="tableheading"/>
              <w:spacing w:before="20" w:after="40"/>
              <w:jc w:val="center"/>
              <w:rPr>
                <w:b w:val="0"/>
                <w:bCs w:val="0"/>
                <w:noProof/>
              </w:rPr>
            </w:pPr>
            <w:r w:rsidRPr="00610070">
              <w:rPr>
                <w:b w:val="0"/>
                <w:bCs w:val="0"/>
                <w:noProof/>
                <w:highlight w:val="yellow"/>
              </w:rPr>
              <w:t>u(v)</w:t>
            </w:r>
          </w:p>
        </w:tc>
      </w:tr>
      <w:tr w:rsidR="001B4410" w:rsidRPr="00610070" w14:paraId="5ECD8EDF" w14:textId="77777777" w:rsidTr="000576E9">
        <w:trPr>
          <w:cantSplit/>
          <w:jc w:val="center"/>
        </w:trPr>
        <w:tc>
          <w:tcPr>
            <w:tcW w:w="7920" w:type="dxa"/>
            <w:tcBorders>
              <w:top w:val="single" w:sz="6" w:space="0" w:color="auto"/>
              <w:left w:val="single" w:sz="6" w:space="0" w:color="auto"/>
              <w:bottom w:val="single" w:sz="4" w:space="0" w:color="auto"/>
              <w:right w:val="single" w:sz="6" w:space="0" w:color="auto"/>
            </w:tcBorders>
          </w:tcPr>
          <w:p w14:paraId="0FB567B0" w14:textId="77777777" w:rsidR="001B4410" w:rsidRPr="00610070" w:rsidRDefault="001B4410" w:rsidP="000576E9">
            <w:pPr>
              <w:pStyle w:val="tablesyntax"/>
              <w:spacing w:before="20" w:after="40"/>
              <w:rPr>
                <w:noProof/>
                <w:highlight w:val="yellow"/>
              </w:rPr>
            </w:pPr>
            <w:r w:rsidRPr="00610070">
              <w:rPr>
                <w:noProof/>
                <w:highlight w:val="yellow"/>
              </w:rPr>
              <w:tab/>
            </w:r>
            <w:r w:rsidRPr="00610070">
              <w:rPr>
                <w:noProof/>
                <w:highlight w:val="yellow"/>
              </w:rPr>
              <w:tab/>
            </w:r>
            <w:r w:rsidRPr="00610070">
              <w:rPr>
                <w:noProof/>
                <w:highlight w:val="yellow"/>
              </w:rPr>
              <w:tab/>
            </w:r>
            <w:r w:rsidRPr="00610070">
              <w:rPr>
                <w:noProof/>
                <w:highlight w:val="yellow"/>
              </w:rPr>
              <w:tab/>
            </w:r>
            <w:r w:rsidR="00B83214" w:rsidRPr="00610070">
              <w:rPr>
                <w:noProof/>
                <w:highlight w:val="yellow"/>
              </w:rPr>
              <w:tab/>
            </w:r>
            <w:r w:rsidRPr="00610070">
              <w:rPr>
                <w:b/>
                <w:noProof/>
                <w:highlight w:val="yellow"/>
              </w:rPr>
              <w:t>cpb_alt_</w:t>
            </w:r>
            <w:r>
              <w:rPr>
                <w:b/>
                <w:noProof/>
                <w:highlight w:val="yellow"/>
              </w:rPr>
              <w:t>initial_cpb</w:t>
            </w:r>
            <w:r w:rsidRPr="00610070">
              <w:rPr>
                <w:b/>
                <w:noProof/>
                <w:highlight w:val="yellow"/>
              </w:rPr>
              <w:t>_removal_</w:t>
            </w:r>
            <w:r>
              <w:rPr>
                <w:b/>
                <w:noProof/>
                <w:highlight w:val="yellow"/>
              </w:rPr>
              <w:t>offset</w:t>
            </w:r>
            <w:r w:rsidRPr="00610070">
              <w:rPr>
                <w:b/>
                <w:noProof/>
                <w:highlight w:val="yellow"/>
              </w:rPr>
              <w:t>_delta</w:t>
            </w:r>
          </w:p>
        </w:tc>
        <w:tc>
          <w:tcPr>
            <w:tcW w:w="1152" w:type="dxa"/>
            <w:tcBorders>
              <w:top w:val="single" w:sz="6" w:space="0" w:color="auto"/>
              <w:left w:val="single" w:sz="6" w:space="0" w:color="auto"/>
              <w:bottom w:val="single" w:sz="4" w:space="0" w:color="auto"/>
              <w:right w:val="single" w:sz="6" w:space="0" w:color="auto"/>
            </w:tcBorders>
          </w:tcPr>
          <w:p w14:paraId="3D57726D" w14:textId="77777777" w:rsidR="001B4410" w:rsidRPr="00610070" w:rsidRDefault="001B4410" w:rsidP="000576E9">
            <w:pPr>
              <w:pStyle w:val="tableheading"/>
              <w:spacing w:before="20" w:after="40"/>
              <w:jc w:val="center"/>
              <w:rPr>
                <w:b w:val="0"/>
                <w:bCs w:val="0"/>
                <w:noProof/>
              </w:rPr>
            </w:pPr>
            <w:r w:rsidRPr="00610070">
              <w:rPr>
                <w:b w:val="0"/>
                <w:bCs w:val="0"/>
                <w:noProof/>
                <w:highlight w:val="yellow"/>
              </w:rPr>
              <w:t>u(v)</w:t>
            </w:r>
          </w:p>
        </w:tc>
      </w:tr>
      <w:tr w:rsidR="00B83214" w:rsidRPr="00610070" w14:paraId="36588E33" w14:textId="77777777" w:rsidTr="000576E9">
        <w:trPr>
          <w:cantSplit/>
          <w:jc w:val="center"/>
        </w:trPr>
        <w:tc>
          <w:tcPr>
            <w:tcW w:w="7920" w:type="dxa"/>
            <w:tcBorders>
              <w:top w:val="single" w:sz="6" w:space="0" w:color="auto"/>
              <w:left w:val="single" w:sz="6" w:space="0" w:color="auto"/>
              <w:bottom w:val="single" w:sz="4" w:space="0" w:color="auto"/>
              <w:right w:val="single" w:sz="6" w:space="0" w:color="auto"/>
            </w:tcBorders>
          </w:tcPr>
          <w:p w14:paraId="0EEEE199" w14:textId="77777777" w:rsidR="00B83214" w:rsidRPr="00610070" w:rsidRDefault="00B83214" w:rsidP="000576E9">
            <w:pPr>
              <w:pStyle w:val="tablesyntax"/>
              <w:spacing w:before="20" w:after="40"/>
              <w:rPr>
                <w:noProof/>
                <w:highlight w:val="yellow"/>
              </w:rPr>
            </w:pPr>
            <w:r w:rsidRPr="00610070">
              <w:rPr>
                <w:noProof/>
                <w:highlight w:val="yellow"/>
              </w:rPr>
              <w:tab/>
            </w:r>
            <w:r w:rsidRPr="00610070">
              <w:rPr>
                <w:noProof/>
                <w:highlight w:val="yellow"/>
              </w:rPr>
              <w:tab/>
            </w:r>
            <w:r w:rsidRPr="00610070">
              <w:rPr>
                <w:noProof/>
                <w:highlight w:val="yellow"/>
              </w:rPr>
              <w:tab/>
            </w:r>
            <w:r w:rsidRPr="00610070">
              <w:rPr>
                <w:noProof/>
                <w:highlight w:val="yellow"/>
              </w:rPr>
              <w:tab/>
            </w:r>
            <w:r w:rsidRPr="00610070">
              <w:t>}</w:t>
            </w:r>
          </w:p>
        </w:tc>
        <w:tc>
          <w:tcPr>
            <w:tcW w:w="1152" w:type="dxa"/>
            <w:tcBorders>
              <w:top w:val="single" w:sz="6" w:space="0" w:color="auto"/>
              <w:left w:val="single" w:sz="6" w:space="0" w:color="auto"/>
              <w:bottom w:val="single" w:sz="4" w:space="0" w:color="auto"/>
              <w:right w:val="single" w:sz="6" w:space="0" w:color="auto"/>
            </w:tcBorders>
          </w:tcPr>
          <w:p w14:paraId="7D516339" w14:textId="77777777" w:rsidR="00B83214" w:rsidRPr="00610070" w:rsidRDefault="00B83214" w:rsidP="000576E9">
            <w:pPr>
              <w:pStyle w:val="tableheading"/>
              <w:spacing w:before="20" w:after="40"/>
              <w:jc w:val="center"/>
              <w:rPr>
                <w:b w:val="0"/>
                <w:bCs w:val="0"/>
                <w:noProof/>
                <w:highlight w:val="yellow"/>
              </w:rPr>
            </w:pPr>
          </w:p>
        </w:tc>
      </w:tr>
      <w:tr w:rsidR="009F04AA" w:rsidRPr="00610070" w14:paraId="159A9873" w14:textId="77777777" w:rsidTr="00DB5A46">
        <w:trPr>
          <w:cantSplit/>
          <w:jc w:val="center"/>
        </w:trPr>
        <w:tc>
          <w:tcPr>
            <w:tcW w:w="7920" w:type="dxa"/>
            <w:tcBorders>
              <w:top w:val="single" w:sz="6" w:space="0" w:color="auto"/>
              <w:left w:val="single" w:sz="6" w:space="0" w:color="auto"/>
              <w:bottom w:val="single" w:sz="4" w:space="0" w:color="auto"/>
              <w:right w:val="single" w:sz="6" w:space="0" w:color="auto"/>
            </w:tcBorders>
          </w:tcPr>
          <w:p w14:paraId="7E54042E" w14:textId="77777777" w:rsidR="009F04AA" w:rsidRPr="00610070" w:rsidRDefault="009F04AA" w:rsidP="009F04AA">
            <w:pPr>
              <w:pStyle w:val="tablesyntax"/>
              <w:spacing w:before="20" w:after="40"/>
              <w:rPr>
                <w:noProof/>
                <w:highlight w:val="yellow"/>
              </w:rPr>
            </w:pPr>
            <w:r w:rsidRPr="00610070">
              <w:rPr>
                <w:noProof/>
                <w:highlight w:val="yellow"/>
              </w:rPr>
              <w:tab/>
            </w:r>
            <w:r w:rsidRPr="00610070">
              <w:rPr>
                <w:noProof/>
                <w:highlight w:val="yellow"/>
              </w:rPr>
              <w:tab/>
            </w:r>
            <w:r w:rsidRPr="00610070">
              <w:rPr>
                <w:noProof/>
                <w:highlight w:val="yellow"/>
              </w:rPr>
              <w:tab/>
            </w:r>
            <w:r w:rsidRPr="00610070">
              <w:rPr>
                <w:noProof/>
                <w:highlight w:val="yellow"/>
              </w:rPr>
              <w:tab/>
            </w:r>
            <w:r w:rsidR="0090281E">
              <w:rPr>
                <w:b/>
                <w:noProof/>
                <w:highlight w:val="yellow"/>
              </w:rPr>
              <w:t>cpb</w:t>
            </w:r>
            <w:r w:rsidRPr="00610070">
              <w:rPr>
                <w:b/>
                <w:noProof/>
                <w:highlight w:val="yellow"/>
              </w:rPr>
              <w:t>_delay_</w:t>
            </w:r>
            <w:r w:rsidR="00C91C06">
              <w:rPr>
                <w:b/>
                <w:noProof/>
                <w:highlight w:val="yellow"/>
              </w:rPr>
              <w:t>offset</w:t>
            </w:r>
          </w:p>
        </w:tc>
        <w:tc>
          <w:tcPr>
            <w:tcW w:w="1152" w:type="dxa"/>
            <w:tcBorders>
              <w:top w:val="single" w:sz="6" w:space="0" w:color="auto"/>
              <w:left w:val="single" w:sz="6" w:space="0" w:color="auto"/>
              <w:bottom w:val="single" w:sz="4" w:space="0" w:color="auto"/>
              <w:right w:val="single" w:sz="6" w:space="0" w:color="auto"/>
            </w:tcBorders>
          </w:tcPr>
          <w:p w14:paraId="783147C0" w14:textId="77777777" w:rsidR="009F04AA" w:rsidRPr="00610070" w:rsidRDefault="009F04AA" w:rsidP="009F04AA">
            <w:pPr>
              <w:pStyle w:val="tableheading"/>
              <w:spacing w:before="20" w:after="40"/>
              <w:jc w:val="center"/>
              <w:rPr>
                <w:b w:val="0"/>
                <w:bCs w:val="0"/>
                <w:noProof/>
                <w:highlight w:val="yellow"/>
              </w:rPr>
            </w:pPr>
            <w:r w:rsidRPr="00610070">
              <w:rPr>
                <w:b w:val="0"/>
                <w:bCs w:val="0"/>
                <w:noProof/>
                <w:highlight w:val="yellow"/>
              </w:rPr>
              <w:t>u(v)</w:t>
            </w:r>
          </w:p>
        </w:tc>
      </w:tr>
      <w:tr w:rsidR="009F04AA" w:rsidRPr="00610070" w14:paraId="24A26E89" w14:textId="77777777" w:rsidTr="00DB5A46">
        <w:trPr>
          <w:cantSplit/>
          <w:jc w:val="center"/>
        </w:trPr>
        <w:tc>
          <w:tcPr>
            <w:tcW w:w="7920" w:type="dxa"/>
            <w:tcBorders>
              <w:top w:val="single" w:sz="6" w:space="0" w:color="auto"/>
              <w:left w:val="single" w:sz="6" w:space="0" w:color="auto"/>
              <w:bottom w:val="single" w:sz="4" w:space="0" w:color="auto"/>
              <w:right w:val="single" w:sz="6" w:space="0" w:color="auto"/>
            </w:tcBorders>
          </w:tcPr>
          <w:p w14:paraId="66D72574" w14:textId="77777777" w:rsidR="009F04AA" w:rsidRPr="00610070" w:rsidRDefault="009F04AA" w:rsidP="009F04AA">
            <w:pPr>
              <w:pStyle w:val="tablesyntax"/>
              <w:spacing w:before="20" w:after="40"/>
              <w:rPr>
                <w:noProof/>
                <w:highlight w:val="yellow"/>
              </w:rPr>
            </w:pPr>
            <w:r w:rsidRPr="00610070">
              <w:rPr>
                <w:noProof/>
                <w:highlight w:val="yellow"/>
              </w:rPr>
              <w:tab/>
            </w:r>
            <w:r w:rsidRPr="00610070">
              <w:rPr>
                <w:noProof/>
                <w:highlight w:val="yellow"/>
              </w:rPr>
              <w:tab/>
            </w:r>
            <w:r w:rsidRPr="00610070">
              <w:rPr>
                <w:noProof/>
                <w:highlight w:val="yellow"/>
              </w:rPr>
              <w:tab/>
            </w:r>
            <w:r w:rsidRPr="00610070">
              <w:rPr>
                <w:noProof/>
                <w:highlight w:val="yellow"/>
              </w:rPr>
              <w:tab/>
            </w:r>
            <w:r w:rsidR="0090281E">
              <w:rPr>
                <w:b/>
                <w:noProof/>
                <w:highlight w:val="yellow"/>
              </w:rPr>
              <w:t>dpb</w:t>
            </w:r>
            <w:r w:rsidRPr="00610070">
              <w:rPr>
                <w:b/>
                <w:noProof/>
                <w:highlight w:val="yellow"/>
              </w:rPr>
              <w:t>_delay_</w:t>
            </w:r>
            <w:r w:rsidR="0090281E">
              <w:rPr>
                <w:b/>
                <w:noProof/>
                <w:highlight w:val="yellow"/>
              </w:rPr>
              <w:t>offset</w:t>
            </w:r>
          </w:p>
        </w:tc>
        <w:tc>
          <w:tcPr>
            <w:tcW w:w="1152" w:type="dxa"/>
            <w:tcBorders>
              <w:top w:val="single" w:sz="6" w:space="0" w:color="auto"/>
              <w:left w:val="single" w:sz="6" w:space="0" w:color="auto"/>
              <w:bottom w:val="single" w:sz="4" w:space="0" w:color="auto"/>
              <w:right w:val="single" w:sz="6" w:space="0" w:color="auto"/>
            </w:tcBorders>
          </w:tcPr>
          <w:p w14:paraId="66C4BD63" w14:textId="77777777" w:rsidR="009F04AA" w:rsidRPr="00610070" w:rsidRDefault="009F04AA" w:rsidP="009F04AA">
            <w:pPr>
              <w:pStyle w:val="tableheading"/>
              <w:spacing w:before="20" w:after="40"/>
              <w:jc w:val="center"/>
              <w:rPr>
                <w:b w:val="0"/>
                <w:bCs w:val="0"/>
                <w:noProof/>
                <w:highlight w:val="yellow"/>
              </w:rPr>
            </w:pPr>
            <w:r w:rsidRPr="00610070">
              <w:rPr>
                <w:b w:val="0"/>
                <w:bCs w:val="0"/>
                <w:noProof/>
                <w:highlight w:val="yellow"/>
              </w:rPr>
              <w:t>u(v)</w:t>
            </w:r>
          </w:p>
        </w:tc>
      </w:tr>
      <w:tr w:rsidR="009F04AA" w:rsidRPr="00610070" w14:paraId="78F6C26C" w14:textId="77777777" w:rsidTr="00DB5A46">
        <w:trPr>
          <w:cantSplit/>
          <w:jc w:val="center"/>
        </w:trPr>
        <w:tc>
          <w:tcPr>
            <w:tcW w:w="7920" w:type="dxa"/>
            <w:tcBorders>
              <w:top w:val="single" w:sz="6" w:space="0" w:color="auto"/>
              <w:left w:val="single" w:sz="6" w:space="0" w:color="auto"/>
              <w:bottom w:val="single" w:sz="4" w:space="0" w:color="auto"/>
              <w:right w:val="single" w:sz="6" w:space="0" w:color="auto"/>
            </w:tcBorders>
          </w:tcPr>
          <w:p w14:paraId="06774302" w14:textId="77777777" w:rsidR="009F04AA" w:rsidRPr="00610070" w:rsidRDefault="009F04AA" w:rsidP="009F04AA">
            <w:pPr>
              <w:pStyle w:val="tablesyntax"/>
              <w:spacing w:before="20" w:after="40"/>
              <w:rPr>
                <w:noProof/>
                <w:highlight w:val="yellow"/>
              </w:rPr>
            </w:pPr>
            <w:r w:rsidRPr="00610070">
              <w:tab/>
            </w:r>
            <w:r w:rsidRPr="00610070">
              <w:tab/>
            </w:r>
            <w:r w:rsidRPr="00610070">
              <w:tab/>
              <w:t>}</w:t>
            </w:r>
          </w:p>
        </w:tc>
        <w:tc>
          <w:tcPr>
            <w:tcW w:w="1152" w:type="dxa"/>
            <w:tcBorders>
              <w:top w:val="single" w:sz="6" w:space="0" w:color="auto"/>
              <w:left w:val="single" w:sz="6" w:space="0" w:color="auto"/>
              <w:bottom w:val="single" w:sz="4" w:space="0" w:color="auto"/>
              <w:right w:val="single" w:sz="6" w:space="0" w:color="auto"/>
            </w:tcBorders>
          </w:tcPr>
          <w:p w14:paraId="285250E9" w14:textId="77777777" w:rsidR="009F04AA" w:rsidRPr="00610070" w:rsidRDefault="009F04AA" w:rsidP="009F04AA">
            <w:pPr>
              <w:pStyle w:val="tableheading"/>
              <w:spacing w:before="20" w:after="40"/>
              <w:jc w:val="center"/>
              <w:rPr>
                <w:b w:val="0"/>
                <w:bCs w:val="0"/>
                <w:noProof/>
                <w:highlight w:val="yellow"/>
              </w:rPr>
            </w:pPr>
          </w:p>
        </w:tc>
      </w:tr>
      <w:tr w:rsidR="009F04AA" w:rsidRPr="00610070" w14:paraId="605FA106" w14:textId="77777777" w:rsidTr="00DB5A46">
        <w:trPr>
          <w:cantSplit/>
          <w:jc w:val="center"/>
        </w:trPr>
        <w:tc>
          <w:tcPr>
            <w:tcW w:w="7920" w:type="dxa"/>
            <w:tcBorders>
              <w:top w:val="single" w:sz="6" w:space="0" w:color="auto"/>
              <w:left w:val="single" w:sz="6" w:space="0" w:color="auto"/>
              <w:bottom w:val="single" w:sz="4" w:space="0" w:color="auto"/>
              <w:right w:val="single" w:sz="6" w:space="0" w:color="auto"/>
            </w:tcBorders>
          </w:tcPr>
          <w:p w14:paraId="2D8DA9E3" w14:textId="77777777" w:rsidR="009F04AA" w:rsidRPr="00610070" w:rsidRDefault="009F04AA" w:rsidP="009F04AA">
            <w:pPr>
              <w:pStyle w:val="tablesyntax"/>
              <w:spacing w:before="20" w:after="40"/>
              <w:rPr>
                <w:noProof/>
                <w:highlight w:val="yellow"/>
              </w:rPr>
            </w:pPr>
            <w:r w:rsidRPr="00610070">
              <w:tab/>
            </w:r>
            <w:r w:rsidRPr="00610070">
              <w:tab/>
              <w:t>}</w:t>
            </w:r>
          </w:p>
        </w:tc>
        <w:tc>
          <w:tcPr>
            <w:tcW w:w="1152" w:type="dxa"/>
            <w:tcBorders>
              <w:top w:val="single" w:sz="6" w:space="0" w:color="auto"/>
              <w:left w:val="single" w:sz="6" w:space="0" w:color="auto"/>
              <w:bottom w:val="single" w:sz="4" w:space="0" w:color="auto"/>
              <w:right w:val="single" w:sz="6" w:space="0" w:color="auto"/>
            </w:tcBorders>
          </w:tcPr>
          <w:p w14:paraId="2EBB3EA9" w14:textId="77777777" w:rsidR="009F04AA" w:rsidRPr="00610070" w:rsidRDefault="009F04AA" w:rsidP="009F04AA">
            <w:pPr>
              <w:pStyle w:val="tableheading"/>
              <w:spacing w:before="20" w:after="40"/>
              <w:jc w:val="center"/>
              <w:rPr>
                <w:b w:val="0"/>
                <w:bCs w:val="0"/>
                <w:noProof/>
                <w:highlight w:val="yellow"/>
              </w:rPr>
            </w:pPr>
          </w:p>
        </w:tc>
      </w:tr>
      <w:tr w:rsidR="009F04AA" w:rsidRPr="00610070" w14:paraId="65167A7F" w14:textId="77777777" w:rsidTr="00DB5A46">
        <w:trPr>
          <w:cantSplit/>
          <w:jc w:val="center"/>
        </w:trPr>
        <w:tc>
          <w:tcPr>
            <w:tcW w:w="7920" w:type="dxa"/>
            <w:tcBorders>
              <w:top w:val="single" w:sz="6" w:space="0" w:color="auto"/>
              <w:left w:val="single" w:sz="6" w:space="0" w:color="auto"/>
              <w:bottom w:val="single" w:sz="4" w:space="0" w:color="auto"/>
              <w:right w:val="single" w:sz="6" w:space="0" w:color="auto"/>
            </w:tcBorders>
          </w:tcPr>
          <w:p w14:paraId="4FB155E5" w14:textId="77777777" w:rsidR="009F04AA" w:rsidRPr="00610070" w:rsidRDefault="009F04AA" w:rsidP="009F04AA">
            <w:pPr>
              <w:pStyle w:val="tablesyntax"/>
              <w:spacing w:before="20" w:after="40"/>
              <w:rPr>
                <w:noProof/>
              </w:rPr>
            </w:pPr>
            <w:r w:rsidRPr="00610070">
              <w:tab/>
            </w:r>
            <w:r w:rsidRPr="00610070">
              <w:tab/>
            </w:r>
            <w:r w:rsidRPr="00610070">
              <w:rPr>
                <w:noProof/>
              </w:rPr>
              <w:t xml:space="preserve">for( i = TemporalId; i &lt; </w:t>
            </w:r>
            <w:r w:rsidRPr="00610070">
              <w:t>sps_</w:t>
            </w:r>
            <w:r w:rsidRPr="00610070">
              <w:rPr>
                <w:noProof/>
              </w:rPr>
              <w:t>max_sub_layers_minus1; i++ ) {</w:t>
            </w:r>
          </w:p>
        </w:tc>
        <w:tc>
          <w:tcPr>
            <w:tcW w:w="1152" w:type="dxa"/>
            <w:tcBorders>
              <w:top w:val="single" w:sz="6" w:space="0" w:color="auto"/>
              <w:left w:val="single" w:sz="6" w:space="0" w:color="auto"/>
              <w:bottom w:val="single" w:sz="4" w:space="0" w:color="auto"/>
              <w:right w:val="single" w:sz="6" w:space="0" w:color="auto"/>
            </w:tcBorders>
          </w:tcPr>
          <w:p w14:paraId="61390F8D" w14:textId="77777777" w:rsidR="009F04AA" w:rsidRPr="00610070" w:rsidRDefault="009F04AA" w:rsidP="009F04AA">
            <w:pPr>
              <w:pStyle w:val="tableheading"/>
              <w:spacing w:before="20" w:after="40"/>
              <w:jc w:val="center"/>
              <w:rPr>
                <w:b w:val="0"/>
                <w:bCs w:val="0"/>
                <w:noProof/>
              </w:rPr>
            </w:pPr>
          </w:p>
        </w:tc>
      </w:tr>
      <w:tr w:rsidR="009F04AA" w:rsidRPr="00610070" w14:paraId="7045E392" w14:textId="77777777" w:rsidTr="00DB5A46">
        <w:trPr>
          <w:cantSplit/>
          <w:jc w:val="center"/>
        </w:trPr>
        <w:tc>
          <w:tcPr>
            <w:tcW w:w="7920" w:type="dxa"/>
            <w:tcBorders>
              <w:top w:val="single" w:sz="6" w:space="0" w:color="auto"/>
              <w:left w:val="single" w:sz="6" w:space="0" w:color="auto"/>
              <w:bottom w:val="single" w:sz="4" w:space="0" w:color="auto"/>
              <w:right w:val="single" w:sz="6" w:space="0" w:color="auto"/>
            </w:tcBorders>
          </w:tcPr>
          <w:p w14:paraId="2A665805" w14:textId="77777777" w:rsidR="009F04AA" w:rsidRPr="00610070" w:rsidRDefault="009F04AA" w:rsidP="009F04AA">
            <w:pPr>
              <w:pStyle w:val="tablesyntax"/>
              <w:spacing w:before="20" w:after="40"/>
              <w:rPr>
                <w:noProof/>
              </w:rPr>
            </w:pPr>
            <w:r w:rsidRPr="00610070">
              <w:tab/>
            </w:r>
            <w:r w:rsidRPr="00610070">
              <w:tab/>
            </w:r>
            <w:r w:rsidRPr="00610070">
              <w:tab/>
            </w:r>
            <w:r w:rsidRPr="00610070">
              <w:rPr>
                <w:b/>
              </w:rPr>
              <w:t>sub_layer_delays_present_flag</w:t>
            </w:r>
            <w:r w:rsidRPr="00610070">
              <w:t>[ i ]</w:t>
            </w:r>
          </w:p>
        </w:tc>
        <w:tc>
          <w:tcPr>
            <w:tcW w:w="1152" w:type="dxa"/>
            <w:tcBorders>
              <w:top w:val="single" w:sz="6" w:space="0" w:color="auto"/>
              <w:left w:val="single" w:sz="6" w:space="0" w:color="auto"/>
              <w:bottom w:val="single" w:sz="4" w:space="0" w:color="auto"/>
              <w:right w:val="single" w:sz="6" w:space="0" w:color="auto"/>
            </w:tcBorders>
          </w:tcPr>
          <w:p w14:paraId="334B714A" w14:textId="77777777" w:rsidR="009F04AA" w:rsidRPr="00610070" w:rsidRDefault="009F04AA" w:rsidP="009F04AA">
            <w:pPr>
              <w:pStyle w:val="tableheading"/>
              <w:spacing w:before="20" w:after="40"/>
              <w:jc w:val="center"/>
              <w:rPr>
                <w:b w:val="0"/>
                <w:bCs w:val="0"/>
                <w:noProof/>
              </w:rPr>
            </w:pPr>
            <w:r w:rsidRPr="00610070">
              <w:rPr>
                <w:b w:val="0"/>
                <w:bCs w:val="0"/>
                <w:noProof/>
              </w:rPr>
              <w:t>u(1)</w:t>
            </w:r>
          </w:p>
        </w:tc>
      </w:tr>
      <w:tr w:rsidR="009F04AA" w:rsidRPr="00610070" w14:paraId="02384153" w14:textId="77777777" w:rsidTr="00DB5A46">
        <w:trPr>
          <w:cantSplit/>
          <w:jc w:val="center"/>
        </w:trPr>
        <w:tc>
          <w:tcPr>
            <w:tcW w:w="7920" w:type="dxa"/>
            <w:tcBorders>
              <w:top w:val="single" w:sz="6" w:space="0" w:color="auto"/>
              <w:left w:val="single" w:sz="6" w:space="0" w:color="auto"/>
              <w:bottom w:val="single" w:sz="4" w:space="0" w:color="auto"/>
              <w:right w:val="single" w:sz="6" w:space="0" w:color="auto"/>
            </w:tcBorders>
          </w:tcPr>
          <w:p w14:paraId="44384104" w14:textId="77777777" w:rsidR="009F04AA" w:rsidRPr="00610070" w:rsidRDefault="009F04AA" w:rsidP="009F04AA">
            <w:pPr>
              <w:pStyle w:val="tablesyntax"/>
              <w:spacing w:before="20" w:after="40"/>
              <w:rPr>
                <w:noProof/>
              </w:rPr>
            </w:pPr>
            <w:r w:rsidRPr="00610070">
              <w:tab/>
            </w:r>
            <w:r w:rsidRPr="00610070">
              <w:tab/>
            </w:r>
            <w:r w:rsidRPr="00610070">
              <w:tab/>
              <w:t>if( sub_layer_delays_present_flag[ i ] ) {</w:t>
            </w:r>
          </w:p>
        </w:tc>
        <w:tc>
          <w:tcPr>
            <w:tcW w:w="1152" w:type="dxa"/>
            <w:tcBorders>
              <w:top w:val="single" w:sz="6" w:space="0" w:color="auto"/>
              <w:left w:val="single" w:sz="6" w:space="0" w:color="auto"/>
              <w:bottom w:val="single" w:sz="4" w:space="0" w:color="auto"/>
              <w:right w:val="single" w:sz="6" w:space="0" w:color="auto"/>
            </w:tcBorders>
          </w:tcPr>
          <w:p w14:paraId="3D22FC5D" w14:textId="77777777" w:rsidR="009F04AA" w:rsidRPr="00610070" w:rsidRDefault="009F04AA" w:rsidP="009F04AA">
            <w:pPr>
              <w:pStyle w:val="tableheading"/>
              <w:spacing w:before="20" w:after="40"/>
              <w:jc w:val="center"/>
              <w:rPr>
                <w:b w:val="0"/>
                <w:bCs w:val="0"/>
                <w:noProof/>
              </w:rPr>
            </w:pPr>
          </w:p>
        </w:tc>
      </w:tr>
      <w:tr w:rsidR="009F04AA" w:rsidRPr="00610070" w14:paraId="794317C6" w14:textId="77777777" w:rsidTr="00DB5A46">
        <w:trPr>
          <w:cantSplit/>
          <w:jc w:val="center"/>
        </w:trPr>
        <w:tc>
          <w:tcPr>
            <w:tcW w:w="7920" w:type="dxa"/>
            <w:tcBorders>
              <w:top w:val="single" w:sz="6" w:space="0" w:color="auto"/>
              <w:left w:val="single" w:sz="6" w:space="0" w:color="auto"/>
              <w:bottom w:val="single" w:sz="4" w:space="0" w:color="auto"/>
              <w:right w:val="single" w:sz="6" w:space="0" w:color="auto"/>
            </w:tcBorders>
          </w:tcPr>
          <w:p w14:paraId="432EAFD8" w14:textId="77777777" w:rsidR="009F04AA" w:rsidRPr="00610070" w:rsidRDefault="009F04AA" w:rsidP="009F04AA">
            <w:pPr>
              <w:pStyle w:val="tablesyntax"/>
              <w:spacing w:before="20" w:after="40"/>
              <w:rPr>
                <w:noProof/>
              </w:rPr>
            </w:pPr>
            <w:r w:rsidRPr="00610070">
              <w:rPr>
                <w:noProof/>
              </w:rPr>
              <w:tab/>
            </w:r>
            <w:r w:rsidRPr="00610070">
              <w:rPr>
                <w:noProof/>
              </w:rPr>
              <w:tab/>
            </w:r>
            <w:r w:rsidRPr="00610070">
              <w:rPr>
                <w:noProof/>
              </w:rPr>
              <w:tab/>
            </w:r>
            <w:r w:rsidRPr="00610070">
              <w:rPr>
                <w:noProof/>
              </w:rPr>
              <w:tab/>
            </w:r>
            <w:r w:rsidRPr="00610070">
              <w:rPr>
                <w:b/>
              </w:rPr>
              <w:t>cpb_removal_delay_delta_enabled_flag</w:t>
            </w:r>
            <w:r w:rsidRPr="00610070">
              <w:t>[ i ]</w:t>
            </w:r>
          </w:p>
        </w:tc>
        <w:tc>
          <w:tcPr>
            <w:tcW w:w="1152" w:type="dxa"/>
            <w:tcBorders>
              <w:top w:val="single" w:sz="6" w:space="0" w:color="auto"/>
              <w:left w:val="single" w:sz="6" w:space="0" w:color="auto"/>
              <w:bottom w:val="single" w:sz="4" w:space="0" w:color="auto"/>
              <w:right w:val="single" w:sz="6" w:space="0" w:color="auto"/>
            </w:tcBorders>
          </w:tcPr>
          <w:p w14:paraId="711CCF21" w14:textId="77777777" w:rsidR="009F04AA" w:rsidRPr="00610070" w:rsidRDefault="009F04AA" w:rsidP="009F04AA">
            <w:pPr>
              <w:pStyle w:val="tableheading"/>
              <w:spacing w:before="20" w:after="40"/>
              <w:jc w:val="center"/>
              <w:rPr>
                <w:b w:val="0"/>
                <w:bCs w:val="0"/>
                <w:noProof/>
              </w:rPr>
            </w:pPr>
            <w:r w:rsidRPr="00610070">
              <w:rPr>
                <w:b w:val="0"/>
                <w:bCs w:val="0"/>
                <w:noProof/>
              </w:rPr>
              <w:t>u(1)</w:t>
            </w:r>
          </w:p>
        </w:tc>
      </w:tr>
      <w:tr w:rsidR="009F04AA" w:rsidRPr="00610070" w14:paraId="4E950922" w14:textId="77777777" w:rsidTr="00DB5A46">
        <w:trPr>
          <w:cantSplit/>
          <w:jc w:val="center"/>
        </w:trPr>
        <w:tc>
          <w:tcPr>
            <w:tcW w:w="7920" w:type="dxa"/>
            <w:tcBorders>
              <w:top w:val="single" w:sz="6" w:space="0" w:color="auto"/>
              <w:left w:val="single" w:sz="6" w:space="0" w:color="auto"/>
              <w:bottom w:val="single" w:sz="4" w:space="0" w:color="auto"/>
              <w:right w:val="single" w:sz="6" w:space="0" w:color="auto"/>
            </w:tcBorders>
          </w:tcPr>
          <w:p w14:paraId="1DF411A0" w14:textId="77777777" w:rsidR="009F04AA" w:rsidRPr="00610070" w:rsidRDefault="009F04AA" w:rsidP="009F04AA">
            <w:pPr>
              <w:pStyle w:val="tablesyntax"/>
              <w:spacing w:before="20" w:after="40"/>
              <w:rPr>
                <w:noProof/>
              </w:rPr>
            </w:pPr>
            <w:r w:rsidRPr="00610070">
              <w:rPr>
                <w:noProof/>
              </w:rPr>
              <w:tab/>
            </w:r>
            <w:r w:rsidRPr="00610070">
              <w:rPr>
                <w:noProof/>
              </w:rPr>
              <w:tab/>
            </w:r>
            <w:r w:rsidRPr="00610070">
              <w:rPr>
                <w:noProof/>
              </w:rPr>
              <w:tab/>
            </w:r>
            <w:r w:rsidRPr="00610070">
              <w:rPr>
                <w:noProof/>
              </w:rPr>
              <w:tab/>
              <w:t xml:space="preserve">if( </w:t>
            </w:r>
            <w:r w:rsidRPr="00610070">
              <w:t xml:space="preserve">cpb_removal_delay_delta_enabled_flag[ i ] </w:t>
            </w:r>
            <w:r w:rsidRPr="00610070">
              <w:rPr>
                <w:noProof/>
              </w:rPr>
              <w:t>)</w:t>
            </w:r>
          </w:p>
        </w:tc>
        <w:tc>
          <w:tcPr>
            <w:tcW w:w="1152" w:type="dxa"/>
            <w:tcBorders>
              <w:top w:val="single" w:sz="6" w:space="0" w:color="auto"/>
              <w:left w:val="single" w:sz="6" w:space="0" w:color="auto"/>
              <w:bottom w:val="single" w:sz="4" w:space="0" w:color="auto"/>
              <w:right w:val="single" w:sz="6" w:space="0" w:color="auto"/>
            </w:tcBorders>
          </w:tcPr>
          <w:p w14:paraId="3754E2FE" w14:textId="77777777" w:rsidR="009F04AA" w:rsidRPr="00610070" w:rsidRDefault="009F04AA" w:rsidP="009F04AA">
            <w:pPr>
              <w:pStyle w:val="tableheading"/>
              <w:spacing w:before="20" w:after="40"/>
              <w:jc w:val="center"/>
              <w:rPr>
                <w:b w:val="0"/>
                <w:bCs w:val="0"/>
                <w:noProof/>
              </w:rPr>
            </w:pPr>
          </w:p>
        </w:tc>
      </w:tr>
      <w:tr w:rsidR="009F04AA" w:rsidRPr="00610070" w14:paraId="672CF5C0" w14:textId="77777777" w:rsidTr="00DB5A46">
        <w:trPr>
          <w:cantSplit/>
          <w:jc w:val="center"/>
        </w:trPr>
        <w:tc>
          <w:tcPr>
            <w:tcW w:w="7920" w:type="dxa"/>
            <w:tcBorders>
              <w:top w:val="single" w:sz="6" w:space="0" w:color="auto"/>
              <w:left w:val="single" w:sz="6" w:space="0" w:color="auto"/>
              <w:bottom w:val="single" w:sz="4" w:space="0" w:color="auto"/>
              <w:right w:val="single" w:sz="6" w:space="0" w:color="auto"/>
            </w:tcBorders>
          </w:tcPr>
          <w:p w14:paraId="468C358B" w14:textId="77777777" w:rsidR="009F04AA" w:rsidRPr="00610070" w:rsidRDefault="009F04AA" w:rsidP="009F04AA">
            <w:pPr>
              <w:pStyle w:val="tablesyntax"/>
              <w:spacing w:before="20" w:after="40"/>
              <w:rPr>
                <w:noProof/>
              </w:rPr>
            </w:pPr>
            <w:r w:rsidRPr="00610070">
              <w:rPr>
                <w:noProof/>
              </w:rPr>
              <w:tab/>
            </w:r>
            <w:r w:rsidRPr="00610070">
              <w:rPr>
                <w:noProof/>
              </w:rPr>
              <w:tab/>
            </w:r>
            <w:r w:rsidRPr="00610070">
              <w:rPr>
                <w:noProof/>
              </w:rPr>
              <w:tab/>
            </w:r>
            <w:r w:rsidRPr="00610070">
              <w:rPr>
                <w:noProof/>
              </w:rPr>
              <w:tab/>
            </w:r>
            <w:r w:rsidRPr="00610070">
              <w:rPr>
                <w:noProof/>
              </w:rPr>
              <w:tab/>
            </w:r>
            <w:r w:rsidRPr="00610070">
              <w:rPr>
                <w:b/>
                <w:bCs/>
                <w:noProof/>
              </w:rPr>
              <w:t>cpb_removal_delay_delta_idx</w:t>
            </w:r>
            <w:r w:rsidRPr="00610070">
              <w:rPr>
                <w:bCs/>
                <w:noProof/>
              </w:rPr>
              <w:t>[ i ]</w:t>
            </w:r>
          </w:p>
        </w:tc>
        <w:tc>
          <w:tcPr>
            <w:tcW w:w="1152" w:type="dxa"/>
            <w:tcBorders>
              <w:top w:val="single" w:sz="6" w:space="0" w:color="auto"/>
              <w:left w:val="single" w:sz="6" w:space="0" w:color="auto"/>
              <w:bottom w:val="single" w:sz="4" w:space="0" w:color="auto"/>
              <w:right w:val="single" w:sz="6" w:space="0" w:color="auto"/>
            </w:tcBorders>
          </w:tcPr>
          <w:p w14:paraId="0BEEE752" w14:textId="77777777" w:rsidR="009F04AA" w:rsidRPr="00610070" w:rsidRDefault="009F04AA" w:rsidP="009F04AA">
            <w:pPr>
              <w:pStyle w:val="tableheading"/>
              <w:spacing w:before="20" w:after="40"/>
              <w:jc w:val="center"/>
              <w:rPr>
                <w:b w:val="0"/>
                <w:bCs w:val="0"/>
                <w:noProof/>
              </w:rPr>
            </w:pPr>
            <w:r w:rsidRPr="00610070">
              <w:rPr>
                <w:b w:val="0"/>
                <w:bCs w:val="0"/>
                <w:noProof/>
              </w:rPr>
              <w:t>u(v)</w:t>
            </w:r>
          </w:p>
        </w:tc>
      </w:tr>
      <w:tr w:rsidR="009F04AA" w:rsidRPr="00610070" w14:paraId="6137496D" w14:textId="77777777" w:rsidTr="00DB5A46">
        <w:trPr>
          <w:cantSplit/>
          <w:jc w:val="center"/>
        </w:trPr>
        <w:tc>
          <w:tcPr>
            <w:tcW w:w="7920" w:type="dxa"/>
            <w:tcBorders>
              <w:top w:val="single" w:sz="6" w:space="0" w:color="auto"/>
              <w:left w:val="single" w:sz="6" w:space="0" w:color="auto"/>
              <w:bottom w:val="single" w:sz="4" w:space="0" w:color="auto"/>
              <w:right w:val="single" w:sz="6" w:space="0" w:color="auto"/>
            </w:tcBorders>
          </w:tcPr>
          <w:p w14:paraId="42DCB319" w14:textId="77777777" w:rsidR="009F04AA" w:rsidRPr="00610070" w:rsidRDefault="009F04AA" w:rsidP="009F04AA">
            <w:pPr>
              <w:pStyle w:val="tablesyntax"/>
              <w:spacing w:before="20" w:after="40"/>
              <w:rPr>
                <w:noProof/>
              </w:rPr>
            </w:pPr>
            <w:r w:rsidRPr="00610070">
              <w:rPr>
                <w:noProof/>
              </w:rPr>
              <w:tab/>
            </w:r>
            <w:r w:rsidRPr="00610070">
              <w:rPr>
                <w:noProof/>
              </w:rPr>
              <w:tab/>
            </w:r>
            <w:r w:rsidRPr="00610070">
              <w:rPr>
                <w:noProof/>
              </w:rPr>
              <w:tab/>
            </w:r>
            <w:r w:rsidRPr="00610070">
              <w:rPr>
                <w:noProof/>
              </w:rPr>
              <w:tab/>
              <w:t>else</w:t>
            </w:r>
          </w:p>
        </w:tc>
        <w:tc>
          <w:tcPr>
            <w:tcW w:w="1152" w:type="dxa"/>
            <w:tcBorders>
              <w:top w:val="single" w:sz="6" w:space="0" w:color="auto"/>
              <w:left w:val="single" w:sz="6" w:space="0" w:color="auto"/>
              <w:bottom w:val="single" w:sz="4" w:space="0" w:color="auto"/>
              <w:right w:val="single" w:sz="6" w:space="0" w:color="auto"/>
            </w:tcBorders>
          </w:tcPr>
          <w:p w14:paraId="27CF9296" w14:textId="77777777" w:rsidR="009F04AA" w:rsidRPr="00610070" w:rsidRDefault="009F04AA" w:rsidP="009F04AA">
            <w:pPr>
              <w:pStyle w:val="tableheading"/>
              <w:spacing w:before="20" w:after="40"/>
              <w:jc w:val="center"/>
              <w:rPr>
                <w:b w:val="0"/>
                <w:bCs w:val="0"/>
                <w:noProof/>
              </w:rPr>
            </w:pPr>
          </w:p>
        </w:tc>
      </w:tr>
      <w:tr w:rsidR="009F04AA" w:rsidRPr="00610070" w14:paraId="21D812B1" w14:textId="77777777" w:rsidTr="00DB5A46">
        <w:trPr>
          <w:cantSplit/>
          <w:jc w:val="center"/>
        </w:trPr>
        <w:tc>
          <w:tcPr>
            <w:tcW w:w="7920" w:type="dxa"/>
            <w:tcBorders>
              <w:top w:val="single" w:sz="6" w:space="0" w:color="auto"/>
              <w:left w:val="single" w:sz="6" w:space="0" w:color="auto"/>
              <w:bottom w:val="single" w:sz="4" w:space="0" w:color="auto"/>
              <w:right w:val="single" w:sz="6" w:space="0" w:color="auto"/>
            </w:tcBorders>
          </w:tcPr>
          <w:p w14:paraId="2108B8A3" w14:textId="77777777" w:rsidR="009F04AA" w:rsidRPr="00610070" w:rsidRDefault="009F04AA" w:rsidP="009F04AA">
            <w:pPr>
              <w:pStyle w:val="tablesyntax"/>
              <w:spacing w:before="20" w:after="40"/>
              <w:rPr>
                <w:noProof/>
              </w:rPr>
            </w:pPr>
            <w:r w:rsidRPr="00610070">
              <w:tab/>
            </w:r>
            <w:r w:rsidRPr="00610070">
              <w:tab/>
            </w:r>
            <w:r w:rsidRPr="00610070">
              <w:tab/>
            </w:r>
            <w:r w:rsidRPr="00610070">
              <w:tab/>
            </w:r>
            <w:r w:rsidRPr="00610070">
              <w:tab/>
            </w:r>
            <w:r w:rsidRPr="00610070">
              <w:rPr>
                <w:b/>
              </w:rPr>
              <w:t>cpb_removal_delay_minus1</w:t>
            </w:r>
            <w:r w:rsidRPr="00610070">
              <w:t>[ i ]</w:t>
            </w:r>
          </w:p>
        </w:tc>
        <w:tc>
          <w:tcPr>
            <w:tcW w:w="1152" w:type="dxa"/>
            <w:tcBorders>
              <w:top w:val="single" w:sz="6" w:space="0" w:color="auto"/>
              <w:left w:val="single" w:sz="6" w:space="0" w:color="auto"/>
              <w:bottom w:val="single" w:sz="4" w:space="0" w:color="auto"/>
              <w:right w:val="single" w:sz="6" w:space="0" w:color="auto"/>
            </w:tcBorders>
          </w:tcPr>
          <w:p w14:paraId="669FF71D" w14:textId="77777777" w:rsidR="009F04AA" w:rsidRPr="00610070" w:rsidRDefault="009F04AA" w:rsidP="009F04AA">
            <w:pPr>
              <w:pStyle w:val="tableheading"/>
              <w:spacing w:before="20" w:after="40"/>
              <w:jc w:val="center"/>
              <w:rPr>
                <w:b w:val="0"/>
                <w:bCs w:val="0"/>
                <w:noProof/>
              </w:rPr>
            </w:pPr>
            <w:r w:rsidRPr="00610070">
              <w:rPr>
                <w:b w:val="0"/>
                <w:bCs w:val="0"/>
                <w:noProof/>
              </w:rPr>
              <w:t>u(v)</w:t>
            </w:r>
          </w:p>
        </w:tc>
      </w:tr>
      <w:tr w:rsidR="009F04AA" w:rsidRPr="00610070" w14:paraId="416BE387" w14:textId="77777777" w:rsidTr="00DB5A46">
        <w:trPr>
          <w:cantSplit/>
          <w:jc w:val="center"/>
        </w:trPr>
        <w:tc>
          <w:tcPr>
            <w:tcW w:w="7920" w:type="dxa"/>
            <w:tcBorders>
              <w:top w:val="single" w:sz="6" w:space="0" w:color="auto"/>
              <w:left w:val="single" w:sz="6" w:space="0" w:color="auto"/>
              <w:bottom w:val="single" w:sz="4" w:space="0" w:color="auto"/>
              <w:right w:val="single" w:sz="6" w:space="0" w:color="auto"/>
            </w:tcBorders>
          </w:tcPr>
          <w:p w14:paraId="7951CD24" w14:textId="77777777" w:rsidR="009F04AA" w:rsidRPr="00610070" w:rsidRDefault="009F04AA" w:rsidP="009F04AA">
            <w:pPr>
              <w:pStyle w:val="tablesyntax"/>
              <w:spacing w:before="20" w:after="40"/>
              <w:rPr>
                <w:noProof/>
              </w:rPr>
            </w:pPr>
            <w:r w:rsidRPr="00610070">
              <w:tab/>
            </w:r>
            <w:r w:rsidRPr="00610070">
              <w:tab/>
            </w:r>
            <w:r w:rsidRPr="00610070">
              <w:tab/>
              <w:t>}</w:t>
            </w:r>
          </w:p>
        </w:tc>
        <w:tc>
          <w:tcPr>
            <w:tcW w:w="1152" w:type="dxa"/>
            <w:tcBorders>
              <w:top w:val="single" w:sz="6" w:space="0" w:color="auto"/>
              <w:left w:val="single" w:sz="6" w:space="0" w:color="auto"/>
              <w:bottom w:val="single" w:sz="4" w:space="0" w:color="auto"/>
              <w:right w:val="single" w:sz="6" w:space="0" w:color="auto"/>
            </w:tcBorders>
          </w:tcPr>
          <w:p w14:paraId="5237CACC" w14:textId="77777777" w:rsidR="009F04AA" w:rsidRPr="00610070" w:rsidRDefault="009F04AA" w:rsidP="009F04AA">
            <w:pPr>
              <w:pStyle w:val="tableheading"/>
              <w:spacing w:before="20" w:after="40"/>
              <w:jc w:val="center"/>
              <w:rPr>
                <w:b w:val="0"/>
                <w:bCs w:val="0"/>
                <w:noProof/>
              </w:rPr>
            </w:pPr>
          </w:p>
        </w:tc>
      </w:tr>
      <w:tr w:rsidR="009F04AA" w:rsidRPr="00610070" w14:paraId="2F5153BF" w14:textId="77777777" w:rsidTr="00DB5A46">
        <w:trPr>
          <w:cantSplit/>
          <w:jc w:val="center"/>
        </w:trPr>
        <w:tc>
          <w:tcPr>
            <w:tcW w:w="7920" w:type="dxa"/>
            <w:tcBorders>
              <w:top w:val="single" w:sz="6" w:space="0" w:color="auto"/>
              <w:left w:val="single" w:sz="6" w:space="0" w:color="auto"/>
              <w:bottom w:val="single" w:sz="4" w:space="0" w:color="auto"/>
              <w:right w:val="single" w:sz="6" w:space="0" w:color="auto"/>
            </w:tcBorders>
          </w:tcPr>
          <w:p w14:paraId="63048FB4" w14:textId="77777777" w:rsidR="009F04AA" w:rsidRPr="00610070" w:rsidRDefault="009F04AA" w:rsidP="009F04AA">
            <w:pPr>
              <w:pStyle w:val="tablesyntax"/>
              <w:spacing w:before="20" w:after="40"/>
              <w:rPr>
                <w:noProof/>
              </w:rPr>
            </w:pPr>
            <w:r w:rsidRPr="00610070">
              <w:tab/>
            </w:r>
            <w:r w:rsidRPr="00610070">
              <w:tab/>
              <w:t>}</w:t>
            </w:r>
          </w:p>
        </w:tc>
        <w:tc>
          <w:tcPr>
            <w:tcW w:w="1152" w:type="dxa"/>
            <w:tcBorders>
              <w:top w:val="single" w:sz="6" w:space="0" w:color="auto"/>
              <w:left w:val="single" w:sz="6" w:space="0" w:color="auto"/>
              <w:bottom w:val="single" w:sz="4" w:space="0" w:color="auto"/>
              <w:right w:val="single" w:sz="6" w:space="0" w:color="auto"/>
            </w:tcBorders>
          </w:tcPr>
          <w:p w14:paraId="4109C82E" w14:textId="77777777" w:rsidR="009F04AA" w:rsidRPr="00610070" w:rsidRDefault="009F04AA" w:rsidP="009F04AA">
            <w:pPr>
              <w:pStyle w:val="tableheading"/>
              <w:spacing w:before="20" w:after="40"/>
              <w:jc w:val="center"/>
              <w:rPr>
                <w:b w:val="0"/>
                <w:bCs w:val="0"/>
                <w:noProof/>
              </w:rPr>
            </w:pPr>
          </w:p>
        </w:tc>
      </w:tr>
      <w:tr w:rsidR="009F04AA" w:rsidRPr="00610070" w14:paraId="4146C176" w14:textId="77777777" w:rsidTr="00DB5A46">
        <w:trPr>
          <w:cantSplit/>
          <w:jc w:val="center"/>
        </w:trPr>
        <w:tc>
          <w:tcPr>
            <w:tcW w:w="7920" w:type="dxa"/>
            <w:tcBorders>
              <w:top w:val="single" w:sz="6" w:space="0" w:color="auto"/>
              <w:left w:val="single" w:sz="6" w:space="0" w:color="auto"/>
              <w:bottom w:val="single" w:sz="4" w:space="0" w:color="auto"/>
              <w:right w:val="single" w:sz="6" w:space="0" w:color="auto"/>
            </w:tcBorders>
          </w:tcPr>
          <w:p w14:paraId="5E06815B" w14:textId="77777777" w:rsidR="009F04AA" w:rsidRPr="00610070" w:rsidRDefault="009F04AA" w:rsidP="009F04AA">
            <w:pPr>
              <w:pStyle w:val="tablesyntax"/>
              <w:spacing w:before="20" w:after="40"/>
              <w:rPr>
                <w:noProof/>
              </w:rPr>
            </w:pPr>
            <w:r w:rsidRPr="00610070">
              <w:rPr>
                <w:noProof/>
              </w:rPr>
              <w:tab/>
            </w:r>
            <w:r w:rsidRPr="00610070">
              <w:rPr>
                <w:noProof/>
              </w:rPr>
              <w:tab/>
            </w:r>
            <w:r w:rsidRPr="00610070">
              <w:rPr>
                <w:b/>
                <w:bCs/>
                <w:noProof/>
              </w:rPr>
              <w:t>dpb_output_delay</w:t>
            </w:r>
          </w:p>
        </w:tc>
        <w:tc>
          <w:tcPr>
            <w:tcW w:w="1152" w:type="dxa"/>
            <w:tcBorders>
              <w:top w:val="single" w:sz="6" w:space="0" w:color="auto"/>
              <w:left w:val="single" w:sz="6" w:space="0" w:color="auto"/>
              <w:bottom w:val="single" w:sz="4" w:space="0" w:color="auto"/>
              <w:right w:val="single" w:sz="6" w:space="0" w:color="auto"/>
            </w:tcBorders>
          </w:tcPr>
          <w:p w14:paraId="3A9D5806" w14:textId="77777777" w:rsidR="009F04AA" w:rsidRPr="00610070" w:rsidRDefault="009F04AA" w:rsidP="009F04AA">
            <w:pPr>
              <w:pStyle w:val="tableheading"/>
              <w:spacing w:before="20" w:after="40"/>
              <w:jc w:val="center"/>
              <w:rPr>
                <w:b w:val="0"/>
                <w:bCs w:val="0"/>
                <w:noProof/>
              </w:rPr>
            </w:pPr>
            <w:r w:rsidRPr="00610070">
              <w:rPr>
                <w:b w:val="0"/>
                <w:bCs w:val="0"/>
                <w:noProof/>
              </w:rPr>
              <w:t>u(v)</w:t>
            </w:r>
          </w:p>
        </w:tc>
      </w:tr>
      <w:tr w:rsidR="009F04AA" w:rsidRPr="00610070" w14:paraId="6401353F" w14:textId="77777777" w:rsidTr="00DB5A46">
        <w:trPr>
          <w:cantSplit/>
          <w:jc w:val="center"/>
        </w:trPr>
        <w:tc>
          <w:tcPr>
            <w:tcW w:w="7920" w:type="dxa"/>
            <w:tcBorders>
              <w:top w:val="single" w:sz="6" w:space="0" w:color="auto"/>
              <w:left w:val="single" w:sz="6" w:space="0" w:color="auto"/>
              <w:bottom w:val="single" w:sz="4" w:space="0" w:color="auto"/>
              <w:right w:val="single" w:sz="6" w:space="0" w:color="auto"/>
            </w:tcBorders>
          </w:tcPr>
          <w:p w14:paraId="52789931" w14:textId="77777777" w:rsidR="009F04AA" w:rsidRPr="00610070" w:rsidRDefault="009F04AA" w:rsidP="009F04AA">
            <w:pPr>
              <w:pStyle w:val="tablesyntax"/>
              <w:spacing w:before="20" w:after="40"/>
              <w:rPr>
                <w:noProof/>
              </w:rPr>
            </w:pPr>
            <w:r w:rsidRPr="00610070">
              <w:rPr>
                <w:noProof/>
              </w:rPr>
              <w:tab/>
              <w:t>}</w:t>
            </w:r>
          </w:p>
        </w:tc>
        <w:tc>
          <w:tcPr>
            <w:tcW w:w="1152" w:type="dxa"/>
            <w:tcBorders>
              <w:top w:val="single" w:sz="6" w:space="0" w:color="auto"/>
              <w:left w:val="single" w:sz="6" w:space="0" w:color="auto"/>
              <w:bottom w:val="single" w:sz="4" w:space="0" w:color="auto"/>
              <w:right w:val="single" w:sz="6" w:space="0" w:color="auto"/>
            </w:tcBorders>
          </w:tcPr>
          <w:p w14:paraId="7799D805" w14:textId="77777777" w:rsidR="009F04AA" w:rsidRPr="00610070" w:rsidRDefault="009F04AA" w:rsidP="009F04AA">
            <w:pPr>
              <w:pStyle w:val="tableheading"/>
              <w:spacing w:before="20" w:after="40"/>
              <w:jc w:val="center"/>
              <w:rPr>
                <w:b w:val="0"/>
                <w:bCs w:val="0"/>
                <w:noProof/>
              </w:rPr>
            </w:pPr>
          </w:p>
        </w:tc>
      </w:tr>
      <w:tr w:rsidR="009F04AA" w:rsidRPr="00610070" w14:paraId="089B77FB" w14:textId="77777777" w:rsidTr="00DB5A46">
        <w:trPr>
          <w:cantSplit/>
          <w:jc w:val="center"/>
        </w:trPr>
        <w:tc>
          <w:tcPr>
            <w:tcW w:w="7920" w:type="dxa"/>
            <w:tcBorders>
              <w:top w:val="single" w:sz="2" w:space="0" w:color="auto"/>
              <w:left w:val="single" w:sz="6" w:space="0" w:color="auto"/>
              <w:bottom w:val="single" w:sz="2" w:space="0" w:color="auto"/>
              <w:right w:val="single" w:sz="6" w:space="0" w:color="auto"/>
            </w:tcBorders>
          </w:tcPr>
          <w:p w14:paraId="1D648E6D" w14:textId="77777777" w:rsidR="009F04AA" w:rsidRPr="00610070" w:rsidRDefault="009F04AA" w:rsidP="009F04AA">
            <w:pPr>
              <w:pStyle w:val="tablesyntax"/>
              <w:spacing w:before="20" w:after="40"/>
              <w:rPr>
                <w:noProof/>
              </w:rPr>
            </w:pPr>
            <w:r w:rsidRPr="00610070">
              <w:rPr>
                <w:noProof/>
              </w:rPr>
              <w:t>}</w:t>
            </w:r>
          </w:p>
        </w:tc>
        <w:tc>
          <w:tcPr>
            <w:tcW w:w="1152" w:type="dxa"/>
            <w:tcBorders>
              <w:top w:val="single" w:sz="2" w:space="0" w:color="auto"/>
              <w:left w:val="single" w:sz="6" w:space="0" w:color="auto"/>
              <w:bottom w:val="single" w:sz="2" w:space="0" w:color="auto"/>
              <w:right w:val="single" w:sz="6" w:space="0" w:color="auto"/>
            </w:tcBorders>
          </w:tcPr>
          <w:p w14:paraId="35B8AB96" w14:textId="77777777" w:rsidR="009F04AA" w:rsidRPr="00610070" w:rsidRDefault="009F04AA" w:rsidP="009F04AA">
            <w:pPr>
              <w:pStyle w:val="tablecell"/>
              <w:keepNext w:val="0"/>
              <w:spacing w:before="20" w:after="40"/>
              <w:jc w:val="center"/>
              <w:rPr>
                <w:noProof/>
              </w:rPr>
            </w:pPr>
          </w:p>
        </w:tc>
      </w:tr>
    </w:tbl>
    <w:p w14:paraId="4F568D88" w14:textId="77777777" w:rsidR="00C378AB" w:rsidRDefault="00757E97" w:rsidP="00C3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rPr>
      </w:pPr>
      <w:r w:rsidRPr="00B01CE1">
        <w:rPr>
          <w:rFonts w:eastAsia="SimSun"/>
          <w:b/>
          <w:bCs/>
          <w:noProof/>
          <w:sz w:val="20"/>
          <w:highlight w:val="yellow"/>
          <w:lang w:val="en-GB"/>
        </w:rPr>
        <w:t>cpb_alt_</w:t>
      </w:r>
      <w:r w:rsidR="00FA29F7">
        <w:rPr>
          <w:rFonts w:eastAsia="SimSun"/>
          <w:b/>
          <w:bCs/>
          <w:noProof/>
          <w:sz w:val="20"/>
          <w:highlight w:val="yellow"/>
          <w:lang w:val="en-GB"/>
        </w:rPr>
        <w:t>timing</w:t>
      </w:r>
      <w:r w:rsidRPr="00B01CE1">
        <w:rPr>
          <w:rFonts w:eastAsia="SimSun"/>
          <w:b/>
          <w:bCs/>
          <w:noProof/>
          <w:sz w:val="20"/>
          <w:highlight w:val="yellow"/>
          <w:lang w:val="en-GB"/>
        </w:rPr>
        <w:t>_info_present_flag</w:t>
      </w:r>
      <w:r w:rsidR="00C378AB">
        <w:rPr>
          <w:rFonts w:eastAsia="SimSun"/>
          <w:b/>
          <w:bCs/>
          <w:noProof/>
          <w:sz w:val="20"/>
          <w:highlight w:val="yellow"/>
          <w:lang w:val="en-GB"/>
        </w:rPr>
        <w:t xml:space="preserve"> </w:t>
      </w:r>
      <w:r w:rsidR="00C378AB" w:rsidRPr="007136B1">
        <w:rPr>
          <w:rFonts w:eastAsia="SimSun"/>
          <w:noProof/>
          <w:sz w:val="20"/>
          <w:highlight w:val="yellow"/>
          <w:lang w:val="en-GB"/>
        </w:rPr>
        <w:t xml:space="preserve">equal to 1 specifies the presence of the </w:t>
      </w:r>
      <w:r w:rsidR="00C378AB" w:rsidRPr="007136B1">
        <w:rPr>
          <w:rFonts w:eastAsia="SimSun"/>
          <w:bCs/>
          <w:noProof/>
          <w:color w:val="000000"/>
          <w:sz w:val="20"/>
          <w:highlight w:val="yellow"/>
          <w:lang w:val="en-GB"/>
        </w:rPr>
        <w:t>syntax element</w:t>
      </w:r>
      <w:r w:rsidR="00C378AB">
        <w:rPr>
          <w:rFonts w:eastAsia="SimSun"/>
          <w:bCs/>
          <w:noProof/>
          <w:color w:val="000000"/>
          <w:sz w:val="20"/>
          <w:highlight w:val="yellow"/>
          <w:lang w:val="en-GB"/>
        </w:rPr>
        <w:t>s</w:t>
      </w:r>
      <w:r w:rsidR="00C378AB" w:rsidRPr="00AC6B48">
        <w:rPr>
          <w:rFonts w:eastAsia="SimSun"/>
          <w:bCs/>
          <w:noProof/>
          <w:color w:val="000000"/>
          <w:sz w:val="20"/>
          <w:highlight w:val="yellow"/>
          <w:lang w:val="en-GB"/>
        </w:rPr>
        <w:t xml:space="preserve"> </w:t>
      </w:r>
      <w:r w:rsidR="00C378AB">
        <w:rPr>
          <w:rFonts w:eastAsia="SimSun"/>
          <w:bCs/>
          <w:noProof/>
          <w:color w:val="000000"/>
          <w:sz w:val="20"/>
          <w:highlight w:val="yellow"/>
          <w:lang w:val="en-GB"/>
        </w:rPr>
        <w:t xml:space="preserve">cpb_alt_initial_cpb_removal_delay_delta, cpb_delay_offset </w:t>
      </w:r>
      <w:r w:rsidR="00C378AB" w:rsidRPr="00C378AB">
        <w:rPr>
          <w:rFonts w:eastAsia="SimSun"/>
          <w:bCs/>
          <w:noProof/>
          <w:color w:val="000000"/>
          <w:sz w:val="20"/>
          <w:highlight w:val="yellow"/>
          <w:lang w:val="en-GB"/>
        </w:rPr>
        <w:t xml:space="preserve">and </w:t>
      </w:r>
      <w:r w:rsidR="00C378AB" w:rsidRPr="0011463A">
        <w:rPr>
          <w:rFonts w:eastAsia="SimSun"/>
          <w:bCs/>
          <w:noProof/>
          <w:sz w:val="20"/>
          <w:highlight w:val="yellow"/>
          <w:lang w:val="en-GB"/>
        </w:rPr>
        <w:t>dpb_delay_offset</w:t>
      </w:r>
      <w:r w:rsidR="00C378AB" w:rsidRPr="007136B1">
        <w:rPr>
          <w:rFonts w:eastAsia="SimSun"/>
          <w:noProof/>
          <w:color w:val="000000"/>
          <w:sz w:val="20"/>
          <w:highlight w:val="yellow"/>
          <w:lang w:val="en-GB"/>
        </w:rPr>
        <w:t>. W</w:t>
      </w:r>
      <w:r w:rsidR="00C378AB" w:rsidRPr="007136B1">
        <w:rPr>
          <w:rFonts w:eastAsia="SimSun"/>
          <w:noProof/>
          <w:sz w:val="20"/>
          <w:highlight w:val="yellow"/>
          <w:lang w:val="en-GB"/>
        </w:rPr>
        <w:t xml:space="preserve">hen the associated picture is </w:t>
      </w:r>
      <w:r w:rsidR="00C378AB">
        <w:rPr>
          <w:rFonts w:eastAsia="SimSun"/>
          <w:noProof/>
          <w:sz w:val="20"/>
          <w:highlight w:val="yellow"/>
          <w:lang w:val="en-GB"/>
        </w:rPr>
        <w:t>a RASL</w:t>
      </w:r>
      <w:r w:rsidR="00C378AB" w:rsidRPr="007136B1">
        <w:rPr>
          <w:rFonts w:eastAsia="SimSun"/>
          <w:noProof/>
          <w:sz w:val="20"/>
          <w:highlight w:val="yellow"/>
          <w:lang w:val="en-GB"/>
        </w:rPr>
        <w:t xml:space="preserve"> picture, t</w:t>
      </w:r>
      <w:r w:rsidR="00C378AB" w:rsidRPr="007136B1">
        <w:rPr>
          <w:rFonts w:eastAsia="SimSun"/>
          <w:noProof/>
          <w:color w:val="000000"/>
          <w:sz w:val="20"/>
          <w:highlight w:val="yellow"/>
          <w:lang w:val="en-GB"/>
        </w:rPr>
        <w:t xml:space="preserve">he value of </w:t>
      </w:r>
      <w:r w:rsidR="00C378AB">
        <w:rPr>
          <w:rFonts w:eastAsia="SimSun"/>
          <w:noProof/>
          <w:color w:val="000000"/>
          <w:sz w:val="20"/>
          <w:highlight w:val="yellow"/>
          <w:lang w:val="en-GB"/>
        </w:rPr>
        <w:t>cpb_alt_</w:t>
      </w:r>
      <w:r w:rsidR="00FA29F7">
        <w:rPr>
          <w:rFonts w:eastAsia="SimSun"/>
          <w:noProof/>
          <w:color w:val="000000"/>
          <w:sz w:val="20"/>
          <w:highlight w:val="yellow"/>
          <w:lang w:val="en-GB"/>
        </w:rPr>
        <w:t>timing</w:t>
      </w:r>
      <w:r w:rsidR="00C378AB">
        <w:rPr>
          <w:rFonts w:eastAsia="SimSun"/>
          <w:noProof/>
          <w:color w:val="000000"/>
          <w:sz w:val="20"/>
          <w:highlight w:val="yellow"/>
          <w:lang w:val="en-GB"/>
        </w:rPr>
        <w:t>_info_present_flag</w:t>
      </w:r>
      <w:r w:rsidR="00C378AB" w:rsidRPr="007136B1">
        <w:rPr>
          <w:rFonts w:eastAsia="SimSun"/>
          <w:noProof/>
          <w:sz w:val="20"/>
          <w:highlight w:val="yellow"/>
          <w:lang w:val="en-GB"/>
        </w:rPr>
        <w:t xml:space="preserve"> shall be equal to 0.</w:t>
      </w:r>
    </w:p>
    <w:p w14:paraId="468080D5" w14:textId="77777777" w:rsidR="00923E71" w:rsidRPr="007136B1" w:rsidRDefault="00923E71" w:rsidP="00C3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bCs/>
          <w:noProof/>
          <w:sz w:val="20"/>
          <w:highlight w:val="yellow"/>
          <w:lang w:val="en-GB"/>
        </w:rPr>
      </w:pPr>
    </w:p>
    <w:p w14:paraId="4ADB50D5" w14:textId="77777777" w:rsidR="00923E71" w:rsidRPr="00923E71" w:rsidRDefault="00923E71" w:rsidP="00923E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lang w:val="en-GB"/>
        </w:rPr>
      </w:pPr>
      <w:r w:rsidRPr="00923E71">
        <w:rPr>
          <w:rFonts w:eastAsia="SimSun"/>
          <w:noProof/>
          <w:sz w:val="18"/>
          <w:highlight w:val="yellow"/>
          <w:lang w:val="en-GB"/>
        </w:rPr>
        <w:t xml:space="preserve">NOTE X – The </w:t>
      </w:r>
      <w:r>
        <w:rPr>
          <w:rFonts w:eastAsia="SimSun"/>
          <w:noProof/>
          <w:sz w:val="18"/>
          <w:highlight w:val="yellow"/>
          <w:lang w:val="en-GB"/>
        </w:rPr>
        <w:t xml:space="preserve">value of  </w:t>
      </w:r>
      <w:r w:rsidRPr="00923E71">
        <w:rPr>
          <w:rFonts w:eastAsia="SimSun"/>
          <w:bCs/>
          <w:noProof/>
          <w:sz w:val="18"/>
          <w:highlight w:val="yellow"/>
          <w:lang w:val="en-GB"/>
        </w:rPr>
        <w:t>cpb_alt_</w:t>
      </w:r>
      <w:r w:rsidR="00FA29F7">
        <w:rPr>
          <w:rFonts w:eastAsia="SimSun"/>
          <w:bCs/>
          <w:noProof/>
          <w:sz w:val="18"/>
          <w:highlight w:val="yellow"/>
          <w:lang w:val="en-GB"/>
        </w:rPr>
        <w:t>timing</w:t>
      </w:r>
      <w:r w:rsidRPr="00923E71">
        <w:rPr>
          <w:rFonts w:eastAsia="SimSun"/>
          <w:bCs/>
          <w:noProof/>
          <w:sz w:val="18"/>
          <w:highlight w:val="yellow"/>
          <w:lang w:val="en-GB"/>
        </w:rPr>
        <w:t>_info_present_flag</w:t>
      </w:r>
      <w:r>
        <w:rPr>
          <w:rFonts w:eastAsia="SimSun"/>
          <w:bCs/>
          <w:noProof/>
          <w:sz w:val="18"/>
          <w:highlight w:val="yellow"/>
          <w:lang w:val="en-GB"/>
        </w:rPr>
        <w:t xml:space="preserve"> might be equal to 1 for more than one access unit</w:t>
      </w:r>
      <w:r w:rsidRPr="00923E71">
        <w:rPr>
          <w:rFonts w:eastAsia="SimSun"/>
          <w:noProof/>
          <w:sz w:val="18"/>
          <w:highlight w:val="yellow"/>
          <w:lang w:val="en-GB"/>
        </w:rPr>
        <w:t>.</w:t>
      </w:r>
      <w:r w:rsidR="00896D57">
        <w:rPr>
          <w:rFonts w:eastAsia="SimSun"/>
          <w:noProof/>
          <w:sz w:val="18"/>
          <w:highlight w:val="yellow"/>
          <w:lang w:val="en-GB"/>
        </w:rPr>
        <w:t xml:space="preserve"> Only the alternative times of the first access unit following in decoding order the CRA or IDR apply. </w:t>
      </w:r>
    </w:p>
    <w:p w14:paraId="5AB8D2F8" w14:textId="77777777" w:rsidR="00DB5A46" w:rsidRDefault="00DB5A46" w:rsidP="00B0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bCs/>
          <w:noProof/>
          <w:sz w:val="20"/>
          <w:highlight w:val="magenta"/>
          <w:lang w:val="en-GB"/>
        </w:rPr>
      </w:pPr>
    </w:p>
    <w:p w14:paraId="7F825AE4" w14:textId="40AD8877" w:rsidR="002A6FDB" w:rsidRPr="006833FC" w:rsidRDefault="002A6FDB" w:rsidP="00B0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bCs/>
          <w:noProof/>
          <w:sz w:val="20"/>
          <w:highlight w:val="yellow"/>
          <w:lang w:val="en-GB"/>
        </w:rPr>
      </w:pPr>
      <w:r w:rsidRPr="002A6FDB">
        <w:rPr>
          <w:rFonts w:eastAsia="SimSun"/>
          <w:b/>
          <w:bCs/>
          <w:noProof/>
          <w:sz w:val="20"/>
          <w:highlight w:val="yellow"/>
          <w:lang w:val="en-GB"/>
        </w:rPr>
        <w:t>cpb_alt_initial_cpb_removal_delay_</w:t>
      </w:r>
      <w:r w:rsidRPr="006833FC">
        <w:rPr>
          <w:rFonts w:eastAsia="SimSun"/>
          <w:b/>
          <w:bCs/>
          <w:noProof/>
          <w:sz w:val="20"/>
          <w:highlight w:val="yellow"/>
          <w:lang w:val="en-GB"/>
        </w:rPr>
        <w:t>delta</w:t>
      </w:r>
      <w:r w:rsidR="0092105E" w:rsidRPr="0092105E">
        <w:rPr>
          <w:rFonts w:eastAsia="SimSun"/>
          <w:b/>
          <w:bCs/>
          <w:noProof/>
          <w:sz w:val="20"/>
          <w:highlight w:val="yellow"/>
        </w:rPr>
        <w:t>[ </w:t>
      </w:r>
      <w:r w:rsidR="0092105E">
        <w:rPr>
          <w:rFonts w:eastAsia="SimSun"/>
          <w:bCs/>
          <w:noProof/>
          <w:sz w:val="20"/>
          <w:highlight w:val="yellow"/>
        </w:rPr>
        <w:t>i</w:t>
      </w:r>
      <w:r w:rsidR="0092105E" w:rsidRPr="0092105E">
        <w:rPr>
          <w:rFonts w:eastAsia="SimSun"/>
          <w:b/>
          <w:bCs/>
          <w:noProof/>
          <w:sz w:val="20"/>
          <w:highlight w:val="yellow"/>
        </w:rPr>
        <w:t> ]</w:t>
      </w:r>
      <w:r w:rsidR="006833FC" w:rsidRPr="001D7EA6">
        <w:rPr>
          <w:rFonts w:eastAsia="SimSun"/>
          <w:bCs/>
          <w:noProof/>
          <w:sz w:val="20"/>
          <w:highlight w:val="yellow"/>
          <w:lang w:val="en-GB"/>
        </w:rPr>
        <w:t xml:space="preserve"> </w:t>
      </w:r>
      <w:r w:rsidR="006833FC" w:rsidRPr="001D7EA6">
        <w:rPr>
          <w:rFonts w:eastAsia="SimSun"/>
          <w:bCs/>
          <w:noProof/>
          <w:sz w:val="20"/>
          <w:highlight w:val="yellow"/>
          <w:lang w:val="en-CA"/>
        </w:rPr>
        <w:t xml:space="preserve">specifies the </w:t>
      </w:r>
      <w:r w:rsidR="006833FC">
        <w:rPr>
          <w:rFonts w:eastAsia="SimSun"/>
          <w:bCs/>
          <w:noProof/>
          <w:sz w:val="20"/>
          <w:highlight w:val="yellow"/>
          <w:lang w:val="en-CA"/>
        </w:rPr>
        <w:t xml:space="preserve">alternative initial </w:t>
      </w:r>
      <w:r w:rsidR="006833FC" w:rsidRPr="001D7EA6">
        <w:rPr>
          <w:rFonts w:eastAsia="SimSun"/>
          <w:bCs/>
          <w:noProof/>
          <w:sz w:val="20"/>
          <w:highlight w:val="yellow"/>
          <w:lang w:val="en-CA"/>
        </w:rPr>
        <w:t>CPB removal delay delta</w:t>
      </w:r>
      <w:r w:rsidR="0092105E">
        <w:rPr>
          <w:rFonts w:eastAsia="SimSun"/>
          <w:bCs/>
          <w:noProof/>
          <w:sz w:val="20"/>
          <w:highlight w:val="yellow"/>
          <w:lang w:val="en-CA"/>
        </w:rPr>
        <w:t xml:space="preserve"> for the i</w:t>
      </w:r>
      <w:r w:rsidR="0092105E">
        <w:rPr>
          <w:rFonts w:eastAsia="SimSun"/>
          <w:bCs/>
          <w:noProof/>
          <w:sz w:val="20"/>
          <w:highlight w:val="yellow"/>
          <w:lang w:val="en-CA"/>
        </w:rPr>
        <w:noBreakHyphen/>
        <w:t>th CPB</w:t>
      </w:r>
      <w:r w:rsidR="006833FC" w:rsidRPr="001D7EA6">
        <w:rPr>
          <w:rFonts w:eastAsia="SimSun"/>
          <w:bCs/>
          <w:noProof/>
          <w:sz w:val="20"/>
          <w:highlight w:val="yellow"/>
          <w:lang w:val="en-CA"/>
        </w:rPr>
        <w:t xml:space="preserve">. </w:t>
      </w:r>
      <w:r w:rsidR="006833FC" w:rsidRPr="001D7EA6">
        <w:rPr>
          <w:rFonts w:eastAsia="SimSun"/>
          <w:bCs/>
          <w:noProof/>
          <w:sz w:val="20"/>
          <w:highlight w:val="yellow"/>
          <w:lang w:val="en-GB"/>
        </w:rPr>
        <w:t xml:space="preserve">The lenght of </w:t>
      </w:r>
      <w:r w:rsidR="006833FC" w:rsidRPr="001D7EA6">
        <w:rPr>
          <w:rFonts w:eastAsia="SimSun"/>
          <w:bCs/>
          <w:noProof/>
          <w:sz w:val="20"/>
          <w:highlight w:val="yellow"/>
          <w:lang w:val="en-CA"/>
        </w:rPr>
        <w:t xml:space="preserve">this syntax element </w:t>
      </w:r>
      <w:r w:rsidR="006833FC" w:rsidRPr="001D7EA6">
        <w:rPr>
          <w:rFonts w:eastAsia="SimSun"/>
          <w:bCs/>
          <w:noProof/>
          <w:sz w:val="20"/>
          <w:highlight w:val="yellow"/>
          <w:lang w:val="en-GB"/>
        </w:rPr>
        <w:t xml:space="preserve">is </w:t>
      </w:r>
      <w:r w:rsidR="006833FC">
        <w:rPr>
          <w:rFonts w:eastAsia="SimSun"/>
          <w:bCs/>
          <w:noProof/>
          <w:sz w:val="20"/>
          <w:highlight w:val="yellow"/>
          <w:lang w:val="en-GB"/>
        </w:rPr>
        <w:t>initial_</w:t>
      </w:r>
      <w:r w:rsidR="006833FC" w:rsidRPr="001D7EA6">
        <w:rPr>
          <w:rFonts w:eastAsia="SimSun"/>
          <w:bCs/>
          <w:noProof/>
          <w:sz w:val="20"/>
          <w:highlight w:val="yellow"/>
          <w:lang w:val="en-GB"/>
        </w:rPr>
        <w:t>cpb_removal_delay_length_minus1 + 1 bits</w:t>
      </w:r>
      <w:r w:rsidR="006833FC" w:rsidRPr="006833FC">
        <w:rPr>
          <w:rFonts w:eastAsia="SimSun"/>
          <w:b/>
          <w:bCs/>
          <w:noProof/>
          <w:sz w:val="20"/>
          <w:highlight w:val="yellow"/>
          <w:lang w:val="en-GB"/>
        </w:rPr>
        <w:t>.</w:t>
      </w:r>
    </w:p>
    <w:p w14:paraId="46E5E51F" w14:textId="65737E11" w:rsidR="006833FC" w:rsidRPr="006833FC" w:rsidRDefault="006833FC" w:rsidP="00B0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bCs/>
          <w:noProof/>
          <w:sz w:val="20"/>
          <w:highlight w:val="yellow"/>
          <w:lang w:val="en-GB"/>
        </w:rPr>
      </w:pPr>
      <w:r w:rsidRPr="001D7EA6">
        <w:rPr>
          <w:b/>
          <w:noProof/>
          <w:sz w:val="20"/>
          <w:highlight w:val="yellow"/>
        </w:rPr>
        <w:t>cpb_alt_initial_cpb_removal_offset_delta</w:t>
      </w:r>
      <w:r w:rsidR="0092105E" w:rsidRPr="0092105E">
        <w:rPr>
          <w:rFonts w:eastAsia="SimSun"/>
          <w:b/>
          <w:bCs/>
          <w:noProof/>
          <w:sz w:val="20"/>
          <w:highlight w:val="yellow"/>
        </w:rPr>
        <w:t>[ </w:t>
      </w:r>
      <w:r w:rsidR="0092105E">
        <w:rPr>
          <w:rFonts w:eastAsia="SimSun"/>
          <w:bCs/>
          <w:noProof/>
          <w:sz w:val="20"/>
          <w:highlight w:val="yellow"/>
        </w:rPr>
        <w:t>i</w:t>
      </w:r>
      <w:r w:rsidR="0092105E" w:rsidRPr="0092105E">
        <w:rPr>
          <w:rFonts w:eastAsia="SimSun"/>
          <w:b/>
          <w:bCs/>
          <w:noProof/>
          <w:sz w:val="20"/>
          <w:highlight w:val="yellow"/>
        </w:rPr>
        <w:t> ]</w:t>
      </w:r>
      <w:r w:rsidRPr="00D813AE">
        <w:rPr>
          <w:rFonts w:eastAsia="SimSun"/>
          <w:bCs/>
          <w:noProof/>
          <w:sz w:val="20"/>
          <w:highlight w:val="yellow"/>
          <w:lang w:val="en-GB"/>
        </w:rPr>
        <w:t xml:space="preserve"> </w:t>
      </w:r>
      <w:r w:rsidRPr="00D813AE">
        <w:rPr>
          <w:rFonts w:eastAsia="SimSun"/>
          <w:bCs/>
          <w:noProof/>
          <w:sz w:val="20"/>
          <w:highlight w:val="yellow"/>
          <w:lang w:val="en-CA"/>
        </w:rPr>
        <w:t>specifies the</w:t>
      </w:r>
      <w:r>
        <w:rPr>
          <w:rFonts w:eastAsia="SimSun"/>
          <w:bCs/>
          <w:noProof/>
          <w:sz w:val="20"/>
          <w:highlight w:val="yellow"/>
          <w:lang w:val="en-CA"/>
        </w:rPr>
        <w:t xml:space="preserve"> alternative initial</w:t>
      </w:r>
      <w:r w:rsidRPr="00D813AE">
        <w:rPr>
          <w:rFonts w:eastAsia="SimSun"/>
          <w:bCs/>
          <w:noProof/>
          <w:sz w:val="20"/>
          <w:highlight w:val="yellow"/>
          <w:lang w:val="en-CA"/>
        </w:rPr>
        <w:t xml:space="preserve"> CPB removal </w:t>
      </w:r>
      <w:r>
        <w:rPr>
          <w:rFonts w:eastAsia="SimSun"/>
          <w:bCs/>
          <w:noProof/>
          <w:sz w:val="20"/>
          <w:highlight w:val="yellow"/>
          <w:lang w:val="en-CA"/>
        </w:rPr>
        <w:t>offset</w:t>
      </w:r>
      <w:r w:rsidRPr="00D813AE">
        <w:rPr>
          <w:rFonts w:eastAsia="SimSun"/>
          <w:bCs/>
          <w:noProof/>
          <w:sz w:val="20"/>
          <w:highlight w:val="yellow"/>
          <w:lang w:val="en-CA"/>
        </w:rPr>
        <w:t xml:space="preserve"> delta</w:t>
      </w:r>
      <w:r w:rsidR="0092105E" w:rsidRPr="0092105E">
        <w:rPr>
          <w:rFonts w:eastAsia="SimSun"/>
          <w:bCs/>
          <w:noProof/>
          <w:sz w:val="20"/>
          <w:highlight w:val="yellow"/>
          <w:lang w:val="en-CA"/>
        </w:rPr>
        <w:t xml:space="preserve"> </w:t>
      </w:r>
      <w:r w:rsidR="0092105E">
        <w:rPr>
          <w:rFonts w:eastAsia="SimSun"/>
          <w:bCs/>
          <w:noProof/>
          <w:sz w:val="20"/>
          <w:highlight w:val="yellow"/>
          <w:lang w:val="en-CA"/>
        </w:rPr>
        <w:t>for the i</w:t>
      </w:r>
      <w:r w:rsidR="0092105E">
        <w:rPr>
          <w:rFonts w:eastAsia="SimSun"/>
          <w:bCs/>
          <w:noProof/>
          <w:sz w:val="20"/>
          <w:highlight w:val="yellow"/>
          <w:lang w:val="en-CA"/>
        </w:rPr>
        <w:noBreakHyphen/>
        <w:t>th CPB</w:t>
      </w:r>
      <w:r w:rsidRPr="00D813AE">
        <w:rPr>
          <w:rFonts w:eastAsia="SimSun"/>
          <w:bCs/>
          <w:noProof/>
          <w:sz w:val="20"/>
          <w:highlight w:val="yellow"/>
          <w:lang w:val="en-CA"/>
        </w:rPr>
        <w:t xml:space="preserve">. </w:t>
      </w:r>
      <w:r w:rsidRPr="00D813AE">
        <w:rPr>
          <w:rFonts w:eastAsia="SimSun"/>
          <w:bCs/>
          <w:noProof/>
          <w:sz w:val="20"/>
          <w:highlight w:val="yellow"/>
          <w:lang w:val="en-GB"/>
        </w:rPr>
        <w:t xml:space="preserve">The lenght of </w:t>
      </w:r>
      <w:r w:rsidRPr="00D813AE">
        <w:rPr>
          <w:rFonts w:eastAsia="SimSun"/>
          <w:bCs/>
          <w:noProof/>
          <w:sz w:val="20"/>
          <w:highlight w:val="yellow"/>
          <w:lang w:val="en-CA"/>
        </w:rPr>
        <w:t xml:space="preserve">this syntax element </w:t>
      </w:r>
      <w:r w:rsidRPr="00D813AE">
        <w:rPr>
          <w:rFonts w:eastAsia="SimSun"/>
          <w:bCs/>
          <w:noProof/>
          <w:sz w:val="20"/>
          <w:highlight w:val="yellow"/>
          <w:lang w:val="en-GB"/>
        </w:rPr>
        <w:t xml:space="preserve">is </w:t>
      </w:r>
      <w:r>
        <w:rPr>
          <w:rFonts w:eastAsia="SimSun"/>
          <w:bCs/>
          <w:noProof/>
          <w:sz w:val="20"/>
          <w:highlight w:val="yellow"/>
          <w:lang w:val="en-GB"/>
        </w:rPr>
        <w:t>initial_</w:t>
      </w:r>
      <w:r w:rsidRPr="00D813AE">
        <w:rPr>
          <w:rFonts w:eastAsia="SimSun"/>
          <w:bCs/>
          <w:noProof/>
          <w:sz w:val="20"/>
          <w:highlight w:val="yellow"/>
          <w:lang w:val="en-GB"/>
        </w:rPr>
        <w:t>cpb_removal_delay_length_minus1 + 1 bits</w:t>
      </w:r>
    </w:p>
    <w:p w14:paraId="7C93BFAF" w14:textId="77777777" w:rsidR="0011463A" w:rsidRPr="0011463A" w:rsidRDefault="0011463A" w:rsidP="001146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rPr>
      </w:pPr>
      <w:r w:rsidRPr="006833FC">
        <w:rPr>
          <w:rFonts w:eastAsia="SimSun"/>
          <w:b/>
          <w:bCs/>
          <w:noProof/>
          <w:sz w:val="20"/>
          <w:highlight w:val="yellow"/>
          <w:lang w:val="en-GB"/>
        </w:rPr>
        <w:lastRenderedPageBreak/>
        <w:t>cpb_delay_offset</w:t>
      </w:r>
      <w:r w:rsidRPr="006833FC">
        <w:rPr>
          <w:rFonts w:eastAsia="SimSun"/>
          <w:sz w:val="20"/>
          <w:highlight w:val="yellow"/>
          <w:lang w:val="en-GB"/>
        </w:rPr>
        <w:t xml:space="preserve"> specifies an offset to be used i</w:t>
      </w:r>
      <w:r w:rsidRPr="0011463A">
        <w:rPr>
          <w:rFonts w:eastAsia="SimSun"/>
          <w:sz w:val="20"/>
          <w:highlight w:val="yellow"/>
          <w:lang w:val="en-GB"/>
        </w:rPr>
        <w:t>n the derivation of the nominal CPB removal times of</w:t>
      </w:r>
      <w:r w:rsidR="0068287E">
        <w:rPr>
          <w:rFonts w:eastAsia="SimSun"/>
          <w:sz w:val="20"/>
          <w:highlight w:val="yellow"/>
          <w:lang w:val="en-GB"/>
        </w:rPr>
        <w:t xml:space="preserve"> the</w:t>
      </w:r>
      <w:r w:rsidRPr="0011463A">
        <w:rPr>
          <w:rFonts w:eastAsia="SimSun"/>
          <w:sz w:val="20"/>
          <w:highlight w:val="yellow"/>
          <w:lang w:val="en-GB"/>
        </w:rPr>
        <w:t xml:space="preserve"> access unit</w:t>
      </w:r>
      <w:r w:rsidR="0068287E">
        <w:rPr>
          <w:rFonts w:eastAsia="SimSun"/>
          <w:sz w:val="20"/>
          <w:highlight w:val="yellow"/>
          <w:lang w:val="en-GB"/>
        </w:rPr>
        <w:t xml:space="preserve"> associated with the picture timing SEI message and of the access units</w:t>
      </w:r>
      <w:r w:rsidRPr="0011463A">
        <w:rPr>
          <w:rFonts w:eastAsia="SimSun"/>
          <w:sz w:val="20"/>
          <w:highlight w:val="yellow"/>
          <w:lang w:val="en-GB"/>
        </w:rPr>
        <w:t xml:space="preserve"> following in decoding order, when </w:t>
      </w:r>
      <w:r w:rsidR="0068287E">
        <w:rPr>
          <w:rFonts w:eastAsia="SimSun"/>
          <w:sz w:val="20"/>
          <w:highlight w:val="yellow"/>
          <w:lang w:val="en-GB"/>
        </w:rPr>
        <w:t xml:space="preserve">the access unit associated with the picture timing SEI message directly follows in decoding order the access unit associated with </w:t>
      </w:r>
      <w:r w:rsidR="0068287E" w:rsidRPr="0011463A">
        <w:rPr>
          <w:rFonts w:eastAsia="SimSun"/>
          <w:sz w:val="20"/>
          <w:highlight w:val="yellow"/>
          <w:lang w:val="en-GB"/>
        </w:rPr>
        <w:t>the buffering period SEI message</w:t>
      </w:r>
      <w:r w:rsidRPr="0011463A">
        <w:rPr>
          <w:rFonts w:eastAsia="SimSun"/>
          <w:sz w:val="20"/>
          <w:highlight w:val="yellow"/>
          <w:lang w:val="en-GB"/>
        </w:rPr>
        <w:t xml:space="preserve">. </w:t>
      </w:r>
      <w:r w:rsidRPr="0011463A">
        <w:rPr>
          <w:rFonts w:eastAsia="SimSun"/>
          <w:noProof/>
          <w:sz w:val="20"/>
          <w:highlight w:val="yellow"/>
          <w:lang w:val="en-GB"/>
        </w:rPr>
        <w:t>The syntax element has a length in bits given by au_cpb_removal_delay_length_minus1 + 1. When not present, the value of cpb_delay_offset is inferred to be equal to 0.</w:t>
      </w:r>
    </w:p>
    <w:p w14:paraId="4B2D8C38" w14:textId="77777777" w:rsidR="0011463A" w:rsidRPr="0011463A" w:rsidRDefault="0011463A" w:rsidP="001146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11463A">
        <w:rPr>
          <w:rFonts w:eastAsia="SimSun"/>
          <w:b/>
          <w:bCs/>
          <w:noProof/>
          <w:sz w:val="20"/>
          <w:highlight w:val="yellow"/>
          <w:lang w:val="en-GB"/>
        </w:rPr>
        <w:t>dpb_delay_offset</w:t>
      </w:r>
      <w:r w:rsidRPr="0011463A">
        <w:rPr>
          <w:rFonts w:eastAsia="SimSun"/>
          <w:sz w:val="20"/>
          <w:highlight w:val="yellow"/>
          <w:lang w:val="en-GB"/>
        </w:rPr>
        <w:t xml:space="preserve"> specifies an offset to be used in the derivation of the DPB output times of the CRA or </w:t>
      </w:r>
      <w:r w:rsidR="0068287E">
        <w:rPr>
          <w:rFonts w:eastAsia="SimSun"/>
          <w:sz w:val="20"/>
          <w:highlight w:val="yellow"/>
          <w:lang w:val="en-GB"/>
        </w:rPr>
        <w:t>IDR</w:t>
      </w:r>
      <w:r w:rsidRPr="0011463A">
        <w:rPr>
          <w:rFonts w:eastAsia="SimSun"/>
          <w:sz w:val="20"/>
          <w:highlight w:val="yellow"/>
          <w:lang w:val="en-GB"/>
        </w:rPr>
        <w:t xml:space="preserve"> access unit associated with the buffering period SEI message when </w:t>
      </w:r>
      <w:r w:rsidR="00AD57E2">
        <w:rPr>
          <w:rFonts w:eastAsia="SimSun"/>
          <w:sz w:val="20"/>
          <w:highlight w:val="yellow"/>
          <w:lang w:val="en-GB"/>
        </w:rPr>
        <w:t xml:space="preserve">the access unit associated with the picture timing SEI message directly follows in decoding order the CRA or IDR associated with </w:t>
      </w:r>
      <w:r w:rsidR="00AD57E2" w:rsidRPr="0011463A">
        <w:rPr>
          <w:rFonts w:eastAsia="SimSun"/>
          <w:sz w:val="20"/>
          <w:highlight w:val="yellow"/>
          <w:lang w:val="en-GB"/>
        </w:rPr>
        <w:t>the buffering period SEI message</w:t>
      </w:r>
      <w:r w:rsidRPr="0011463A">
        <w:rPr>
          <w:rFonts w:eastAsia="SimSun"/>
          <w:sz w:val="20"/>
          <w:highlight w:val="yellow"/>
          <w:lang w:val="en-GB"/>
        </w:rPr>
        <w:t xml:space="preserve">. </w:t>
      </w:r>
      <w:r w:rsidRPr="0011463A">
        <w:rPr>
          <w:rFonts w:eastAsia="SimSun"/>
          <w:noProof/>
          <w:sz w:val="20"/>
          <w:highlight w:val="yellow"/>
          <w:lang w:val="en-GB"/>
        </w:rPr>
        <w:t>The syntax element has a length in bits given by dpb_output_delay_length_minus1 + 1. When not present, the value of dpb_delay_offset is inferred to be equal to 0.</w:t>
      </w:r>
    </w:p>
    <w:p w14:paraId="2D690CB2" w14:textId="77777777" w:rsidR="00757E97" w:rsidRPr="00610070" w:rsidRDefault="00757E97" w:rsidP="00027149">
      <w:pPr>
        <w:rPr>
          <w:szCs w:val="22"/>
          <w:lang w:val="en-GB"/>
        </w:rPr>
      </w:pPr>
    </w:p>
    <w:p w14:paraId="3218E607" w14:textId="77777777" w:rsidR="00027149" w:rsidRPr="0017391D" w:rsidRDefault="00174611" w:rsidP="00027149">
      <w:pPr>
        <w:pStyle w:val="Heading2"/>
        <w:rPr>
          <w:lang w:val="en-GB"/>
        </w:rPr>
      </w:pPr>
      <w:r w:rsidRPr="0017391D">
        <w:rPr>
          <w:szCs w:val="22"/>
          <w:lang w:val="en-GB"/>
        </w:rPr>
        <w:t>Changes to the HRD text</w:t>
      </w:r>
      <w:r w:rsidR="00027149" w:rsidRPr="0017391D">
        <w:rPr>
          <w:szCs w:val="22"/>
          <w:lang w:val="en-GB"/>
        </w:rPr>
        <w:t>.</w:t>
      </w:r>
    </w:p>
    <w:p w14:paraId="003D5A76" w14:textId="77777777" w:rsidR="00124B85" w:rsidRPr="00124B85" w:rsidRDefault="00124B85" w:rsidP="00027149">
      <w:pPr>
        <w:rPr>
          <w:lang w:val="en-GB"/>
        </w:rPr>
      </w:pPr>
      <w:r>
        <w:rPr>
          <w:lang w:val="en-GB"/>
        </w:rPr>
        <w:t>(C.</w:t>
      </w:r>
      <w:r w:rsidR="00741BDD">
        <w:rPr>
          <w:lang w:val="en-GB"/>
        </w:rPr>
        <w:t>1</w:t>
      </w:r>
      <w:r>
        <w:rPr>
          <w:lang w:val="en-GB"/>
        </w:rPr>
        <w:t>)</w:t>
      </w:r>
    </w:p>
    <w:p w14:paraId="4CC41205" w14:textId="77777777" w:rsidR="00E53D3D" w:rsidRPr="00E53D3D" w:rsidRDefault="00E53D3D" w:rsidP="00E53D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E53D3D">
        <w:rPr>
          <w:rFonts w:eastAsia="SimSun"/>
          <w:noProof/>
          <w:sz w:val="20"/>
          <w:lang w:val="en-GB"/>
        </w:rPr>
        <w:t>The syntax elements of non-VCL NAL units (or their default values for some of the syntax elements), required for the HRD, are specified in the semantic clauses of clause </w:t>
      </w:r>
      <w:r w:rsidRPr="00E53D3D">
        <w:rPr>
          <w:rFonts w:eastAsia="SimSun"/>
          <w:noProof/>
          <w:sz w:val="20"/>
          <w:lang w:val="en-GB"/>
        </w:rPr>
        <w:fldChar w:fldCharType="begin" w:fldLock="1"/>
      </w:r>
      <w:r w:rsidRPr="00E53D3D">
        <w:rPr>
          <w:rFonts w:eastAsia="SimSun"/>
          <w:noProof/>
          <w:sz w:val="20"/>
          <w:lang w:val="en-GB"/>
        </w:rPr>
        <w:instrText xml:space="preserve"> REF _Ref472449315 \r \h </w:instrText>
      </w:r>
      <w:r w:rsidRPr="00E53D3D">
        <w:rPr>
          <w:rFonts w:eastAsia="SimSun"/>
          <w:noProof/>
          <w:sz w:val="20"/>
          <w:lang w:val="en-GB"/>
        </w:rPr>
      </w:r>
      <w:r w:rsidRPr="00E53D3D">
        <w:rPr>
          <w:rFonts w:eastAsia="SimSun"/>
          <w:noProof/>
          <w:sz w:val="20"/>
          <w:lang w:val="en-GB"/>
        </w:rPr>
        <w:fldChar w:fldCharType="separate"/>
      </w:r>
      <w:r w:rsidRPr="00E53D3D">
        <w:rPr>
          <w:rFonts w:eastAsia="SimSun"/>
          <w:noProof/>
          <w:sz w:val="20"/>
          <w:lang w:val="en-GB"/>
        </w:rPr>
        <w:t>7</w:t>
      </w:r>
      <w:r w:rsidRPr="00E53D3D">
        <w:rPr>
          <w:rFonts w:eastAsia="SimSun"/>
          <w:noProof/>
          <w:sz w:val="20"/>
          <w:lang w:val="en-GB"/>
        </w:rPr>
        <w:fldChar w:fldCharType="end"/>
      </w:r>
      <w:r w:rsidRPr="00E53D3D">
        <w:rPr>
          <w:rFonts w:eastAsia="SimSun"/>
          <w:noProof/>
          <w:sz w:val="20"/>
          <w:lang w:val="en-GB"/>
        </w:rPr>
        <w:t>, Annexes </w:t>
      </w:r>
      <w:r w:rsidRPr="00E53D3D">
        <w:rPr>
          <w:rFonts w:eastAsia="SimSun"/>
          <w:noProof/>
          <w:sz w:val="20"/>
          <w:lang w:val="en-GB"/>
        </w:rPr>
        <w:fldChar w:fldCharType="begin" w:fldLock="1"/>
      </w:r>
      <w:r w:rsidRPr="00E53D3D">
        <w:rPr>
          <w:rFonts w:eastAsia="SimSun"/>
          <w:noProof/>
          <w:sz w:val="20"/>
          <w:lang w:val="en-GB"/>
        </w:rPr>
        <w:instrText xml:space="preserve"> REF _Ref326740398 \r \h </w:instrText>
      </w:r>
      <w:r w:rsidRPr="00E53D3D">
        <w:rPr>
          <w:rFonts w:eastAsia="SimSun"/>
          <w:noProof/>
          <w:sz w:val="20"/>
          <w:lang w:val="en-GB"/>
        </w:rPr>
      </w:r>
      <w:r w:rsidRPr="00E53D3D">
        <w:rPr>
          <w:rFonts w:eastAsia="SimSun"/>
          <w:noProof/>
          <w:sz w:val="20"/>
          <w:lang w:val="en-GB"/>
        </w:rPr>
        <w:fldChar w:fldCharType="separate"/>
      </w:r>
      <w:r w:rsidRPr="00E53D3D">
        <w:rPr>
          <w:rFonts w:eastAsia="SimSun"/>
          <w:noProof/>
          <w:sz w:val="20"/>
          <w:lang w:val="en-GB"/>
        </w:rPr>
        <w:t>D</w:t>
      </w:r>
      <w:r w:rsidRPr="00E53D3D">
        <w:rPr>
          <w:rFonts w:eastAsia="SimSun"/>
          <w:noProof/>
          <w:sz w:val="20"/>
          <w:lang w:val="en-GB"/>
        </w:rPr>
        <w:fldChar w:fldCharType="end"/>
      </w:r>
      <w:r w:rsidRPr="00E53D3D">
        <w:rPr>
          <w:rFonts w:eastAsia="SimSun"/>
          <w:noProof/>
          <w:sz w:val="20"/>
          <w:lang w:val="en-GB"/>
        </w:rPr>
        <w:t xml:space="preserve"> and </w:t>
      </w:r>
      <w:r w:rsidRPr="00E53D3D">
        <w:rPr>
          <w:rFonts w:eastAsia="SimSun"/>
          <w:sz w:val="20"/>
          <w:lang w:val="en-GB"/>
        </w:rPr>
        <w:fldChar w:fldCharType="begin" w:fldLock="1"/>
      </w:r>
      <w:r w:rsidRPr="00E53D3D">
        <w:rPr>
          <w:rFonts w:eastAsia="SimSun"/>
          <w:sz w:val="20"/>
          <w:lang w:val="en-GB"/>
        </w:rPr>
        <w:instrText xml:space="preserve"> REF _Ref36858619 \r \h  \* MERGEFORMAT </w:instrText>
      </w:r>
      <w:r w:rsidRPr="00E53D3D">
        <w:rPr>
          <w:rFonts w:eastAsia="SimSun"/>
          <w:sz w:val="20"/>
          <w:lang w:val="en-GB"/>
        </w:rPr>
      </w:r>
      <w:r w:rsidRPr="00E53D3D">
        <w:rPr>
          <w:rFonts w:eastAsia="SimSun"/>
          <w:sz w:val="20"/>
          <w:lang w:val="en-GB"/>
        </w:rPr>
        <w:fldChar w:fldCharType="separate"/>
      </w:r>
      <w:r w:rsidRPr="00E53D3D">
        <w:rPr>
          <w:rFonts w:eastAsia="SimSun"/>
          <w:sz w:val="20"/>
          <w:lang w:val="en-GB"/>
        </w:rPr>
        <w:t>E</w:t>
      </w:r>
      <w:r w:rsidRPr="00E53D3D">
        <w:rPr>
          <w:rFonts w:eastAsia="SimSun"/>
          <w:sz w:val="20"/>
          <w:lang w:val="en-GB"/>
        </w:rPr>
        <w:fldChar w:fldCharType="end"/>
      </w:r>
      <w:r w:rsidRPr="00E53D3D">
        <w:rPr>
          <w:rFonts w:eastAsia="SimSun"/>
          <w:noProof/>
          <w:sz w:val="20"/>
          <w:lang w:val="en-GB"/>
        </w:rPr>
        <w:t>.</w:t>
      </w:r>
    </w:p>
    <w:p w14:paraId="18F429A7" w14:textId="77777777" w:rsidR="00E53D3D" w:rsidRPr="00E53D3D" w:rsidRDefault="00E53D3D" w:rsidP="00E53D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E53D3D">
        <w:rPr>
          <w:rFonts w:eastAsia="SimSun"/>
          <w:noProof/>
          <w:sz w:val="20"/>
          <w:lang w:val="en-GB"/>
        </w:rPr>
        <w:t>Two types of HRD parameter sets (NAL HRD parameters and VCL HRD parameters) are used. The HRD parameter sets are signalled through the hrd_parameters( ) syntax structure, which may be part of the SPS syntax structure.</w:t>
      </w:r>
    </w:p>
    <w:p w14:paraId="69EEB9BE" w14:textId="77777777" w:rsidR="00E53D3D" w:rsidRPr="00E53D3D" w:rsidRDefault="00E53D3D" w:rsidP="00E53D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E53D3D">
        <w:rPr>
          <w:rFonts w:eastAsia="SimSun"/>
          <w:noProof/>
          <w:sz w:val="20"/>
          <w:lang w:val="en-GB"/>
        </w:rPr>
        <w:t>Two sets of bitstream conformance tests are needed for checking the conformance of a bitstream, which is referred to as the entire bitstream, denoted as entireBitstream. The first set of bitstream conformance tests are for testing the conformance of the entire bitstream and its temporal subsets.</w:t>
      </w:r>
    </w:p>
    <w:p w14:paraId="06589235" w14:textId="77777777" w:rsidR="00E53D3D" w:rsidRPr="00E53D3D" w:rsidRDefault="00E53D3D" w:rsidP="00E53D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E53D3D">
        <w:rPr>
          <w:rFonts w:eastAsia="SimSun"/>
          <w:noProof/>
          <w:sz w:val="20"/>
          <w:lang w:val="en-GB"/>
        </w:rPr>
        <w:t>For each test, the following ordered steps apply in the order listed, followed by the processes described after these steps in this clause:</w:t>
      </w:r>
    </w:p>
    <w:p w14:paraId="0EEDA91D" w14:textId="77777777" w:rsidR="00E53D3D" w:rsidRPr="00E53D3D" w:rsidRDefault="00E53D3D" w:rsidP="00E53D3D">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SimSun"/>
          <w:noProof/>
          <w:sz w:val="20"/>
          <w:lang w:val="en-GB"/>
        </w:rPr>
      </w:pPr>
      <w:r w:rsidRPr="00E53D3D">
        <w:rPr>
          <w:rFonts w:eastAsia="SimSun"/>
          <w:noProof/>
          <w:sz w:val="20"/>
          <w:lang w:val="en-GB"/>
        </w:rPr>
        <w:t>An operation point under test, denoted as TargetOp, is selected</w:t>
      </w:r>
      <w:r w:rsidRPr="00E53D3D">
        <w:rPr>
          <w:rFonts w:eastAsia="SimSun"/>
          <w:sz w:val="20"/>
          <w:lang w:val="en-GB"/>
        </w:rPr>
        <w:t xml:space="preserve"> </w:t>
      </w:r>
      <w:r w:rsidRPr="00E53D3D">
        <w:rPr>
          <w:rFonts w:eastAsia="SimSun"/>
          <w:noProof/>
          <w:sz w:val="20"/>
          <w:lang w:val="en-GB"/>
        </w:rPr>
        <w:t xml:space="preserve">by selecting a target highest TemporalId value OpTid. The value of OpTid is in the range of 0 to </w:t>
      </w:r>
      <w:r w:rsidRPr="00E53D3D">
        <w:rPr>
          <w:rFonts w:eastAsia="SimSun"/>
          <w:noProof/>
          <w:sz w:val="20"/>
          <w:lang w:val="en-GB" w:eastAsia="ko-KR"/>
        </w:rPr>
        <w:t>sps_max_sub_layers_minus1</w:t>
      </w:r>
      <w:r w:rsidRPr="00E53D3D">
        <w:rPr>
          <w:rFonts w:eastAsia="SimSun"/>
          <w:noProof/>
          <w:sz w:val="20"/>
          <w:lang w:val="en-GB"/>
        </w:rPr>
        <w:t xml:space="preserve">, inclusive. The value of </w:t>
      </w:r>
      <w:r w:rsidRPr="00E53D3D">
        <w:rPr>
          <w:rFonts w:eastAsia="SimSun"/>
          <w:sz w:val="20"/>
          <w:lang w:val="en-GB"/>
        </w:rPr>
        <w:t xml:space="preserve">OpTid </w:t>
      </w:r>
      <w:r w:rsidRPr="00E53D3D">
        <w:rPr>
          <w:rFonts w:eastAsia="SimSun"/>
          <w:noProof/>
          <w:sz w:val="20"/>
          <w:lang w:val="en-GB"/>
        </w:rPr>
        <w:t xml:space="preserve">is such that the sub-bitstream BitstreamToDecode that is the output by invoking the sub-bitstream extraction process as specified in clause </w:t>
      </w:r>
      <w:r w:rsidRPr="00E53D3D">
        <w:rPr>
          <w:rFonts w:eastAsia="SimSun"/>
          <w:noProof/>
          <w:sz w:val="20"/>
          <w:lang w:val="en-GB"/>
        </w:rPr>
        <w:fldChar w:fldCharType="begin" w:fldLock="1"/>
      </w:r>
      <w:r w:rsidRPr="00E53D3D">
        <w:rPr>
          <w:rFonts w:eastAsia="SimSun"/>
          <w:noProof/>
          <w:sz w:val="20"/>
          <w:lang w:val="en-GB"/>
        </w:rPr>
        <w:instrText xml:space="preserve"> REF _Ref170892294 \r \h </w:instrText>
      </w:r>
      <w:r w:rsidRPr="00E53D3D">
        <w:rPr>
          <w:rFonts w:eastAsia="SimSun"/>
          <w:noProof/>
          <w:sz w:val="20"/>
          <w:lang w:val="en-GB"/>
        </w:rPr>
      </w:r>
      <w:r w:rsidRPr="00E53D3D">
        <w:rPr>
          <w:rFonts w:eastAsia="SimSun"/>
          <w:noProof/>
          <w:sz w:val="20"/>
          <w:lang w:val="en-GB"/>
        </w:rPr>
        <w:fldChar w:fldCharType="separate"/>
      </w:r>
      <w:r w:rsidRPr="00E53D3D">
        <w:rPr>
          <w:rFonts w:eastAsia="SimSun"/>
          <w:noProof/>
          <w:sz w:val="20"/>
          <w:lang w:val="en-GB"/>
        </w:rPr>
        <w:t>10</w:t>
      </w:r>
      <w:r w:rsidRPr="00E53D3D">
        <w:rPr>
          <w:rFonts w:eastAsia="SimSun"/>
          <w:noProof/>
          <w:sz w:val="20"/>
          <w:lang w:val="en-GB"/>
        </w:rPr>
        <w:fldChar w:fldCharType="end"/>
      </w:r>
      <w:r w:rsidRPr="00E53D3D">
        <w:rPr>
          <w:rFonts w:eastAsia="SimSun"/>
          <w:noProof/>
          <w:sz w:val="20"/>
          <w:lang w:val="en-GB"/>
        </w:rPr>
        <w:t xml:space="preserve"> with entireBitstream and OpTid as inputs satisify the following condition:</w:t>
      </w:r>
    </w:p>
    <w:p w14:paraId="4E7D774E" w14:textId="77777777" w:rsidR="00E53D3D" w:rsidRPr="00E53D3D" w:rsidRDefault="00E53D3D" w:rsidP="00E53D3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ind w:left="720"/>
        <w:rPr>
          <w:rFonts w:eastAsia="SimSun"/>
          <w:noProof/>
          <w:sz w:val="20"/>
          <w:lang w:val="en-GB"/>
        </w:rPr>
      </w:pPr>
      <w:r w:rsidRPr="00E53D3D">
        <w:rPr>
          <w:rFonts w:eastAsia="SimSun"/>
          <w:sz w:val="20"/>
          <w:lang w:val="en-GB"/>
        </w:rPr>
        <w:t>–</w:t>
      </w:r>
      <w:r w:rsidRPr="00E53D3D">
        <w:rPr>
          <w:rFonts w:eastAsia="SimSun"/>
          <w:sz w:val="20"/>
          <w:lang w:val="en-GB"/>
        </w:rPr>
        <w:tab/>
        <w:t>T</w:t>
      </w:r>
      <w:r w:rsidRPr="00E53D3D">
        <w:rPr>
          <w:rFonts w:eastAsia="SimSun"/>
          <w:sz w:val="20"/>
          <w:lang w:val="en-GB" w:eastAsia="ko-KR"/>
        </w:rPr>
        <w:t xml:space="preserve">here is at least one VCL NAL unit with TemporalId equal to </w:t>
      </w:r>
      <w:r w:rsidRPr="00E53D3D">
        <w:rPr>
          <w:rFonts w:eastAsia="SimSun"/>
          <w:sz w:val="20"/>
          <w:lang w:val="en-GB"/>
        </w:rPr>
        <w:t xml:space="preserve">OpTid </w:t>
      </w:r>
      <w:r w:rsidRPr="00E53D3D">
        <w:rPr>
          <w:rFonts w:eastAsia="SimSun"/>
          <w:sz w:val="20"/>
          <w:lang w:val="en-GB" w:eastAsia="ko-KR"/>
        </w:rPr>
        <w:t xml:space="preserve">in </w:t>
      </w:r>
      <w:r w:rsidRPr="00E53D3D">
        <w:rPr>
          <w:rFonts w:eastAsia="SimSun"/>
          <w:sz w:val="20"/>
          <w:lang w:val="en-GB"/>
        </w:rPr>
        <w:t>BitstreamToDecode</w:t>
      </w:r>
      <w:r w:rsidRPr="00E53D3D">
        <w:rPr>
          <w:rFonts w:eastAsia="SimSun"/>
          <w:noProof/>
          <w:sz w:val="20"/>
          <w:lang w:val="en-GB"/>
        </w:rPr>
        <w:t>.</w:t>
      </w:r>
    </w:p>
    <w:p w14:paraId="3E56C6E6" w14:textId="77777777" w:rsidR="00E53D3D" w:rsidRPr="00E53D3D" w:rsidRDefault="00E53D3D" w:rsidP="00E53D3D">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SimSun"/>
          <w:noProof/>
          <w:sz w:val="20"/>
          <w:lang w:val="en-GB"/>
        </w:rPr>
      </w:pPr>
      <w:r w:rsidRPr="00E53D3D">
        <w:rPr>
          <w:rFonts w:eastAsia="SimSun"/>
          <w:noProof/>
          <w:sz w:val="20"/>
          <w:lang w:val="en-GB"/>
        </w:rPr>
        <w:t>HighestTid is set equal to OpTid of TargetOp.</w:t>
      </w:r>
    </w:p>
    <w:p w14:paraId="22193E0C" w14:textId="77777777" w:rsidR="00E53D3D" w:rsidRPr="00E53D3D" w:rsidRDefault="00E53D3D" w:rsidP="00E53D3D">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SimSun"/>
          <w:noProof/>
          <w:sz w:val="20"/>
          <w:lang w:val="en-GB"/>
        </w:rPr>
      </w:pPr>
      <w:bookmarkStart w:id="1" w:name="_Ref343178728"/>
      <w:r w:rsidRPr="00E53D3D">
        <w:rPr>
          <w:rFonts w:eastAsia="SimSun"/>
          <w:noProof/>
          <w:sz w:val="20"/>
          <w:lang w:val="en-GB"/>
        </w:rPr>
        <w:t>The hrd_parameters( ) syntax structure and the sub_layer_hrd_parameters( ) syntax structure applicable to TargetOp are selected. The hrd_parameters( ) syntax structure in the active SPS (or provided through an external means not specified in this Specification) is selected. Within the selected hrd_parameters( ) syntax structure, if BitstreamToDecode is a Type I bitstream, the sub_layer_hrd_parameters( HighestTid ) syntax structure that immediately follows the condition "if( vcl_hrd_parameters_present_flag )" is selected and the variable NalHrdModeFlag is set equal to 0; otherwise (BitstreamToDecode is a Type II bitstream), the sub_layer_hrd_parameters( HighestTid ) syntax structure that immediately follows either the condition "if( vcl_hrd_parameters_present_flag )" (in this case the variable NalHrdModeFlag is set equal to 0) or the condition "if( nal_hrd_parameters_present_flag )" (in this case the variable NalHrdModeFlag is set equal to 1) is selected. When BitstreamToDecode is a Type II bitstream and NalHrdModeFlag is equal to 0, all non-VCL NAL units except filler data NAL units, and all  leading_zero_8bits, zero_byte, start_code_prefix_one_3bytes and trailing_zero_8bits syntax elements that form a byte stream from the NAL unit stream (as specified in Annex </w:t>
      </w:r>
      <w:r w:rsidRPr="00E53D3D">
        <w:rPr>
          <w:rFonts w:eastAsia="SimSun"/>
          <w:sz w:val="20"/>
          <w:lang w:val="en-GB"/>
        </w:rPr>
        <w:fldChar w:fldCharType="begin" w:fldLock="1"/>
      </w:r>
      <w:r w:rsidRPr="00E53D3D">
        <w:rPr>
          <w:rFonts w:eastAsia="SimSun"/>
          <w:sz w:val="20"/>
          <w:lang w:val="en-GB"/>
        </w:rPr>
        <w:instrText xml:space="preserve"> REF _Ref216787276 \r \h  \* MERGEFORMAT </w:instrText>
      </w:r>
      <w:r w:rsidRPr="00E53D3D">
        <w:rPr>
          <w:rFonts w:eastAsia="SimSun"/>
          <w:sz w:val="20"/>
          <w:lang w:val="en-GB"/>
        </w:rPr>
      </w:r>
      <w:r w:rsidRPr="00E53D3D">
        <w:rPr>
          <w:rFonts w:eastAsia="SimSun"/>
          <w:sz w:val="20"/>
          <w:lang w:val="en-GB"/>
        </w:rPr>
        <w:fldChar w:fldCharType="separate"/>
      </w:r>
      <w:r w:rsidRPr="00E53D3D">
        <w:rPr>
          <w:rFonts w:eastAsia="SimSun"/>
          <w:sz w:val="20"/>
          <w:lang w:val="en-GB"/>
        </w:rPr>
        <w:t>B</w:t>
      </w:r>
      <w:r w:rsidRPr="00E53D3D">
        <w:rPr>
          <w:rFonts w:eastAsia="SimSun"/>
          <w:sz w:val="20"/>
          <w:lang w:val="en-GB"/>
        </w:rPr>
        <w:fldChar w:fldCharType="end"/>
      </w:r>
      <w:r w:rsidRPr="00E53D3D">
        <w:rPr>
          <w:rFonts w:eastAsia="SimSun"/>
          <w:noProof/>
          <w:sz w:val="20"/>
          <w:lang w:val="en-GB"/>
        </w:rPr>
        <w:t>), when present, are discarded from BitstreamToDecode and the remaining bitstream is assigned to BitstreamToDecode.</w:t>
      </w:r>
      <w:bookmarkEnd w:id="1"/>
    </w:p>
    <w:p w14:paraId="3D6E19B1" w14:textId="77777777" w:rsidR="00E53D3D" w:rsidRPr="00E53D3D" w:rsidRDefault="00E53D3D" w:rsidP="00E53D3D">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SimSun"/>
          <w:noProof/>
          <w:sz w:val="20"/>
          <w:lang w:val="en-GB"/>
        </w:rPr>
      </w:pPr>
      <w:bookmarkStart w:id="2" w:name="_Ref349919179"/>
      <w:r w:rsidRPr="00E53D3D">
        <w:rPr>
          <w:rFonts w:eastAsia="SimSun"/>
          <w:noProof/>
          <w:sz w:val="20"/>
          <w:lang w:val="en-GB"/>
        </w:rPr>
        <w:t>An access unit associated with a buffering period SEI message (present in BitstreamToDecode or available through external means not specified in this Specification) applicable to TargetOp is selected as the HRD initialization point and referred to as access unit 0.</w:t>
      </w:r>
      <w:bookmarkEnd w:id="2"/>
    </w:p>
    <w:p w14:paraId="43DC7225" w14:textId="77777777" w:rsidR="00E53D3D" w:rsidRPr="00E53D3D" w:rsidRDefault="00E53D3D" w:rsidP="00E53D3D">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SimSun"/>
          <w:noProof/>
          <w:sz w:val="20"/>
          <w:lang w:val="en-GB"/>
        </w:rPr>
      </w:pPr>
      <w:r w:rsidRPr="00E53D3D">
        <w:rPr>
          <w:rFonts w:eastAsia="SimSun"/>
          <w:noProof/>
          <w:sz w:val="20"/>
          <w:lang w:val="en-GB"/>
        </w:rPr>
        <w:t xml:space="preserve">For each access unit in BitstreamToDecode starting from access unit 0, the buffering period SEI message (present in BitstreamToDecode or available through external means not specified in this Specification) that is associated with the access unit and applies to TargetOp is selected, and the picture timing SEI message (present in BitstreamToDecode or available through external means not specified in this Specification) that is associated with the access unit and applies to TargetOp is selected. The selected </w:t>
      </w:r>
      <w:r w:rsidRPr="00E53D3D">
        <w:rPr>
          <w:rFonts w:eastAsia="SimSun"/>
          <w:noProof/>
          <w:sz w:val="20"/>
          <w:lang w:val="en-GB"/>
        </w:rPr>
        <w:lastRenderedPageBreak/>
        <w:t>buffering period and picture timing SEI messages shall be either SEI messages or provided by external means.</w:t>
      </w:r>
    </w:p>
    <w:p w14:paraId="7B13BCEB" w14:textId="77777777" w:rsidR="00E53D3D" w:rsidRPr="00610070" w:rsidRDefault="00E53D3D" w:rsidP="00E53D3D">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SimSun"/>
          <w:noProof/>
          <w:sz w:val="20"/>
          <w:lang w:val="en-GB"/>
        </w:rPr>
      </w:pPr>
      <w:r w:rsidRPr="00E53D3D">
        <w:rPr>
          <w:rFonts w:eastAsia="SimSun"/>
          <w:noProof/>
          <w:sz w:val="20"/>
          <w:lang w:val="en-GB"/>
        </w:rPr>
        <w:t>A value of SchedSelIdx is selected. The selected SchedSelIdx shall be in the range of 0 to cpb_cnt_minus1[ HighestTid ], inclusive, where cpb_cnt_minus1[ HighestTid ] is found in the hrd_parameters( ) syntax structure as selected above.</w:t>
      </w:r>
    </w:p>
    <w:p w14:paraId="3F438E83" w14:textId="77777777" w:rsidR="00870FCE" w:rsidRPr="00610070" w:rsidRDefault="00870FCE" w:rsidP="00870FCE">
      <w:pPr>
        <w:numPr>
          <w:ilvl w:val="0"/>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rPr>
          <w:noProof/>
          <w:sz w:val="20"/>
          <w:highlight w:val="yellow"/>
          <w:lang w:val="en-GB"/>
        </w:rPr>
      </w:pPr>
      <w:r w:rsidRPr="00CE6CEF">
        <w:rPr>
          <w:noProof/>
          <w:sz w:val="20"/>
          <w:highlight w:val="yellow"/>
          <w:lang w:val="en-GB"/>
        </w:rPr>
        <w:t xml:space="preserve">When the coded </w:t>
      </w:r>
      <w:r w:rsidR="00D72134" w:rsidRPr="00CE6CEF">
        <w:rPr>
          <w:noProof/>
          <w:sz w:val="20"/>
          <w:highlight w:val="yellow"/>
          <w:lang w:val="en-GB"/>
        </w:rPr>
        <w:t xml:space="preserve">buffering </w:t>
      </w:r>
      <w:r w:rsidR="00C61FE2" w:rsidRPr="00CE6CEF">
        <w:rPr>
          <w:noProof/>
          <w:sz w:val="20"/>
          <w:highlight w:val="yellow"/>
          <w:lang w:val="en-GB"/>
        </w:rPr>
        <w:t xml:space="preserve">period SEI message associated with </w:t>
      </w:r>
      <w:r w:rsidRPr="00CE6CEF">
        <w:rPr>
          <w:noProof/>
          <w:sz w:val="20"/>
          <w:highlight w:val="yellow"/>
          <w:lang w:val="en-GB"/>
        </w:rPr>
        <w:t xml:space="preserve">access unit 0 has </w:t>
      </w:r>
      <w:r w:rsidR="00CE6CEF" w:rsidRPr="00CE6CEF">
        <w:rPr>
          <w:noProof/>
          <w:sz w:val="20"/>
          <w:highlight w:val="yellow"/>
          <w:lang w:val="en-GB"/>
        </w:rPr>
        <w:t>cpb_alt_</w:t>
      </w:r>
      <w:r w:rsidR="00E40617">
        <w:rPr>
          <w:noProof/>
          <w:sz w:val="20"/>
          <w:highlight w:val="yellow"/>
          <w:lang w:val="en-GB"/>
        </w:rPr>
        <w:t>timing</w:t>
      </w:r>
      <w:r w:rsidR="00CE6CEF" w:rsidRPr="00CE6CEF">
        <w:rPr>
          <w:noProof/>
          <w:sz w:val="20"/>
          <w:highlight w:val="yellow"/>
          <w:lang w:val="en-GB"/>
        </w:rPr>
        <w:t xml:space="preserve">_info_present_flag </w:t>
      </w:r>
      <w:r w:rsidR="00C61FE2" w:rsidRPr="00CE6CEF">
        <w:rPr>
          <w:noProof/>
          <w:sz w:val="20"/>
          <w:highlight w:val="yellow"/>
          <w:lang w:val="en-GB"/>
        </w:rPr>
        <w:t>equal to 1</w:t>
      </w:r>
      <w:r w:rsidRPr="00CE6CEF">
        <w:rPr>
          <w:noProof/>
          <w:sz w:val="20"/>
          <w:highlight w:val="yellow"/>
          <w:lang w:val="en-GB"/>
        </w:rPr>
        <w:t>, either of the following applies for selection of the initial CPB removal delay and delay offset</w:t>
      </w:r>
      <w:r w:rsidRPr="00610070">
        <w:rPr>
          <w:noProof/>
          <w:sz w:val="20"/>
          <w:highlight w:val="yellow"/>
          <w:lang w:val="en-GB"/>
        </w:rPr>
        <w:t>:</w:t>
      </w:r>
    </w:p>
    <w:p w14:paraId="1DBF1D45" w14:textId="77777777" w:rsidR="00870FCE" w:rsidRPr="00610070" w:rsidRDefault="00870FCE" w:rsidP="00870FCE">
      <w:pPr>
        <w:pStyle w:val="enumlev1"/>
        <w:ind w:left="1117"/>
        <w:rPr>
          <w:noProof/>
          <w:highlight w:val="yellow"/>
        </w:rPr>
      </w:pPr>
      <w:r w:rsidRPr="00610070">
        <w:rPr>
          <w:noProof/>
          <w:highlight w:val="yellow"/>
        </w:rPr>
        <w:t>–</w:t>
      </w:r>
      <w:r w:rsidRPr="00610070">
        <w:rPr>
          <w:noProof/>
          <w:highlight w:val="yellow"/>
        </w:rPr>
        <w:tab/>
        <w:t>If NalHrdModeFlag is equal to 1, the default initial CPB removal delay and delay offset represented by nal_</w:t>
      </w:r>
      <w:r w:rsidRPr="00610070">
        <w:rPr>
          <w:bCs/>
          <w:noProof/>
          <w:highlight w:val="yellow"/>
        </w:rPr>
        <w:t>initial_cpb_removal_delay[ SchedSelIdx ]</w:t>
      </w:r>
      <w:r w:rsidRPr="00610070">
        <w:rPr>
          <w:noProof/>
          <w:highlight w:val="yellow"/>
        </w:rPr>
        <w:t xml:space="preserve"> and nal_</w:t>
      </w:r>
      <w:r w:rsidRPr="00610070">
        <w:rPr>
          <w:bCs/>
          <w:noProof/>
          <w:highlight w:val="yellow"/>
        </w:rPr>
        <w:t xml:space="preserve">initial_cpb_removal_offset[ SchedSelIdx ], respectively, </w:t>
      </w:r>
      <w:r w:rsidRPr="00610070">
        <w:rPr>
          <w:noProof/>
          <w:highlight w:val="yellow"/>
        </w:rPr>
        <w:t>in the selected buffering period SEI message are selected. Otherwise, the default initial CPB removal delay and delay offset represented by vcl_</w:t>
      </w:r>
      <w:r w:rsidRPr="00610070">
        <w:rPr>
          <w:bCs/>
          <w:noProof/>
          <w:highlight w:val="yellow"/>
        </w:rPr>
        <w:t>initial_cpb_removal_delay[ SchedSelIdx ]</w:t>
      </w:r>
      <w:r w:rsidRPr="00610070">
        <w:rPr>
          <w:noProof/>
          <w:highlight w:val="yellow"/>
        </w:rPr>
        <w:t xml:space="preserve"> and vcl_</w:t>
      </w:r>
      <w:r w:rsidRPr="00610070">
        <w:rPr>
          <w:bCs/>
          <w:noProof/>
          <w:highlight w:val="yellow"/>
        </w:rPr>
        <w:t xml:space="preserve">initial_cpb_removal_offset[ SchedSelIdx ], respectively, </w:t>
      </w:r>
      <w:r w:rsidRPr="00610070">
        <w:rPr>
          <w:noProof/>
          <w:highlight w:val="yellow"/>
        </w:rPr>
        <w:t>in the selected buffering period SEI message are selected. The variable DefaultInitCpbParamsFlag is set equal to 1.</w:t>
      </w:r>
    </w:p>
    <w:p w14:paraId="47D2A633" w14:textId="444FC3D8" w:rsidR="00DE2D15" w:rsidRPr="00610070" w:rsidRDefault="00870FCE" w:rsidP="003E67C2">
      <w:pPr>
        <w:pStyle w:val="enumlev1"/>
        <w:ind w:left="1117"/>
        <w:rPr>
          <w:noProof/>
          <w:highlight w:val="yellow"/>
        </w:rPr>
      </w:pPr>
      <w:r w:rsidRPr="00610070">
        <w:rPr>
          <w:noProof/>
          <w:highlight w:val="yellow"/>
        </w:rPr>
        <w:t>–</w:t>
      </w:r>
      <w:r w:rsidRPr="00610070">
        <w:rPr>
          <w:noProof/>
          <w:highlight w:val="yellow"/>
        </w:rPr>
        <w:tab/>
        <w:t>If NalHrdModeFlag is equal to 1, th</w:t>
      </w:r>
      <w:r w:rsidRPr="00610070">
        <w:rPr>
          <w:bCs/>
          <w:noProof/>
          <w:highlight w:val="yellow"/>
        </w:rPr>
        <w:t xml:space="preserve">e alternative </w:t>
      </w:r>
      <w:r w:rsidRPr="00610070">
        <w:rPr>
          <w:noProof/>
          <w:highlight w:val="yellow"/>
        </w:rPr>
        <w:t xml:space="preserve">initial CPB removal delay and delay offset represented by </w:t>
      </w:r>
      <w:r w:rsidR="00DE2D15" w:rsidRPr="00610070">
        <w:rPr>
          <w:noProof/>
          <w:highlight w:val="yellow"/>
        </w:rPr>
        <w:t>nal_</w:t>
      </w:r>
      <w:r w:rsidR="00DE2D15" w:rsidRPr="00610070">
        <w:rPr>
          <w:bCs/>
          <w:noProof/>
          <w:highlight w:val="yellow"/>
        </w:rPr>
        <w:t>initial_cpb_removal_delay[ SchedSelIdx ]</w:t>
      </w:r>
      <w:r w:rsidR="00DE2D15" w:rsidRPr="00610070">
        <w:rPr>
          <w:noProof/>
          <w:highlight w:val="yellow"/>
        </w:rPr>
        <w:t xml:space="preserve"> and nal_</w:t>
      </w:r>
      <w:r w:rsidR="00DE2D15" w:rsidRPr="00610070">
        <w:rPr>
          <w:bCs/>
          <w:noProof/>
          <w:highlight w:val="yellow"/>
        </w:rPr>
        <w:t xml:space="preserve">initial_cpb_removal_offset[ SchedSelIdx ], respectively, </w:t>
      </w:r>
      <w:r w:rsidR="00DE2D15" w:rsidRPr="00610070">
        <w:rPr>
          <w:noProof/>
          <w:highlight w:val="yellow"/>
        </w:rPr>
        <w:t>in the selected buffering period SEI message and cpb_alt_</w:t>
      </w:r>
      <w:r w:rsidR="008327B9">
        <w:rPr>
          <w:noProof/>
          <w:highlight w:val="yellow"/>
        </w:rPr>
        <w:t>initial</w:t>
      </w:r>
      <w:r w:rsidR="00DE2D15" w:rsidRPr="00610070">
        <w:rPr>
          <w:noProof/>
          <w:highlight w:val="yellow"/>
        </w:rPr>
        <w:t>_removal_delay_delta</w:t>
      </w:r>
      <w:r w:rsidR="00333E93" w:rsidRPr="00610070">
        <w:rPr>
          <w:bCs/>
          <w:noProof/>
          <w:highlight w:val="yellow"/>
        </w:rPr>
        <w:t>[ SchedSelIdx ]</w:t>
      </w:r>
      <w:r w:rsidR="00DE2D15" w:rsidRPr="00610070">
        <w:rPr>
          <w:noProof/>
          <w:highlight w:val="yellow"/>
        </w:rPr>
        <w:t xml:space="preserve"> </w:t>
      </w:r>
      <w:r w:rsidR="00834779">
        <w:rPr>
          <w:noProof/>
          <w:highlight w:val="yellow"/>
        </w:rPr>
        <w:t xml:space="preserve">and </w:t>
      </w:r>
      <w:r w:rsidR="00834779" w:rsidRPr="00610070">
        <w:rPr>
          <w:noProof/>
          <w:highlight w:val="yellow"/>
        </w:rPr>
        <w:t>cpb_alt_</w:t>
      </w:r>
      <w:r w:rsidR="00834779">
        <w:rPr>
          <w:noProof/>
          <w:highlight w:val="yellow"/>
        </w:rPr>
        <w:t>initial</w:t>
      </w:r>
      <w:r w:rsidR="00834779" w:rsidRPr="00610070">
        <w:rPr>
          <w:noProof/>
          <w:highlight w:val="yellow"/>
        </w:rPr>
        <w:t>_removal_</w:t>
      </w:r>
      <w:r w:rsidR="00834779">
        <w:rPr>
          <w:noProof/>
          <w:highlight w:val="yellow"/>
        </w:rPr>
        <w:t>offset</w:t>
      </w:r>
      <w:r w:rsidR="00834779" w:rsidRPr="00610070">
        <w:rPr>
          <w:noProof/>
          <w:highlight w:val="yellow"/>
        </w:rPr>
        <w:t>_delta</w:t>
      </w:r>
      <w:r w:rsidR="00333E93" w:rsidRPr="00610070">
        <w:rPr>
          <w:bCs/>
          <w:noProof/>
          <w:highlight w:val="yellow"/>
        </w:rPr>
        <w:t>[ SchedSelIdx ]</w:t>
      </w:r>
      <w:r w:rsidR="003505F0">
        <w:rPr>
          <w:noProof/>
          <w:highlight w:val="yellow"/>
        </w:rPr>
        <w:t>, respectively,</w:t>
      </w:r>
      <w:r w:rsidR="00834779" w:rsidRPr="00610070">
        <w:rPr>
          <w:noProof/>
          <w:highlight w:val="yellow"/>
        </w:rPr>
        <w:t xml:space="preserve"> </w:t>
      </w:r>
      <w:r w:rsidR="00DE2D15" w:rsidRPr="00610070">
        <w:rPr>
          <w:noProof/>
          <w:highlight w:val="yellow"/>
        </w:rPr>
        <w:t>in the picture timing SEI message associated with the access unit following access unit 0 in decoding order are selected</w:t>
      </w:r>
      <w:r w:rsidRPr="00610070">
        <w:rPr>
          <w:noProof/>
          <w:highlight w:val="yellow"/>
        </w:rPr>
        <w:t>. Otherwise, th</w:t>
      </w:r>
      <w:r w:rsidRPr="00610070">
        <w:rPr>
          <w:bCs/>
          <w:noProof/>
          <w:highlight w:val="yellow"/>
        </w:rPr>
        <w:t xml:space="preserve">e alternative </w:t>
      </w:r>
      <w:r w:rsidRPr="00610070">
        <w:rPr>
          <w:noProof/>
          <w:highlight w:val="yellow"/>
        </w:rPr>
        <w:t xml:space="preserve">initial CPB removal delay and delay offset represented by </w:t>
      </w:r>
      <w:r w:rsidR="00DE2D15" w:rsidRPr="00610070">
        <w:rPr>
          <w:noProof/>
          <w:highlight w:val="yellow"/>
        </w:rPr>
        <w:t>vcl_</w:t>
      </w:r>
      <w:r w:rsidR="00DE2D15" w:rsidRPr="00610070">
        <w:rPr>
          <w:bCs/>
          <w:noProof/>
          <w:highlight w:val="yellow"/>
        </w:rPr>
        <w:t>initial_cpb_removal_delay[ SchedSelIdx ]</w:t>
      </w:r>
      <w:r w:rsidR="00DE2D15" w:rsidRPr="00610070">
        <w:rPr>
          <w:noProof/>
          <w:highlight w:val="yellow"/>
        </w:rPr>
        <w:t xml:space="preserve"> and vcl_</w:t>
      </w:r>
      <w:r w:rsidR="00DE2D15" w:rsidRPr="00610070">
        <w:rPr>
          <w:bCs/>
          <w:noProof/>
          <w:highlight w:val="yellow"/>
        </w:rPr>
        <w:t xml:space="preserve">initial_cpb_removal_offset[ SchedSelIdx ], respectively, </w:t>
      </w:r>
      <w:r w:rsidR="00DE2D15" w:rsidRPr="00610070">
        <w:rPr>
          <w:noProof/>
          <w:highlight w:val="yellow"/>
        </w:rPr>
        <w:t xml:space="preserve">in the selected buffering period SEI message and </w:t>
      </w:r>
      <w:r w:rsidR="00FA09F1" w:rsidRPr="00610070">
        <w:rPr>
          <w:noProof/>
          <w:highlight w:val="yellow"/>
        </w:rPr>
        <w:t>cpb_alt_</w:t>
      </w:r>
      <w:r w:rsidR="00FA09F1">
        <w:rPr>
          <w:noProof/>
          <w:highlight w:val="yellow"/>
        </w:rPr>
        <w:t>initial</w:t>
      </w:r>
      <w:r w:rsidR="00FA09F1" w:rsidRPr="00610070">
        <w:rPr>
          <w:noProof/>
          <w:highlight w:val="yellow"/>
        </w:rPr>
        <w:t>_removal_delay_delta</w:t>
      </w:r>
      <w:r w:rsidR="00333E93" w:rsidRPr="00610070">
        <w:rPr>
          <w:bCs/>
          <w:noProof/>
          <w:highlight w:val="yellow"/>
        </w:rPr>
        <w:t>[ SchedSelIdx ]</w:t>
      </w:r>
      <w:r w:rsidR="00FA09F1" w:rsidRPr="00610070">
        <w:rPr>
          <w:noProof/>
          <w:highlight w:val="yellow"/>
        </w:rPr>
        <w:t xml:space="preserve"> </w:t>
      </w:r>
      <w:r w:rsidR="00FA09F1">
        <w:rPr>
          <w:noProof/>
          <w:highlight w:val="yellow"/>
        </w:rPr>
        <w:t xml:space="preserve">and </w:t>
      </w:r>
      <w:r w:rsidR="00FA09F1" w:rsidRPr="00610070">
        <w:rPr>
          <w:noProof/>
          <w:highlight w:val="yellow"/>
        </w:rPr>
        <w:t>cpb_alt_</w:t>
      </w:r>
      <w:r w:rsidR="00FA09F1">
        <w:rPr>
          <w:noProof/>
          <w:highlight w:val="yellow"/>
        </w:rPr>
        <w:t>initial</w:t>
      </w:r>
      <w:r w:rsidR="00FA09F1" w:rsidRPr="00610070">
        <w:rPr>
          <w:noProof/>
          <w:highlight w:val="yellow"/>
        </w:rPr>
        <w:t>_removal_</w:t>
      </w:r>
      <w:r w:rsidR="00FA09F1">
        <w:rPr>
          <w:noProof/>
          <w:highlight w:val="yellow"/>
        </w:rPr>
        <w:t>offset</w:t>
      </w:r>
      <w:r w:rsidR="00FA09F1" w:rsidRPr="00610070">
        <w:rPr>
          <w:noProof/>
          <w:highlight w:val="yellow"/>
        </w:rPr>
        <w:t>_delta</w:t>
      </w:r>
      <w:r w:rsidR="00333E93" w:rsidRPr="00610070">
        <w:rPr>
          <w:bCs/>
          <w:noProof/>
          <w:highlight w:val="yellow"/>
        </w:rPr>
        <w:t>[ SchedSelIdx ]</w:t>
      </w:r>
      <w:r w:rsidR="00FA09F1">
        <w:rPr>
          <w:noProof/>
          <w:highlight w:val="yellow"/>
        </w:rPr>
        <w:t>, respectively,</w:t>
      </w:r>
      <w:r w:rsidR="00FA09F1" w:rsidRPr="00610070">
        <w:rPr>
          <w:noProof/>
          <w:highlight w:val="yellow"/>
        </w:rPr>
        <w:t xml:space="preserve"> </w:t>
      </w:r>
      <w:r w:rsidR="00DE2D15" w:rsidRPr="00610070">
        <w:rPr>
          <w:noProof/>
          <w:highlight w:val="yellow"/>
        </w:rPr>
        <w:t>in the picture timing SEI message associated with the access unit following access unit 0 in decoding order are selected</w:t>
      </w:r>
      <w:r w:rsidRPr="00610070">
        <w:rPr>
          <w:noProof/>
          <w:highlight w:val="yellow"/>
        </w:rPr>
        <w:t>. The variable DefaultInitCpbParamsFlag is set equal to 0, and</w:t>
      </w:r>
      <w:r w:rsidR="00DE2D15" w:rsidRPr="00610070">
        <w:rPr>
          <w:noProof/>
          <w:highlight w:val="yellow"/>
        </w:rPr>
        <w:t xml:space="preserve"> one of the following applies:</w:t>
      </w:r>
    </w:p>
    <w:p w14:paraId="773ECCF6" w14:textId="77777777" w:rsidR="00870FCE" w:rsidRPr="00610070" w:rsidRDefault="00DE2D15" w:rsidP="00DE2D15">
      <w:pPr>
        <w:pStyle w:val="enumlev1"/>
        <w:ind w:left="1514"/>
        <w:rPr>
          <w:noProof/>
          <w:highlight w:val="yellow"/>
        </w:rPr>
      </w:pPr>
      <w:r w:rsidRPr="00610070">
        <w:rPr>
          <w:noProof/>
          <w:highlight w:val="yellow"/>
        </w:rPr>
        <w:t>–</w:t>
      </w:r>
      <w:r w:rsidRPr="00610070">
        <w:rPr>
          <w:noProof/>
          <w:highlight w:val="yellow"/>
        </w:rPr>
        <w:tab/>
      </w:r>
      <w:r w:rsidR="00870FCE" w:rsidRPr="00610070">
        <w:rPr>
          <w:noProof/>
          <w:highlight w:val="yellow"/>
        </w:rPr>
        <w:t>the RASL access units associated with access unit 0 are discarded from BitstreamToDecode and the remaining bitstream is assigned to BitstreamToDecode.</w:t>
      </w:r>
    </w:p>
    <w:p w14:paraId="3F4A02C9" w14:textId="77777777" w:rsidR="00DE2D15" w:rsidRPr="00E53D3D" w:rsidRDefault="00DE2D15" w:rsidP="00DE2D15">
      <w:pPr>
        <w:pStyle w:val="enumlev1"/>
        <w:ind w:left="1514"/>
        <w:rPr>
          <w:noProof/>
          <w:highlight w:val="yellow"/>
        </w:rPr>
      </w:pPr>
      <w:r w:rsidRPr="00610070">
        <w:rPr>
          <w:noProof/>
          <w:highlight w:val="yellow"/>
        </w:rPr>
        <w:t>–</w:t>
      </w:r>
      <w:r w:rsidRPr="00610070">
        <w:rPr>
          <w:noProof/>
          <w:highlight w:val="yellow"/>
        </w:rPr>
        <w:tab/>
        <w:t>all access units associated following access unit 0 up to an associated DRAP are discarded from BitstreamToDecode and the remaining bitstream is assigned to BitstreamToDecode.</w:t>
      </w:r>
    </w:p>
    <w:p w14:paraId="1559B7F5" w14:textId="431906C4" w:rsidR="00E53D3D" w:rsidRPr="00E53D3D" w:rsidRDefault="00E53D3D" w:rsidP="00E53D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bookmarkStart w:id="3" w:name="_Ref343176600"/>
      <w:r w:rsidRPr="00E53D3D">
        <w:rPr>
          <w:rFonts w:eastAsia="SimSun"/>
          <w:sz w:val="20"/>
          <w:lang w:val="en-GB"/>
        </w:rPr>
        <w:t>Each conformance test consists of a combination of one option in each of the above steps. When there is more than one option for a step, for any particular conformance test only one option is chosen. All possible combinations of all the steps form the entire set of conformance tests.</w:t>
      </w:r>
      <w:bookmarkEnd w:id="3"/>
      <w:r w:rsidRPr="00E53D3D">
        <w:rPr>
          <w:rFonts w:eastAsia="SimSun"/>
          <w:sz w:val="20"/>
          <w:lang w:val="en-GB"/>
        </w:rPr>
        <w:t xml:space="preserve"> </w:t>
      </w:r>
      <w:r w:rsidRPr="00E53D3D">
        <w:rPr>
          <w:rFonts w:eastAsia="SimSun"/>
          <w:noProof/>
          <w:sz w:val="20"/>
          <w:lang w:val="en-GB"/>
        </w:rPr>
        <w:t>For each operation point under test, the number of bitstream conformance tests to be performed is equal to n0 * n1 * </w:t>
      </w:r>
      <w:r w:rsidR="00610070" w:rsidRPr="00610070">
        <w:rPr>
          <w:rFonts w:eastAsia="SimSun"/>
          <w:noProof/>
          <w:sz w:val="20"/>
          <w:highlight w:val="yellow"/>
          <w:lang w:val="en-GB"/>
        </w:rPr>
        <w:t>(</w:t>
      </w:r>
      <w:r w:rsidR="00610070" w:rsidRPr="00610070">
        <w:rPr>
          <w:rFonts w:eastAsia="SimSun"/>
          <w:noProof/>
          <w:sz w:val="20"/>
          <w:lang w:val="en-GB"/>
        </w:rPr>
        <w:t> </w:t>
      </w:r>
      <w:r w:rsidRPr="00E53D3D">
        <w:rPr>
          <w:rFonts w:eastAsia="SimSun"/>
          <w:noProof/>
          <w:sz w:val="20"/>
          <w:lang w:val="en-GB"/>
        </w:rPr>
        <w:t>n2</w:t>
      </w:r>
      <w:r w:rsidR="00610070" w:rsidRPr="00610070">
        <w:rPr>
          <w:rFonts w:eastAsia="SimSun"/>
          <w:noProof/>
          <w:sz w:val="20"/>
          <w:lang w:val="en-GB"/>
        </w:rPr>
        <w:t> </w:t>
      </w:r>
      <w:r w:rsidR="00610070" w:rsidRPr="00610070">
        <w:rPr>
          <w:rFonts w:eastAsia="SimSun"/>
          <w:noProof/>
          <w:sz w:val="20"/>
          <w:highlight w:val="yellow"/>
          <w:lang w:val="en-GB"/>
        </w:rPr>
        <w:t>* 2 + n3 + n4 )</w:t>
      </w:r>
      <w:r w:rsidRPr="00E53D3D">
        <w:rPr>
          <w:rFonts w:eastAsia="SimSun"/>
          <w:noProof/>
          <w:sz w:val="20"/>
          <w:lang w:val="en-GB"/>
        </w:rPr>
        <w:t>, where the values of n0, n1, n2</w:t>
      </w:r>
      <w:r w:rsidR="006833FC">
        <w:rPr>
          <w:rFonts w:eastAsia="SimSun"/>
          <w:noProof/>
          <w:sz w:val="20"/>
          <w:lang w:val="en-GB"/>
        </w:rPr>
        <w:t>, n3 and n4</w:t>
      </w:r>
      <w:r w:rsidRPr="00E53D3D">
        <w:rPr>
          <w:rFonts w:eastAsia="SimSun"/>
          <w:noProof/>
          <w:sz w:val="20"/>
          <w:lang w:val="en-GB"/>
        </w:rPr>
        <w:t xml:space="preserve"> are specified as follows:</w:t>
      </w:r>
    </w:p>
    <w:p w14:paraId="2DF2EACD" w14:textId="77777777" w:rsidR="00E53D3D" w:rsidRPr="00E53D3D" w:rsidRDefault="00E53D3D" w:rsidP="00E53D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GB"/>
        </w:rPr>
      </w:pPr>
      <w:r w:rsidRPr="00E53D3D">
        <w:rPr>
          <w:rFonts w:eastAsia="SimSun"/>
          <w:noProof/>
          <w:sz w:val="20"/>
          <w:lang w:val="en-GB"/>
        </w:rPr>
        <w:t>–</w:t>
      </w:r>
      <w:r w:rsidRPr="00E53D3D">
        <w:rPr>
          <w:rFonts w:eastAsia="SimSun"/>
          <w:noProof/>
          <w:sz w:val="20"/>
          <w:lang w:val="en-GB"/>
        </w:rPr>
        <w:tab/>
        <w:t>n0 is derived as follows:</w:t>
      </w:r>
    </w:p>
    <w:p w14:paraId="5B26882C" w14:textId="77777777" w:rsidR="00E53D3D" w:rsidRPr="00E53D3D" w:rsidRDefault="00E53D3D" w:rsidP="00E53D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rFonts w:eastAsia="SimSun"/>
          <w:noProof/>
          <w:sz w:val="20"/>
          <w:lang w:val="en-GB"/>
        </w:rPr>
      </w:pPr>
      <w:r w:rsidRPr="00E53D3D">
        <w:rPr>
          <w:rFonts w:eastAsia="SimSun"/>
          <w:noProof/>
          <w:sz w:val="20"/>
          <w:lang w:val="en-GB"/>
        </w:rPr>
        <w:t>–</w:t>
      </w:r>
      <w:r w:rsidRPr="00E53D3D">
        <w:rPr>
          <w:rFonts w:eastAsia="SimSun"/>
          <w:noProof/>
          <w:sz w:val="20"/>
          <w:lang w:val="en-GB"/>
        </w:rPr>
        <w:tab/>
        <w:t>If BitstreamToDecode is a Type I bitstream, n0 is equal to 1.</w:t>
      </w:r>
    </w:p>
    <w:p w14:paraId="7042E7AF" w14:textId="77777777" w:rsidR="00E53D3D" w:rsidRPr="00E53D3D" w:rsidRDefault="00E53D3D" w:rsidP="00E53D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rFonts w:eastAsia="SimSun"/>
          <w:noProof/>
          <w:sz w:val="20"/>
          <w:lang w:val="en-GB"/>
        </w:rPr>
      </w:pPr>
      <w:r w:rsidRPr="00E53D3D">
        <w:rPr>
          <w:rFonts w:eastAsia="SimSun"/>
          <w:noProof/>
          <w:sz w:val="20"/>
          <w:lang w:val="en-GB"/>
        </w:rPr>
        <w:t>–</w:t>
      </w:r>
      <w:r w:rsidRPr="00E53D3D">
        <w:rPr>
          <w:rFonts w:eastAsia="SimSun"/>
          <w:noProof/>
          <w:sz w:val="20"/>
          <w:lang w:val="en-GB"/>
        </w:rPr>
        <w:tab/>
        <w:t>Otherwise (BitstreamToDecode is a Type II bitstream), n0 is equal to 2.</w:t>
      </w:r>
    </w:p>
    <w:p w14:paraId="51BF0D66" w14:textId="77777777" w:rsidR="00E53D3D" w:rsidRPr="00E53D3D" w:rsidRDefault="00E53D3D" w:rsidP="00E53D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GB"/>
        </w:rPr>
      </w:pPr>
      <w:r w:rsidRPr="00E53D3D">
        <w:rPr>
          <w:rFonts w:eastAsia="SimSun"/>
          <w:noProof/>
          <w:sz w:val="20"/>
          <w:lang w:val="en-GB"/>
        </w:rPr>
        <w:t>–</w:t>
      </w:r>
      <w:r w:rsidRPr="00E53D3D">
        <w:rPr>
          <w:rFonts w:eastAsia="SimSun"/>
          <w:noProof/>
          <w:sz w:val="20"/>
          <w:lang w:val="en-GB"/>
        </w:rPr>
        <w:tab/>
        <w:t>n1 is equal to cpb_cnt_minus1[ HighestTid ] + 1.</w:t>
      </w:r>
    </w:p>
    <w:p w14:paraId="2971E064" w14:textId="6064BD5D" w:rsidR="00027149" w:rsidRPr="00610070" w:rsidRDefault="00E53D3D" w:rsidP="00D31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highlight w:val="yellow"/>
          <w:lang w:val="en-GB"/>
        </w:rPr>
      </w:pPr>
      <w:r w:rsidRPr="00610070">
        <w:rPr>
          <w:rFonts w:eastAsia="SimSun"/>
          <w:noProof/>
          <w:sz w:val="20"/>
          <w:lang w:val="en-GB"/>
        </w:rPr>
        <w:t>–</w:t>
      </w:r>
      <w:r w:rsidRPr="00610070">
        <w:rPr>
          <w:rFonts w:eastAsia="SimSun"/>
          <w:noProof/>
          <w:sz w:val="20"/>
          <w:lang w:val="en-GB"/>
        </w:rPr>
        <w:tab/>
        <w:t>n2 is the number of access units in BitstreamToDecode that each is associated with a buffering period SEI message applicable to TargetOp</w:t>
      </w:r>
      <w:r w:rsidR="00D31E1B" w:rsidRPr="00610070">
        <w:rPr>
          <w:rFonts w:eastAsia="SimSun"/>
          <w:noProof/>
          <w:sz w:val="20"/>
          <w:lang w:val="en-GB"/>
        </w:rPr>
        <w:t xml:space="preserve"> </w:t>
      </w:r>
      <w:r w:rsidR="00D31E1B" w:rsidRPr="00610070">
        <w:rPr>
          <w:rFonts w:eastAsia="SimSun"/>
          <w:noProof/>
          <w:sz w:val="20"/>
          <w:highlight w:val="yellow"/>
          <w:lang w:val="en-GB"/>
        </w:rPr>
        <w:t xml:space="preserve">and for which </w:t>
      </w:r>
      <w:r w:rsidR="004E221F">
        <w:rPr>
          <w:rFonts w:eastAsia="SimSun"/>
          <w:noProof/>
          <w:sz w:val="20"/>
          <w:highlight w:val="yellow"/>
          <w:lang w:val="en-GB"/>
        </w:rPr>
        <w:t>all</w:t>
      </w:r>
      <w:r w:rsidR="004E221F" w:rsidRPr="00610070">
        <w:rPr>
          <w:rFonts w:eastAsia="SimSun"/>
          <w:noProof/>
          <w:sz w:val="20"/>
          <w:highlight w:val="yellow"/>
          <w:lang w:val="en-GB"/>
        </w:rPr>
        <w:t xml:space="preserve"> </w:t>
      </w:r>
      <w:r w:rsidR="00D31E1B" w:rsidRPr="00610070">
        <w:rPr>
          <w:rFonts w:eastAsia="SimSun"/>
          <w:noProof/>
          <w:sz w:val="20"/>
          <w:highlight w:val="yellow"/>
          <w:lang w:val="en-GB"/>
        </w:rPr>
        <w:t>of the following conditions are true:</w:t>
      </w:r>
    </w:p>
    <w:p w14:paraId="10BA2A1B" w14:textId="13C18908" w:rsidR="00D31E1B" w:rsidRPr="004A7154" w:rsidRDefault="00D31E1B" w:rsidP="00D31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SimSun"/>
          <w:noProof/>
          <w:sz w:val="20"/>
          <w:lang w:val="en-GB"/>
        </w:rPr>
      </w:pPr>
      <w:r w:rsidRPr="004A7154">
        <w:rPr>
          <w:rFonts w:eastAsia="SimSun"/>
          <w:noProof/>
          <w:sz w:val="20"/>
          <w:highlight w:val="yellow"/>
          <w:lang w:val="en-GB"/>
        </w:rPr>
        <w:t>–</w:t>
      </w:r>
      <w:r w:rsidRPr="004A7154">
        <w:rPr>
          <w:rFonts w:eastAsia="SimSun"/>
          <w:noProof/>
          <w:sz w:val="20"/>
          <w:highlight w:val="yellow"/>
          <w:lang w:val="en-GB"/>
        </w:rPr>
        <w:tab/>
        <w:t>nal_unit_type is equal to CRA_NUT.</w:t>
      </w:r>
    </w:p>
    <w:p w14:paraId="50EE161D" w14:textId="77777777" w:rsidR="004A7154" w:rsidRPr="004A7154" w:rsidRDefault="00610070" w:rsidP="00D31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SimSun"/>
          <w:noProof/>
          <w:sz w:val="20"/>
          <w:highlight w:val="yellow"/>
          <w:lang w:val="en-GB"/>
        </w:rPr>
      </w:pPr>
      <w:r w:rsidRPr="00610070">
        <w:rPr>
          <w:rFonts w:eastAsia="SimSun"/>
          <w:noProof/>
          <w:sz w:val="20"/>
          <w:highlight w:val="yellow"/>
          <w:lang w:val="en-GB"/>
        </w:rPr>
        <w:t>–</w:t>
      </w:r>
      <w:r w:rsidRPr="00610070">
        <w:rPr>
          <w:rFonts w:eastAsia="SimSun"/>
          <w:noProof/>
          <w:sz w:val="20"/>
          <w:highlight w:val="yellow"/>
          <w:lang w:val="en-GB"/>
        </w:rPr>
        <w:tab/>
      </w:r>
      <w:r w:rsidR="004A7154">
        <w:rPr>
          <w:rFonts w:eastAsia="SimSun"/>
          <w:noProof/>
          <w:sz w:val="20"/>
          <w:highlight w:val="yellow"/>
          <w:lang w:val="en-GB"/>
        </w:rPr>
        <w:t xml:space="preserve">The associated </w:t>
      </w:r>
      <w:r w:rsidR="004A7154" w:rsidRPr="004A7154">
        <w:rPr>
          <w:rFonts w:eastAsia="SimSun"/>
          <w:noProof/>
          <w:sz w:val="20"/>
          <w:highlight w:val="yellow"/>
          <w:lang w:val="en-GB"/>
        </w:rPr>
        <w:t xml:space="preserve">buffering period SEI message has </w:t>
      </w:r>
      <w:r w:rsidR="005974EC">
        <w:rPr>
          <w:noProof/>
          <w:sz w:val="20"/>
          <w:highlight w:val="yellow"/>
          <w:lang w:val="en-GB"/>
        </w:rPr>
        <w:t>bp_</w:t>
      </w:r>
      <w:r w:rsidR="005974EC" w:rsidRPr="00CE6CEF">
        <w:rPr>
          <w:bCs/>
          <w:noProof/>
          <w:sz w:val="20"/>
          <w:highlight w:val="yellow"/>
          <w:lang w:val="en-GB"/>
        </w:rPr>
        <w:t xml:space="preserve">alt_cpb_params_present_flag </w:t>
      </w:r>
      <w:r w:rsidR="004A7154" w:rsidRPr="004A7154">
        <w:rPr>
          <w:rFonts w:eastAsia="SimSun"/>
          <w:noProof/>
          <w:sz w:val="20"/>
          <w:highlight w:val="yellow"/>
          <w:lang w:val="en-GB"/>
        </w:rPr>
        <w:t>equal to 1</w:t>
      </w:r>
    </w:p>
    <w:p w14:paraId="58D33B3D" w14:textId="02B2AF22" w:rsidR="00D31E1B" w:rsidRPr="00610070" w:rsidRDefault="00D31E1B" w:rsidP="00D31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SimSun"/>
          <w:noProof/>
          <w:sz w:val="20"/>
          <w:lang w:val="en-GB"/>
        </w:rPr>
      </w:pPr>
      <w:r w:rsidRPr="00610070">
        <w:rPr>
          <w:rFonts w:eastAsia="SimSun"/>
          <w:noProof/>
          <w:sz w:val="20"/>
          <w:highlight w:val="yellow"/>
          <w:lang w:val="en-GB"/>
        </w:rPr>
        <w:t>–</w:t>
      </w:r>
      <w:r w:rsidRPr="00610070">
        <w:rPr>
          <w:rFonts w:eastAsia="SimSun"/>
          <w:noProof/>
          <w:sz w:val="20"/>
          <w:highlight w:val="yellow"/>
          <w:lang w:val="en-GB"/>
        </w:rPr>
        <w:tab/>
        <w:t>There is at least one RASL picture</w:t>
      </w:r>
      <w:r w:rsidR="004E221F">
        <w:rPr>
          <w:rFonts w:eastAsia="SimSun"/>
          <w:noProof/>
          <w:sz w:val="20"/>
          <w:highlight w:val="yellow"/>
          <w:lang w:val="en-GB"/>
        </w:rPr>
        <w:t xml:space="preserve"> asscociated to the access unit</w:t>
      </w:r>
      <w:r w:rsidRPr="00610070">
        <w:rPr>
          <w:rFonts w:eastAsia="SimSun"/>
          <w:noProof/>
          <w:sz w:val="20"/>
          <w:highlight w:val="yellow"/>
          <w:lang w:val="en-GB"/>
        </w:rPr>
        <w:t>.</w:t>
      </w:r>
    </w:p>
    <w:p w14:paraId="3A9471CC" w14:textId="3B011ACA" w:rsidR="00D31E1B" w:rsidRPr="00610070" w:rsidRDefault="00D31E1B" w:rsidP="00610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GB"/>
        </w:rPr>
      </w:pPr>
      <w:r w:rsidRPr="00610070">
        <w:rPr>
          <w:rFonts w:eastAsia="SimSun"/>
          <w:noProof/>
          <w:sz w:val="20"/>
          <w:lang w:val="en-GB"/>
        </w:rPr>
        <w:t>–</w:t>
      </w:r>
      <w:r w:rsidRPr="00610070">
        <w:rPr>
          <w:rFonts w:eastAsia="SimSun"/>
          <w:noProof/>
          <w:sz w:val="20"/>
          <w:lang w:val="en-GB"/>
        </w:rPr>
        <w:tab/>
      </w:r>
      <w:r w:rsidRPr="00610070">
        <w:rPr>
          <w:rFonts w:eastAsia="SimSun"/>
          <w:noProof/>
          <w:sz w:val="20"/>
          <w:highlight w:val="yellow"/>
          <w:lang w:val="en-GB"/>
        </w:rPr>
        <w:t xml:space="preserve">n3 is the number of </w:t>
      </w:r>
      <w:r w:rsidR="00610070" w:rsidRPr="00610070">
        <w:rPr>
          <w:rFonts w:eastAsia="SimSun"/>
          <w:noProof/>
          <w:sz w:val="20"/>
          <w:highlight w:val="yellow"/>
          <w:lang w:val="en-GB"/>
        </w:rPr>
        <w:t xml:space="preserve">IRAP </w:t>
      </w:r>
      <w:r w:rsidRPr="00610070">
        <w:rPr>
          <w:rFonts w:eastAsia="SimSun"/>
          <w:noProof/>
          <w:sz w:val="20"/>
          <w:highlight w:val="yellow"/>
          <w:lang w:val="en-GB"/>
        </w:rPr>
        <w:t xml:space="preserve">access units </w:t>
      </w:r>
      <w:r w:rsidR="004E221F">
        <w:rPr>
          <w:rFonts w:eastAsia="SimSun"/>
          <w:noProof/>
          <w:sz w:val="20"/>
          <w:highlight w:val="yellow"/>
          <w:lang w:val="en-GB"/>
        </w:rPr>
        <w:t xml:space="preserve">without associated RASL pictures </w:t>
      </w:r>
      <w:r w:rsidRPr="00610070">
        <w:rPr>
          <w:rFonts w:eastAsia="SimSun"/>
          <w:noProof/>
          <w:sz w:val="20"/>
          <w:highlight w:val="yellow"/>
          <w:lang w:val="en-GB"/>
        </w:rPr>
        <w:t>in BitstreamToDecode that each is associated with a buffering period SEI message applicable to TargetOp.</w:t>
      </w:r>
    </w:p>
    <w:p w14:paraId="6BDE6265" w14:textId="77777777" w:rsidR="00610070" w:rsidRPr="00610070" w:rsidRDefault="00610070" w:rsidP="00610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highlight w:val="yellow"/>
          <w:lang w:val="en-GB"/>
        </w:rPr>
      </w:pPr>
      <w:r w:rsidRPr="00610070">
        <w:rPr>
          <w:rFonts w:eastAsia="SimSun"/>
          <w:noProof/>
          <w:sz w:val="20"/>
          <w:lang w:val="en-GB"/>
        </w:rPr>
        <w:t>–</w:t>
      </w:r>
      <w:r w:rsidRPr="00610070">
        <w:rPr>
          <w:rFonts w:eastAsia="SimSun"/>
          <w:noProof/>
          <w:sz w:val="20"/>
          <w:lang w:val="en-GB"/>
        </w:rPr>
        <w:tab/>
      </w:r>
      <w:r w:rsidRPr="00610070">
        <w:rPr>
          <w:rFonts w:eastAsia="SimSun"/>
          <w:noProof/>
          <w:sz w:val="20"/>
          <w:highlight w:val="yellow"/>
          <w:lang w:val="en-GB"/>
        </w:rPr>
        <w:t xml:space="preserve">n4 is the number of access units in BitstreamToDecode that each is associated with a DRAP SEI message applicable to TargetOp and for each of which the </w:t>
      </w:r>
      <w:r w:rsidR="00D73B9C">
        <w:rPr>
          <w:rFonts w:eastAsia="SimSun"/>
          <w:noProof/>
          <w:sz w:val="20"/>
          <w:highlight w:val="yellow"/>
          <w:lang w:val="en-GB"/>
        </w:rPr>
        <w:t xml:space="preserve">associated </w:t>
      </w:r>
      <w:r w:rsidR="002C0124">
        <w:rPr>
          <w:rFonts w:eastAsia="SimSun"/>
          <w:noProof/>
          <w:sz w:val="20"/>
          <w:highlight w:val="yellow"/>
          <w:lang w:val="en-GB"/>
        </w:rPr>
        <w:t>picture timing</w:t>
      </w:r>
      <w:r w:rsidRPr="00610070">
        <w:rPr>
          <w:rFonts w:eastAsia="SimSun"/>
          <w:noProof/>
          <w:sz w:val="20"/>
          <w:highlight w:val="yellow"/>
          <w:lang w:val="en-GB"/>
        </w:rPr>
        <w:t xml:space="preserve"> SEI message </w:t>
      </w:r>
      <w:r>
        <w:rPr>
          <w:rFonts w:eastAsia="SimSun"/>
          <w:noProof/>
          <w:sz w:val="20"/>
          <w:highlight w:val="yellow"/>
          <w:lang w:val="en-GB"/>
        </w:rPr>
        <w:t xml:space="preserve">has </w:t>
      </w:r>
      <w:r w:rsidR="004A7154" w:rsidRPr="004A7154">
        <w:rPr>
          <w:rFonts w:eastAsia="SimSun"/>
          <w:noProof/>
          <w:sz w:val="20"/>
          <w:highlight w:val="yellow"/>
          <w:lang w:val="en-GB"/>
        </w:rPr>
        <w:t>cpb_alt_</w:t>
      </w:r>
      <w:r w:rsidR="00201ED0">
        <w:rPr>
          <w:rFonts w:eastAsia="SimSun"/>
          <w:noProof/>
          <w:sz w:val="20"/>
          <w:highlight w:val="yellow"/>
          <w:lang w:val="en-GB"/>
        </w:rPr>
        <w:t>timing</w:t>
      </w:r>
      <w:r w:rsidR="004A7154" w:rsidRPr="004A7154">
        <w:rPr>
          <w:rFonts w:eastAsia="SimSun"/>
          <w:noProof/>
          <w:sz w:val="20"/>
          <w:highlight w:val="yellow"/>
          <w:lang w:val="en-GB"/>
        </w:rPr>
        <w:t>_info_present_flag equal to 1</w:t>
      </w:r>
      <w:r w:rsidRPr="00610070">
        <w:rPr>
          <w:rFonts w:eastAsia="SimSun"/>
          <w:noProof/>
          <w:sz w:val="20"/>
          <w:highlight w:val="yellow"/>
          <w:lang w:val="en-GB"/>
        </w:rPr>
        <w:t>.</w:t>
      </w:r>
    </w:p>
    <w:p w14:paraId="4D719AE0" w14:textId="77777777" w:rsidR="00D31E1B" w:rsidRPr="00610070" w:rsidRDefault="00D31E1B" w:rsidP="00D31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SimSun"/>
          <w:noProof/>
          <w:sz w:val="20"/>
          <w:lang w:val="en-GB"/>
        </w:rPr>
      </w:pPr>
    </w:p>
    <w:p w14:paraId="1A4F69A8" w14:textId="77777777" w:rsidR="000576E9" w:rsidRDefault="00610070">
      <w:pPr>
        <w:rPr>
          <w:lang w:val="en-GB"/>
        </w:rPr>
      </w:pPr>
      <w:r>
        <w:rPr>
          <w:lang w:val="en-GB"/>
        </w:rPr>
        <w:t>…</w:t>
      </w:r>
    </w:p>
    <w:p w14:paraId="7395032E" w14:textId="77777777" w:rsidR="00F00DF7" w:rsidRDefault="00F00DF7">
      <w:pPr>
        <w:rPr>
          <w:lang w:val="en-GB"/>
        </w:rPr>
      </w:pPr>
      <w:r>
        <w:rPr>
          <w:lang w:val="en-GB"/>
        </w:rPr>
        <w:lastRenderedPageBreak/>
        <w:t>(</w:t>
      </w:r>
      <w:r w:rsidR="00E037D1">
        <w:rPr>
          <w:lang w:val="en-GB"/>
        </w:rPr>
        <w:t>C</w:t>
      </w:r>
      <w:r>
        <w:rPr>
          <w:lang w:val="en-GB"/>
        </w:rPr>
        <w:t>.2.2)</w:t>
      </w:r>
    </w:p>
    <w:p w14:paraId="36A801E9" w14:textId="77777777" w:rsidR="00F00DF7" w:rsidRPr="00F00DF7" w:rsidRDefault="00F00DF7" w:rsidP="00F00DF7">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00DF7">
        <w:rPr>
          <w:rFonts w:eastAsia="SimSun"/>
          <w:noProof/>
          <w:sz w:val="20"/>
          <w:lang w:val="en-GB"/>
        </w:rPr>
        <w:t>The process specified in the remainder of this clause is invoked for derivation of the initial and final CPB arrival times for access unit n.</w:t>
      </w:r>
    </w:p>
    <w:p w14:paraId="665E0768" w14:textId="77777777" w:rsidR="00F00DF7" w:rsidRDefault="00F00DF7" w:rsidP="00F00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00DF7">
        <w:rPr>
          <w:rFonts w:eastAsia="SimSun"/>
          <w:noProof/>
          <w:sz w:val="20"/>
          <w:lang w:val="en-GB"/>
        </w:rPr>
        <w:t>The variables InitCpbRemovalDelay[ SchedSelIdx ] and InitCpbRemovalDelayOffset[ SchedSelIdx ] are derived as follows:</w:t>
      </w:r>
    </w:p>
    <w:p w14:paraId="404F10B9" w14:textId="77777777" w:rsidR="002C781F" w:rsidRPr="006D0C94" w:rsidRDefault="002C781F" w:rsidP="002C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highlight w:val="yellow"/>
          <w:lang w:val="en-GB"/>
        </w:rPr>
      </w:pPr>
      <w:r w:rsidRPr="006D0C94">
        <w:rPr>
          <w:rFonts w:eastAsia="SimSun"/>
          <w:noProof/>
          <w:sz w:val="20"/>
          <w:highlight w:val="yellow"/>
          <w:lang w:val="en-GB"/>
        </w:rPr>
        <w:t>–</w:t>
      </w:r>
      <w:r w:rsidRPr="006D0C94">
        <w:rPr>
          <w:rFonts w:eastAsia="SimSun"/>
          <w:noProof/>
          <w:sz w:val="20"/>
          <w:highlight w:val="yellow"/>
          <w:lang w:val="en-GB"/>
        </w:rPr>
        <w:tab/>
        <w:t>If one or more of the following conditions are true, InitCpbRemovalDelay[ SchedSelIdx ] and InitCpbRemovalDelayOffset[ SchedSelIdx ] are set equal to the values of the buffering period SEI message syntax elements nal_initial_cpb_removal_delay[ SchedSelIdx ] and nal_initial_cpb_removal_offset[ SchedSelIdx ]</w:t>
      </w:r>
      <w:r w:rsidR="00B13AE0" w:rsidRPr="006D0C94">
        <w:rPr>
          <w:rFonts w:eastAsia="SimSun"/>
          <w:noProof/>
          <w:sz w:val="20"/>
          <w:highlight w:val="yellow"/>
          <w:lang w:val="en-GB"/>
        </w:rPr>
        <w:t xml:space="preserve"> minus the values of the picture timing SEI message syntax elements </w:t>
      </w:r>
      <w:r w:rsidR="00B13AE0" w:rsidRPr="006D0C94">
        <w:rPr>
          <w:rFonts w:eastAsia="SimSun"/>
          <w:noProof/>
          <w:sz w:val="20"/>
          <w:highlight w:val="yellow"/>
        </w:rPr>
        <w:t>cpb_alt_initial_removal_delay_delta and cpb_alt_initial_removal_offset_delta of access unit</w:t>
      </w:r>
      <w:r w:rsidR="003051D8" w:rsidRPr="006D0C94">
        <w:rPr>
          <w:rFonts w:eastAsia="SimSun"/>
          <w:noProof/>
          <w:sz w:val="20"/>
          <w:highlight w:val="yellow"/>
        </w:rPr>
        <w:t> </w:t>
      </w:r>
      <w:r w:rsidR="00B13AE0" w:rsidRPr="006D0C94">
        <w:rPr>
          <w:rFonts w:eastAsia="SimSun"/>
          <w:noProof/>
          <w:sz w:val="20"/>
          <w:highlight w:val="yellow"/>
        </w:rPr>
        <w:t xml:space="preserve">1, </w:t>
      </w:r>
      <w:r w:rsidRPr="006D0C94">
        <w:rPr>
          <w:rFonts w:eastAsia="SimSun"/>
          <w:noProof/>
          <w:sz w:val="20"/>
          <w:highlight w:val="yellow"/>
          <w:lang w:val="en-GB"/>
        </w:rPr>
        <w:t>respectively, when NalHrdModeFlag is equal to 1, or vcl_initial_cpb_removal_delay[ SchedSelIdx ] and vcl_initial_cpb_removal_offset[ SchedSelIdx ]</w:t>
      </w:r>
      <w:r w:rsidR="003051D8" w:rsidRPr="006D0C94">
        <w:rPr>
          <w:rFonts w:eastAsia="SimSun"/>
          <w:noProof/>
          <w:sz w:val="20"/>
          <w:highlight w:val="yellow"/>
          <w:lang w:val="en-GB"/>
        </w:rPr>
        <w:t xml:space="preserve"> minus the values of the picture timing SEI message syntax elements </w:t>
      </w:r>
      <w:r w:rsidR="003051D8" w:rsidRPr="006D0C94">
        <w:rPr>
          <w:rFonts w:eastAsia="SimSun"/>
          <w:noProof/>
          <w:sz w:val="20"/>
          <w:highlight w:val="yellow"/>
        </w:rPr>
        <w:t>cpb_alt_initial_removal_delay_delta and cpb_alt_initial_removal_offset_delta of access unit 1</w:t>
      </w:r>
      <w:r w:rsidRPr="006D0C94">
        <w:rPr>
          <w:rFonts w:eastAsia="SimSun"/>
          <w:noProof/>
          <w:sz w:val="20"/>
          <w:highlight w:val="yellow"/>
          <w:lang w:val="en-GB"/>
        </w:rPr>
        <w:t>, respectively, when NalHrdModeFlag is equal to 0, where the buffering period SEI message containing the syntax elements is selected as specified in clause </w:t>
      </w:r>
      <w:r w:rsidRPr="006D0C94">
        <w:rPr>
          <w:rFonts w:eastAsia="SimSun"/>
          <w:noProof/>
          <w:sz w:val="20"/>
          <w:highlight w:val="yellow"/>
          <w:lang w:val="en-GB"/>
        </w:rPr>
        <w:fldChar w:fldCharType="begin"/>
      </w:r>
      <w:r w:rsidRPr="006D0C94">
        <w:rPr>
          <w:rFonts w:eastAsia="SimSun"/>
          <w:noProof/>
          <w:sz w:val="20"/>
          <w:highlight w:val="yellow"/>
          <w:lang w:val="en-GB"/>
        </w:rPr>
        <w:instrText xml:space="preserve"> REF _Ref343161820 \r \h  \* MERGEFORMAT </w:instrText>
      </w:r>
      <w:r w:rsidRPr="006D0C94">
        <w:rPr>
          <w:rFonts w:eastAsia="SimSun"/>
          <w:noProof/>
          <w:sz w:val="20"/>
          <w:highlight w:val="yellow"/>
          <w:lang w:val="en-GB"/>
        </w:rPr>
      </w:r>
      <w:r w:rsidRPr="006D0C94">
        <w:rPr>
          <w:rFonts w:eastAsia="SimSun"/>
          <w:noProof/>
          <w:sz w:val="20"/>
          <w:highlight w:val="yellow"/>
          <w:lang w:val="en-GB"/>
        </w:rPr>
        <w:fldChar w:fldCharType="separate"/>
      </w:r>
      <w:r w:rsidRPr="006D0C94">
        <w:rPr>
          <w:rFonts w:eastAsia="SimSun"/>
          <w:noProof/>
          <w:sz w:val="20"/>
          <w:highlight w:val="yellow"/>
          <w:lang w:val="en-GB"/>
        </w:rPr>
        <w:t>C.1</w:t>
      </w:r>
      <w:r w:rsidRPr="006D0C94">
        <w:rPr>
          <w:rFonts w:eastAsia="SimSun"/>
          <w:noProof/>
          <w:sz w:val="20"/>
          <w:highlight w:val="yellow"/>
          <w:lang w:val="en-GB"/>
        </w:rPr>
        <w:fldChar w:fldCharType="end"/>
      </w:r>
      <w:r w:rsidRPr="006D0C94">
        <w:rPr>
          <w:rFonts w:eastAsia="SimSun"/>
          <w:noProof/>
          <w:sz w:val="20"/>
          <w:highlight w:val="yellow"/>
          <w:lang w:val="en-GB"/>
        </w:rPr>
        <w:t>:</w:t>
      </w:r>
    </w:p>
    <w:p w14:paraId="34417149" w14:textId="77777777" w:rsidR="002C781F" w:rsidRPr="00500056" w:rsidRDefault="002C781F" w:rsidP="002730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07" w:hanging="307"/>
        <w:rPr>
          <w:rFonts w:eastAsia="SimSun"/>
          <w:noProof/>
          <w:sz w:val="20"/>
          <w:highlight w:val="yellow"/>
          <w:lang w:val="en-GB"/>
        </w:rPr>
      </w:pPr>
      <w:r w:rsidRPr="00500056">
        <w:rPr>
          <w:rFonts w:eastAsia="SimSun"/>
          <w:noProof/>
          <w:sz w:val="20"/>
          <w:highlight w:val="yellow"/>
          <w:lang w:val="en-GB"/>
        </w:rPr>
        <w:t>–</w:t>
      </w:r>
      <w:r w:rsidRPr="00500056">
        <w:rPr>
          <w:rFonts w:eastAsia="SimSun"/>
          <w:noProof/>
          <w:sz w:val="20"/>
          <w:highlight w:val="yellow"/>
          <w:lang w:val="en-GB"/>
        </w:rPr>
        <w:tab/>
        <w:t>UseAltCpbParamsFlag for access unit 0 is equal to 1.</w:t>
      </w:r>
    </w:p>
    <w:p w14:paraId="4DA3BC75" w14:textId="77777777" w:rsidR="002C781F" w:rsidRPr="00F00DF7" w:rsidRDefault="002C781F" w:rsidP="002730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07" w:hanging="307"/>
        <w:rPr>
          <w:rFonts w:eastAsia="SimSun"/>
          <w:noProof/>
          <w:sz w:val="20"/>
          <w:lang w:val="en-GB"/>
        </w:rPr>
      </w:pPr>
      <w:r w:rsidRPr="00500056">
        <w:rPr>
          <w:rFonts w:eastAsia="SimSun"/>
          <w:noProof/>
          <w:sz w:val="20"/>
          <w:highlight w:val="yellow"/>
          <w:lang w:val="en-GB"/>
        </w:rPr>
        <w:t>–</w:t>
      </w:r>
      <w:r w:rsidRPr="00500056">
        <w:rPr>
          <w:rFonts w:eastAsia="SimSun"/>
          <w:noProof/>
          <w:sz w:val="20"/>
          <w:highlight w:val="yellow"/>
          <w:lang w:val="en-GB"/>
        </w:rPr>
        <w:tab/>
        <w:t>DefaultInitCpbParamsFlag is equal to 0.</w:t>
      </w:r>
    </w:p>
    <w:p w14:paraId="1D81C486" w14:textId="77777777" w:rsidR="00F00DF7" w:rsidRDefault="00F00DF7" w:rsidP="00F00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GB"/>
        </w:rPr>
      </w:pPr>
      <w:r w:rsidRPr="00F00DF7">
        <w:rPr>
          <w:rFonts w:eastAsia="SimSun"/>
          <w:noProof/>
          <w:sz w:val="20"/>
          <w:lang w:val="en-GB"/>
        </w:rPr>
        <w:t>–</w:t>
      </w:r>
      <w:r w:rsidRPr="00F00DF7">
        <w:rPr>
          <w:rFonts w:eastAsia="SimSun"/>
          <w:noProof/>
          <w:sz w:val="20"/>
          <w:lang w:val="en-GB"/>
        </w:rPr>
        <w:tab/>
      </w:r>
      <w:r w:rsidR="002C781F" w:rsidRPr="002C781F">
        <w:rPr>
          <w:rFonts w:eastAsia="SimSun"/>
          <w:noProof/>
          <w:sz w:val="20"/>
          <w:highlight w:val="yellow"/>
          <w:lang w:val="en-GB"/>
        </w:rPr>
        <w:t>Otherwise,</w:t>
      </w:r>
      <w:r w:rsidR="002C781F">
        <w:rPr>
          <w:rFonts w:eastAsia="SimSun"/>
          <w:noProof/>
          <w:sz w:val="20"/>
          <w:lang w:val="en-GB"/>
        </w:rPr>
        <w:t xml:space="preserve"> </w:t>
      </w:r>
      <w:r w:rsidRPr="00F00DF7">
        <w:rPr>
          <w:rFonts w:eastAsia="SimSun"/>
          <w:noProof/>
          <w:sz w:val="20"/>
          <w:lang w:val="en-GB"/>
        </w:rPr>
        <w:t>InitCpbRemovalDelay[ SchedSelIdx ] and InitCpbRemovalDelayOffset[ SchedSelIdx ] are set equal to the values of the buffering period SEI message syntax elements nal_initial_cpb_removal_delay[ SchedSelIdx ] and nal_initial_cpb_removal_offset[ SchedSelIdx ], respectively, when NalHrdModeFlag is equal to 1, or vcl_initial_cpb_removal_delay[ SchedSelIdx ] and vcl_initial_cpb_removal_offset[ SchedSelIdx ], respectively, when NalHrdModeFlag is equal to 0, where the buffering period SEI message syntax elements are selected as specified in clause </w:t>
      </w:r>
      <w:r w:rsidRPr="00F00DF7">
        <w:rPr>
          <w:rFonts w:eastAsia="SimSun"/>
          <w:noProof/>
          <w:sz w:val="20"/>
          <w:lang w:val="en-GB"/>
        </w:rPr>
        <w:fldChar w:fldCharType="begin" w:fldLock="1"/>
      </w:r>
      <w:r w:rsidRPr="00F00DF7">
        <w:rPr>
          <w:rFonts w:eastAsia="SimSun"/>
          <w:noProof/>
          <w:sz w:val="20"/>
          <w:lang w:val="en-GB"/>
        </w:rPr>
        <w:instrText xml:space="preserve"> REF _Ref343161820 \r \h </w:instrText>
      </w:r>
      <w:r w:rsidRPr="00F00DF7">
        <w:rPr>
          <w:rFonts w:eastAsia="SimSun"/>
          <w:noProof/>
          <w:sz w:val="20"/>
          <w:lang w:val="en-GB"/>
        </w:rPr>
      </w:r>
      <w:r w:rsidRPr="00F00DF7">
        <w:rPr>
          <w:rFonts w:eastAsia="SimSun"/>
          <w:noProof/>
          <w:sz w:val="20"/>
          <w:lang w:val="en-GB"/>
        </w:rPr>
        <w:fldChar w:fldCharType="separate"/>
      </w:r>
      <w:r w:rsidRPr="00F00DF7">
        <w:rPr>
          <w:rFonts w:eastAsia="SimSun"/>
          <w:noProof/>
          <w:sz w:val="20"/>
          <w:lang w:val="en-GB"/>
        </w:rPr>
        <w:t>C.1</w:t>
      </w:r>
      <w:r w:rsidRPr="00F00DF7">
        <w:rPr>
          <w:rFonts w:eastAsia="SimSun"/>
          <w:noProof/>
          <w:sz w:val="20"/>
          <w:lang w:val="en-GB"/>
        </w:rPr>
        <w:fldChar w:fldCharType="end"/>
      </w:r>
      <w:r w:rsidRPr="00F00DF7">
        <w:rPr>
          <w:rFonts w:eastAsia="SimSun"/>
          <w:noProof/>
          <w:sz w:val="20"/>
          <w:lang w:val="en-GB"/>
        </w:rPr>
        <w:t>.</w:t>
      </w:r>
    </w:p>
    <w:p w14:paraId="165D115D" w14:textId="77777777" w:rsidR="00D21698" w:rsidRDefault="00D21698" w:rsidP="00D21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D21698">
        <w:rPr>
          <w:rFonts w:eastAsia="SimSun"/>
          <w:noProof/>
          <w:sz w:val="20"/>
          <w:highlight w:val="yellow"/>
          <w:lang w:val="en-GB"/>
        </w:rPr>
        <w:t>The variables DpbDelayOffset and CpbDelayOffset are derived as follows</w:t>
      </w:r>
      <w:r w:rsidR="005468BB">
        <w:rPr>
          <w:rFonts w:eastAsia="SimSun"/>
          <w:noProof/>
          <w:sz w:val="20"/>
          <w:highlight w:val="yellow"/>
          <w:lang w:val="en-GB"/>
        </w:rPr>
        <w:t xml:space="preserve"> with k being the access unit associated with the buffering period SEI message</w:t>
      </w:r>
      <w:r w:rsidRPr="00D21698">
        <w:rPr>
          <w:rFonts w:eastAsia="SimSun"/>
          <w:noProof/>
          <w:sz w:val="20"/>
          <w:highlight w:val="yellow"/>
          <w:lang w:val="en-GB"/>
        </w:rPr>
        <w:t>:</w:t>
      </w:r>
    </w:p>
    <w:p w14:paraId="0B6FD79B" w14:textId="77777777" w:rsidR="00D21698" w:rsidRPr="006D0C94" w:rsidRDefault="00D21698" w:rsidP="00D21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highlight w:val="yellow"/>
          <w:lang w:val="en-GB"/>
        </w:rPr>
      </w:pPr>
      <w:r w:rsidRPr="006D0C94">
        <w:rPr>
          <w:rFonts w:eastAsia="SimSun"/>
          <w:noProof/>
          <w:sz w:val="20"/>
          <w:highlight w:val="yellow"/>
          <w:lang w:val="en-GB"/>
        </w:rPr>
        <w:t>–</w:t>
      </w:r>
      <w:r w:rsidRPr="006D0C94">
        <w:rPr>
          <w:rFonts w:eastAsia="SimSun"/>
          <w:noProof/>
          <w:sz w:val="20"/>
          <w:highlight w:val="yellow"/>
          <w:lang w:val="en-GB"/>
        </w:rPr>
        <w:tab/>
        <w:t xml:space="preserve">If one or more of the following conditions are true, DpbDelayOffset is set equal to the value of the picture timing SEI message syntax element dpb_delay_offset of access unit </w:t>
      </w:r>
      <w:r w:rsidR="005468BB">
        <w:rPr>
          <w:rFonts w:eastAsia="SimSun"/>
          <w:noProof/>
          <w:sz w:val="20"/>
          <w:highlight w:val="yellow"/>
          <w:lang w:val="en-GB"/>
        </w:rPr>
        <w:t>k</w:t>
      </w:r>
      <w:r w:rsidR="00BC0E2C">
        <w:rPr>
          <w:rFonts w:eastAsia="SimSun"/>
          <w:noProof/>
          <w:sz w:val="20"/>
          <w:highlight w:val="yellow"/>
          <w:lang w:val="en-GB"/>
        </w:rPr>
        <w:t> + </w:t>
      </w:r>
      <w:r w:rsidRPr="006D0C94">
        <w:rPr>
          <w:rFonts w:eastAsia="SimSun"/>
          <w:noProof/>
          <w:sz w:val="20"/>
          <w:highlight w:val="yellow"/>
          <w:lang w:val="en-GB"/>
        </w:rPr>
        <w:t xml:space="preserve">1, and </w:t>
      </w:r>
      <w:r>
        <w:rPr>
          <w:rFonts w:eastAsia="SimSun"/>
          <w:noProof/>
          <w:sz w:val="20"/>
          <w:highlight w:val="yellow"/>
          <w:lang w:val="en-GB"/>
        </w:rPr>
        <w:t>C</w:t>
      </w:r>
      <w:r w:rsidRPr="006D0C94">
        <w:rPr>
          <w:rFonts w:eastAsia="SimSun"/>
          <w:noProof/>
          <w:sz w:val="20"/>
          <w:highlight w:val="yellow"/>
          <w:lang w:val="en-GB"/>
        </w:rPr>
        <w:t xml:space="preserve">pbDelayOffset is set equal to the value of the picture timing SEI message syntax element </w:t>
      </w:r>
      <w:r w:rsidR="00267A05">
        <w:rPr>
          <w:rFonts w:eastAsia="SimSun"/>
          <w:noProof/>
          <w:sz w:val="20"/>
          <w:highlight w:val="yellow"/>
          <w:lang w:val="en-GB"/>
        </w:rPr>
        <w:t>c</w:t>
      </w:r>
      <w:r w:rsidRPr="006D0C94">
        <w:rPr>
          <w:rFonts w:eastAsia="SimSun"/>
          <w:noProof/>
          <w:sz w:val="20"/>
          <w:highlight w:val="yellow"/>
          <w:lang w:val="en-GB"/>
        </w:rPr>
        <w:t xml:space="preserve">pb_delay_offset of access unit </w:t>
      </w:r>
      <w:r w:rsidR="005468BB">
        <w:rPr>
          <w:rFonts w:eastAsia="SimSun"/>
          <w:noProof/>
          <w:sz w:val="20"/>
          <w:highlight w:val="yellow"/>
          <w:lang w:val="en-GB"/>
        </w:rPr>
        <w:t>k</w:t>
      </w:r>
      <w:r w:rsidR="00BC0E2C">
        <w:rPr>
          <w:rFonts w:eastAsia="SimSun"/>
          <w:noProof/>
          <w:sz w:val="20"/>
          <w:highlight w:val="yellow"/>
          <w:lang w:val="en-GB"/>
        </w:rPr>
        <w:t> + </w:t>
      </w:r>
      <w:r w:rsidR="00BC0E2C" w:rsidRPr="006D0C94">
        <w:rPr>
          <w:rFonts w:eastAsia="SimSun"/>
          <w:noProof/>
          <w:sz w:val="20"/>
          <w:highlight w:val="yellow"/>
          <w:lang w:val="en-GB"/>
        </w:rPr>
        <w:t>1</w:t>
      </w:r>
      <w:r w:rsidRPr="006D0C94">
        <w:rPr>
          <w:rFonts w:eastAsia="SimSun"/>
          <w:noProof/>
          <w:sz w:val="20"/>
          <w:highlight w:val="yellow"/>
          <w:lang w:val="en-GB"/>
        </w:rPr>
        <w:t xml:space="preserve">, where the </w:t>
      </w:r>
      <w:r>
        <w:rPr>
          <w:rFonts w:eastAsia="SimSun"/>
          <w:noProof/>
          <w:sz w:val="20"/>
          <w:highlight w:val="yellow"/>
          <w:lang w:val="en-GB"/>
        </w:rPr>
        <w:t>picture timing</w:t>
      </w:r>
      <w:r w:rsidRPr="006D0C94">
        <w:rPr>
          <w:rFonts w:eastAsia="SimSun"/>
          <w:noProof/>
          <w:sz w:val="20"/>
          <w:highlight w:val="yellow"/>
          <w:lang w:val="en-GB"/>
        </w:rPr>
        <w:t xml:space="preserve"> SEI message containing the syntax elements is selected as specified in clause </w:t>
      </w:r>
      <w:r w:rsidRPr="006D0C94">
        <w:rPr>
          <w:rFonts w:eastAsia="SimSun"/>
          <w:noProof/>
          <w:sz w:val="20"/>
          <w:highlight w:val="yellow"/>
          <w:lang w:val="en-GB"/>
        </w:rPr>
        <w:fldChar w:fldCharType="begin"/>
      </w:r>
      <w:r w:rsidRPr="006D0C94">
        <w:rPr>
          <w:rFonts w:eastAsia="SimSun"/>
          <w:noProof/>
          <w:sz w:val="20"/>
          <w:highlight w:val="yellow"/>
          <w:lang w:val="en-GB"/>
        </w:rPr>
        <w:instrText xml:space="preserve"> REF _Ref343161820 \r \h  \* MERGEFORMAT </w:instrText>
      </w:r>
      <w:r w:rsidRPr="006D0C94">
        <w:rPr>
          <w:rFonts w:eastAsia="SimSun"/>
          <w:noProof/>
          <w:sz w:val="20"/>
          <w:highlight w:val="yellow"/>
          <w:lang w:val="en-GB"/>
        </w:rPr>
      </w:r>
      <w:r w:rsidRPr="006D0C94">
        <w:rPr>
          <w:rFonts w:eastAsia="SimSun"/>
          <w:noProof/>
          <w:sz w:val="20"/>
          <w:highlight w:val="yellow"/>
          <w:lang w:val="en-GB"/>
        </w:rPr>
        <w:fldChar w:fldCharType="separate"/>
      </w:r>
      <w:r w:rsidRPr="006D0C94">
        <w:rPr>
          <w:rFonts w:eastAsia="SimSun"/>
          <w:noProof/>
          <w:sz w:val="20"/>
          <w:highlight w:val="yellow"/>
          <w:lang w:val="en-GB"/>
        </w:rPr>
        <w:t>C.1</w:t>
      </w:r>
      <w:r w:rsidRPr="006D0C94">
        <w:rPr>
          <w:rFonts w:eastAsia="SimSun"/>
          <w:noProof/>
          <w:sz w:val="20"/>
          <w:highlight w:val="yellow"/>
          <w:lang w:val="en-GB"/>
        </w:rPr>
        <w:fldChar w:fldCharType="end"/>
      </w:r>
      <w:r w:rsidRPr="006D0C94">
        <w:rPr>
          <w:rFonts w:eastAsia="SimSun"/>
          <w:noProof/>
          <w:sz w:val="20"/>
          <w:highlight w:val="yellow"/>
          <w:lang w:val="en-GB"/>
        </w:rPr>
        <w:t>:</w:t>
      </w:r>
    </w:p>
    <w:p w14:paraId="5CAF1F56" w14:textId="77777777" w:rsidR="00D21698" w:rsidRPr="00500056" w:rsidRDefault="00D21698" w:rsidP="00D21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07" w:hanging="307"/>
        <w:rPr>
          <w:rFonts w:eastAsia="SimSun"/>
          <w:noProof/>
          <w:sz w:val="20"/>
          <w:highlight w:val="yellow"/>
          <w:lang w:val="en-GB"/>
        </w:rPr>
      </w:pPr>
      <w:r w:rsidRPr="00500056">
        <w:rPr>
          <w:rFonts w:eastAsia="SimSun"/>
          <w:noProof/>
          <w:sz w:val="20"/>
          <w:highlight w:val="yellow"/>
          <w:lang w:val="en-GB"/>
        </w:rPr>
        <w:t>–</w:t>
      </w:r>
      <w:r w:rsidRPr="00500056">
        <w:rPr>
          <w:rFonts w:eastAsia="SimSun"/>
          <w:noProof/>
          <w:sz w:val="20"/>
          <w:highlight w:val="yellow"/>
          <w:lang w:val="en-GB"/>
        </w:rPr>
        <w:tab/>
        <w:t>UseAltCpbParamsFlag for access unit 0 is equal to 1.</w:t>
      </w:r>
    </w:p>
    <w:p w14:paraId="455211C4" w14:textId="77777777" w:rsidR="00D21698" w:rsidRPr="00F00DF7" w:rsidRDefault="00D21698" w:rsidP="00D21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07" w:hanging="307"/>
        <w:rPr>
          <w:rFonts w:eastAsia="SimSun"/>
          <w:noProof/>
          <w:sz w:val="20"/>
          <w:lang w:val="en-GB"/>
        </w:rPr>
      </w:pPr>
      <w:r w:rsidRPr="00500056">
        <w:rPr>
          <w:rFonts w:eastAsia="SimSun"/>
          <w:noProof/>
          <w:sz w:val="20"/>
          <w:highlight w:val="yellow"/>
          <w:lang w:val="en-GB"/>
        </w:rPr>
        <w:t>–</w:t>
      </w:r>
      <w:r w:rsidRPr="00500056">
        <w:rPr>
          <w:rFonts w:eastAsia="SimSun"/>
          <w:noProof/>
          <w:sz w:val="20"/>
          <w:highlight w:val="yellow"/>
          <w:lang w:val="en-GB"/>
        </w:rPr>
        <w:tab/>
        <w:t>DefaultInitCpbParamsFlag is equal to 0.</w:t>
      </w:r>
    </w:p>
    <w:p w14:paraId="788058C7" w14:textId="77777777" w:rsidR="00D21698" w:rsidRPr="00F00DF7" w:rsidRDefault="00C478B0" w:rsidP="00F00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GB"/>
        </w:rPr>
      </w:pPr>
      <w:r w:rsidRPr="00F00DF7">
        <w:rPr>
          <w:rFonts w:eastAsia="SimSun"/>
          <w:noProof/>
          <w:sz w:val="20"/>
          <w:lang w:val="en-GB"/>
        </w:rPr>
        <w:t>–</w:t>
      </w:r>
      <w:r w:rsidRPr="00F00DF7">
        <w:rPr>
          <w:rFonts w:eastAsia="SimSun"/>
          <w:noProof/>
          <w:sz w:val="20"/>
          <w:lang w:val="en-GB"/>
        </w:rPr>
        <w:tab/>
      </w:r>
      <w:r w:rsidRPr="002C781F">
        <w:rPr>
          <w:rFonts w:eastAsia="SimSun"/>
          <w:noProof/>
          <w:sz w:val="20"/>
          <w:highlight w:val="yellow"/>
          <w:lang w:val="en-GB"/>
        </w:rPr>
        <w:t>Otherwise,</w:t>
      </w:r>
      <w:r w:rsidRPr="00C478B0">
        <w:rPr>
          <w:rFonts w:eastAsia="SimSun"/>
          <w:noProof/>
          <w:sz w:val="20"/>
          <w:highlight w:val="yellow"/>
          <w:lang w:val="en-GB"/>
        </w:rPr>
        <w:t xml:space="preserve"> </w:t>
      </w:r>
      <w:r w:rsidRPr="006D0C94">
        <w:rPr>
          <w:rFonts w:eastAsia="SimSun"/>
          <w:noProof/>
          <w:sz w:val="20"/>
          <w:highlight w:val="yellow"/>
          <w:lang w:val="en-GB"/>
        </w:rPr>
        <w:t xml:space="preserve">DpbDelayOffset and </w:t>
      </w:r>
      <w:r>
        <w:rPr>
          <w:rFonts w:eastAsia="SimSun"/>
          <w:noProof/>
          <w:sz w:val="20"/>
          <w:highlight w:val="yellow"/>
          <w:lang w:val="en-GB"/>
        </w:rPr>
        <w:t>C</w:t>
      </w:r>
      <w:r w:rsidRPr="006D0C94">
        <w:rPr>
          <w:rFonts w:eastAsia="SimSun"/>
          <w:noProof/>
          <w:sz w:val="20"/>
          <w:highlight w:val="yellow"/>
          <w:lang w:val="en-GB"/>
        </w:rPr>
        <w:t>pbDelayOffset</w:t>
      </w:r>
      <w:r>
        <w:rPr>
          <w:rFonts w:eastAsia="SimSun"/>
          <w:noProof/>
          <w:sz w:val="20"/>
          <w:highlight w:val="yellow"/>
          <w:lang w:val="en-GB"/>
        </w:rPr>
        <w:t xml:space="preserve"> are set to 0.</w:t>
      </w:r>
    </w:p>
    <w:p w14:paraId="6EDABC8E" w14:textId="77777777" w:rsidR="00F00DF7" w:rsidRDefault="00F00DF7" w:rsidP="00F00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Cs/>
          <w:noProof/>
          <w:sz w:val="20"/>
          <w:lang w:val="en-GB"/>
        </w:rPr>
      </w:pPr>
      <w:r w:rsidRPr="00F00DF7">
        <w:rPr>
          <w:rFonts w:eastAsia="SimSun"/>
          <w:noProof/>
          <w:sz w:val="20"/>
          <w:lang w:val="en-GB"/>
        </w:rPr>
        <w:t xml:space="preserve">The time at which the first bit of access unit m begins to enter the CPB is referred to as the </w:t>
      </w:r>
      <w:r w:rsidRPr="00F00DF7">
        <w:rPr>
          <w:rFonts w:eastAsia="SimSun"/>
          <w:iCs/>
          <w:noProof/>
          <w:sz w:val="20"/>
          <w:lang w:val="en-GB"/>
        </w:rPr>
        <w:t>initial arrival time initArrivalTime[ m ].</w:t>
      </w:r>
    </w:p>
    <w:p w14:paraId="588093F0" w14:textId="77777777" w:rsidR="007600F6" w:rsidRDefault="007600F6" w:rsidP="00F00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p w14:paraId="57B83DDF" w14:textId="77777777" w:rsidR="007600F6" w:rsidRPr="007600F6" w:rsidRDefault="007600F6" w:rsidP="00F00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0"/>
          <w:lang w:val="en-GB"/>
        </w:rPr>
      </w:pPr>
      <w:r w:rsidRPr="007600F6">
        <w:rPr>
          <w:rFonts w:eastAsia="SimSun"/>
          <w:i/>
          <w:noProof/>
          <w:sz w:val="20"/>
          <w:lang w:val="en-GB"/>
        </w:rPr>
        <w:t>In C-9 the following should be added:</w:t>
      </w:r>
    </w:p>
    <w:p w14:paraId="522A6C20" w14:textId="77777777" w:rsidR="007600F6" w:rsidRDefault="007600F6" w:rsidP="007600F6">
      <w:pPr>
        <w:pStyle w:val="Equation"/>
        <w:tabs>
          <w:tab w:val="clear" w:pos="794"/>
          <w:tab w:val="clear" w:pos="1588"/>
          <w:tab w:val="left" w:pos="1080"/>
          <w:tab w:val="left" w:pos="1440"/>
          <w:tab w:val="left" w:pos="1800"/>
          <w:tab w:val="left" w:pos="2160"/>
          <w:tab w:val="left" w:pos="2520"/>
          <w:tab w:val="left" w:pos="2880"/>
          <w:tab w:val="left" w:pos="3240"/>
          <w:tab w:val="left" w:pos="3600"/>
        </w:tabs>
        <w:ind w:left="720"/>
        <w:rPr>
          <w:noProof/>
        </w:rPr>
      </w:pPr>
      <w:r>
        <w:rPr>
          <w:noProof/>
        </w:rPr>
        <w:t>N</w:t>
      </w:r>
      <w:r w:rsidRPr="003F3F11">
        <w:rPr>
          <w:noProof/>
        </w:rPr>
        <w:t xml:space="preserve">ominalRemovalTime[ n ] = baseTime + ClockTick </w:t>
      </w:r>
      <w:r w:rsidRPr="003F3F11">
        <w:rPr>
          <w:rFonts w:cs="Lucida Console"/>
          <w:noProof/>
        </w:rPr>
        <w:t>*</w:t>
      </w:r>
      <w:r w:rsidRPr="003F3F11">
        <w:rPr>
          <w:noProof/>
        </w:rPr>
        <w:t xml:space="preserve"> </w:t>
      </w:r>
      <w:r w:rsidRPr="007600F6">
        <w:rPr>
          <w:noProof/>
          <w:highlight w:val="yellow"/>
        </w:rPr>
        <w:t>(</w:t>
      </w:r>
      <w:r>
        <w:rPr>
          <w:noProof/>
        </w:rPr>
        <w:t> </w:t>
      </w:r>
      <w:r w:rsidRPr="003F3F11">
        <w:t>tmpCpbRemovalDelay</w:t>
      </w:r>
      <w:r>
        <w:t> </w:t>
      </w:r>
      <w:r w:rsidRPr="007600F6">
        <w:rPr>
          <w:highlight w:val="yellow"/>
        </w:rPr>
        <w:t>− CpbDelayOffset)</w:t>
      </w:r>
    </w:p>
    <w:p w14:paraId="4082F8D8" w14:textId="77777777" w:rsidR="00610070" w:rsidRDefault="007600F6" w:rsidP="00546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GB"/>
        </w:rPr>
      </w:pPr>
      <w:r w:rsidRPr="007600F6">
        <w:rPr>
          <w:rFonts w:eastAsia="SimSun"/>
          <w:noProof/>
          <w:sz w:val="20"/>
          <w:lang w:val="en-GB"/>
        </w:rPr>
        <w:t>where N</w:t>
      </w:r>
      <w:r w:rsidRPr="007600F6">
        <w:rPr>
          <w:rFonts w:eastAsia="SimSun"/>
          <w:iCs/>
          <w:noProof/>
          <w:sz w:val="20"/>
          <w:lang w:val="en-GB"/>
        </w:rPr>
        <w:t>ominalRemovalTime[</w:t>
      </w:r>
      <w:r w:rsidRPr="007600F6">
        <w:rPr>
          <w:rFonts w:eastAsia="SimSun"/>
          <w:noProof/>
          <w:sz w:val="20"/>
          <w:lang w:val="en-GB"/>
        </w:rPr>
        <w:t> firstPicInPrevBuffPeriod ] is the nominal removal time of the first access unit of the previous buffering period, NominalRemovalTime[ prevNonDiscardablePic ] is the nominal removal time of the preceding picture in decoding order with TemporalId equal to 0 that is not a RASL or RADL picture, CpbRemovalDelayVal</w:t>
      </w:r>
      <w:r w:rsidRPr="007600F6">
        <w:rPr>
          <w:rFonts w:eastAsia="SimSun"/>
          <w:sz w:val="20"/>
          <w:lang w:val="en-GB"/>
        </w:rPr>
        <w:t xml:space="preserve"> is the value of </w:t>
      </w:r>
      <w:r w:rsidRPr="007600F6">
        <w:rPr>
          <w:rFonts w:eastAsia="SimSun"/>
          <w:noProof/>
          <w:sz w:val="20"/>
          <w:lang w:val="en-GB"/>
        </w:rPr>
        <w:t xml:space="preserve">CpbRemovalDelayVal[ OpTid ] derived according to </w:t>
      </w:r>
      <w:r w:rsidRPr="007600F6">
        <w:rPr>
          <w:rFonts w:eastAsia="SimSun"/>
          <w:sz w:val="20"/>
          <w:lang w:val="en-GB"/>
        </w:rPr>
        <w:t>cpb_removal_delay_minus1</w:t>
      </w:r>
      <w:r w:rsidRPr="007600F6">
        <w:rPr>
          <w:rFonts w:eastAsia="SimSun"/>
          <w:noProof/>
          <w:sz w:val="20"/>
          <w:lang w:val="en-GB"/>
        </w:rPr>
        <w:t>[ OpTid ]</w:t>
      </w:r>
      <w:r w:rsidRPr="007600F6">
        <w:rPr>
          <w:rFonts w:eastAsia="SimSun"/>
          <w:sz w:val="20"/>
          <w:lang w:val="en-GB"/>
        </w:rPr>
        <w:t xml:space="preserve"> and </w:t>
      </w:r>
      <w:r w:rsidRPr="007600F6">
        <w:rPr>
          <w:rFonts w:eastAsia="SimSun"/>
          <w:noProof/>
          <w:sz w:val="20"/>
          <w:lang w:val="en-GB"/>
        </w:rPr>
        <w:t>cpb_removal_delay_delta_idx[ </w:t>
      </w:r>
      <w:r w:rsidRPr="007600F6">
        <w:rPr>
          <w:rFonts w:eastAsia="SimSun"/>
          <w:sz w:val="20"/>
          <w:lang w:val="en-GB"/>
        </w:rPr>
        <w:t>OpTid</w:t>
      </w:r>
      <w:r w:rsidRPr="007600F6">
        <w:rPr>
          <w:rFonts w:eastAsia="SimSun"/>
          <w:noProof/>
          <w:sz w:val="20"/>
          <w:lang w:val="en-GB"/>
        </w:rPr>
        <w:t> ]</w:t>
      </w:r>
      <w:r w:rsidRPr="007600F6">
        <w:rPr>
          <w:rFonts w:eastAsia="SimSun"/>
          <w:sz w:val="20"/>
          <w:lang w:val="en-GB"/>
        </w:rPr>
        <w:t xml:space="preserve"> in the picture timing SEI message, and</w:t>
      </w:r>
      <w:r w:rsidRPr="007600F6">
        <w:rPr>
          <w:rFonts w:eastAsia="SimSun"/>
          <w:noProof/>
          <w:sz w:val="20"/>
          <w:lang w:val="en-GB"/>
        </w:rPr>
        <w:t xml:space="preserve"> cpb_removal_delay_delta[ cpb_removal_delay_delta_idx[ </w:t>
      </w:r>
      <w:r w:rsidRPr="007600F6">
        <w:rPr>
          <w:rFonts w:eastAsia="SimSun"/>
          <w:sz w:val="20"/>
          <w:lang w:val="en-GB"/>
        </w:rPr>
        <w:t>OpTid</w:t>
      </w:r>
      <w:r w:rsidRPr="007600F6">
        <w:rPr>
          <w:rFonts w:eastAsia="SimSun"/>
          <w:noProof/>
          <w:sz w:val="20"/>
          <w:lang w:val="en-GB"/>
        </w:rPr>
        <w:t> ] ]</w:t>
      </w:r>
      <w:r w:rsidRPr="007600F6">
        <w:rPr>
          <w:rFonts w:eastAsia="SimSun"/>
          <w:sz w:val="20"/>
          <w:lang w:val="en-GB"/>
        </w:rPr>
        <w:t xml:space="preserve"> in the buffering period SEI message, selected as specified in </w:t>
      </w:r>
      <w:r w:rsidRPr="007600F6">
        <w:rPr>
          <w:rFonts w:eastAsia="SimSun"/>
          <w:noProof/>
          <w:sz w:val="20"/>
          <w:lang w:val="en-GB"/>
        </w:rPr>
        <w:t xml:space="preserve">clause </w:t>
      </w:r>
      <w:r w:rsidRPr="007600F6">
        <w:rPr>
          <w:rFonts w:eastAsia="SimSun"/>
          <w:noProof/>
          <w:sz w:val="20"/>
          <w:lang w:val="en-GB"/>
        </w:rPr>
        <w:fldChar w:fldCharType="begin" w:fldLock="1"/>
      </w:r>
      <w:r w:rsidRPr="007600F6">
        <w:rPr>
          <w:rFonts w:eastAsia="SimSun"/>
          <w:noProof/>
          <w:sz w:val="20"/>
          <w:lang w:val="en-GB"/>
        </w:rPr>
        <w:instrText xml:space="preserve"> REF _Ref343161820 \r \h </w:instrText>
      </w:r>
      <w:r w:rsidRPr="007600F6">
        <w:rPr>
          <w:rFonts w:eastAsia="SimSun"/>
          <w:noProof/>
          <w:sz w:val="20"/>
          <w:lang w:val="en-GB"/>
        </w:rPr>
      </w:r>
      <w:r w:rsidRPr="007600F6">
        <w:rPr>
          <w:rFonts w:eastAsia="SimSun"/>
          <w:noProof/>
          <w:sz w:val="20"/>
          <w:lang w:val="en-GB"/>
        </w:rPr>
        <w:fldChar w:fldCharType="separate"/>
      </w:r>
      <w:r w:rsidRPr="007600F6">
        <w:rPr>
          <w:rFonts w:eastAsia="SimSun"/>
          <w:noProof/>
          <w:sz w:val="20"/>
          <w:lang w:val="en-GB"/>
        </w:rPr>
        <w:t>C.1</w:t>
      </w:r>
      <w:r w:rsidRPr="007600F6">
        <w:rPr>
          <w:rFonts w:eastAsia="SimSun"/>
          <w:noProof/>
          <w:sz w:val="20"/>
          <w:lang w:val="en-GB"/>
        </w:rPr>
        <w:fldChar w:fldCharType="end"/>
      </w:r>
      <w:r w:rsidRPr="007600F6">
        <w:rPr>
          <w:rFonts w:eastAsia="SimSun"/>
          <w:noProof/>
          <w:sz w:val="20"/>
          <w:lang w:val="en-GB"/>
        </w:rPr>
        <w:t>, associated with</w:t>
      </w:r>
      <w:r w:rsidRPr="007600F6">
        <w:rPr>
          <w:rFonts w:eastAsia="SimSun"/>
          <w:sz w:val="20"/>
          <w:lang w:val="en-GB"/>
        </w:rPr>
        <w:t xml:space="preserve"> access unit n and concatenationFlag and CpbRemovalDelayDeltaMinus1 are the values of the syntax elements concatenation_flag and cpb_removal_delay_delta_minus1, respectively, in the buffering period SEI message, selected as specified in </w:t>
      </w:r>
      <w:r w:rsidRPr="007600F6">
        <w:rPr>
          <w:rFonts w:eastAsia="SimSun"/>
          <w:noProof/>
          <w:sz w:val="20"/>
          <w:lang w:val="en-GB"/>
        </w:rPr>
        <w:t xml:space="preserve">clause </w:t>
      </w:r>
      <w:r w:rsidRPr="007600F6">
        <w:rPr>
          <w:rFonts w:eastAsia="SimSun"/>
          <w:noProof/>
          <w:sz w:val="20"/>
          <w:lang w:val="en-GB"/>
        </w:rPr>
        <w:fldChar w:fldCharType="begin" w:fldLock="1"/>
      </w:r>
      <w:r w:rsidRPr="007600F6">
        <w:rPr>
          <w:rFonts w:eastAsia="SimSun"/>
          <w:noProof/>
          <w:sz w:val="20"/>
          <w:lang w:val="en-GB"/>
        </w:rPr>
        <w:instrText xml:space="preserve"> REF _Ref343161820 \r \h </w:instrText>
      </w:r>
      <w:r w:rsidRPr="007600F6">
        <w:rPr>
          <w:rFonts w:eastAsia="SimSun"/>
          <w:noProof/>
          <w:sz w:val="20"/>
          <w:lang w:val="en-GB"/>
        </w:rPr>
      </w:r>
      <w:r w:rsidRPr="007600F6">
        <w:rPr>
          <w:rFonts w:eastAsia="SimSun"/>
          <w:noProof/>
          <w:sz w:val="20"/>
          <w:lang w:val="en-GB"/>
        </w:rPr>
        <w:fldChar w:fldCharType="separate"/>
      </w:r>
      <w:r w:rsidRPr="007600F6">
        <w:rPr>
          <w:rFonts w:eastAsia="SimSun"/>
          <w:noProof/>
          <w:sz w:val="20"/>
          <w:lang w:val="en-GB"/>
        </w:rPr>
        <w:t>C.1</w:t>
      </w:r>
      <w:r w:rsidRPr="007600F6">
        <w:rPr>
          <w:rFonts w:eastAsia="SimSun"/>
          <w:noProof/>
          <w:sz w:val="20"/>
          <w:lang w:val="en-GB"/>
        </w:rPr>
        <w:fldChar w:fldCharType="end"/>
      </w:r>
      <w:r w:rsidRPr="007600F6">
        <w:rPr>
          <w:rFonts w:eastAsia="SimSun"/>
          <w:noProof/>
          <w:sz w:val="20"/>
          <w:lang w:val="en-GB"/>
        </w:rPr>
        <w:t>, associated with</w:t>
      </w:r>
      <w:r w:rsidRPr="007600F6">
        <w:rPr>
          <w:rFonts w:eastAsia="SimSun"/>
          <w:sz w:val="20"/>
          <w:lang w:val="en-GB"/>
        </w:rPr>
        <w:t xml:space="preserve"> access unit n</w:t>
      </w:r>
      <w:r w:rsidRPr="007600F6">
        <w:rPr>
          <w:rFonts w:eastAsia="SimSun"/>
          <w:noProof/>
          <w:sz w:val="20"/>
          <w:lang w:val="en-GB"/>
        </w:rPr>
        <w:t>.</w:t>
      </w:r>
    </w:p>
    <w:p w14:paraId="7B913B8D" w14:textId="77777777" w:rsidR="000576E9" w:rsidRDefault="000576E9" w:rsidP="00057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0"/>
          <w:lang w:val="en-GB"/>
        </w:rPr>
      </w:pPr>
    </w:p>
    <w:p w14:paraId="0DA67C33" w14:textId="77777777" w:rsidR="000576E9" w:rsidRPr="000576E9" w:rsidRDefault="000576E9" w:rsidP="00057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0"/>
          <w:lang w:val="en-GB"/>
        </w:rPr>
      </w:pPr>
      <w:r w:rsidRPr="007600F6">
        <w:rPr>
          <w:rFonts w:eastAsia="SimSun"/>
          <w:i/>
          <w:noProof/>
          <w:sz w:val="20"/>
          <w:lang w:val="en-GB"/>
        </w:rPr>
        <w:t>In C-</w:t>
      </w:r>
      <w:r>
        <w:rPr>
          <w:rFonts w:eastAsia="SimSun"/>
          <w:i/>
          <w:noProof/>
          <w:sz w:val="20"/>
          <w:lang w:val="en-GB"/>
        </w:rPr>
        <w:t>12</w:t>
      </w:r>
      <w:r w:rsidRPr="007600F6">
        <w:rPr>
          <w:rFonts w:eastAsia="SimSun"/>
          <w:i/>
          <w:noProof/>
          <w:sz w:val="20"/>
          <w:lang w:val="en-GB"/>
        </w:rPr>
        <w:t xml:space="preserve"> the following should be added:</w:t>
      </w:r>
    </w:p>
    <w:p w14:paraId="46F75A43" w14:textId="77777777" w:rsidR="00AF0EFD" w:rsidRPr="00AF0EFD" w:rsidRDefault="00AF0EFD" w:rsidP="00AF0EFD">
      <w:pPr>
        <w:tabs>
          <w:tab w:val="left" w:pos="400"/>
        </w:tabs>
        <w:rPr>
          <w:rFonts w:eastAsia="SimSun"/>
          <w:noProof/>
          <w:sz w:val="20"/>
          <w:lang w:val="en-GB"/>
        </w:rPr>
      </w:pPr>
      <w:r w:rsidRPr="00AF0EFD">
        <w:rPr>
          <w:rFonts w:eastAsia="SimSun"/>
          <w:noProof/>
          <w:sz w:val="20"/>
          <w:lang w:val="en-GB"/>
        </w:rPr>
        <w:lastRenderedPageBreak/>
        <w:t xml:space="preserve">When picture n has PicOutputFlag equal to 1, its DPB output time DpbOutputTime[ n ] is derived as follows, </w:t>
      </w:r>
      <w:r w:rsidRPr="00AF0EFD">
        <w:rPr>
          <w:rFonts w:eastAsia="SimSun"/>
          <w:noProof/>
          <w:sz w:val="20"/>
          <w:highlight w:val="yellow"/>
          <w:lang w:val="en-GB"/>
        </w:rPr>
        <w:t>where the variable firstPicInBufferingPeriodFlag</w:t>
      </w:r>
      <w:r w:rsidRPr="00AF0EFD" w:rsidDel="00371813">
        <w:rPr>
          <w:rFonts w:eastAsia="SimSun"/>
          <w:noProof/>
          <w:sz w:val="20"/>
          <w:highlight w:val="yellow"/>
          <w:lang w:val="en-GB"/>
        </w:rPr>
        <w:t xml:space="preserve"> </w:t>
      </w:r>
      <w:r w:rsidRPr="00AF0EFD">
        <w:rPr>
          <w:rFonts w:eastAsia="SimSun"/>
          <w:noProof/>
          <w:sz w:val="20"/>
          <w:highlight w:val="yellow"/>
          <w:lang w:val="en-GB"/>
        </w:rPr>
        <w:t>is equal to 1 if access unit n is the first access unit of a buffering period and 0 otherwise:</w:t>
      </w:r>
    </w:p>
    <w:p w14:paraId="1A4E9CDA" w14:textId="2FA383EE" w:rsidR="000576E9" w:rsidRDefault="00AF0EFD" w:rsidP="00AF0EFD">
      <w:pPr>
        <w:pStyle w:val="Equation"/>
        <w:tabs>
          <w:tab w:val="clear" w:pos="794"/>
          <w:tab w:val="clear" w:pos="1588"/>
          <w:tab w:val="left" w:pos="900"/>
          <w:tab w:val="left" w:pos="1260"/>
          <w:tab w:val="left" w:pos="1710"/>
          <w:tab w:val="left" w:pos="2070"/>
        </w:tabs>
        <w:ind w:left="562"/>
        <w:rPr>
          <w:noProof/>
          <w:highlight w:val="yellow"/>
        </w:rPr>
      </w:pPr>
      <w:r>
        <w:rPr>
          <w:iCs/>
          <w:noProof/>
        </w:rPr>
        <w:tab/>
      </w:r>
      <w:r w:rsidR="000576E9" w:rsidRPr="003F3F11">
        <w:rPr>
          <w:iCs/>
          <w:noProof/>
        </w:rPr>
        <w:t xml:space="preserve">DpbOutputTime[ n ] = </w:t>
      </w:r>
      <w:r w:rsidR="000576E9">
        <w:rPr>
          <w:iCs/>
          <w:noProof/>
        </w:rPr>
        <w:t>C</w:t>
      </w:r>
      <w:r w:rsidR="000576E9" w:rsidRPr="003F3F11">
        <w:rPr>
          <w:iCs/>
          <w:noProof/>
        </w:rPr>
        <w:t xml:space="preserve">pbRemovalTime[ n ] + ClockTick * </w:t>
      </w:r>
      <w:r w:rsidR="0057616D" w:rsidRPr="00BF1132">
        <w:rPr>
          <w:iCs/>
          <w:noProof/>
          <w:highlight w:val="magenta"/>
        </w:rPr>
        <w:t>(</w:t>
      </w:r>
      <w:r w:rsidR="0057616D">
        <w:rPr>
          <w:iCs/>
          <w:noProof/>
        </w:rPr>
        <w:t> </w:t>
      </w:r>
      <w:r w:rsidR="000576E9" w:rsidRPr="003F3F11">
        <w:rPr>
          <w:iCs/>
          <w:noProof/>
        </w:rPr>
        <w:t>picDpbOutputDelay</w:t>
      </w:r>
      <w:r w:rsidR="0057616D">
        <w:rPr>
          <w:iCs/>
          <w:noProof/>
        </w:rPr>
        <w:t> </w:t>
      </w:r>
      <w:r w:rsidR="000576E9">
        <w:rPr>
          <w:noProof/>
        </w:rPr>
        <w:t>–</w:t>
      </w:r>
      <w:r w:rsidR="0057616D">
        <w:rPr>
          <w:noProof/>
        </w:rPr>
        <w:t> </w:t>
      </w:r>
      <w:r w:rsidR="000576E9" w:rsidRPr="003F3F11">
        <w:rPr>
          <w:iCs/>
          <w:noProof/>
        </w:rPr>
        <w:tab/>
        <w:t>(C</w:t>
      </w:r>
      <w:r w:rsidR="000576E9" w:rsidRPr="003F3F11">
        <w:rPr>
          <w:iCs/>
          <w:noProof/>
        </w:rPr>
        <w:noBreakHyphen/>
      </w:r>
      <w:r w:rsidR="000576E9" w:rsidRPr="003F3F11">
        <w:rPr>
          <w:iCs/>
          <w:noProof/>
        </w:rPr>
        <w:fldChar w:fldCharType="begin" w:fldLock="1"/>
      </w:r>
      <w:r w:rsidR="000576E9" w:rsidRPr="003F3F11">
        <w:rPr>
          <w:iCs/>
          <w:noProof/>
        </w:rPr>
        <w:instrText xml:space="preserve"> SEQ Equation \* ARABIC </w:instrText>
      </w:r>
      <w:r w:rsidR="000576E9" w:rsidRPr="003F3F11">
        <w:rPr>
          <w:iCs/>
          <w:noProof/>
        </w:rPr>
        <w:fldChar w:fldCharType="separate"/>
      </w:r>
      <w:r w:rsidR="000576E9">
        <w:rPr>
          <w:iCs/>
          <w:noProof/>
        </w:rPr>
        <w:t>12</w:t>
      </w:r>
      <w:r w:rsidR="000576E9" w:rsidRPr="003F3F11">
        <w:rPr>
          <w:iCs/>
          <w:noProof/>
        </w:rPr>
        <w:fldChar w:fldCharType="end"/>
      </w:r>
      <w:r w:rsidR="000576E9" w:rsidRPr="003F3F11">
        <w:rPr>
          <w:iCs/>
          <w:noProof/>
        </w:rPr>
        <w:t>)</w:t>
      </w:r>
      <w:r w:rsidR="000576E9">
        <w:rPr>
          <w:noProof/>
        </w:rPr>
        <w:br/>
      </w:r>
      <w:r w:rsidR="000576E9">
        <w:rPr>
          <w:noProof/>
        </w:rPr>
        <w:tab/>
      </w:r>
      <w:r w:rsidR="000576E9">
        <w:rPr>
          <w:noProof/>
        </w:rPr>
        <w:tab/>
      </w:r>
      <w:r w:rsidR="000576E9">
        <w:rPr>
          <w:noProof/>
        </w:rPr>
        <w:tab/>
      </w:r>
      <w:r w:rsidR="000576E9">
        <w:rPr>
          <w:noProof/>
        </w:rPr>
        <w:tab/>
        <w:t>p</w:t>
      </w:r>
      <w:r w:rsidR="000576E9" w:rsidRPr="003F3F11">
        <w:rPr>
          <w:iCs/>
          <w:noProof/>
        </w:rPr>
        <w:t>icDpbOutputDel</w:t>
      </w:r>
      <w:r w:rsidR="000576E9">
        <w:rPr>
          <w:iCs/>
          <w:noProof/>
        </w:rPr>
        <w:t>ta[ OpTid ]</w:t>
      </w:r>
      <w:r w:rsidR="0057616D">
        <w:rPr>
          <w:iCs/>
          <w:noProof/>
        </w:rPr>
        <w:t> </w:t>
      </w:r>
      <w:r w:rsidR="0057616D" w:rsidRPr="00BF1132">
        <w:rPr>
          <w:iCs/>
          <w:noProof/>
          <w:highlight w:val="magenta"/>
        </w:rPr>
        <w:t>)</w:t>
      </w:r>
      <w:r>
        <w:rPr>
          <w:iCs/>
          <w:noProof/>
        </w:rPr>
        <w:br/>
      </w:r>
      <w:r w:rsidRPr="003F3F11">
        <w:rPr>
          <w:iCs/>
          <w:noProof/>
        </w:rPr>
        <w:tab/>
      </w:r>
      <w:r w:rsidRPr="00AF0EFD">
        <w:rPr>
          <w:iCs/>
          <w:noProof/>
          <w:highlight w:val="yellow"/>
        </w:rPr>
        <w:t>if( firstPicInBufferingPeriodFlag )</w:t>
      </w:r>
      <w:r w:rsidRPr="00AF0EFD">
        <w:rPr>
          <w:iCs/>
          <w:noProof/>
          <w:highlight w:val="yellow"/>
        </w:rPr>
        <w:br/>
      </w:r>
      <w:r w:rsidRPr="00AF0EFD">
        <w:rPr>
          <w:iCs/>
          <w:noProof/>
          <w:highlight w:val="yellow"/>
        </w:rPr>
        <w:tab/>
      </w:r>
      <w:r w:rsidRPr="00AF0EFD">
        <w:rPr>
          <w:iCs/>
          <w:noProof/>
          <w:highlight w:val="yellow"/>
        </w:rPr>
        <w:tab/>
        <w:t>DpbOutputTime[</w:t>
      </w:r>
      <w:r w:rsidRPr="00AF0EFD">
        <w:rPr>
          <w:noProof/>
          <w:highlight w:val="yellow"/>
        </w:rPr>
        <w:t> </w:t>
      </w:r>
      <w:r w:rsidRPr="00AF0EFD">
        <w:rPr>
          <w:iCs/>
          <w:noProof/>
          <w:highlight w:val="yellow"/>
        </w:rPr>
        <w:t>n ]</w:t>
      </w:r>
      <w:r w:rsidRPr="00AF0EFD">
        <w:rPr>
          <w:noProof/>
          <w:highlight w:val="yellow"/>
        </w:rPr>
        <w:t xml:space="preserve">  −=  ClockTick </w:t>
      </w:r>
      <w:r w:rsidRPr="00AF0EFD">
        <w:rPr>
          <w:rFonts w:cs="Lucida Console"/>
          <w:iCs/>
          <w:noProof/>
          <w:highlight w:val="yellow"/>
        </w:rPr>
        <w:t>*</w:t>
      </w:r>
      <w:r w:rsidRPr="00AF0EFD">
        <w:rPr>
          <w:noProof/>
          <w:highlight w:val="yellow"/>
        </w:rPr>
        <w:t xml:space="preserve"> DpbDelayOffset</w:t>
      </w:r>
    </w:p>
    <w:p w14:paraId="5D3F3BF9" w14:textId="7D7A0F70" w:rsidR="0030073F" w:rsidRDefault="0057616D" w:rsidP="0030073F">
      <w:pPr>
        <w:pStyle w:val="Equation"/>
        <w:tabs>
          <w:tab w:val="clear" w:pos="794"/>
          <w:tab w:val="clear" w:pos="1588"/>
          <w:tab w:val="left" w:pos="900"/>
          <w:tab w:val="left" w:pos="1260"/>
          <w:tab w:val="left" w:pos="1710"/>
          <w:tab w:val="left" w:pos="2070"/>
        </w:tabs>
        <w:ind w:left="562"/>
        <w:rPr>
          <w:iCs/>
          <w:noProof/>
        </w:rPr>
      </w:pPr>
      <w:r>
        <w:rPr>
          <w:iCs/>
          <w:noProof/>
        </w:rPr>
        <w:t>Note: The marks highlited in magenta are a fix to the current draft.</w:t>
      </w:r>
    </w:p>
    <w:p w14:paraId="50245246" w14:textId="77777777" w:rsidR="0030073F" w:rsidRPr="007A0B4F" w:rsidRDefault="0030073F" w:rsidP="0030073F">
      <w:pPr>
        <w:pStyle w:val="Heading1"/>
      </w:pPr>
      <w:r w:rsidRPr="007A0B4F">
        <w:t>Patent rights declaration(s)</w:t>
      </w:r>
    </w:p>
    <w:p w14:paraId="1C753414" w14:textId="77777777" w:rsidR="0030073F" w:rsidRPr="007A0B4F" w:rsidRDefault="0030073F" w:rsidP="0030073F">
      <w:pPr>
        <w:rPr>
          <w:szCs w:val="22"/>
        </w:rPr>
      </w:pPr>
      <w:r w:rsidRPr="007A0B4F">
        <w:rPr>
          <w:b/>
          <w:szCs w:val="22"/>
        </w:rPr>
        <w:t>Fraunhofer HHI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BF7E54B" w14:textId="77777777" w:rsidR="0030073F" w:rsidRPr="00AF0EFD" w:rsidRDefault="0030073F" w:rsidP="00AF0EFD">
      <w:pPr>
        <w:pStyle w:val="Equation"/>
        <w:tabs>
          <w:tab w:val="clear" w:pos="794"/>
          <w:tab w:val="clear" w:pos="1588"/>
          <w:tab w:val="left" w:pos="900"/>
          <w:tab w:val="left" w:pos="1260"/>
          <w:tab w:val="left" w:pos="1710"/>
          <w:tab w:val="left" w:pos="2070"/>
        </w:tabs>
        <w:ind w:left="562"/>
        <w:rPr>
          <w:iCs/>
          <w:noProof/>
        </w:rPr>
      </w:pPr>
    </w:p>
    <w:sectPr w:rsidR="0030073F" w:rsidRPr="00AF0EFD" w:rsidSect="00B33606">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419C6"/>
    <w:multiLevelType w:val="hybridMultilevel"/>
    <w:tmpl w:val="D5466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06690C"/>
    <w:multiLevelType w:val="hybridMultilevel"/>
    <w:tmpl w:val="700ACED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1A6256D1"/>
    <w:multiLevelType w:val="hybridMultilevel"/>
    <w:tmpl w:val="8AC08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1081D8E"/>
    <w:multiLevelType w:val="hybridMultilevel"/>
    <w:tmpl w:val="21C4C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6" w15:restartNumberingAfterBreak="0">
    <w:nsid w:val="63EA5426"/>
    <w:multiLevelType w:val="hybridMultilevel"/>
    <w:tmpl w:val="FF868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6"/>
  </w:num>
  <w:num w:numId="5">
    <w:abstractNumId w:val="4"/>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27D1"/>
    <w:rsid w:val="0000736A"/>
    <w:rsid w:val="00027149"/>
    <w:rsid w:val="00031E87"/>
    <w:rsid w:val="000576E9"/>
    <w:rsid w:val="000914C8"/>
    <w:rsid w:val="000D21B9"/>
    <w:rsid w:val="0011463A"/>
    <w:rsid w:val="00124B85"/>
    <w:rsid w:val="00143550"/>
    <w:rsid w:val="0017391D"/>
    <w:rsid w:val="00174611"/>
    <w:rsid w:val="001971AF"/>
    <w:rsid w:val="001B0843"/>
    <w:rsid w:val="001B4410"/>
    <w:rsid w:val="001D1F2C"/>
    <w:rsid w:val="001D7EA6"/>
    <w:rsid w:val="00201ED0"/>
    <w:rsid w:val="00224212"/>
    <w:rsid w:val="00231C81"/>
    <w:rsid w:val="00233279"/>
    <w:rsid w:val="002445F8"/>
    <w:rsid w:val="00253AB3"/>
    <w:rsid w:val="00267A05"/>
    <w:rsid w:val="002730F0"/>
    <w:rsid w:val="002A6FDB"/>
    <w:rsid w:val="002C0124"/>
    <w:rsid w:val="002C781F"/>
    <w:rsid w:val="002E4AA6"/>
    <w:rsid w:val="0030073F"/>
    <w:rsid w:val="003051D8"/>
    <w:rsid w:val="00333E93"/>
    <w:rsid w:val="003505F0"/>
    <w:rsid w:val="00363C4E"/>
    <w:rsid w:val="00371D1E"/>
    <w:rsid w:val="00376A6B"/>
    <w:rsid w:val="0038766D"/>
    <w:rsid w:val="003B260D"/>
    <w:rsid w:val="003D01BD"/>
    <w:rsid w:val="003E466C"/>
    <w:rsid w:val="003E67C2"/>
    <w:rsid w:val="00460C2C"/>
    <w:rsid w:val="00464DBB"/>
    <w:rsid w:val="00477E7E"/>
    <w:rsid w:val="004A7154"/>
    <w:rsid w:val="004E1BC0"/>
    <w:rsid w:val="004E221F"/>
    <w:rsid w:val="004E6CE4"/>
    <w:rsid w:val="00500056"/>
    <w:rsid w:val="005468BB"/>
    <w:rsid w:val="00551F7D"/>
    <w:rsid w:val="0057616D"/>
    <w:rsid w:val="005974EC"/>
    <w:rsid w:val="005A5AD3"/>
    <w:rsid w:val="00604519"/>
    <w:rsid w:val="00610070"/>
    <w:rsid w:val="00613844"/>
    <w:rsid w:val="006644C3"/>
    <w:rsid w:val="0068287E"/>
    <w:rsid w:val="006833FC"/>
    <w:rsid w:val="006D0C94"/>
    <w:rsid w:val="007136B1"/>
    <w:rsid w:val="007411DB"/>
    <w:rsid w:val="00741BDD"/>
    <w:rsid w:val="00757E97"/>
    <w:rsid w:val="007600F6"/>
    <w:rsid w:val="0077619D"/>
    <w:rsid w:val="007C2B1D"/>
    <w:rsid w:val="008327B9"/>
    <w:rsid w:val="00834779"/>
    <w:rsid w:val="00837896"/>
    <w:rsid w:val="00861260"/>
    <w:rsid w:val="00863AC3"/>
    <w:rsid w:val="00870FCE"/>
    <w:rsid w:val="008712F5"/>
    <w:rsid w:val="00882A3A"/>
    <w:rsid w:val="00895C3B"/>
    <w:rsid w:val="00896D57"/>
    <w:rsid w:val="008B67CC"/>
    <w:rsid w:val="008C2F31"/>
    <w:rsid w:val="008F182F"/>
    <w:rsid w:val="0090281E"/>
    <w:rsid w:val="0091533F"/>
    <w:rsid w:val="0092105E"/>
    <w:rsid w:val="00923E71"/>
    <w:rsid w:val="00945300"/>
    <w:rsid w:val="009E162C"/>
    <w:rsid w:val="009E3512"/>
    <w:rsid w:val="009F04AA"/>
    <w:rsid w:val="00A044E3"/>
    <w:rsid w:val="00A45E31"/>
    <w:rsid w:val="00A64B39"/>
    <w:rsid w:val="00AB74B2"/>
    <w:rsid w:val="00AC6B48"/>
    <w:rsid w:val="00AD2065"/>
    <w:rsid w:val="00AD57E2"/>
    <w:rsid w:val="00AF0EFD"/>
    <w:rsid w:val="00B01CE1"/>
    <w:rsid w:val="00B04C33"/>
    <w:rsid w:val="00B13AE0"/>
    <w:rsid w:val="00B3310B"/>
    <w:rsid w:val="00B33606"/>
    <w:rsid w:val="00B36E46"/>
    <w:rsid w:val="00B44F47"/>
    <w:rsid w:val="00B47086"/>
    <w:rsid w:val="00B8178E"/>
    <w:rsid w:val="00B83214"/>
    <w:rsid w:val="00B90B3B"/>
    <w:rsid w:val="00B97E2A"/>
    <w:rsid w:val="00BA34B9"/>
    <w:rsid w:val="00BA597A"/>
    <w:rsid w:val="00BC0E2C"/>
    <w:rsid w:val="00BF1132"/>
    <w:rsid w:val="00BF2AA8"/>
    <w:rsid w:val="00C11666"/>
    <w:rsid w:val="00C378AB"/>
    <w:rsid w:val="00C478B0"/>
    <w:rsid w:val="00C61FE2"/>
    <w:rsid w:val="00C705FA"/>
    <w:rsid w:val="00C74AA4"/>
    <w:rsid w:val="00C82963"/>
    <w:rsid w:val="00C91C06"/>
    <w:rsid w:val="00C93D94"/>
    <w:rsid w:val="00CB6D2C"/>
    <w:rsid w:val="00CE6CEF"/>
    <w:rsid w:val="00D21698"/>
    <w:rsid w:val="00D31E1B"/>
    <w:rsid w:val="00D72134"/>
    <w:rsid w:val="00D73B9C"/>
    <w:rsid w:val="00DA275B"/>
    <w:rsid w:val="00DB5A46"/>
    <w:rsid w:val="00DD122E"/>
    <w:rsid w:val="00DE2D15"/>
    <w:rsid w:val="00E037D1"/>
    <w:rsid w:val="00E078B6"/>
    <w:rsid w:val="00E40617"/>
    <w:rsid w:val="00E449C8"/>
    <w:rsid w:val="00E45B2E"/>
    <w:rsid w:val="00E53D3D"/>
    <w:rsid w:val="00E83E18"/>
    <w:rsid w:val="00EF0F1F"/>
    <w:rsid w:val="00EF6D5B"/>
    <w:rsid w:val="00F00DF7"/>
    <w:rsid w:val="00F032C6"/>
    <w:rsid w:val="00F456F4"/>
    <w:rsid w:val="00F56B06"/>
    <w:rsid w:val="00F712CD"/>
    <w:rsid w:val="00F76182"/>
    <w:rsid w:val="00FA09F1"/>
    <w:rsid w:val="00FA29F7"/>
    <w:rsid w:val="00FD45B7"/>
    <w:rsid w:val="00FE0058"/>
    <w:rsid w:val="00FF27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3620A"/>
  <w14:defaultImageDpi w14:val="32767"/>
  <w15:chartTrackingRefBased/>
  <w15:docId w15:val="{CF480C46-140D-8445-BE37-EB8026D4E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0271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eastAsia="Times New Roman" w:hAnsi="Times New Roman" w:cs="Times New Roman"/>
      <w:sz w:val="22"/>
      <w:szCs w:val="20"/>
      <w:lang w:val="en-US"/>
    </w:rPr>
  </w:style>
  <w:style w:type="paragraph" w:styleId="Heading1">
    <w:name w:val="heading 1"/>
    <w:aliases w:val="Heading U,H1,H11,Œ©o‚µ 1,뙥,?co??E 1,h1,?c,?co?ƒÊ 1,?,Œ,Œ©,Œ...,Œ©oâµ 1,?co?ÄÊ 1,Î,Î©,Î..."/>
    <w:basedOn w:val="Normal"/>
    <w:next w:val="Normal"/>
    <w:link w:val="Heading1Char"/>
    <w:qFormat/>
    <w:rsid w:val="00027149"/>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027149"/>
    <w:pPr>
      <w:keepNext/>
      <w:numPr>
        <w:ilvl w:val="1"/>
        <w:numId w:val="1"/>
      </w:numPr>
      <w:tabs>
        <w:tab w:val="clear" w:pos="360"/>
      </w:tabs>
      <w:spacing w:before="240" w:after="60"/>
      <w:outlineLvl w:val="1"/>
    </w:pPr>
    <w:rPr>
      <w:b/>
      <w:bCs/>
      <w:i/>
      <w:iCs/>
      <w:sz w:val="28"/>
      <w:szCs w:val="28"/>
    </w:rPr>
  </w:style>
  <w:style w:type="paragraph" w:styleId="Heading3">
    <w:name w:val="heading 3"/>
    <w:aliases w:val="H3,H31,h3"/>
    <w:basedOn w:val="Normal"/>
    <w:next w:val="Normal"/>
    <w:link w:val="Heading3Char"/>
    <w:qFormat/>
    <w:rsid w:val="00027149"/>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027149"/>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027149"/>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27149"/>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027149"/>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027149"/>
    <w:pPr>
      <w:keepNext/>
      <w:numPr>
        <w:ilvl w:val="7"/>
        <w:numId w:val="1"/>
      </w:numPr>
      <w:spacing w:before="240" w:after="60"/>
      <w:ind w:left="1800" w:hanging="180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027149"/>
    <w:rPr>
      <w:rFonts w:ascii="Times New Roman" w:eastAsia="Times New Roman" w:hAnsi="Times New Roman" w:cs="Arial"/>
      <w:b/>
      <w:bCs/>
      <w:kern w:val="32"/>
      <w:sz w:val="32"/>
      <w:szCs w:val="32"/>
      <w:lang w:val="en-US"/>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rsid w:val="00027149"/>
    <w:rPr>
      <w:rFonts w:ascii="Times New Roman" w:eastAsia="Times New Roman" w:hAnsi="Times New Roman" w:cs="Times New Roman"/>
      <w:b/>
      <w:bCs/>
      <w:i/>
      <w:iCs/>
      <w:sz w:val="28"/>
      <w:szCs w:val="28"/>
      <w:lang w:val="en-US"/>
    </w:rPr>
  </w:style>
  <w:style w:type="character" w:customStyle="1" w:styleId="Heading3Char">
    <w:name w:val="Heading 3 Char"/>
    <w:aliases w:val="H3 Char,H31 Char,h3 Char"/>
    <w:basedOn w:val="DefaultParagraphFont"/>
    <w:link w:val="Heading3"/>
    <w:rsid w:val="00027149"/>
    <w:rPr>
      <w:rFonts w:ascii="Times New Roman" w:eastAsia="Times New Roman" w:hAnsi="Times New Roman" w:cs="Times New Roman"/>
      <w:b/>
      <w:bCs/>
      <w:sz w:val="26"/>
      <w:szCs w:val="26"/>
      <w:lang w:val="en-US"/>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rsid w:val="00027149"/>
    <w:rPr>
      <w:rFonts w:ascii="Times New Roman Bold" w:eastAsia="Times New Roman" w:hAnsi="Times New Roman Bold" w:cs="Times New Roman"/>
      <w:b/>
      <w:bCs/>
      <w:szCs w:val="28"/>
      <w:lang w:val="en-US"/>
    </w:rPr>
  </w:style>
  <w:style w:type="character" w:customStyle="1" w:styleId="Heading5Char">
    <w:name w:val="Heading 5 Char"/>
    <w:aliases w:val="H5 Char,H51 Char,h5 Char"/>
    <w:basedOn w:val="DefaultParagraphFont"/>
    <w:link w:val="Heading5"/>
    <w:rsid w:val="00027149"/>
    <w:rPr>
      <w:rFonts w:ascii="Times New Roman" w:eastAsia="Times New Roman" w:hAnsi="Times New Roman" w:cs="Times New Roman"/>
      <w:b/>
      <w:bCs/>
      <w:i/>
      <w:iCs/>
      <w:szCs w:val="26"/>
      <w:lang w:val="en-US"/>
    </w:rPr>
  </w:style>
  <w:style w:type="character" w:customStyle="1" w:styleId="Heading6Char">
    <w:name w:val="Heading 6 Char"/>
    <w:aliases w:val="H6 Char,H61 Char,h6 Char"/>
    <w:basedOn w:val="DefaultParagraphFont"/>
    <w:link w:val="Heading6"/>
    <w:rsid w:val="00027149"/>
    <w:rPr>
      <w:rFonts w:ascii="Times New Roman" w:eastAsia="Times New Roman" w:hAnsi="Times New Roman" w:cs="Times New Roman"/>
      <w:b/>
      <w:bCs/>
      <w:sz w:val="22"/>
      <w:szCs w:val="22"/>
      <w:lang w:val="en-US"/>
    </w:rPr>
  </w:style>
  <w:style w:type="character" w:customStyle="1" w:styleId="Heading7Char">
    <w:name w:val="Heading 7 Char"/>
    <w:basedOn w:val="DefaultParagraphFont"/>
    <w:link w:val="Heading7"/>
    <w:rsid w:val="00027149"/>
    <w:rPr>
      <w:rFonts w:ascii="Times New Roman" w:eastAsia="Times New Roman" w:hAnsi="Times New Roman" w:cs="Times New Roman"/>
      <w:sz w:val="22"/>
      <w:lang w:val="en-US"/>
    </w:rPr>
  </w:style>
  <w:style w:type="character" w:customStyle="1" w:styleId="Heading8Char">
    <w:name w:val="Heading 8 Char"/>
    <w:basedOn w:val="DefaultParagraphFont"/>
    <w:link w:val="Heading8"/>
    <w:rsid w:val="00027149"/>
    <w:rPr>
      <w:rFonts w:ascii="Times New Roman" w:eastAsia="Times New Roman" w:hAnsi="Times New Roman" w:cs="Times New Roman"/>
      <w:i/>
      <w:iCs/>
      <w:sz w:val="22"/>
      <w:lang w:val="en-US"/>
    </w:rPr>
  </w:style>
  <w:style w:type="paragraph" w:styleId="ListParagraph">
    <w:name w:val="List Paragraph"/>
    <w:basedOn w:val="Normal"/>
    <w:uiPriority w:val="34"/>
    <w:qFormat/>
    <w:rsid w:val="00027149"/>
    <w:pPr>
      <w:ind w:left="720"/>
      <w:contextualSpacing/>
    </w:pPr>
  </w:style>
  <w:style w:type="paragraph" w:customStyle="1" w:styleId="tableheading">
    <w:name w:val="table heading"/>
    <w:basedOn w:val="Normal"/>
    <w:rsid w:val="0002714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2714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02714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27149"/>
    <w:rPr>
      <w:rFonts w:ascii="Times New Roman" w:eastAsia="Malgun Gothic" w:hAnsi="Times New Roman" w:cs="Times New Roman"/>
      <w:sz w:val="20"/>
      <w:szCs w:val="20"/>
    </w:rPr>
  </w:style>
  <w:style w:type="character" w:styleId="CommentReference">
    <w:name w:val="annotation reference"/>
    <w:basedOn w:val="DefaultParagraphFont"/>
    <w:uiPriority w:val="99"/>
    <w:semiHidden/>
    <w:unhideWhenUsed/>
    <w:rsid w:val="00376A6B"/>
    <w:rPr>
      <w:sz w:val="16"/>
      <w:szCs w:val="16"/>
    </w:rPr>
  </w:style>
  <w:style w:type="paragraph" w:styleId="CommentText">
    <w:name w:val="annotation text"/>
    <w:basedOn w:val="Normal"/>
    <w:link w:val="CommentTextChar"/>
    <w:uiPriority w:val="99"/>
    <w:unhideWhenUsed/>
    <w:rsid w:val="00376A6B"/>
    <w:rPr>
      <w:sz w:val="20"/>
    </w:rPr>
  </w:style>
  <w:style w:type="character" w:customStyle="1" w:styleId="CommentTextChar">
    <w:name w:val="Comment Text Char"/>
    <w:basedOn w:val="DefaultParagraphFont"/>
    <w:link w:val="CommentText"/>
    <w:uiPriority w:val="99"/>
    <w:rsid w:val="00376A6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76A6B"/>
    <w:rPr>
      <w:b/>
      <w:bCs/>
    </w:rPr>
  </w:style>
  <w:style w:type="character" w:customStyle="1" w:styleId="CommentSubjectChar">
    <w:name w:val="Comment Subject Char"/>
    <w:basedOn w:val="CommentTextChar"/>
    <w:link w:val="CommentSubject"/>
    <w:uiPriority w:val="99"/>
    <w:semiHidden/>
    <w:rsid w:val="00376A6B"/>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376A6B"/>
    <w:pPr>
      <w:spacing w:before="0"/>
    </w:pPr>
    <w:rPr>
      <w:sz w:val="18"/>
      <w:szCs w:val="18"/>
    </w:rPr>
  </w:style>
  <w:style w:type="character" w:customStyle="1" w:styleId="BalloonTextChar">
    <w:name w:val="Balloon Text Char"/>
    <w:basedOn w:val="DefaultParagraphFont"/>
    <w:link w:val="BalloonText"/>
    <w:uiPriority w:val="99"/>
    <w:semiHidden/>
    <w:rsid w:val="00376A6B"/>
    <w:rPr>
      <w:rFonts w:ascii="Times New Roman" w:eastAsia="Times New Roman" w:hAnsi="Times New Roman" w:cs="Times New Roman"/>
      <w:sz w:val="18"/>
      <w:szCs w:val="18"/>
      <w:lang w:val="en-US"/>
    </w:rPr>
  </w:style>
  <w:style w:type="paragraph" w:customStyle="1" w:styleId="enumlev1">
    <w:name w:val="enumlev1"/>
    <w:basedOn w:val="Normal"/>
    <w:rsid w:val="0087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quation">
    <w:name w:val="Equation"/>
    <w:basedOn w:val="Normal"/>
    <w:uiPriority w:val="99"/>
    <w:qFormat/>
    <w:rsid w:val="00760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Revision">
    <w:name w:val="Revision"/>
    <w:hidden/>
    <w:uiPriority w:val="99"/>
    <w:semiHidden/>
    <w:rsid w:val="000914C8"/>
    <w:rPr>
      <w:rFonts w:ascii="Times New Roman" w:eastAsia="Times New Roman" w:hAnsi="Times New Roman" w:cs="Times New Roman"/>
      <w:sz w:val="2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3320</Words>
  <Characters>18930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Yago Sanchez</dc:creator>
  <cp:keywords/>
  <dc:description/>
  <cp:lastModifiedBy>Robert Skupin</cp:lastModifiedBy>
  <cp:revision>2</cp:revision>
  <dcterms:created xsi:type="dcterms:W3CDTF">2019-06-25T22:47:00Z</dcterms:created>
  <dcterms:modified xsi:type="dcterms:W3CDTF">2019-06-25T22:47:00Z</dcterms:modified>
</cp:coreProperties>
</file>