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129F3" w:rsidRPr="007A0B4F" w14:paraId="5EF29922" w14:textId="77777777" w:rsidTr="00C33118">
        <w:tc>
          <w:tcPr>
            <w:tcW w:w="6300" w:type="dxa"/>
          </w:tcPr>
          <w:p w14:paraId="4E92E4CD" w14:textId="77777777" w:rsidR="000129F3" w:rsidRPr="007A0B4F" w:rsidRDefault="000129F3" w:rsidP="00C3311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0B4F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C61FDFD" wp14:editId="3659B73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85BC1" id="Group 2" o:spid="_x0000_s1026" style="position:absolute;margin-left:-4.15pt;margin-top:-27.5pt;width:23.3pt;height:24.6pt;z-index:2516592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0B4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 wp14:anchorId="2AD78151" wp14:editId="2888D85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0B4F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 wp14:anchorId="24DF77BD" wp14:editId="2C015F1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0B4F">
              <w:rPr>
                <w:b/>
                <w:szCs w:val="22"/>
              </w:rPr>
              <w:t>Joint Video Experts Team (JVET)</w:t>
            </w:r>
          </w:p>
          <w:p w14:paraId="7460658F" w14:textId="77777777" w:rsidR="000129F3" w:rsidRPr="007A0B4F" w:rsidRDefault="000129F3" w:rsidP="00C3311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0B4F">
              <w:rPr>
                <w:b/>
                <w:szCs w:val="22"/>
              </w:rPr>
              <w:t>of ITU-T SG 16 WP 3 and ISO/IEC JTC 1/SC 29/WG 11</w:t>
            </w:r>
          </w:p>
          <w:p w14:paraId="31251E07" w14:textId="0038C53C" w:rsidR="000129F3" w:rsidRPr="007A0B4F" w:rsidRDefault="007B042C" w:rsidP="00C3311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7FDCEC7" w14:textId="7954F25A" w:rsidR="000129F3" w:rsidRPr="007A0B4F" w:rsidRDefault="000129F3" w:rsidP="00C33118">
            <w:pPr>
              <w:tabs>
                <w:tab w:val="left" w:pos="7200"/>
              </w:tabs>
              <w:rPr>
                <w:u w:val="single"/>
              </w:rPr>
            </w:pPr>
            <w:r w:rsidRPr="007A0B4F">
              <w:t>Document: JVET-</w:t>
            </w:r>
            <w:r w:rsidR="00423684" w:rsidRPr="005C4066">
              <w:t>O0</w:t>
            </w:r>
            <w:r w:rsidR="005C4066" w:rsidRPr="005C4066">
              <w:t>493</w:t>
            </w:r>
          </w:p>
        </w:tc>
      </w:tr>
    </w:tbl>
    <w:p w14:paraId="1BE99C79" w14:textId="77777777" w:rsidR="000129F3" w:rsidRPr="007A0B4F" w:rsidRDefault="000129F3" w:rsidP="000129F3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0129F3" w:rsidRPr="007A0B4F" w14:paraId="35672138" w14:textId="77777777" w:rsidTr="00E96D0C">
        <w:tc>
          <w:tcPr>
            <w:tcW w:w="1458" w:type="dxa"/>
          </w:tcPr>
          <w:p w14:paraId="6C248FBE" w14:textId="77777777" w:rsidR="000129F3" w:rsidRPr="007A0B4F" w:rsidRDefault="000129F3" w:rsidP="00C33118">
            <w:pPr>
              <w:spacing w:before="60" w:after="60"/>
              <w:rPr>
                <w:i/>
                <w:szCs w:val="22"/>
              </w:rPr>
            </w:pPr>
            <w:r w:rsidRPr="007A0B4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51AB584B" w14:textId="5E2DE4FC" w:rsidR="000129F3" w:rsidRPr="007A0B4F" w:rsidRDefault="000129F3" w:rsidP="00C33118">
            <w:pPr>
              <w:spacing w:before="60" w:after="60"/>
              <w:rPr>
                <w:b/>
                <w:szCs w:val="22"/>
              </w:rPr>
            </w:pPr>
            <w:r w:rsidRPr="007A0B4F">
              <w:rPr>
                <w:b/>
                <w:szCs w:val="22"/>
              </w:rPr>
              <w:t>AHG1</w:t>
            </w:r>
            <w:r w:rsidR="007B042C">
              <w:rPr>
                <w:b/>
                <w:szCs w:val="22"/>
              </w:rPr>
              <w:t>2</w:t>
            </w:r>
            <w:r w:rsidRPr="007A0B4F">
              <w:rPr>
                <w:b/>
                <w:szCs w:val="22"/>
              </w:rPr>
              <w:t xml:space="preserve">: On </w:t>
            </w:r>
            <w:r w:rsidR="00367505" w:rsidRPr="007A0B4F">
              <w:rPr>
                <w:b/>
                <w:szCs w:val="22"/>
              </w:rPr>
              <w:t>independent regions</w:t>
            </w:r>
            <w:r w:rsidR="00D04A78">
              <w:rPr>
                <w:b/>
                <w:szCs w:val="22"/>
              </w:rPr>
              <w:t xml:space="preserve"> and </w:t>
            </w:r>
            <w:r w:rsidR="007B042C">
              <w:rPr>
                <w:b/>
                <w:szCs w:val="22"/>
              </w:rPr>
              <w:t>output sub-picture sets</w:t>
            </w:r>
          </w:p>
        </w:tc>
      </w:tr>
      <w:tr w:rsidR="000129F3" w:rsidRPr="007A0B4F" w14:paraId="7A3F8819" w14:textId="77777777" w:rsidTr="00E96D0C">
        <w:tc>
          <w:tcPr>
            <w:tcW w:w="1458" w:type="dxa"/>
          </w:tcPr>
          <w:p w14:paraId="5072315E" w14:textId="77777777" w:rsidR="000129F3" w:rsidRPr="007A0B4F" w:rsidRDefault="000129F3" w:rsidP="00C33118">
            <w:pPr>
              <w:spacing w:before="60" w:after="60"/>
              <w:rPr>
                <w:i/>
                <w:szCs w:val="22"/>
              </w:rPr>
            </w:pPr>
            <w:r w:rsidRPr="007A0B4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47DCBCB0" w14:textId="77777777" w:rsidR="000129F3" w:rsidRPr="007A0B4F" w:rsidRDefault="000129F3" w:rsidP="00C33118">
            <w:pPr>
              <w:spacing w:before="60" w:after="60"/>
              <w:rPr>
                <w:szCs w:val="22"/>
              </w:rPr>
            </w:pPr>
            <w:r w:rsidRPr="007A0B4F">
              <w:rPr>
                <w:szCs w:val="22"/>
              </w:rPr>
              <w:t>Input document to JVET</w:t>
            </w:r>
          </w:p>
        </w:tc>
      </w:tr>
      <w:tr w:rsidR="000129F3" w:rsidRPr="007A0B4F" w14:paraId="5733E6B8" w14:textId="77777777" w:rsidTr="00E96D0C">
        <w:tc>
          <w:tcPr>
            <w:tcW w:w="1458" w:type="dxa"/>
          </w:tcPr>
          <w:p w14:paraId="725510F4" w14:textId="77777777" w:rsidR="000129F3" w:rsidRPr="007A0B4F" w:rsidRDefault="000129F3" w:rsidP="00C33118">
            <w:pPr>
              <w:spacing w:before="60" w:after="60"/>
              <w:rPr>
                <w:i/>
                <w:szCs w:val="22"/>
              </w:rPr>
            </w:pPr>
            <w:r w:rsidRPr="007A0B4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447853CE" w14:textId="77777777" w:rsidR="000129F3" w:rsidRPr="007A0B4F" w:rsidRDefault="000129F3" w:rsidP="00C33118">
            <w:pPr>
              <w:spacing w:before="60" w:after="60"/>
              <w:rPr>
                <w:szCs w:val="22"/>
              </w:rPr>
            </w:pPr>
            <w:r w:rsidRPr="007A0B4F">
              <w:rPr>
                <w:szCs w:val="22"/>
              </w:rPr>
              <w:t>Proposal</w:t>
            </w:r>
          </w:p>
        </w:tc>
      </w:tr>
      <w:tr w:rsidR="000129F3" w:rsidRPr="007A0B4F" w14:paraId="290E0F43" w14:textId="77777777" w:rsidTr="00E96D0C">
        <w:tc>
          <w:tcPr>
            <w:tcW w:w="1458" w:type="dxa"/>
          </w:tcPr>
          <w:p w14:paraId="7D26F55C" w14:textId="77777777" w:rsidR="000129F3" w:rsidRPr="007A0B4F" w:rsidRDefault="000129F3" w:rsidP="00C33118">
            <w:pPr>
              <w:spacing w:before="60" w:after="60"/>
              <w:rPr>
                <w:i/>
                <w:szCs w:val="22"/>
              </w:rPr>
            </w:pPr>
            <w:r w:rsidRPr="007A0B4F">
              <w:rPr>
                <w:i/>
                <w:szCs w:val="22"/>
              </w:rPr>
              <w:t>Author(s) or</w:t>
            </w:r>
            <w:r w:rsidRPr="007A0B4F">
              <w:rPr>
                <w:i/>
                <w:szCs w:val="22"/>
              </w:rPr>
              <w:br/>
              <w:t>Contact(s):</w:t>
            </w:r>
          </w:p>
        </w:tc>
        <w:tc>
          <w:tcPr>
            <w:tcW w:w="3220" w:type="dxa"/>
          </w:tcPr>
          <w:p w14:paraId="5A9FC66D" w14:textId="77777777" w:rsidR="000129F3" w:rsidRPr="007A0B4F" w:rsidRDefault="000129F3" w:rsidP="00E96D0C">
            <w:pPr>
              <w:spacing w:before="60" w:after="60"/>
              <w:jc w:val="left"/>
              <w:rPr>
                <w:szCs w:val="22"/>
              </w:rPr>
            </w:pPr>
            <w:r w:rsidRPr="007A0B4F">
              <w:rPr>
                <w:szCs w:val="22"/>
              </w:rPr>
              <w:t xml:space="preserve">Robert Skupin </w:t>
            </w:r>
            <w:r w:rsidRPr="007A0B4F">
              <w:rPr>
                <w:szCs w:val="22"/>
              </w:rPr>
              <w:br/>
            </w:r>
            <w:proofErr w:type="spellStart"/>
            <w:r w:rsidRPr="007A0B4F">
              <w:rPr>
                <w:szCs w:val="22"/>
              </w:rPr>
              <w:t>Yago</w:t>
            </w:r>
            <w:proofErr w:type="spellEnd"/>
            <w:r w:rsidRPr="007A0B4F">
              <w:rPr>
                <w:szCs w:val="22"/>
              </w:rPr>
              <w:t xml:space="preserve"> Sanchez </w:t>
            </w:r>
            <w:r w:rsidRPr="007A0B4F">
              <w:rPr>
                <w:szCs w:val="22"/>
              </w:rPr>
              <w:br/>
            </w:r>
            <w:proofErr w:type="spellStart"/>
            <w:r w:rsidRPr="007A0B4F">
              <w:rPr>
                <w:szCs w:val="22"/>
              </w:rPr>
              <w:t>Karsten</w:t>
            </w:r>
            <w:proofErr w:type="spellEnd"/>
            <w:r w:rsidRPr="007A0B4F">
              <w:rPr>
                <w:szCs w:val="22"/>
              </w:rPr>
              <w:t xml:space="preserve"> </w:t>
            </w:r>
            <w:proofErr w:type="spellStart"/>
            <w:r w:rsidRPr="007A0B4F">
              <w:rPr>
                <w:szCs w:val="22"/>
              </w:rPr>
              <w:t>Sühring</w:t>
            </w:r>
            <w:proofErr w:type="spellEnd"/>
            <w:r w:rsidRPr="007A0B4F">
              <w:rPr>
                <w:szCs w:val="22"/>
              </w:rPr>
              <w:br/>
              <w:t xml:space="preserve">Thomas </w:t>
            </w:r>
            <w:proofErr w:type="spellStart"/>
            <w:r w:rsidRPr="007A0B4F">
              <w:rPr>
                <w:szCs w:val="22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3E8C351D" w14:textId="77777777" w:rsidR="000129F3" w:rsidRPr="007A0B4F" w:rsidRDefault="000129F3" w:rsidP="00C33118">
            <w:pPr>
              <w:spacing w:before="60" w:after="60"/>
              <w:rPr>
                <w:szCs w:val="22"/>
              </w:rPr>
            </w:pPr>
            <w:r w:rsidRPr="007A0B4F">
              <w:rPr>
                <w:szCs w:val="22"/>
              </w:rPr>
              <w:t>Email:</w:t>
            </w:r>
          </w:p>
        </w:tc>
        <w:tc>
          <w:tcPr>
            <w:tcW w:w="3831" w:type="dxa"/>
          </w:tcPr>
          <w:p w14:paraId="23DE7A7F" w14:textId="77777777" w:rsidR="000129F3" w:rsidRPr="007A0B4F" w:rsidRDefault="000129F3" w:rsidP="00C33118">
            <w:pPr>
              <w:spacing w:before="60" w:after="60"/>
              <w:rPr>
                <w:szCs w:val="22"/>
              </w:rPr>
            </w:pPr>
            <w:r w:rsidRPr="007A0B4F">
              <w:rPr>
                <w:szCs w:val="22"/>
              </w:rPr>
              <w:t>{</w:t>
            </w:r>
            <w:proofErr w:type="spellStart"/>
            <w:r w:rsidRPr="007A0B4F">
              <w:rPr>
                <w:szCs w:val="22"/>
              </w:rPr>
              <w:t>firstname.lastname</w:t>
            </w:r>
            <w:proofErr w:type="spellEnd"/>
            <w:r w:rsidRPr="007A0B4F">
              <w:rPr>
                <w:szCs w:val="22"/>
              </w:rPr>
              <w:t>}@hhi.fraunhofer.de</w:t>
            </w:r>
          </w:p>
        </w:tc>
      </w:tr>
      <w:tr w:rsidR="000129F3" w:rsidRPr="007A0B4F" w14:paraId="7B0C0C20" w14:textId="77777777" w:rsidTr="00E96D0C">
        <w:tc>
          <w:tcPr>
            <w:tcW w:w="1458" w:type="dxa"/>
          </w:tcPr>
          <w:p w14:paraId="1B6C4EDD" w14:textId="77777777" w:rsidR="000129F3" w:rsidRPr="007A0B4F" w:rsidRDefault="000129F3" w:rsidP="00C33118">
            <w:pPr>
              <w:spacing w:before="60" w:after="60"/>
              <w:rPr>
                <w:i/>
                <w:szCs w:val="22"/>
              </w:rPr>
            </w:pPr>
            <w:r w:rsidRPr="007A0B4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251A3FBD" w14:textId="77777777" w:rsidR="000129F3" w:rsidRPr="007A0B4F" w:rsidRDefault="000129F3" w:rsidP="00C33118">
            <w:pPr>
              <w:spacing w:before="60" w:after="60"/>
              <w:rPr>
                <w:szCs w:val="22"/>
              </w:rPr>
            </w:pPr>
            <w:r w:rsidRPr="007A0B4F">
              <w:rPr>
                <w:szCs w:val="22"/>
              </w:rPr>
              <w:t>Fraunhofer HHI</w:t>
            </w:r>
          </w:p>
        </w:tc>
      </w:tr>
    </w:tbl>
    <w:p w14:paraId="183A18FF" w14:textId="77777777" w:rsidR="000129F3" w:rsidRPr="007A0B4F" w:rsidRDefault="000129F3" w:rsidP="000129F3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7A0B4F">
        <w:rPr>
          <w:szCs w:val="22"/>
          <w:u w:val="single"/>
        </w:rPr>
        <w:t>_____________________________</w:t>
      </w:r>
    </w:p>
    <w:p w14:paraId="07DD9B5F" w14:textId="77777777" w:rsidR="000129F3" w:rsidRPr="007A0B4F" w:rsidRDefault="000129F3" w:rsidP="000129F3">
      <w:pPr>
        <w:pStyle w:val="Heading1"/>
        <w:numPr>
          <w:ilvl w:val="0"/>
          <w:numId w:val="0"/>
        </w:numPr>
        <w:ind w:left="432" w:hanging="432"/>
      </w:pPr>
      <w:r w:rsidRPr="007A0B4F">
        <w:t>Abstract</w:t>
      </w:r>
    </w:p>
    <w:p w14:paraId="288C1F2E" w14:textId="0F4E6497" w:rsidR="005C4066" w:rsidRDefault="005C4066" w:rsidP="00367505">
      <w:pPr>
        <w:rPr>
          <w:szCs w:val="22"/>
        </w:rPr>
      </w:pPr>
      <w:r w:rsidRPr="005C4066">
        <w:rPr>
          <w:szCs w:val="22"/>
        </w:rPr>
        <w:t xml:space="preserve">This </w:t>
      </w:r>
      <w:r>
        <w:rPr>
          <w:szCs w:val="22"/>
        </w:rPr>
        <w:t>contribution proposes to add a new SEI message to VVC that carries nested SEI messages with the scope of one or more Output Sub-Picture Sets.</w:t>
      </w:r>
    </w:p>
    <w:p w14:paraId="29A8C497" w14:textId="66894CD8" w:rsidR="005C4066" w:rsidRPr="007A0B4F" w:rsidRDefault="005C4066" w:rsidP="00367505">
      <w:pPr>
        <w:rPr>
          <w:szCs w:val="22"/>
        </w:rPr>
      </w:pPr>
      <w:r>
        <w:rPr>
          <w:szCs w:val="22"/>
        </w:rPr>
        <w:t>The contribution assert</w:t>
      </w:r>
      <w:r w:rsidR="0052725F">
        <w:rPr>
          <w:szCs w:val="22"/>
        </w:rPr>
        <w:t>s</w:t>
      </w:r>
      <w:r>
        <w:rPr>
          <w:szCs w:val="22"/>
        </w:rPr>
        <w:t xml:space="preserve"> that such a signaling mechanism is required to allow conformance checking of independently coded regions such as sub pictures as well as for replacement of SEI messages when such sub pictures are extracted.</w:t>
      </w:r>
    </w:p>
    <w:p w14:paraId="636A047B" w14:textId="77777777" w:rsidR="000129F3" w:rsidRPr="007A0B4F" w:rsidRDefault="000129F3" w:rsidP="000129F3">
      <w:pPr>
        <w:pStyle w:val="Heading1"/>
      </w:pPr>
      <w:r w:rsidRPr="007A0B4F">
        <w:t>Introduction</w:t>
      </w:r>
    </w:p>
    <w:p w14:paraId="753ADBEA" w14:textId="2E89E6DF" w:rsidR="00C20EF2" w:rsidRDefault="007A0B4F" w:rsidP="00367505">
      <w:pPr>
        <w:rPr>
          <w:szCs w:val="22"/>
        </w:rPr>
      </w:pPr>
      <w:r>
        <w:rPr>
          <w:szCs w:val="22"/>
        </w:rPr>
        <w:t>In VVC, independently coded region within a picture are currently only supported through encoder-side constraints</w:t>
      </w:r>
      <w:r w:rsidR="00C20EF2">
        <w:rPr>
          <w:szCs w:val="22"/>
        </w:rPr>
        <w:t xml:space="preserve"> in VTM without bitstream indication. However, a CE at the N meeting investigated boundary padding for increased coding efficiency with the respective notes stating the following: “</w:t>
      </w:r>
      <w:r w:rsidR="00C20EF2">
        <w:t>The group was inclined to adopt [</w:t>
      </w:r>
      <w:r w:rsidR="003E351F">
        <w:t>t</w:t>
      </w:r>
      <w:bookmarkStart w:id="0" w:name="_GoBack"/>
      <w:bookmarkEnd w:id="0"/>
      <w:r w:rsidR="00C20EF2">
        <w:t>ile</w:t>
      </w:r>
      <w:r w:rsidR="003E351F">
        <w:t xml:space="preserve"> b</w:t>
      </w:r>
      <w:r w:rsidR="00C20EF2">
        <w:t>oundary</w:t>
      </w:r>
      <w:r w:rsidR="003E351F">
        <w:t xml:space="preserve"> p</w:t>
      </w:r>
      <w:r w:rsidR="00C20EF2">
        <w:t>adding], but felt that VTM software should be available before action</w:t>
      </w:r>
      <w:r w:rsidR="00C20EF2">
        <w:rPr>
          <w:szCs w:val="22"/>
        </w:rPr>
        <w:t xml:space="preserve">”. While carriage of independent regions is in principle also possible via multiple independently coded layers </w:t>
      </w:r>
      <w:r w:rsidR="00AD2146">
        <w:rPr>
          <w:szCs w:val="22"/>
        </w:rPr>
        <w:t xml:space="preserve">(another option </w:t>
      </w:r>
      <w:r w:rsidR="00C20EF2">
        <w:rPr>
          <w:szCs w:val="22"/>
        </w:rPr>
        <w:t>in the current VVC draft</w:t>
      </w:r>
      <w:r w:rsidR="00AD2146">
        <w:rPr>
          <w:szCs w:val="22"/>
        </w:rPr>
        <w:t>)</w:t>
      </w:r>
      <w:r w:rsidR="00C20EF2">
        <w:rPr>
          <w:szCs w:val="22"/>
        </w:rPr>
        <w:t>, such a solution is undesirable for ROI scalability applications</w:t>
      </w:r>
      <w:r w:rsidR="00AD2146">
        <w:rPr>
          <w:szCs w:val="22"/>
        </w:rPr>
        <w:t xml:space="preserve"> </w:t>
      </w:r>
      <w:r w:rsidR="00C20EF2">
        <w:rPr>
          <w:szCs w:val="22"/>
        </w:rPr>
        <w:t>wherein a composed picture is to be output by the decoder.</w:t>
      </w:r>
    </w:p>
    <w:p w14:paraId="6E139C29" w14:textId="77777777" w:rsidR="00AD2146" w:rsidRDefault="00AD2146" w:rsidP="00AD2146">
      <w:pPr>
        <w:rPr>
          <w:szCs w:val="22"/>
        </w:rPr>
      </w:pPr>
      <w:r w:rsidRPr="007A0B4F">
        <w:rPr>
          <w:szCs w:val="22"/>
        </w:rPr>
        <w:t xml:space="preserve">In HEVC, the Motion-constrained tile sets extraction information sets (MCTS EIS) SEI message and the </w:t>
      </w:r>
      <w:r w:rsidRPr="007A0B4F">
        <w:rPr>
          <w:bCs/>
          <w:szCs w:val="22"/>
        </w:rPr>
        <w:t xml:space="preserve">Motion-constrained tile sets extraction information nesting (MCTS EIN) SEI message are </w:t>
      </w:r>
      <w:r>
        <w:rPr>
          <w:bCs/>
          <w:szCs w:val="22"/>
        </w:rPr>
        <w:t xml:space="preserve">specified to enable extraction and conformance testing of </w:t>
      </w:r>
      <w:r w:rsidRPr="007A0B4F">
        <w:rPr>
          <w:szCs w:val="22"/>
        </w:rPr>
        <w:t>MCTS</w:t>
      </w:r>
      <w:r>
        <w:rPr>
          <w:szCs w:val="22"/>
        </w:rPr>
        <w:t>.</w:t>
      </w:r>
    </w:p>
    <w:p w14:paraId="015AD05A" w14:textId="4A23484D" w:rsidR="007A0B4F" w:rsidRDefault="007A0B4F" w:rsidP="00367505">
      <w:pPr>
        <w:rPr>
          <w:szCs w:val="22"/>
        </w:rPr>
      </w:pPr>
      <w:r>
        <w:rPr>
          <w:szCs w:val="22"/>
        </w:rPr>
        <w:t xml:space="preserve">In </w:t>
      </w:r>
      <w:r w:rsidRPr="005C4066">
        <w:rPr>
          <w:szCs w:val="22"/>
        </w:rPr>
        <w:t xml:space="preserve">document </w:t>
      </w:r>
      <w:r w:rsidR="005C4066" w:rsidRPr="005C4066">
        <w:rPr>
          <w:szCs w:val="22"/>
        </w:rPr>
        <w:t>JVET-O0141</w:t>
      </w:r>
      <w:r w:rsidRPr="005C4066">
        <w:rPr>
          <w:szCs w:val="22"/>
        </w:rPr>
        <w:t xml:space="preserve">, and </w:t>
      </w:r>
      <w:r w:rsidR="00AD2146" w:rsidRPr="005C4066">
        <w:rPr>
          <w:szCs w:val="22"/>
        </w:rPr>
        <w:t>similar in spirit</w:t>
      </w:r>
      <w:r w:rsidR="00AD2146">
        <w:rPr>
          <w:szCs w:val="22"/>
        </w:rPr>
        <w:t xml:space="preserve"> to</w:t>
      </w:r>
      <w:r>
        <w:rPr>
          <w:szCs w:val="22"/>
        </w:rPr>
        <w:t xml:space="preserve"> </w:t>
      </w:r>
      <w:r w:rsidRPr="005C4066">
        <w:rPr>
          <w:szCs w:val="22"/>
        </w:rPr>
        <w:t xml:space="preserve">document </w:t>
      </w:r>
      <w:r w:rsidR="005C4066" w:rsidRPr="005C4066">
        <w:rPr>
          <w:szCs w:val="22"/>
        </w:rPr>
        <w:t>JVET-N0354</w:t>
      </w:r>
      <w:r w:rsidR="00AD2146" w:rsidRPr="005C4066">
        <w:rPr>
          <w:szCs w:val="22"/>
        </w:rPr>
        <w:t xml:space="preserve">, </w:t>
      </w:r>
      <w:r w:rsidRPr="005C4066">
        <w:rPr>
          <w:szCs w:val="22"/>
        </w:rPr>
        <w:t>it is</w:t>
      </w:r>
      <w:r>
        <w:rPr>
          <w:szCs w:val="22"/>
        </w:rPr>
        <w:t xml:space="preserve"> proposed to add </w:t>
      </w:r>
      <w:proofErr w:type="gramStart"/>
      <w:r w:rsidR="002E0E81">
        <w:rPr>
          <w:szCs w:val="22"/>
        </w:rPr>
        <w:t>a</w:t>
      </w:r>
      <w:proofErr w:type="gramEnd"/>
      <w:r w:rsidR="002E0E81">
        <w:rPr>
          <w:szCs w:val="22"/>
        </w:rPr>
        <w:t xml:space="preserve"> </w:t>
      </w:r>
      <w:r>
        <w:rPr>
          <w:szCs w:val="22"/>
        </w:rPr>
        <w:t>output sub-picture sets</w:t>
      </w:r>
      <w:r w:rsidR="002E0E81">
        <w:rPr>
          <w:szCs w:val="22"/>
        </w:rPr>
        <w:t xml:space="preserve"> (OSPS) concept</w:t>
      </w:r>
      <w:r>
        <w:rPr>
          <w:szCs w:val="22"/>
        </w:rPr>
        <w:t xml:space="preserve"> allow</w:t>
      </w:r>
      <w:r w:rsidR="002E0E81">
        <w:rPr>
          <w:szCs w:val="22"/>
        </w:rPr>
        <w:t xml:space="preserve">ing </w:t>
      </w:r>
      <w:r>
        <w:rPr>
          <w:szCs w:val="22"/>
        </w:rPr>
        <w:t xml:space="preserve">identification of independent regions that can </w:t>
      </w:r>
      <w:r w:rsidR="002E0E81">
        <w:rPr>
          <w:szCs w:val="22"/>
        </w:rPr>
        <w:t>serve as sub-bitstreams without the need to replace parameter sets in the style of the HEVC specification</w:t>
      </w:r>
      <w:r w:rsidR="00AD2146">
        <w:rPr>
          <w:szCs w:val="22"/>
        </w:rPr>
        <w:t xml:space="preserve">. The </w:t>
      </w:r>
      <w:r w:rsidR="002E0E81">
        <w:rPr>
          <w:szCs w:val="22"/>
        </w:rPr>
        <w:t xml:space="preserve">OSPS would obsolete the </w:t>
      </w:r>
      <w:r w:rsidR="002E0E81" w:rsidRPr="007A0B4F">
        <w:rPr>
          <w:szCs w:val="22"/>
        </w:rPr>
        <w:t>MCTS EIS SEI message</w:t>
      </w:r>
      <w:r w:rsidR="00AD2146">
        <w:rPr>
          <w:szCs w:val="22"/>
        </w:rPr>
        <w:t xml:space="preserve"> and allow to transmit correct HRD parameters for independent regions</w:t>
      </w:r>
      <w:r w:rsidR="002E0E81">
        <w:rPr>
          <w:szCs w:val="22"/>
        </w:rPr>
        <w:t>.</w:t>
      </w:r>
    </w:p>
    <w:p w14:paraId="13F7BF20" w14:textId="77777777" w:rsidR="002E0E81" w:rsidRDefault="002E0E81" w:rsidP="00367505">
      <w:pPr>
        <w:rPr>
          <w:szCs w:val="22"/>
        </w:rPr>
      </w:pPr>
      <w:r>
        <w:rPr>
          <w:szCs w:val="22"/>
        </w:rPr>
        <w:t xml:space="preserve">However, when OSPS are used to avoid Parameter Set replacement, there still exist the issue of </w:t>
      </w:r>
      <w:r w:rsidR="006E54E8">
        <w:rPr>
          <w:szCs w:val="22"/>
        </w:rPr>
        <w:t>wrongful SEI messages remaining in the bitstream. For instance, the VVC specification currently contains HRD-related SEI messages such as the Buffering Period SEI message or non-HRD related SEI messages such as the Decoded Picture Hash SEI message.</w:t>
      </w:r>
    </w:p>
    <w:p w14:paraId="0FF735C6" w14:textId="46998837" w:rsidR="007A0B4F" w:rsidRPr="007A0B4F" w:rsidRDefault="006E54E8" w:rsidP="00367505">
      <w:pPr>
        <w:rPr>
          <w:szCs w:val="22"/>
        </w:rPr>
      </w:pPr>
      <w:r>
        <w:rPr>
          <w:szCs w:val="22"/>
        </w:rPr>
        <w:t xml:space="preserve">This document proposes to add an SEI message similar in spirit to </w:t>
      </w:r>
      <w:r w:rsidRPr="007A0B4F">
        <w:rPr>
          <w:bCs/>
          <w:szCs w:val="22"/>
        </w:rPr>
        <w:t>MCTS EIN SEI message</w:t>
      </w:r>
      <w:r>
        <w:rPr>
          <w:bCs/>
          <w:szCs w:val="22"/>
        </w:rPr>
        <w:t xml:space="preserve"> that allows carriage of nested SEI message associated with a</w:t>
      </w:r>
      <w:r w:rsidR="00E51299">
        <w:rPr>
          <w:bCs/>
          <w:szCs w:val="22"/>
        </w:rPr>
        <w:t>n</w:t>
      </w:r>
      <w:r>
        <w:rPr>
          <w:bCs/>
          <w:szCs w:val="22"/>
        </w:rPr>
        <w:t xml:space="preserve"> OSPS instead of </w:t>
      </w:r>
      <w:r w:rsidR="00E51299">
        <w:rPr>
          <w:bCs/>
          <w:szCs w:val="22"/>
        </w:rPr>
        <w:t xml:space="preserve">an </w:t>
      </w:r>
      <w:r>
        <w:rPr>
          <w:bCs/>
          <w:szCs w:val="22"/>
        </w:rPr>
        <w:t>MCTS (or sets thereof) as in HEVC.</w:t>
      </w:r>
    </w:p>
    <w:p w14:paraId="19D69DAC" w14:textId="77777777" w:rsidR="00303567" w:rsidRDefault="00E51299" w:rsidP="00303567">
      <w:pPr>
        <w:pStyle w:val="Heading1"/>
        <w:ind w:left="360" w:hanging="360"/>
      </w:pPr>
      <w:r>
        <w:lastRenderedPageBreak/>
        <w:t>OSPS nesting SEI message</w:t>
      </w:r>
    </w:p>
    <w:p w14:paraId="596B9C2C" w14:textId="77777777" w:rsidR="00E51299" w:rsidRPr="003F3F11" w:rsidRDefault="00E51299" w:rsidP="00E51299">
      <w:pPr>
        <w:pStyle w:val="Annex3"/>
        <w:numPr>
          <w:ilvl w:val="2"/>
          <w:numId w:val="16"/>
        </w:numPr>
        <w:tabs>
          <w:tab w:val="clear" w:pos="1440"/>
        </w:tabs>
        <w:textAlignment w:val="auto"/>
      </w:pPr>
      <w:bookmarkStart w:id="1" w:name="_Toc501130309"/>
      <w:bookmarkStart w:id="2" w:name="_Toc503778013"/>
      <w:r>
        <w:t>OSPS</w:t>
      </w:r>
      <w:r w:rsidRPr="003F3F11">
        <w:t xml:space="preserve"> nesting SEI message syntax</w:t>
      </w:r>
      <w:bookmarkEnd w:id="1"/>
      <w:bookmarkEnd w:id="2"/>
    </w:p>
    <w:p w14:paraId="10532D86" w14:textId="77777777" w:rsidR="00E51299" w:rsidRPr="003F3F11" w:rsidRDefault="00E51299" w:rsidP="00E51299">
      <w:pPr>
        <w:keepNext/>
        <w:rPr>
          <w:noProof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79"/>
      </w:tblGrid>
      <w:tr w:rsidR="00E51299" w:rsidRPr="00E51299" w14:paraId="3A198026" w14:textId="77777777" w:rsidTr="00E51299">
        <w:trPr>
          <w:trHeight w:val="204"/>
          <w:jc w:val="center"/>
        </w:trPr>
        <w:tc>
          <w:tcPr>
            <w:tcW w:w="7792" w:type="dxa"/>
          </w:tcPr>
          <w:p w14:paraId="62062E44" w14:textId="77777777" w:rsidR="00E51299" w:rsidRPr="00E51299" w:rsidRDefault="00E51299" w:rsidP="00327DCF">
            <w:pPr>
              <w:pStyle w:val="tablesyntax"/>
              <w:spacing w:before="20" w:after="40"/>
            </w:pPr>
            <w:proofErr w:type="spellStart"/>
            <w:r>
              <w:t>osps</w:t>
            </w:r>
            <w:r w:rsidRPr="00E51299">
              <w:t>_</w:t>
            </w:r>
            <w:proofErr w:type="gramStart"/>
            <w:r w:rsidRPr="00E51299">
              <w:t>nesting</w:t>
            </w:r>
            <w:proofErr w:type="spellEnd"/>
            <w:r w:rsidRPr="00E51299">
              <w:t>( </w:t>
            </w:r>
            <w:proofErr w:type="spellStart"/>
            <w:r w:rsidRPr="00E51299">
              <w:t>payloadSize</w:t>
            </w:r>
            <w:proofErr w:type="spellEnd"/>
            <w:proofErr w:type="gramEnd"/>
            <w:r w:rsidRPr="00E51299">
              <w:t> ) {</w:t>
            </w:r>
          </w:p>
        </w:tc>
        <w:tc>
          <w:tcPr>
            <w:tcW w:w="1279" w:type="dxa"/>
          </w:tcPr>
          <w:p w14:paraId="2229D693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/>
                <w:bCs/>
                <w:sz w:val="20"/>
              </w:rPr>
            </w:pPr>
            <w:r w:rsidRPr="00E51299">
              <w:rPr>
                <w:b/>
                <w:bCs/>
                <w:sz w:val="20"/>
              </w:rPr>
              <w:t>Descriptor</w:t>
            </w:r>
          </w:p>
        </w:tc>
      </w:tr>
      <w:tr w:rsidR="00E51299" w:rsidRPr="00E51299" w14:paraId="4C79C3D0" w14:textId="77777777" w:rsidTr="00E51299">
        <w:trPr>
          <w:trHeight w:val="204"/>
          <w:jc w:val="center"/>
        </w:trPr>
        <w:tc>
          <w:tcPr>
            <w:tcW w:w="7792" w:type="dxa"/>
          </w:tcPr>
          <w:p w14:paraId="7F55F4DD" w14:textId="77777777" w:rsidR="00E51299" w:rsidRPr="00E51299" w:rsidRDefault="00E51299" w:rsidP="00327DCF">
            <w:pPr>
              <w:pStyle w:val="tablesyntax"/>
              <w:spacing w:before="20" w:after="40"/>
              <w:rPr>
                <w:b/>
              </w:rPr>
            </w:pPr>
            <w:r w:rsidRPr="00E51299">
              <w:tab/>
            </w:r>
            <w:proofErr w:type="spellStart"/>
            <w:r w:rsidRPr="00E51299">
              <w:rPr>
                <w:b/>
              </w:rPr>
              <w:t>all_</w:t>
            </w:r>
            <w:r>
              <w:rPr>
                <w:b/>
              </w:rPr>
              <w:t>osps</w:t>
            </w:r>
            <w:r w:rsidRPr="00E51299">
              <w:rPr>
                <w:b/>
              </w:rPr>
              <w:t>_flag</w:t>
            </w:r>
            <w:proofErr w:type="spellEnd"/>
          </w:p>
        </w:tc>
        <w:tc>
          <w:tcPr>
            <w:tcW w:w="1279" w:type="dxa"/>
          </w:tcPr>
          <w:p w14:paraId="1F9FB1EE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sz w:val="20"/>
              </w:rPr>
            </w:pPr>
            <w:proofErr w:type="gramStart"/>
            <w:r w:rsidRPr="00E51299">
              <w:rPr>
                <w:bCs/>
                <w:sz w:val="20"/>
              </w:rPr>
              <w:t>u(</w:t>
            </w:r>
            <w:proofErr w:type="gramEnd"/>
            <w:r w:rsidRPr="00E51299">
              <w:rPr>
                <w:bCs/>
                <w:sz w:val="20"/>
              </w:rPr>
              <w:t>1)</w:t>
            </w:r>
          </w:p>
        </w:tc>
      </w:tr>
      <w:tr w:rsidR="00E51299" w:rsidRPr="00E51299" w14:paraId="4CE115AE" w14:textId="77777777" w:rsidTr="00E51299">
        <w:trPr>
          <w:trHeight w:val="204"/>
          <w:jc w:val="center"/>
        </w:trPr>
        <w:tc>
          <w:tcPr>
            <w:tcW w:w="7792" w:type="dxa"/>
          </w:tcPr>
          <w:p w14:paraId="7659DFEC" w14:textId="77777777" w:rsidR="00E51299" w:rsidRPr="00E51299" w:rsidRDefault="00E51299" w:rsidP="00327DCF">
            <w:pPr>
              <w:pStyle w:val="tablesyntax"/>
              <w:spacing w:before="20" w:after="40"/>
              <w:rPr>
                <w:rFonts w:eastAsia="Batang"/>
                <w:bCs/>
                <w:lang w:eastAsia="ko-KR"/>
              </w:rPr>
            </w:pPr>
            <w:r w:rsidRPr="00E51299">
              <w:rPr>
                <w:rFonts w:eastAsia="Batang"/>
                <w:b/>
                <w:bCs/>
                <w:lang w:eastAsia="ko-KR"/>
              </w:rPr>
              <w:tab/>
            </w:r>
            <w:proofErr w:type="gramStart"/>
            <w:r w:rsidRPr="00E51299">
              <w:rPr>
                <w:rFonts w:eastAsia="Batang"/>
                <w:bCs/>
                <w:lang w:eastAsia="ko-KR"/>
              </w:rPr>
              <w:t>if( !</w:t>
            </w:r>
            <w:proofErr w:type="spellStart"/>
            <w:proofErr w:type="gramEnd"/>
            <w:r w:rsidRPr="00E51299">
              <w:rPr>
                <w:rFonts w:eastAsia="Batang"/>
                <w:bCs/>
                <w:lang w:eastAsia="ko-KR"/>
              </w:rPr>
              <w:t>all_</w:t>
            </w:r>
            <w:r>
              <w:rPr>
                <w:rFonts w:eastAsia="Batang"/>
                <w:bCs/>
                <w:lang w:eastAsia="ko-KR"/>
              </w:rPr>
              <w:t>osps</w:t>
            </w:r>
            <w:r w:rsidRPr="00E51299">
              <w:rPr>
                <w:rFonts w:eastAsia="Batang"/>
                <w:bCs/>
                <w:lang w:eastAsia="ko-KR"/>
              </w:rPr>
              <w:t>_flag</w:t>
            </w:r>
            <w:proofErr w:type="spellEnd"/>
            <w:r w:rsidRPr="00E51299">
              <w:rPr>
                <w:rFonts w:eastAsia="Batang"/>
                <w:bCs/>
                <w:lang w:eastAsia="ko-KR"/>
              </w:rPr>
              <w:t> ) {</w:t>
            </w:r>
          </w:p>
        </w:tc>
        <w:tc>
          <w:tcPr>
            <w:tcW w:w="1279" w:type="dxa"/>
          </w:tcPr>
          <w:p w14:paraId="70F04702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rFonts w:eastAsia="Batang"/>
                <w:bCs/>
                <w:sz w:val="20"/>
              </w:rPr>
            </w:pPr>
          </w:p>
        </w:tc>
      </w:tr>
      <w:tr w:rsidR="00E51299" w:rsidRPr="00E51299" w14:paraId="1DC3A70F" w14:textId="77777777" w:rsidTr="00E51299">
        <w:trPr>
          <w:trHeight w:val="204"/>
          <w:jc w:val="center"/>
        </w:trPr>
        <w:tc>
          <w:tcPr>
            <w:tcW w:w="7792" w:type="dxa"/>
          </w:tcPr>
          <w:p w14:paraId="72099B16" w14:textId="77777777" w:rsidR="00E51299" w:rsidRPr="00E51299" w:rsidRDefault="00E51299" w:rsidP="00327DCF">
            <w:pPr>
              <w:pStyle w:val="tablesyntax"/>
              <w:spacing w:before="20" w:after="40"/>
              <w:rPr>
                <w:rFonts w:eastAsia="Batang"/>
                <w:b/>
                <w:bCs/>
                <w:lang w:eastAsia="ko-KR"/>
              </w:rPr>
            </w:pPr>
            <w:r w:rsidRPr="00E51299">
              <w:rPr>
                <w:rFonts w:eastAsia="Batang"/>
                <w:b/>
                <w:bCs/>
                <w:lang w:eastAsia="ko-KR"/>
              </w:rPr>
              <w:tab/>
            </w:r>
            <w:r w:rsidRPr="00E51299">
              <w:rPr>
                <w:rFonts w:eastAsia="Batang"/>
                <w:b/>
                <w:bCs/>
                <w:lang w:eastAsia="ko-KR"/>
              </w:rPr>
              <w:tab/>
            </w:r>
            <w:r w:rsidRPr="00E51299">
              <w:rPr>
                <w:b/>
                <w:color w:val="000000"/>
              </w:rPr>
              <w:t>num_associated_</w:t>
            </w:r>
            <w:r>
              <w:rPr>
                <w:b/>
                <w:color w:val="000000"/>
              </w:rPr>
              <w:t>osp</w:t>
            </w:r>
            <w:r w:rsidRPr="00E51299">
              <w:rPr>
                <w:b/>
                <w:color w:val="000000"/>
              </w:rPr>
              <w:t>s_minus1</w:t>
            </w:r>
          </w:p>
        </w:tc>
        <w:tc>
          <w:tcPr>
            <w:tcW w:w="1279" w:type="dxa"/>
          </w:tcPr>
          <w:p w14:paraId="758F83E4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rFonts w:eastAsia="Batang"/>
                <w:bCs/>
                <w:sz w:val="20"/>
              </w:rPr>
            </w:pPr>
            <w:r w:rsidRPr="00E51299">
              <w:rPr>
                <w:bCs/>
                <w:noProof/>
                <w:sz w:val="20"/>
              </w:rPr>
              <w:t>ue(v)</w:t>
            </w:r>
          </w:p>
        </w:tc>
      </w:tr>
      <w:tr w:rsidR="00E51299" w:rsidRPr="00E51299" w14:paraId="7223E6CC" w14:textId="77777777" w:rsidTr="00E51299">
        <w:trPr>
          <w:trHeight w:val="204"/>
          <w:jc w:val="center"/>
        </w:trPr>
        <w:tc>
          <w:tcPr>
            <w:tcW w:w="7792" w:type="dxa"/>
          </w:tcPr>
          <w:p w14:paraId="75ECAD35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</w:rPr>
            </w:pPr>
            <w:r w:rsidRPr="00E51299">
              <w:rPr>
                <w:noProof/>
              </w:rPr>
              <w:tab/>
            </w:r>
            <w:r w:rsidRPr="00E51299">
              <w:rPr>
                <w:noProof/>
              </w:rPr>
              <w:tab/>
              <w:t>for( i = 0; i  &lt;</w:t>
            </w:r>
            <w:proofErr w:type="gramStart"/>
            <w:r w:rsidRPr="00E51299">
              <w:rPr>
                <w:noProof/>
              </w:rPr>
              <w:t>=  </w:t>
            </w:r>
            <w:r w:rsidRPr="00E51299">
              <w:rPr>
                <w:color w:val="000000"/>
              </w:rPr>
              <w:t>num</w:t>
            </w:r>
            <w:proofErr w:type="gramEnd"/>
            <w:r w:rsidRPr="00E51299">
              <w:rPr>
                <w:color w:val="000000"/>
              </w:rPr>
              <w:t>_associated_</w:t>
            </w:r>
            <w:r>
              <w:rPr>
                <w:color w:val="000000"/>
              </w:rPr>
              <w:t>osp</w:t>
            </w:r>
            <w:r w:rsidRPr="00E51299">
              <w:rPr>
                <w:color w:val="000000"/>
              </w:rPr>
              <w:t>s_minus1</w:t>
            </w:r>
            <w:r w:rsidRPr="00E51299">
              <w:rPr>
                <w:noProof/>
              </w:rPr>
              <w:t>; </w:t>
            </w:r>
            <w:proofErr w:type="spellStart"/>
            <w:r w:rsidRPr="00E51299">
              <w:rPr>
                <w:noProof/>
              </w:rPr>
              <w:t>i</w:t>
            </w:r>
            <w:proofErr w:type="spellEnd"/>
            <w:r w:rsidRPr="00E51299">
              <w:rPr>
                <w:noProof/>
              </w:rPr>
              <w:t>++ )</w:t>
            </w:r>
          </w:p>
        </w:tc>
        <w:tc>
          <w:tcPr>
            <w:tcW w:w="1279" w:type="dxa"/>
          </w:tcPr>
          <w:p w14:paraId="13BDC464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noProof/>
                <w:sz w:val="20"/>
              </w:rPr>
            </w:pPr>
          </w:p>
        </w:tc>
      </w:tr>
      <w:tr w:rsidR="00E51299" w:rsidRPr="00E51299" w14:paraId="0995E67B" w14:textId="77777777" w:rsidTr="00E51299">
        <w:trPr>
          <w:trHeight w:val="152"/>
          <w:jc w:val="center"/>
        </w:trPr>
        <w:tc>
          <w:tcPr>
            <w:tcW w:w="7792" w:type="dxa"/>
          </w:tcPr>
          <w:p w14:paraId="665A2255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</w:rPr>
            </w:pPr>
            <w:r w:rsidRPr="00E51299">
              <w:rPr>
                <w:noProof/>
              </w:rPr>
              <w:tab/>
            </w:r>
            <w:r w:rsidRPr="00E51299">
              <w:rPr>
                <w:noProof/>
              </w:rPr>
              <w:tab/>
            </w:r>
            <w:r w:rsidRPr="00E51299">
              <w:rPr>
                <w:noProof/>
              </w:rPr>
              <w:tab/>
            </w:r>
            <w:r w:rsidRPr="00E51299">
              <w:rPr>
                <w:b/>
                <w:noProof/>
              </w:rPr>
              <w:t>idx_of_associated_</w:t>
            </w:r>
            <w:r>
              <w:rPr>
                <w:b/>
                <w:noProof/>
              </w:rPr>
              <w:t>osp</w:t>
            </w:r>
            <w:r w:rsidRPr="00E51299">
              <w:rPr>
                <w:b/>
                <w:noProof/>
              </w:rPr>
              <w:t>s</w:t>
            </w:r>
            <w:r w:rsidRPr="00E51299">
              <w:rPr>
                <w:noProof/>
              </w:rPr>
              <w:t>[ i ]</w:t>
            </w:r>
          </w:p>
        </w:tc>
        <w:tc>
          <w:tcPr>
            <w:tcW w:w="1279" w:type="dxa"/>
          </w:tcPr>
          <w:p w14:paraId="2AE40B65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noProof/>
                <w:sz w:val="20"/>
              </w:rPr>
            </w:pPr>
            <w:r w:rsidRPr="00E51299">
              <w:rPr>
                <w:bCs/>
                <w:noProof/>
                <w:sz w:val="20"/>
              </w:rPr>
              <w:t>ue(v)</w:t>
            </w:r>
          </w:p>
        </w:tc>
      </w:tr>
      <w:tr w:rsidR="00E51299" w:rsidRPr="00E51299" w14:paraId="44F15C47" w14:textId="77777777" w:rsidTr="00E51299">
        <w:trPr>
          <w:trHeight w:val="204"/>
          <w:jc w:val="center"/>
        </w:trPr>
        <w:tc>
          <w:tcPr>
            <w:tcW w:w="7792" w:type="dxa"/>
          </w:tcPr>
          <w:p w14:paraId="56B7A66B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</w:rPr>
            </w:pPr>
            <w:r w:rsidRPr="00E51299">
              <w:rPr>
                <w:noProof/>
              </w:rPr>
              <w:tab/>
              <w:t>}</w:t>
            </w:r>
          </w:p>
        </w:tc>
        <w:tc>
          <w:tcPr>
            <w:tcW w:w="1279" w:type="dxa"/>
          </w:tcPr>
          <w:p w14:paraId="5E783761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noProof/>
                <w:sz w:val="20"/>
              </w:rPr>
            </w:pPr>
          </w:p>
        </w:tc>
      </w:tr>
      <w:tr w:rsidR="00E51299" w:rsidRPr="00E51299" w14:paraId="6BB82D32" w14:textId="77777777" w:rsidTr="00E51299">
        <w:trPr>
          <w:trHeight w:val="20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FA0A" w14:textId="77777777" w:rsidR="00E51299" w:rsidRPr="00E51299" w:rsidRDefault="00E51299" w:rsidP="00327DCF">
            <w:pPr>
              <w:pStyle w:val="tablesyntax"/>
              <w:spacing w:before="20" w:after="40"/>
              <w:rPr>
                <w:b/>
                <w:noProof/>
              </w:rPr>
            </w:pPr>
            <w:r w:rsidRPr="00E51299">
              <w:rPr>
                <w:noProof/>
              </w:rPr>
              <w:tab/>
            </w:r>
            <w:r w:rsidRPr="00E51299">
              <w:rPr>
                <w:b/>
                <w:noProof/>
              </w:rPr>
              <w:t>num_sei_messages_in_</w:t>
            </w:r>
            <w:r>
              <w:rPr>
                <w:b/>
                <w:noProof/>
              </w:rPr>
              <w:t>osp</w:t>
            </w:r>
            <w:r w:rsidRPr="00E51299">
              <w:rPr>
                <w:b/>
                <w:noProof/>
              </w:rPr>
              <w:t>s_nesting_minus1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4133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sz w:val="20"/>
              </w:rPr>
            </w:pPr>
            <w:proofErr w:type="spellStart"/>
            <w:r w:rsidRPr="00E51299">
              <w:rPr>
                <w:bCs/>
                <w:sz w:val="20"/>
              </w:rPr>
              <w:t>ue</w:t>
            </w:r>
            <w:proofErr w:type="spellEnd"/>
            <w:r w:rsidRPr="00E51299">
              <w:rPr>
                <w:bCs/>
                <w:sz w:val="20"/>
              </w:rPr>
              <w:t>(v)</w:t>
            </w:r>
          </w:p>
        </w:tc>
      </w:tr>
      <w:tr w:rsidR="00E51299" w:rsidRPr="00E51299" w14:paraId="4D93C4B2" w14:textId="77777777" w:rsidTr="00E51299">
        <w:trPr>
          <w:trHeight w:val="20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D80B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</w:rPr>
            </w:pPr>
            <w:r w:rsidRPr="00E51299">
              <w:rPr>
                <w:noProof/>
              </w:rPr>
              <w:tab/>
            </w:r>
            <w:proofErr w:type="gramStart"/>
            <w:r w:rsidRPr="00E51299">
              <w:t>while( !</w:t>
            </w:r>
            <w:proofErr w:type="spellStart"/>
            <w:proofErr w:type="gramEnd"/>
            <w:r w:rsidRPr="00E51299">
              <w:t>byte_aligned</w:t>
            </w:r>
            <w:proofErr w:type="spellEnd"/>
            <w:r w:rsidRPr="00E51299">
              <w:t>( ) 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E1A9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rFonts w:eastAsia="Batang"/>
                <w:bCs/>
                <w:sz w:val="20"/>
              </w:rPr>
            </w:pPr>
          </w:p>
        </w:tc>
      </w:tr>
      <w:tr w:rsidR="00E51299" w:rsidRPr="00E51299" w14:paraId="542AB92F" w14:textId="77777777" w:rsidTr="00E51299">
        <w:trPr>
          <w:trHeight w:val="20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243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</w:rPr>
            </w:pPr>
            <w:r w:rsidRPr="00E51299">
              <w:rPr>
                <w:noProof/>
              </w:rPr>
              <w:tab/>
            </w:r>
            <w:r w:rsidRPr="00E51299">
              <w:rPr>
                <w:noProof/>
              </w:rPr>
              <w:tab/>
            </w:r>
            <w:r w:rsidRPr="00E51299">
              <w:rPr>
                <w:b/>
                <w:noProof/>
              </w:rPr>
              <w:t>osps_nesting_zero_bit</w:t>
            </w:r>
            <w:r w:rsidRPr="00E51299">
              <w:rPr>
                <w:noProof/>
              </w:rPr>
              <w:t xml:space="preserve"> /* equal to 0 */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6C4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sz w:val="20"/>
              </w:rPr>
            </w:pPr>
            <w:proofErr w:type="gramStart"/>
            <w:r w:rsidRPr="00E51299">
              <w:rPr>
                <w:bCs/>
                <w:sz w:val="20"/>
              </w:rPr>
              <w:t>u(</w:t>
            </w:r>
            <w:proofErr w:type="gramEnd"/>
            <w:r w:rsidRPr="00E51299">
              <w:rPr>
                <w:bCs/>
                <w:sz w:val="20"/>
              </w:rPr>
              <w:t>1)</w:t>
            </w:r>
          </w:p>
        </w:tc>
      </w:tr>
      <w:tr w:rsidR="00E51299" w:rsidRPr="00E51299" w14:paraId="0F259ABA" w14:textId="77777777" w:rsidTr="00E51299">
        <w:trPr>
          <w:trHeight w:val="20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31D2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</w:rPr>
            </w:pPr>
            <w:r w:rsidRPr="00E51299">
              <w:rPr>
                <w:noProof/>
              </w:rPr>
              <w:tab/>
              <w:t>for( i = 0; i  &lt;=  num_sei_messages_in_</w:t>
            </w:r>
            <w:r>
              <w:rPr>
                <w:noProof/>
              </w:rPr>
              <w:t>osps</w:t>
            </w:r>
            <w:r w:rsidRPr="00E51299">
              <w:rPr>
                <w:noProof/>
              </w:rPr>
              <w:t>_nesting_minus1; i++ 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EE6E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sz w:val="20"/>
              </w:rPr>
            </w:pPr>
          </w:p>
        </w:tc>
      </w:tr>
      <w:tr w:rsidR="00E51299" w:rsidRPr="00E51299" w14:paraId="4ED829CB" w14:textId="77777777" w:rsidTr="00E51299">
        <w:trPr>
          <w:trHeight w:val="20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DDB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</w:rPr>
            </w:pPr>
            <w:r w:rsidRPr="00E51299">
              <w:rPr>
                <w:noProof/>
              </w:rPr>
              <w:tab/>
            </w:r>
            <w:r w:rsidRPr="00E51299">
              <w:rPr>
                <w:noProof/>
              </w:rPr>
              <w:tab/>
            </w:r>
            <w:proofErr w:type="spellStart"/>
            <w:r w:rsidRPr="00E51299">
              <w:t>sei_</w:t>
            </w:r>
            <w:proofErr w:type="gramStart"/>
            <w:r w:rsidRPr="00E51299">
              <w:t>message</w:t>
            </w:r>
            <w:proofErr w:type="spellEnd"/>
            <w:r w:rsidRPr="00E51299">
              <w:t>( )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FB73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sz w:val="20"/>
              </w:rPr>
            </w:pPr>
          </w:p>
        </w:tc>
      </w:tr>
      <w:tr w:rsidR="00E51299" w:rsidRPr="00E51299" w14:paraId="2F83DA19" w14:textId="77777777" w:rsidTr="00E51299">
        <w:trPr>
          <w:trHeight w:val="204"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215E" w14:textId="77777777" w:rsidR="00E51299" w:rsidRPr="00E51299" w:rsidRDefault="00E51299" w:rsidP="00327DCF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E51299">
              <w:rPr>
                <w:noProof/>
              </w:rPr>
              <w:t>}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E11" w14:textId="77777777" w:rsidR="00E51299" w:rsidRPr="00E51299" w:rsidRDefault="00E51299" w:rsidP="00327DCF">
            <w:pPr>
              <w:keepNext/>
              <w:spacing w:before="20" w:after="40"/>
              <w:jc w:val="center"/>
              <w:rPr>
                <w:bCs/>
                <w:sz w:val="20"/>
              </w:rPr>
            </w:pPr>
          </w:p>
        </w:tc>
      </w:tr>
    </w:tbl>
    <w:p w14:paraId="7052B7BD" w14:textId="77777777" w:rsidR="00E51299" w:rsidRPr="00E51299" w:rsidRDefault="00E51299" w:rsidP="00E51299"/>
    <w:p w14:paraId="305FB284" w14:textId="77777777" w:rsidR="00E51299" w:rsidRPr="00E51299" w:rsidRDefault="00E51299" w:rsidP="00E51299">
      <w:pPr>
        <w:rPr>
          <w:sz w:val="20"/>
        </w:rPr>
      </w:pPr>
      <w:r w:rsidRPr="00E51299">
        <w:rPr>
          <w:sz w:val="20"/>
        </w:rPr>
        <w:t xml:space="preserve">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nesting SEI message provides a mechanism to carry and associate the SEI messages with bitstream subsets corresponding to one or more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s. An SEI message contained in an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nesting SEI message is referred to as </w:t>
      </w:r>
      <w:r w:rsidR="00AD2146">
        <w:rPr>
          <w:sz w:val="20"/>
        </w:rPr>
        <w:t>OSP</w:t>
      </w:r>
      <w:r w:rsidRPr="00E51299">
        <w:rPr>
          <w:sz w:val="20"/>
        </w:rPr>
        <w:t xml:space="preserve">S-nested or an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-nested SEI message, and an SEI message that is not contained in an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nesting SEI message is referred to as a non-</w:t>
      </w:r>
      <w:r w:rsidR="00AD2146">
        <w:rPr>
          <w:sz w:val="20"/>
        </w:rPr>
        <w:t>OSPS</w:t>
      </w:r>
      <w:r w:rsidRPr="00E51299">
        <w:rPr>
          <w:sz w:val="20"/>
        </w:rPr>
        <w:t>-nested SEI message.</w:t>
      </w:r>
    </w:p>
    <w:p w14:paraId="6250384F" w14:textId="1A5FF5C4" w:rsidR="00E51299" w:rsidRDefault="00E51299" w:rsidP="00E51299">
      <w:pPr>
        <w:rPr>
          <w:sz w:val="20"/>
        </w:rPr>
      </w:pPr>
      <w:r w:rsidRPr="00E51299">
        <w:rPr>
          <w:sz w:val="20"/>
        </w:rPr>
        <w:t xml:space="preserve">In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sub-bitstream extraction process,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-nested SEI messages applicable to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s in an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set in an access unit can be included in the corresponding access unit of the extracted sub-bitstream as non-</w:t>
      </w:r>
      <w:r w:rsidR="00AD2146">
        <w:rPr>
          <w:sz w:val="20"/>
        </w:rPr>
        <w:t>OSPS</w:t>
      </w:r>
      <w:r w:rsidRPr="00E51299">
        <w:rPr>
          <w:sz w:val="20"/>
        </w:rPr>
        <w:t>-nested SEI messages.</w:t>
      </w:r>
    </w:p>
    <w:p w14:paraId="6E641972" w14:textId="1A847A7F" w:rsidR="005C4066" w:rsidRPr="00E51299" w:rsidRDefault="005C4066" w:rsidP="00E51299">
      <w:pPr>
        <w:rPr>
          <w:sz w:val="20"/>
        </w:rPr>
      </w:pPr>
      <w:r w:rsidRPr="005C4066">
        <w:rPr>
          <w:sz w:val="20"/>
          <w:highlight w:val="yellow"/>
        </w:rPr>
        <w:t xml:space="preserve">[Ed. (RS): The sub-bitstream extraction of </w:t>
      </w:r>
      <w:proofErr w:type="spellStart"/>
      <w:r w:rsidRPr="005C4066">
        <w:rPr>
          <w:sz w:val="20"/>
          <w:highlight w:val="yellow"/>
        </w:rPr>
        <w:t>independelty</w:t>
      </w:r>
      <w:proofErr w:type="spellEnd"/>
      <w:r w:rsidRPr="005C4066">
        <w:rPr>
          <w:sz w:val="20"/>
          <w:highlight w:val="yellow"/>
        </w:rPr>
        <w:t xml:space="preserve"> coded regions remains to be defined in this contribution]</w:t>
      </w:r>
    </w:p>
    <w:p w14:paraId="52C662B0" w14:textId="77777777" w:rsidR="00E51299" w:rsidRDefault="00E51299" w:rsidP="00E51299">
      <w:pPr>
        <w:pStyle w:val="LightGrid-Accent31"/>
        <w:ind w:leftChars="0" w:left="0"/>
        <w:jc w:val="both"/>
        <w:rPr>
          <w:sz w:val="20"/>
          <w:lang w:val="en-GB"/>
        </w:rPr>
      </w:pPr>
      <w:r w:rsidRPr="00E51299">
        <w:rPr>
          <w:sz w:val="20"/>
          <w:lang w:val="en-GB"/>
        </w:rPr>
        <w:t xml:space="preserve">An SEI NAL unit containing an </w:t>
      </w:r>
      <w:r w:rsidR="00AD2146">
        <w:rPr>
          <w:sz w:val="20"/>
          <w:lang w:val="en-GB"/>
        </w:rPr>
        <w:t>OSPS</w:t>
      </w:r>
      <w:r w:rsidRPr="00E51299">
        <w:rPr>
          <w:sz w:val="20"/>
          <w:lang w:val="en-GB"/>
        </w:rPr>
        <w:t xml:space="preserve"> nesting SEI message shall not contain any other SEI message that is not </w:t>
      </w:r>
      <w:r w:rsidR="00AD2146">
        <w:rPr>
          <w:sz w:val="20"/>
          <w:lang w:val="en-GB"/>
        </w:rPr>
        <w:t>OSPS</w:t>
      </w:r>
      <w:r w:rsidRPr="00E51299">
        <w:rPr>
          <w:sz w:val="20"/>
          <w:lang w:val="en-GB"/>
        </w:rPr>
        <w:t xml:space="preserve">-nested in the </w:t>
      </w:r>
      <w:r w:rsidR="00AD2146">
        <w:rPr>
          <w:sz w:val="20"/>
          <w:lang w:val="en-GB"/>
        </w:rPr>
        <w:t>OSPS</w:t>
      </w:r>
      <w:r w:rsidRPr="00E51299">
        <w:rPr>
          <w:sz w:val="20"/>
          <w:lang w:val="en-GB"/>
        </w:rPr>
        <w:t xml:space="preserve"> nesting SEI message.</w:t>
      </w:r>
    </w:p>
    <w:p w14:paraId="1FC4D9D9" w14:textId="77777777" w:rsidR="003A29AE" w:rsidRPr="003A29AE" w:rsidRDefault="003A29AE" w:rsidP="003A29AE">
      <w:pPr>
        <w:rPr>
          <w:rFonts w:eastAsia="Malgun Gothic"/>
          <w:sz w:val="18"/>
          <w:szCs w:val="18"/>
        </w:rPr>
      </w:pPr>
      <w:r w:rsidRPr="003F3F11">
        <w:rPr>
          <w:rFonts w:eastAsia="Malgun Gothic"/>
          <w:sz w:val="18"/>
          <w:szCs w:val="18"/>
        </w:rPr>
        <w:t>NOTE </w:t>
      </w:r>
      <w:r w:rsidR="00114F00">
        <w:fldChar w:fldCharType="begin" w:fldLock="1"/>
      </w:r>
      <w:r w:rsidR="00114F00">
        <w:instrText xml:space="preserve"> SEQ NoteCounter \* MERGEFORMAT \r 1 </w:instrText>
      </w:r>
      <w:r w:rsidR="00114F00">
        <w:fldChar w:fldCharType="separate"/>
      </w:r>
      <w:r w:rsidRPr="00B52AEB">
        <w:rPr>
          <w:noProof/>
          <w:sz w:val="18"/>
          <w:szCs w:val="18"/>
        </w:rPr>
        <w:t>1</w:t>
      </w:r>
      <w:r w:rsidR="00114F00">
        <w:rPr>
          <w:noProof/>
          <w:sz w:val="18"/>
          <w:szCs w:val="18"/>
        </w:rPr>
        <w:fldChar w:fldCharType="end"/>
      </w:r>
      <w:r w:rsidRPr="003F3F11">
        <w:rPr>
          <w:rFonts w:eastAsia="Malgun Gothic"/>
          <w:sz w:val="18"/>
          <w:szCs w:val="18"/>
        </w:rPr>
        <w:t> – A "smart" bitstream extractor might include appropriate non-</w:t>
      </w:r>
      <w:r>
        <w:rPr>
          <w:rFonts w:eastAsia="Malgun Gothic"/>
          <w:sz w:val="18"/>
          <w:szCs w:val="18"/>
        </w:rPr>
        <w:t>OSP</w:t>
      </w:r>
      <w:r w:rsidRPr="003F3F11">
        <w:rPr>
          <w:rFonts w:eastAsia="Malgun Gothic"/>
          <w:sz w:val="18"/>
          <w:szCs w:val="18"/>
        </w:rPr>
        <w:t xml:space="preserve">S-nested SEI messages in the bitstream, provided that the SEI messages applicable to the </w:t>
      </w:r>
      <w:r>
        <w:rPr>
          <w:rFonts w:eastAsia="Malgun Gothic"/>
          <w:sz w:val="18"/>
          <w:szCs w:val="18"/>
        </w:rPr>
        <w:t>OSPS</w:t>
      </w:r>
      <w:r w:rsidRPr="003F3F11">
        <w:rPr>
          <w:rFonts w:eastAsia="Malgun Gothic"/>
          <w:sz w:val="18"/>
          <w:szCs w:val="18"/>
        </w:rPr>
        <w:t xml:space="preserve"> sub-bitstream were present as </w:t>
      </w:r>
      <w:r>
        <w:rPr>
          <w:rFonts w:eastAsia="Malgun Gothic"/>
          <w:sz w:val="18"/>
          <w:szCs w:val="18"/>
        </w:rPr>
        <w:t>OSPS</w:t>
      </w:r>
      <w:r w:rsidRPr="003F3F11">
        <w:rPr>
          <w:rFonts w:eastAsia="Malgun Gothic"/>
          <w:sz w:val="18"/>
          <w:szCs w:val="18"/>
        </w:rPr>
        <w:t xml:space="preserve">-nested SEI messages in </w:t>
      </w:r>
      <w:r w:rsidRPr="003A29AE">
        <w:rPr>
          <w:rFonts w:eastAsia="Malgun Gothic"/>
          <w:sz w:val="18"/>
          <w:szCs w:val="18"/>
        </w:rPr>
        <w:t xml:space="preserve">the </w:t>
      </w:r>
      <w:r w:rsidRPr="003F3F11">
        <w:rPr>
          <w:rFonts w:eastAsia="Malgun Gothic"/>
          <w:sz w:val="18"/>
          <w:szCs w:val="18"/>
        </w:rPr>
        <w:t>original bitstream.</w:t>
      </w:r>
    </w:p>
    <w:p w14:paraId="5DE6207D" w14:textId="77777777" w:rsidR="00E51299" w:rsidRPr="00E51299" w:rsidRDefault="00E51299" w:rsidP="00E51299">
      <w:pPr>
        <w:rPr>
          <w:sz w:val="20"/>
        </w:rPr>
      </w:pPr>
      <w:proofErr w:type="spellStart"/>
      <w:r w:rsidRPr="00E51299">
        <w:rPr>
          <w:b/>
          <w:sz w:val="20"/>
        </w:rPr>
        <w:t>all_</w:t>
      </w:r>
      <w:r w:rsidR="00AD2146">
        <w:rPr>
          <w:b/>
          <w:sz w:val="20"/>
        </w:rPr>
        <w:t>osps</w:t>
      </w:r>
      <w:r w:rsidRPr="00E51299">
        <w:rPr>
          <w:b/>
          <w:sz w:val="20"/>
        </w:rPr>
        <w:t>_flag</w:t>
      </w:r>
      <w:proofErr w:type="spellEnd"/>
      <w:r w:rsidRPr="00E51299">
        <w:rPr>
          <w:sz w:val="20"/>
        </w:rPr>
        <w:t xml:space="preserve"> equal to 0 specifies that the list </w:t>
      </w:r>
      <w:proofErr w:type="spellStart"/>
      <w:r w:rsidRPr="00E51299">
        <w:rPr>
          <w:sz w:val="20"/>
        </w:rPr>
        <w:t>nesting_</w:t>
      </w:r>
      <w:r w:rsidR="00AD2146">
        <w:rPr>
          <w:sz w:val="20"/>
        </w:rPr>
        <w:t>osps</w:t>
      </w:r>
      <w:r w:rsidRPr="00E51299">
        <w:rPr>
          <w:sz w:val="20"/>
        </w:rPr>
        <w:t>id</w:t>
      </w:r>
      <w:proofErr w:type="spellEnd"/>
      <w:r w:rsidRPr="00E51299">
        <w:rPr>
          <w:sz w:val="20"/>
        </w:rPr>
        <w:t xml:space="preserve"> is set to consist of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indices indicated by all instances of </w:t>
      </w:r>
      <w:proofErr w:type="spellStart"/>
      <w:r w:rsidRPr="00E51299">
        <w:rPr>
          <w:sz w:val="20"/>
        </w:rPr>
        <w:t>idx_of_associated_</w:t>
      </w:r>
      <w:proofErr w:type="gramStart"/>
      <w:r w:rsidR="00AD2146">
        <w:rPr>
          <w:sz w:val="20"/>
        </w:rPr>
        <w:t>osps</w:t>
      </w:r>
      <w:proofErr w:type="spellEnd"/>
      <w:r w:rsidRPr="00E51299">
        <w:rPr>
          <w:sz w:val="20"/>
        </w:rPr>
        <w:t>[</w:t>
      </w:r>
      <w:proofErr w:type="gramEnd"/>
      <w:r w:rsidRPr="00E51299">
        <w:rPr>
          <w:sz w:val="20"/>
        </w:rPr>
        <w:t> </w:t>
      </w:r>
      <w:proofErr w:type="spellStart"/>
      <w:r w:rsidRPr="00E51299">
        <w:rPr>
          <w:sz w:val="20"/>
        </w:rPr>
        <w:t>i</w:t>
      </w:r>
      <w:proofErr w:type="spellEnd"/>
      <w:r w:rsidRPr="00E51299">
        <w:rPr>
          <w:sz w:val="20"/>
        </w:rPr>
        <w:t xml:space="preserve"> ] for </w:t>
      </w:r>
      <w:proofErr w:type="spellStart"/>
      <w:r w:rsidRPr="00E51299">
        <w:rPr>
          <w:sz w:val="20"/>
        </w:rPr>
        <w:t>i</w:t>
      </w:r>
      <w:proofErr w:type="spellEnd"/>
      <w:r w:rsidRPr="00E51299">
        <w:rPr>
          <w:sz w:val="20"/>
        </w:rPr>
        <w:t xml:space="preserve"> from 0 to num_associated_</w:t>
      </w:r>
      <w:r w:rsidR="00AD2146">
        <w:rPr>
          <w:sz w:val="20"/>
        </w:rPr>
        <w:t>osps</w:t>
      </w:r>
      <w:r w:rsidRPr="00E51299">
        <w:rPr>
          <w:sz w:val="20"/>
        </w:rPr>
        <w:t xml:space="preserve">_minus1, inclusive. </w:t>
      </w:r>
      <w:proofErr w:type="spellStart"/>
      <w:r w:rsidRPr="00E51299">
        <w:rPr>
          <w:sz w:val="20"/>
        </w:rPr>
        <w:t>all_</w:t>
      </w:r>
      <w:r w:rsidR="00AD2146">
        <w:rPr>
          <w:sz w:val="20"/>
        </w:rPr>
        <w:t>osps</w:t>
      </w:r>
      <w:r w:rsidRPr="00E51299">
        <w:rPr>
          <w:sz w:val="20"/>
        </w:rPr>
        <w:t>_flag</w:t>
      </w:r>
      <w:proofErr w:type="spellEnd"/>
      <w:r w:rsidRPr="00E51299">
        <w:rPr>
          <w:sz w:val="20"/>
        </w:rPr>
        <w:t xml:space="preserve"> equal to 1 specifies that the list </w:t>
      </w:r>
      <w:proofErr w:type="spellStart"/>
      <w:r w:rsidRPr="00E51299">
        <w:rPr>
          <w:sz w:val="20"/>
        </w:rPr>
        <w:t>nesting_</w:t>
      </w:r>
      <w:r w:rsidR="00AD2146">
        <w:rPr>
          <w:sz w:val="20"/>
        </w:rPr>
        <w:t>osps</w:t>
      </w:r>
      <w:r w:rsidRPr="00E51299">
        <w:rPr>
          <w:sz w:val="20"/>
        </w:rPr>
        <w:t>id</w:t>
      </w:r>
      <w:proofErr w:type="spellEnd"/>
      <w:r w:rsidRPr="00E51299">
        <w:rPr>
          <w:sz w:val="20"/>
        </w:rPr>
        <w:t xml:space="preserve"> consists of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indices of all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s indicated by the </w:t>
      </w:r>
      <w:r w:rsidR="003A29AE">
        <w:rPr>
          <w:sz w:val="20"/>
        </w:rPr>
        <w:t>active Sequence Parameter Set</w:t>
      </w:r>
      <w:r w:rsidRPr="00E51299">
        <w:rPr>
          <w:sz w:val="20"/>
        </w:rPr>
        <w:t>.</w:t>
      </w:r>
    </w:p>
    <w:p w14:paraId="60794043" w14:textId="77777777" w:rsidR="00E51299" w:rsidRPr="00E51299" w:rsidRDefault="00E51299" w:rsidP="00E51299">
      <w:pPr>
        <w:rPr>
          <w:sz w:val="20"/>
        </w:rPr>
      </w:pPr>
      <w:r w:rsidRPr="00E51299">
        <w:rPr>
          <w:sz w:val="20"/>
        </w:rPr>
        <w:t xml:space="preserve">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-nested SEI messages apply to all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s for which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indices are included in the list </w:t>
      </w:r>
      <w:proofErr w:type="spellStart"/>
      <w:r w:rsidRPr="00E51299">
        <w:rPr>
          <w:sz w:val="20"/>
        </w:rPr>
        <w:t>nesting_</w:t>
      </w:r>
      <w:r w:rsidR="00AD2146">
        <w:rPr>
          <w:sz w:val="20"/>
        </w:rPr>
        <w:t>osps</w:t>
      </w:r>
      <w:r w:rsidRPr="00E51299">
        <w:rPr>
          <w:sz w:val="20"/>
        </w:rPr>
        <w:t>id</w:t>
      </w:r>
      <w:proofErr w:type="spellEnd"/>
      <w:r w:rsidRPr="00E51299">
        <w:rPr>
          <w:sz w:val="20"/>
        </w:rPr>
        <w:t>.</w:t>
      </w:r>
    </w:p>
    <w:p w14:paraId="26A336EA" w14:textId="77777777" w:rsidR="00E51299" w:rsidRPr="00E51299" w:rsidRDefault="00E51299" w:rsidP="00E51299">
      <w:pPr>
        <w:rPr>
          <w:sz w:val="20"/>
        </w:rPr>
      </w:pPr>
      <w:r w:rsidRPr="00E51299">
        <w:rPr>
          <w:b/>
          <w:sz w:val="20"/>
        </w:rPr>
        <w:t>num_associated_</w:t>
      </w:r>
      <w:r w:rsidR="00AD2146">
        <w:rPr>
          <w:b/>
          <w:sz w:val="20"/>
        </w:rPr>
        <w:t>osps</w:t>
      </w:r>
      <w:r w:rsidRPr="00E51299">
        <w:rPr>
          <w:b/>
          <w:sz w:val="20"/>
        </w:rPr>
        <w:t>_minus1</w:t>
      </w:r>
      <w:r w:rsidRPr="00E51299">
        <w:rPr>
          <w:sz w:val="20"/>
        </w:rPr>
        <w:t xml:space="preserve"> plus 1 specifies the number of the following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indices. The value of num_associated_</w:t>
      </w:r>
      <w:r w:rsidR="00AD2146">
        <w:rPr>
          <w:sz w:val="20"/>
        </w:rPr>
        <w:t>osps</w:t>
      </w:r>
      <w:r w:rsidRPr="00E51299">
        <w:rPr>
          <w:sz w:val="20"/>
        </w:rPr>
        <w:t>_minus1 shall be in the range of 0 to 511, inclusive.</w:t>
      </w:r>
    </w:p>
    <w:p w14:paraId="5E7E6A0D" w14:textId="77777777" w:rsidR="00E51299" w:rsidRPr="00E51299" w:rsidRDefault="00E51299" w:rsidP="00E51299">
      <w:pPr>
        <w:rPr>
          <w:sz w:val="20"/>
        </w:rPr>
      </w:pPr>
      <w:proofErr w:type="spellStart"/>
      <w:r w:rsidRPr="00E51299">
        <w:rPr>
          <w:b/>
          <w:sz w:val="20"/>
        </w:rPr>
        <w:t>idx_of_associated_</w:t>
      </w:r>
      <w:proofErr w:type="gramStart"/>
      <w:r w:rsidR="00AD2146">
        <w:rPr>
          <w:b/>
          <w:sz w:val="20"/>
        </w:rPr>
        <w:t>osps</w:t>
      </w:r>
      <w:proofErr w:type="spellEnd"/>
      <w:r w:rsidRPr="00E51299">
        <w:rPr>
          <w:sz w:val="20"/>
        </w:rPr>
        <w:t>[</w:t>
      </w:r>
      <w:proofErr w:type="gramEnd"/>
      <w:r w:rsidRPr="00E51299">
        <w:rPr>
          <w:sz w:val="20"/>
        </w:rPr>
        <w:t> </w:t>
      </w:r>
      <w:proofErr w:type="spellStart"/>
      <w:r w:rsidRPr="00E51299">
        <w:rPr>
          <w:sz w:val="20"/>
        </w:rPr>
        <w:t>i</w:t>
      </w:r>
      <w:proofErr w:type="spellEnd"/>
      <w:r w:rsidRPr="00E51299">
        <w:rPr>
          <w:sz w:val="20"/>
        </w:rPr>
        <w:t xml:space="preserve"> ] indicates the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index of the </w:t>
      </w:r>
      <w:proofErr w:type="spellStart"/>
      <w:r w:rsidRPr="00E51299">
        <w:rPr>
          <w:sz w:val="20"/>
        </w:rPr>
        <w:t>i-th</w:t>
      </w:r>
      <w:proofErr w:type="spellEnd"/>
      <w:r w:rsidRPr="00E51299">
        <w:rPr>
          <w:sz w:val="20"/>
        </w:rPr>
        <w:t xml:space="preserve">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 associated with the following </w:t>
      </w:r>
      <w:r w:rsidR="00AD2146">
        <w:rPr>
          <w:sz w:val="20"/>
        </w:rPr>
        <w:t>OSPS</w:t>
      </w:r>
      <w:r w:rsidRPr="00E51299">
        <w:rPr>
          <w:sz w:val="20"/>
        </w:rPr>
        <w:t xml:space="preserve">-nested SEI messages. The value of </w:t>
      </w:r>
      <w:proofErr w:type="spellStart"/>
      <w:r w:rsidRPr="00E51299">
        <w:rPr>
          <w:sz w:val="20"/>
        </w:rPr>
        <w:t>idx_of_associated_</w:t>
      </w:r>
      <w:proofErr w:type="gramStart"/>
      <w:r w:rsidR="00AD2146">
        <w:rPr>
          <w:sz w:val="20"/>
        </w:rPr>
        <w:t>osps</w:t>
      </w:r>
      <w:proofErr w:type="spellEnd"/>
      <w:r w:rsidRPr="00E51299">
        <w:rPr>
          <w:sz w:val="20"/>
        </w:rPr>
        <w:t>[</w:t>
      </w:r>
      <w:proofErr w:type="gramEnd"/>
      <w:r w:rsidRPr="00E51299">
        <w:rPr>
          <w:sz w:val="20"/>
        </w:rPr>
        <w:t> </w:t>
      </w:r>
      <w:proofErr w:type="spellStart"/>
      <w:r w:rsidRPr="00E51299">
        <w:rPr>
          <w:sz w:val="20"/>
        </w:rPr>
        <w:t>i</w:t>
      </w:r>
      <w:proofErr w:type="spellEnd"/>
      <w:r w:rsidRPr="00E51299">
        <w:rPr>
          <w:sz w:val="20"/>
        </w:rPr>
        <w:t> ] shall be in the range of 0 to 511, inclusive.</w:t>
      </w:r>
    </w:p>
    <w:p w14:paraId="32B753A8" w14:textId="77777777" w:rsidR="00E51299" w:rsidRPr="00E51299" w:rsidRDefault="00E51299" w:rsidP="00E51299">
      <w:pPr>
        <w:rPr>
          <w:noProof/>
          <w:sz w:val="20"/>
        </w:rPr>
      </w:pPr>
      <w:r w:rsidRPr="00E51299">
        <w:rPr>
          <w:b/>
          <w:noProof/>
          <w:sz w:val="20"/>
        </w:rPr>
        <w:t>num_sei_messages_in_</w:t>
      </w:r>
      <w:r w:rsidR="00AD2146">
        <w:rPr>
          <w:b/>
          <w:noProof/>
          <w:sz w:val="20"/>
        </w:rPr>
        <w:t>osps</w:t>
      </w:r>
      <w:r w:rsidRPr="00E51299">
        <w:rPr>
          <w:b/>
          <w:noProof/>
          <w:sz w:val="20"/>
        </w:rPr>
        <w:t>_nesting_minus1</w:t>
      </w:r>
      <w:r w:rsidRPr="00E51299">
        <w:rPr>
          <w:noProof/>
          <w:sz w:val="20"/>
        </w:rPr>
        <w:t xml:space="preserve"> plus 1 specifies the number of the following </w:t>
      </w:r>
      <w:r w:rsidR="00AD2146">
        <w:rPr>
          <w:noProof/>
          <w:sz w:val="20"/>
        </w:rPr>
        <w:t>OSPS</w:t>
      </w:r>
      <w:r w:rsidRPr="00E51299">
        <w:rPr>
          <w:noProof/>
          <w:sz w:val="20"/>
        </w:rPr>
        <w:t>-nested SEI messages.</w:t>
      </w:r>
    </w:p>
    <w:p w14:paraId="3E113331" w14:textId="77777777" w:rsidR="00E51299" w:rsidRPr="00E51299" w:rsidRDefault="00AD2146" w:rsidP="00E51299">
      <w:pPr>
        <w:rPr>
          <w:noProof/>
          <w:sz w:val="20"/>
        </w:rPr>
      </w:pPr>
      <w:r>
        <w:rPr>
          <w:b/>
          <w:noProof/>
          <w:sz w:val="20"/>
        </w:rPr>
        <w:t>osps</w:t>
      </w:r>
      <w:r w:rsidR="00E51299" w:rsidRPr="00E51299">
        <w:rPr>
          <w:b/>
          <w:noProof/>
          <w:sz w:val="20"/>
        </w:rPr>
        <w:t>_nesting_zero_bit</w:t>
      </w:r>
      <w:r w:rsidR="00E51299" w:rsidRPr="00E51299">
        <w:rPr>
          <w:noProof/>
          <w:sz w:val="20"/>
        </w:rPr>
        <w:t xml:space="preserve"> shall be equal to 0.</w:t>
      </w:r>
    </w:p>
    <w:p w14:paraId="34E5AC81" w14:textId="77777777" w:rsidR="00367505" w:rsidRDefault="00367505" w:rsidP="00907B51"/>
    <w:p w14:paraId="6A179233" w14:textId="77777777" w:rsidR="003A29AE" w:rsidRPr="007A0B4F" w:rsidRDefault="003A29AE" w:rsidP="00907B51"/>
    <w:p w14:paraId="2550975B" w14:textId="77777777" w:rsidR="00907B51" w:rsidRPr="007A0B4F" w:rsidRDefault="00907B51" w:rsidP="00907B51">
      <w:pPr>
        <w:pStyle w:val="Heading1"/>
        <w:ind w:left="360" w:hanging="360"/>
      </w:pPr>
      <w:r w:rsidRPr="007A0B4F">
        <w:lastRenderedPageBreak/>
        <w:t>Patent rights declaration(s)</w:t>
      </w:r>
    </w:p>
    <w:p w14:paraId="1FCB35F5" w14:textId="77777777" w:rsidR="00907B51" w:rsidRPr="007A0B4F" w:rsidRDefault="00907B51" w:rsidP="00907B51">
      <w:pPr>
        <w:rPr>
          <w:szCs w:val="22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1E1BECF" w14:textId="77777777" w:rsidR="00A614B4" w:rsidRPr="007A0B4F" w:rsidRDefault="00A614B4" w:rsidP="003675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</w:rPr>
      </w:pPr>
    </w:p>
    <w:sectPr w:rsidR="00A614B4" w:rsidRPr="007A0B4F" w:rsidSect="00B3360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B41AC" w14:textId="77777777" w:rsidR="00114F00" w:rsidRDefault="00114F00" w:rsidP="00C6007B">
      <w:pPr>
        <w:spacing w:before="0"/>
      </w:pPr>
      <w:r>
        <w:separator/>
      </w:r>
    </w:p>
  </w:endnote>
  <w:endnote w:type="continuationSeparator" w:id="0">
    <w:p w14:paraId="5D35DFF6" w14:textId="77777777" w:rsidR="00114F00" w:rsidRDefault="00114F00" w:rsidP="00C6007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25691" w14:textId="77777777" w:rsidR="00114F00" w:rsidRDefault="00114F00" w:rsidP="00C6007B">
      <w:pPr>
        <w:spacing w:before="0"/>
      </w:pPr>
      <w:r>
        <w:separator/>
      </w:r>
    </w:p>
  </w:footnote>
  <w:footnote w:type="continuationSeparator" w:id="0">
    <w:p w14:paraId="44C095CE" w14:textId="77777777" w:rsidR="00114F00" w:rsidRDefault="00114F00" w:rsidP="00C6007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D135411"/>
    <w:multiLevelType w:val="hybridMultilevel"/>
    <w:tmpl w:val="B042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992073A"/>
    <w:multiLevelType w:val="hybridMultilevel"/>
    <w:tmpl w:val="1250C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5694D4C"/>
    <w:multiLevelType w:val="hybridMultilevel"/>
    <w:tmpl w:val="6102EF3C"/>
    <w:lvl w:ilvl="0" w:tplc="64EC4C2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86CAC"/>
    <w:multiLevelType w:val="hybridMultilevel"/>
    <w:tmpl w:val="90E65040"/>
    <w:lvl w:ilvl="0" w:tplc="040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7" w15:restartNumberingAfterBreak="0">
    <w:nsid w:val="41081D8E"/>
    <w:multiLevelType w:val="hybridMultilevel"/>
    <w:tmpl w:val="21C4C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803B3"/>
    <w:multiLevelType w:val="hybridMultilevel"/>
    <w:tmpl w:val="2C0C2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A525F"/>
    <w:multiLevelType w:val="hybridMultilevel"/>
    <w:tmpl w:val="A224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940AD0"/>
    <w:multiLevelType w:val="hybridMultilevel"/>
    <w:tmpl w:val="DD964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EA5426"/>
    <w:multiLevelType w:val="hybridMultilevel"/>
    <w:tmpl w:val="FF868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18FE1656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4D855D9"/>
    <w:multiLevelType w:val="hybridMultilevel"/>
    <w:tmpl w:val="57B89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9"/>
  </w:num>
  <w:num w:numId="5">
    <w:abstractNumId w:val="4"/>
  </w:num>
  <w:num w:numId="6">
    <w:abstractNumId w:val="5"/>
  </w:num>
  <w:num w:numId="7">
    <w:abstractNumId w:val="13"/>
  </w:num>
  <w:num w:numId="8">
    <w:abstractNumId w:val="6"/>
  </w:num>
  <w:num w:numId="9">
    <w:abstractNumId w:val="8"/>
  </w:num>
  <w:num w:numId="10">
    <w:abstractNumId w:val="10"/>
  </w:num>
  <w:num w:numId="11">
    <w:abstractNumId w:val="1"/>
  </w:num>
  <w:num w:numId="12">
    <w:abstractNumId w:val="3"/>
  </w:num>
  <w:num w:numId="13">
    <w:abstractNumId w:val="2"/>
  </w:num>
  <w:num w:numId="14">
    <w:abstractNumId w:val="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7D1"/>
    <w:rsid w:val="00002315"/>
    <w:rsid w:val="000129F3"/>
    <w:rsid w:val="00031E87"/>
    <w:rsid w:val="00037EED"/>
    <w:rsid w:val="000467E1"/>
    <w:rsid w:val="00060591"/>
    <w:rsid w:val="000C0793"/>
    <w:rsid w:val="000E0085"/>
    <w:rsid w:val="000E4CA8"/>
    <w:rsid w:val="00101DAA"/>
    <w:rsid w:val="00114F00"/>
    <w:rsid w:val="00145A67"/>
    <w:rsid w:val="001546B1"/>
    <w:rsid w:val="001702A7"/>
    <w:rsid w:val="00193DD0"/>
    <w:rsid w:val="001971AF"/>
    <w:rsid w:val="001A657E"/>
    <w:rsid w:val="001C2D2C"/>
    <w:rsid w:val="0020189E"/>
    <w:rsid w:val="002039BB"/>
    <w:rsid w:val="00216A52"/>
    <w:rsid w:val="002453DB"/>
    <w:rsid w:val="002A4606"/>
    <w:rsid w:val="002B0246"/>
    <w:rsid w:val="002C3A7B"/>
    <w:rsid w:val="002D5595"/>
    <w:rsid w:val="002E0E81"/>
    <w:rsid w:val="00303567"/>
    <w:rsid w:val="003266D3"/>
    <w:rsid w:val="00367505"/>
    <w:rsid w:val="003A29AE"/>
    <w:rsid w:val="003B1C6D"/>
    <w:rsid w:val="003B4D9B"/>
    <w:rsid w:val="003C7DB2"/>
    <w:rsid w:val="003D01BD"/>
    <w:rsid w:val="003E351F"/>
    <w:rsid w:val="00423684"/>
    <w:rsid w:val="00426E34"/>
    <w:rsid w:val="00456F84"/>
    <w:rsid w:val="00471A14"/>
    <w:rsid w:val="004A45F8"/>
    <w:rsid w:val="004A6D0C"/>
    <w:rsid w:val="004C6F68"/>
    <w:rsid w:val="004D2EB5"/>
    <w:rsid w:val="004F6BD4"/>
    <w:rsid w:val="00510DAB"/>
    <w:rsid w:val="0052725F"/>
    <w:rsid w:val="005406B7"/>
    <w:rsid w:val="00547D5E"/>
    <w:rsid w:val="0058651B"/>
    <w:rsid w:val="005A5AD3"/>
    <w:rsid w:val="005B71A2"/>
    <w:rsid w:val="005C4066"/>
    <w:rsid w:val="005D0566"/>
    <w:rsid w:val="005D3DFB"/>
    <w:rsid w:val="005D6B6C"/>
    <w:rsid w:val="005E0CF9"/>
    <w:rsid w:val="005F6040"/>
    <w:rsid w:val="0064335F"/>
    <w:rsid w:val="0065171A"/>
    <w:rsid w:val="006743D2"/>
    <w:rsid w:val="006769A2"/>
    <w:rsid w:val="006E08C4"/>
    <w:rsid w:val="006E54E8"/>
    <w:rsid w:val="006F6C72"/>
    <w:rsid w:val="00741FD2"/>
    <w:rsid w:val="00747C61"/>
    <w:rsid w:val="00785A52"/>
    <w:rsid w:val="007A0B4F"/>
    <w:rsid w:val="007B042C"/>
    <w:rsid w:val="007E39EA"/>
    <w:rsid w:val="007F3FFD"/>
    <w:rsid w:val="00823515"/>
    <w:rsid w:val="00826172"/>
    <w:rsid w:val="0085681B"/>
    <w:rsid w:val="008712F5"/>
    <w:rsid w:val="008B340E"/>
    <w:rsid w:val="008C5EE5"/>
    <w:rsid w:val="008C7B47"/>
    <w:rsid w:val="008F3179"/>
    <w:rsid w:val="00907B51"/>
    <w:rsid w:val="00925234"/>
    <w:rsid w:val="00994E21"/>
    <w:rsid w:val="009A6F0C"/>
    <w:rsid w:val="00A0246E"/>
    <w:rsid w:val="00A044E3"/>
    <w:rsid w:val="00A054FA"/>
    <w:rsid w:val="00A614B4"/>
    <w:rsid w:val="00AA7A29"/>
    <w:rsid w:val="00AD2146"/>
    <w:rsid w:val="00B15078"/>
    <w:rsid w:val="00B20208"/>
    <w:rsid w:val="00B240A6"/>
    <w:rsid w:val="00B27BE5"/>
    <w:rsid w:val="00B3058F"/>
    <w:rsid w:val="00B33606"/>
    <w:rsid w:val="00B45076"/>
    <w:rsid w:val="00BB0766"/>
    <w:rsid w:val="00BD2D46"/>
    <w:rsid w:val="00BE1CBA"/>
    <w:rsid w:val="00BF0212"/>
    <w:rsid w:val="00C20EF2"/>
    <w:rsid w:val="00C45AB5"/>
    <w:rsid w:val="00C6007B"/>
    <w:rsid w:val="00C82963"/>
    <w:rsid w:val="00CC1A91"/>
    <w:rsid w:val="00CD106C"/>
    <w:rsid w:val="00CD1BE0"/>
    <w:rsid w:val="00CD7281"/>
    <w:rsid w:val="00CF1A70"/>
    <w:rsid w:val="00D04A78"/>
    <w:rsid w:val="00D64108"/>
    <w:rsid w:val="00D76860"/>
    <w:rsid w:val="00D82289"/>
    <w:rsid w:val="00DA275B"/>
    <w:rsid w:val="00DE4958"/>
    <w:rsid w:val="00E51299"/>
    <w:rsid w:val="00E87973"/>
    <w:rsid w:val="00E96D0C"/>
    <w:rsid w:val="00E97D7E"/>
    <w:rsid w:val="00EE0ED2"/>
    <w:rsid w:val="00F01E47"/>
    <w:rsid w:val="00F152BD"/>
    <w:rsid w:val="00F6605F"/>
    <w:rsid w:val="00F92AF4"/>
    <w:rsid w:val="00FC146E"/>
    <w:rsid w:val="00FF27D1"/>
    <w:rsid w:val="00FF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F5B551"/>
  <w14:defaultImageDpi w14:val="32767"/>
  <w15:chartTrackingRefBased/>
  <w15:docId w15:val="{CF480C46-140D-8445-BE37-EB8026D4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129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0129F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0129F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0129F3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0129F3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0129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129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129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0129F3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0129F3"/>
    <w:rPr>
      <w:rFonts w:ascii="Times New Roman" w:eastAsia="Times New Roman" w:hAnsi="Times New Roman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rsid w:val="000129F3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0129F3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0129F3"/>
    <w:rPr>
      <w:rFonts w:ascii="Times New Roman Bold" w:eastAsia="Times New Roman" w:hAnsi="Times New Roman Bold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rsid w:val="000129F3"/>
    <w:rPr>
      <w:rFonts w:ascii="Times New Roman" w:eastAsia="Times New Roman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rsid w:val="000129F3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0129F3"/>
    <w:rPr>
      <w:rFonts w:ascii="Times New Roman" w:eastAsia="Times New Roman" w:hAnsi="Times New Roman" w:cs="Times New Roman"/>
      <w:sz w:val="22"/>
      <w:lang w:val="en-US"/>
    </w:rPr>
  </w:style>
  <w:style w:type="character" w:customStyle="1" w:styleId="Heading8Char">
    <w:name w:val="Heading 8 Char"/>
    <w:basedOn w:val="DefaultParagraphFont"/>
    <w:link w:val="Heading8"/>
    <w:rsid w:val="000129F3"/>
    <w:rPr>
      <w:rFonts w:ascii="Times New Roman" w:eastAsia="Times New Roman" w:hAnsi="Times New Roman" w:cs="Times New Roman"/>
      <w:i/>
      <w:iCs/>
      <w:sz w:val="22"/>
      <w:lang w:val="en-US"/>
    </w:rPr>
  </w:style>
  <w:style w:type="paragraph" w:styleId="ListParagraph">
    <w:name w:val="List Paragraph"/>
    <w:basedOn w:val="Normal"/>
    <w:uiPriority w:val="34"/>
    <w:qFormat/>
    <w:rsid w:val="000129F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129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29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29F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9F3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9F3"/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tableheading">
    <w:name w:val="table heading"/>
    <w:basedOn w:val="Normal"/>
    <w:rsid w:val="004D2EB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D2EB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D2EB5"/>
    <w:rPr>
      <w:rFonts w:ascii="Times New Roman" w:eastAsia="Malgun Gothic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18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189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ablecell">
    <w:name w:val="table cell"/>
    <w:basedOn w:val="Normal"/>
    <w:rsid w:val="00EE0ED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TableGrid">
    <w:name w:val="Table Grid"/>
    <w:basedOn w:val="TableNormal"/>
    <w:uiPriority w:val="39"/>
    <w:rsid w:val="0014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6D0C"/>
    <w:rPr>
      <w:rFonts w:ascii="Times New Roman" w:eastAsia="Times New Roman" w:hAnsi="Times New Roman" w:cs="Times New Roman"/>
      <w:sz w:val="22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5F6040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007B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007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6007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67505"/>
    <w:rPr>
      <w:sz w:val="24"/>
      <w:szCs w:val="24"/>
    </w:rPr>
  </w:style>
  <w:style w:type="paragraph" w:customStyle="1" w:styleId="Annex3">
    <w:name w:val="Annex 3"/>
    <w:basedOn w:val="Normal"/>
    <w:next w:val="Normal"/>
    <w:link w:val="Annex3Char2"/>
    <w:qFormat/>
    <w:rsid w:val="00E51299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E51299"/>
    <w:pPr>
      <w:keepNext/>
      <w:numPr>
        <w:ilvl w:val="3"/>
        <w:numId w:val="16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E51299"/>
    <w:pPr>
      <w:keepNext/>
      <w:numPr>
        <w:ilvl w:val="4"/>
        <w:numId w:val="16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E51299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rsid w:val="00E51299"/>
    <w:rPr>
      <w:rFonts w:ascii="Times New Roman" w:hAnsi="Times New Roman"/>
      <w:lang w:val="en-GB" w:eastAsia="en-US"/>
    </w:rPr>
  </w:style>
  <w:style w:type="paragraph" w:customStyle="1" w:styleId="LightGrid-Accent31">
    <w:name w:val="Light Grid - Accent 31"/>
    <w:basedOn w:val="Normal"/>
    <w:uiPriority w:val="34"/>
    <w:qFormat/>
    <w:rsid w:val="00E5129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Chars="400" w:left="840"/>
      <w:jc w:val="left"/>
    </w:pPr>
    <w:rPr>
      <w:rFonts w:eastAsia="MS Mincho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8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6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16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2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 Sanchez</dc:creator>
  <cp:keywords/>
  <dc:description/>
  <cp:lastModifiedBy>Robert Skupin</cp:lastModifiedBy>
  <cp:revision>4</cp:revision>
  <dcterms:created xsi:type="dcterms:W3CDTF">2019-06-25T22:19:00Z</dcterms:created>
  <dcterms:modified xsi:type="dcterms:W3CDTF">2019-06-25T22:42:00Z</dcterms:modified>
</cp:coreProperties>
</file>