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C0C48" w:rsidRPr="005B217D" w:rsidTr="00E87B5E">
        <w:tc>
          <w:tcPr>
            <w:tcW w:w="6300" w:type="dxa"/>
          </w:tcPr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3D6C5B" wp14:editId="1272B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0510949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534EC59" wp14:editId="6A5BF4D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4CD96A7" wp14:editId="3E1972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6C0C48" w:rsidRPr="005B217D" w:rsidRDefault="006C0C48" w:rsidP="002C5F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950CF6">
              <w:rPr>
                <w:lang w:val="en-CA"/>
              </w:rPr>
              <w:t>JVET-O</w:t>
            </w:r>
            <w:r w:rsidR="002C5F0A">
              <w:rPr>
                <w:lang w:val="en-CA"/>
              </w:rPr>
              <w:t>0481</w:t>
            </w:r>
            <w:bookmarkStart w:id="0" w:name="_GoBack"/>
            <w:bookmarkEnd w:id="0"/>
          </w:p>
        </w:tc>
      </w:tr>
    </w:tbl>
    <w:p w:rsidR="006C0C48" w:rsidRPr="005B217D" w:rsidRDefault="006C0C48" w:rsidP="006C0C4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Variation</w:t>
            </w:r>
            <w:r w:rsidR="00DD019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the 8-bit implementation of MIP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6C0C48" w:rsidRDefault="006C0C48" w:rsidP="00E87B5E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0F6351">
              <w:rPr>
                <w:szCs w:val="22"/>
                <w:lang w:val="de-DE"/>
              </w:rPr>
              <w:t>Philipp Helle,</w:t>
            </w:r>
            <w:r>
              <w:rPr>
                <w:szCs w:val="22"/>
                <w:lang w:val="de-DE"/>
              </w:rPr>
              <w:t xml:space="preserve"> </w:t>
            </w:r>
            <w:r w:rsidRPr="000F6351">
              <w:rPr>
                <w:szCs w:val="22"/>
                <w:lang w:val="de-DE"/>
              </w:rPr>
              <w:t>Jonathan Pfaff, Tobias Hinz, Philipp Merkle, Björn Stallenberger,</w:t>
            </w:r>
            <w:r>
              <w:rPr>
                <w:szCs w:val="22"/>
                <w:lang w:val="de-DE"/>
              </w:rPr>
              <w:t xml:space="preserve"> </w:t>
            </w:r>
            <w:r w:rsidRPr="000F6351">
              <w:rPr>
                <w:szCs w:val="22"/>
                <w:lang w:val="de-DE"/>
              </w:rPr>
              <w:t xml:space="preserve">Michael Schäfer, Heiko Schwarz, Detlev Marpe, Thomas Wiegand </w:t>
            </w:r>
            <w:r w:rsidRPr="000F6351">
              <w:rPr>
                <w:szCs w:val="22"/>
                <w:lang w:val="de-DE"/>
              </w:rPr>
              <w:br/>
            </w:r>
          </w:p>
          <w:p w:rsidR="00BE0789" w:rsidRPr="000F6351" w:rsidRDefault="00BE0789" w:rsidP="00E87B5E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6C0C48" w:rsidRPr="00950CF6" w:rsidRDefault="00CA40A1" w:rsidP="00E87B5E">
            <w:pPr>
              <w:spacing w:before="60" w:after="60"/>
              <w:rPr>
                <w:sz w:val="20"/>
                <w:lang w:val="en-CA"/>
              </w:rPr>
            </w:pPr>
            <w:hyperlink r:id="rId10" w:history="1">
              <w:r w:rsidR="006C0C48" w:rsidRPr="00950CF6">
                <w:rPr>
                  <w:rStyle w:val="Hyperlink"/>
                  <w:sz w:val="20"/>
                  <w:lang w:val="en-CA"/>
                </w:rPr>
                <w:t>philipp.helle@hhi.fraunhofer.de</w:t>
              </w:r>
            </w:hyperlink>
            <w:r w:rsidR="006C0C48" w:rsidRPr="00950CF6">
              <w:rPr>
                <w:sz w:val="20"/>
                <w:lang w:val="en-CA"/>
              </w:rPr>
              <w:t>,</w:t>
            </w:r>
          </w:p>
          <w:p w:rsidR="006C0C48" w:rsidRPr="005B217D" w:rsidRDefault="00CA40A1" w:rsidP="00E87B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0C48" w:rsidRPr="00950CF6">
                <w:rPr>
                  <w:rStyle w:val="Hyperlink"/>
                  <w:sz w:val="20"/>
                  <w:lang w:val="en-CA"/>
                </w:rPr>
                <w:t>jonathan.pfaff@hhi.fraunhofer.de</w:t>
              </w:r>
            </w:hyperlink>
            <w:r w:rsidR="006C0C48" w:rsidRPr="00950CF6">
              <w:rPr>
                <w:sz w:val="20"/>
                <w:lang w:val="en-CA"/>
              </w:rPr>
              <w:t xml:space="preserve">, </w:t>
            </w:r>
            <w:hyperlink r:id="rId12" w:history="1">
              <w:r w:rsidR="006C0C48" w:rsidRPr="00950CF6">
                <w:rPr>
                  <w:rStyle w:val="Hyperlink"/>
                  <w:sz w:val="20"/>
                  <w:lang w:val="en-CA"/>
                </w:rPr>
                <w:t>philipp.merkle@hhi.fraunhofer.de</w:t>
              </w:r>
            </w:hyperlink>
            <w:r w:rsidR="006C0C48" w:rsidRPr="00950CF6">
              <w:rPr>
                <w:sz w:val="20"/>
                <w:lang w:val="en-CA"/>
              </w:rPr>
              <w:t xml:space="preserve"> 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:rsidR="006C0C48" w:rsidRPr="005B217D" w:rsidRDefault="006C0C48" w:rsidP="006C0C4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6C0C48" w:rsidRPr="005B217D" w:rsidRDefault="006C0C48" w:rsidP="006C0C4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C0C48" w:rsidRPr="005D17AB" w:rsidRDefault="006C0C48" w:rsidP="003928D7">
      <w:pPr>
        <w:rPr>
          <w:szCs w:val="22"/>
        </w:rPr>
      </w:pPr>
      <w:r w:rsidRPr="00085438">
        <w:rPr>
          <w:szCs w:val="22"/>
        </w:rPr>
        <w:t xml:space="preserve">At the </w:t>
      </w:r>
      <w:r>
        <w:rPr>
          <w:szCs w:val="22"/>
        </w:rPr>
        <w:t>14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JVET meeting, held in Geneva from March 19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to March 27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2019</w:t>
      </w:r>
      <w:r w:rsidRPr="00085438">
        <w:rPr>
          <w:szCs w:val="22"/>
        </w:rPr>
        <w:t xml:space="preserve">, matrix-based intra prediction (MIP) was adopted. Here, the coefficients of the involved matrices and offset vectors were stored in 10-bit precision. </w:t>
      </w:r>
      <w:r>
        <w:rPr>
          <w:szCs w:val="22"/>
        </w:rPr>
        <w:t>At</w:t>
      </w:r>
      <w:r w:rsidRPr="00085438">
        <w:rPr>
          <w:szCs w:val="22"/>
        </w:rPr>
        <w:t xml:space="preserve"> the</w:t>
      </w:r>
      <w:r>
        <w:rPr>
          <w:szCs w:val="22"/>
        </w:rPr>
        <w:t xml:space="preserve"> Geneva</w:t>
      </w:r>
      <w:r w:rsidRPr="00085438">
        <w:rPr>
          <w:szCs w:val="22"/>
        </w:rPr>
        <w:t xml:space="preserve"> </w:t>
      </w:r>
      <w:r>
        <w:rPr>
          <w:szCs w:val="22"/>
        </w:rPr>
        <w:t>M</w:t>
      </w:r>
      <w:r w:rsidRPr="00085438">
        <w:rPr>
          <w:szCs w:val="22"/>
        </w:rPr>
        <w:t xml:space="preserve">eeting, </w:t>
      </w:r>
      <w:r>
        <w:rPr>
          <w:szCs w:val="22"/>
        </w:rPr>
        <w:t xml:space="preserve">it was requested to present </w:t>
      </w:r>
      <w:r w:rsidRPr="00085438">
        <w:rPr>
          <w:szCs w:val="22"/>
        </w:rPr>
        <w:t>a version of MIP where the coefficients are stored in 8-bit precision</w:t>
      </w:r>
      <w:r>
        <w:rPr>
          <w:szCs w:val="22"/>
        </w:rPr>
        <w:t xml:space="preserve">. In JVET-O0084, such an 8-bit version is proposed. Responding to feedback that was given to the proponents of JVET-O0084, in the present document, two modifications of the 8-bit implementation of JVET-O0084 are proposed. The first proposed modification is the 7-bit version of JVET-O0084. If one implements this proposed method as an 8-bit method, the matrix </w:t>
      </w:r>
      <w:proofErr w:type="gramStart"/>
      <w:r>
        <w:rPr>
          <w:szCs w:val="22"/>
        </w:rPr>
        <w:t xml:space="preserve">offsets </w:t>
      </w:r>
      <w:proofErr w:type="gramEnd"/>
      <m:oMath>
        <m:r>
          <w:rPr>
            <w:rFonts w:ascii="Cambria Math" w:hAnsi="Cambria Math"/>
            <w:szCs w:val="22"/>
          </w:rPr>
          <m:t>fW</m:t>
        </m:r>
      </m:oMath>
      <w:r>
        <w:rPr>
          <w:szCs w:val="22"/>
        </w:rPr>
        <w:t>, introduced in JVET-O0084, can be removed. The second proposed modification is proposed on top of the first proposed modification</w:t>
      </w:r>
      <w:r w:rsidR="003928D7">
        <w:rPr>
          <w:szCs w:val="22"/>
        </w:rPr>
        <w:t>, namely replacing</w:t>
      </w:r>
      <w:r w:rsidR="00D610E5">
        <w:rPr>
          <w:szCs w:val="22"/>
        </w:rPr>
        <w:t xml:space="preserve"> the mean value of the reduced boundary in the algorithm of JVET-O0084 by </w:t>
      </w:r>
      <w:r>
        <w:rPr>
          <w:szCs w:val="22"/>
        </w:rPr>
        <w:t xml:space="preserve">the first entry of the reduced </w:t>
      </w:r>
      <w:r w:rsidR="00D610E5">
        <w:rPr>
          <w:szCs w:val="22"/>
        </w:rPr>
        <w:t>boundary. Therefore</w:t>
      </w:r>
      <w:r>
        <w:rPr>
          <w:szCs w:val="22"/>
        </w:rPr>
        <w:t xml:space="preserve">, in comparison to JVET-O0084, the computation of the mean value of the reduced </w:t>
      </w:r>
      <w:r w:rsidR="00D610E5">
        <w:rPr>
          <w:szCs w:val="22"/>
        </w:rPr>
        <w:t>boundary</w:t>
      </w:r>
      <w:r>
        <w:rPr>
          <w:szCs w:val="22"/>
        </w:rPr>
        <w:t xml:space="preserve"> vector can be avoided. </w:t>
      </w:r>
      <w:r w:rsidR="003928D7">
        <w:rPr>
          <w:szCs w:val="22"/>
        </w:rPr>
        <w:t>Note, that both proposed methods</w:t>
      </w:r>
      <w:r>
        <w:rPr>
          <w:szCs w:val="22"/>
        </w:rPr>
        <w:t xml:space="preserve"> as well as the method of JVET-O0084 are different 8-bit (resp. 7-bit) integer realizations of the same</w:t>
      </w:r>
      <w:r w:rsidR="00D610E5">
        <w:rPr>
          <w:szCs w:val="22"/>
        </w:rPr>
        <w:t xml:space="preserve"> floating point</w:t>
      </w:r>
      <w:r>
        <w:rPr>
          <w:szCs w:val="22"/>
        </w:rPr>
        <w:t xml:space="preserve"> MIP-</w:t>
      </w:r>
      <w:r w:rsidR="00D610E5">
        <w:rPr>
          <w:szCs w:val="22"/>
        </w:rPr>
        <w:t>models</w:t>
      </w:r>
      <w:r>
        <w:rPr>
          <w:szCs w:val="22"/>
        </w:rPr>
        <w:t xml:space="preserve">. </w:t>
      </w:r>
      <w:r w:rsidR="003928D7">
        <w:rPr>
          <w:szCs w:val="22"/>
        </w:rPr>
        <w:t xml:space="preserve">Moreover, both proposed methods are combined with the MIP design simplifications </w:t>
      </w:r>
      <w:r>
        <w:rPr>
          <w:szCs w:val="22"/>
        </w:rPr>
        <w:t>proposed in</w:t>
      </w:r>
      <w:r w:rsidR="00533FB6">
        <w:rPr>
          <w:szCs w:val="22"/>
        </w:rPr>
        <w:t xml:space="preserve"> section 2 of</w:t>
      </w:r>
      <w:r>
        <w:rPr>
          <w:szCs w:val="22"/>
        </w:rPr>
        <w:t xml:space="preserve"> JVET-O0084. The reported results of the first</w:t>
      </w:r>
      <w:r w:rsidR="000713E5">
        <w:rPr>
          <w:szCs w:val="22"/>
        </w:rPr>
        <w:t xml:space="preserve"> </w:t>
      </w:r>
      <w:r>
        <w:rPr>
          <w:szCs w:val="22"/>
        </w:rPr>
        <w:t xml:space="preserve">proposed method over VTM-5.0 are </w:t>
      </w:r>
      <w:r w:rsidR="000713E5">
        <w:rPr>
          <w:szCs w:val="22"/>
        </w:rPr>
        <w:t>-0.04% in the AI configuration and</w:t>
      </w:r>
      <w:r w:rsidR="00970EF9">
        <w:rPr>
          <w:szCs w:val="22"/>
        </w:rPr>
        <w:t xml:space="preserve"> -0.03% </w:t>
      </w:r>
      <w:r w:rsidR="000713E5">
        <w:rPr>
          <w:szCs w:val="22"/>
        </w:rPr>
        <w:t>in the RA configuration</w:t>
      </w:r>
      <w:r w:rsidR="00CB01B4">
        <w:rPr>
          <w:szCs w:val="22"/>
        </w:rPr>
        <w:t xml:space="preserve"> for the luma-component</w:t>
      </w:r>
      <w:r>
        <w:rPr>
          <w:szCs w:val="22"/>
        </w:rPr>
        <w:t xml:space="preserve">. The tool-off test for MIP </w:t>
      </w:r>
      <w:r w:rsidR="000713E5">
        <w:rPr>
          <w:szCs w:val="22"/>
        </w:rPr>
        <w:t xml:space="preserve">of </w:t>
      </w:r>
      <w:r>
        <w:rPr>
          <w:szCs w:val="22"/>
        </w:rPr>
        <w:t>the</w:t>
      </w:r>
      <w:r w:rsidR="000713E5">
        <w:rPr>
          <w:szCs w:val="22"/>
        </w:rPr>
        <w:t xml:space="preserve"> first</w:t>
      </w:r>
      <w:r>
        <w:rPr>
          <w:szCs w:val="22"/>
        </w:rPr>
        <w:t xml:space="preserve"> </w:t>
      </w:r>
      <w:r w:rsidR="000713E5">
        <w:rPr>
          <w:szCs w:val="22"/>
        </w:rPr>
        <w:t>proposed method is 0.4% in the AI and</w:t>
      </w:r>
      <w:r w:rsidR="007D0A49">
        <w:rPr>
          <w:szCs w:val="22"/>
        </w:rPr>
        <w:t xml:space="preserve"> 0.3</w:t>
      </w:r>
      <w:r w:rsidR="00BD40AC">
        <w:rPr>
          <w:szCs w:val="22"/>
        </w:rPr>
        <w:t xml:space="preserve">% </w:t>
      </w:r>
      <w:r w:rsidR="000713E5">
        <w:rPr>
          <w:szCs w:val="22"/>
        </w:rPr>
        <w:t>in the RA configuration</w:t>
      </w:r>
      <w:r>
        <w:rPr>
          <w:szCs w:val="22"/>
        </w:rPr>
        <w:t xml:space="preserve">. </w:t>
      </w:r>
      <w:r w:rsidR="000713E5">
        <w:rPr>
          <w:szCs w:val="22"/>
        </w:rPr>
        <w:t>The reported results of the second pr</w:t>
      </w:r>
      <w:r w:rsidR="00974F1A">
        <w:rPr>
          <w:szCs w:val="22"/>
        </w:rPr>
        <w:t>oposed method over VTM-5.0 are -</w:t>
      </w:r>
      <w:r w:rsidR="000713E5">
        <w:rPr>
          <w:szCs w:val="22"/>
        </w:rPr>
        <w:t>0.0</w:t>
      </w:r>
      <w:r w:rsidR="001F0B39">
        <w:rPr>
          <w:szCs w:val="22"/>
        </w:rPr>
        <w:t>4%</w:t>
      </w:r>
      <w:r w:rsidR="00993D2C">
        <w:rPr>
          <w:szCs w:val="22"/>
        </w:rPr>
        <w:t xml:space="preserve"> in the AI configuration and -0.</w:t>
      </w:r>
      <w:r w:rsidR="001F0B39">
        <w:rPr>
          <w:szCs w:val="22"/>
        </w:rPr>
        <w:t>03%</w:t>
      </w:r>
      <w:r w:rsidR="000713E5">
        <w:rPr>
          <w:szCs w:val="22"/>
        </w:rPr>
        <w:t xml:space="preserve"> in the RA configuration. The tool-off</w:t>
      </w:r>
      <w:r w:rsidR="00974F1A">
        <w:rPr>
          <w:szCs w:val="22"/>
        </w:rPr>
        <w:t xml:space="preserve"> </w:t>
      </w:r>
      <w:r w:rsidR="000713E5">
        <w:rPr>
          <w:szCs w:val="22"/>
        </w:rPr>
        <w:t xml:space="preserve">test for MIP of the </w:t>
      </w:r>
      <w:r w:rsidR="008C467E">
        <w:rPr>
          <w:szCs w:val="22"/>
        </w:rPr>
        <w:t xml:space="preserve">second </w:t>
      </w:r>
      <w:r w:rsidR="000713E5">
        <w:rPr>
          <w:szCs w:val="22"/>
        </w:rPr>
        <w:t>propose</w:t>
      </w:r>
      <w:r w:rsidR="00FC77E8">
        <w:rPr>
          <w:szCs w:val="22"/>
        </w:rPr>
        <w:t>d method is 0.4% in the AI and 0.3%</w:t>
      </w:r>
      <w:r w:rsidR="000713E5">
        <w:rPr>
          <w:szCs w:val="22"/>
        </w:rPr>
        <w:t xml:space="preserve"> in the RA configuration.</w:t>
      </w:r>
    </w:p>
    <w:p w:rsidR="006C0C48" w:rsidRDefault="004C3D60" w:rsidP="006C0C48">
      <w:pPr>
        <w:pStyle w:val="Heading1"/>
        <w:rPr>
          <w:lang w:val="en-CA"/>
        </w:rPr>
      </w:pPr>
      <w:r>
        <w:rPr>
          <w:lang w:val="en-CA"/>
        </w:rPr>
        <w:t xml:space="preserve">Method 1: </w:t>
      </w:r>
      <w:r w:rsidR="006C0C48">
        <w:rPr>
          <w:lang w:val="en-CA"/>
        </w:rPr>
        <w:t xml:space="preserve">8-bit implementation of MIP with the option to remove the matrix offset </w:t>
      </w:r>
      <m:oMath>
        <m:r>
          <m:rPr>
            <m:sty m:val="bi"/>
          </m:rPr>
          <w:rPr>
            <w:rFonts w:ascii="Cambria Math" w:hAnsi="Cambria Math"/>
            <w:lang w:val="en-CA"/>
          </w:rPr>
          <m:t>fW</m:t>
        </m:r>
      </m:oMath>
      <w:r w:rsidR="006C0C48">
        <w:rPr>
          <w:lang w:val="en-CA"/>
        </w:rPr>
        <w:t xml:space="preserve"> from JVET-O0084 </w:t>
      </w:r>
    </w:p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>Algorithmic description</w:t>
      </w:r>
    </w:p>
    <w:p w:rsidR="006C0C48" w:rsidRPr="00767D28" w:rsidRDefault="006C0C48" w:rsidP="006C0C48">
      <w:pPr>
        <w:rPr>
          <w:rFonts w:eastAsiaTheme="minorEastAsia"/>
        </w:rPr>
      </w:pPr>
      <w:r>
        <w:rPr>
          <w:lang w:val="en-CA"/>
        </w:rPr>
        <w:t xml:space="preserve">In this section, a variant of the 8-bit implementation of JVET-O0084 is proposed where the matrix offset </w:t>
      </w:r>
      <m:oMath>
        <m:r>
          <w:rPr>
            <w:rFonts w:ascii="Cambria Math" w:hAnsi="Cambria Math"/>
            <w:lang w:val="en-CA"/>
          </w:rPr>
          <m:t xml:space="preserve">fW </m:t>
        </m:r>
      </m:oMath>
      <w:r>
        <w:rPr>
          <w:lang w:val="en-CA"/>
        </w:rPr>
        <w:t xml:space="preserve">in the computation of the matrix-vector-product can be removed. Here, the proposed implementation is exactly as in JVET-O0084, Section 1.1. </w:t>
      </w:r>
      <w:r w:rsidR="00B222B3">
        <w:rPr>
          <w:lang w:val="en-CA"/>
        </w:rPr>
        <w:t>The only</w:t>
      </w:r>
      <w:r>
        <w:rPr>
          <w:lang w:val="en-CA"/>
        </w:rPr>
        <w:t xml:space="preserve"> difference is that it is proposed that all entries of the matrices belonging to one of the </w:t>
      </w:r>
      <w:proofErr w:type="gramStart"/>
      <w:r>
        <w:rPr>
          <w:lang w:val="en-CA"/>
        </w:rPr>
        <w:t xml:space="preserve">sets 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rFonts w:eastAsiaTheme="minorEastAsia"/>
          <w:lang w:val="en-CA"/>
        </w:rPr>
        <w:t xml:space="preserve"> are stored in 7-bit precision instead of 8 bit-precision</w:t>
      </w:r>
      <w:r w:rsidRPr="00F40461">
        <w:t>.</w:t>
      </w:r>
      <w:r>
        <w:t xml:space="preserve"> Here, each matrix is stored as a matrix with unsigned 7-bit entries. Moreover, it is proposed that the </w:t>
      </w:r>
      <w:proofErr w:type="gramStart"/>
      <w:r>
        <w:t xml:space="preserve">factors </w:t>
      </w:r>
      <w:proofErr w:type="gramEnd"/>
      <m:oMath>
        <m:r>
          <w:rPr>
            <w:rFonts w:ascii="Cambria Math" w:hAnsi="Cambria Math"/>
          </w:rPr>
          <m:t>fW</m:t>
        </m:r>
      </m:oMath>
      <w:r>
        <w:t xml:space="preserve">, introduced in </w:t>
      </w:r>
      <w:r>
        <w:rPr>
          <w:lang w:val="en-CA"/>
        </w:rPr>
        <w:t>JVET-O0084,</w:t>
      </w:r>
      <w:r>
        <w:t xml:space="preserve"> are also stored in 7-bit precision,</w:t>
      </w:r>
      <w:r w:rsidR="004D6ABA">
        <w:rPr>
          <w:rFonts w:eastAsiaTheme="minorEastAsia"/>
        </w:rPr>
        <w:t xml:space="preserve"> as an unsigned 7-bit number. </w:t>
      </w:r>
      <w:r w:rsidR="004D6ABA">
        <w:rPr>
          <w:rFonts w:eastAsiaTheme="minorEastAsia"/>
        </w:rPr>
        <w:tab/>
      </w:r>
      <w:r>
        <w:rPr>
          <w:rFonts w:eastAsiaTheme="minorEastAsia"/>
        </w:rPr>
        <w:t>I</w:t>
      </w:r>
      <w:r w:rsidR="004D6ABA">
        <w:rPr>
          <w:rFonts w:eastAsiaTheme="minorEastAsia"/>
        </w:rPr>
        <w:t>f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w:lastRenderedPageBreak/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rPr>
          <w:rFonts w:eastAsiaTheme="minorEastAsia"/>
        </w:rPr>
        <w:t xml:space="preserve"> denote the width and the height of the reduced prediction signal and if </w:t>
      </w:r>
      <m:oMath>
        <m:r>
          <w:rPr>
            <w:rFonts w:ascii="Cambria Math" w:hAnsi="Cambria Math"/>
          </w:rPr>
          <m:t>sW</m:t>
        </m:r>
      </m:oMath>
      <w:r>
        <w:rPr>
          <w:rFonts w:eastAsiaTheme="minorEastAsia"/>
        </w:rPr>
        <w:t xml:space="preserve"> is the shift corresponding to the prediction mode, it is proposed to compute the reduced pred</w:t>
      </w:r>
      <w:r w:rsidRPr="000417F9">
        <w:t xml:space="preserve">iction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as</w:t>
      </w:r>
    </w:p>
    <w:p w:rsidR="006C0C48" w:rsidRDefault="006C0C48" w:rsidP="006C0C48">
      <w:pPr>
        <w:jc w:val="center"/>
      </w:pPr>
      <m:oMathPara>
        <m:oMath>
          <m:r>
            <w:rPr>
              <w:rFonts w:ascii="Cambria Math" w:hAnsi="Cambria Math"/>
            </w:rPr>
            <m:t>pre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inSize-1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(A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-fW)⋅inpu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red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[j]</m:t>
                          </m:r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1≪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sW-1</m:t>
                          </m:r>
                        </m:e>
                      </m:d>
                    </m:e>
                  </m:d>
                </m:e>
              </m:d>
              <m:r>
                <w:rPr>
                  <w:rFonts w:ascii="Cambria Math" w:hAnsi="Cambria Math"/>
                </w:rPr>
                <m:t>≫sW</m:t>
              </m:r>
            </m:e>
          </m:d>
          <m:r>
            <w:rPr>
              <w:rFonts w:ascii="Cambria Math" w:hAnsi="Cambria Math"/>
            </w:rPr>
            <m:t>+dcVal</m:t>
          </m:r>
        </m:oMath>
      </m:oMathPara>
    </w:p>
    <w:p w:rsidR="006C0C48" w:rsidRDefault="006C0C48" w:rsidP="006C0C48">
      <w:proofErr w:type="gramStart"/>
      <w:r>
        <w:t xml:space="preserve">where </w:t>
      </w:r>
      <w:proofErr w:type="gramEnd"/>
      <m:oMath>
        <m:r>
          <w:rPr>
            <w:rFonts w:ascii="Cambria Math" w:hAnsi="Cambria Math"/>
            <w:szCs w:val="22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0,…,</m:t>
            </m:r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. Here, in contrast to JVET-O0084,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</w:t>
      </w:r>
      <w:r w:rsidR="00E4474A">
        <w:t>can be</w:t>
      </w:r>
      <w:r>
        <w:t xml:space="preserve"> stored in 8 bit precision.</w:t>
      </w:r>
      <w:r>
        <w:tab/>
      </w:r>
    </w:p>
    <w:p w:rsidR="006C0C48" w:rsidRDefault="006C0C48" w:rsidP="006C0C48">
      <w:r>
        <w:t xml:space="preserve">If one keeps storing the factors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</w:t>
      </w:r>
      <m:oMath>
        <m:r>
          <w:rPr>
            <w:rFonts w:ascii="Cambria Math" w:hAnsi="Cambria Math"/>
          </w:rPr>
          <m:t>fW</m:t>
        </m:r>
      </m:oMath>
      <w:r>
        <w:t xml:space="preserve"> separately (and thus computes the matrix-vector product as in JVET-O0084), then, in the proposed method, they can both be stored in 7-bit and thus, the overall memory requirement of the proposed method is 4.5395 Kilobyte (5120 matrix entries +34 matrix offsets + 34 shifts values, al</w:t>
      </w:r>
      <w:r w:rsidR="004D6ABA">
        <w:t>l in 7-bit)</w:t>
      </w:r>
      <w:r>
        <w:t xml:space="preserve">. If one prefers to only store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, these differences can be stored in 8 bit and thus the total memory requirement of the method is 5.154 Kilobyte (5120 matrix entries + 34 shifts values, all in 8-bit), i.e., it is the same as in JVET-O0084 without the factors </w:t>
      </w:r>
      <m:oMath>
        <m:r>
          <w:rPr>
            <w:rFonts w:ascii="Cambria Math" w:hAnsi="Cambria Math"/>
          </w:rPr>
          <m:t>fW</m:t>
        </m:r>
      </m:oMath>
      <w:r>
        <w:t xml:space="preserve">. It is pointed out that the aforementioned two methods of storage and computation of the matrix-vector product give bit-identical results. </w:t>
      </w:r>
    </w:p>
    <w:p w:rsidR="006C0C48" w:rsidRDefault="006C0C48" w:rsidP="006C0C48">
      <w:pPr>
        <w:pStyle w:val="Heading2"/>
      </w:pPr>
      <w:r>
        <w:t>Experimental results</w:t>
      </w:r>
    </w:p>
    <w:p w:rsidR="000F2C9A" w:rsidRDefault="000F2C9A" w:rsidP="000F2C9A">
      <w:r>
        <w:rPr>
          <w:lang w:val="en-CA"/>
        </w:rPr>
        <w:t xml:space="preserve">The following simulations were conducted. First, the effect of the MIP changes proposed in Section 1.1, compared to the VTM-5.0 anchor, both in the AI and the RA configuration, are presented. </w:t>
      </w:r>
      <w:r>
        <w:t xml:space="preserve">The corresponding simulations were conducted on an Intel Xeon cluster (E5-2697A v4, AVX2 on, turbo boost off) with Linux OS and GCC 7.2.1 compiler. Moreover, the common test conditions [3] were inferred. </w:t>
      </w:r>
      <w:r>
        <w:rPr>
          <w:lang w:val="en-CA"/>
        </w:rPr>
        <w:t xml:space="preserve">Second, a tool-off test for the MIP-version proposed in Section 1.1 is reported. </w:t>
      </w:r>
      <w:r>
        <w:t xml:space="preserve">During the conduction of the simulations, there was a heavy overload on the cluster and thus, the reported runtimes are not reliable. </w:t>
      </w:r>
    </w:p>
    <w:p w:rsidR="000F2C9A" w:rsidRDefault="000F2C9A" w:rsidP="000F2C9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Table 1.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in</w:t>
      </w:r>
      <w:r w:rsidR="00B60E02">
        <w:rPr>
          <w:b/>
          <w:sz w:val="20"/>
          <w:lang w:val="en-CA"/>
        </w:rPr>
        <w:t>corporated MIP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VTM-5.0 </w:t>
      </w:r>
      <w:proofErr w:type="gramStart"/>
      <w:r>
        <w:rPr>
          <w:b/>
          <w:sz w:val="20"/>
          <w:lang w:val="en-CA"/>
        </w:rPr>
        <w:t>anchor,</w:t>
      </w:r>
      <w:proofErr w:type="gramEnd"/>
      <w:r>
        <w:rPr>
          <w:b/>
          <w:sz w:val="20"/>
          <w:lang w:val="en-CA"/>
        </w:rPr>
        <w:t xml:space="preserve"> test is VTM-5.0 with </w:t>
      </w:r>
      <w:r w:rsidR="00AB7D4D">
        <w:rPr>
          <w:b/>
          <w:sz w:val="20"/>
          <w:lang w:val="en-CA"/>
        </w:rPr>
        <w:t>Method 1 described in</w:t>
      </w:r>
      <w:r>
        <w:rPr>
          <w:b/>
          <w:sz w:val="20"/>
          <w:lang w:val="en-CA"/>
        </w:rPr>
        <w:t xml:space="preserve"> Section 1.1,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8023D7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EE4BBB" w:rsidRDefault="008023D7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3928D7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:rsidR="000F2C9A" w:rsidRPr="00B60E02" w:rsidRDefault="000F2C9A" w:rsidP="00B60E02">
      <w:pPr>
        <w:keepNext/>
        <w:keepLines/>
        <w:jc w:val="center"/>
        <w:rPr>
          <w:b/>
          <w:sz w:val="20"/>
          <w:lang w:val="en-CA"/>
        </w:rPr>
      </w:pPr>
      <w:proofErr w:type="gramStart"/>
      <w:r>
        <w:rPr>
          <w:rFonts w:eastAsia="Malgun Gothic"/>
          <w:b/>
          <w:sz w:val="20"/>
          <w:lang w:eastAsia="ko-KR"/>
        </w:rPr>
        <w:t>Table 2.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</w:t>
      </w:r>
      <w:r w:rsidR="00B60E02">
        <w:rPr>
          <w:b/>
          <w:sz w:val="20"/>
          <w:lang w:val="en-CA"/>
        </w:rPr>
        <w:t>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VTM-5.0 </w:t>
      </w:r>
      <w:proofErr w:type="gramStart"/>
      <w:r>
        <w:rPr>
          <w:b/>
          <w:sz w:val="20"/>
          <w:lang w:val="en-CA"/>
        </w:rPr>
        <w:t>anchor,</w:t>
      </w:r>
      <w:proofErr w:type="gramEnd"/>
      <w:r>
        <w:rPr>
          <w:b/>
          <w:sz w:val="20"/>
          <w:lang w:val="en-CA"/>
        </w:rPr>
        <w:t xml:space="preserve"> test is VTM-5.0 </w:t>
      </w:r>
      <w:r w:rsidR="00AC3276">
        <w:rPr>
          <w:b/>
          <w:sz w:val="20"/>
          <w:lang w:val="en-CA"/>
        </w:rPr>
        <w:t>with Method 1 described in Section 1.1</w:t>
      </w:r>
      <w:r>
        <w:rPr>
          <w:b/>
          <w:sz w:val="20"/>
          <w:lang w:val="en-CA"/>
        </w:rPr>
        <w:t>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26732A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EE4BBB" w:rsidRDefault="0026732A" w:rsidP="001F0B39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:rsidR="000F2C9A" w:rsidRPr="00AB74DF" w:rsidRDefault="000F2C9A" w:rsidP="000F2C9A"/>
    <w:p w:rsidR="000F2C9A" w:rsidRDefault="000F2C9A" w:rsidP="000F2C9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Table 3.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</w:t>
      </w:r>
      <w:r w:rsidR="00606A7B">
        <w:rPr>
          <w:b/>
          <w:sz w:val="20"/>
          <w:lang w:val="en-CA"/>
        </w:rPr>
        <w:t xml:space="preserve"> with the incorporated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</w:t>
      </w:r>
      <w:r w:rsidR="00606A7B">
        <w:rPr>
          <w:b/>
          <w:sz w:val="20"/>
          <w:lang w:val="en-CA"/>
        </w:rPr>
        <w:t xml:space="preserve">VTM-5.0 with Method 1 described in Section </w:t>
      </w:r>
      <w:proofErr w:type="gramStart"/>
      <w:r w:rsidR="00606A7B">
        <w:rPr>
          <w:b/>
          <w:sz w:val="20"/>
          <w:lang w:val="en-CA"/>
        </w:rPr>
        <w:t>1.1</w:t>
      </w:r>
      <w:r>
        <w:rPr>
          <w:b/>
          <w:sz w:val="20"/>
          <w:lang w:val="en-CA"/>
        </w:rPr>
        <w:t>,</w:t>
      </w:r>
      <w:proofErr w:type="gramEnd"/>
      <w:r>
        <w:rPr>
          <w:b/>
          <w:sz w:val="20"/>
          <w:lang w:val="en-CA"/>
        </w:rPr>
        <w:t xml:space="preserve"> test is VTM-5.0 with MIP off,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0,67%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0637B9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EE4BBB" w:rsidRDefault="000637B9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0637B9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0637B9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</w:tbl>
    <w:p w:rsidR="000F2C9A" w:rsidRPr="00970EF9" w:rsidRDefault="000F2C9A" w:rsidP="00970EF9">
      <w:pPr>
        <w:keepNext/>
        <w:keepLines/>
        <w:jc w:val="center"/>
        <w:rPr>
          <w:b/>
          <w:sz w:val="20"/>
          <w:lang w:val="en-CA"/>
        </w:rPr>
      </w:pPr>
      <w:proofErr w:type="gramStart"/>
      <w:r>
        <w:rPr>
          <w:rFonts w:eastAsia="Malgun Gothic"/>
          <w:b/>
          <w:sz w:val="20"/>
          <w:lang w:eastAsia="ko-KR"/>
        </w:rPr>
        <w:t>Table 4.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</w:t>
      </w:r>
      <w:r w:rsidR="00606A7B">
        <w:rPr>
          <w:b/>
          <w:sz w:val="20"/>
          <w:lang w:val="en-CA"/>
        </w:rPr>
        <w:t xml:space="preserve"> with the incorporated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</w:t>
      </w:r>
      <w:r w:rsidR="00606A7B">
        <w:rPr>
          <w:b/>
          <w:sz w:val="20"/>
          <w:lang w:val="en-CA"/>
        </w:rPr>
        <w:t xml:space="preserve">VTM-5.0 with Method 1 described in Section </w:t>
      </w:r>
      <w:proofErr w:type="gramStart"/>
      <w:r w:rsidR="00606A7B">
        <w:rPr>
          <w:b/>
          <w:sz w:val="20"/>
          <w:lang w:val="en-CA"/>
        </w:rPr>
        <w:t>1.1</w:t>
      </w:r>
      <w:r>
        <w:rPr>
          <w:b/>
          <w:sz w:val="20"/>
          <w:lang w:val="en-CA"/>
        </w:rPr>
        <w:t>,</w:t>
      </w:r>
      <w:proofErr w:type="gramEnd"/>
      <w:r>
        <w:rPr>
          <w:b/>
          <w:sz w:val="20"/>
          <w:lang w:val="en-CA"/>
        </w:rPr>
        <w:t xml:space="preserve"> test is VTM-5.0 with MIP off,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0,83%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FE1F5F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EE4BBB" w:rsidRDefault="00FE1F5F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</w:tbl>
    <w:p w:rsidR="006C0C48" w:rsidRPr="00834105" w:rsidRDefault="006C0C48" w:rsidP="006C0C48"/>
    <w:p w:rsidR="006C0C48" w:rsidRDefault="00EA08E5" w:rsidP="006C0C48">
      <w:pPr>
        <w:pStyle w:val="Heading1"/>
        <w:rPr>
          <w:lang w:val="en-CA"/>
        </w:rPr>
      </w:pPr>
      <w:r>
        <w:rPr>
          <w:lang w:val="en-CA"/>
        </w:rPr>
        <w:t xml:space="preserve">Method 2: </w:t>
      </w:r>
      <w:r w:rsidR="006C0C48">
        <w:rPr>
          <w:lang w:val="en-CA"/>
        </w:rPr>
        <w:t xml:space="preserve">8-bit implementation of MIP </w:t>
      </w:r>
      <w:r w:rsidR="008F76D0">
        <w:rPr>
          <w:lang w:val="en-CA"/>
        </w:rPr>
        <w:t>without mean-</w:t>
      </w:r>
      <w:r w:rsidR="006C0C48">
        <w:rPr>
          <w:lang w:val="en-CA"/>
        </w:rPr>
        <w:t xml:space="preserve">value </w:t>
      </w:r>
      <w:r w:rsidR="008F76D0">
        <w:rPr>
          <w:lang w:val="en-CA"/>
        </w:rPr>
        <w:t>computation of the reduced input</w:t>
      </w:r>
    </w:p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>Algorithmic description</w:t>
      </w:r>
    </w:p>
    <w:p w:rsidR="00D32732" w:rsidRDefault="006C0C48" w:rsidP="00D32732">
      <w:pPr>
        <w:rPr>
          <w:rFonts w:eastAsiaTheme="minorEastAsia"/>
        </w:rPr>
      </w:pPr>
      <w:r>
        <w:rPr>
          <w:lang w:val="en-CA"/>
        </w:rPr>
        <w:t xml:space="preserve">In JVET-O0084, it was proposed to subtract the mean-value of the reduced input from the reduced input before the matrix-vector multiplication and to add it after the matrix vector multiplication. </w:t>
      </w:r>
      <w:r w:rsidR="00517B1F">
        <w:rPr>
          <w:lang w:val="en-CA"/>
        </w:rPr>
        <w:t>In this section, i</w:t>
      </w:r>
      <w:r>
        <w:rPr>
          <w:lang w:val="en-CA"/>
        </w:rPr>
        <w:t>t is proposed</w:t>
      </w:r>
      <w:r w:rsidR="00517B1F">
        <w:rPr>
          <w:lang w:val="en-CA"/>
        </w:rPr>
        <w:t xml:space="preserve"> to replace the mean value by</w:t>
      </w:r>
      <w:r>
        <w:rPr>
          <w:lang w:val="en-CA"/>
        </w:rPr>
        <w:t xml:space="preserve"> the first entry of the reduced input</w:t>
      </w:r>
      <w:r w:rsidR="00517B1F">
        <w:rPr>
          <w:lang w:val="en-CA"/>
        </w:rPr>
        <w:t xml:space="preserve"> in this process</w:t>
      </w:r>
      <w:r>
        <w:rPr>
          <w:lang w:val="en-CA"/>
        </w:rPr>
        <w:t xml:space="preserve">. Thus, the computation of the mean value can be avoided. This method is proposed on top of the method of the previous Section 1. </w:t>
      </w:r>
      <w:r>
        <w:rPr>
          <w:lang w:val="en-CA"/>
        </w:rPr>
        <w:tab/>
      </w:r>
      <w:r>
        <w:rPr>
          <w:lang w:val="en-CA"/>
        </w:rPr>
        <w:br/>
        <w:t xml:space="preserve">Exactly as in [1] resp. Section 1 of JVET-O0084, for predicting the samples of a rectangular block of width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, MIP takes one line of H reconstructed neighbouring boundary samples left of the block and one line of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reconstructed neighbouring boundary samples above the block as input. Out of these boundary samples, the </w:t>
      </w:r>
      <w:r w:rsidRPr="00393921">
        <w:t xml:space="preserve">reduced boundary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4132A2">
        <w:rPr>
          <w:rFonts w:eastAsiaTheme="minorEastAsia"/>
        </w:rPr>
        <w:t xml:space="preserve"> is obt</w:t>
      </w:r>
      <w:r>
        <w:rPr>
          <w:rFonts w:eastAsiaTheme="minorEastAsia"/>
        </w:rPr>
        <w:t xml:space="preserve">ained by averaging exactly as described in Section 1.2 of </w:t>
      </w:r>
      <w:r>
        <w:rPr>
          <w:lang w:val="en-CA"/>
        </w:rPr>
        <w:t>[1]</w:t>
      </w:r>
      <w:r>
        <w:rPr>
          <w:rFonts w:eastAsiaTheme="minorEastAsia"/>
        </w:rPr>
        <w:t xml:space="preserve">.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4132A2">
        <w:rPr>
          <w:rFonts w:eastAsiaTheme="minorEastAsia"/>
        </w:rPr>
        <w:t xml:space="preserve"> is of </w:t>
      </w:r>
      <w:proofErr w:type="gramStart"/>
      <w:r w:rsidRPr="004132A2">
        <w:rPr>
          <w:rFonts w:eastAsiaTheme="minorEastAsia"/>
        </w:rPr>
        <w:t xml:space="preserve">size </w:t>
      </w:r>
      <w:proofErr w:type="gramEnd"/>
      <m:oMath>
        <m:r>
          <w:rPr>
            <w:rFonts w:ascii="Cambria Math" w:hAnsi="Cambria Math"/>
          </w:rPr>
          <m:t>size(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>)=4</m:t>
        </m:r>
      </m:oMath>
      <w:r w:rsidRPr="004132A2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 xml:space="preserve">if </w:t>
      </w:r>
      <m:oMath>
        <m:r>
          <w:rPr>
            <w:rFonts w:ascii="Cambria Math" w:eastAsiaTheme="minorEastAsia" w:hAnsi="Cambria Math"/>
          </w:rPr>
          <m:t>W=H=4</m:t>
        </m:r>
      </m:oMath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>and of size</w:t>
      </w:r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size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bdry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</m:e>
        </m:d>
        <m:r>
          <w:rPr>
            <w:rFonts w:ascii="Cambria Math" w:hAnsi="Cambria Math"/>
          </w:rPr>
          <m:t>=8</m:t>
        </m:r>
      </m:oMath>
      <w:r>
        <w:rPr>
          <w:rFonts w:eastAsiaTheme="minorEastAsia"/>
        </w:rPr>
        <w:t xml:space="preserve">, else. </w:t>
      </w:r>
      <w:r>
        <w:rPr>
          <w:rFonts w:eastAsiaTheme="minorEastAsia"/>
        </w:rPr>
        <w:tab/>
      </w:r>
      <w:r>
        <w:rPr>
          <w:rFonts w:eastAsiaTheme="minorEastAsia"/>
        </w:rPr>
        <w:br/>
      </w:r>
      <w:r w:rsidR="00D32732">
        <w:rPr>
          <w:rFonts w:eastAsiaTheme="minorEastAsia"/>
        </w:rPr>
        <w:t>Next, putting</w:t>
      </w:r>
    </w:p>
    <w:p w:rsidR="00D32732" w:rsidRPr="007019D4" w:rsidRDefault="00D32732" w:rsidP="00D32732">
      <w:pPr>
        <w:rPr>
          <w:rFonts w:eastAsiaTheme="minorHAnsi"/>
        </w:rPr>
      </w:pPr>
      <m:oMathPara>
        <m:oMath>
          <m:r>
            <w:rPr>
              <w:rFonts w:ascii="Cambria Math" w:hAnsi="Cambria Math"/>
            </w:rPr>
            <w:lastRenderedPageBreak/>
            <m:t>idx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W,H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W=H=4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W,H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for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W,H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&gt;8,</m:t>
                    </m:r>
                  </m:e>
                </m:mr>
              </m:m>
            </m:e>
          </m:d>
        </m:oMath>
      </m:oMathPara>
    </w:p>
    <w:p w:rsidR="00D32732" w:rsidRDefault="00D32732" w:rsidP="00D32732">
      <w:pPr>
        <w:rPr>
          <w:rFonts w:eastAsiaTheme="minorEastAsia"/>
        </w:rPr>
      </w:pPr>
      <w:proofErr w:type="gramStart"/>
      <w:r>
        <w:rPr>
          <w:rFonts w:eastAsiaTheme="minorEastAsia"/>
        </w:rPr>
        <w:t>one</w:t>
      </w:r>
      <w:proofErr w:type="gramEnd"/>
      <w:r>
        <w:rPr>
          <w:rFonts w:eastAsiaTheme="minorEastAsia"/>
        </w:rPr>
        <w:t xml:space="preserve"> defines the reduced input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input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0A5E1C">
        <w:rPr>
          <w:rFonts w:eastAsiaTheme="minorEastAsia"/>
        </w:rPr>
        <w:t xml:space="preserve"> as </w:t>
      </w:r>
      <w:r>
        <w:rPr>
          <w:rFonts w:eastAsiaTheme="minorEastAsia"/>
        </w:rPr>
        <w:t xml:space="preserve"> </w:t>
      </w:r>
    </w:p>
    <w:p w:rsidR="00D32732" w:rsidRDefault="00CA40A1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-(1≪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),</m:t>
          </m:r>
        </m:oMath>
      </m:oMathPara>
    </w:p>
    <w:p w:rsidR="00D32732" w:rsidRDefault="00CA40A1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,</m:t>
          </m:r>
          <m:r>
            <w:rPr>
              <w:rFonts w:ascii="Cambria Math" w:eastAsiaTheme="minorEastAsia" w:hAnsi="Cambria Math"/>
            </w:rPr>
            <m:t xml:space="preserve">     j=1,…,</m:t>
          </m:r>
          <m:r>
            <w:rPr>
              <w:rFonts w:ascii="Cambria Math" w:hAnsi="Cambria Math"/>
            </w:rPr>
            <m:t>size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bdry</m:t>
                  </m:r>
                </m:e>
                <m:sub>
                  <m:r>
                    <w:rPr>
                      <w:rFonts w:ascii="Cambria Math" w:hAnsi="Cambria Math"/>
                    </w:rPr>
                    <m:t>red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-1,</m:t>
          </m:r>
        </m:oMath>
      </m:oMathPara>
    </w:p>
    <w:p w:rsidR="00D32732" w:rsidRDefault="00D32732" w:rsidP="00D32732">
      <w:pPr>
        <w:rPr>
          <w:rFonts w:eastAsiaTheme="minorEastAsia"/>
        </w:rPr>
      </w:pPr>
      <w:proofErr w:type="gramStart"/>
      <w:r>
        <w:t>if</w:t>
      </w:r>
      <w:proofErr w:type="gramEnd"/>
      <w:r>
        <w:t xml:space="preserve">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Pr="00F40461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 and as, </w:t>
      </w:r>
    </w:p>
    <w:p w:rsidR="00D32732" w:rsidRDefault="00CA40A1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j+1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,</m:t>
          </m:r>
          <m:r>
            <w:rPr>
              <w:rFonts w:ascii="Cambria Math" w:eastAsiaTheme="minorEastAsia" w:hAnsi="Cambria Math"/>
            </w:rPr>
            <m:t xml:space="preserve">     j=0,…,</m:t>
          </m:r>
          <m:r>
            <w:rPr>
              <w:rFonts w:ascii="Cambria Math" w:hAnsi="Cambria Math"/>
            </w:rPr>
            <m:t>size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bdry</m:t>
                  </m:r>
                </m:e>
                <m:sub>
                  <m:r>
                    <w:rPr>
                      <w:rFonts w:ascii="Cambria Math" w:hAnsi="Cambria Math"/>
                    </w:rPr>
                    <m:t>red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-2,</m:t>
          </m:r>
        </m:oMath>
      </m:oMathPara>
    </w:p>
    <w:p w:rsidR="006C0C48" w:rsidRPr="00D32732" w:rsidRDefault="00D32732" w:rsidP="006C0C48">
      <w:proofErr w:type="gramStart"/>
      <w:r>
        <w:rPr>
          <w:rFonts w:eastAsiaTheme="minorEastAsia"/>
        </w:rPr>
        <w:t xml:space="preserve">if </w:t>
      </w:r>
      <w:proofErr w:type="gramEnd"/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=2</m:t>
        </m:r>
      </m:oMath>
      <w:r w:rsidRPr="007019D4">
        <w:rPr>
          <w:rFonts w:eastAsiaTheme="minorEastAsia"/>
        </w:rPr>
        <w:t>.</w:t>
      </w:r>
      <w:r>
        <w:rPr>
          <w:rFonts w:eastAsiaTheme="minorEastAsia"/>
        </w:rPr>
        <w:t xml:space="preserve"> Here, </w:t>
      </w:r>
      <m:oMath>
        <m:r>
          <w:rPr>
            <w:rFonts w:ascii="Cambria Math" w:hAnsi="Cambria Math"/>
          </w:rPr>
          <m:t>bitDepth</m:t>
        </m:r>
      </m:oMath>
      <w:r>
        <w:rPr>
          <w:rFonts w:eastAsiaTheme="minorEastAsia"/>
        </w:rPr>
        <w:t xml:space="preserve"> denotes the luma bit-depth.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input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0A5E1C">
        <w:rPr>
          <w:rFonts w:eastAsiaTheme="minorEastAsia"/>
        </w:rPr>
        <w:t xml:space="preserve"> is </w:t>
      </w:r>
      <w:r>
        <w:rPr>
          <w:rFonts w:eastAsiaTheme="minorEastAsia"/>
        </w:rPr>
        <w:t>of</w:t>
      </w:r>
      <w:r w:rsidRPr="000A5E1C">
        <w:rPr>
          <w:rFonts w:eastAsiaTheme="minorEastAsia"/>
        </w:rPr>
        <w:t xml:space="preserve"> </w:t>
      </w:r>
      <w:r>
        <w:rPr>
          <w:rFonts w:eastAsiaTheme="minorEastAsia"/>
        </w:rPr>
        <w:t>t</w:t>
      </w:r>
      <w:r w:rsidRPr="000A5E1C">
        <w:rPr>
          <w:rFonts w:eastAsiaTheme="minorEastAsia"/>
        </w:rPr>
        <w:t xml:space="preserve">he same size </w:t>
      </w:r>
      <m:oMath>
        <m:r>
          <w:rPr>
            <w:rFonts w:ascii="Cambria Math" w:hAnsi="Cambria Math"/>
          </w:rPr>
          <m:t>inSize</m:t>
        </m:r>
      </m:oMath>
      <w:r>
        <w:rPr>
          <w:rFonts w:eastAsiaTheme="minorEastAsia"/>
        </w:rPr>
        <w:t xml:space="preserve"> </w:t>
      </w:r>
      <w:r w:rsidRPr="000A5E1C">
        <w:rPr>
          <w:rFonts w:eastAsiaTheme="minorEastAsia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rPr>
          <w:rFonts w:eastAsiaTheme="minorEastAsia"/>
        </w:rPr>
        <w:t xml:space="preserve"> </w:t>
      </w:r>
      <w:r w:rsidRPr="000A5E1C">
        <w:rPr>
          <w:rFonts w:eastAsiaTheme="minorEastAsia"/>
        </w:rPr>
        <w:t>for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Pr="00F40461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=1</m:t>
        </m:r>
      </m:oMath>
      <w:r w:rsidRPr="000A5E1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and of </w:t>
      </w:r>
      <w:proofErr w:type="gramStart"/>
      <w:r>
        <w:rPr>
          <w:rFonts w:eastAsiaTheme="minorEastAsia"/>
        </w:rPr>
        <w:t xml:space="preserve">size </w:t>
      </w:r>
      <w:proofErr w:type="gramEnd"/>
      <m:oMath>
        <m:r>
          <w:rPr>
            <w:rFonts w:ascii="Cambria Math" w:hAnsi="Cambria Math"/>
          </w:rPr>
          <m:t>inSize=size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bdry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</m:e>
        </m:d>
        <m:r>
          <w:rPr>
            <w:rFonts w:ascii="Cambria Math" w:hAnsi="Cambria Math"/>
          </w:rPr>
          <m:t>-1</m:t>
        </m:r>
      </m:oMath>
      <w:r>
        <w:rPr>
          <w:rFonts w:eastAsiaTheme="minorEastAsia"/>
        </w:rPr>
        <w:t xml:space="preserve">,  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=2</m:t>
        </m:r>
      </m:oMath>
      <w:r>
        <w:rPr>
          <w:rFonts w:eastAsiaTheme="minorEastAsia"/>
        </w:rPr>
        <w:t xml:space="preserve">. </w:t>
      </w:r>
      <w:r w:rsidR="006C0C48">
        <w:t xml:space="preserve">Exactly as in Section 1.3 of </w:t>
      </w:r>
      <w:r w:rsidR="006C0C48">
        <w:rPr>
          <w:lang w:val="en-CA"/>
        </w:rPr>
        <w:t>[1]</w:t>
      </w:r>
      <w:r w:rsidR="006C0C48">
        <w:t xml:space="preserve">, determined by the MIP-mode, a matrix A is selected. Thus, the matrix A belongs to one of three </w:t>
      </w:r>
      <w:proofErr w:type="gramStart"/>
      <w:r w:rsidR="006C0C48">
        <w:t>sets</w:t>
      </w:r>
      <w:r w:rsidR="006C0C48">
        <w:rPr>
          <w:lang w:val="en-CA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of matrices or is a matrix that belongs to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with some rows left out.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 consists of 18 matrices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17</m:t>
            </m:r>
          </m:e>
        </m:d>
      </m:oMath>
      <w:r w:rsidR="006C0C48">
        <w:rPr>
          <w:lang w:val="en-CA"/>
        </w:rPr>
        <w:t xml:space="preserve"> each of which has 16 rows and 4 columns. Matrices of that set are used 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 xml:space="preserve">=0, </m:t>
        </m:r>
      </m:oMath>
      <w:r w:rsidR="006C0C48">
        <w:t xml:space="preserve"> i.e., </w:t>
      </w:r>
      <w:r w:rsidR="006C0C48">
        <w:rPr>
          <w:lang w:val="en-CA"/>
        </w:rPr>
        <w:t xml:space="preserve">for blocks of size </w:t>
      </w:r>
      <m:oMath>
        <m:r>
          <w:rPr>
            <w:rFonts w:ascii="Cambria Math" w:hAnsi="Cambria Math"/>
            <w:lang w:val="en-CA"/>
          </w:rPr>
          <m:t xml:space="preserve">4×4. </m:t>
        </m:r>
      </m:oMath>
      <w:r w:rsidR="006C0C48">
        <w:rPr>
          <w:lang w:val="en-CA"/>
        </w:rPr>
        <w:t xml:space="preserve">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C0C48">
        <w:rPr>
          <w:lang w:val="en-CA"/>
        </w:rPr>
        <w:t xml:space="preserve"> consists of 10 </w:t>
      </w:r>
      <w:proofErr w:type="gramStart"/>
      <w:r w:rsidR="006C0C48">
        <w:rPr>
          <w:lang w:val="en-CA"/>
        </w:rPr>
        <w:t xml:space="preserve">matrices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9</m:t>
            </m:r>
          </m:e>
        </m:d>
      </m:oMath>
      <w:r w:rsidR="006C0C48">
        <w:rPr>
          <w:lang w:val="en-CA"/>
        </w:rPr>
        <w:t xml:space="preserve">, each of which has </w:t>
      </w:r>
      <m:oMath>
        <m:r>
          <w:rPr>
            <w:rFonts w:ascii="Cambria Math" w:hAnsi="Cambria Math"/>
            <w:lang w:val="en-CA"/>
          </w:rPr>
          <m:t>16</m:t>
        </m:r>
      </m:oMath>
      <w:r w:rsidR="006C0C48">
        <w:rPr>
          <w:lang w:val="en-CA"/>
        </w:rPr>
        <w:t xml:space="preserve"> rows and 8 columns. Matrices of that set are used </w:t>
      </w:r>
      <w:proofErr w:type="gramStart"/>
      <w:r w:rsidR="006C0C48">
        <w:rPr>
          <w:lang w:val="en-CA"/>
        </w:rPr>
        <w:t xml:space="preserve">if </w:t>
      </w:r>
      <w:proofErr w:type="gramEnd"/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>=1</m:t>
        </m:r>
      </m:oMath>
      <w:r w:rsidR="006C0C48">
        <w:t xml:space="preserve">, i.e., </w:t>
      </w:r>
      <w:r w:rsidR="006C0C48">
        <w:rPr>
          <w:lang w:val="en-CA"/>
        </w:rPr>
        <w:t xml:space="preserve">for blocks of sizes </w:t>
      </w:r>
      <m:oMath>
        <m:r>
          <w:rPr>
            <w:rFonts w:ascii="Cambria Math" w:hAnsi="Cambria Math"/>
            <w:lang w:val="en-CA"/>
          </w:rPr>
          <m:t>4×8</m:t>
        </m:r>
      </m:oMath>
      <w:r w:rsidR="006C0C48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 w:rsidR="006C0C4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8×8</m:t>
        </m:r>
      </m:oMath>
      <w:r w:rsidR="006C0C48">
        <w:rPr>
          <w:lang w:val="en-CA"/>
        </w:rPr>
        <w:t xml:space="preserve">. Finally,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consists of 6 </w:t>
      </w:r>
      <w:proofErr w:type="gramStart"/>
      <w:r w:rsidR="006C0C48">
        <w:rPr>
          <w:lang w:val="en-CA"/>
        </w:rPr>
        <w:t xml:space="preserve">matrices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5</m:t>
            </m:r>
          </m:e>
        </m:d>
      </m:oMath>
      <w:r w:rsidR="006C0C48">
        <w:rPr>
          <w:lang w:val="en-CA"/>
        </w:rPr>
        <w:t xml:space="preserve">, each of which has 64 rows and </w:t>
      </w:r>
      <w:r>
        <w:rPr>
          <w:lang w:val="en-CA"/>
        </w:rPr>
        <w:t>7</w:t>
      </w:r>
      <w:r w:rsidR="006C0C48">
        <w:rPr>
          <w:lang w:val="en-CA"/>
        </w:rPr>
        <w:t xml:space="preserve"> columns. Matrices of that set or parts of these matrices are </w:t>
      </w:r>
      <w:proofErr w:type="gramStart"/>
      <w:r w:rsidR="006C0C48">
        <w:rPr>
          <w:lang w:val="en-CA"/>
        </w:rPr>
        <w:t xml:space="preserve">used </w:t>
      </w:r>
      <w:proofErr w:type="gramEnd"/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>=2</m:t>
        </m:r>
      </m:oMath>
      <w:r w:rsidR="006C0C48">
        <w:t xml:space="preserve">, i.e., </w:t>
      </w:r>
      <w:r w:rsidR="006C0C48">
        <w:rPr>
          <w:lang w:val="en-CA"/>
        </w:rPr>
        <w:t>for all other block-shapes</w:t>
      </w:r>
      <w:r>
        <w:rPr>
          <w:lang w:val="en-CA"/>
        </w:rPr>
        <w:t xml:space="preserve">. </w:t>
      </w:r>
      <w:r w:rsidR="006C0C48">
        <w:rPr>
          <w:lang w:val="en-CA"/>
        </w:rPr>
        <w:t xml:space="preserve">As in the previous Section 1, all entries of the matrices belonging to the sets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C0C4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are stored in 7 bit as unsigned 7 bit numbers. Also, as in the previous section, the factors </w:t>
      </w:r>
      <m:oMath>
        <m:r>
          <w:rPr>
            <w:rFonts w:ascii="Cambria Math" w:hAnsi="Cambria Math"/>
          </w:rPr>
          <m:t>fW</m:t>
        </m:r>
      </m:oMath>
      <w:r w:rsidR="006C0C48">
        <w:t xml:space="preserve"> are stored as 7 bit numbers.</w:t>
      </w:r>
      <w:r w:rsidR="006C0C48">
        <w:tab/>
      </w:r>
      <w:r w:rsidR="006C0C48">
        <w:br/>
      </w:r>
      <w:r w:rsidR="006C0C48">
        <w:rPr>
          <w:rFonts w:eastAsiaTheme="minorEastAsia"/>
        </w:rPr>
        <w:t xml:space="preserve">If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0C48"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="006C0C48">
        <w:rPr>
          <w:rFonts w:eastAsiaTheme="minorEastAsia"/>
        </w:rPr>
        <w:t xml:space="preserve"> denote the width and the height of the reduced prediction signal and if </w:t>
      </w:r>
      <m:oMath>
        <m:r>
          <w:rPr>
            <w:rFonts w:ascii="Cambria Math" w:hAnsi="Cambria Math"/>
          </w:rPr>
          <m:t>sW</m:t>
        </m:r>
      </m:oMath>
      <w:r w:rsidR="006C0C48">
        <w:rPr>
          <w:rFonts w:eastAsiaTheme="minorEastAsia"/>
        </w:rPr>
        <w:t xml:space="preserve"> is the shift corresponding to the prediction mode, it is proposed to compute the reduced pred</w:t>
      </w:r>
      <w:r w:rsidR="006C0C48" w:rsidRPr="000417F9">
        <w:t xml:space="preserve">iction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0C48">
        <w:t xml:space="preserve"> as</w:t>
      </w:r>
    </w:p>
    <w:p w:rsidR="006C0C48" w:rsidRDefault="006C0C48" w:rsidP="006C0C48">
      <w:pPr>
        <w:jc w:val="center"/>
      </w:pPr>
    </w:p>
    <w:p w:rsidR="006C0C48" w:rsidRDefault="006C0C48" w:rsidP="006C0C48">
      <w:pPr>
        <w:jc w:val="center"/>
      </w:pPr>
      <m:oMathPara>
        <m:oMath>
          <m:r>
            <w:rPr>
              <w:rFonts w:ascii="Cambria Math" w:hAnsi="Cambria Math"/>
            </w:rPr>
            <m:t>pre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inSize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(A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-fW)⋅inpu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red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[j]</m:t>
                          </m:r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1≪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sW-1</m:t>
                          </m:r>
                        </m:e>
                      </m:d>
                    </m:e>
                  </m:d>
                </m:e>
              </m:d>
              <m:r>
                <w:rPr>
                  <w:rFonts w:ascii="Cambria Math" w:hAnsi="Cambria Math"/>
                </w:rPr>
                <m:t>≫sW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</m:oMath>
      </m:oMathPara>
    </w:p>
    <w:p w:rsidR="006C0C48" w:rsidRDefault="006C0C48" w:rsidP="006C0C48">
      <w:proofErr w:type="gramStart"/>
      <w:r>
        <w:t xml:space="preserve">where </w:t>
      </w:r>
      <w:proofErr w:type="gramEnd"/>
      <m:oMath>
        <m:r>
          <w:rPr>
            <w:rFonts w:ascii="Cambria Math" w:hAnsi="Cambria Math"/>
            <w:szCs w:val="22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0,…,</m:t>
            </m:r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. As in the previous Section 1,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</w:t>
      </w:r>
      <w:proofErr w:type="gramStart"/>
      <w:r>
        <w:t>can  be</w:t>
      </w:r>
      <w:proofErr w:type="gramEnd"/>
      <w:r>
        <w:t xml:space="preserve"> stored in 8 bit precision.</w:t>
      </w:r>
      <w:r>
        <w:tab/>
      </w:r>
      <w:r>
        <w:tab/>
      </w:r>
    </w:p>
    <w:p w:rsidR="00D32732" w:rsidRDefault="00D32732" w:rsidP="00D32732">
      <w:r>
        <w:t xml:space="preserve">If one keeps storing the factors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</w:t>
      </w:r>
      <m:oMath>
        <m:r>
          <w:rPr>
            <w:rFonts w:ascii="Cambria Math" w:hAnsi="Cambria Math"/>
          </w:rPr>
          <m:t>fW</m:t>
        </m:r>
      </m:oMath>
      <w:r>
        <w:t xml:space="preserve"> separately (and thus computes the matrix-vector product as in JVET-O0084), then, in the proposed method, they can both be stored in 7-bit and thus, the overall memory requirement of the proposed method is 4.5395 Kilobyte (5120 matrix entries +34 matrix offsets + 34 shifts values, all in 7-bit). If one prefers to only store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, these differences can be stored in 8 bit and thus the total memory requirement of the method is 5.154 Kilobyte (5120 matrix entries + 34 shifts values, all in 8-bit), i.e., it is the same as in JVET-O0084 without the factors </w:t>
      </w:r>
      <m:oMath>
        <m:r>
          <w:rPr>
            <w:rFonts w:ascii="Cambria Math" w:hAnsi="Cambria Math"/>
          </w:rPr>
          <m:t>fW</m:t>
        </m:r>
      </m:oMath>
      <w:r>
        <w:t xml:space="preserve">. It is pointed out that the aforementioned two methods of storage and computation of the matrix-vector product give bit-identical results. </w:t>
      </w:r>
    </w:p>
    <w:p w:rsidR="006C0C48" w:rsidRPr="00D32732" w:rsidRDefault="006C0C48" w:rsidP="006C0C48"/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 xml:space="preserve">Experimental results </w:t>
      </w:r>
    </w:p>
    <w:p w:rsidR="009127D5" w:rsidRDefault="009127D5" w:rsidP="009127D5">
      <w:r>
        <w:rPr>
          <w:lang w:val="en-CA"/>
        </w:rPr>
        <w:t xml:space="preserve">The following simulations were conducted. First, the effect of the MIP changes proposed in </w:t>
      </w:r>
      <w:r w:rsidR="000F2C9A">
        <w:rPr>
          <w:lang w:val="en-CA"/>
        </w:rPr>
        <w:t>Section 2.1,</w:t>
      </w:r>
      <w:r>
        <w:rPr>
          <w:lang w:val="en-CA"/>
        </w:rPr>
        <w:t xml:space="preserve"> compared to the VTM-5.0 anchor, both in the AI and the RA configuration, are presented. </w:t>
      </w:r>
      <w:r>
        <w:t>The corresponding simulations were conducted on an Intel Xeon cluster (E5-2697A v4, AVX2 on, turbo boost off) with Linux OS and GCC 7.2.1 compiler. Moreover, the common test conditions [3] were inferred.</w:t>
      </w:r>
      <w:r w:rsidR="000E1D13">
        <w:t xml:space="preserve"> </w:t>
      </w:r>
      <w:r w:rsidR="000F2C9A">
        <w:rPr>
          <w:lang w:val="en-CA"/>
        </w:rPr>
        <w:t xml:space="preserve">Second, a tool-off test for the MIP-version proposed in Section 2.1 is reported. </w:t>
      </w:r>
      <w:r w:rsidR="000E1D13">
        <w:t xml:space="preserve">During the conduction of the simulations, there was a heavy overload on the cluster and thus, the reported runtimes are not reliable. </w:t>
      </w:r>
    </w:p>
    <w:p w:rsidR="009127D5" w:rsidRDefault="009127D5" w:rsidP="009127D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Table 1.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VTM-5.0 </w:t>
      </w:r>
      <w:proofErr w:type="gramStart"/>
      <w:r>
        <w:rPr>
          <w:b/>
          <w:sz w:val="20"/>
          <w:lang w:val="en-CA"/>
        </w:rPr>
        <w:t>anchor,</w:t>
      </w:r>
      <w:proofErr w:type="gramEnd"/>
      <w:r>
        <w:rPr>
          <w:b/>
          <w:sz w:val="20"/>
          <w:lang w:val="en-CA"/>
        </w:rPr>
        <w:t xml:space="preserve"> test is VTM-5.0 with the 8-bit version </w:t>
      </w:r>
      <w:r w:rsidR="00E87B5E">
        <w:rPr>
          <w:b/>
          <w:sz w:val="20"/>
          <w:lang w:val="en-CA"/>
        </w:rPr>
        <w:t xml:space="preserve">of </w:t>
      </w:r>
      <w:r w:rsidR="000E1D13">
        <w:rPr>
          <w:b/>
          <w:sz w:val="20"/>
          <w:lang w:val="en-CA"/>
        </w:rPr>
        <w:t>S</w:t>
      </w:r>
      <w:r w:rsidR="00E87B5E">
        <w:rPr>
          <w:b/>
          <w:sz w:val="20"/>
          <w:lang w:val="en-CA"/>
        </w:rPr>
        <w:t>ection</w:t>
      </w:r>
      <w:r w:rsidR="000E1D13">
        <w:rPr>
          <w:b/>
          <w:sz w:val="20"/>
          <w:lang w:val="en-CA"/>
        </w:rPr>
        <w:t xml:space="preserve"> 2.1</w:t>
      </w:r>
      <w:r>
        <w:rPr>
          <w:b/>
          <w:sz w:val="20"/>
          <w:lang w:val="en-CA"/>
        </w:rPr>
        <w:t>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127D5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EE4BBB" w:rsidRDefault="00AD10D0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AD10D0" w:rsidRPr="00C9646E" w:rsidTr="003928D7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</w:tbl>
    <w:p w:rsidR="009127D5" w:rsidRDefault="009127D5" w:rsidP="009127D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t>Table 2.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VTM-5.0 </w:t>
      </w:r>
      <w:proofErr w:type="gramStart"/>
      <w:r>
        <w:rPr>
          <w:b/>
          <w:sz w:val="20"/>
          <w:lang w:val="en-CA"/>
        </w:rPr>
        <w:t>anchor,</w:t>
      </w:r>
      <w:proofErr w:type="gramEnd"/>
      <w:r>
        <w:rPr>
          <w:b/>
          <w:sz w:val="20"/>
          <w:lang w:val="en-CA"/>
        </w:rPr>
        <w:t xml:space="preserve"> test is VTM-5.0 with the 8-bit version</w:t>
      </w:r>
      <w:r w:rsidR="00E87B5E">
        <w:rPr>
          <w:b/>
          <w:sz w:val="20"/>
          <w:lang w:val="en-CA"/>
        </w:rPr>
        <w:t xml:space="preserve"> of </w:t>
      </w:r>
      <w:r w:rsidR="000E1D13">
        <w:rPr>
          <w:b/>
          <w:sz w:val="20"/>
          <w:lang w:val="en-CA"/>
        </w:rPr>
        <w:t>S</w:t>
      </w:r>
      <w:r w:rsidR="00E87B5E">
        <w:rPr>
          <w:b/>
          <w:sz w:val="20"/>
          <w:lang w:val="en-CA"/>
        </w:rPr>
        <w:t>ection</w:t>
      </w:r>
      <w:r w:rsidR="000E1D13">
        <w:rPr>
          <w:b/>
          <w:sz w:val="20"/>
          <w:lang w:val="en-CA"/>
        </w:rPr>
        <w:t xml:space="preserve"> 2.1</w:t>
      </w:r>
      <w:r>
        <w:rPr>
          <w:b/>
          <w:sz w:val="20"/>
          <w:lang w:val="en-CA"/>
        </w:rPr>
        <w:t>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127D5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AD10D0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EE4BBB" w:rsidRDefault="00AD10D0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</w:tr>
      <w:tr w:rsidR="00AD10D0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108%</w:t>
            </w:r>
          </w:p>
        </w:tc>
      </w:tr>
      <w:tr w:rsidR="00AD10D0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</w:tbl>
    <w:p w:rsidR="009127D5" w:rsidRPr="00AB74DF" w:rsidRDefault="009127D5" w:rsidP="009127D5"/>
    <w:p w:rsidR="00E87B5E" w:rsidRDefault="00E87B5E" w:rsidP="00E87B5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Table 3.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 with the incorporated changes: Reference is VTM-5.</w:t>
      </w:r>
      <w:r w:rsidR="001F0B39">
        <w:rPr>
          <w:b/>
          <w:sz w:val="20"/>
          <w:lang w:val="en-CA"/>
        </w:rPr>
        <w:t>0</w:t>
      </w:r>
      <w:r w:rsidR="000E1D13" w:rsidRPr="000E1D13">
        <w:rPr>
          <w:b/>
          <w:sz w:val="20"/>
          <w:lang w:val="en-CA"/>
        </w:rPr>
        <w:t xml:space="preserve"> </w:t>
      </w:r>
      <w:r w:rsidR="000E1D13">
        <w:rPr>
          <w:b/>
          <w:sz w:val="20"/>
          <w:lang w:val="en-CA"/>
        </w:rPr>
        <w:t xml:space="preserve">with the 8-bit version of Section </w:t>
      </w:r>
      <w:proofErr w:type="gramStart"/>
      <w:r w:rsidR="000E1D13">
        <w:rPr>
          <w:b/>
          <w:sz w:val="20"/>
          <w:lang w:val="en-CA"/>
        </w:rPr>
        <w:t>2.1</w:t>
      </w:r>
      <w:r>
        <w:rPr>
          <w:b/>
          <w:sz w:val="20"/>
          <w:lang w:val="en-CA"/>
        </w:rPr>
        <w:t>,</w:t>
      </w:r>
      <w:proofErr w:type="gramEnd"/>
      <w:r>
        <w:rPr>
          <w:b/>
          <w:sz w:val="20"/>
          <w:lang w:val="en-CA"/>
        </w:rPr>
        <w:t xml:space="preserve"> test is VTM-5.0 with MIP off,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87B5E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0,65%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A35A06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EE4BBB" w:rsidRDefault="00A35A06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91%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</w:tr>
    </w:tbl>
    <w:p w:rsidR="00E87B5E" w:rsidRDefault="00E87B5E" w:rsidP="00E87B5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t>Table 4.</w:t>
      </w:r>
      <w:proofErr w:type="gramEnd"/>
      <w:r>
        <w:rPr>
          <w:rFonts w:eastAsia="Malgun Gothic"/>
          <w:b/>
          <w:sz w:val="20"/>
          <w:lang w:eastAsia="ko-KR"/>
        </w:rPr>
        <w:t xml:space="preserve">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tool-off-test for MIP with the incorporated changes: Reference is VTM-5.0 with </w:t>
      </w:r>
      <w:r w:rsidR="000E1D13">
        <w:rPr>
          <w:b/>
          <w:sz w:val="20"/>
          <w:lang w:val="en-CA"/>
        </w:rPr>
        <w:t xml:space="preserve">the 8-bit version of Section </w:t>
      </w:r>
      <w:proofErr w:type="gramStart"/>
      <w:r w:rsidR="000E1D13">
        <w:rPr>
          <w:b/>
          <w:sz w:val="20"/>
          <w:lang w:val="en-CA"/>
        </w:rPr>
        <w:t>2.1</w:t>
      </w:r>
      <w:r>
        <w:rPr>
          <w:b/>
          <w:sz w:val="20"/>
          <w:lang w:val="en-CA"/>
        </w:rPr>
        <w:t>,</w:t>
      </w:r>
      <w:proofErr w:type="gramEnd"/>
      <w:r>
        <w:rPr>
          <w:b/>
          <w:sz w:val="20"/>
          <w:lang w:val="en-CA"/>
        </w:rPr>
        <w:t xml:space="preserve"> test is VTM-5.0 with MIP off,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87B5E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A35A06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EE4BBB" w:rsidRDefault="00A35A06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</w:tbl>
    <w:p w:rsidR="009127D5" w:rsidRPr="009127D5" w:rsidRDefault="009127D5" w:rsidP="009127D5">
      <w:pPr>
        <w:rPr>
          <w:lang w:val="en-CA"/>
        </w:rPr>
      </w:pPr>
    </w:p>
    <w:p w:rsidR="00AE61EA" w:rsidRDefault="00AE61EA" w:rsidP="006C0C4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8D2FA4" w:rsidRPr="00AE61EA" w:rsidRDefault="008D2FA4" w:rsidP="008D2FA4">
      <w:pPr>
        <w:rPr>
          <w:lang w:val="en-CA"/>
        </w:rPr>
      </w:pPr>
      <w:r>
        <w:rPr>
          <w:lang w:val="en-CA"/>
        </w:rPr>
        <w:t xml:space="preserve">This document proposes two Methods which are variations of the 8-bit implementation of JVET-O0084. Method 1 allows </w:t>
      </w:r>
      <w:r w:rsidR="002B5501">
        <w:rPr>
          <w:lang w:val="en-CA"/>
        </w:rPr>
        <w:t>storing</w:t>
      </w:r>
      <w:r>
        <w:rPr>
          <w:lang w:val="en-CA"/>
        </w:rPr>
        <w:t xml:space="preserve"> both the matrix weights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the matrix offsets </w:t>
      </w:r>
      <m:oMath>
        <m:r>
          <w:rPr>
            <w:rFonts w:ascii="Cambria Math" w:hAnsi="Cambria Math"/>
            <w:lang w:val="en-CA"/>
          </w:rPr>
          <m:t>fW</m:t>
        </m:r>
      </m:oMath>
      <w:r>
        <w:rPr>
          <w:lang w:val="en-CA"/>
        </w:rPr>
        <w:t xml:space="preserve"> in 7bit precision, thus allowing </w:t>
      </w:r>
      <w:r w:rsidR="002B5501">
        <w:rPr>
          <w:lang w:val="en-CA"/>
        </w:rPr>
        <w:t>storing</w:t>
      </w:r>
      <w:r>
        <w:rPr>
          <w:lang w:val="en-CA"/>
        </w:rPr>
        <w:t xml:space="preserve">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in 8bit precision. Method 2 includes Method 1 and additionally avoids calculating the mean of the </w:t>
      </w:r>
      <w:r w:rsidR="00E14DBF">
        <w:t xml:space="preserve">reduced </w:t>
      </w:r>
      <w:r>
        <w:t xml:space="preserve">input vector before the matrix-vector product. Instead of subtracting the mean, it subtracts the first element of the </w:t>
      </w:r>
      <w:r w:rsidR="00E14DBF">
        <w:t xml:space="preserve">reduced </w:t>
      </w:r>
      <w:r>
        <w:t>input vector. It is proposed to adopt Method 2</w:t>
      </w:r>
      <w:r w:rsidR="00E14DBF">
        <w:t xml:space="preserve"> as the requested 8-bit implementation of MIP</w:t>
      </w:r>
      <w:r>
        <w:t>.</w:t>
      </w:r>
    </w:p>
    <w:p w:rsidR="00AE61EA" w:rsidRPr="00AE61EA" w:rsidRDefault="00AE61EA" w:rsidP="00AE61EA">
      <w:pPr>
        <w:rPr>
          <w:lang w:val="en-CA"/>
        </w:rPr>
      </w:pPr>
    </w:p>
    <w:p w:rsidR="006C0C48" w:rsidRDefault="006C0C48" w:rsidP="006C0C4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6C0C48" w:rsidRPr="00561B5A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bookmarkEnd w:id="1"/>
      <w:bookmarkEnd w:id="2"/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bookmarkEnd w:id="3"/>
      <w:r w:rsidRPr="005D17AB">
        <w:rPr>
          <w:lang w:val="en-CA"/>
        </w:rPr>
        <w:t xml:space="preserve">    </w:t>
      </w:r>
    </w:p>
    <w:p w:rsidR="006C0C48" w:rsidRPr="00561B5A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Coding (Draft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1001-v7, Geneva, Switzerland, March 2019</w:t>
      </w:r>
    </w:p>
    <w:p w:rsidR="006C0C48" w:rsidRPr="00EA7CC2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:rsidR="006C0C48" w:rsidRPr="005D17AB" w:rsidRDefault="006C0C48" w:rsidP="006C0C4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:rsidR="006C0C48" w:rsidRPr="005B217D" w:rsidRDefault="006C0C48" w:rsidP="006C0C48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:rsidR="006C0C48" w:rsidRPr="005B217D" w:rsidRDefault="006C0C48" w:rsidP="006C0C4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C0C48" w:rsidRPr="005B217D" w:rsidRDefault="006C0C48" w:rsidP="006C0C48">
      <w:pPr>
        <w:rPr>
          <w:szCs w:val="22"/>
          <w:lang w:val="en-CA"/>
        </w:rPr>
      </w:pPr>
    </w:p>
    <w:p w:rsidR="006C0C48" w:rsidRPr="0047059B" w:rsidRDefault="006C0C48" w:rsidP="006C0C48">
      <w:pPr>
        <w:rPr>
          <w:lang w:val="en-CA"/>
        </w:rPr>
      </w:pPr>
    </w:p>
    <w:p w:rsidR="00E87B5E" w:rsidRPr="006C0C48" w:rsidRDefault="00E87B5E" w:rsidP="006C0C48">
      <w:pPr>
        <w:rPr>
          <w:lang w:val="en-CA"/>
        </w:rPr>
      </w:pPr>
    </w:p>
    <w:sectPr w:rsidR="00E87B5E" w:rsidRPr="006C0C48" w:rsidSect="00E87B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A1" w:rsidRDefault="00CA40A1">
      <w:pPr>
        <w:spacing w:before="0"/>
      </w:pPr>
      <w:r>
        <w:separator/>
      </w:r>
    </w:p>
  </w:endnote>
  <w:endnote w:type="continuationSeparator" w:id="0">
    <w:p w:rsidR="00CA40A1" w:rsidRDefault="00CA40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Default="00392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Pr="00C00DDE" w:rsidRDefault="003928D7" w:rsidP="00E87B5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5F0A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F0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Default="00392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A1" w:rsidRDefault="00CA40A1">
      <w:pPr>
        <w:spacing w:before="0"/>
      </w:pPr>
      <w:r>
        <w:separator/>
      </w:r>
    </w:p>
  </w:footnote>
  <w:footnote w:type="continuationSeparator" w:id="0">
    <w:p w:rsidR="00CA40A1" w:rsidRDefault="00CA40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Default="003928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Default="003928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D7" w:rsidRDefault="003928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3B80C58"/>
    <w:multiLevelType w:val="multilevel"/>
    <w:tmpl w:val="A1966E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48"/>
    <w:rsid w:val="0004790A"/>
    <w:rsid w:val="000637B9"/>
    <w:rsid w:val="000713E5"/>
    <w:rsid w:val="00072587"/>
    <w:rsid w:val="00077F7F"/>
    <w:rsid w:val="000E1D13"/>
    <w:rsid w:val="000F2C9A"/>
    <w:rsid w:val="00153528"/>
    <w:rsid w:val="00177EB9"/>
    <w:rsid w:val="001F0B39"/>
    <w:rsid w:val="002042BC"/>
    <w:rsid w:val="00230148"/>
    <w:rsid w:val="0026732A"/>
    <w:rsid w:val="00283FBF"/>
    <w:rsid w:val="002B5501"/>
    <w:rsid w:val="002C5F0A"/>
    <w:rsid w:val="002E76C9"/>
    <w:rsid w:val="003169C4"/>
    <w:rsid w:val="003431CB"/>
    <w:rsid w:val="003928D7"/>
    <w:rsid w:val="003F0F42"/>
    <w:rsid w:val="004C3D60"/>
    <w:rsid w:val="004C72EC"/>
    <w:rsid w:val="004D6ABA"/>
    <w:rsid w:val="00517B1F"/>
    <w:rsid w:val="00533FB6"/>
    <w:rsid w:val="005F56EF"/>
    <w:rsid w:val="00606A7B"/>
    <w:rsid w:val="00606F48"/>
    <w:rsid w:val="00615B1C"/>
    <w:rsid w:val="006362A7"/>
    <w:rsid w:val="006C0C48"/>
    <w:rsid w:val="007B2B04"/>
    <w:rsid w:val="007D0A49"/>
    <w:rsid w:val="008023D7"/>
    <w:rsid w:val="00877548"/>
    <w:rsid w:val="008C467E"/>
    <w:rsid w:val="008D2FA4"/>
    <w:rsid w:val="008E2F01"/>
    <w:rsid w:val="008F76D0"/>
    <w:rsid w:val="009127D5"/>
    <w:rsid w:val="009433EB"/>
    <w:rsid w:val="00950CF6"/>
    <w:rsid w:val="00966262"/>
    <w:rsid w:val="00970EF9"/>
    <w:rsid w:val="00974F1A"/>
    <w:rsid w:val="00993D2C"/>
    <w:rsid w:val="009D1D4B"/>
    <w:rsid w:val="00A35A06"/>
    <w:rsid w:val="00A71C89"/>
    <w:rsid w:val="00AB75DE"/>
    <w:rsid w:val="00AB7D4D"/>
    <w:rsid w:val="00AC3276"/>
    <w:rsid w:val="00AD10D0"/>
    <w:rsid w:val="00AE61EA"/>
    <w:rsid w:val="00B222B3"/>
    <w:rsid w:val="00B60E02"/>
    <w:rsid w:val="00BA4FC3"/>
    <w:rsid w:val="00BD40AC"/>
    <w:rsid w:val="00BE0789"/>
    <w:rsid w:val="00C15C6E"/>
    <w:rsid w:val="00CA40A1"/>
    <w:rsid w:val="00CB01B4"/>
    <w:rsid w:val="00D32732"/>
    <w:rsid w:val="00D458D9"/>
    <w:rsid w:val="00D610E5"/>
    <w:rsid w:val="00DB24E1"/>
    <w:rsid w:val="00DB457E"/>
    <w:rsid w:val="00DD0197"/>
    <w:rsid w:val="00E14DBF"/>
    <w:rsid w:val="00E4474A"/>
    <w:rsid w:val="00E83584"/>
    <w:rsid w:val="00E851D1"/>
    <w:rsid w:val="00E87B5E"/>
    <w:rsid w:val="00EA08E5"/>
    <w:rsid w:val="00EC2BB3"/>
    <w:rsid w:val="00FC77E8"/>
    <w:rsid w:val="00FE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C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6C0C4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C0C4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C0C4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C0C4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6C0C4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6C0C4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C0C4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6C0C4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0C48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C0C4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C0C48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6C0C48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6C0C48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C0C4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6C0C48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6C0C48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6C0C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6C0C48"/>
  </w:style>
  <w:style w:type="paragraph" w:styleId="Header">
    <w:name w:val="header"/>
    <w:basedOn w:val="Normal"/>
    <w:link w:val="HeaderChar"/>
    <w:uiPriority w:val="99"/>
    <w:unhideWhenUsed/>
    <w:rsid w:val="006C0C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0C4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BB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B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9127D5"/>
  </w:style>
  <w:style w:type="paragraph" w:styleId="NoSpacing">
    <w:name w:val="No Spacing"/>
    <w:link w:val="NoSpacingChar"/>
    <w:uiPriority w:val="1"/>
    <w:qFormat/>
    <w:rsid w:val="009127D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C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6C0C4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C0C4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C0C4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C0C4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6C0C4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6C0C4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C0C4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6C0C4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0C48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C0C4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C0C48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6C0C48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6C0C48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C0C4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6C0C48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6C0C48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6C0C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6C0C48"/>
  </w:style>
  <w:style w:type="paragraph" w:styleId="Header">
    <w:name w:val="header"/>
    <w:basedOn w:val="Normal"/>
    <w:link w:val="HeaderChar"/>
    <w:uiPriority w:val="99"/>
    <w:unhideWhenUsed/>
    <w:rsid w:val="006C0C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0C4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BB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B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9127D5"/>
  </w:style>
  <w:style w:type="paragraph" w:styleId="NoSpacing">
    <w:name w:val="No Spacing"/>
    <w:link w:val="NoSpacingChar"/>
    <w:uiPriority w:val="1"/>
    <w:qFormat/>
    <w:rsid w:val="009127D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hilipp.merkle@hhi.fraunhofer.de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onathan.pfaff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.helle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2140</Words>
  <Characters>13485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Fraunhofer-Institut für Nachrichtentechnik, HHI</Company>
  <LinksUpToDate>false</LinksUpToDate>
  <CharactersWithSpaces>15594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Pfaff, Jonathan</dc:creator>
  <cp:lastModifiedBy>helle</cp:lastModifiedBy>
  <cp:revision>9</cp:revision>
  <dcterms:created xsi:type="dcterms:W3CDTF">2019-06-25T14:53:00Z</dcterms:created>
  <dcterms:modified xsi:type="dcterms:W3CDTF">2019-06-25T15:29:00Z</dcterms:modified>
</cp:coreProperties>
</file>