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6F0D98" w14:paraId="67A2ADA2" w14:textId="77777777">
        <w:tc>
          <w:tcPr>
            <w:tcW w:w="6408" w:type="dxa"/>
          </w:tcPr>
          <w:p w14:paraId="519A917B" w14:textId="09AC6728" w:rsidR="00FD3BDC" w:rsidRPr="006F0D98" w:rsidRDefault="00FD3BDC" w:rsidP="005B128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bookmarkStart w:id="0" w:name="_GoBack"/>
            <w:bookmarkEnd w:id="0"/>
            <w:r w:rsidRPr="006F0D98">
              <w:rPr>
                <w:b/>
                <w:szCs w:val="22"/>
              </w:rPr>
              <w:t>Joint Video Experts Team (JVET)</w:t>
            </w:r>
            <w:r w:rsidRPr="006F0D98"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03E9870D" wp14:editId="14C94D6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2100" cy="266065"/>
                  <wp:effectExtent l="0" t="0" r="0" b="635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00" cy="2660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0D98">
              <w:rPr>
                <w:noProof/>
              </w:rPr>
              <w:drawing>
                <wp:anchor distT="0" distB="0" distL="114300" distR="114300" simplePos="0" relativeHeight="251658241" behindDoc="0" locked="0" layoutInCell="1" allowOverlap="1" wp14:anchorId="30EEBB77" wp14:editId="16DB436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3370" cy="266065"/>
                  <wp:effectExtent l="0" t="0" r="0" b="635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60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2850356" w14:textId="77777777" w:rsidR="00FD3BDC" w:rsidRPr="006F0D98" w:rsidRDefault="00FD3BDC" w:rsidP="005B1282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6F0D98">
              <w:rPr>
                <w:b/>
                <w:szCs w:val="22"/>
              </w:rPr>
              <w:t>of ITU-T SG 16 WP 3 and ISO/IEC JTC 1/SC 29/WG 11</w:t>
            </w:r>
          </w:p>
          <w:p w14:paraId="00299DA0" w14:textId="27B67D4A" w:rsidR="00E61DAC" w:rsidRPr="006F0D98" w:rsidRDefault="00652023" w:rsidP="005B1282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6F0D98">
              <w:t>1</w:t>
            </w:r>
            <w:r w:rsidR="0037080E" w:rsidRPr="006F0D98">
              <w:t>5</w:t>
            </w:r>
            <w:r w:rsidR="00FD3BDC" w:rsidRPr="006F0D98">
              <w:t>th Meeting:</w:t>
            </w:r>
            <w:r w:rsidRPr="006F0D98">
              <w:t xml:space="preserve"> </w:t>
            </w:r>
            <w:r w:rsidR="0037080E" w:rsidRPr="006F0D98">
              <w:t>Gothenburg</w:t>
            </w:r>
            <w:r w:rsidRPr="006F0D98">
              <w:t>, MO</w:t>
            </w:r>
            <w:r w:rsidR="00FD3BDC" w:rsidRPr="006F0D98">
              <w:t xml:space="preserve">, </w:t>
            </w:r>
            <w:r w:rsidRPr="006F0D98">
              <w:t>9-18</w:t>
            </w:r>
            <w:r w:rsidR="00FD3BDC" w:rsidRPr="006F0D98">
              <w:t xml:space="preserve"> </w:t>
            </w:r>
            <w:r w:rsidRPr="006F0D98">
              <w:t>Jan</w:t>
            </w:r>
            <w:r w:rsidR="00FD3BDC" w:rsidRPr="006F0D98">
              <w:t>. 201</w:t>
            </w:r>
            <w:r w:rsidRPr="006F0D98">
              <w:t>9</w:t>
            </w:r>
          </w:p>
        </w:tc>
        <w:tc>
          <w:tcPr>
            <w:tcW w:w="3168" w:type="dxa"/>
          </w:tcPr>
          <w:p w14:paraId="5790C356" w14:textId="77B9F26C" w:rsidR="008A4B4C" w:rsidRPr="006F0D98" w:rsidRDefault="00E61DAC" w:rsidP="005B1282">
            <w:pPr>
              <w:tabs>
                <w:tab w:val="left" w:pos="7200"/>
              </w:tabs>
              <w:jc w:val="both"/>
              <w:rPr>
                <w:u w:val="single"/>
              </w:rPr>
            </w:pPr>
            <w:r w:rsidRPr="006F0D98">
              <w:t>Document</w:t>
            </w:r>
            <w:r w:rsidR="006C5D39" w:rsidRPr="006F0D98">
              <w:t xml:space="preserve">: </w:t>
            </w:r>
            <w:r w:rsidR="0030478F" w:rsidRPr="006F0D98">
              <w:t>JVET-</w:t>
            </w:r>
            <w:r w:rsidR="00D91240" w:rsidRPr="006F0D98">
              <w:t>O0473</w:t>
            </w:r>
          </w:p>
        </w:tc>
      </w:tr>
    </w:tbl>
    <w:p w14:paraId="66EBFD96" w14:textId="77777777" w:rsidR="00E61DAC" w:rsidRPr="006F0D98" w:rsidRDefault="00E61DAC" w:rsidP="005B1282">
      <w:pPr>
        <w:spacing w:before="0"/>
        <w:jc w:val="both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6F0D98" w14:paraId="783EAE99" w14:textId="77777777">
        <w:tc>
          <w:tcPr>
            <w:tcW w:w="1458" w:type="dxa"/>
          </w:tcPr>
          <w:p w14:paraId="066C4640" w14:textId="77777777" w:rsidR="00E61DAC" w:rsidRPr="006F0D98" w:rsidRDefault="00E61DAC" w:rsidP="005B1282">
            <w:pPr>
              <w:spacing w:before="60" w:after="60"/>
              <w:jc w:val="both"/>
              <w:rPr>
                <w:i/>
                <w:szCs w:val="22"/>
              </w:rPr>
            </w:pPr>
            <w:r w:rsidRPr="006F0D98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02CFC82A" w14:textId="276E959B" w:rsidR="00E61DAC" w:rsidRPr="006F0D98" w:rsidRDefault="00D91240" w:rsidP="005B1282">
            <w:pPr>
              <w:spacing w:before="60" w:after="60"/>
              <w:jc w:val="both"/>
              <w:rPr>
                <w:b/>
                <w:szCs w:val="22"/>
                <w:highlight w:val="yellow"/>
              </w:rPr>
            </w:pPr>
            <w:r w:rsidRPr="006F0D98">
              <w:rPr>
                <w:b/>
                <w:szCs w:val="22"/>
              </w:rPr>
              <w:t xml:space="preserve">AHG8: On </w:t>
            </w:r>
            <w:r w:rsidR="00CE3E84">
              <w:rPr>
                <w:b/>
                <w:szCs w:val="22"/>
              </w:rPr>
              <w:t xml:space="preserve">generating </w:t>
            </w:r>
            <w:r w:rsidR="00D95471">
              <w:rPr>
                <w:b/>
                <w:szCs w:val="22"/>
              </w:rPr>
              <w:t xml:space="preserve">final output </w:t>
            </w:r>
            <w:r w:rsidR="00CE3E84">
              <w:rPr>
                <w:b/>
                <w:szCs w:val="22"/>
              </w:rPr>
              <w:t>picture from independent VVC</w:t>
            </w:r>
            <w:r w:rsidRPr="006F0D98">
              <w:rPr>
                <w:b/>
                <w:szCs w:val="22"/>
              </w:rPr>
              <w:t xml:space="preserve"> layers</w:t>
            </w:r>
          </w:p>
        </w:tc>
      </w:tr>
      <w:tr w:rsidR="00E61DAC" w:rsidRPr="006F0D98" w14:paraId="3C5CBADC" w14:textId="77777777">
        <w:tc>
          <w:tcPr>
            <w:tcW w:w="1458" w:type="dxa"/>
          </w:tcPr>
          <w:p w14:paraId="17BD1E65" w14:textId="77777777" w:rsidR="00E61DAC" w:rsidRPr="006F0D98" w:rsidRDefault="00E61DAC" w:rsidP="005B1282">
            <w:pPr>
              <w:spacing w:before="60" w:after="60"/>
              <w:jc w:val="both"/>
              <w:rPr>
                <w:i/>
                <w:szCs w:val="22"/>
              </w:rPr>
            </w:pPr>
            <w:r w:rsidRPr="006F0D98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4D43C801" w14:textId="2BD52B0B" w:rsidR="00E61DAC" w:rsidRPr="006F0D98" w:rsidRDefault="00646B4E" w:rsidP="005B1282">
            <w:pPr>
              <w:spacing w:before="60" w:after="60"/>
              <w:jc w:val="both"/>
              <w:rPr>
                <w:szCs w:val="22"/>
              </w:rPr>
            </w:pPr>
            <w:r w:rsidRPr="006F0D98">
              <w:rPr>
                <w:szCs w:val="22"/>
              </w:rPr>
              <w:t>Input d</w:t>
            </w:r>
            <w:r w:rsidR="00E61DAC" w:rsidRPr="006F0D98">
              <w:rPr>
                <w:szCs w:val="22"/>
              </w:rPr>
              <w:t xml:space="preserve">ocument to </w:t>
            </w:r>
            <w:r w:rsidR="00035031" w:rsidRPr="006F0D98">
              <w:rPr>
                <w:szCs w:val="22"/>
              </w:rPr>
              <w:t>JVET</w:t>
            </w:r>
          </w:p>
        </w:tc>
      </w:tr>
      <w:tr w:rsidR="00E61DAC" w:rsidRPr="006F0D98" w14:paraId="2F7B271B" w14:textId="77777777">
        <w:tc>
          <w:tcPr>
            <w:tcW w:w="1458" w:type="dxa"/>
          </w:tcPr>
          <w:p w14:paraId="4C79645C" w14:textId="77777777" w:rsidR="00E61DAC" w:rsidRPr="006F0D98" w:rsidRDefault="00E61DAC" w:rsidP="005B1282">
            <w:pPr>
              <w:spacing w:before="60" w:after="60"/>
              <w:jc w:val="both"/>
              <w:rPr>
                <w:i/>
                <w:szCs w:val="22"/>
              </w:rPr>
            </w:pPr>
            <w:r w:rsidRPr="006F0D98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680C007A" w14:textId="77777777" w:rsidR="00E61DAC" w:rsidRPr="006F0D98" w:rsidRDefault="00E61DAC" w:rsidP="005B1282">
            <w:pPr>
              <w:spacing w:before="60" w:after="60"/>
              <w:jc w:val="both"/>
              <w:rPr>
                <w:szCs w:val="22"/>
              </w:rPr>
            </w:pPr>
            <w:r w:rsidRPr="006F0D98">
              <w:rPr>
                <w:szCs w:val="22"/>
              </w:rPr>
              <w:t>Proposal</w:t>
            </w:r>
          </w:p>
        </w:tc>
      </w:tr>
      <w:tr w:rsidR="00E61DAC" w:rsidRPr="006F0D98" w14:paraId="0AABF0CA" w14:textId="77777777">
        <w:tc>
          <w:tcPr>
            <w:tcW w:w="1458" w:type="dxa"/>
          </w:tcPr>
          <w:p w14:paraId="22980808" w14:textId="77777777" w:rsidR="00E61DAC" w:rsidRPr="006F0D98" w:rsidRDefault="00E61DAC" w:rsidP="005B1282">
            <w:pPr>
              <w:spacing w:before="60" w:after="60"/>
              <w:jc w:val="both"/>
              <w:rPr>
                <w:i/>
                <w:szCs w:val="22"/>
              </w:rPr>
            </w:pPr>
            <w:r w:rsidRPr="006F0D98">
              <w:rPr>
                <w:i/>
                <w:szCs w:val="22"/>
              </w:rPr>
              <w:t>Author(s) or</w:t>
            </w:r>
            <w:r w:rsidRPr="006F0D98">
              <w:rPr>
                <w:i/>
                <w:szCs w:val="22"/>
              </w:rPr>
              <w:br/>
              <w:t>Contact(s):</w:t>
            </w:r>
          </w:p>
        </w:tc>
        <w:tc>
          <w:tcPr>
            <w:tcW w:w="4050" w:type="dxa"/>
          </w:tcPr>
          <w:p w14:paraId="3D78F0D9" w14:textId="3F079B55" w:rsidR="00E61DAC" w:rsidRPr="006F0D98" w:rsidRDefault="008C1555" w:rsidP="005B1282">
            <w:pPr>
              <w:spacing w:before="60" w:after="60"/>
              <w:jc w:val="both"/>
              <w:rPr>
                <w:szCs w:val="22"/>
              </w:rPr>
            </w:pPr>
            <w:r w:rsidRPr="006F0D98">
              <w:rPr>
                <w:szCs w:val="22"/>
              </w:rPr>
              <w:t>Emmanuel Thomas</w:t>
            </w:r>
            <w:r w:rsidR="008F13A8" w:rsidRPr="006F0D98">
              <w:rPr>
                <w:szCs w:val="22"/>
              </w:rPr>
              <w:t>, Alexandre Gabriel</w:t>
            </w:r>
            <w:r w:rsidR="00E61DAC" w:rsidRPr="006F0D98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63BC9BC8" w14:textId="77777777" w:rsidR="00E61DAC" w:rsidRPr="006F0D98" w:rsidRDefault="00E61DAC" w:rsidP="005B1282">
            <w:pPr>
              <w:spacing w:before="60" w:after="60"/>
              <w:jc w:val="both"/>
              <w:rPr>
                <w:szCs w:val="22"/>
              </w:rPr>
            </w:pPr>
            <w:r w:rsidRPr="006F0D98">
              <w:rPr>
                <w:szCs w:val="22"/>
              </w:rPr>
              <w:br/>
              <w:t>Tel:</w:t>
            </w:r>
            <w:r w:rsidRPr="006F0D98">
              <w:rPr>
                <w:szCs w:val="22"/>
              </w:rPr>
              <w:br/>
              <w:t>Email:</w:t>
            </w:r>
          </w:p>
        </w:tc>
        <w:tc>
          <w:tcPr>
            <w:tcW w:w="3168" w:type="dxa"/>
          </w:tcPr>
          <w:p w14:paraId="55B13786" w14:textId="4C5ACB7B" w:rsidR="00E61DAC" w:rsidRPr="006F0D98" w:rsidRDefault="00E61DAC" w:rsidP="005B1282">
            <w:pPr>
              <w:spacing w:before="60" w:after="60"/>
              <w:jc w:val="both"/>
              <w:rPr>
                <w:szCs w:val="22"/>
              </w:rPr>
            </w:pPr>
            <w:r w:rsidRPr="006F0D98">
              <w:rPr>
                <w:szCs w:val="22"/>
              </w:rPr>
              <w:br/>
            </w:r>
            <w:r w:rsidRPr="006F0D98">
              <w:rPr>
                <w:szCs w:val="22"/>
              </w:rPr>
              <w:br/>
            </w:r>
            <w:r w:rsidR="008C1555" w:rsidRPr="006F0D98">
              <w:rPr>
                <w:szCs w:val="22"/>
              </w:rPr>
              <w:t>{</w:t>
            </w:r>
            <w:proofErr w:type="spellStart"/>
            <w:proofErr w:type="gramStart"/>
            <w:r w:rsidR="008F13A8" w:rsidRPr="006F0D98">
              <w:rPr>
                <w:szCs w:val="22"/>
              </w:rPr>
              <w:t>emmanuel.thomas</w:t>
            </w:r>
            <w:proofErr w:type="spellEnd"/>
            <w:proofErr w:type="gramEnd"/>
            <w:r w:rsidR="008F13A8" w:rsidRPr="006F0D98">
              <w:rPr>
                <w:szCs w:val="22"/>
              </w:rPr>
              <w:t xml:space="preserve">, </w:t>
            </w:r>
            <w:proofErr w:type="spellStart"/>
            <w:r w:rsidR="008C1555" w:rsidRPr="006F0D98">
              <w:rPr>
                <w:szCs w:val="22"/>
              </w:rPr>
              <w:t>alexandre.dasilvapratasgabriel</w:t>
            </w:r>
            <w:proofErr w:type="spellEnd"/>
            <w:r w:rsidR="008C1555" w:rsidRPr="006F0D98">
              <w:rPr>
                <w:szCs w:val="22"/>
              </w:rPr>
              <w:t>}@tno.nl</w:t>
            </w:r>
          </w:p>
        </w:tc>
      </w:tr>
      <w:tr w:rsidR="00E61DAC" w:rsidRPr="006F0D98" w14:paraId="4E8216DE" w14:textId="77777777">
        <w:tc>
          <w:tcPr>
            <w:tcW w:w="1458" w:type="dxa"/>
          </w:tcPr>
          <w:p w14:paraId="01413873" w14:textId="77777777" w:rsidR="00E61DAC" w:rsidRPr="006F0D98" w:rsidRDefault="00E61DAC" w:rsidP="005B1282">
            <w:pPr>
              <w:spacing w:before="60" w:after="60"/>
              <w:jc w:val="both"/>
              <w:rPr>
                <w:i/>
                <w:szCs w:val="22"/>
              </w:rPr>
            </w:pPr>
            <w:r w:rsidRPr="006F0D98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3E1F36B2" w14:textId="0AB50CFE" w:rsidR="00E61DAC" w:rsidRPr="006F0D98" w:rsidRDefault="002479C5" w:rsidP="005B1282">
            <w:pPr>
              <w:spacing w:before="60" w:after="60"/>
              <w:jc w:val="both"/>
              <w:rPr>
                <w:szCs w:val="22"/>
              </w:rPr>
            </w:pPr>
            <w:r w:rsidRPr="006F0D98">
              <w:rPr>
                <w:szCs w:val="22"/>
              </w:rPr>
              <w:t>TNO</w:t>
            </w:r>
          </w:p>
        </w:tc>
      </w:tr>
    </w:tbl>
    <w:p w14:paraId="6FB41D89" w14:textId="77777777" w:rsidR="00E61DAC" w:rsidRPr="006F0D98" w:rsidRDefault="00E61DAC" w:rsidP="005B1282">
      <w:pPr>
        <w:tabs>
          <w:tab w:val="left" w:pos="1800"/>
          <w:tab w:val="right" w:pos="9360"/>
        </w:tabs>
        <w:spacing w:before="120" w:after="240"/>
        <w:jc w:val="both"/>
        <w:rPr>
          <w:szCs w:val="22"/>
        </w:rPr>
      </w:pPr>
      <w:r w:rsidRPr="006F0D98">
        <w:rPr>
          <w:szCs w:val="22"/>
          <w:u w:val="single"/>
        </w:rPr>
        <w:t>_____________________________</w:t>
      </w:r>
    </w:p>
    <w:p w14:paraId="6BDDF745" w14:textId="744C771E" w:rsidR="00275BCF" w:rsidRPr="006F0D98" w:rsidRDefault="00275BCF" w:rsidP="005B1282">
      <w:pPr>
        <w:pStyle w:val="Heading1"/>
        <w:numPr>
          <w:ilvl w:val="0"/>
          <w:numId w:val="0"/>
        </w:numPr>
        <w:ind w:left="432" w:hanging="432"/>
        <w:jc w:val="both"/>
      </w:pPr>
      <w:r w:rsidRPr="006F0D98">
        <w:t>Abstract</w:t>
      </w:r>
    </w:p>
    <w:p w14:paraId="796612DB" w14:textId="1A99E33A" w:rsidR="00182B41" w:rsidRDefault="00182B41" w:rsidP="00182B41">
      <w:pPr>
        <w:jc w:val="both"/>
      </w:pPr>
      <w:r w:rsidRPr="006F0D98">
        <w:t xml:space="preserve">This contribution is a follow-up of JVET-N0411 </w:t>
      </w:r>
      <w:r w:rsidRPr="006F0D98">
        <w:fldChar w:fldCharType="begin"/>
      </w:r>
      <w:r w:rsidRPr="006F0D98">
        <w:instrText xml:space="preserve"> REF _Ref13043065 \r \h </w:instrText>
      </w:r>
      <w:r>
        <w:instrText xml:space="preserve"> \* MERGEFORMAT </w:instrText>
      </w:r>
      <w:r w:rsidRPr="006F0D98">
        <w:fldChar w:fldCharType="separate"/>
      </w:r>
      <w:r w:rsidRPr="006F0D98">
        <w:t>[1]</w:t>
      </w:r>
      <w:r w:rsidRPr="006F0D98">
        <w:fldChar w:fldCharType="end"/>
      </w:r>
      <w:r w:rsidRPr="006F0D98">
        <w:t xml:space="preserve">. The motivation behind this proposal is to enable use cases involving bitstreams aggregations </w:t>
      </w:r>
      <w:r>
        <w:t>while limiting</w:t>
      </w:r>
      <w:r w:rsidRPr="006F0D98">
        <w:t xml:space="preserve"> </w:t>
      </w:r>
      <w:r>
        <w:t xml:space="preserve">the </w:t>
      </w:r>
      <w:r w:rsidRPr="006F0D98">
        <w:t xml:space="preserve">amount of bitstream rewriting </w:t>
      </w:r>
      <w:r>
        <w:t>operation and providing</w:t>
      </w:r>
      <w:r w:rsidR="00150684">
        <w:t xml:space="preserve"> an</w:t>
      </w:r>
      <w:r>
        <w:t xml:space="preserve"> interface with the application</w:t>
      </w:r>
      <w:r w:rsidRPr="006F0D98">
        <w:t>.</w:t>
      </w:r>
    </w:p>
    <w:p w14:paraId="0CF8952A" w14:textId="0444DA0E" w:rsidR="00150684" w:rsidRDefault="00182B41" w:rsidP="00182B41">
      <w:pPr>
        <w:jc w:val="both"/>
      </w:pPr>
      <w:r>
        <w:t>To this end</w:t>
      </w:r>
      <w:r w:rsidR="00150684">
        <w:t>, the Layer Parameter Set (LPS) is proposed to signal t</w:t>
      </w:r>
      <w:r w:rsidR="00150684" w:rsidRPr="006F0D98">
        <w:t>he spatial relationship between a given independent VVC layers and its neighbors</w:t>
      </w:r>
      <w:r w:rsidR="00150684">
        <w:t>.</w:t>
      </w:r>
    </w:p>
    <w:p w14:paraId="4BF5AF97" w14:textId="22D1A265" w:rsidR="00182B41" w:rsidRPr="006F0D98" w:rsidRDefault="00150684" w:rsidP="00182B41">
      <w:pPr>
        <w:jc w:val="both"/>
      </w:pPr>
      <w:r>
        <w:t>I</w:t>
      </w:r>
      <w:r w:rsidR="00182B41">
        <w:t>t</w:t>
      </w:r>
      <w:r w:rsidR="00182B41" w:rsidRPr="006F0D98">
        <w:t xml:space="preserve"> is asserted that:</w:t>
      </w:r>
    </w:p>
    <w:p w14:paraId="2B5E0F6B" w14:textId="4462F70B" w:rsidR="00182B41" w:rsidRPr="006F0D98" w:rsidRDefault="00182B41" w:rsidP="00182B41">
      <w:pPr>
        <w:pStyle w:val="ListParagraph"/>
        <w:numPr>
          <w:ilvl w:val="0"/>
          <w:numId w:val="31"/>
        </w:numPr>
      </w:pPr>
      <w:r w:rsidRPr="006F0D98">
        <w:t>Signaling spatial relationship of independent VVC layers is benefi</w:t>
      </w:r>
      <w:r>
        <w:t>c</w:t>
      </w:r>
      <w:r w:rsidRPr="006F0D98">
        <w:t>ial</w:t>
      </w:r>
      <w:r>
        <w:t xml:space="preserve"> for these uses cases</w:t>
      </w:r>
    </w:p>
    <w:p w14:paraId="5282545C" w14:textId="77777777" w:rsidR="00182B41" w:rsidRPr="006F0D98" w:rsidRDefault="00182B41" w:rsidP="00182B41">
      <w:pPr>
        <w:pStyle w:val="ListParagraph"/>
        <w:numPr>
          <w:ilvl w:val="0"/>
          <w:numId w:val="31"/>
        </w:numPr>
      </w:pPr>
      <w:r w:rsidRPr="006F0D98">
        <w:t xml:space="preserve">The spatial relationship between a given independent VVC layers and its neighbors fulfills the </w:t>
      </w:r>
      <w:r>
        <w:t xml:space="preserve">need of signaling in </w:t>
      </w:r>
      <w:r w:rsidRPr="006F0D98">
        <w:t>the use cases</w:t>
      </w:r>
    </w:p>
    <w:p w14:paraId="6CEB3B1D" w14:textId="0567B5C6" w:rsidR="00182B41" w:rsidRPr="006F0D98" w:rsidRDefault="00182B41" w:rsidP="00182B41">
      <w:pPr>
        <w:pStyle w:val="ListParagraph"/>
        <w:numPr>
          <w:ilvl w:val="0"/>
          <w:numId w:val="31"/>
        </w:numPr>
      </w:pPr>
      <w:r w:rsidRPr="006F0D98">
        <w:t>Signaling this relative spatial relationship between independent VVC layers prevents degenerative signaling (e.g. resolution scaling, samples overlapping, etc..) compared to</w:t>
      </w:r>
      <w:r>
        <w:t xml:space="preserve"> signaling</w:t>
      </w:r>
      <w:r w:rsidRPr="006F0D98">
        <w:t xml:space="preserve"> absolute spatial relationship in </w:t>
      </w:r>
      <w:proofErr w:type="spellStart"/>
      <w:r w:rsidRPr="006F0D98">
        <w:t>luma</w:t>
      </w:r>
      <w:proofErr w:type="spellEnd"/>
      <w:r w:rsidRPr="006F0D98">
        <w:t xml:space="preserve"> samples</w:t>
      </w:r>
    </w:p>
    <w:p w14:paraId="1747C4BE" w14:textId="77777777" w:rsidR="00182B41" w:rsidRPr="006F0D98" w:rsidRDefault="00182B41" w:rsidP="00182B41">
      <w:pPr>
        <w:pStyle w:val="ListParagraph"/>
        <w:numPr>
          <w:ilvl w:val="0"/>
          <w:numId w:val="31"/>
        </w:numPr>
      </w:pPr>
      <w:r w:rsidRPr="006F0D98">
        <w:t xml:space="preserve">The relative spatial relationship signaled in each layer (e.g. SPS) </w:t>
      </w:r>
      <w:r>
        <w:t xml:space="preserve">limits the rewriting to the neighboring layers </w:t>
      </w:r>
      <w:r w:rsidRPr="006F0D98">
        <w:t>when adding/removing independent VVC layers</w:t>
      </w:r>
    </w:p>
    <w:p w14:paraId="416C1208" w14:textId="77777777" w:rsidR="00150684" w:rsidRDefault="00182B41" w:rsidP="00182B41">
      <w:pPr>
        <w:jc w:val="both"/>
      </w:pPr>
      <w:r w:rsidRPr="006F0D98">
        <w:t>Compared to JVET-N0411, this contribution provides updates</w:t>
      </w:r>
      <w:r>
        <w:t xml:space="preserve"> on</w:t>
      </w:r>
      <w:r w:rsidRPr="006F0D98">
        <w:t xml:space="preserve"> </w:t>
      </w:r>
      <w:r>
        <w:t>the envisioned decoding steps for generating the final picture</w:t>
      </w:r>
      <w:r w:rsidRPr="006F0D98">
        <w:t xml:space="preserve"> </w:t>
      </w:r>
      <w:r>
        <w:t xml:space="preserve">using </w:t>
      </w:r>
      <w:r w:rsidRPr="006F0D98">
        <w:t>the relative positioning information of the independent VVC layers.</w:t>
      </w:r>
    </w:p>
    <w:p w14:paraId="62561D3C" w14:textId="7766E4FF" w:rsidR="00150684" w:rsidRPr="006F0D98" w:rsidRDefault="00182B41" w:rsidP="00182B41">
      <w:pPr>
        <w:jc w:val="both"/>
      </w:pPr>
      <w:r>
        <w:t>It also provides a new diagram for a layered VVC HRD buffer model implementing the generation of such an output picture.</w:t>
      </w:r>
    </w:p>
    <w:p w14:paraId="0B27CB45" w14:textId="77777777" w:rsidR="00087C88" w:rsidRPr="006F0D98" w:rsidRDefault="00087C88" w:rsidP="005B1282">
      <w:pPr>
        <w:pStyle w:val="Heading1"/>
        <w:jc w:val="both"/>
      </w:pPr>
      <w:r w:rsidRPr="006F0D98">
        <w:t>Introduction</w:t>
      </w:r>
    </w:p>
    <w:p w14:paraId="627C5DAC" w14:textId="77777777" w:rsidR="00150684" w:rsidRDefault="00087C88" w:rsidP="00F32B7F">
      <w:pPr>
        <w:jc w:val="both"/>
      </w:pPr>
      <w:r w:rsidRPr="006F0D98">
        <w:t xml:space="preserve">This contribution is a follow-up of </w:t>
      </w:r>
      <w:r w:rsidR="00A34027" w:rsidRPr="006F0D98">
        <w:t>JVET-N0411</w:t>
      </w:r>
      <w:r w:rsidR="00764099" w:rsidRPr="006F0D98">
        <w:t xml:space="preserve"> </w:t>
      </w:r>
      <w:r w:rsidR="00764099" w:rsidRPr="006F0D98">
        <w:fldChar w:fldCharType="begin"/>
      </w:r>
      <w:r w:rsidR="00764099" w:rsidRPr="006F0D98">
        <w:instrText xml:space="preserve"> REF _Ref13043065 \r \h </w:instrText>
      </w:r>
      <w:r w:rsidR="00F32B7F">
        <w:instrText xml:space="preserve"> \* MERGEFORMAT </w:instrText>
      </w:r>
      <w:r w:rsidR="00764099" w:rsidRPr="006F0D98">
        <w:fldChar w:fldCharType="separate"/>
      </w:r>
      <w:r w:rsidR="00764099" w:rsidRPr="006F0D98">
        <w:t>[1]</w:t>
      </w:r>
      <w:r w:rsidR="00764099" w:rsidRPr="006F0D98">
        <w:fldChar w:fldCharType="end"/>
      </w:r>
      <w:r w:rsidRPr="006F0D98">
        <w:t xml:space="preserve"> submitted at the previous meeting JVET #14. The motivation behind this proposal is to enable use cases </w:t>
      </w:r>
      <w:r w:rsidR="00764099" w:rsidRPr="006F0D98">
        <w:t>involving</w:t>
      </w:r>
      <w:r w:rsidRPr="006F0D98">
        <w:t xml:space="preserve"> bitstreams aggregations with the least amount of bitstream rewriting possible</w:t>
      </w:r>
      <w:r w:rsidR="00F32B7F">
        <w:t xml:space="preserve"> as well as interoperable interface with the application</w:t>
      </w:r>
      <w:r w:rsidRPr="006F0D98">
        <w:t>.</w:t>
      </w:r>
    </w:p>
    <w:p w14:paraId="3DAAAA3E" w14:textId="179A6AF2" w:rsidR="00150684" w:rsidRDefault="00150684" w:rsidP="00F32B7F">
      <w:pPr>
        <w:jc w:val="both"/>
      </w:pPr>
      <w:r>
        <w:t>To this end, the Layer Parameter Set (LPS) is proposed to signal t</w:t>
      </w:r>
      <w:r w:rsidRPr="006F0D98">
        <w:t>he spatial relationship between a given independent VVC layers and its neighbors</w:t>
      </w:r>
    </w:p>
    <w:p w14:paraId="6189322B" w14:textId="64422D2A" w:rsidR="00FA45B3" w:rsidRPr="006F0D98" w:rsidRDefault="00150684" w:rsidP="00F32B7F">
      <w:pPr>
        <w:jc w:val="both"/>
      </w:pPr>
      <w:r>
        <w:t>I</w:t>
      </w:r>
      <w:r w:rsidR="00FA45B3" w:rsidRPr="006F0D98">
        <w:t>t is asserted that:</w:t>
      </w:r>
    </w:p>
    <w:p w14:paraId="54FEE551" w14:textId="3650938B" w:rsidR="00FA45B3" w:rsidRPr="006F0D98" w:rsidRDefault="00FA45B3" w:rsidP="00FA45B3">
      <w:pPr>
        <w:pStyle w:val="ListParagraph"/>
        <w:numPr>
          <w:ilvl w:val="0"/>
          <w:numId w:val="31"/>
        </w:numPr>
      </w:pPr>
      <w:r w:rsidRPr="006F0D98">
        <w:t xml:space="preserve">Signaling spatial relationship of independent VVC layers is </w:t>
      </w:r>
      <w:r w:rsidR="00465967" w:rsidRPr="006F0D98">
        <w:t>benefi</w:t>
      </w:r>
      <w:r w:rsidR="00465967">
        <w:t>c</w:t>
      </w:r>
      <w:r w:rsidR="00465967" w:rsidRPr="006F0D98">
        <w:t>ial</w:t>
      </w:r>
    </w:p>
    <w:p w14:paraId="7D57A558" w14:textId="297532CC" w:rsidR="00FA45B3" w:rsidRPr="006F0D98" w:rsidRDefault="00FA45B3" w:rsidP="00FA45B3">
      <w:pPr>
        <w:pStyle w:val="ListParagraph"/>
        <w:numPr>
          <w:ilvl w:val="0"/>
          <w:numId w:val="31"/>
        </w:numPr>
      </w:pPr>
      <w:r w:rsidRPr="006F0D98">
        <w:t xml:space="preserve">The spatial relationship </w:t>
      </w:r>
      <w:r w:rsidR="009C66C0" w:rsidRPr="006F0D98">
        <w:t xml:space="preserve">between </w:t>
      </w:r>
      <w:r w:rsidRPr="006F0D98">
        <w:t xml:space="preserve">a given independent VVC layers and its neighbors fulfills the </w:t>
      </w:r>
      <w:r w:rsidR="00CE3E84">
        <w:t xml:space="preserve">need of signaling in </w:t>
      </w:r>
      <w:r w:rsidRPr="006F0D98">
        <w:t>the use cases</w:t>
      </w:r>
    </w:p>
    <w:p w14:paraId="7B151509" w14:textId="1B3F0343" w:rsidR="00FA45B3" w:rsidRPr="006F0D98" w:rsidRDefault="00BB2FA1" w:rsidP="00FA45B3">
      <w:pPr>
        <w:pStyle w:val="ListParagraph"/>
        <w:numPr>
          <w:ilvl w:val="0"/>
          <w:numId w:val="31"/>
        </w:numPr>
      </w:pPr>
      <w:r w:rsidRPr="006F0D98">
        <w:lastRenderedPageBreak/>
        <w:t>Signaling</w:t>
      </w:r>
      <w:r w:rsidR="00FA45B3" w:rsidRPr="006F0D98">
        <w:t xml:space="preserve"> </w:t>
      </w:r>
      <w:r w:rsidR="009C66C0" w:rsidRPr="006F0D98">
        <w:t xml:space="preserve">this </w:t>
      </w:r>
      <w:r w:rsidR="00FA45B3" w:rsidRPr="006F0D98">
        <w:t>relative spatial relationship between independent VVC layers prevents degenerative signaling</w:t>
      </w:r>
      <w:r w:rsidR="009C66C0" w:rsidRPr="006F0D98">
        <w:t xml:space="preserve"> (e.g. resolution scaling, samples overlapping, etc..)</w:t>
      </w:r>
      <w:r w:rsidR="00FA45B3" w:rsidRPr="006F0D98">
        <w:t xml:space="preserve"> </w:t>
      </w:r>
      <w:r w:rsidR="009C66C0" w:rsidRPr="006F0D98">
        <w:t>compared to</w:t>
      </w:r>
      <w:r w:rsidR="00182B41">
        <w:t xml:space="preserve"> signaling</w:t>
      </w:r>
      <w:r w:rsidR="009C66C0" w:rsidRPr="006F0D98">
        <w:t xml:space="preserve"> </w:t>
      </w:r>
      <w:r w:rsidR="00FA45B3" w:rsidRPr="006F0D98">
        <w:t xml:space="preserve">absolute spatial </w:t>
      </w:r>
      <w:r w:rsidRPr="006F0D98">
        <w:t xml:space="preserve">relationship in </w:t>
      </w:r>
      <w:proofErr w:type="spellStart"/>
      <w:r w:rsidRPr="006F0D98">
        <w:t>luma</w:t>
      </w:r>
      <w:proofErr w:type="spellEnd"/>
      <w:r w:rsidRPr="006F0D98">
        <w:t xml:space="preserve"> samples</w:t>
      </w:r>
    </w:p>
    <w:p w14:paraId="1E40598B" w14:textId="4C108842" w:rsidR="00A85AC7" w:rsidRPr="006F0D98" w:rsidRDefault="00A85AC7" w:rsidP="00FA45B3">
      <w:pPr>
        <w:pStyle w:val="ListParagraph"/>
        <w:numPr>
          <w:ilvl w:val="0"/>
          <w:numId w:val="31"/>
        </w:numPr>
      </w:pPr>
      <w:r w:rsidRPr="006F0D98">
        <w:t xml:space="preserve">The relative spatial relationship signaled in each layer (e.g. SPS) </w:t>
      </w:r>
      <w:r w:rsidR="00D95471">
        <w:t xml:space="preserve">limits the rewriting to the neighboring layers </w:t>
      </w:r>
      <w:r w:rsidRPr="006F0D98">
        <w:t>when adding/removing independent VVC layers</w:t>
      </w:r>
    </w:p>
    <w:p w14:paraId="741A022F" w14:textId="044E6045" w:rsidR="00087C88" w:rsidRPr="006F0D98" w:rsidRDefault="00087C88" w:rsidP="00F32B7F">
      <w:pPr>
        <w:jc w:val="both"/>
      </w:pPr>
      <w:r w:rsidRPr="006F0D98">
        <w:t xml:space="preserve">Compared to </w:t>
      </w:r>
      <w:r w:rsidR="00A34027" w:rsidRPr="006F0D98">
        <w:t>JVET-N0411</w:t>
      </w:r>
      <w:r w:rsidRPr="006F0D98">
        <w:t>, this contribution provides</w:t>
      </w:r>
      <w:r w:rsidR="00FA45B3" w:rsidRPr="006F0D98">
        <w:t xml:space="preserve"> updates</w:t>
      </w:r>
      <w:r w:rsidR="00CE3E84">
        <w:t xml:space="preserve"> on</w:t>
      </w:r>
      <w:r w:rsidR="00FA45B3" w:rsidRPr="006F0D98">
        <w:t xml:space="preserve"> </w:t>
      </w:r>
      <w:r w:rsidR="00CE3E84">
        <w:t xml:space="preserve">the </w:t>
      </w:r>
      <w:r w:rsidR="00F32B7F">
        <w:t>envisioned</w:t>
      </w:r>
      <w:r w:rsidR="00CE3E84">
        <w:t xml:space="preserve"> decoding steps for generating the final picture</w:t>
      </w:r>
      <w:r w:rsidR="00E53483" w:rsidRPr="006F0D98">
        <w:t xml:space="preserve"> </w:t>
      </w:r>
      <w:r w:rsidR="00F32B7F">
        <w:t>using</w:t>
      </w:r>
      <w:r w:rsidR="00CE3E84">
        <w:t xml:space="preserve"> </w:t>
      </w:r>
      <w:r w:rsidR="009C66C0" w:rsidRPr="006F0D98">
        <w:t>the relative positioning information of the independent VVC layers</w:t>
      </w:r>
      <w:r w:rsidR="00FA45B3" w:rsidRPr="006F0D98">
        <w:t>.</w:t>
      </w:r>
      <w:r w:rsidR="00F32B7F">
        <w:t xml:space="preserve"> It also </w:t>
      </w:r>
      <w:r w:rsidR="00182B41">
        <w:t>provides</w:t>
      </w:r>
      <w:r w:rsidR="00F32B7F">
        <w:t xml:space="preserve"> a new diagram for a layered VVC HRD buffer model implementing the generation of such </w:t>
      </w:r>
      <w:r w:rsidR="00182B41">
        <w:t>an</w:t>
      </w:r>
      <w:r w:rsidR="00F32B7F">
        <w:t xml:space="preserve"> output picture.</w:t>
      </w:r>
    </w:p>
    <w:p w14:paraId="4026D4F5" w14:textId="10ADBC35" w:rsidR="00745F6B" w:rsidRPr="006F0D98" w:rsidRDefault="007F67B2" w:rsidP="005B1282">
      <w:pPr>
        <w:pStyle w:val="Heading1"/>
        <w:jc w:val="both"/>
      </w:pPr>
      <w:r w:rsidRPr="006F0D98">
        <w:t>Problem Statement</w:t>
      </w:r>
    </w:p>
    <w:p w14:paraId="59A9EBDB" w14:textId="4806E42B" w:rsidR="007E64BF" w:rsidRPr="006F0D98" w:rsidRDefault="00CD627D" w:rsidP="005B1282">
      <w:pPr>
        <w:jc w:val="both"/>
      </w:pPr>
      <w:r w:rsidRPr="006F0D98">
        <w:t xml:space="preserve">There are many relevant use cases where </w:t>
      </w:r>
      <w:r w:rsidR="00BA6D0A" w:rsidRPr="006F0D98">
        <w:t>a fixed tile structure is useful over time, some of these cases include, but are not limited to, video conferencing, security cameras, 360 video</w:t>
      </w:r>
      <w:r w:rsidR="0099727B" w:rsidRPr="006F0D98">
        <w:t xml:space="preserve"> and panorama streaming. These use cases require adaptability </w:t>
      </w:r>
      <w:r w:rsidR="00580811" w:rsidRPr="006F0D98">
        <w:t xml:space="preserve">as user preferences may change (user turns their head in a </w:t>
      </w:r>
      <w:proofErr w:type="gramStart"/>
      <w:r w:rsidR="00580811" w:rsidRPr="006F0D98">
        <w:t>360 video</w:t>
      </w:r>
      <w:proofErr w:type="gramEnd"/>
      <w:r w:rsidR="00580811" w:rsidRPr="006F0D98">
        <w:t xml:space="preserve"> resulting in different tiles being requested) or the content itself changes natures (user speaking is </w:t>
      </w:r>
      <w:r w:rsidR="0013539A" w:rsidRPr="006F0D98">
        <w:t>brought to a more visible location on screen in a conf call).</w:t>
      </w:r>
    </w:p>
    <w:p w14:paraId="66CA1470" w14:textId="5D3E5577" w:rsidR="007E64BF" w:rsidRPr="006F0D98" w:rsidRDefault="004C6DF0" w:rsidP="0099727B">
      <w:pPr>
        <w:keepNext/>
        <w:jc w:val="center"/>
      </w:pPr>
      <w:r w:rsidRPr="006F0D98">
        <w:rPr>
          <w:noProof/>
        </w:rPr>
        <w:drawing>
          <wp:inline distT="0" distB="0" distL="0" distR="0" wp14:anchorId="71EC636A" wp14:editId="464CD38F">
            <wp:extent cx="5991149" cy="1649282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2019" cy="1657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61AD71" w14:textId="6688F68C" w:rsidR="00F769C8" w:rsidRPr="006F0D98" w:rsidRDefault="00F769C8" w:rsidP="0099727B">
      <w:pPr>
        <w:keepNext/>
        <w:jc w:val="center"/>
      </w:pPr>
      <w:r w:rsidRPr="006F0D98">
        <w:rPr>
          <w:noProof/>
        </w:rPr>
        <w:drawing>
          <wp:inline distT="0" distB="0" distL="0" distR="0" wp14:anchorId="2F6756BE" wp14:editId="6EE2120D">
            <wp:extent cx="5504815" cy="2085975"/>
            <wp:effectExtent l="0" t="0" r="635" b="9525"/>
            <wp:docPr id="13" name="Pictur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/>
                  </pic:nvPicPr>
                  <pic:blipFill>
                    <a:blip r:embed="rId15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4815" cy="2085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7EEB65" w14:textId="7C65FB5A" w:rsidR="007E64BF" w:rsidRPr="006F0D98" w:rsidRDefault="007E64BF" w:rsidP="0099727B">
      <w:pPr>
        <w:pStyle w:val="Caption"/>
        <w:jc w:val="center"/>
      </w:pPr>
      <w:bookmarkStart w:id="1" w:name="_Ref486336584"/>
      <w:r w:rsidRPr="006F0D98">
        <w:t xml:space="preserve">Figure </w:t>
      </w:r>
      <w:r w:rsidR="0073307E" w:rsidRPr="006F0D98">
        <w:rPr>
          <w:noProof/>
        </w:rPr>
        <w:fldChar w:fldCharType="begin"/>
      </w:r>
      <w:r w:rsidR="0073307E" w:rsidRPr="006F0D98">
        <w:rPr>
          <w:noProof/>
        </w:rPr>
        <w:instrText xml:space="preserve"> SEQ Figure \* ARABIC </w:instrText>
      </w:r>
      <w:r w:rsidR="0073307E" w:rsidRPr="006F0D98">
        <w:rPr>
          <w:noProof/>
        </w:rPr>
        <w:fldChar w:fldCharType="separate"/>
      </w:r>
      <w:r w:rsidR="00DF4548">
        <w:rPr>
          <w:noProof/>
        </w:rPr>
        <w:t>1</w:t>
      </w:r>
      <w:r w:rsidR="0073307E" w:rsidRPr="006F0D98">
        <w:rPr>
          <w:noProof/>
        </w:rPr>
        <w:fldChar w:fldCharType="end"/>
      </w:r>
      <w:bookmarkEnd w:id="1"/>
      <w:r w:rsidRPr="006F0D98">
        <w:t xml:space="preserve"> </w:t>
      </w:r>
      <w:r w:rsidR="00F7044E" w:rsidRPr="006F0D98">
        <w:t>–</w:t>
      </w:r>
      <w:r w:rsidR="00803960" w:rsidRPr="006F0D98">
        <w:t xml:space="preserve"> </w:t>
      </w:r>
      <w:r w:rsidR="00482A4B" w:rsidRPr="006F0D98">
        <w:t>Multiple videos received by user resulting in one composite image</w:t>
      </w:r>
      <w:r w:rsidR="00F769C8" w:rsidRPr="006F0D98">
        <w:t xml:space="preserve"> or a pan</w:t>
      </w:r>
      <w:r w:rsidR="006C47FB" w:rsidRPr="006F0D98">
        <w:t>orama divided into multiple view where a user may only want 1 or 2 tiles</w:t>
      </w:r>
    </w:p>
    <w:p w14:paraId="1A587D7F" w14:textId="772E766C" w:rsidR="0044628C" w:rsidRPr="006F0D98" w:rsidRDefault="0013539A" w:rsidP="005B1282">
      <w:pPr>
        <w:keepNext/>
        <w:jc w:val="both"/>
      </w:pPr>
      <w:r w:rsidRPr="006F0D98">
        <w:lastRenderedPageBreak/>
        <w:t>These</w:t>
      </w:r>
      <w:r w:rsidR="005F4AF5" w:rsidRPr="006F0D98">
        <w:t xml:space="preserve"> e</w:t>
      </w:r>
      <w:r w:rsidR="00866565" w:rsidRPr="006F0D98">
        <w:t>xample</w:t>
      </w:r>
      <w:r w:rsidRPr="006F0D98">
        <w:t>s</w:t>
      </w:r>
      <w:r w:rsidR="00866565" w:rsidRPr="006F0D98">
        <w:t xml:space="preserve"> show that a higher-level partitioning of the frames over time is</w:t>
      </w:r>
      <w:r w:rsidR="00CD627D" w:rsidRPr="006F0D98">
        <w:t xml:space="preserve"> a benefit worth having</w:t>
      </w:r>
      <w:r w:rsidRPr="006F0D98">
        <w:t xml:space="preserve">, and </w:t>
      </w:r>
      <w:proofErr w:type="gramStart"/>
      <w:r w:rsidRPr="006F0D98">
        <w:t>with this in mind the</w:t>
      </w:r>
      <w:proofErr w:type="gramEnd"/>
      <w:r w:rsidRPr="006F0D98">
        <w:t xml:space="preserve"> proposal of </w:t>
      </w:r>
      <w:r w:rsidR="00CC1ABE" w:rsidRPr="006F0D98">
        <w:t>Layers</w:t>
      </w:r>
      <w:r w:rsidR="00866565" w:rsidRPr="006F0D98">
        <w:t>.</w:t>
      </w:r>
      <w:r w:rsidR="000776A2" w:rsidRPr="006F0D98">
        <w:t xml:space="preserve"> Previous contributions have been made explaining in more detail the </w:t>
      </w:r>
      <w:r w:rsidR="003F4250" w:rsidRPr="006F0D98">
        <w:t>situations where this can be useful</w:t>
      </w:r>
      <w:r w:rsidR="0094497F" w:rsidRPr="006F0D98">
        <w:t xml:space="preserve"> (as well as an explanation of different layout signaling possibilities)</w:t>
      </w:r>
      <w:r w:rsidR="003F4250" w:rsidRPr="006F0D98">
        <w:t>:</w:t>
      </w:r>
    </w:p>
    <w:p w14:paraId="6EF37AA9" w14:textId="77777777" w:rsidR="00A02420" w:rsidRPr="006F0D98" w:rsidRDefault="00A02420" w:rsidP="004F6CE3">
      <w:pPr>
        <w:pStyle w:val="ListParagraph"/>
        <w:keepNext/>
        <w:numPr>
          <w:ilvl w:val="0"/>
          <w:numId w:val="28"/>
        </w:numPr>
        <w:jc w:val="both"/>
      </w:pPr>
      <w:r w:rsidRPr="006F0D98">
        <w:t>JVET-L0202</w:t>
      </w:r>
    </w:p>
    <w:p w14:paraId="6052C421" w14:textId="77777777" w:rsidR="0094497F" w:rsidRPr="006F0D98" w:rsidRDefault="004F6CE3" w:rsidP="0094497F">
      <w:pPr>
        <w:pStyle w:val="ListParagraph"/>
        <w:keepNext/>
        <w:numPr>
          <w:ilvl w:val="0"/>
          <w:numId w:val="28"/>
        </w:numPr>
        <w:jc w:val="both"/>
      </w:pPr>
      <w:r w:rsidRPr="006F0D98">
        <w:t>JVET-N0528</w:t>
      </w:r>
    </w:p>
    <w:p w14:paraId="794CFEA6" w14:textId="73BD7BE1" w:rsidR="00505463" w:rsidRPr="006F0D98" w:rsidRDefault="00505463" w:rsidP="006B6FCE">
      <w:pPr>
        <w:pStyle w:val="ListParagraph"/>
        <w:keepNext/>
        <w:numPr>
          <w:ilvl w:val="0"/>
          <w:numId w:val="28"/>
        </w:numPr>
        <w:jc w:val="both"/>
      </w:pPr>
      <w:r w:rsidRPr="006F0D98">
        <w:t>JVET-N0411</w:t>
      </w:r>
    </w:p>
    <w:p w14:paraId="05D50459" w14:textId="77777777" w:rsidR="00A9195E" w:rsidRPr="006F0D98" w:rsidRDefault="00A9195E" w:rsidP="005B1282">
      <w:pPr>
        <w:pStyle w:val="Heading1"/>
        <w:jc w:val="both"/>
      </w:pPr>
      <w:r w:rsidRPr="006F0D98">
        <w:t>Proposal</w:t>
      </w:r>
    </w:p>
    <w:p w14:paraId="4E3174A7" w14:textId="0984CEAB" w:rsidR="00E040BF" w:rsidRPr="006F0D98" w:rsidRDefault="00CB05D8" w:rsidP="005B1282">
      <w:pPr>
        <w:pStyle w:val="Heading2"/>
        <w:jc w:val="both"/>
      </w:pPr>
      <w:r w:rsidRPr="006F0D98">
        <w:t xml:space="preserve">Goal: </w:t>
      </w:r>
      <w:r w:rsidR="00EF72DB">
        <w:t>S</w:t>
      </w:r>
      <w:r w:rsidRPr="006F0D98">
        <w:t>ignaling the relative positioning of multiple independent VVC layers</w:t>
      </w:r>
    </w:p>
    <w:p w14:paraId="1492FBE7" w14:textId="556F7325" w:rsidR="00820721" w:rsidRPr="006F0D98" w:rsidRDefault="00E04E50" w:rsidP="005B1282">
      <w:pPr>
        <w:jc w:val="both"/>
      </w:pPr>
      <w:r w:rsidRPr="006F0D98">
        <w:t xml:space="preserve">The following image is an example of </w:t>
      </w:r>
      <w:r w:rsidR="00CB05D8" w:rsidRPr="006F0D98">
        <w:t>multiple independent VVC layers having spatial relationships</w:t>
      </w:r>
      <w:r w:rsidR="00DB2715" w:rsidRPr="006F0D98">
        <w:t xml:space="preserve">. </w:t>
      </w:r>
    </w:p>
    <w:p w14:paraId="35D1F1C0" w14:textId="3AEA319C" w:rsidR="00E04E50" w:rsidRPr="006F0D98" w:rsidRDefault="00E04E50" w:rsidP="005B1282">
      <w:pPr>
        <w:jc w:val="center"/>
      </w:pPr>
      <w:r w:rsidRPr="006F0D98">
        <w:rPr>
          <w:noProof/>
        </w:rPr>
        <w:drawing>
          <wp:inline distT="0" distB="0" distL="0" distR="0" wp14:anchorId="74E26F8F" wp14:editId="3829E6A1">
            <wp:extent cx="1966823" cy="1497312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9216" cy="14991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BA35BC" w14:textId="7123C5CB" w:rsidR="00E04E50" w:rsidRPr="006F0D98" w:rsidRDefault="008F5E82" w:rsidP="005B1282">
      <w:pPr>
        <w:jc w:val="both"/>
      </w:pPr>
      <w:r w:rsidRPr="006F0D98">
        <w:t xml:space="preserve">This contribution </w:t>
      </w:r>
      <w:r w:rsidR="00CB05D8" w:rsidRPr="006F0D98">
        <w:t xml:space="preserve">reminds an already proposed high-level syntax (see JVET-N0411 </w:t>
      </w:r>
      <w:r w:rsidR="00CB05D8" w:rsidRPr="006F0D98">
        <w:fldChar w:fldCharType="begin"/>
      </w:r>
      <w:r w:rsidR="00CB05D8" w:rsidRPr="006F0D98">
        <w:instrText xml:space="preserve"> REF _Ref13043065 \r \h </w:instrText>
      </w:r>
      <w:r w:rsidR="00CB05D8" w:rsidRPr="006F0D98">
        <w:fldChar w:fldCharType="separate"/>
      </w:r>
      <w:r w:rsidR="00CB05D8" w:rsidRPr="006F0D98">
        <w:t>[1]</w:t>
      </w:r>
      <w:r w:rsidR="00CB05D8" w:rsidRPr="006F0D98">
        <w:fldChar w:fldCharType="end"/>
      </w:r>
      <w:r w:rsidR="00CB05D8" w:rsidRPr="006F0D98">
        <w:t>)</w:t>
      </w:r>
      <w:r w:rsidR="00A719E8" w:rsidRPr="006F0D98">
        <w:t xml:space="preserve"> </w:t>
      </w:r>
      <w:r w:rsidRPr="006F0D98">
        <w:t xml:space="preserve">where the information regarding the spatial relationships between these </w:t>
      </w:r>
      <w:r w:rsidR="00CB05D8" w:rsidRPr="006F0D98">
        <w:t>l</w:t>
      </w:r>
      <w:r w:rsidRPr="006F0D98">
        <w:t xml:space="preserve">ayers </w:t>
      </w:r>
      <w:r w:rsidR="00CB05D8" w:rsidRPr="006F0D98">
        <w:t>are signaled in new parameter sets</w:t>
      </w:r>
      <w:r w:rsidR="00783631">
        <w:t>, Layer Parameter Set (JPS),</w:t>
      </w:r>
      <w:r w:rsidR="00CB05D8" w:rsidRPr="006F0D98">
        <w:t xml:space="preserve"> attached to each SPS of each layer</w:t>
      </w:r>
      <w:r w:rsidRPr="006F0D98">
        <w:t>.</w:t>
      </w:r>
      <w:r w:rsidR="00783631">
        <w:t xml:space="preserve"> The LPS of a given layer describe</w:t>
      </w:r>
      <w:r w:rsidR="00EF72DB">
        <w:t>s</w:t>
      </w:r>
      <w:r w:rsidR="00783631">
        <w:t xml:space="preserve"> the </w:t>
      </w:r>
      <w:r w:rsidR="00AE5E94">
        <w:t>neighboring</w:t>
      </w:r>
      <w:r w:rsidR="00783631">
        <w:t xml:space="preserve"> layers in the direction north, east, south and west. </w:t>
      </w:r>
      <w:r w:rsidR="00CB05D8" w:rsidRPr="006F0D98">
        <w:t xml:space="preserve">This way, a decoder may </w:t>
      </w:r>
      <w:r w:rsidR="00EF72DB">
        <w:t xml:space="preserve">derive the position in </w:t>
      </w:r>
      <w:proofErr w:type="spellStart"/>
      <w:r w:rsidR="00EF72DB">
        <w:t>luma</w:t>
      </w:r>
      <w:proofErr w:type="spellEnd"/>
      <w:r w:rsidR="00EF72DB">
        <w:t xml:space="preserve"> sample of each layer and then </w:t>
      </w:r>
      <w:r w:rsidR="00CB05D8" w:rsidRPr="006F0D98">
        <w:t>assemble the decoded samples into a single output picture as expected by the application.</w:t>
      </w:r>
    </w:p>
    <w:p w14:paraId="3138DDBF" w14:textId="0D444DF3" w:rsidR="00EC22D1" w:rsidRPr="006F0D98" w:rsidRDefault="00B078D6" w:rsidP="00CB05D8">
      <w:pPr>
        <w:pStyle w:val="Heading2"/>
      </w:pPr>
      <w:bookmarkStart w:id="2" w:name="_Ref13058726"/>
      <w:r w:rsidRPr="006F0D98">
        <w:t>High-level Syntax</w:t>
      </w:r>
      <w:r w:rsidR="00CB05D8" w:rsidRPr="006F0D98">
        <w:t>: Layer Parameter Set extending SPS</w:t>
      </w:r>
      <w:bookmarkEnd w:id="2"/>
    </w:p>
    <w:p w14:paraId="106F1016" w14:textId="6C73EF68" w:rsidR="009E745C" w:rsidRPr="006F0D98" w:rsidRDefault="009E745C" w:rsidP="0059004A">
      <w:pPr>
        <w:jc w:val="both"/>
      </w:pPr>
      <w:r w:rsidRPr="006F0D98">
        <w:t xml:space="preserve">As reminder of previous contribution JVET-N0411 </w:t>
      </w:r>
      <w:r w:rsidRPr="006F0D98">
        <w:fldChar w:fldCharType="begin"/>
      </w:r>
      <w:r w:rsidRPr="006F0D98">
        <w:instrText xml:space="preserve"> REF _Ref13043065 \r \h </w:instrText>
      </w:r>
      <w:r w:rsidR="0059004A" w:rsidRPr="006F0D98">
        <w:instrText xml:space="preserve"> \* MERGEFORMAT </w:instrText>
      </w:r>
      <w:r w:rsidRPr="006F0D98">
        <w:fldChar w:fldCharType="separate"/>
      </w:r>
      <w:r w:rsidRPr="006F0D98">
        <w:t>[1]</w:t>
      </w:r>
      <w:r w:rsidRPr="006F0D98">
        <w:fldChar w:fldCharType="end"/>
      </w:r>
      <w:r w:rsidRPr="006F0D98">
        <w:t xml:space="preserve">, it is proposed to define a new parameter set to signal the spatial relationship of </w:t>
      </w:r>
      <w:r w:rsidR="00724343" w:rsidRPr="006F0D98">
        <w:t>independent</w:t>
      </w:r>
      <w:r w:rsidRPr="006F0D98">
        <w:t xml:space="preserve"> VVC layers. In addition, the spatial relationship is relative to </w:t>
      </w:r>
      <w:r w:rsidR="0059004A" w:rsidRPr="006F0D98">
        <w:t xml:space="preserve">a given </w:t>
      </w:r>
      <w:r w:rsidRPr="006F0D98">
        <w:t xml:space="preserve">layer, that is the LPS describes the </w:t>
      </w:r>
      <w:r w:rsidR="00AE5E94" w:rsidRPr="006F0D98">
        <w:t>neighboring</w:t>
      </w:r>
      <w:r w:rsidRPr="006F0D98">
        <w:t xml:space="preserve"> layers of the </w:t>
      </w:r>
      <w:r w:rsidR="0059004A" w:rsidRPr="006F0D98">
        <w:t>associated</w:t>
      </w:r>
      <w:r w:rsidRPr="006F0D98">
        <w:t xml:space="preserve"> layer. As a result, since the information is relative to the layer, it is </w:t>
      </w:r>
      <w:r w:rsidR="0059004A" w:rsidRPr="006F0D98">
        <w:t>proposed to attach it to the given layer. Adding the position information of th</w:t>
      </w:r>
      <w:r w:rsidR="00EF72DB">
        <w:t>e</w:t>
      </w:r>
      <w:r w:rsidR="0059004A" w:rsidRPr="006F0D98">
        <w:t xml:space="preserve"> layer in the SPS would require </w:t>
      </w:r>
      <w:r w:rsidR="00AE5E94" w:rsidRPr="006F0D98">
        <w:t>updating</w:t>
      </w:r>
      <w:r w:rsidR="0059004A" w:rsidRPr="006F0D98">
        <w:t xml:space="preserve"> the SPS every time the layout of the layers changes which is not desir</w:t>
      </w:r>
      <w:r w:rsidR="00EF72DB">
        <w:t>able</w:t>
      </w:r>
      <w:r w:rsidR="0059004A" w:rsidRPr="006F0D98">
        <w:t>. It is thus proposed to define the Layer Parameter Set (LPS) as an extension of the SPS. This way, the information of the LPS can change without updating the SPS.</w:t>
      </w:r>
    </w:p>
    <w:p w14:paraId="4B0D057C" w14:textId="4D983DA3" w:rsidR="009E745C" w:rsidRPr="006F0D98" w:rsidRDefault="009E745C" w:rsidP="009E745C"/>
    <w:tbl>
      <w:tblPr>
        <w:tblW w:w="2961" w:type="pct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195"/>
        <w:gridCol w:w="1336"/>
      </w:tblGrid>
      <w:tr w:rsidR="009E745C" w:rsidRPr="00150684" w14:paraId="1587F6F7" w14:textId="77777777" w:rsidTr="00724343">
        <w:trPr>
          <w:trHeight w:val="347"/>
          <w:jc w:val="center"/>
        </w:trPr>
        <w:tc>
          <w:tcPr>
            <w:tcW w:w="37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A5E462" w14:textId="69E581D7" w:rsidR="009E745C" w:rsidRPr="00150684" w:rsidRDefault="009E745C" w:rsidP="00EF72D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highlight w:val="yellow"/>
                <w:lang w:eastAsia="nl-NL"/>
              </w:rPr>
            </w:pPr>
            <w:proofErr w:type="spellStart"/>
            <w:r w:rsidRPr="00150684">
              <w:rPr>
                <w:color w:val="000000"/>
                <w:kern w:val="24"/>
                <w:szCs w:val="22"/>
                <w:highlight w:val="yellow"/>
                <w:lang w:eastAsia="nl-NL"/>
              </w:rPr>
              <w:t>layer_parameter_</w:t>
            </w:r>
            <w:proofErr w:type="gramStart"/>
            <w:r w:rsidRPr="00150684">
              <w:rPr>
                <w:color w:val="000000"/>
                <w:kern w:val="24"/>
                <w:szCs w:val="22"/>
                <w:highlight w:val="yellow"/>
                <w:lang w:eastAsia="nl-NL"/>
              </w:rPr>
              <w:t>set</w:t>
            </w:r>
            <w:proofErr w:type="spellEnd"/>
            <w:r w:rsidRPr="00150684">
              <w:rPr>
                <w:color w:val="000000"/>
                <w:kern w:val="24"/>
                <w:szCs w:val="22"/>
                <w:highlight w:val="yellow"/>
                <w:lang w:eastAsia="nl-NL"/>
              </w:rPr>
              <w:t>( )</w:t>
            </w:r>
            <w:proofErr w:type="gramEnd"/>
            <w:r w:rsidR="0059004A" w:rsidRPr="00150684">
              <w:rPr>
                <w:color w:val="000000"/>
                <w:kern w:val="24"/>
                <w:szCs w:val="22"/>
                <w:highlight w:val="yellow"/>
                <w:lang w:eastAsia="nl-NL"/>
              </w:rPr>
              <w:t xml:space="preserve"> </w:t>
            </w:r>
            <w:r w:rsidRPr="00150684">
              <w:rPr>
                <w:color w:val="000000"/>
                <w:kern w:val="24"/>
                <w:szCs w:val="22"/>
                <w:highlight w:val="yellow"/>
                <w:lang w:eastAsia="nl-NL"/>
              </w:rPr>
              <w:t>{</w:t>
            </w:r>
          </w:p>
        </w:tc>
        <w:tc>
          <w:tcPr>
            <w:tcW w:w="12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5376CF4" w14:textId="77777777" w:rsidR="009E745C" w:rsidRPr="00150684" w:rsidRDefault="009E745C" w:rsidP="00EF72D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Cs w:val="22"/>
                <w:highlight w:val="yellow"/>
                <w:lang w:eastAsia="nl-NL"/>
              </w:rPr>
            </w:pPr>
            <w:r w:rsidRPr="00150684">
              <w:rPr>
                <w:b/>
                <w:bCs/>
                <w:color w:val="000000"/>
                <w:kern w:val="24"/>
                <w:szCs w:val="22"/>
                <w:highlight w:val="yellow"/>
                <w:lang w:eastAsia="nl-NL"/>
              </w:rPr>
              <w:t>Descriptor</w:t>
            </w:r>
          </w:p>
        </w:tc>
      </w:tr>
      <w:tr w:rsidR="009E745C" w:rsidRPr="00150684" w14:paraId="20EE4380" w14:textId="77777777" w:rsidTr="009E745C">
        <w:trPr>
          <w:trHeight w:val="391"/>
          <w:jc w:val="center"/>
        </w:trPr>
        <w:tc>
          <w:tcPr>
            <w:tcW w:w="37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D89C2" w14:textId="02C55258" w:rsidR="009E745C" w:rsidRPr="00150684" w:rsidRDefault="009E745C" w:rsidP="00EF72D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b/>
                <w:noProof/>
                <w:szCs w:val="22"/>
                <w:highlight w:val="yellow"/>
              </w:rPr>
            </w:pPr>
            <w:r w:rsidRPr="00150684">
              <w:rPr>
                <w:rFonts w:eastAsia="Malgun Gothic"/>
                <w:b/>
                <w:noProof/>
                <w:szCs w:val="22"/>
                <w:highlight w:val="yellow"/>
              </w:rPr>
              <w:t xml:space="preserve">  </w:t>
            </w:r>
            <w:r w:rsidR="00724343" w:rsidRPr="00150684">
              <w:rPr>
                <w:rFonts w:eastAsia="Malgun Gothic"/>
                <w:b/>
                <w:noProof/>
                <w:szCs w:val="22"/>
                <w:highlight w:val="yellow"/>
              </w:rPr>
              <w:t>lps_</w:t>
            </w:r>
            <w:r w:rsidRPr="00150684">
              <w:rPr>
                <w:rFonts w:eastAsia="Malgun Gothic"/>
                <w:b/>
                <w:noProof/>
                <w:szCs w:val="22"/>
                <w:highlight w:val="yellow"/>
              </w:rPr>
              <w:t>s</w:t>
            </w:r>
            <w:r w:rsidR="00724343" w:rsidRPr="00150684">
              <w:rPr>
                <w:rFonts w:eastAsia="Malgun Gothic"/>
                <w:b/>
                <w:noProof/>
                <w:szCs w:val="22"/>
                <w:highlight w:val="yellow"/>
              </w:rPr>
              <w:t>equence_</w:t>
            </w:r>
            <w:r w:rsidRPr="00150684">
              <w:rPr>
                <w:rFonts w:eastAsia="Malgun Gothic"/>
                <w:b/>
                <w:noProof/>
                <w:szCs w:val="22"/>
                <w:highlight w:val="yellow"/>
              </w:rPr>
              <w:t>p</w:t>
            </w:r>
            <w:r w:rsidR="00724343" w:rsidRPr="00150684">
              <w:rPr>
                <w:rFonts w:eastAsia="Malgun Gothic"/>
                <w:b/>
                <w:noProof/>
                <w:szCs w:val="22"/>
                <w:highlight w:val="yellow"/>
              </w:rPr>
              <w:t>arameter_</w:t>
            </w:r>
            <w:r w:rsidRPr="00150684">
              <w:rPr>
                <w:rFonts w:eastAsia="Malgun Gothic"/>
                <w:b/>
                <w:noProof/>
                <w:szCs w:val="22"/>
                <w:highlight w:val="yellow"/>
              </w:rPr>
              <w:t>s</w:t>
            </w:r>
            <w:r w:rsidR="00724343" w:rsidRPr="00150684">
              <w:rPr>
                <w:rFonts w:eastAsia="Malgun Gothic"/>
                <w:b/>
                <w:noProof/>
                <w:szCs w:val="22"/>
                <w:highlight w:val="yellow"/>
              </w:rPr>
              <w:t>et</w:t>
            </w:r>
            <w:r w:rsidRPr="00150684">
              <w:rPr>
                <w:rFonts w:eastAsia="Malgun Gothic"/>
                <w:b/>
                <w:noProof/>
                <w:szCs w:val="22"/>
                <w:highlight w:val="yellow"/>
              </w:rPr>
              <w:t>_id</w:t>
            </w:r>
          </w:p>
        </w:tc>
        <w:tc>
          <w:tcPr>
            <w:tcW w:w="12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1AB0B6" w14:textId="77777777" w:rsidR="009E745C" w:rsidRPr="00150684" w:rsidRDefault="009E745C" w:rsidP="00EF72D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highlight w:val="yellow"/>
              </w:rPr>
            </w:pPr>
            <w:r w:rsidRPr="00150684">
              <w:rPr>
                <w:noProof/>
                <w:szCs w:val="22"/>
                <w:highlight w:val="yellow"/>
              </w:rPr>
              <w:t>ue(v)</w:t>
            </w:r>
          </w:p>
        </w:tc>
      </w:tr>
      <w:tr w:rsidR="00724343" w:rsidRPr="00150684" w14:paraId="767E060C" w14:textId="77777777" w:rsidTr="009E745C">
        <w:trPr>
          <w:trHeight w:val="391"/>
          <w:jc w:val="center"/>
        </w:trPr>
        <w:tc>
          <w:tcPr>
            <w:tcW w:w="37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8CA166" w14:textId="29B558E3" w:rsidR="00724343" w:rsidRPr="00150684" w:rsidRDefault="00724343" w:rsidP="00EF72D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kern w:val="24"/>
                <w:szCs w:val="22"/>
                <w:highlight w:val="yellow"/>
                <w:lang w:eastAsia="nl-NL"/>
              </w:rPr>
            </w:pPr>
            <w:r w:rsidRPr="00150684">
              <w:rPr>
                <w:rFonts w:eastAsia="Malgun Gothic"/>
                <w:b/>
                <w:noProof/>
                <w:szCs w:val="22"/>
                <w:highlight w:val="yellow"/>
              </w:rPr>
              <w:t xml:space="preserve">  boundary_identifier_length_minus1</w:t>
            </w:r>
          </w:p>
        </w:tc>
        <w:tc>
          <w:tcPr>
            <w:tcW w:w="12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818B253" w14:textId="247DF8A5" w:rsidR="00724343" w:rsidRPr="00150684" w:rsidRDefault="00724343" w:rsidP="00EF72D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highlight w:val="yellow"/>
              </w:rPr>
            </w:pPr>
            <w:r w:rsidRPr="00150684">
              <w:rPr>
                <w:noProof/>
                <w:szCs w:val="22"/>
                <w:highlight w:val="yellow"/>
              </w:rPr>
              <w:t>ue(v)</w:t>
            </w:r>
          </w:p>
        </w:tc>
      </w:tr>
      <w:tr w:rsidR="009E745C" w:rsidRPr="00150684" w14:paraId="4133B69B" w14:textId="77777777" w:rsidTr="009E745C">
        <w:trPr>
          <w:trHeight w:val="391"/>
          <w:jc w:val="center"/>
        </w:trPr>
        <w:tc>
          <w:tcPr>
            <w:tcW w:w="37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A0384C" w14:textId="38ADE0FF" w:rsidR="009E745C" w:rsidRPr="00150684" w:rsidRDefault="009E745C" w:rsidP="00EF72D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b/>
                <w:noProof/>
                <w:szCs w:val="22"/>
                <w:highlight w:val="yellow"/>
              </w:rPr>
            </w:pPr>
            <w:r w:rsidRPr="00150684">
              <w:rPr>
                <w:rFonts w:eastAsia="Malgun Gothic"/>
                <w:b/>
                <w:noProof/>
                <w:szCs w:val="22"/>
                <w:highlight w:val="yellow"/>
              </w:rPr>
              <w:t xml:space="preserve">  boundary_identifier_north</w:t>
            </w:r>
          </w:p>
        </w:tc>
        <w:tc>
          <w:tcPr>
            <w:tcW w:w="12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9CC1A7" w14:textId="36B2BF6F" w:rsidR="009E745C" w:rsidRPr="00150684" w:rsidRDefault="009E745C" w:rsidP="00EF72D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highlight w:val="yellow"/>
              </w:rPr>
            </w:pPr>
            <w:r w:rsidRPr="00150684">
              <w:rPr>
                <w:noProof/>
                <w:szCs w:val="22"/>
                <w:highlight w:val="yellow"/>
              </w:rPr>
              <w:t>u(</w:t>
            </w:r>
            <w:r w:rsidR="00724343" w:rsidRPr="00150684">
              <w:rPr>
                <w:noProof/>
                <w:szCs w:val="22"/>
                <w:highlight w:val="yellow"/>
              </w:rPr>
              <w:t>v</w:t>
            </w:r>
            <w:r w:rsidRPr="00150684">
              <w:rPr>
                <w:noProof/>
                <w:szCs w:val="22"/>
                <w:highlight w:val="yellow"/>
              </w:rPr>
              <w:t>)</w:t>
            </w:r>
          </w:p>
        </w:tc>
      </w:tr>
      <w:tr w:rsidR="009E745C" w:rsidRPr="00150684" w14:paraId="2626E5D4" w14:textId="77777777" w:rsidTr="009E745C">
        <w:trPr>
          <w:trHeight w:val="391"/>
          <w:jc w:val="center"/>
        </w:trPr>
        <w:tc>
          <w:tcPr>
            <w:tcW w:w="37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F1203D" w14:textId="415F8BCC" w:rsidR="009E745C" w:rsidRPr="00150684" w:rsidRDefault="009E745C" w:rsidP="00EF72D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b/>
                <w:noProof/>
                <w:szCs w:val="22"/>
                <w:highlight w:val="yellow"/>
              </w:rPr>
            </w:pPr>
            <w:r w:rsidRPr="00150684">
              <w:rPr>
                <w:rFonts w:eastAsia="Malgun Gothic"/>
                <w:b/>
                <w:noProof/>
                <w:szCs w:val="22"/>
                <w:highlight w:val="yellow"/>
              </w:rPr>
              <w:t xml:space="preserve">  boundary_identifier_east</w:t>
            </w:r>
          </w:p>
        </w:tc>
        <w:tc>
          <w:tcPr>
            <w:tcW w:w="12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6EAC62" w14:textId="401339DA" w:rsidR="009E745C" w:rsidRPr="00150684" w:rsidRDefault="009E745C" w:rsidP="00EF72D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highlight w:val="yellow"/>
              </w:rPr>
            </w:pPr>
            <w:r w:rsidRPr="00150684">
              <w:rPr>
                <w:noProof/>
                <w:szCs w:val="22"/>
                <w:highlight w:val="yellow"/>
              </w:rPr>
              <w:t>u(</w:t>
            </w:r>
            <w:r w:rsidR="00724343" w:rsidRPr="00150684">
              <w:rPr>
                <w:noProof/>
                <w:szCs w:val="22"/>
                <w:highlight w:val="yellow"/>
              </w:rPr>
              <w:t>v</w:t>
            </w:r>
            <w:r w:rsidRPr="00150684">
              <w:rPr>
                <w:noProof/>
                <w:szCs w:val="22"/>
                <w:highlight w:val="yellow"/>
              </w:rPr>
              <w:t>)</w:t>
            </w:r>
          </w:p>
        </w:tc>
      </w:tr>
      <w:tr w:rsidR="009E745C" w:rsidRPr="00150684" w14:paraId="0397AE2E" w14:textId="77777777" w:rsidTr="009E745C">
        <w:trPr>
          <w:trHeight w:val="391"/>
          <w:jc w:val="center"/>
        </w:trPr>
        <w:tc>
          <w:tcPr>
            <w:tcW w:w="37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4BC24B" w14:textId="08F4DF7B" w:rsidR="009E745C" w:rsidRPr="00150684" w:rsidRDefault="009E745C" w:rsidP="00EF72D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b/>
                <w:noProof/>
                <w:szCs w:val="22"/>
                <w:highlight w:val="yellow"/>
              </w:rPr>
            </w:pPr>
            <w:r w:rsidRPr="00150684">
              <w:rPr>
                <w:rFonts w:eastAsia="Malgun Gothic"/>
                <w:b/>
                <w:noProof/>
                <w:szCs w:val="22"/>
                <w:highlight w:val="yellow"/>
              </w:rPr>
              <w:t xml:space="preserve">  boundary_identifier_south</w:t>
            </w:r>
          </w:p>
        </w:tc>
        <w:tc>
          <w:tcPr>
            <w:tcW w:w="12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698DA4" w14:textId="432937F4" w:rsidR="009E745C" w:rsidRPr="00150684" w:rsidRDefault="009E745C" w:rsidP="00EF72D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highlight w:val="yellow"/>
              </w:rPr>
            </w:pPr>
            <w:r w:rsidRPr="00150684">
              <w:rPr>
                <w:noProof/>
                <w:szCs w:val="22"/>
                <w:highlight w:val="yellow"/>
              </w:rPr>
              <w:t>u(</w:t>
            </w:r>
            <w:r w:rsidR="00724343" w:rsidRPr="00150684">
              <w:rPr>
                <w:noProof/>
                <w:szCs w:val="22"/>
                <w:highlight w:val="yellow"/>
              </w:rPr>
              <w:t>v</w:t>
            </w:r>
            <w:r w:rsidRPr="00150684">
              <w:rPr>
                <w:noProof/>
                <w:szCs w:val="22"/>
                <w:highlight w:val="yellow"/>
              </w:rPr>
              <w:t>)</w:t>
            </w:r>
          </w:p>
        </w:tc>
      </w:tr>
      <w:tr w:rsidR="009E745C" w:rsidRPr="00150684" w14:paraId="34BA6C3C" w14:textId="77777777" w:rsidTr="009E745C">
        <w:trPr>
          <w:trHeight w:val="391"/>
          <w:jc w:val="center"/>
        </w:trPr>
        <w:tc>
          <w:tcPr>
            <w:tcW w:w="37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1D7B3" w14:textId="70A76F8C" w:rsidR="009E745C" w:rsidRPr="00150684" w:rsidRDefault="009E745C" w:rsidP="00EF72D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b/>
                <w:noProof/>
                <w:szCs w:val="22"/>
                <w:highlight w:val="yellow"/>
              </w:rPr>
            </w:pPr>
            <w:r w:rsidRPr="00150684">
              <w:rPr>
                <w:rFonts w:eastAsia="Malgun Gothic"/>
                <w:b/>
                <w:noProof/>
                <w:szCs w:val="22"/>
                <w:highlight w:val="yellow"/>
              </w:rPr>
              <w:t xml:space="preserve">  boundary_identifier_west</w:t>
            </w:r>
          </w:p>
        </w:tc>
        <w:tc>
          <w:tcPr>
            <w:tcW w:w="12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BCE8AF" w14:textId="043EABED" w:rsidR="009E745C" w:rsidRPr="00150684" w:rsidRDefault="009E745C" w:rsidP="00EF72D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  <w:highlight w:val="yellow"/>
              </w:rPr>
            </w:pPr>
            <w:r w:rsidRPr="00150684">
              <w:rPr>
                <w:noProof/>
                <w:szCs w:val="22"/>
                <w:highlight w:val="yellow"/>
              </w:rPr>
              <w:t>u(</w:t>
            </w:r>
            <w:r w:rsidR="00724343" w:rsidRPr="00150684">
              <w:rPr>
                <w:noProof/>
                <w:szCs w:val="22"/>
                <w:highlight w:val="yellow"/>
              </w:rPr>
              <w:t>v</w:t>
            </w:r>
            <w:r w:rsidRPr="00150684">
              <w:rPr>
                <w:noProof/>
                <w:szCs w:val="22"/>
                <w:highlight w:val="yellow"/>
              </w:rPr>
              <w:t>)</w:t>
            </w:r>
          </w:p>
        </w:tc>
      </w:tr>
      <w:tr w:rsidR="009E745C" w:rsidRPr="006F0D98" w14:paraId="2D87AABA" w14:textId="77777777" w:rsidTr="009E745C">
        <w:trPr>
          <w:trHeight w:val="28"/>
          <w:jc w:val="center"/>
        </w:trPr>
        <w:tc>
          <w:tcPr>
            <w:tcW w:w="37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D71582" w14:textId="77777777" w:rsidR="009E745C" w:rsidRPr="006F0D98" w:rsidRDefault="009E745C" w:rsidP="00EF72D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36"/>
                <w:szCs w:val="36"/>
                <w:lang w:eastAsia="nl-NL"/>
              </w:rPr>
            </w:pPr>
            <w:r w:rsidRPr="00150684">
              <w:rPr>
                <w:color w:val="000000"/>
                <w:kern w:val="24"/>
                <w:sz w:val="20"/>
                <w:highlight w:val="yellow"/>
                <w:lang w:eastAsia="nl-NL"/>
              </w:rPr>
              <w:t>}</w:t>
            </w:r>
          </w:p>
        </w:tc>
        <w:tc>
          <w:tcPr>
            <w:tcW w:w="12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6102A7" w14:textId="77777777" w:rsidR="009E745C" w:rsidRPr="006F0D98" w:rsidRDefault="009E745C" w:rsidP="00EF72D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autoSpaceDE/>
              <w:autoSpaceDN/>
              <w:adjustRightInd/>
              <w:spacing w:before="20" w:after="40"/>
              <w:jc w:val="both"/>
              <w:textAlignment w:val="auto"/>
              <w:rPr>
                <w:sz w:val="36"/>
                <w:szCs w:val="36"/>
                <w:lang w:eastAsia="nl-NL"/>
              </w:rPr>
            </w:pPr>
            <w:r w:rsidRPr="006F0D98">
              <w:rPr>
                <w:rFonts w:eastAsia="Malgun Gothic"/>
                <w:color w:val="000000"/>
                <w:kern w:val="24"/>
                <w:sz w:val="20"/>
                <w:lang w:eastAsia="nl-NL"/>
              </w:rPr>
              <w:t> </w:t>
            </w:r>
          </w:p>
        </w:tc>
      </w:tr>
    </w:tbl>
    <w:p w14:paraId="64817D04" w14:textId="5E1EA54A" w:rsidR="009E745C" w:rsidRPr="00150684" w:rsidRDefault="00CE3E84" w:rsidP="009E745C">
      <w:pPr>
        <w:rPr>
          <w:highlight w:val="yellow"/>
          <w:lang w:val="en-CA"/>
        </w:rPr>
      </w:pPr>
      <w:proofErr w:type="spellStart"/>
      <w:r w:rsidRPr="00150684">
        <w:rPr>
          <w:b/>
          <w:bCs/>
          <w:highlight w:val="yellow"/>
          <w:lang w:val="en-CA"/>
        </w:rPr>
        <w:lastRenderedPageBreak/>
        <w:t>sps_video_parameter_set_id</w:t>
      </w:r>
      <w:proofErr w:type="spellEnd"/>
      <w:r w:rsidRPr="00150684">
        <w:rPr>
          <w:highlight w:val="yellow"/>
          <w:lang w:val="en-CA"/>
        </w:rPr>
        <w:t xml:space="preserve"> specifies the value of </w:t>
      </w:r>
      <w:proofErr w:type="spellStart"/>
      <w:r w:rsidRPr="00150684">
        <w:rPr>
          <w:highlight w:val="yellow"/>
          <w:lang w:val="en-CA"/>
        </w:rPr>
        <w:t>sps_decoding_parameter_set_id</w:t>
      </w:r>
      <w:proofErr w:type="spellEnd"/>
      <w:r w:rsidRPr="00150684">
        <w:rPr>
          <w:highlight w:val="yellow"/>
          <w:lang w:val="en-CA"/>
        </w:rPr>
        <w:t xml:space="preserve"> for the SPS referred to by the LPS. </w:t>
      </w:r>
    </w:p>
    <w:p w14:paraId="0FF30EB2" w14:textId="58B7FF8B" w:rsidR="00724343" w:rsidRPr="00150684" w:rsidRDefault="00724343" w:rsidP="00724343">
      <w:pPr>
        <w:rPr>
          <w:rFonts w:eastAsia="MS Mincho"/>
          <w:noProof/>
          <w:color w:val="000000"/>
          <w:szCs w:val="22"/>
          <w:highlight w:val="yellow"/>
          <w:lang w:eastAsia="zh-CN"/>
        </w:rPr>
      </w:pPr>
      <w:r w:rsidRPr="00150684">
        <w:rPr>
          <w:b/>
          <w:noProof/>
          <w:color w:val="000000"/>
          <w:szCs w:val="22"/>
          <w:highlight w:val="yellow"/>
        </w:rPr>
        <w:t>boundary_</w:t>
      </w:r>
      <w:r w:rsidR="0059004A" w:rsidRPr="00150684">
        <w:rPr>
          <w:rFonts w:eastAsia="Malgun Gothic"/>
          <w:b/>
          <w:noProof/>
          <w:szCs w:val="22"/>
          <w:highlight w:val="yellow"/>
        </w:rPr>
        <w:t xml:space="preserve"> identifier</w:t>
      </w:r>
      <w:r w:rsidRPr="00150684">
        <w:rPr>
          <w:b/>
          <w:noProof/>
          <w:color w:val="000000"/>
          <w:szCs w:val="22"/>
          <w:highlight w:val="yellow"/>
        </w:rPr>
        <w:t>_length_minus1</w:t>
      </w:r>
      <w:r w:rsidRPr="00150684">
        <w:rPr>
          <w:noProof/>
          <w:color w:val="000000"/>
          <w:szCs w:val="22"/>
          <w:highlight w:val="yellow"/>
        </w:rPr>
        <w:t xml:space="preserve"> plus 1 specifies the number of bits used to represent the syntax elements </w:t>
      </w:r>
      <w:r w:rsidR="0059004A" w:rsidRPr="00150684">
        <w:rPr>
          <w:bCs/>
          <w:noProof/>
          <w:color w:val="000000"/>
          <w:szCs w:val="22"/>
          <w:highlight w:val="yellow"/>
        </w:rPr>
        <w:t>boundary_identifier_north</w:t>
      </w:r>
      <w:r w:rsidRPr="00150684">
        <w:rPr>
          <w:noProof/>
          <w:color w:val="000000"/>
          <w:szCs w:val="22"/>
          <w:highlight w:val="yellow"/>
        </w:rPr>
        <w:t xml:space="preserve">[ i ], </w:t>
      </w:r>
      <w:r w:rsidR="0059004A" w:rsidRPr="00150684">
        <w:rPr>
          <w:noProof/>
          <w:color w:val="000000"/>
          <w:szCs w:val="22"/>
          <w:highlight w:val="yellow"/>
        </w:rPr>
        <w:t>boundary_identifier_east</w:t>
      </w:r>
      <w:r w:rsidRPr="00150684">
        <w:rPr>
          <w:noProof/>
          <w:color w:val="000000"/>
          <w:szCs w:val="22"/>
          <w:highlight w:val="yellow"/>
        </w:rPr>
        <w:t xml:space="preserve">[ i ], </w:t>
      </w:r>
      <w:r w:rsidR="0059004A" w:rsidRPr="00150684">
        <w:rPr>
          <w:bCs/>
          <w:noProof/>
          <w:color w:val="000000"/>
          <w:szCs w:val="22"/>
          <w:highlight w:val="yellow"/>
        </w:rPr>
        <w:t>boundary_identifier_south</w:t>
      </w:r>
      <w:r w:rsidRPr="00150684">
        <w:rPr>
          <w:noProof/>
          <w:color w:val="000000"/>
          <w:szCs w:val="22"/>
          <w:highlight w:val="yellow"/>
        </w:rPr>
        <w:t xml:space="preserve">[ i ] and </w:t>
      </w:r>
      <w:r w:rsidR="0059004A" w:rsidRPr="00150684">
        <w:rPr>
          <w:bCs/>
          <w:noProof/>
          <w:color w:val="000000"/>
          <w:szCs w:val="22"/>
          <w:highlight w:val="yellow"/>
        </w:rPr>
        <w:t>boundary_identifier_west</w:t>
      </w:r>
      <w:r w:rsidRPr="00150684">
        <w:rPr>
          <w:noProof/>
          <w:color w:val="000000"/>
          <w:szCs w:val="22"/>
          <w:highlight w:val="yellow"/>
        </w:rPr>
        <w:t>[ i ]</w:t>
      </w:r>
      <w:r w:rsidRPr="00150684">
        <w:rPr>
          <w:rFonts w:eastAsia="MS Mincho"/>
          <w:noProof/>
          <w:color w:val="000000"/>
          <w:szCs w:val="22"/>
          <w:highlight w:val="yellow"/>
          <w:lang w:eastAsia="zh-CN"/>
        </w:rPr>
        <w:t xml:space="preserve">. The value of </w:t>
      </w:r>
      <w:r w:rsidRPr="00150684">
        <w:rPr>
          <w:noProof/>
          <w:color w:val="000000"/>
          <w:szCs w:val="22"/>
          <w:highlight w:val="yellow"/>
        </w:rPr>
        <w:t xml:space="preserve">boundary_id_length_minus1 </w:t>
      </w:r>
      <w:r w:rsidRPr="00150684">
        <w:rPr>
          <w:rFonts w:eastAsia="MS Mincho"/>
          <w:noProof/>
          <w:color w:val="000000"/>
          <w:szCs w:val="22"/>
          <w:highlight w:val="yellow"/>
          <w:lang w:eastAsia="zh-CN"/>
        </w:rPr>
        <w:t xml:space="preserve">shall be in the range of </w:t>
      </w:r>
      <w:r w:rsidRPr="00150684">
        <w:rPr>
          <w:bCs/>
          <w:color w:val="000000"/>
          <w:szCs w:val="22"/>
          <w:highlight w:val="yellow"/>
        </w:rPr>
        <w:t>0</w:t>
      </w:r>
      <w:r w:rsidRPr="00150684">
        <w:rPr>
          <w:rFonts w:eastAsia="Batang"/>
          <w:bCs/>
          <w:color w:val="000000"/>
          <w:szCs w:val="22"/>
          <w:highlight w:val="yellow"/>
          <w:lang w:eastAsia="ko-KR"/>
        </w:rPr>
        <w:t xml:space="preserve"> </w:t>
      </w:r>
      <w:r w:rsidRPr="00150684">
        <w:rPr>
          <w:rFonts w:eastAsia="MS Mincho"/>
          <w:noProof/>
          <w:color w:val="000000"/>
          <w:szCs w:val="22"/>
          <w:highlight w:val="yellow"/>
          <w:lang w:eastAsia="zh-CN"/>
        </w:rPr>
        <w:t>to 15, inclusive.</w:t>
      </w:r>
    </w:p>
    <w:p w14:paraId="3B392454" w14:textId="47F52ACA" w:rsidR="00724343" w:rsidRPr="00150684" w:rsidRDefault="006F0D98" w:rsidP="00724343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Cs w:val="22"/>
          <w:highlight w:val="yellow"/>
        </w:rPr>
      </w:pPr>
      <w:r w:rsidRPr="00150684">
        <w:rPr>
          <w:rFonts w:eastAsia="SimSun"/>
          <w:b/>
          <w:noProof/>
          <w:szCs w:val="22"/>
          <w:highlight w:val="yellow"/>
        </w:rPr>
        <w:t>boundary_identifier_north</w:t>
      </w:r>
      <w:r w:rsidR="00724343" w:rsidRPr="00150684">
        <w:rPr>
          <w:rFonts w:eastAsia="SimSun"/>
          <w:noProof/>
          <w:szCs w:val="22"/>
          <w:highlight w:val="yellow"/>
        </w:rPr>
        <w:t>[ i ],</w:t>
      </w:r>
      <w:r w:rsidR="00724343" w:rsidRPr="00150684">
        <w:rPr>
          <w:rFonts w:eastAsia="SimSun"/>
          <w:b/>
          <w:noProof/>
          <w:szCs w:val="22"/>
          <w:highlight w:val="yellow"/>
        </w:rPr>
        <w:t xml:space="preserve"> </w:t>
      </w:r>
      <w:r w:rsidRPr="00150684">
        <w:rPr>
          <w:rFonts w:eastAsia="SimSun"/>
          <w:b/>
          <w:noProof/>
          <w:szCs w:val="22"/>
          <w:highlight w:val="yellow"/>
        </w:rPr>
        <w:t>boundary_identifier_east</w:t>
      </w:r>
      <w:r w:rsidR="00724343" w:rsidRPr="00150684">
        <w:rPr>
          <w:rFonts w:eastAsia="SimSun"/>
          <w:noProof/>
          <w:szCs w:val="22"/>
          <w:highlight w:val="yellow"/>
        </w:rPr>
        <w:t xml:space="preserve">[ i ], </w:t>
      </w:r>
      <w:r w:rsidRPr="00150684">
        <w:rPr>
          <w:rFonts w:eastAsia="SimSun"/>
          <w:b/>
          <w:noProof/>
          <w:szCs w:val="22"/>
          <w:highlight w:val="yellow"/>
        </w:rPr>
        <w:t>boundary_identifier_south</w:t>
      </w:r>
      <w:r w:rsidR="00724343" w:rsidRPr="00150684">
        <w:rPr>
          <w:rFonts w:eastAsia="SimSun"/>
          <w:noProof/>
          <w:szCs w:val="22"/>
          <w:highlight w:val="yellow"/>
        </w:rPr>
        <w:t xml:space="preserve">[ i ], </w:t>
      </w:r>
      <w:r w:rsidRPr="00150684">
        <w:rPr>
          <w:rFonts w:eastAsia="SimSun"/>
          <w:b/>
          <w:noProof/>
          <w:szCs w:val="22"/>
          <w:highlight w:val="yellow"/>
        </w:rPr>
        <w:t>boundary_identifier_west</w:t>
      </w:r>
      <w:r w:rsidR="00724343" w:rsidRPr="00150684">
        <w:rPr>
          <w:rFonts w:eastAsia="SimSun"/>
          <w:noProof/>
          <w:szCs w:val="22"/>
          <w:highlight w:val="yellow"/>
        </w:rPr>
        <w:t xml:space="preserve">[ i ] specifies the identifier respecitvely at the north, east, south and west boundary of the decoded picture of the i-th layer within the output picture. </w:t>
      </w:r>
      <w:r w:rsidR="00724343" w:rsidRPr="00150684">
        <w:rPr>
          <w:color w:val="000000"/>
          <w:szCs w:val="22"/>
          <w:highlight w:val="yellow"/>
        </w:rPr>
        <w:t xml:space="preserve">The length of the </w:t>
      </w:r>
      <w:r w:rsidRPr="00150684">
        <w:rPr>
          <w:bCs/>
          <w:noProof/>
          <w:color w:val="000000"/>
          <w:szCs w:val="22"/>
          <w:highlight w:val="yellow"/>
        </w:rPr>
        <w:t>boundary_identifier_north</w:t>
      </w:r>
      <w:r w:rsidR="00724343" w:rsidRPr="00150684">
        <w:rPr>
          <w:bCs/>
          <w:noProof/>
          <w:color w:val="000000"/>
          <w:szCs w:val="22"/>
          <w:highlight w:val="yellow"/>
        </w:rPr>
        <w:t xml:space="preserve">[ i ], </w:t>
      </w:r>
      <w:r w:rsidRPr="00150684">
        <w:rPr>
          <w:bCs/>
          <w:noProof/>
          <w:color w:val="000000"/>
          <w:szCs w:val="22"/>
          <w:highlight w:val="yellow"/>
        </w:rPr>
        <w:t xml:space="preserve">boundary_identifier_east[ i ], boundary_identifier_south[ i ] and boundary_identifier_west[ i ] </w:t>
      </w:r>
      <w:r w:rsidR="00724343" w:rsidRPr="00150684">
        <w:rPr>
          <w:bCs/>
          <w:color w:val="000000"/>
          <w:szCs w:val="22"/>
          <w:highlight w:val="yellow"/>
        </w:rPr>
        <w:t xml:space="preserve">syntax elements is </w:t>
      </w:r>
      <w:r w:rsidR="00724343" w:rsidRPr="00150684">
        <w:rPr>
          <w:noProof/>
          <w:color w:val="000000"/>
          <w:szCs w:val="22"/>
          <w:highlight w:val="yellow"/>
        </w:rPr>
        <w:t>boundary_id_length_minus1 + 1</w:t>
      </w:r>
      <w:r w:rsidR="00724343" w:rsidRPr="00150684">
        <w:rPr>
          <w:color w:val="000000"/>
          <w:szCs w:val="22"/>
          <w:highlight w:val="yellow"/>
        </w:rPr>
        <w:t xml:space="preserve"> bits.</w:t>
      </w:r>
    </w:p>
    <w:p w14:paraId="2834E2F1" w14:textId="0858C0C5" w:rsidR="00724343" w:rsidRPr="00783631" w:rsidRDefault="00724343" w:rsidP="00783631">
      <w:pPr>
        <w:tabs>
          <w:tab w:val="clear" w:pos="360"/>
          <w:tab w:val="clear" w:pos="720"/>
          <w:tab w:val="clear" w:pos="1080"/>
          <w:tab w:val="clear" w:pos="144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Cs w:val="22"/>
        </w:rPr>
      </w:pPr>
      <w:r w:rsidRPr="00150684">
        <w:rPr>
          <w:szCs w:val="22"/>
          <w:highlight w:val="yellow"/>
        </w:rPr>
        <w:t xml:space="preserve">When </w:t>
      </w:r>
      <w:r w:rsidR="006F0D98" w:rsidRPr="00150684">
        <w:rPr>
          <w:szCs w:val="22"/>
          <w:highlight w:val="yellow"/>
        </w:rPr>
        <w:t xml:space="preserve">the </w:t>
      </w:r>
      <w:r w:rsidRPr="00150684">
        <w:rPr>
          <w:szCs w:val="22"/>
          <w:highlight w:val="yellow"/>
        </w:rPr>
        <w:t xml:space="preserve">values of the pair </w:t>
      </w:r>
      <w:r w:rsidR="006F0D98" w:rsidRPr="00150684">
        <w:rPr>
          <w:bCs/>
          <w:noProof/>
          <w:color w:val="000000"/>
          <w:szCs w:val="22"/>
          <w:highlight w:val="yellow"/>
        </w:rPr>
        <w:t>boundary_identifier_north</w:t>
      </w:r>
      <w:r w:rsidRPr="00150684">
        <w:rPr>
          <w:rFonts w:eastAsia="SimSun"/>
          <w:noProof/>
          <w:szCs w:val="22"/>
          <w:highlight w:val="yellow"/>
        </w:rPr>
        <w:t>[ i ]</w:t>
      </w:r>
      <w:r w:rsidRPr="00150684">
        <w:rPr>
          <w:szCs w:val="22"/>
          <w:highlight w:val="yellow"/>
        </w:rPr>
        <w:t xml:space="preserve"> and </w:t>
      </w:r>
      <w:r w:rsidR="006F0D98" w:rsidRPr="00150684">
        <w:rPr>
          <w:rFonts w:eastAsia="SimSun"/>
          <w:noProof/>
          <w:szCs w:val="22"/>
          <w:highlight w:val="yellow"/>
        </w:rPr>
        <w:t>boundary_identifier_south</w:t>
      </w:r>
      <w:r w:rsidRPr="00150684">
        <w:rPr>
          <w:rFonts w:eastAsia="SimSun"/>
          <w:noProof/>
          <w:szCs w:val="22"/>
          <w:highlight w:val="yellow"/>
        </w:rPr>
        <w:t xml:space="preserve">[ j ] or </w:t>
      </w:r>
      <w:r w:rsidR="006F0D98" w:rsidRPr="00150684">
        <w:rPr>
          <w:rFonts w:eastAsia="SimSun"/>
          <w:noProof/>
          <w:szCs w:val="22"/>
          <w:highlight w:val="yellow"/>
        </w:rPr>
        <w:t xml:space="preserve">the </w:t>
      </w:r>
      <w:r w:rsidRPr="00150684">
        <w:rPr>
          <w:rFonts w:eastAsia="SimSun"/>
          <w:noProof/>
          <w:szCs w:val="22"/>
          <w:highlight w:val="yellow"/>
        </w:rPr>
        <w:t xml:space="preserve">values of the pair </w:t>
      </w:r>
      <w:r w:rsidR="006F0D98" w:rsidRPr="00150684">
        <w:rPr>
          <w:rFonts w:eastAsia="SimSun"/>
          <w:noProof/>
          <w:szCs w:val="22"/>
          <w:highlight w:val="yellow"/>
        </w:rPr>
        <w:t>boundary_identifier_east</w:t>
      </w:r>
      <w:r w:rsidRPr="00150684">
        <w:rPr>
          <w:rFonts w:eastAsia="SimSun"/>
          <w:noProof/>
          <w:szCs w:val="22"/>
          <w:highlight w:val="yellow"/>
        </w:rPr>
        <w:t>[ i ]</w:t>
      </w:r>
      <w:r w:rsidRPr="00150684">
        <w:rPr>
          <w:szCs w:val="22"/>
          <w:highlight w:val="yellow"/>
        </w:rPr>
        <w:t xml:space="preserve"> and </w:t>
      </w:r>
      <w:proofErr w:type="spellStart"/>
      <w:r w:rsidR="006F0D98" w:rsidRPr="00150684">
        <w:rPr>
          <w:szCs w:val="22"/>
          <w:highlight w:val="yellow"/>
        </w:rPr>
        <w:t>boundary_identifier_west</w:t>
      </w:r>
      <w:proofErr w:type="spellEnd"/>
      <w:r w:rsidRPr="00150684">
        <w:rPr>
          <w:rFonts w:eastAsia="SimSun"/>
          <w:noProof/>
          <w:szCs w:val="22"/>
          <w:highlight w:val="yellow"/>
        </w:rPr>
        <w:t xml:space="preserve">[ j ] are equal the decoded picture of the i-th layer </w:t>
      </w:r>
      <w:r w:rsidRPr="00150684">
        <w:rPr>
          <w:szCs w:val="22"/>
          <w:highlight w:val="yellow"/>
        </w:rPr>
        <w:t>and the decoded picture of the j-</w:t>
      </w:r>
      <w:proofErr w:type="spellStart"/>
      <w:r w:rsidRPr="00150684">
        <w:rPr>
          <w:szCs w:val="22"/>
          <w:highlight w:val="yellow"/>
        </w:rPr>
        <w:t>th</w:t>
      </w:r>
      <w:proofErr w:type="spellEnd"/>
      <w:r w:rsidRPr="00150684">
        <w:rPr>
          <w:szCs w:val="22"/>
          <w:highlight w:val="yellow"/>
        </w:rPr>
        <w:t xml:space="preserve"> layer are adjacent in the output picture and they share a common boundary respectively at the boundary north/south and east/west. Two decoded pictures adjacent by the north/south boundary are aligned on their west boundary in the output picture. Two decoded pictures adjacent by the east/west boundary are aligned on their north boundary in the output picture.</w:t>
      </w:r>
    </w:p>
    <w:p w14:paraId="6486343C" w14:textId="488E20C9" w:rsidR="00CB05D8" w:rsidRDefault="00CB05D8" w:rsidP="00E53483">
      <w:pPr>
        <w:pStyle w:val="Heading2"/>
        <w:jc w:val="both"/>
      </w:pPr>
      <w:r w:rsidRPr="006F0D98">
        <w:t>Decoding steps</w:t>
      </w:r>
    </w:p>
    <w:p w14:paraId="72951C29" w14:textId="6873D06F" w:rsidR="00937F88" w:rsidRPr="006F0D98" w:rsidRDefault="00F37D14" w:rsidP="00937F88">
      <w:r>
        <w:t>Below are t</w:t>
      </w:r>
      <w:r w:rsidR="00937F88" w:rsidRPr="006F0D98">
        <w:t xml:space="preserve">he </w:t>
      </w:r>
      <w:r>
        <w:t xml:space="preserve">main </w:t>
      </w:r>
      <w:r w:rsidR="00937F88" w:rsidRPr="006F0D98">
        <w:t xml:space="preserve">decoding steps </w:t>
      </w:r>
      <w:r>
        <w:t>expected to be performed</w:t>
      </w:r>
      <w:r w:rsidR="00937F88" w:rsidRPr="006F0D98">
        <w:t>:</w:t>
      </w:r>
    </w:p>
    <w:p w14:paraId="3EE8C37B" w14:textId="6683A74E" w:rsidR="00937F88" w:rsidRPr="006F0D98" w:rsidRDefault="00937F88" w:rsidP="00937F88">
      <w:pPr>
        <w:pStyle w:val="ListParagraph"/>
        <w:numPr>
          <w:ilvl w:val="0"/>
          <w:numId w:val="33"/>
        </w:numPr>
      </w:pPr>
      <w:r w:rsidRPr="006F0D98">
        <w:t xml:space="preserve">Parse VPS and </w:t>
      </w:r>
      <w:proofErr w:type="spellStart"/>
      <w:r w:rsidRPr="006F0D98">
        <w:t>identif</w:t>
      </w:r>
      <w:r w:rsidR="00DA6FE1">
        <w:t>t</w:t>
      </w:r>
      <w:proofErr w:type="spellEnd"/>
      <w:r w:rsidRPr="006F0D98">
        <w:t xml:space="preserve"> the included layer</w:t>
      </w:r>
      <w:r w:rsidR="006D2548" w:rsidRPr="006F0D98">
        <w:t>s</w:t>
      </w:r>
      <w:r w:rsidRPr="006F0D98">
        <w:t xml:space="preserve"> in the bitstream</w:t>
      </w:r>
    </w:p>
    <w:p w14:paraId="5589DC29" w14:textId="2D2BFDE8" w:rsidR="006D2548" w:rsidRPr="006F0D98" w:rsidRDefault="00937F88" w:rsidP="00937F88">
      <w:pPr>
        <w:pStyle w:val="ListParagraph"/>
        <w:numPr>
          <w:ilvl w:val="0"/>
          <w:numId w:val="33"/>
        </w:numPr>
      </w:pPr>
      <w:r w:rsidRPr="006F0D98">
        <w:t xml:space="preserve">Parse </w:t>
      </w:r>
      <w:r w:rsidR="006D2548" w:rsidRPr="006F0D98">
        <w:t xml:space="preserve">SPS of each layer to determine their sizes in </w:t>
      </w:r>
      <w:proofErr w:type="spellStart"/>
      <w:r w:rsidR="006D2548" w:rsidRPr="006F0D98">
        <w:t>luma</w:t>
      </w:r>
      <w:proofErr w:type="spellEnd"/>
      <w:r w:rsidR="006D2548" w:rsidRPr="006F0D98">
        <w:t xml:space="preserve"> samples</w:t>
      </w:r>
    </w:p>
    <w:p w14:paraId="0087C1D9" w14:textId="2E13157C" w:rsidR="00937F88" w:rsidRPr="006F0D98" w:rsidRDefault="006D2548" w:rsidP="00937F88">
      <w:pPr>
        <w:pStyle w:val="ListParagraph"/>
        <w:numPr>
          <w:ilvl w:val="0"/>
          <w:numId w:val="33"/>
        </w:numPr>
      </w:pPr>
      <w:r w:rsidRPr="006F0D98">
        <w:t xml:space="preserve">Parse </w:t>
      </w:r>
      <w:r w:rsidR="00937F88" w:rsidRPr="006F0D98">
        <w:t xml:space="preserve">LPS of </w:t>
      </w:r>
      <w:r w:rsidRPr="006F0D98">
        <w:t>each l</w:t>
      </w:r>
      <w:r w:rsidR="00937F88" w:rsidRPr="006F0D98">
        <w:t xml:space="preserve">ayer </w:t>
      </w:r>
      <w:r w:rsidRPr="006F0D98">
        <w:t>to determine the spatial layout</w:t>
      </w:r>
    </w:p>
    <w:p w14:paraId="0B4A49EE" w14:textId="0771AECF" w:rsidR="00937F88" w:rsidRPr="006F0D98" w:rsidRDefault="00D95471" w:rsidP="00937F88">
      <w:pPr>
        <w:pStyle w:val="ListParagraph"/>
        <w:numPr>
          <w:ilvl w:val="0"/>
          <w:numId w:val="33"/>
        </w:numPr>
        <w:jc w:val="both"/>
      </w:pPr>
      <w:r w:rsidRPr="006F0D98">
        <w:t xml:space="preserve">Derive the total size in </w:t>
      </w:r>
      <w:proofErr w:type="spellStart"/>
      <w:r w:rsidRPr="006F0D98">
        <w:t>luma</w:t>
      </w:r>
      <w:proofErr w:type="spellEnd"/>
      <w:r w:rsidRPr="006F0D98">
        <w:t xml:space="preserve"> sample to hold the final output picture</w:t>
      </w:r>
    </w:p>
    <w:p w14:paraId="334263BB" w14:textId="0CAF83E4" w:rsidR="006D2548" w:rsidRPr="006F0D98" w:rsidRDefault="006D2548" w:rsidP="00937F88">
      <w:pPr>
        <w:pStyle w:val="ListParagraph"/>
        <w:numPr>
          <w:ilvl w:val="0"/>
          <w:numId w:val="33"/>
        </w:numPr>
        <w:jc w:val="both"/>
      </w:pPr>
      <w:r w:rsidRPr="006F0D98">
        <w:t xml:space="preserve">Derive the position in </w:t>
      </w:r>
      <w:proofErr w:type="spellStart"/>
      <w:r w:rsidRPr="006F0D98">
        <w:t>luma</w:t>
      </w:r>
      <w:proofErr w:type="spellEnd"/>
      <w:r w:rsidRPr="006F0D98">
        <w:t xml:space="preserve"> sample of each layer in the final picture</w:t>
      </w:r>
    </w:p>
    <w:p w14:paraId="57A32D85" w14:textId="1D364BF2" w:rsidR="00937F88" w:rsidRPr="006F0D98" w:rsidRDefault="00937F88" w:rsidP="00937F88">
      <w:pPr>
        <w:pStyle w:val="ListParagraph"/>
        <w:numPr>
          <w:ilvl w:val="0"/>
          <w:numId w:val="33"/>
        </w:numPr>
        <w:jc w:val="both"/>
      </w:pPr>
      <w:r w:rsidRPr="006F0D98">
        <w:t xml:space="preserve">Decode </w:t>
      </w:r>
      <w:r w:rsidR="006D2548" w:rsidRPr="006F0D98">
        <w:t>the layer video data</w:t>
      </w:r>
    </w:p>
    <w:p w14:paraId="0CD1F2B9" w14:textId="42E37DB4" w:rsidR="009E745C" w:rsidRPr="006F0D98" w:rsidRDefault="00D95471" w:rsidP="00C7236C">
      <w:pPr>
        <w:pStyle w:val="ListParagraph"/>
        <w:numPr>
          <w:ilvl w:val="0"/>
          <w:numId w:val="33"/>
        </w:numPr>
      </w:pPr>
      <w:r>
        <w:t>Output final picture</w:t>
      </w:r>
      <w:r w:rsidRPr="006F0D98">
        <w:t xml:space="preserve"> </w:t>
      </w:r>
      <w:r>
        <w:t>(optional cropping of the decoded picture of each layer)</w:t>
      </w:r>
    </w:p>
    <w:p w14:paraId="1A2896F5" w14:textId="12A76CFA" w:rsidR="00DA6FE1" w:rsidRDefault="00DA6FE1" w:rsidP="00DA6FE1">
      <w:pPr>
        <w:pStyle w:val="Heading3"/>
      </w:pPr>
      <w:r>
        <w:t xml:space="preserve">Step 1: </w:t>
      </w:r>
      <w:r w:rsidRPr="00DA6FE1">
        <w:t>Parse VPS and identif</w:t>
      </w:r>
      <w:r>
        <w:t>y</w:t>
      </w:r>
      <w:r w:rsidRPr="00DA6FE1">
        <w:t xml:space="preserve"> the included layers in the bitstream</w:t>
      </w:r>
    </w:p>
    <w:p w14:paraId="7367B6DB" w14:textId="2F6A4011" w:rsidR="009E745C" w:rsidRPr="006F0D98" w:rsidRDefault="00CB05D8" w:rsidP="009E745C">
      <w:pPr>
        <w:ind w:left="360"/>
        <w:jc w:val="both"/>
      </w:pPr>
      <w:r w:rsidRPr="006F0D98">
        <w:t>The first step is to</w:t>
      </w:r>
      <w:r w:rsidR="009E745C" w:rsidRPr="006F0D98">
        <w:t xml:space="preserve"> </w:t>
      </w:r>
      <w:r w:rsidRPr="006F0D98">
        <w:t>pars</w:t>
      </w:r>
      <w:r w:rsidR="009E745C" w:rsidRPr="006F0D98">
        <w:t>e</w:t>
      </w:r>
      <w:r w:rsidRPr="006F0D98">
        <w:t xml:space="preserve"> the VPS</w:t>
      </w:r>
      <w:r w:rsidR="009E745C" w:rsidRPr="006F0D98">
        <w:t xml:space="preserve"> as defined in the latest VVC draft:</w:t>
      </w:r>
    </w:p>
    <w:p w14:paraId="0B40514C" w14:textId="77777777" w:rsidR="009E745C" w:rsidRPr="006F0D98" w:rsidRDefault="009E745C" w:rsidP="009E745C">
      <w:pPr>
        <w:ind w:left="360"/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9E745C" w:rsidRPr="006F0D98" w14:paraId="6914552C" w14:textId="77777777" w:rsidTr="00EF72DB">
        <w:trPr>
          <w:cantSplit/>
          <w:jc w:val="center"/>
        </w:trPr>
        <w:tc>
          <w:tcPr>
            <w:tcW w:w="7920" w:type="dxa"/>
          </w:tcPr>
          <w:p w14:paraId="6049E07C" w14:textId="77777777" w:rsidR="009E745C" w:rsidRPr="006F0D98" w:rsidRDefault="009E745C" w:rsidP="00EF72DB">
            <w:pPr>
              <w:pStyle w:val="tablesyntax"/>
              <w:keepNext w:val="0"/>
              <w:keepLines w:val="0"/>
              <w:spacing w:before="20" w:after="40"/>
              <w:rPr>
                <w:lang w:val="en-US"/>
              </w:rPr>
            </w:pPr>
            <w:proofErr w:type="spellStart"/>
            <w:r w:rsidRPr="006F0D98">
              <w:rPr>
                <w:lang w:val="en-US"/>
              </w:rPr>
              <w:t>video_parameter_set_</w:t>
            </w:r>
            <w:proofErr w:type="gramStart"/>
            <w:r w:rsidRPr="006F0D98">
              <w:rPr>
                <w:lang w:val="en-US"/>
              </w:rPr>
              <w:t>rbsp</w:t>
            </w:r>
            <w:proofErr w:type="spellEnd"/>
            <w:r w:rsidRPr="006F0D98">
              <w:rPr>
                <w:lang w:val="en-US"/>
              </w:rPr>
              <w:t>( )</w:t>
            </w:r>
            <w:proofErr w:type="gramEnd"/>
            <w:r w:rsidRPr="006F0D98">
              <w:rPr>
                <w:lang w:val="en-US"/>
              </w:rPr>
              <w:t xml:space="preserve"> {</w:t>
            </w:r>
          </w:p>
        </w:tc>
        <w:tc>
          <w:tcPr>
            <w:tcW w:w="1157" w:type="dxa"/>
          </w:tcPr>
          <w:p w14:paraId="0D35EEBC" w14:textId="77777777" w:rsidR="009E745C" w:rsidRPr="006F0D98" w:rsidRDefault="009E745C" w:rsidP="00EF72DB">
            <w:pPr>
              <w:pStyle w:val="tableheading"/>
              <w:keepNext w:val="0"/>
              <w:keepLines w:val="0"/>
              <w:spacing w:before="20" w:after="40"/>
              <w:rPr>
                <w:lang w:val="en-US"/>
              </w:rPr>
            </w:pPr>
            <w:r w:rsidRPr="006F0D98">
              <w:rPr>
                <w:lang w:val="en-US"/>
              </w:rPr>
              <w:t>Descriptor</w:t>
            </w:r>
          </w:p>
        </w:tc>
      </w:tr>
      <w:tr w:rsidR="009E745C" w:rsidRPr="006F0D98" w14:paraId="266516D9" w14:textId="77777777" w:rsidTr="00EF72DB">
        <w:trPr>
          <w:cantSplit/>
          <w:jc w:val="center"/>
        </w:trPr>
        <w:tc>
          <w:tcPr>
            <w:tcW w:w="7920" w:type="dxa"/>
          </w:tcPr>
          <w:p w14:paraId="4C145FA3" w14:textId="77777777" w:rsidR="009E745C" w:rsidRPr="006F0D98" w:rsidRDefault="009E745C" w:rsidP="00EF72D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US"/>
              </w:rPr>
            </w:pPr>
            <w:r w:rsidRPr="006F0D98">
              <w:rPr>
                <w:b/>
                <w:lang w:val="en-US"/>
              </w:rPr>
              <w:tab/>
            </w:r>
            <w:proofErr w:type="spellStart"/>
            <w:r w:rsidRPr="006F0D98">
              <w:rPr>
                <w:b/>
                <w:lang w:val="en-US"/>
              </w:rPr>
              <w:t>vps_video_parameter_set_id</w:t>
            </w:r>
            <w:proofErr w:type="spellEnd"/>
          </w:p>
        </w:tc>
        <w:tc>
          <w:tcPr>
            <w:tcW w:w="1157" w:type="dxa"/>
          </w:tcPr>
          <w:p w14:paraId="44A5C436" w14:textId="77777777" w:rsidR="009E745C" w:rsidRPr="006F0D98" w:rsidRDefault="009E745C" w:rsidP="00EF72D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US"/>
              </w:rPr>
            </w:pPr>
            <w:proofErr w:type="gramStart"/>
            <w:r w:rsidRPr="006F0D98">
              <w:rPr>
                <w:lang w:val="en-US"/>
              </w:rPr>
              <w:t>u(</w:t>
            </w:r>
            <w:proofErr w:type="gramEnd"/>
            <w:r w:rsidRPr="006F0D98">
              <w:rPr>
                <w:lang w:val="en-US"/>
              </w:rPr>
              <w:t>4)</w:t>
            </w:r>
          </w:p>
        </w:tc>
      </w:tr>
      <w:tr w:rsidR="009E745C" w:rsidRPr="006F0D98" w14:paraId="73B84758" w14:textId="77777777" w:rsidTr="00EF72DB">
        <w:trPr>
          <w:cantSplit/>
          <w:jc w:val="center"/>
        </w:trPr>
        <w:tc>
          <w:tcPr>
            <w:tcW w:w="7920" w:type="dxa"/>
          </w:tcPr>
          <w:p w14:paraId="0F2A4466" w14:textId="77777777" w:rsidR="009E745C" w:rsidRPr="006F0D98" w:rsidRDefault="009E745C" w:rsidP="00EF72DB">
            <w:pPr>
              <w:pStyle w:val="tablesyntax"/>
              <w:keepNext w:val="0"/>
              <w:keepLines w:val="0"/>
              <w:spacing w:before="20" w:after="40"/>
              <w:rPr>
                <w:lang w:val="en-US"/>
              </w:rPr>
            </w:pPr>
            <w:r w:rsidRPr="006F0D98">
              <w:rPr>
                <w:b/>
                <w:noProof/>
                <w:lang w:val="en-US"/>
              </w:rPr>
              <w:tab/>
            </w:r>
            <w:r w:rsidRPr="006F0D98">
              <w:rPr>
                <w:rFonts w:eastAsia="SimSun"/>
                <w:b/>
                <w:noProof/>
                <w:lang w:val="en-US"/>
              </w:rPr>
              <w:t>vps_max_layers_minus1</w:t>
            </w:r>
          </w:p>
        </w:tc>
        <w:tc>
          <w:tcPr>
            <w:tcW w:w="1157" w:type="dxa"/>
          </w:tcPr>
          <w:p w14:paraId="638EAE0E" w14:textId="77777777" w:rsidR="009E745C" w:rsidRPr="006F0D98" w:rsidRDefault="009E745C" w:rsidP="00EF72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US"/>
              </w:rPr>
            </w:pPr>
            <w:r w:rsidRPr="006F0D98">
              <w:rPr>
                <w:b w:val="0"/>
                <w:noProof/>
                <w:lang w:val="en-US"/>
              </w:rPr>
              <w:t>u(8)</w:t>
            </w:r>
          </w:p>
        </w:tc>
      </w:tr>
      <w:tr w:rsidR="009E745C" w:rsidRPr="006F0D98" w14:paraId="0B1D62A1" w14:textId="77777777" w:rsidTr="00EF72DB">
        <w:trPr>
          <w:cantSplit/>
          <w:jc w:val="center"/>
        </w:trPr>
        <w:tc>
          <w:tcPr>
            <w:tcW w:w="7920" w:type="dxa"/>
          </w:tcPr>
          <w:p w14:paraId="7F95E942" w14:textId="77777777" w:rsidR="009E745C" w:rsidRPr="006F0D98" w:rsidRDefault="009E745C" w:rsidP="00EF72DB">
            <w:pPr>
              <w:pStyle w:val="tablesyntax"/>
              <w:keepNext w:val="0"/>
              <w:keepLines w:val="0"/>
              <w:spacing w:before="20" w:after="40"/>
              <w:rPr>
                <w:lang w:val="en-US"/>
              </w:rPr>
            </w:pPr>
            <w:r w:rsidRPr="006F0D98">
              <w:rPr>
                <w:noProof/>
                <w:lang w:val="en-US"/>
              </w:rPr>
              <w:tab/>
              <w:t>for( i = 0; i  &lt;=  vps_max_layers_minus1; i++ ) {</w:t>
            </w:r>
          </w:p>
        </w:tc>
        <w:tc>
          <w:tcPr>
            <w:tcW w:w="1157" w:type="dxa"/>
          </w:tcPr>
          <w:p w14:paraId="35229791" w14:textId="77777777" w:rsidR="009E745C" w:rsidRPr="006F0D98" w:rsidRDefault="009E745C" w:rsidP="00EF72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US"/>
              </w:rPr>
            </w:pPr>
          </w:p>
        </w:tc>
      </w:tr>
      <w:tr w:rsidR="009E745C" w:rsidRPr="006F0D98" w14:paraId="6F65A64D" w14:textId="77777777" w:rsidTr="00EF72DB">
        <w:trPr>
          <w:cantSplit/>
          <w:jc w:val="center"/>
        </w:trPr>
        <w:tc>
          <w:tcPr>
            <w:tcW w:w="7920" w:type="dxa"/>
          </w:tcPr>
          <w:p w14:paraId="015D82E0" w14:textId="77777777" w:rsidR="009E745C" w:rsidRPr="006F0D98" w:rsidRDefault="009E745C" w:rsidP="00EF72DB">
            <w:pPr>
              <w:pStyle w:val="tablesyntax"/>
              <w:keepNext w:val="0"/>
              <w:keepLines w:val="0"/>
              <w:spacing w:before="20" w:after="40"/>
              <w:rPr>
                <w:lang w:val="en-US"/>
              </w:rPr>
            </w:pPr>
            <w:r w:rsidRPr="006F0D98">
              <w:rPr>
                <w:noProof/>
                <w:lang w:val="en-US"/>
              </w:rPr>
              <w:tab/>
            </w:r>
            <w:r w:rsidRPr="006F0D98">
              <w:rPr>
                <w:noProof/>
                <w:lang w:val="en-US"/>
              </w:rPr>
              <w:tab/>
            </w:r>
            <w:r w:rsidRPr="006F0D98">
              <w:rPr>
                <w:b/>
                <w:noProof/>
                <w:lang w:val="en-US"/>
              </w:rPr>
              <w:t>vps_included_layer_id</w:t>
            </w:r>
            <w:r w:rsidRPr="006F0D98">
              <w:rPr>
                <w:noProof/>
                <w:lang w:val="en-US"/>
              </w:rPr>
              <w:t>[ i ]</w:t>
            </w:r>
          </w:p>
        </w:tc>
        <w:tc>
          <w:tcPr>
            <w:tcW w:w="1157" w:type="dxa"/>
          </w:tcPr>
          <w:p w14:paraId="7B726A51" w14:textId="77777777" w:rsidR="009E745C" w:rsidRPr="006F0D98" w:rsidRDefault="009E745C" w:rsidP="00EF72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US"/>
              </w:rPr>
            </w:pPr>
            <w:r w:rsidRPr="006F0D98">
              <w:rPr>
                <w:b w:val="0"/>
                <w:noProof/>
                <w:lang w:val="en-US"/>
              </w:rPr>
              <w:t>u(7)</w:t>
            </w:r>
          </w:p>
        </w:tc>
      </w:tr>
      <w:tr w:rsidR="009E745C" w:rsidRPr="006F0D98" w14:paraId="704FA49A" w14:textId="77777777" w:rsidTr="00EF72DB">
        <w:trPr>
          <w:cantSplit/>
          <w:jc w:val="center"/>
        </w:trPr>
        <w:tc>
          <w:tcPr>
            <w:tcW w:w="7920" w:type="dxa"/>
          </w:tcPr>
          <w:p w14:paraId="29A9CD89" w14:textId="77777777" w:rsidR="009E745C" w:rsidRPr="006F0D98" w:rsidRDefault="009E745C" w:rsidP="00EF72DB">
            <w:pPr>
              <w:pStyle w:val="tablesyntax"/>
              <w:keepNext w:val="0"/>
              <w:keepLines w:val="0"/>
              <w:spacing w:before="20" w:after="40"/>
              <w:rPr>
                <w:lang w:val="en-US"/>
              </w:rPr>
            </w:pPr>
            <w:r w:rsidRPr="006F0D98">
              <w:rPr>
                <w:noProof/>
                <w:lang w:val="en-US"/>
              </w:rPr>
              <w:tab/>
            </w:r>
            <w:r w:rsidRPr="006F0D98">
              <w:rPr>
                <w:noProof/>
                <w:lang w:val="en-US"/>
              </w:rPr>
              <w:tab/>
            </w:r>
            <w:r w:rsidRPr="006F0D98">
              <w:rPr>
                <w:b/>
                <w:noProof/>
                <w:lang w:val="en-US"/>
              </w:rPr>
              <w:t>vps_reserved_zero_bit</w:t>
            </w:r>
          </w:p>
        </w:tc>
        <w:tc>
          <w:tcPr>
            <w:tcW w:w="1157" w:type="dxa"/>
          </w:tcPr>
          <w:p w14:paraId="723EDA75" w14:textId="77777777" w:rsidR="009E745C" w:rsidRPr="006F0D98" w:rsidRDefault="009E745C" w:rsidP="00EF72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US"/>
              </w:rPr>
            </w:pPr>
            <w:r w:rsidRPr="006F0D98">
              <w:rPr>
                <w:b w:val="0"/>
                <w:noProof/>
                <w:lang w:val="en-US"/>
              </w:rPr>
              <w:t>u(1)</w:t>
            </w:r>
          </w:p>
        </w:tc>
      </w:tr>
      <w:tr w:rsidR="009E745C" w:rsidRPr="006F0D98" w14:paraId="63DABD30" w14:textId="77777777" w:rsidTr="00EF72DB">
        <w:trPr>
          <w:cantSplit/>
          <w:jc w:val="center"/>
        </w:trPr>
        <w:tc>
          <w:tcPr>
            <w:tcW w:w="7920" w:type="dxa"/>
          </w:tcPr>
          <w:p w14:paraId="3A6A8994" w14:textId="77777777" w:rsidR="009E745C" w:rsidRPr="006F0D98" w:rsidRDefault="009E745C" w:rsidP="00EF72D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US"/>
              </w:rPr>
            </w:pPr>
            <w:r w:rsidRPr="006F0D98">
              <w:rPr>
                <w:noProof/>
                <w:lang w:val="en-US"/>
              </w:rPr>
              <w:tab/>
              <w:t>}</w:t>
            </w:r>
          </w:p>
        </w:tc>
        <w:tc>
          <w:tcPr>
            <w:tcW w:w="1157" w:type="dxa"/>
          </w:tcPr>
          <w:p w14:paraId="242CC052" w14:textId="77777777" w:rsidR="009E745C" w:rsidRPr="006F0D98" w:rsidRDefault="009E745C" w:rsidP="00EF72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US"/>
              </w:rPr>
            </w:pPr>
          </w:p>
        </w:tc>
      </w:tr>
      <w:tr w:rsidR="009E745C" w:rsidRPr="006F0D98" w14:paraId="590FBDB9" w14:textId="77777777" w:rsidTr="00EF72DB">
        <w:trPr>
          <w:cantSplit/>
          <w:jc w:val="center"/>
        </w:trPr>
        <w:tc>
          <w:tcPr>
            <w:tcW w:w="7920" w:type="dxa"/>
          </w:tcPr>
          <w:p w14:paraId="5998CB81" w14:textId="77777777" w:rsidR="009E745C" w:rsidRPr="006F0D98" w:rsidRDefault="009E745C" w:rsidP="00EF72DB">
            <w:pPr>
              <w:pStyle w:val="tablesyntax"/>
              <w:keepNext w:val="0"/>
              <w:keepLines w:val="0"/>
              <w:spacing w:before="20" w:after="40"/>
              <w:rPr>
                <w:lang w:val="en-US"/>
              </w:rPr>
            </w:pPr>
            <w:r w:rsidRPr="006F0D98">
              <w:rPr>
                <w:noProof/>
                <w:lang w:val="en-US"/>
              </w:rPr>
              <w:tab/>
            </w:r>
            <w:r w:rsidRPr="006F0D98">
              <w:rPr>
                <w:b/>
                <w:noProof/>
                <w:lang w:val="en-US"/>
              </w:rPr>
              <w:t>vps_constraint_info_present_flag</w:t>
            </w:r>
          </w:p>
        </w:tc>
        <w:tc>
          <w:tcPr>
            <w:tcW w:w="1157" w:type="dxa"/>
          </w:tcPr>
          <w:p w14:paraId="55C3F15F" w14:textId="77777777" w:rsidR="009E745C" w:rsidRPr="006F0D98" w:rsidRDefault="009E745C" w:rsidP="00EF72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US"/>
              </w:rPr>
            </w:pPr>
            <w:r w:rsidRPr="006F0D98">
              <w:rPr>
                <w:b w:val="0"/>
                <w:noProof/>
                <w:lang w:val="en-US"/>
              </w:rPr>
              <w:t>u(1)</w:t>
            </w:r>
          </w:p>
        </w:tc>
      </w:tr>
      <w:tr w:rsidR="009E745C" w:rsidRPr="006F0D98" w14:paraId="2F3603BC" w14:textId="77777777" w:rsidTr="00EF72DB">
        <w:trPr>
          <w:cantSplit/>
          <w:jc w:val="center"/>
        </w:trPr>
        <w:tc>
          <w:tcPr>
            <w:tcW w:w="7920" w:type="dxa"/>
          </w:tcPr>
          <w:p w14:paraId="4BEE57D8" w14:textId="77777777" w:rsidR="009E745C" w:rsidRPr="006F0D98" w:rsidRDefault="009E745C" w:rsidP="00EF72DB">
            <w:pPr>
              <w:pStyle w:val="tablesyntax"/>
              <w:keepNext w:val="0"/>
              <w:keepLines w:val="0"/>
              <w:spacing w:before="20" w:after="40"/>
              <w:rPr>
                <w:lang w:val="en-US"/>
              </w:rPr>
            </w:pPr>
            <w:r w:rsidRPr="006F0D98">
              <w:rPr>
                <w:noProof/>
                <w:lang w:val="en-US"/>
              </w:rPr>
              <w:tab/>
            </w:r>
            <w:r w:rsidRPr="006F0D98">
              <w:rPr>
                <w:b/>
                <w:noProof/>
                <w:lang w:val="en-US"/>
              </w:rPr>
              <w:t>vps_reserved_zero_7bits</w:t>
            </w:r>
          </w:p>
        </w:tc>
        <w:tc>
          <w:tcPr>
            <w:tcW w:w="1157" w:type="dxa"/>
          </w:tcPr>
          <w:p w14:paraId="11ACDA0E" w14:textId="77777777" w:rsidR="009E745C" w:rsidRPr="006F0D98" w:rsidRDefault="009E745C" w:rsidP="00EF72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US"/>
              </w:rPr>
            </w:pPr>
            <w:r w:rsidRPr="006F0D98">
              <w:rPr>
                <w:b w:val="0"/>
                <w:noProof/>
                <w:lang w:val="en-US"/>
              </w:rPr>
              <w:t>u(7)</w:t>
            </w:r>
          </w:p>
        </w:tc>
      </w:tr>
      <w:tr w:rsidR="009E745C" w:rsidRPr="006F0D98" w14:paraId="655D5267" w14:textId="77777777" w:rsidTr="00EF72DB">
        <w:trPr>
          <w:cantSplit/>
          <w:jc w:val="center"/>
        </w:trPr>
        <w:tc>
          <w:tcPr>
            <w:tcW w:w="7920" w:type="dxa"/>
          </w:tcPr>
          <w:p w14:paraId="463A0310" w14:textId="77777777" w:rsidR="009E745C" w:rsidRPr="006F0D98" w:rsidRDefault="009E745C" w:rsidP="00EF72D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US"/>
              </w:rPr>
            </w:pPr>
            <w:r w:rsidRPr="006F0D98">
              <w:rPr>
                <w:noProof/>
                <w:lang w:val="en-US"/>
              </w:rPr>
              <w:tab/>
              <w:t>if( vps_constraint_info_present_flag )</w:t>
            </w:r>
          </w:p>
        </w:tc>
        <w:tc>
          <w:tcPr>
            <w:tcW w:w="1157" w:type="dxa"/>
          </w:tcPr>
          <w:p w14:paraId="3A944665" w14:textId="77777777" w:rsidR="009E745C" w:rsidRPr="006F0D98" w:rsidRDefault="009E745C" w:rsidP="00EF72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US"/>
              </w:rPr>
            </w:pPr>
          </w:p>
        </w:tc>
      </w:tr>
      <w:tr w:rsidR="009E745C" w:rsidRPr="006F0D98" w14:paraId="5455AEF7" w14:textId="77777777" w:rsidTr="00EF72DB">
        <w:trPr>
          <w:cantSplit/>
          <w:jc w:val="center"/>
        </w:trPr>
        <w:tc>
          <w:tcPr>
            <w:tcW w:w="7920" w:type="dxa"/>
          </w:tcPr>
          <w:p w14:paraId="482F1EB9" w14:textId="77777777" w:rsidR="009E745C" w:rsidRPr="006F0D98" w:rsidRDefault="009E745C" w:rsidP="00EF72DB">
            <w:pPr>
              <w:pStyle w:val="tablesyntax"/>
              <w:keepNext w:val="0"/>
              <w:keepLines w:val="0"/>
              <w:spacing w:before="20" w:after="40"/>
              <w:rPr>
                <w:lang w:val="en-US"/>
              </w:rPr>
            </w:pPr>
            <w:r w:rsidRPr="006F0D98">
              <w:rPr>
                <w:noProof/>
                <w:lang w:val="en-US"/>
              </w:rPr>
              <w:tab/>
            </w:r>
            <w:r w:rsidRPr="006F0D98">
              <w:rPr>
                <w:noProof/>
                <w:lang w:val="en-US"/>
              </w:rPr>
              <w:tab/>
              <w:t>general_constraint_info( )</w:t>
            </w:r>
          </w:p>
        </w:tc>
        <w:tc>
          <w:tcPr>
            <w:tcW w:w="1157" w:type="dxa"/>
          </w:tcPr>
          <w:p w14:paraId="52BA68DC" w14:textId="77777777" w:rsidR="009E745C" w:rsidRPr="006F0D98" w:rsidRDefault="009E745C" w:rsidP="00EF72DB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US"/>
              </w:rPr>
            </w:pPr>
          </w:p>
        </w:tc>
      </w:tr>
      <w:tr w:rsidR="009E745C" w:rsidRPr="006F0D98" w14:paraId="610F3DCA" w14:textId="77777777" w:rsidTr="00EF72D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1AE9" w14:textId="77777777" w:rsidR="009E745C" w:rsidRPr="006F0D98" w:rsidRDefault="009E745C" w:rsidP="00EF72D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US"/>
              </w:rPr>
            </w:pPr>
            <w:r w:rsidRPr="006F0D98">
              <w:rPr>
                <w:noProof/>
                <w:color w:val="000000" w:themeColor="text1"/>
                <w:lang w:val="en-US"/>
              </w:rPr>
              <w:tab/>
            </w:r>
            <w:r w:rsidRPr="006F0D98">
              <w:rPr>
                <w:b/>
                <w:noProof/>
                <w:color w:val="000000" w:themeColor="text1"/>
                <w:lang w:val="en-US"/>
              </w:rPr>
              <w:t>vps_extension_flag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34D0A" w14:textId="77777777" w:rsidR="009E745C" w:rsidRPr="006F0D98" w:rsidRDefault="009E745C" w:rsidP="00EF72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US"/>
              </w:rPr>
            </w:pPr>
            <w:r w:rsidRPr="006F0D98">
              <w:rPr>
                <w:noProof/>
                <w:color w:val="000000" w:themeColor="text1"/>
                <w:lang w:val="en-US"/>
              </w:rPr>
              <w:t>u(1)</w:t>
            </w:r>
          </w:p>
        </w:tc>
      </w:tr>
      <w:tr w:rsidR="009E745C" w:rsidRPr="006F0D98" w14:paraId="4B5CE800" w14:textId="77777777" w:rsidTr="00EF72D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6153" w14:textId="77777777" w:rsidR="009E745C" w:rsidRPr="006F0D98" w:rsidRDefault="009E745C" w:rsidP="00EF72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US"/>
              </w:rPr>
            </w:pPr>
            <w:r w:rsidRPr="006F0D98">
              <w:rPr>
                <w:noProof/>
                <w:color w:val="000000" w:themeColor="text1"/>
                <w:lang w:val="en-US"/>
              </w:rPr>
              <w:tab/>
              <w:t>if( vps_extension_flag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790E" w14:textId="77777777" w:rsidR="009E745C" w:rsidRPr="006F0D98" w:rsidRDefault="009E745C" w:rsidP="00EF72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US"/>
              </w:rPr>
            </w:pPr>
          </w:p>
        </w:tc>
      </w:tr>
      <w:tr w:rsidR="009E745C" w:rsidRPr="006F0D98" w14:paraId="2BD23B6F" w14:textId="77777777" w:rsidTr="00EF72D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20A4" w14:textId="77777777" w:rsidR="009E745C" w:rsidRPr="006F0D98" w:rsidRDefault="009E745C" w:rsidP="00EF72DB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US"/>
              </w:rPr>
            </w:pPr>
            <w:r w:rsidRPr="006F0D98">
              <w:rPr>
                <w:noProof/>
                <w:color w:val="000000" w:themeColor="text1"/>
                <w:lang w:val="en-US"/>
              </w:rPr>
              <w:tab/>
            </w:r>
            <w:r w:rsidRPr="006F0D98">
              <w:rPr>
                <w:noProof/>
                <w:color w:val="000000" w:themeColor="text1"/>
                <w:lang w:val="en-US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08D9" w14:textId="77777777" w:rsidR="009E745C" w:rsidRPr="006F0D98" w:rsidRDefault="009E745C" w:rsidP="00EF72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US"/>
              </w:rPr>
            </w:pPr>
          </w:p>
        </w:tc>
      </w:tr>
      <w:tr w:rsidR="009E745C" w:rsidRPr="006F0D98" w14:paraId="598BFE8B" w14:textId="77777777" w:rsidTr="00EF72D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D98E" w14:textId="77777777" w:rsidR="009E745C" w:rsidRPr="006F0D98" w:rsidRDefault="009E745C" w:rsidP="00EF72D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US"/>
              </w:rPr>
            </w:pPr>
            <w:r w:rsidRPr="006F0D98">
              <w:rPr>
                <w:noProof/>
                <w:color w:val="000000" w:themeColor="text1"/>
                <w:lang w:val="en-US"/>
              </w:rPr>
              <w:tab/>
            </w:r>
            <w:r w:rsidRPr="006F0D98">
              <w:rPr>
                <w:noProof/>
                <w:color w:val="000000" w:themeColor="text1"/>
                <w:lang w:val="en-US"/>
              </w:rPr>
              <w:tab/>
            </w:r>
            <w:r w:rsidRPr="006F0D98">
              <w:rPr>
                <w:noProof/>
                <w:color w:val="000000" w:themeColor="text1"/>
                <w:lang w:val="en-US"/>
              </w:rPr>
              <w:tab/>
            </w:r>
            <w:r w:rsidRPr="006F0D98">
              <w:rPr>
                <w:b/>
                <w:noProof/>
                <w:color w:val="000000" w:themeColor="text1"/>
                <w:lang w:val="en-US"/>
              </w:rPr>
              <w:t>vps_extension_data_flag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FA51" w14:textId="77777777" w:rsidR="009E745C" w:rsidRPr="006F0D98" w:rsidRDefault="009E745C" w:rsidP="00EF72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US"/>
              </w:rPr>
            </w:pPr>
            <w:r w:rsidRPr="006F0D98">
              <w:rPr>
                <w:noProof/>
                <w:color w:val="000000" w:themeColor="text1"/>
                <w:lang w:val="en-US"/>
              </w:rPr>
              <w:t>u(1)</w:t>
            </w:r>
          </w:p>
        </w:tc>
      </w:tr>
      <w:tr w:rsidR="009E745C" w:rsidRPr="006F0D98" w14:paraId="5287EBA8" w14:textId="77777777" w:rsidTr="00EF72DB">
        <w:trPr>
          <w:cantSplit/>
          <w:jc w:val="center"/>
        </w:trPr>
        <w:tc>
          <w:tcPr>
            <w:tcW w:w="7920" w:type="dxa"/>
          </w:tcPr>
          <w:p w14:paraId="6AB103EB" w14:textId="77777777" w:rsidR="009E745C" w:rsidRPr="006F0D98" w:rsidRDefault="009E745C" w:rsidP="00EF72DB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US"/>
              </w:rPr>
            </w:pPr>
            <w:r w:rsidRPr="006F0D98">
              <w:rPr>
                <w:lang w:val="en-US"/>
              </w:rPr>
              <w:tab/>
            </w:r>
            <w:proofErr w:type="spellStart"/>
            <w:r w:rsidRPr="006F0D98">
              <w:rPr>
                <w:lang w:val="en-US"/>
              </w:rPr>
              <w:t>rbsp_trailing_</w:t>
            </w:r>
            <w:proofErr w:type="gramStart"/>
            <w:r w:rsidRPr="006F0D98">
              <w:rPr>
                <w:lang w:val="en-US"/>
              </w:rPr>
              <w:t>bits</w:t>
            </w:r>
            <w:proofErr w:type="spellEnd"/>
            <w:r w:rsidRPr="006F0D98">
              <w:rPr>
                <w:lang w:val="en-US"/>
              </w:rPr>
              <w:t>( )</w:t>
            </w:r>
            <w:proofErr w:type="gramEnd"/>
          </w:p>
        </w:tc>
        <w:tc>
          <w:tcPr>
            <w:tcW w:w="1157" w:type="dxa"/>
          </w:tcPr>
          <w:p w14:paraId="23F03E04" w14:textId="77777777" w:rsidR="009E745C" w:rsidRPr="006F0D98" w:rsidRDefault="009E745C" w:rsidP="00EF72DB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US"/>
              </w:rPr>
            </w:pPr>
          </w:p>
        </w:tc>
      </w:tr>
      <w:tr w:rsidR="009E745C" w:rsidRPr="006F0D98" w14:paraId="5227AD29" w14:textId="77777777" w:rsidTr="00EF72DB">
        <w:trPr>
          <w:cantSplit/>
          <w:jc w:val="center"/>
        </w:trPr>
        <w:tc>
          <w:tcPr>
            <w:tcW w:w="7920" w:type="dxa"/>
          </w:tcPr>
          <w:p w14:paraId="43685B75" w14:textId="77777777" w:rsidR="009E745C" w:rsidRPr="006F0D98" w:rsidRDefault="009E745C" w:rsidP="00EF72DB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US"/>
              </w:rPr>
            </w:pPr>
            <w:r w:rsidRPr="006F0D98">
              <w:rPr>
                <w:lang w:val="en-US"/>
              </w:rPr>
              <w:lastRenderedPageBreak/>
              <w:t>}</w:t>
            </w:r>
          </w:p>
        </w:tc>
        <w:tc>
          <w:tcPr>
            <w:tcW w:w="1157" w:type="dxa"/>
          </w:tcPr>
          <w:p w14:paraId="15895FAA" w14:textId="77777777" w:rsidR="009E745C" w:rsidRPr="006F0D98" w:rsidRDefault="009E745C" w:rsidP="00EF72DB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US"/>
              </w:rPr>
            </w:pPr>
          </w:p>
        </w:tc>
      </w:tr>
    </w:tbl>
    <w:p w14:paraId="7EFCB472" w14:textId="13469AD1" w:rsidR="00CB05D8" w:rsidRPr="006F0D98" w:rsidRDefault="009E745C" w:rsidP="00D95471">
      <w:pPr>
        <w:jc w:val="both"/>
        <w:rPr>
          <w:noProof/>
        </w:rPr>
      </w:pPr>
      <w:r w:rsidRPr="006F0D98">
        <w:t xml:space="preserve">The parameters </w:t>
      </w:r>
      <w:r w:rsidRPr="006F0D98">
        <w:rPr>
          <w:rFonts w:eastAsia="SimSun"/>
          <w:b/>
          <w:noProof/>
        </w:rPr>
        <w:t xml:space="preserve">vps_max_layers_minus1 </w:t>
      </w:r>
      <w:r w:rsidRPr="006F0D98">
        <w:rPr>
          <w:rFonts w:eastAsia="SimSun"/>
        </w:rPr>
        <w:t>and</w:t>
      </w:r>
      <w:r w:rsidRPr="006F0D98">
        <w:rPr>
          <w:rFonts w:eastAsia="SimSun"/>
          <w:b/>
          <w:noProof/>
        </w:rPr>
        <w:t xml:space="preserve"> </w:t>
      </w:r>
      <w:r w:rsidRPr="006F0D98">
        <w:rPr>
          <w:b/>
          <w:noProof/>
        </w:rPr>
        <w:t>vps_included_layer_id</w:t>
      </w:r>
      <w:r w:rsidRPr="006F0D98">
        <w:rPr>
          <w:noProof/>
        </w:rPr>
        <w:t>[ i ] allows to determine how many layers are expected and their id</w:t>
      </w:r>
      <w:r w:rsidR="00EF72DB">
        <w:rPr>
          <w:noProof/>
        </w:rPr>
        <w:t xml:space="preserve"> which allows to allocate in memory the adequate number of SPS and LPS to be parsed in the next steps.</w:t>
      </w:r>
    </w:p>
    <w:p w14:paraId="230466D8" w14:textId="4D4497AE" w:rsidR="00F37D14" w:rsidRDefault="00F37D14" w:rsidP="00F37D14">
      <w:pPr>
        <w:pStyle w:val="Heading3"/>
      </w:pPr>
      <w:r>
        <w:t xml:space="preserve">Step 2: </w:t>
      </w:r>
      <w:r w:rsidRPr="006F0D98">
        <w:t xml:space="preserve">Parse SPSs of each layer to determine their sizes in </w:t>
      </w:r>
      <w:proofErr w:type="spellStart"/>
      <w:r w:rsidRPr="006F0D98">
        <w:t>luma</w:t>
      </w:r>
      <w:proofErr w:type="spellEnd"/>
      <w:r w:rsidRPr="006F0D98">
        <w:t xml:space="preserve"> samples</w:t>
      </w:r>
    </w:p>
    <w:p w14:paraId="5B7BCD98" w14:textId="7D2F8F56" w:rsidR="00EF72DB" w:rsidRPr="00EF72DB" w:rsidRDefault="00EF72DB" w:rsidP="00EF72DB">
      <w:pPr>
        <w:rPr>
          <w:lang w:val="en-CA"/>
        </w:rPr>
      </w:pPr>
      <w:r>
        <w:t>Each layer contains a SPS. The SPS indicate</w:t>
      </w:r>
      <w:r w:rsidR="00D670D4">
        <w:t>s</w:t>
      </w:r>
      <w:r>
        <w:t xml:space="preserve"> the size the decoded picture of the layer via the parameters </w:t>
      </w:r>
      <w:proofErr w:type="spellStart"/>
      <w:r>
        <w:t>pic_width_in_luma_samples</w:t>
      </w:r>
      <w:proofErr w:type="spellEnd"/>
      <w:r w:rsidR="00D670D4">
        <w:t xml:space="preserve">, </w:t>
      </w:r>
      <w:proofErr w:type="spellStart"/>
      <w:r>
        <w:t>pic_height_in_luma_samples</w:t>
      </w:r>
      <w:proofErr w:type="spellEnd"/>
      <w:r>
        <w:t xml:space="preserve"> and optionally </w:t>
      </w:r>
      <w:proofErr w:type="spellStart"/>
      <w:r w:rsidR="00D670D4">
        <w:t>c</w:t>
      </w:r>
      <w:r>
        <w:t>onf_win_left_offset</w:t>
      </w:r>
      <w:proofErr w:type="spellEnd"/>
      <w:r w:rsidR="00D670D4">
        <w:t xml:space="preserve">, </w:t>
      </w:r>
      <w:proofErr w:type="spellStart"/>
      <w:r>
        <w:t>conf_win_right_offset</w:t>
      </w:r>
      <w:proofErr w:type="spellEnd"/>
      <w:r w:rsidR="00D670D4">
        <w:t xml:space="preserve">, </w:t>
      </w:r>
      <w:proofErr w:type="spellStart"/>
      <w:r>
        <w:t>conf_win_top_offset</w:t>
      </w:r>
      <w:proofErr w:type="spellEnd"/>
      <w:r w:rsidR="00D670D4">
        <w:t xml:space="preserve">, </w:t>
      </w:r>
      <w:proofErr w:type="spellStart"/>
      <w:r>
        <w:t>conf_win_bottom_offset</w:t>
      </w:r>
      <w:proofErr w:type="spellEnd"/>
      <w:r w:rsidR="00D670D4">
        <w:t>.</w:t>
      </w:r>
    </w:p>
    <w:p w14:paraId="6FC3D3FD" w14:textId="77777777" w:rsidR="00EF72DB" w:rsidRPr="00EF72DB" w:rsidRDefault="00EF72DB" w:rsidP="00EF72D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F72DB" w:rsidRPr="00945AFA" w14:paraId="7254B019" w14:textId="77777777" w:rsidTr="00EF72DB">
        <w:trPr>
          <w:cantSplit/>
          <w:jc w:val="center"/>
        </w:trPr>
        <w:tc>
          <w:tcPr>
            <w:tcW w:w="7920" w:type="dxa"/>
          </w:tcPr>
          <w:p w14:paraId="387BB006" w14:textId="77777777" w:rsidR="00EF72DB" w:rsidRPr="00945AFA" w:rsidRDefault="00EF72DB" w:rsidP="00EF72DB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7C1CA78C" w14:textId="77777777" w:rsidR="00EF72DB" w:rsidRPr="00945AFA" w:rsidRDefault="00EF72DB" w:rsidP="00EF72DB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EF72DB" w:rsidRPr="00945AFA" w14:paraId="7AFC3ED7" w14:textId="77777777" w:rsidTr="00EF72D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B43B" w14:textId="77777777" w:rsidR="00EF72DB" w:rsidRPr="00945AFA" w:rsidRDefault="00EF72DB" w:rsidP="00EF72D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</w:r>
            <w:proofErr w:type="spellStart"/>
            <w:r w:rsidRPr="00945AFA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0CBC" w14:textId="77777777" w:rsidR="00EF72DB" w:rsidRPr="00945AFA" w:rsidRDefault="00EF72DB" w:rsidP="00EF72D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45AFA">
              <w:rPr>
                <w:lang w:val="en-CA"/>
              </w:rPr>
              <w:t>u(</w:t>
            </w:r>
            <w:proofErr w:type="gramEnd"/>
            <w:r w:rsidRPr="00945AFA">
              <w:rPr>
                <w:lang w:val="en-CA"/>
              </w:rPr>
              <w:t>4)</w:t>
            </w:r>
          </w:p>
        </w:tc>
      </w:tr>
      <w:tr w:rsidR="00EF72DB" w:rsidRPr="00945AFA" w14:paraId="5F3ACEA6" w14:textId="77777777" w:rsidTr="00EF72D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C74D" w14:textId="77777777" w:rsidR="00EF72DB" w:rsidRPr="00945AFA" w:rsidRDefault="00EF72DB" w:rsidP="00EF72D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</w:r>
            <w:proofErr w:type="spellStart"/>
            <w:r w:rsidRPr="00945AFA">
              <w:rPr>
                <w:b/>
                <w:lang w:val="en-CA"/>
              </w:rPr>
              <w:t>sps_video_parameter_set_id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9EED" w14:textId="77777777" w:rsidR="00EF72DB" w:rsidRPr="00945AFA" w:rsidRDefault="00EF72DB" w:rsidP="00EF72D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45AFA">
              <w:rPr>
                <w:lang w:val="en-CA"/>
              </w:rPr>
              <w:t>u(</w:t>
            </w:r>
            <w:proofErr w:type="gramEnd"/>
            <w:r w:rsidRPr="00945AFA">
              <w:rPr>
                <w:lang w:val="en-CA"/>
              </w:rPr>
              <w:t>4)</w:t>
            </w:r>
          </w:p>
        </w:tc>
      </w:tr>
      <w:tr w:rsidR="00EF72DB" w:rsidRPr="00945AFA" w14:paraId="31D75C49" w14:textId="77777777" w:rsidTr="00EF72D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AD5D" w14:textId="77777777" w:rsidR="00EF72DB" w:rsidRPr="00945AFA" w:rsidRDefault="00EF72DB" w:rsidP="00EF72D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  <w:t>sps_max_sub_layers_minus1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BAAC" w14:textId="77777777" w:rsidR="00EF72DB" w:rsidRPr="00945AFA" w:rsidRDefault="00EF72DB" w:rsidP="00EF72D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45AFA">
              <w:rPr>
                <w:lang w:val="en-CA"/>
              </w:rPr>
              <w:t>u(</w:t>
            </w:r>
            <w:proofErr w:type="gramEnd"/>
            <w:r w:rsidRPr="00945AFA">
              <w:rPr>
                <w:lang w:val="en-CA"/>
              </w:rPr>
              <w:t>3)</w:t>
            </w:r>
          </w:p>
        </w:tc>
      </w:tr>
      <w:tr w:rsidR="00EF72DB" w:rsidRPr="00945AFA" w14:paraId="7250EAA9" w14:textId="77777777" w:rsidTr="00EF72D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237A" w14:textId="77777777" w:rsidR="00EF72DB" w:rsidRPr="00945AFA" w:rsidRDefault="00EF72DB" w:rsidP="00EF72DB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  <w:t>sps_reserved_zero_5bits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D9AF" w14:textId="77777777" w:rsidR="00EF72DB" w:rsidRPr="00945AFA" w:rsidRDefault="00EF72DB" w:rsidP="00EF72D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45AFA">
              <w:rPr>
                <w:lang w:val="en-CA"/>
              </w:rPr>
              <w:t>u(</w:t>
            </w:r>
            <w:proofErr w:type="gramEnd"/>
            <w:r w:rsidRPr="00945AFA">
              <w:rPr>
                <w:lang w:val="en-CA"/>
              </w:rPr>
              <w:t>5)</w:t>
            </w:r>
          </w:p>
        </w:tc>
      </w:tr>
      <w:tr w:rsidR="00EF72DB" w:rsidRPr="00945AFA" w14:paraId="31A3FBC1" w14:textId="77777777" w:rsidTr="00EF72D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384D" w14:textId="77777777" w:rsidR="00EF72DB" w:rsidRPr="00945AFA" w:rsidRDefault="00EF72DB" w:rsidP="00EF72D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45AFA">
              <w:rPr>
                <w:lang w:val="en-CA"/>
              </w:rPr>
              <w:tab/>
            </w:r>
            <w:proofErr w:type="spellStart"/>
            <w:r w:rsidRPr="00945AFA">
              <w:rPr>
                <w:lang w:val="en-CA"/>
              </w:rPr>
              <w:t>profile_tier_</w:t>
            </w:r>
            <w:proofErr w:type="gramStart"/>
            <w:r w:rsidRPr="00945AFA">
              <w:rPr>
                <w:lang w:val="en-CA"/>
              </w:rPr>
              <w:t>level</w:t>
            </w:r>
            <w:proofErr w:type="spellEnd"/>
            <w:r w:rsidRPr="00945AFA">
              <w:rPr>
                <w:lang w:val="en-CA"/>
              </w:rPr>
              <w:t>( sps</w:t>
            </w:r>
            <w:proofErr w:type="gramEnd"/>
            <w:r w:rsidRPr="00945AFA">
              <w:rPr>
                <w:lang w:val="en-CA"/>
              </w:rPr>
              <w:t>_max_sub_layers_minus1 )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B2D2" w14:textId="77777777" w:rsidR="00EF72DB" w:rsidRPr="00945AFA" w:rsidRDefault="00EF72DB" w:rsidP="00EF72D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EF72DB" w:rsidRPr="00945AFA" w14:paraId="36105F3B" w14:textId="77777777" w:rsidTr="00EF72DB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F04E" w14:textId="77777777" w:rsidR="00EF72DB" w:rsidRPr="00945AFA" w:rsidRDefault="00EF72DB" w:rsidP="00EF72DB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45AFA">
              <w:rPr>
                <w:b/>
                <w:lang w:val="en-CA"/>
              </w:rPr>
              <w:tab/>
            </w:r>
            <w:proofErr w:type="spellStart"/>
            <w:r w:rsidRPr="00945AFA">
              <w:rPr>
                <w:b/>
                <w:lang w:val="en-CA"/>
              </w:rPr>
              <w:t>gra_enabled_flag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CE54" w14:textId="77777777" w:rsidR="00EF72DB" w:rsidRPr="00945AFA" w:rsidRDefault="00EF72DB" w:rsidP="00EF72DB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45AFA">
              <w:rPr>
                <w:lang w:val="en-CA"/>
              </w:rPr>
              <w:t>u(</w:t>
            </w:r>
            <w:proofErr w:type="gramEnd"/>
            <w:r w:rsidRPr="00945AFA">
              <w:rPr>
                <w:lang w:val="en-CA"/>
              </w:rPr>
              <w:t>1)</w:t>
            </w:r>
          </w:p>
        </w:tc>
      </w:tr>
      <w:tr w:rsidR="00EF72DB" w:rsidRPr="00945AFA" w14:paraId="11B52097" w14:textId="77777777" w:rsidTr="00EF72DB">
        <w:trPr>
          <w:cantSplit/>
          <w:jc w:val="center"/>
        </w:trPr>
        <w:tc>
          <w:tcPr>
            <w:tcW w:w="7920" w:type="dxa"/>
          </w:tcPr>
          <w:p w14:paraId="2D2237DF" w14:textId="77777777" w:rsidR="00EF72DB" w:rsidRPr="00945AFA" w:rsidRDefault="00EF72DB" w:rsidP="00EF72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945AFA">
              <w:rPr>
                <w:b/>
                <w:noProof/>
                <w:lang w:val="en-CA"/>
              </w:rPr>
              <w:tab/>
              <w:t>sps_</w:t>
            </w:r>
            <w:r w:rsidRPr="00945AFA">
              <w:rPr>
                <w:b/>
                <w:bCs/>
                <w:noProof/>
                <w:lang w:val="en-CA"/>
              </w:rPr>
              <w:t>seq_parameter_set_id</w:t>
            </w:r>
          </w:p>
        </w:tc>
        <w:tc>
          <w:tcPr>
            <w:tcW w:w="1157" w:type="dxa"/>
          </w:tcPr>
          <w:p w14:paraId="14C62CE6" w14:textId="77777777" w:rsidR="00EF72DB" w:rsidRPr="00945AFA" w:rsidRDefault="00EF72DB" w:rsidP="00EF72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EF72DB" w:rsidRPr="00945AFA" w14:paraId="252A4D65" w14:textId="77777777" w:rsidTr="00EF72DB">
        <w:trPr>
          <w:cantSplit/>
          <w:jc w:val="center"/>
        </w:trPr>
        <w:tc>
          <w:tcPr>
            <w:tcW w:w="7920" w:type="dxa"/>
          </w:tcPr>
          <w:p w14:paraId="6CAFFAB3" w14:textId="77777777" w:rsidR="00EF72DB" w:rsidRPr="00945AFA" w:rsidRDefault="00EF72DB" w:rsidP="00EF72D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945AFA">
              <w:rPr>
                <w:b/>
                <w:noProof/>
                <w:lang w:val="en-CA"/>
              </w:rPr>
              <w:tab/>
              <w:t>chroma_format_idc</w:t>
            </w:r>
          </w:p>
        </w:tc>
        <w:tc>
          <w:tcPr>
            <w:tcW w:w="1157" w:type="dxa"/>
          </w:tcPr>
          <w:p w14:paraId="3631878F" w14:textId="77777777" w:rsidR="00EF72DB" w:rsidRPr="00945AFA" w:rsidRDefault="00EF72DB" w:rsidP="00EF72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EF72DB" w:rsidRPr="00945AFA" w14:paraId="67B61AF2" w14:textId="77777777" w:rsidTr="00EF72DB">
        <w:trPr>
          <w:cantSplit/>
          <w:jc w:val="center"/>
        </w:trPr>
        <w:tc>
          <w:tcPr>
            <w:tcW w:w="7920" w:type="dxa"/>
          </w:tcPr>
          <w:p w14:paraId="62E7EA5D" w14:textId="77777777" w:rsidR="00EF72DB" w:rsidRPr="00945AFA" w:rsidRDefault="00EF72DB" w:rsidP="00EF72D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if( chroma_format_idc  = =  3 )</w:t>
            </w:r>
          </w:p>
        </w:tc>
        <w:tc>
          <w:tcPr>
            <w:tcW w:w="1157" w:type="dxa"/>
          </w:tcPr>
          <w:p w14:paraId="7616E758" w14:textId="77777777" w:rsidR="00EF72DB" w:rsidRPr="00945AFA" w:rsidRDefault="00EF72DB" w:rsidP="00EF72DB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F72DB" w:rsidRPr="00945AFA" w14:paraId="0D5532DB" w14:textId="77777777" w:rsidTr="00EF72DB">
        <w:trPr>
          <w:cantSplit/>
          <w:jc w:val="center"/>
        </w:trPr>
        <w:tc>
          <w:tcPr>
            <w:tcW w:w="7920" w:type="dxa"/>
          </w:tcPr>
          <w:p w14:paraId="5034990B" w14:textId="77777777" w:rsidR="00EF72DB" w:rsidRPr="00945AFA" w:rsidRDefault="00EF72DB" w:rsidP="00EF72D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945AFA">
              <w:rPr>
                <w:b/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ab/>
              <w:t>separate_colour_plane_flag</w:t>
            </w:r>
          </w:p>
        </w:tc>
        <w:tc>
          <w:tcPr>
            <w:tcW w:w="1157" w:type="dxa"/>
          </w:tcPr>
          <w:p w14:paraId="0CE020C1" w14:textId="77777777" w:rsidR="00EF72DB" w:rsidRPr="00945AFA" w:rsidRDefault="00EF72DB" w:rsidP="00EF72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u(1)</w:t>
            </w:r>
          </w:p>
        </w:tc>
      </w:tr>
      <w:tr w:rsidR="00EF72DB" w:rsidRPr="00945AFA" w14:paraId="7F4D2F13" w14:textId="77777777" w:rsidTr="00EF72DB">
        <w:trPr>
          <w:cantSplit/>
          <w:jc w:val="center"/>
        </w:trPr>
        <w:tc>
          <w:tcPr>
            <w:tcW w:w="7920" w:type="dxa"/>
          </w:tcPr>
          <w:p w14:paraId="188CAB84" w14:textId="77777777" w:rsidR="00EF72DB" w:rsidRPr="00945AFA" w:rsidRDefault="00EF72DB" w:rsidP="00EF72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pic_width_in_luma_samples</w:t>
            </w:r>
          </w:p>
        </w:tc>
        <w:tc>
          <w:tcPr>
            <w:tcW w:w="1157" w:type="dxa"/>
          </w:tcPr>
          <w:p w14:paraId="679CA405" w14:textId="77777777" w:rsidR="00EF72DB" w:rsidRPr="00945AFA" w:rsidRDefault="00EF72DB" w:rsidP="00EF72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EF72DB" w:rsidRPr="00945AFA" w14:paraId="5E7F339A" w14:textId="77777777" w:rsidTr="00EF72DB">
        <w:trPr>
          <w:cantSplit/>
          <w:jc w:val="center"/>
        </w:trPr>
        <w:tc>
          <w:tcPr>
            <w:tcW w:w="7920" w:type="dxa"/>
          </w:tcPr>
          <w:p w14:paraId="4F13F53F" w14:textId="77777777" w:rsidR="00EF72DB" w:rsidRPr="00945AFA" w:rsidRDefault="00EF72DB" w:rsidP="00EF72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pic_height_in_luma_samples</w:t>
            </w:r>
          </w:p>
        </w:tc>
        <w:tc>
          <w:tcPr>
            <w:tcW w:w="1157" w:type="dxa"/>
          </w:tcPr>
          <w:p w14:paraId="4BB449C7" w14:textId="77777777" w:rsidR="00EF72DB" w:rsidRPr="00945AFA" w:rsidRDefault="00EF72DB" w:rsidP="00EF72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EF72DB" w:rsidRPr="00945AFA" w14:paraId="10E817F5" w14:textId="77777777" w:rsidTr="00EF72DB">
        <w:trPr>
          <w:cantSplit/>
          <w:jc w:val="center"/>
        </w:trPr>
        <w:tc>
          <w:tcPr>
            <w:tcW w:w="7920" w:type="dxa"/>
          </w:tcPr>
          <w:p w14:paraId="50EB92C1" w14:textId="77777777" w:rsidR="00EF72DB" w:rsidRPr="00945AFA" w:rsidRDefault="00EF72DB" w:rsidP="00EF72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conformance_window_flag</w:t>
            </w:r>
          </w:p>
        </w:tc>
        <w:tc>
          <w:tcPr>
            <w:tcW w:w="1157" w:type="dxa"/>
          </w:tcPr>
          <w:p w14:paraId="7869E0F5" w14:textId="77777777" w:rsidR="00EF72DB" w:rsidRPr="00945AFA" w:rsidRDefault="00EF72DB" w:rsidP="00EF72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u(1)</w:t>
            </w:r>
          </w:p>
        </w:tc>
      </w:tr>
      <w:tr w:rsidR="00EF72DB" w:rsidRPr="00945AFA" w14:paraId="28C7A38E" w14:textId="77777777" w:rsidTr="00EF72DB">
        <w:trPr>
          <w:cantSplit/>
          <w:jc w:val="center"/>
        </w:trPr>
        <w:tc>
          <w:tcPr>
            <w:tcW w:w="7920" w:type="dxa"/>
          </w:tcPr>
          <w:p w14:paraId="32EBDCB5" w14:textId="77777777" w:rsidR="00EF72DB" w:rsidRPr="00945AFA" w:rsidRDefault="00EF72DB" w:rsidP="00EF72D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945AFA">
              <w:rPr>
                <w:bCs/>
                <w:noProof/>
                <w:lang w:val="en-CA"/>
              </w:rPr>
              <w:tab/>
              <w:t>if( conformance_window_flag ) {</w:t>
            </w:r>
          </w:p>
        </w:tc>
        <w:tc>
          <w:tcPr>
            <w:tcW w:w="1157" w:type="dxa"/>
          </w:tcPr>
          <w:p w14:paraId="1D7EE944" w14:textId="77777777" w:rsidR="00EF72DB" w:rsidRPr="00945AFA" w:rsidRDefault="00EF72DB" w:rsidP="00EF72DB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F72DB" w:rsidRPr="00945AFA" w14:paraId="471720DF" w14:textId="77777777" w:rsidTr="00EF72DB">
        <w:trPr>
          <w:cantSplit/>
          <w:jc w:val="center"/>
        </w:trPr>
        <w:tc>
          <w:tcPr>
            <w:tcW w:w="7920" w:type="dxa"/>
          </w:tcPr>
          <w:p w14:paraId="0DDA4DDD" w14:textId="77777777" w:rsidR="00EF72DB" w:rsidRPr="00945AFA" w:rsidRDefault="00EF72DB" w:rsidP="00EF72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b/>
                <w:bCs/>
                <w:noProof/>
                <w:lang w:val="en-CA"/>
              </w:rPr>
              <w:tab/>
              <w:t>conf_win_left_offset</w:t>
            </w:r>
          </w:p>
        </w:tc>
        <w:tc>
          <w:tcPr>
            <w:tcW w:w="1157" w:type="dxa"/>
          </w:tcPr>
          <w:p w14:paraId="0AE9D182" w14:textId="77777777" w:rsidR="00EF72DB" w:rsidRPr="00945AFA" w:rsidRDefault="00EF72DB" w:rsidP="00EF72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EF72DB" w:rsidRPr="00945AFA" w14:paraId="7033041B" w14:textId="77777777" w:rsidTr="00EF72DB">
        <w:trPr>
          <w:cantSplit/>
          <w:jc w:val="center"/>
        </w:trPr>
        <w:tc>
          <w:tcPr>
            <w:tcW w:w="7920" w:type="dxa"/>
          </w:tcPr>
          <w:p w14:paraId="5D54F123" w14:textId="77777777" w:rsidR="00EF72DB" w:rsidRPr="00945AFA" w:rsidRDefault="00EF72DB" w:rsidP="00EF72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b/>
                <w:bCs/>
                <w:noProof/>
                <w:lang w:val="en-CA"/>
              </w:rPr>
              <w:tab/>
              <w:t>conf_win_right_offset</w:t>
            </w:r>
          </w:p>
        </w:tc>
        <w:tc>
          <w:tcPr>
            <w:tcW w:w="1157" w:type="dxa"/>
          </w:tcPr>
          <w:p w14:paraId="1EB3BBA9" w14:textId="77777777" w:rsidR="00EF72DB" w:rsidRPr="00945AFA" w:rsidRDefault="00EF72DB" w:rsidP="00EF72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EF72DB" w:rsidRPr="00945AFA" w14:paraId="64B2C78E" w14:textId="77777777" w:rsidTr="00EF72DB">
        <w:trPr>
          <w:cantSplit/>
          <w:jc w:val="center"/>
        </w:trPr>
        <w:tc>
          <w:tcPr>
            <w:tcW w:w="7920" w:type="dxa"/>
          </w:tcPr>
          <w:p w14:paraId="7031651C" w14:textId="77777777" w:rsidR="00EF72DB" w:rsidRPr="00945AFA" w:rsidRDefault="00EF72DB" w:rsidP="00EF72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b/>
                <w:bCs/>
                <w:noProof/>
                <w:lang w:val="en-CA"/>
              </w:rPr>
              <w:tab/>
              <w:t>conf_win_top_offset</w:t>
            </w:r>
          </w:p>
        </w:tc>
        <w:tc>
          <w:tcPr>
            <w:tcW w:w="1157" w:type="dxa"/>
          </w:tcPr>
          <w:p w14:paraId="3200D331" w14:textId="77777777" w:rsidR="00EF72DB" w:rsidRPr="00945AFA" w:rsidRDefault="00EF72DB" w:rsidP="00EF72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EF72DB" w:rsidRPr="00945AFA" w14:paraId="56202892" w14:textId="77777777" w:rsidTr="00EF72DB">
        <w:trPr>
          <w:cantSplit/>
          <w:jc w:val="center"/>
        </w:trPr>
        <w:tc>
          <w:tcPr>
            <w:tcW w:w="7920" w:type="dxa"/>
          </w:tcPr>
          <w:p w14:paraId="399E7ABD" w14:textId="77777777" w:rsidR="00EF72DB" w:rsidRPr="00945AFA" w:rsidRDefault="00EF72DB" w:rsidP="00EF72DB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b/>
                <w:bCs/>
                <w:noProof/>
                <w:lang w:val="en-CA"/>
              </w:rPr>
              <w:tab/>
              <w:t>conf_win_bottom_offset</w:t>
            </w:r>
          </w:p>
        </w:tc>
        <w:tc>
          <w:tcPr>
            <w:tcW w:w="1157" w:type="dxa"/>
          </w:tcPr>
          <w:p w14:paraId="0FD76A92" w14:textId="77777777" w:rsidR="00EF72DB" w:rsidRPr="00945AFA" w:rsidRDefault="00EF72DB" w:rsidP="00EF72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EF72DB" w:rsidRPr="00945AFA" w14:paraId="70084D0B" w14:textId="77777777" w:rsidTr="00EF72DB">
        <w:trPr>
          <w:cantSplit/>
          <w:jc w:val="center"/>
        </w:trPr>
        <w:tc>
          <w:tcPr>
            <w:tcW w:w="7920" w:type="dxa"/>
          </w:tcPr>
          <w:p w14:paraId="2AC15876" w14:textId="77777777" w:rsidR="00EF72DB" w:rsidRPr="00945AFA" w:rsidRDefault="00EF72DB" w:rsidP="00EF72D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945AFA"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566B5E2A" w14:textId="77777777" w:rsidR="00EF72DB" w:rsidRPr="00945AFA" w:rsidRDefault="00EF72DB" w:rsidP="00EF72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F72DB" w:rsidRPr="00945AFA" w14:paraId="3B29B008" w14:textId="77777777" w:rsidTr="00EF72DB">
        <w:trPr>
          <w:cantSplit/>
          <w:jc w:val="center"/>
        </w:trPr>
        <w:tc>
          <w:tcPr>
            <w:tcW w:w="7920" w:type="dxa"/>
          </w:tcPr>
          <w:p w14:paraId="0019D4A0" w14:textId="643B4F44" w:rsidR="00EF72DB" w:rsidRPr="00945AFA" w:rsidRDefault="00EF72DB" w:rsidP="00EF72DB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79FEB319" w14:textId="77777777" w:rsidR="00EF72DB" w:rsidRPr="00945AFA" w:rsidRDefault="00EF72DB" w:rsidP="00EF72DB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F72DB" w:rsidRPr="00945AFA" w14:paraId="65D56F8C" w14:textId="77777777" w:rsidTr="00EF72DB">
        <w:trPr>
          <w:cantSplit/>
          <w:jc w:val="center"/>
        </w:trPr>
        <w:tc>
          <w:tcPr>
            <w:tcW w:w="7920" w:type="dxa"/>
          </w:tcPr>
          <w:p w14:paraId="171FEC65" w14:textId="77777777" w:rsidR="00EF72DB" w:rsidRPr="00945AFA" w:rsidRDefault="00EF72DB" w:rsidP="00EF72DB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945AFA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3EBCA367" w14:textId="77777777" w:rsidR="00EF72DB" w:rsidRPr="00945AFA" w:rsidRDefault="00EF72DB" w:rsidP="00EF72DB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F72DB" w:rsidRPr="00945AFA" w14:paraId="0E786FAD" w14:textId="77777777" w:rsidTr="00EF72DB">
        <w:trPr>
          <w:cantSplit/>
          <w:jc w:val="center"/>
        </w:trPr>
        <w:tc>
          <w:tcPr>
            <w:tcW w:w="7920" w:type="dxa"/>
          </w:tcPr>
          <w:p w14:paraId="4825327D" w14:textId="77777777" w:rsidR="00EF72DB" w:rsidRPr="00945AFA" w:rsidRDefault="00EF72DB" w:rsidP="00EF72DB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560EBD13" w14:textId="77777777" w:rsidR="00EF72DB" w:rsidRPr="00945AFA" w:rsidRDefault="00EF72DB" w:rsidP="00EF72DB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E79D3BE" w14:textId="77777777" w:rsidR="00EF72DB" w:rsidRPr="00EF72DB" w:rsidRDefault="00EF72DB" w:rsidP="00EF72DB"/>
    <w:p w14:paraId="2CF7789D" w14:textId="53E3D3FD" w:rsidR="00F37D14" w:rsidRDefault="00501106" w:rsidP="00501106">
      <w:pPr>
        <w:pStyle w:val="Heading3"/>
      </w:pPr>
      <w:r>
        <w:t xml:space="preserve">Step 3: </w:t>
      </w:r>
      <w:bookmarkStart w:id="3" w:name="_Hlk13065943"/>
      <w:r w:rsidR="00F37D14" w:rsidRPr="006F0D98">
        <w:t>Parse LPS of each layer to determine the spatial layout</w:t>
      </w:r>
      <w:bookmarkEnd w:id="3"/>
    </w:p>
    <w:p w14:paraId="58AEC1FF" w14:textId="6C4C8B28" w:rsidR="00501106" w:rsidRDefault="00501106" w:rsidP="00501106">
      <w:pPr>
        <w:jc w:val="both"/>
      </w:pPr>
      <w:r w:rsidRPr="006F0D98">
        <w:t xml:space="preserve">The decoder must parse </w:t>
      </w:r>
      <w:r w:rsidR="00D670D4">
        <w:t>the LPSs to derive the layout of the layers</w:t>
      </w:r>
      <w:r w:rsidRPr="006F0D98">
        <w:t>.</w:t>
      </w:r>
    </w:p>
    <w:p w14:paraId="63E149CF" w14:textId="54D980CF" w:rsidR="00D670D4" w:rsidRDefault="00D670D4" w:rsidP="00501106">
      <w:pPr>
        <w:jc w:val="both"/>
      </w:pPr>
    </w:p>
    <w:tbl>
      <w:tblPr>
        <w:tblW w:w="5000" w:type="pct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7083"/>
        <w:gridCol w:w="2257"/>
      </w:tblGrid>
      <w:tr w:rsidR="00D670D4" w:rsidRPr="006F0D98" w14:paraId="44920E8E" w14:textId="77777777" w:rsidTr="00D670D4">
        <w:trPr>
          <w:trHeight w:val="347"/>
          <w:jc w:val="center"/>
        </w:trPr>
        <w:tc>
          <w:tcPr>
            <w:tcW w:w="37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7450BE" w14:textId="77777777" w:rsidR="00D670D4" w:rsidRPr="006F0D98" w:rsidRDefault="00D670D4" w:rsidP="009D19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Cs w:val="22"/>
                <w:lang w:eastAsia="nl-NL"/>
              </w:rPr>
            </w:pPr>
            <w:proofErr w:type="spellStart"/>
            <w:r w:rsidRPr="006F0D98">
              <w:rPr>
                <w:color w:val="000000"/>
                <w:kern w:val="24"/>
                <w:szCs w:val="22"/>
                <w:lang w:eastAsia="nl-NL"/>
              </w:rPr>
              <w:t>layer_parameter_</w:t>
            </w:r>
            <w:proofErr w:type="gramStart"/>
            <w:r w:rsidRPr="006F0D98">
              <w:rPr>
                <w:color w:val="000000"/>
                <w:kern w:val="24"/>
                <w:szCs w:val="22"/>
                <w:lang w:eastAsia="nl-NL"/>
              </w:rPr>
              <w:t>set</w:t>
            </w:r>
            <w:proofErr w:type="spellEnd"/>
            <w:r w:rsidRPr="006F0D98">
              <w:rPr>
                <w:color w:val="000000"/>
                <w:kern w:val="24"/>
                <w:szCs w:val="22"/>
                <w:lang w:eastAsia="nl-NL"/>
              </w:rPr>
              <w:t>( )</w:t>
            </w:r>
            <w:proofErr w:type="gramEnd"/>
            <w:r w:rsidRPr="006F0D98">
              <w:rPr>
                <w:color w:val="000000"/>
                <w:kern w:val="24"/>
                <w:szCs w:val="22"/>
                <w:lang w:eastAsia="nl-NL"/>
              </w:rPr>
              <w:t xml:space="preserve"> {</w:t>
            </w:r>
          </w:p>
        </w:tc>
        <w:tc>
          <w:tcPr>
            <w:tcW w:w="12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4A4DA9" w14:textId="77777777" w:rsidR="00D670D4" w:rsidRPr="006F0D98" w:rsidRDefault="00D670D4" w:rsidP="009D19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Cs w:val="22"/>
                <w:lang w:eastAsia="nl-NL"/>
              </w:rPr>
            </w:pPr>
            <w:r w:rsidRPr="006F0D98">
              <w:rPr>
                <w:b/>
                <w:bCs/>
                <w:color w:val="000000"/>
                <w:kern w:val="24"/>
                <w:szCs w:val="22"/>
                <w:lang w:eastAsia="nl-NL"/>
              </w:rPr>
              <w:t>Descriptor</w:t>
            </w:r>
          </w:p>
        </w:tc>
      </w:tr>
      <w:tr w:rsidR="00D670D4" w:rsidRPr="006F0D98" w14:paraId="1C27DAB3" w14:textId="77777777" w:rsidTr="00D670D4">
        <w:trPr>
          <w:trHeight w:val="391"/>
          <w:jc w:val="center"/>
        </w:trPr>
        <w:tc>
          <w:tcPr>
            <w:tcW w:w="37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454656" w14:textId="77777777" w:rsidR="00D670D4" w:rsidRPr="006F0D98" w:rsidRDefault="00D670D4" w:rsidP="009D19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b/>
                <w:noProof/>
                <w:szCs w:val="22"/>
              </w:rPr>
            </w:pPr>
            <w:r w:rsidRPr="006F0D98">
              <w:rPr>
                <w:rFonts w:eastAsia="Malgun Gothic"/>
                <w:b/>
                <w:noProof/>
                <w:szCs w:val="22"/>
              </w:rPr>
              <w:t xml:space="preserve">  lps_sequence_parameter_set_id</w:t>
            </w:r>
          </w:p>
        </w:tc>
        <w:tc>
          <w:tcPr>
            <w:tcW w:w="12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A82889" w14:textId="77777777" w:rsidR="00D670D4" w:rsidRPr="006F0D98" w:rsidRDefault="00D670D4" w:rsidP="009D19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</w:rPr>
            </w:pPr>
            <w:r w:rsidRPr="006F0D98">
              <w:rPr>
                <w:noProof/>
                <w:szCs w:val="22"/>
              </w:rPr>
              <w:t>ue(v)</w:t>
            </w:r>
          </w:p>
        </w:tc>
      </w:tr>
      <w:tr w:rsidR="00D670D4" w:rsidRPr="006F0D98" w14:paraId="5CB8534C" w14:textId="77777777" w:rsidTr="00D670D4">
        <w:trPr>
          <w:trHeight w:val="391"/>
          <w:jc w:val="center"/>
        </w:trPr>
        <w:tc>
          <w:tcPr>
            <w:tcW w:w="37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FDD114" w14:textId="77777777" w:rsidR="00D670D4" w:rsidRPr="006F0D98" w:rsidRDefault="00D670D4" w:rsidP="009D19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b/>
                <w:bCs/>
                <w:color w:val="000000"/>
                <w:kern w:val="24"/>
                <w:szCs w:val="22"/>
                <w:lang w:eastAsia="nl-NL"/>
              </w:rPr>
            </w:pPr>
            <w:r w:rsidRPr="006F0D98">
              <w:rPr>
                <w:rFonts w:eastAsia="Malgun Gothic"/>
                <w:b/>
                <w:noProof/>
                <w:szCs w:val="22"/>
              </w:rPr>
              <w:t xml:space="preserve">  boundary_identifier_length_minus1</w:t>
            </w:r>
          </w:p>
        </w:tc>
        <w:tc>
          <w:tcPr>
            <w:tcW w:w="12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74AD41F" w14:textId="77777777" w:rsidR="00D670D4" w:rsidRPr="006F0D98" w:rsidRDefault="00D670D4" w:rsidP="009D19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</w:rPr>
            </w:pPr>
            <w:r w:rsidRPr="006F0D98">
              <w:rPr>
                <w:noProof/>
                <w:szCs w:val="22"/>
              </w:rPr>
              <w:t>ue(v)</w:t>
            </w:r>
          </w:p>
        </w:tc>
      </w:tr>
      <w:tr w:rsidR="00D670D4" w:rsidRPr="006F0D98" w14:paraId="5A7239BE" w14:textId="77777777" w:rsidTr="00D670D4">
        <w:trPr>
          <w:trHeight w:val="391"/>
          <w:jc w:val="center"/>
        </w:trPr>
        <w:tc>
          <w:tcPr>
            <w:tcW w:w="37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6060A1" w14:textId="77777777" w:rsidR="00D670D4" w:rsidRPr="006F0D98" w:rsidRDefault="00D670D4" w:rsidP="009D19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b/>
                <w:noProof/>
                <w:szCs w:val="22"/>
              </w:rPr>
            </w:pPr>
            <w:r w:rsidRPr="006F0D98">
              <w:rPr>
                <w:rFonts w:eastAsia="Malgun Gothic"/>
                <w:b/>
                <w:noProof/>
                <w:szCs w:val="22"/>
              </w:rPr>
              <w:t xml:space="preserve">  boundary_identifier_north</w:t>
            </w:r>
          </w:p>
        </w:tc>
        <w:tc>
          <w:tcPr>
            <w:tcW w:w="12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A67C80B" w14:textId="77777777" w:rsidR="00D670D4" w:rsidRPr="006F0D98" w:rsidRDefault="00D670D4" w:rsidP="009D19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</w:rPr>
            </w:pPr>
            <w:r w:rsidRPr="006F0D98">
              <w:rPr>
                <w:noProof/>
                <w:szCs w:val="22"/>
              </w:rPr>
              <w:t>u(v)</w:t>
            </w:r>
          </w:p>
        </w:tc>
      </w:tr>
      <w:tr w:rsidR="00D670D4" w:rsidRPr="006F0D98" w14:paraId="3B28133E" w14:textId="77777777" w:rsidTr="00D670D4">
        <w:trPr>
          <w:trHeight w:val="391"/>
          <w:jc w:val="center"/>
        </w:trPr>
        <w:tc>
          <w:tcPr>
            <w:tcW w:w="37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1E0F81" w14:textId="77777777" w:rsidR="00D670D4" w:rsidRPr="006F0D98" w:rsidRDefault="00D670D4" w:rsidP="009D19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b/>
                <w:noProof/>
                <w:szCs w:val="22"/>
              </w:rPr>
            </w:pPr>
            <w:r w:rsidRPr="006F0D98">
              <w:rPr>
                <w:rFonts w:eastAsia="Malgun Gothic"/>
                <w:b/>
                <w:noProof/>
                <w:szCs w:val="22"/>
              </w:rPr>
              <w:t xml:space="preserve">  boundary_identifier_east</w:t>
            </w:r>
          </w:p>
        </w:tc>
        <w:tc>
          <w:tcPr>
            <w:tcW w:w="12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45ADC3" w14:textId="77777777" w:rsidR="00D670D4" w:rsidRPr="006F0D98" w:rsidRDefault="00D670D4" w:rsidP="009D19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</w:rPr>
            </w:pPr>
            <w:r w:rsidRPr="006F0D98">
              <w:rPr>
                <w:noProof/>
                <w:szCs w:val="22"/>
              </w:rPr>
              <w:t>u(v)</w:t>
            </w:r>
          </w:p>
        </w:tc>
      </w:tr>
      <w:tr w:rsidR="00D670D4" w:rsidRPr="006F0D98" w14:paraId="522A9AF3" w14:textId="77777777" w:rsidTr="00D670D4">
        <w:trPr>
          <w:trHeight w:val="391"/>
          <w:jc w:val="center"/>
        </w:trPr>
        <w:tc>
          <w:tcPr>
            <w:tcW w:w="37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76FFAD" w14:textId="77777777" w:rsidR="00D670D4" w:rsidRPr="006F0D98" w:rsidRDefault="00D670D4" w:rsidP="009D19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b/>
                <w:noProof/>
                <w:szCs w:val="22"/>
              </w:rPr>
            </w:pPr>
            <w:r w:rsidRPr="006F0D98">
              <w:rPr>
                <w:rFonts w:eastAsia="Malgun Gothic"/>
                <w:b/>
                <w:noProof/>
                <w:szCs w:val="22"/>
              </w:rPr>
              <w:lastRenderedPageBreak/>
              <w:t xml:space="preserve">  boundary_identifier_south</w:t>
            </w:r>
          </w:p>
        </w:tc>
        <w:tc>
          <w:tcPr>
            <w:tcW w:w="12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3B54A1" w14:textId="77777777" w:rsidR="00D670D4" w:rsidRPr="006F0D98" w:rsidRDefault="00D670D4" w:rsidP="009D19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</w:rPr>
            </w:pPr>
            <w:r w:rsidRPr="006F0D98">
              <w:rPr>
                <w:noProof/>
                <w:szCs w:val="22"/>
              </w:rPr>
              <w:t>u(v)</w:t>
            </w:r>
          </w:p>
        </w:tc>
      </w:tr>
      <w:tr w:rsidR="00D670D4" w:rsidRPr="006F0D98" w14:paraId="0D156A97" w14:textId="77777777" w:rsidTr="00D670D4">
        <w:trPr>
          <w:trHeight w:val="391"/>
          <w:jc w:val="center"/>
        </w:trPr>
        <w:tc>
          <w:tcPr>
            <w:tcW w:w="37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73CDC" w14:textId="77777777" w:rsidR="00D670D4" w:rsidRPr="006F0D98" w:rsidRDefault="00D670D4" w:rsidP="009D19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b/>
                <w:noProof/>
                <w:szCs w:val="22"/>
              </w:rPr>
            </w:pPr>
            <w:r w:rsidRPr="006F0D98">
              <w:rPr>
                <w:rFonts w:eastAsia="Malgun Gothic"/>
                <w:b/>
                <w:noProof/>
                <w:szCs w:val="22"/>
              </w:rPr>
              <w:t xml:space="preserve">  boundary_identifier_west</w:t>
            </w:r>
          </w:p>
        </w:tc>
        <w:tc>
          <w:tcPr>
            <w:tcW w:w="12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36A2EF" w14:textId="77777777" w:rsidR="00D670D4" w:rsidRPr="006F0D98" w:rsidRDefault="00D670D4" w:rsidP="009D19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noProof/>
                <w:szCs w:val="22"/>
              </w:rPr>
            </w:pPr>
            <w:r w:rsidRPr="006F0D98">
              <w:rPr>
                <w:noProof/>
                <w:szCs w:val="22"/>
              </w:rPr>
              <w:t>u(v)</w:t>
            </w:r>
          </w:p>
        </w:tc>
      </w:tr>
      <w:tr w:rsidR="00D670D4" w:rsidRPr="006F0D98" w14:paraId="3B9E9C5C" w14:textId="77777777" w:rsidTr="00D670D4">
        <w:trPr>
          <w:trHeight w:val="28"/>
          <w:jc w:val="center"/>
        </w:trPr>
        <w:tc>
          <w:tcPr>
            <w:tcW w:w="37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A6EC70" w14:textId="77777777" w:rsidR="00D670D4" w:rsidRPr="006F0D98" w:rsidRDefault="00D670D4" w:rsidP="009D19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sz w:val="36"/>
                <w:szCs w:val="36"/>
                <w:lang w:eastAsia="nl-NL"/>
              </w:rPr>
            </w:pPr>
            <w:r w:rsidRPr="006F0D98">
              <w:rPr>
                <w:color w:val="000000"/>
                <w:kern w:val="24"/>
                <w:sz w:val="20"/>
                <w:lang w:eastAsia="nl-NL"/>
              </w:rPr>
              <w:t>}</w:t>
            </w:r>
          </w:p>
        </w:tc>
        <w:tc>
          <w:tcPr>
            <w:tcW w:w="120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C94666" w14:textId="77777777" w:rsidR="00D670D4" w:rsidRPr="006F0D98" w:rsidRDefault="00D670D4" w:rsidP="009D19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autoSpaceDE/>
              <w:autoSpaceDN/>
              <w:adjustRightInd/>
              <w:spacing w:before="20" w:after="40"/>
              <w:jc w:val="both"/>
              <w:textAlignment w:val="auto"/>
              <w:rPr>
                <w:sz w:val="36"/>
                <w:szCs w:val="36"/>
                <w:lang w:eastAsia="nl-NL"/>
              </w:rPr>
            </w:pPr>
            <w:r w:rsidRPr="006F0D98">
              <w:rPr>
                <w:rFonts w:eastAsia="Malgun Gothic"/>
                <w:color w:val="000000"/>
                <w:kern w:val="24"/>
                <w:sz w:val="20"/>
                <w:lang w:eastAsia="nl-NL"/>
              </w:rPr>
              <w:t> </w:t>
            </w:r>
          </w:p>
        </w:tc>
      </w:tr>
    </w:tbl>
    <w:p w14:paraId="4140269C" w14:textId="77777777" w:rsidR="00501106" w:rsidRPr="006F0D98" w:rsidRDefault="00501106" w:rsidP="00501106">
      <w:pPr>
        <w:pStyle w:val="ListParagraph"/>
        <w:jc w:val="both"/>
      </w:pPr>
      <w:r w:rsidRPr="006F0D98">
        <w:t xml:space="preserve"> </w:t>
      </w:r>
    </w:p>
    <w:p w14:paraId="3B32E631" w14:textId="77777777" w:rsidR="00D670D4" w:rsidRDefault="00501106" w:rsidP="00D670D4">
      <w:pPr>
        <w:pStyle w:val="ListParagraph"/>
        <w:ind w:left="0"/>
        <w:jc w:val="both"/>
      </w:pPr>
      <w:r w:rsidRPr="006F0D98">
        <w:t xml:space="preserve">When the values of </w:t>
      </w:r>
      <w:r w:rsidR="00D670D4">
        <w:t>n</w:t>
      </w:r>
      <w:r w:rsidRPr="006F0D98">
        <w:t xml:space="preserve">orth and </w:t>
      </w:r>
      <w:r w:rsidR="00D670D4">
        <w:t>s</w:t>
      </w:r>
      <w:r w:rsidRPr="006F0D98">
        <w:t xml:space="preserve">outh </w:t>
      </w:r>
      <w:r w:rsidR="00D670D4">
        <w:t xml:space="preserve">identifiers </w:t>
      </w:r>
      <w:r w:rsidRPr="006F0D98">
        <w:t xml:space="preserve">are the </w:t>
      </w:r>
      <w:r w:rsidR="00D670D4">
        <w:t>equal</w:t>
      </w:r>
      <w:r w:rsidRPr="006F0D98">
        <w:t xml:space="preserve"> for </w:t>
      </w:r>
      <w:r w:rsidR="00D670D4">
        <w:t>two</w:t>
      </w:r>
      <w:r w:rsidRPr="006F0D98">
        <w:t xml:space="preserve"> different </w:t>
      </w:r>
      <w:r w:rsidR="00D670D4">
        <w:t>l</w:t>
      </w:r>
      <w:r w:rsidRPr="006F0D98">
        <w:t xml:space="preserve">ayers, then these </w:t>
      </w:r>
      <w:r w:rsidR="00D670D4">
        <w:t>l</w:t>
      </w:r>
      <w:r w:rsidRPr="006F0D98">
        <w:t xml:space="preserve">ayers are adjacent, the same applies to </w:t>
      </w:r>
      <w:r w:rsidR="00D670D4">
        <w:t>e</w:t>
      </w:r>
      <w:r w:rsidRPr="006F0D98">
        <w:t xml:space="preserve">ast and </w:t>
      </w:r>
      <w:r w:rsidR="00D670D4">
        <w:t>west</w:t>
      </w:r>
      <w:r w:rsidRPr="006F0D98">
        <w:t>.</w:t>
      </w:r>
    </w:p>
    <w:p w14:paraId="16DC86E7" w14:textId="22695D23" w:rsidR="00D670D4" w:rsidRDefault="00D670D4" w:rsidP="00D670D4">
      <w:pPr>
        <w:pStyle w:val="ListParagraph"/>
        <w:ind w:left="0"/>
        <w:jc w:val="both"/>
      </w:pPr>
    </w:p>
    <w:p w14:paraId="3F26DF02" w14:textId="0115BBC0" w:rsidR="00D670D4" w:rsidRDefault="00D670D4" w:rsidP="00D670D4">
      <w:pPr>
        <w:pStyle w:val="ListParagraph"/>
        <w:ind w:left="0"/>
        <w:jc w:val="both"/>
      </w:pPr>
      <w:r>
        <w:t>Let's assume the following example:</w:t>
      </w:r>
    </w:p>
    <w:p w14:paraId="0875CFAC" w14:textId="77777777" w:rsidR="00D670D4" w:rsidRDefault="00D670D4" w:rsidP="00D670D4">
      <w:pPr>
        <w:pStyle w:val="ListParagraph"/>
        <w:keepNext/>
        <w:ind w:left="0"/>
        <w:jc w:val="center"/>
      </w:pPr>
      <w:r w:rsidRPr="006F0D98">
        <w:rPr>
          <w:noProof/>
        </w:rPr>
        <w:drawing>
          <wp:inline distT="0" distB="0" distL="0" distR="0" wp14:anchorId="74B6584C" wp14:editId="12665B4A">
            <wp:extent cx="3002508" cy="2037915"/>
            <wp:effectExtent l="0" t="0" r="7620" b="63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009" cy="20423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D06C0C" w14:textId="7719ADFA" w:rsidR="00D670D4" w:rsidRDefault="00D670D4" w:rsidP="00D670D4">
      <w:pPr>
        <w:pStyle w:val="Caption"/>
        <w:jc w:val="center"/>
      </w:pPr>
      <w:r>
        <w:t xml:space="preserve">Figure </w:t>
      </w:r>
      <w:fldSimple w:instr=" SEQ Figure \* ARABIC ">
        <w:r w:rsidR="00DF4548">
          <w:rPr>
            <w:noProof/>
          </w:rPr>
          <w:t>2</w:t>
        </w:r>
      </w:fldSimple>
      <w:r>
        <w:t xml:space="preserve"> - Example of layer </w:t>
      </w:r>
      <w:r w:rsidR="00F60B6C">
        <w:t>alignment</w:t>
      </w:r>
    </w:p>
    <w:p w14:paraId="3FF7D9BF" w14:textId="77777777" w:rsidR="00D670D4" w:rsidRDefault="00D670D4" w:rsidP="00D670D4">
      <w:pPr>
        <w:pStyle w:val="ListParagraph"/>
        <w:ind w:left="0"/>
        <w:jc w:val="both"/>
      </w:pPr>
    </w:p>
    <w:p w14:paraId="5515FA59" w14:textId="2AB5ADE2" w:rsidR="00501106" w:rsidRPr="006F0D98" w:rsidRDefault="00501106" w:rsidP="00D670D4">
      <w:pPr>
        <w:pStyle w:val="ListParagraph"/>
        <w:ind w:left="0"/>
        <w:jc w:val="both"/>
      </w:pPr>
      <w:r w:rsidRPr="006F0D98">
        <w:t xml:space="preserve">How these </w:t>
      </w:r>
      <w:r w:rsidR="00D670D4">
        <w:t>l</w:t>
      </w:r>
      <w:r w:rsidRPr="006F0D98">
        <w:t>ayers are then spatially aligned is described below:</w:t>
      </w:r>
    </w:p>
    <w:p w14:paraId="473213B4" w14:textId="77777777" w:rsidR="00501106" w:rsidRPr="006F0D98" w:rsidRDefault="00501106" w:rsidP="00501106">
      <w:pPr>
        <w:pStyle w:val="ListParagraph"/>
        <w:jc w:val="center"/>
        <w:rPr>
          <w:noProof/>
        </w:rPr>
      </w:pPr>
    </w:p>
    <w:p w14:paraId="672AC564" w14:textId="2B4885B9" w:rsidR="00501106" w:rsidRPr="006F0D98" w:rsidRDefault="00501106" w:rsidP="00501106">
      <w:pPr>
        <w:pStyle w:val="ListParagraph"/>
        <w:numPr>
          <w:ilvl w:val="0"/>
          <w:numId w:val="12"/>
        </w:numPr>
        <w:ind w:left="1080"/>
        <w:jc w:val="both"/>
      </w:pPr>
      <w:r w:rsidRPr="006F0D98">
        <w:t>Layers vertically adjacent (</w:t>
      </w:r>
      <w:r w:rsidR="00D670D4">
        <w:t>n</w:t>
      </w:r>
      <w:r w:rsidRPr="006F0D98">
        <w:t>orth/</w:t>
      </w:r>
      <w:r w:rsidR="00D670D4">
        <w:t>s</w:t>
      </w:r>
      <w:r w:rsidRPr="006F0D98">
        <w:t xml:space="preserve">outh) – Layer 1 and 2 (bottom </w:t>
      </w:r>
      <w:r w:rsidR="00D670D4">
        <w:t>identifier</w:t>
      </w:r>
      <w:r w:rsidRPr="006F0D98">
        <w:t xml:space="preserve"> of 2 and top </w:t>
      </w:r>
      <w:r w:rsidR="00D670D4">
        <w:t>identifier</w:t>
      </w:r>
      <w:r w:rsidR="00D670D4" w:rsidRPr="006F0D98">
        <w:t xml:space="preserve"> </w:t>
      </w:r>
      <w:r w:rsidRPr="006F0D98">
        <w:t xml:space="preserve">of </w:t>
      </w:r>
      <w:r w:rsidR="00D670D4">
        <w:t>the</w:t>
      </w:r>
      <w:r w:rsidRPr="006F0D98">
        <w:t xml:space="preserve"> have same </w:t>
      </w:r>
      <w:r w:rsidR="00D670D4">
        <w:t>value</w:t>
      </w:r>
      <w:r w:rsidRPr="006F0D98">
        <w:t>)</w:t>
      </w:r>
    </w:p>
    <w:p w14:paraId="593837BB" w14:textId="77777777" w:rsidR="00D670D4" w:rsidRDefault="00D670D4" w:rsidP="00D670D4">
      <w:pPr>
        <w:pStyle w:val="ListParagraph"/>
        <w:ind w:left="1800"/>
        <w:jc w:val="both"/>
      </w:pPr>
    </w:p>
    <w:p w14:paraId="6EE387D5" w14:textId="5917CEF6" w:rsidR="00501106" w:rsidRDefault="00501106" w:rsidP="00501106">
      <w:pPr>
        <w:pStyle w:val="ListParagraph"/>
        <w:numPr>
          <w:ilvl w:val="1"/>
          <w:numId w:val="12"/>
        </w:numPr>
        <w:ind w:left="1800"/>
        <w:jc w:val="both"/>
      </w:pPr>
      <w:r w:rsidRPr="006F0D98">
        <w:t xml:space="preserve">The decoder will place </w:t>
      </w:r>
      <w:r w:rsidR="00D670D4">
        <w:t>l</w:t>
      </w:r>
      <w:r w:rsidRPr="006F0D98">
        <w:t>ayer 1’s top left pixel below Layer 2’s bottom left pixel</w:t>
      </w:r>
      <w:r w:rsidR="00D670D4">
        <w:t xml:space="preserve"> given the rule that north/south neighbors are aligned along their west boundary (cf. LPS syntax in </w:t>
      </w:r>
      <w:r w:rsidR="00D670D4">
        <w:fldChar w:fldCharType="begin"/>
      </w:r>
      <w:r w:rsidR="00D670D4">
        <w:instrText xml:space="preserve"> REF _Ref13058726 \r \h </w:instrText>
      </w:r>
      <w:r w:rsidR="00D670D4">
        <w:fldChar w:fldCharType="separate"/>
      </w:r>
      <w:r w:rsidR="00D670D4">
        <w:t>3.2</w:t>
      </w:r>
      <w:r w:rsidR="00D670D4">
        <w:fldChar w:fldCharType="end"/>
      </w:r>
      <w:r w:rsidR="00D670D4">
        <w:t>).</w:t>
      </w:r>
    </w:p>
    <w:p w14:paraId="3ED69C82" w14:textId="77777777" w:rsidR="00D670D4" w:rsidRPr="006F0D98" w:rsidRDefault="00D670D4" w:rsidP="00D670D4">
      <w:pPr>
        <w:jc w:val="both"/>
      </w:pPr>
    </w:p>
    <w:p w14:paraId="29DEF5E9" w14:textId="28AE89DD" w:rsidR="00501106" w:rsidRDefault="00D670D4" w:rsidP="00501106">
      <w:pPr>
        <w:pStyle w:val="ListParagraph"/>
        <w:numPr>
          <w:ilvl w:val="0"/>
          <w:numId w:val="12"/>
        </w:numPr>
        <w:ind w:left="1080"/>
        <w:jc w:val="both"/>
      </w:pPr>
      <w:r>
        <w:t>Layers</w:t>
      </w:r>
      <w:r w:rsidR="00501106" w:rsidRPr="006F0D98">
        <w:t xml:space="preserve"> horizontally adjacent (</w:t>
      </w:r>
      <w:r>
        <w:t>e</w:t>
      </w:r>
      <w:r w:rsidR="00501106" w:rsidRPr="006F0D98">
        <w:t>ast/</w:t>
      </w:r>
      <w:r>
        <w:t>w</w:t>
      </w:r>
      <w:r w:rsidR="00501106" w:rsidRPr="006F0D98">
        <w:t xml:space="preserve">est) – Layer 3 and 1 (right </w:t>
      </w:r>
      <w:r>
        <w:t>identifier</w:t>
      </w:r>
      <w:r w:rsidRPr="006F0D98">
        <w:t xml:space="preserve"> </w:t>
      </w:r>
      <w:r w:rsidR="00501106" w:rsidRPr="006F0D98">
        <w:t xml:space="preserve">of 3 and left </w:t>
      </w:r>
      <w:r>
        <w:t>identifier</w:t>
      </w:r>
      <w:r w:rsidRPr="006F0D98">
        <w:t xml:space="preserve"> </w:t>
      </w:r>
      <w:r w:rsidR="00501106" w:rsidRPr="006F0D98">
        <w:t xml:space="preserve">of 1 have same </w:t>
      </w:r>
      <w:r>
        <w:t>value</w:t>
      </w:r>
      <w:r w:rsidR="00501106" w:rsidRPr="006F0D98">
        <w:t>)</w:t>
      </w:r>
    </w:p>
    <w:p w14:paraId="4AEBB050" w14:textId="77777777" w:rsidR="00D670D4" w:rsidRPr="006F0D98" w:rsidRDefault="00D670D4" w:rsidP="00D670D4">
      <w:pPr>
        <w:pStyle w:val="ListParagraph"/>
        <w:ind w:left="1080"/>
        <w:jc w:val="both"/>
      </w:pPr>
    </w:p>
    <w:p w14:paraId="22880EDC" w14:textId="6A523C9D" w:rsidR="00501106" w:rsidRPr="00501106" w:rsidRDefault="00501106" w:rsidP="00501106">
      <w:pPr>
        <w:pStyle w:val="ListParagraph"/>
        <w:numPr>
          <w:ilvl w:val="1"/>
          <w:numId w:val="12"/>
        </w:numPr>
        <w:ind w:left="1800"/>
        <w:jc w:val="both"/>
      </w:pPr>
      <w:r w:rsidRPr="006F0D98">
        <w:t xml:space="preserve">The decoder will place </w:t>
      </w:r>
      <w:r w:rsidR="00D670D4">
        <w:t>l</w:t>
      </w:r>
      <w:r w:rsidRPr="006F0D98">
        <w:t xml:space="preserve">ayer 1’s top left pixel to the right of </w:t>
      </w:r>
      <w:r w:rsidR="00D670D4">
        <w:t>l</w:t>
      </w:r>
      <w:r w:rsidRPr="006F0D98">
        <w:t>ayer 3’s top right pixel</w:t>
      </w:r>
      <w:r w:rsidR="00D670D4">
        <w:t xml:space="preserve"> given the rule that e</w:t>
      </w:r>
      <w:r w:rsidR="00D670D4" w:rsidRPr="006F0D98">
        <w:t>ast/</w:t>
      </w:r>
      <w:r w:rsidR="00D670D4">
        <w:t>w</w:t>
      </w:r>
      <w:r w:rsidR="00D670D4" w:rsidRPr="006F0D98">
        <w:t>est</w:t>
      </w:r>
      <w:r w:rsidR="00D670D4">
        <w:t xml:space="preserve"> neighbors are aligned along their north boundary (cf. LPS syntax in </w:t>
      </w:r>
      <w:r w:rsidR="00D670D4">
        <w:fldChar w:fldCharType="begin"/>
      </w:r>
      <w:r w:rsidR="00D670D4">
        <w:instrText xml:space="preserve"> REF _Ref13058726 \r \h </w:instrText>
      </w:r>
      <w:r w:rsidR="00D670D4">
        <w:fldChar w:fldCharType="separate"/>
      </w:r>
      <w:r w:rsidR="00D670D4">
        <w:t>3.2</w:t>
      </w:r>
      <w:r w:rsidR="00D670D4">
        <w:fldChar w:fldCharType="end"/>
      </w:r>
      <w:r w:rsidR="00D670D4">
        <w:t>).</w:t>
      </w:r>
    </w:p>
    <w:p w14:paraId="2CDADD9A" w14:textId="609CF987" w:rsidR="00F37D14" w:rsidRDefault="00501106" w:rsidP="00501106">
      <w:pPr>
        <w:pStyle w:val="Heading3"/>
      </w:pPr>
      <w:r>
        <w:t xml:space="preserve">Step 4: </w:t>
      </w:r>
      <w:r w:rsidR="00F37D14" w:rsidRPr="006F0D98">
        <w:t xml:space="preserve">Derive the total size in </w:t>
      </w:r>
      <w:proofErr w:type="spellStart"/>
      <w:r w:rsidR="00F37D14" w:rsidRPr="006F0D98">
        <w:t>luma</w:t>
      </w:r>
      <w:proofErr w:type="spellEnd"/>
      <w:r w:rsidR="00F37D14" w:rsidRPr="006F0D98">
        <w:t xml:space="preserve"> sample to hold the final output picture</w:t>
      </w:r>
    </w:p>
    <w:p w14:paraId="011D888A" w14:textId="07466235" w:rsidR="00F60B6C" w:rsidRDefault="00F60B6C" w:rsidP="00DA6FE1">
      <w:pPr>
        <w:jc w:val="both"/>
      </w:pPr>
      <w:r>
        <w:t xml:space="preserve">The decoder has now in memory the size in </w:t>
      </w:r>
      <w:proofErr w:type="spellStart"/>
      <w:r>
        <w:t>luma</w:t>
      </w:r>
      <w:proofErr w:type="spellEnd"/>
      <w:r>
        <w:t xml:space="preserve"> sample of all the layers and the layout obtained at the previous step. Based on this, the decoder can now deduce the</w:t>
      </w:r>
      <w:r w:rsidR="00540B29">
        <w:t xml:space="preserve"> width and height</w:t>
      </w:r>
      <w:r>
        <w:t xml:space="preserve"> in </w:t>
      </w:r>
      <w:proofErr w:type="spellStart"/>
      <w:r>
        <w:t>luma</w:t>
      </w:r>
      <w:proofErr w:type="spellEnd"/>
      <w:r>
        <w:t xml:space="preserve"> samples of the final output picture.</w:t>
      </w:r>
    </w:p>
    <w:p w14:paraId="1C09BFDB" w14:textId="04343454" w:rsidR="00F60B6C" w:rsidRPr="00F60B6C" w:rsidRDefault="00F60B6C" w:rsidP="00F60B6C">
      <w:r>
        <w:t xml:space="preserve">Let's take the following example of four layers in such an arrangement. </w:t>
      </w:r>
    </w:p>
    <w:p w14:paraId="54820807" w14:textId="61C81CD5" w:rsidR="00D670D4" w:rsidRDefault="00F60B6C" w:rsidP="00F60B6C">
      <w:pPr>
        <w:jc w:val="center"/>
      </w:pPr>
      <w:r w:rsidRPr="006F0D98">
        <w:rPr>
          <w:noProof/>
        </w:rPr>
        <w:lastRenderedPageBreak/>
        <w:drawing>
          <wp:inline distT="0" distB="0" distL="0" distR="0" wp14:anchorId="68465B8F" wp14:editId="6E336120">
            <wp:extent cx="2926080" cy="2023745"/>
            <wp:effectExtent l="0" t="0" r="762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2023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5AFDD4" w14:textId="77777777" w:rsidR="000E2986" w:rsidRDefault="000E2986" w:rsidP="00D670D4"/>
    <w:p w14:paraId="5506F88F" w14:textId="1BF5ED4B" w:rsidR="00F60B6C" w:rsidRDefault="00F60B6C" w:rsidP="00D670D4">
      <w:r>
        <w:t>In this case, one can derive</w:t>
      </w:r>
      <w:r w:rsidR="009121F7">
        <w:t xml:space="preserve"> (assuming </w:t>
      </w:r>
      <w:r w:rsidR="00D95471">
        <w:t>without</w:t>
      </w:r>
      <w:r w:rsidR="009121F7">
        <w:t xml:space="preserve"> conformance window)</w:t>
      </w:r>
      <w:r>
        <w:t>:</w:t>
      </w:r>
    </w:p>
    <w:p w14:paraId="4CD0F606" w14:textId="64FB90A2" w:rsidR="00F60B6C" w:rsidRDefault="000E2986" w:rsidP="000E2986">
      <w:pPr>
        <w:jc w:val="center"/>
      </w:pPr>
      <w:proofErr w:type="spellStart"/>
      <w:r>
        <w:t>Final</w:t>
      </w:r>
      <w:r w:rsidR="00540B29">
        <w:t>Pic</w:t>
      </w:r>
      <w:r>
        <w:t>WidthInLumaSample</w:t>
      </w:r>
      <w:proofErr w:type="spellEnd"/>
      <w:r>
        <w:t xml:space="preserve"> = </w:t>
      </w:r>
      <w:proofErr w:type="spellStart"/>
      <w:r>
        <w:t>PicWidthLayerAInLumaSample</w:t>
      </w:r>
      <w:proofErr w:type="spellEnd"/>
      <w:r>
        <w:t xml:space="preserve"> + </w:t>
      </w:r>
      <w:proofErr w:type="spellStart"/>
      <w:r>
        <w:t>PicWidthLayerBInLumaSample</w:t>
      </w:r>
      <w:proofErr w:type="spellEnd"/>
    </w:p>
    <w:p w14:paraId="4485DE23" w14:textId="21E892DC" w:rsidR="000E2986" w:rsidRDefault="000E2986" w:rsidP="000E2986">
      <w:pPr>
        <w:jc w:val="center"/>
      </w:pPr>
      <w:proofErr w:type="spellStart"/>
      <w:r>
        <w:t>FinalPicHeightInLumaSample</w:t>
      </w:r>
      <w:proofErr w:type="spellEnd"/>
      <w:r>
        <w:t xml:space="preserve"> = </w:t>
      </w:r>
      <w:proofErr w:type="spellStart"/>
      <w:r>
        <w:t>PicHeightLayerAInLumaSample</w:t>
      </w:r>
      <w:proofErr w:type="spellEnd"/>
      <w:r>
        <w:t xml:space="preserve"> + </w:t>
      </w:r>
      <w:proofErr w:type="spellStart"/>
      <w:r>
        <w:t>PicHeightLayerCInLumaSample</w:t>
      </w:r>
      <w:proofErr w:type="spellEnd"/>
    </w:p>
    <w:p w14:paraId="5088E011" w14:textId="77777777" w:rsidR="00D670D4" w:rsidRPr="00D670D4" w:rsidRDefault="00D670D4" w:rsidP="00D670D4"/>
    <w:p w14:paraId="63742A1F" w14:textId="603E7388" w:rsidR="00F37D14" w:rsidRDefault="00501106" w:rsidP="00501106">
      <w:pPr>
        <w:pStyle w:val="Heading3"/>
      </w:pPr>
      <w:r>
        <w:t xml:space="preserve">Step 5: </w:t>
      </w:r>
      <w:r w:rsidR="00F37D14" w:rsidRPr="006F0D98">
        <w:t xml:space="preserve">Derive the position in </w:t>
      </w:r>
      <w:proofErr w:type="spellStart"/>
      <w:r w:rsidR="00F37D14" w:rsidRPr="006F0D98">
        <w:t>luma</w:t>
      </w:r>
      <w:proofErr w:type="spellEnd"/>
      <w:r w:rsidR="00F37D14" w:rsidRPr="006F0D98">
        <w:t xml:space="preserve"> sample of each layer in the final picture</w:t>
      </w:r>
    </w:p>
    <w:p w14:paraId="5EA33381" w14:textId="76B08DF3" w:rsidR="00501106" w:rsidRPr="006F0D98" w:rsidRDefault="00077B90" w:rsidP="00501106">
      <w:pPr>
        <w:jc w:val="both"/>
      </w:pPr>
      <w:r>
        <w:tab/>
      </w:r>
      <w:r w:rsidR="000E2986">
        <w:t>Based on the layout obtained at step 3 and the total width and height calculated at the previous step, the decoder can now determine the position of each layer in the total picture</w:t>
      </w:r>
      <w:r w:rsidR="00501106" w:rsidRPr="006F0D98">
        <w:t xml:space="preserve">. </w:t>
      </w:r>
      <w:r w:rsidR="00501106" w:rsidRPr="006F0D98">
        <w:br/>
      </w:r>
    </w:p>
    <w:p w14:paraId="35FBC7B0" w14:textId="77777777" w:rsidR="00501106" w:rsidRPr="006F0D98" w:rsidRDefault="00501106" w:rsidP="00501106">
      <w:pPr>
        <w:pStyle w:val="ListParagraph"/>
        <w:jc w:val="center"/>
      </w:pPr>
      <w:r w:rsidRPr="006F0D98">
        <w:br/>
      </w:r>
      <w:r w:rsidRPr="006F0D98">
        <w:rPr>
          <w:noProof/>
        </w:rPr>
        <w:drawing>
          <wp:inline distT="0" distB="0" distL="0" distR="0" wp14:anchorId="1BEF6608" wp14:editId="4A2A144D">
            <wp:extent cx="2926080" cy="2023745"/>
            <wp:effectExtent l="0" t="0" r="762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080" cy="2023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286D07" w14:textId="77777777" w:rsidR="00501106" w:rsidRPr="006F0D98" w:rsidRDefault="00501106" w:rsidP="00501106">
      <w:pPr>
        <w:pStyle w:val="ListParagraph"/>
        <w:jc w:val="center"/>
      </w:pPr>
    </w:p>
    <w:p w14:paraId="58F6CC5B" w14:textId="4212FA42" w:rsidR="000E2986" w:rsidRDefault="00077B90" w:rsidP="000E2986">
      <w:pPr>
        <w:jc w:val="center"/>
      </w:pPr>
      <w:proofErr w:type="spellStart"/>
      <w:r>
        <w:t>PictureLayerATopLeftPixelPosX</w:t>
      </w:r>
      <w:proofErr w:type="spellEnd"/>
      <w:r w:rsidR="000E2986">
        <w:t xml:space="preserve"> = </w:t>
      </w:r>
      <w:r>
        <w:t>0</w:t>
      </w:r>
    </w:p>
    <w:p w14:paraId="3B3FFEBF" w14:textId="7814714A" w:rsidR="00077B90" w:rsidRDefault="00077B90" w:rsidP="00077B90">
      <w:pPr>
        <w:jc w:val="center"/>
      </w:pPr>
      <w:proofErr w:type="spellStart"/>
      <w:r>
        <w:t>PictureLayerATopLeftPixelPosY</w:t>
      </w:r>
      <w:proofErr w:type="spellEnd"/>
      <w:r>
        <w:t xml:space="preserve"> = 0</w:t>
      </w:r>
    </w:p>
    <w:p w14:paraId="434B2D4D" w14:textId="3615C1E8" w:rsidR="00077B90" w:rsidRDefault="00077B90" w:rsidP="00077B90">
      <w:pPr>
        <w:jc w:val="center"/>
      </w:pPr>
    </w:p>
    <w:p w14:paraId="132F7CC1" w14:textId="010C5B90" w:rsidR="00077B90" w:rsidRDefault="00077B90" w:rsidP="00077B90">
      <w:pPr>
        <w:jc w:val="center"/>
      </w:pPr>
      <w:proofErr w:type="spellStart"/>
      <w:r>
        <w:t>PictureLayerBTopLeftPixelPosX</w:t>
      </w:r>
      <w:proofErr w:type="spellEnd"/>
      <w:r>
        <w:t xml:space="preserve"> = </w:t>
      </w:r>
      <w:proofErr w:type="spellStart"/>
      <w:r>
        <w:t>PicWidthLayerAInLumaSample</w:t>
      </w:r>
      <w:proofErr w:type="spellEnd"/>
    </w:p>
    <w:p w14:paraId="1FD1B987" w14:textId="51090684" w:rsidR="00077B90" w:rsidRDefault="00077B90" w:rsidP="00077B90">
      <w:pPr>
        <w:jc w:val="center"/>
      </w:pPr>
      <w:proofErr w:type="spellStart"/>
      <w:r>
        <w:t>PictureLayerBTopLeftPixelPosY</w:t>
      </w:r>
      <w:proofErr w:type="spellEnd"/>
      <w:r>
        <w:t xml:space="preserve"> = 0</w:t>
      </w:r>
    </w:p>
    <w:p w14:paraId="7BBCC070" w14:textId="4BC73979" w:rsidR="00077B90" w:rsidRDefault="00077B90" w:rsidP="00077B90">
      <w:pPr>
        <w:jc w:val="center"/>
      </w:pPr>
    </w:p>
    <w:p w14:paraId="2A3AD344" w14:textId="64B7CD4B" w:rsidR="00077B90" w:rsidRDefault="00077B90" w:rsidP="00077B90">
      <w:pPr>
        <w:jc w:val="center"/>
      </w:pPr>
      <w:proofErr w:type="spellStart"/>
      <w:r>
        <w:t>PictureLayerCTopLeftPixelPosX</w:t>
      </w:r>
      <w:proofErr w:type="spellEnd"/>
      <w:r>
        <w:t xml:space="preserve"> = 0</w:t>
      </w:r>
    </w:p>
    <w:p w14:paraId="2DC7A09C" w14:textId="02661723" w:rsidR="00077B90" w:rsidRDefault="00077B90" w:rsidP="00077B90">
      <w:pPr>
        <w:jc w:val="center"/>
      </w:pPr>
      <w:proofErr w:type="spellStart"/>
      <w:r>
        <w:t>PictureLayerCTopLeftPixelPosY</w:t>
      </w:r>
      <w:proofErr w:type="spellEnd"/>
      <w:r>
        <w:t xml:space="preserve"> = </w:t>
      </w:r>
      <w:proofErr w:type="spellStart"/>
      <w:r>
        <w:t>PicHeightLayerAInLumaSample</w:t>
      </w:r>
      <w:proofErr w:type="spellEnd"/>
    </w:p>
    <w:p w14:paraId="34F4B119" w14:textId="5E695065" w:rsidR="00077B90" w:rsidRDefault="00077B90" w:rsidP="00077B90">
      <w:pPr>
        <w:jc w:val="center"/>
      </w:pPr>
    </w:p>
    <w:p w14:paraId="2DFA7D7E" w14:textId="46ABD18A" w:rsidR="00077B90" w:rsidRDefault="00077B90" w:rsidP="00077B90">
      <w:pPr>
        <w:jc w:val="center"/>
      </w:pPr>
      <w:proofErr w:type="spellStart"/>
      <w:r>
        <w:lastRenderedPageBreak/>
        <w:t>PictureLayerDTopLeftPixelPosX</w:t>
      </w:r>
      <w:proofErr w:type="spellEnd"/>
      <w:r>
        <w:t xml:space="preserve"> = </w:t>
      </w:r>
      <w:proofErr w:type="spellStart"/>
      <w:r>
        <w:t>PicWidthLayerCInLumaSample</w:t>
      </w:r>
      <w:proofErr w:type="spellEnd"/>
    </w:p>
    <w:p w14:paraId="7DAD0CC8" w14:textId="066FBC66" w:rsidR="00077B90" w:rsidRDefault="00077B90" w:rsidP="00077B90">
      <w:pPr>
        <w:jc w:val="center"/>
      </w:pPr>
      <w:proofErr w:type="spellStart"/>
      <w:r>
        <w:t>PictureLayerDTopLeftPixelPosY</w:t>
      </w:r>
      <w:proofErr w:type="spellEnd"/>
      <w:r>
        <w:t xml:space="preserve"> = </w:t>
      </w:r>
      <w:proofErr w:type="spellStart"/>
      <w:r w:rsidR="00285EC5">
        <w:t>PicHeightLayerAInLumaSample</w:t>
      </w:r>
      <w:proofErr w:type="spellEnd"/>
    </w:p>
    <w:p w14:paraId="04EB60F7" w14:textId="6764D841" w:rsidR="00501106" w:rsidRPr="006F0D98" w:rsidRDefault="00501106" w:rsidP="00077B90">
      <w:pPr>
        <w:jc w:val="both"/>
      </w:pPr>
      <w:r w:rsidRPr="006F0D98">
        <w:br/>
      </w:r>
    </w:p>
    <w:p w14:paraId="7A80C48B" w14:textId="42257E73" w:rsidR="00F37D14" w:rsidRDefault="00501106" w:rsidP="00501106">
      <w:pPr>
        <w:pStyle w:val="Heading3"/>
      </w:pPr>
      <w:r>
        <w:t xml:space="preserve">Step 6: </w:t>
      </w:r>
      <w:r w:rsidR="00F37D14" w:rsidRPr="006F0D98">
        <w:t>Decode the layer video data</w:t>
      </w:r>
    </w:p>
    <w:p w14:paraId="439203E2" w14:textId="0035334E" w:rsidR="00501106" w:rsidRPr="006F0D98" w:rsidRDefault="00285EC5" w:rsidP="009D58CE">
      <w:pPr>
        <w:jc w:val="both"/>
      </w:pPr>
      <w:r>
        <w:t xml:space="preserve">The decoder can either decode each layer sequentially or in parallel. </w:t>
      </w:r>
      <w:r w:rsidR="00501106" w:rsidRPr="006F0D98">
        <w:t xml:space="preserve">Once </w:t>
      </w:r>
      <w:r>
        <w:t xml:space="preserve">the decoder </w:t>
      </w:r>
      <w:r w:rsidR="00501106" w:rsidRPr="006F0D98">
        <w:t xml:space="preserve">has decoded </w:t>
      </w:r>
      <w:r>
        <w:t>a layer,</w:t>
      </w:r>
      <w:r w:rsidR="00501106" w:rsidRPr="006F0D98">
        <w:t xml:space="preserve"> it can </w:t>
      </w:r>
      <w:r>
        <w:t xml:space="preserve">place it </w:t>
      </w:r>
      <w:r w:rsidR="00501106" w:rsidRPr="006F0D98">
        <w:t>in the decod</w:t>
      </w:r>
      <w:r>
        <w:t>ed</w:t>
      </w:r>
      <w:r w:rsidR="00501106" w:rsidRPr="006F0D98">
        <w:t xml:space="preserve"> </w:t>
      </w:r>
      <w:r>
        <w:t>picture buffer</w:t>
      </w:r>
      <w:r w:rsidR="00501106" w:rsidRPr="006F0D98">
        <w:t>.</w:t>
      </w:r>
    </w:p>
    <w:p w14:paraId="584F8843" w14:textId="77777777" w:rsidR="00501106" w:rsidRPr="00501106" w:rsidRDefault="00501106" w:rsidP="00501106"/>
    <w:p w14:paraId="39010E2B" w14:textId="0BBE579B" w:rsidR="00F37D14" w:rsidRDefault="00501106" w:rsidP="00501106">
      <w:pPr>
        <w:pStyle w:val="Heading3"/>
      </w:pPr>
      <w:r>
        <w:t xml:space="preserve">Step 7: </w:t>
      </w:r>
      <w:r w:rsidR="009D58CE">
        <w:t>Final Picture</w:t>
      </w:r>
      <w:r w:rsidR="00F37D14" w:rsidRPr="006F0D98">
        <w:t xml:space="preserve"> </w:t>
      </w:r>
      <w:r w:rsidR="009D58CE">
        <w:t>output (optional cropping of the decoded picture layer)</w:t>
      </w:r>
    </w:p>
    <w:p w14:paraId="1FE5197A" w14:textId="77777777" w:rsidR="009121F7" w:rsidRDefault="009D58CE" w:rsidP="009D58CE">
      <w:pPr>
        <w:jc w:val="both"/>
      </w:pPr>
      <w:r>
        <w:t>Based on the total width and height calculated at step</w:t>
      </w:r>
      <w:r w:rsidR="009121F7">
        <w:t xml:space="preserve"> 4 and the positions of each layer at step 5, the decoder can generate the final picture.</w:t>
      </w:r>
    </w:p>
    <w:p w14:paraId="42134AD8" w14:textId="28CB721A" w:rsidR="009D58CE" w:rsidRDefault="009D58CE" w:rsidP="009D58CE">
      <w:pPr>
        <w:jc w:val="both"/>
      </w:pPr>
      <w:r>
        <w:t>Here is an example of the final picture being filled up sequentially.</w:t>
      </w:r>
    </w:p>
    <w:p w14:paraId="792B14E9" w14:textId="77777777" w:rsidR="009D58CE" w:rsidRPr="006F0D98" w:rsidRDefault="009D58CE" w:rsidP="009D58CE">
      <w:pPr>
        <w:pStyle w:val="ListParagraph"/>
        <w:jc w:val="both"/>
      </w:pPr>
    </w:p>
    <w:p w14:paraId="04CE23B0" w14:textId="77777777" w:rsidR="009D58CE" w:rsidRDefault="009D58CE" w:rsidP="009D58CE">
      <w:pPr>
        <w:pStyle w:val="ListParagraph"/>
        <w:keepNext/>
        <w:jc w:val="center"/>
      </w:pPr>
      <w:r w:rsidRPr="006F0D98">
        <w:rPr>
          <w:noProof/>
        </w:rPr>
        <w:drawing>
          <wp:inline distT="0" distB="0" distL="0" distR="0" wp14:anchorId="563EA849" wp14:editId="3CCAD38F">
            <wp:extent cx="5398617" cy="903203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9582" cy="9134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3BBFEC" w14:textId="56CB7F73" w:rsidR="009D58CE" w:rsidRPr="006F0D98" w:rsidRDefault="009D58CE" w:rsidP="009D58CE">
      <w:pPr>
        <w:pStyle w:val="Caption"/>
        <w:jc w:val="center"/>
      </w:pPr>
      <w:r>
        <w:t xml:space="preserve">Figure </w:t>
      </w:r>
      <w:r w:rsidR="00D17941">
        <w:fldChar w:fldCharType="begin"/>
      </w:r>
      <w:r w:rsidR="00D17941">
        <w:instrText xml:space="preserve"> SEQ Figure \* ARABIC </w:instrText>
      </w:r>
      <w:r w:rsidR="00D17941">
        <w:fldChar w:fldCharType="separate"/>
      </w:r>
      <w:r w:rsidR="00DF4548">
        <w:rPr>
          <w:noProof/>
        </w:rPr>
        <w:t>3</w:t>
      </w:r>
      <w:r w:rsidR="00D17941">
        <w:rPr>
          <w:noProof/>
        </w:rPr>
        <w:fldChar w:fldCharType="end"/>
      </w:r>
      <w:r>
        <w:t xml:space="preserve"> - Sequential decoding example of layer and the corresponding final output picture</w:t>
      </w:r>
    </w:p>
    <w:p w14:paraId="7F7EE48F" w14:textId="330F227B" w:rsidR="009D58CE" w:rsidRDefault="009D58CE" w:rsidP="009D58CE"/>
    <w:p w14:paraId="66AA9542" w14:textId="440583AF" w:rsidR="009121F7" w:rsidRPr="009D58CE" w:rsidRDefault="009121F7" w:rsidP="009D58CE">
      <w:r>
        <w:t>Note that optional cropping would occur before placing the decoded picture of a layer into the final output picture.</w:t>
      </w:r>
    </w:p>
    <w:p w14:paraId="275D2567" w14:textId="35DCC681" w:rsidR="00501106" w:rsidRPr="006F0D98" w:rsidRDefault="00501106" w:rsidP="00501106">
      <w:pPr>
        <w:jc w:val="center"/>
      </w:pPr>
    </w:p>
    <w:p w14:paraId="67D9E372" w14:textId="1283A013" w:rsidR="00F37D14" w:rsidRDefault="00EF72DB" w:rsidP="00EF72DB">
      <w:pPr>
        <w:pStyle w:val="Heading1"/>
      </w:pPr>
      <w:r>
        <w:t>Discussion on HRD operations</w:t>
      </w:r>
    </w:p>
    <w:p w14:paraId="5EA0A76E" w14:textId="272C1B43" w:rsidR="00EF72DB" w:rsidRPr="00EF72DB" w:rsidRDefault="009121F7" w:rsidP="00EF72DB">
      <w:r>
        <w:t>B</w:t>
      </w:r>
      <w:r w:rsidR="00DF4548">
        <w:t>elow is the HRD buffer model currently in the latest VVC draft.</w:t>
      </w:r>
    </w:p>
    <w:p w14:paraId="4D306614" w14:textId="77777777" w:rsidR="00DF4548" w:rsidRDefault="00EF72DB" w:rsidP="00DF4548">
      <w:pPr>
        <w:pStyle w:val="Heading1"/>
        <w:numPr>
          <w:ilvl w:val="0"/>
          <w:numId w:val="0"/>
        </w:numPr>
        <w:ind w:left="360" w:hanging="360"/>
        <w:jc w:val="center"/>
      </w:pPr>
      <w:r w:rsidRPr="00945AFA">
        <w:rPr>
          <w:noProof/>
          <w:lang w:val="en-CA" w:eastAsia="en-CA"/>
        </w:rPr>
        <w:lastRenderedPageBreak/>
        <w:drawing>
          <wp:inline distT="0" distB="0" distL="0" distR="0" wp14:anchorId="45800CDD" wp14:editId="5C7A4EF4">
            <wp:extent cx="2667005" cy="3422911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H.265v2(14)_FC.2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5" cy="3422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2572E5" w14:textId="576D8FAE" w:rsidR="00EF72DB" w:rsidRDefault="00DF4548" w:rsidP="00DF4548">
      <w:pPr>
        <w:pStyle w:val="Caption"/>
        <w:jc w:val="center"/>
      </w:pPr>
      <w:r>
        <w:t xml:space="preserve">Figure </w:t>
      </w:r>
      <w:r w:rsidR="00D17941">
        <w:fldChar w:fldCharType="begin"/>
      </w:r>
      <w:r w:rsidR="00D17941">
        <w:instrText xml:space="preserve"> SEQ Figure \* ARABIC </w:instrText>
      </w:r>
      <w:r w:rsidR="00D17941">
        <w:fldChar w:fldCharType="separate"/>
      </w:r>
      <w:r>
        <w:rPr>
          <w:noProof/>
        </w:rPr>
        <w:t>4</w:t>
      </w:r>
      <w:r w:rsidR="00D17941">
        <w:rPr>
          <w:noProof/>
        </w:rPr>
        <w:fldChar w:fldCharType="end"/>
      </w:r>
      <w:r>
        <w:t xml:space="preserve"> - VVC </w:t>
      </w:r>
      <w:r w:rsidRPr="00593E65">
        <w:t>HRD buffer model</w:t>
      </w:r>
    </w:p>
    <w:p w14:paraId="5F52155D" w14:textId="63B64356" w:rsidR="00DF4548" w:rsidRDefault="00DF4548" w:rsidP="00DA6FE1">
      <w:pPr>
        <w:jc w:val="both"/>
      </w:pPr>
      <w:r>
        <w:t xml:space="preserve">The decoding steps described </w:t>
      </w:r>
      <w:r w:rsidR="007D353E">
        <w:t>in this contribution</w:t>
      </w:r>
      <w:r>
        <w:t xml:space="preserve"> imply the following design of a layered VVC HRD model as depicted in </w:t>
      </w:r>
      <w:r w:rsidR="00391B4C">
        <w:fldChar w:fldCharType="begin"/>
      </w:r>
      <w:r w:rsidR="00391B4C">
        <w:instrText xml:space="preserve"> REF _Ref13066348 \h </w:instrText>
      </w:r>
      <w:r w:rsidR="00DA6FE1">
        <w:instrText xml:space="preserve"> \* MERGEFORMAT </w:instrText>
      </w:r>
      <w:r w:rsidR="00391B4C">
        <w:fldChar w:fldCharType="separate"/>
      </w:r>
      <w:r w:rsidR="00391B4C">
        <w:t xml:space="preserve">Figure </w:t>
      </w:r>
      <w:r w:rsidR="00391B4C">
        <w:rPr>
          <w:noProof/>
        </w:rPr>
        <w:t>5</w:t>
      </w:r>
      <w:r w:rsidR="00391B4C">
        <w:fldChar w:fldCharType="end"/>
      </w:r>
      <w:r>
        <w:t>.</w:t>
      </w:r>
    </w:p>
    <w:p w14:paraId="4D4839E7" w14:textId="77777777" w:rsidR="00DF4548" w:rsidRDefault="00DF4548" w:rsidP="00DF4548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531B3831" wp14:editId="4A47F576">
            <wp:extent cx="4200525" cy="628523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0525" cy="6285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36938C0" w14:textId="4FEAE959" w:rsidR="00DF4548" w:rsidRDefault="00DF4548" w:rsidP="00DF4548">
      <w:pPr>
        <w:pStyle w:val="Caption"/>
        <w:jc w:val="center"/>
        <w:rPr>
          <w:noProof/>
        </w:rPr>
      </w:pPr>
      <w:bookmarkStart w:id="4" w:name="_Ref13066348"/>
      <w:r>
        <w:t xml:space="preserve">Figure </w:t>
      </w:r>
      <w:r w:rsidR="00D17941">
        <w:fldChar w:fldCharType="begin"/>
      </w:r>
      <w:r w:rsidR="00D17941">
        <w:instrText xml:space="preserve"> SEQ Figure \* ARABIC </w:instrText>
      </w:r>
      <w:r w:rsidR="00D17941">
        <w:fldChar w:fldCharType="separate"/>
      </w:r>
      <w:r>
        <w:rPr>
          <w:noProof/>
        </w:rPr>
        <w:t>5</w:t>
      </w:r>
      <w:r w:rsidR="00D17941">
        <w:rPr>
          <w:noProof/>
        </w:rPr>
        <w:fldChar w:fldCharType="end"/>
      </w:r>
      <w:bookmarkEnd w:id="4"/>
      <w:r>
        <w:t xml:space="preserve"> - Layered VVC</w:t>
      </w:r>
      <w:r>
        <w:rPr>
          <w:noProof/>
        </w:rPr>
        <w:t xml:space="preserve"> HRD model</w:t>
      </w:r>
    </w:p>
    <w:p w14:paraId="0206E50F" w14:textId="5D8E2F3D" w:rsidR="007D353E" w:rsidRDefault="007D353E" w:rsidP="007D353E"/>
    <w:p w14:paraId="1F7121A7" w14:textId="3F56FC9A" w:rsidR="00E53483" w:rsidRPr="006F0D98" w:rsidRDefault="00E53483" w:rsidP="00E53483">
      <w:pPr>
        <w:pStyle w:val="Heading1"/>
      </w:pPr>
      <w:r w:rsidRPr="006F0D98">
        <w:t>Conclusion</w:t>
      </w:r>
    </w:p>
    <w:p w14:paraId="1BB1F786" w14:textId="6D0AF2BD" w:rsidR="00E53483" w:rsidRPr="006F0D98" w:rsidRDefault="00E53483" w:rsidP="007D353E">
      <w:pPr>
        <w:jc w:val="both"/>
      </w:pPr>
      <w:r w:rsidRPr="006F0D98">
        <w:t xml:space="preserve">We recommend </w:t>
      </w:r>
      <w:r w:rsidR="00391B4C">
        <w:t>the adoption of</w:t>
      </w:r>
      <w:r w:rsidR="009B0BB1">
        <w:t xml:space="preserve"> the signaling of spatial relationship between independent VVC layers using the relative </w:t>
      </w:r>
      <w:r w:rsidR="00391B4C">
        <w:t>positioning as proposed in the new Layer Parameter Set (LPS). In addition, we recommend the inclusion in the VVC draft of the proposed diagram for a layered VVC HRD model.</w:t>
      </w:r>
    </w:p>
    <w:p w14:paraId="2F3B4DED" w14:textId="68EE77A7" w:rsidR="00A41952" w:rsidRPr="006F0D98" w:rsidRDefault="00A34027" w:rsidP="00A34027">
      <w:pPr>
        <w:pStyle w:val="Heading1"/>
      </w:pPr>
      <w:r w:rsidRPr="006F0D98">
        <w:t>References</w:t>
      </w:r>
    </w:p>
    <w:p w14:paraId="12B179E2" w14:textId="6BD617EC" w:rsidR="00A34027" w:rsidRPr="006F0D98" w:rsidRDefault="00A34027" w:rsidP="00EF72DB">
      <w:pPr>
        <w:pStyle w:val="ListParagraph"/>
        <w:numPr>
          <w:ilvl w:val="0"/>
          <w:numId w:val="32"/>
        </w:numPr>
      </w:pPr>
      <w:bookmarkStart w:id="5" w:name="_Ref13043065"/>
      <w:r w:rsidRPr="006F0D98">
        <w:t xml:space="preserve">JVET-N04111, AHG12: Layout </w:t>
      </w:r>
      <w:proofErr w:type="spellStart"/>
      <w:r w:rsidRPr="006F0D98">
        <w:t>signalling</w:t>
      </w:r>
      <w:proofErr w:type="spellEnd"/>
      <w:r w:rsidRPr="006F0D98">
        <w:t xml:space="preserve"> of independent coded regions, </w:t>
      </w:r>
      <w:r w:rsidRPr="006F0D98">
        <w:rPr>
          <w:szCs w:val="22"/>
        </w:rPr>
        <w:t xml:space="preserve">Emmanuel Thomas (TNO), </w:t>
      </w:r>
      <w:r w:rsidRPr="006F0D98">
        <w:t>14th Meeting: Geneva, CH, 19–27 March 2019</w:t>
      </w:r>
      <w:bookmarkEnd w:id="5"/>
    </w:p>
    <w:p w14:paraId="77B1811C" w14:textId="77777777" w:rsidR="00A41952" w:rsidRPr="006F0D98" w:rsidRDefault="00A41952" w:rsidP="00A41952">
      <w:pPr>
        <w:jc w:val="center"/>
      </w:pPr>
    </w:p>
    <w:p w14:paraId="20090B4D" w14:textId="77777777" w:rsidR="001F2594" w:rsidRPr="006F0D98" w:rsidRDefault="001F2594" w:rsidP="005B1282">
      <w:pPr>
        <w:pStyle w:val="Heading1"/>
        <w:jc w:val="both"/>
      </w:pPr>
      <w:r w:rsidRPr="006F0D98">
        <w:lastRenderedPageBreak/>
        <w:t>Patent rights declaration</w:t>
      </w:r>
      <w:r w:rsidR="00B94B06" w:rsidRPr="006F0D98">
        <w:t>(s)</w:t>
      </w:r>
    </w:p>
    <w:p w14:paraId="1603528E" w14:textId="39BDAFB8" w:rsidR="00D70814" w:rsidRPr="006F0D98" w:rsidRDefault="00C11B92" w:rsidP="005B1282">
      <w:pPr>
        <w:jc w:val="both"/>
        <w:rPr>
          <w:b/>
          <w:sz w:val="18"/>
          <w:szCs w:val="22"/>
        </w:rPr>
      </w:pPr>
      <w:r w:rsidRPr="006F0D98">
        <w:rPr>
          <w:b/>
          <w:sz w:val="18"/>
          <w:szCs w:val="22"/>
        </w:rPr>
        <w:t>TNO</w:t>
      </w:r>
      <w:r w:rsidR="001F2594" w:rsidRPr="006F0D98">
        <w:rPr>
          <w:b/>
          <w:sz w:val="18"/>
          <w:szCs w:val="22"/>
        </w:rPr>
        <w:t xml:space="preserve"> may have </w:t>
      </w:r>
      <w:r w:rsidR="0098551D" w:rsidRPr="006F0D98">
        <w:rPr>
          <w:b/>
          <w:sz w:val="18"/>
          <w:szCs w:val="22"/>
        </w:rPr>
        <w:t>current or pending</w:t>
      </w:r>
      <w:r w:rsidR="001F2594" w:rsidRPr="006F0D98">
        <w:rPr>
          <w:b/>
          <w:sz w:val="18"/>
          <w:szCs w:val="22"/>
        </w:rPr>
        <w:t xml:space="preserve"> </w:t>
      </w:r>
      <w:r w:rsidR="0098551D" w:rsidRPr="006F0D98">
        <w:rPr>
          <w:b/>
          <w:sz w:val="18"/>
          <w:szCs w:val="22"/>
        </w:rPr>
        <w:t xml:space="preserve">patent rights </w:t>
      </w:r>
      <w:r w:rsidR="001F2594" w:rsidRPr="006F0D98">
        <w:rPr>
          <w:b/>
          <w:sz w:val="18"/>
          <w:szCs w:val="22"/>
        </w:rPr>
        <w:t xml:space="preserve">relating to the technology described </w:t>
      </w:r>
      <w:r w:rsidR="002F164D" w:rsidRPr="006F0D98">
        <w:rPr>
          <w:b/>
          <w:sz w:val="18"/>
          <w:szCs w:val="22"/>
        </w:rPr>
        <w:t xml:space="preserve">in </w:t>
      </w:r>
      <w:r w:rsidR="001F2594" w:rsidRPr="006F0D98">
        <w:rPr>
          <w:b/>
          <w:sz w:val="18"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6F0D98">
        <w:rPr>
          <w:b/>
          <w:sz w:val="18"/>
          <w:szCs w:val="22"/>
        </w:rPr>
        <w:t xml:space="preserve"> | ISO/IEC </w:t>
      </w:r>
      <w:r w:rsidR="00A83253" w:rsidRPr="006F0D98">
        <w:rPr>
          <w:b/>
          <w:sz w:val="18"/>
          <w:szCs w:val="22"/>
        </w:rPr>
        <w:t xml:space="preserve">International </w:t>
      </w:r>
      <w:r w:rsidR="002F164D" w:rsidRPr="006F0D98">
        <w:rPr>
          <w:b/>
          <w:sz w:val="18"/>
          <w:szCs w:val="22"/>
        </w:rPr>
        <w:t>Standard</w:t>
      </w:r>
      <w:r w:rsidR="001F2594" w:rsidRPr="006F0D98">
        <w:rPr>
          <w:b/>
          <w:sz w:val="18"/>
          <w:szCs w:val="22"/>
        </w:rPr>
        <w:t xml:space="preserve"> (per box 2 of the ITU-T/ITU-R/ISO/IEC patent statement and licensing declaration form).</w:t>
      </w:r>
    </w:p>
    <w:p w14:paraId="3D0AF6D7" w14:textId="77777777" w:rsidR="00A34027" w:rsidRPr="006F0D98" w:rsidRDefault="00A34027" w:rsidP="005B1282">
      <w:pPr>
        <w:jc w:val="both"/>
        <w:rPr>
          <w:b/>
          <w:sz w:val="18"/>
          <w:szCs w:val="22"/>
        </w:rPr>
      </w:pPr>
    </w:p>
    <w:sectPr w:rsidR="00A34027" w:rsidRPr="006F0D98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E23A7D" w14:textId="77777777" w:rsidR="00EF72DB" w:rsidRDefault="00EF72DB">
      <w:r>
        <w:separator/>
      </w:r>
    </w:p>
  </w:endnote>
  <w:endnote w:type="continuationSeparator" w:id="0">
    <w:p w14:paraId="07B3DF29" w14:textId="77777777" w:rsidR="00EF72DB" w:rsidRDefault="00EF72DB">
      <w:r>
        <w:continuationSeparator/>
      </w:r>
    </w:p>
  </w:endnote>
  <w:endnote w:type="continuationNotice" w:id="1">
    <w:p w14:paraId="76CC5293" w14:textId="77777777" w:rsidR="00EF72DB" w:rsidRDefault="00EF72D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9FF3A" w14:textId="20AD0900" w:rsidR="00EF72DB" w:rsidRDefault="00EF72DB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D17941">
      <w:rPr>
        <w:rStyle w:val="PageNumber"/>
        <w:noProof/>
      </w:rPr>
      <w:t>2019-07-03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9F850E" w14:textId="77777777" w:rsidR="00EF72DB" w:rsidRDefault="00EF72DB">
      <w:r>
        <w:separator/>
      </w:r>
    </w:p>
  </w:footnote>
  <w:footnote w:type="continuationSeparator" w:id="0">
    <w:p w14:paraId="4ECF6333" w14:textId="77777777" w:rsidR="00EF72DB" w:rsidRDefault="00EF72DB">
      <w:r>
        <w:continuationSeparator/>
      </w:r>
    </w:p>
  </w:footnote>
  <w:footnote w:type="continuationNotice" w:id="1">
    <w:p w14:paraId="5665E63C" w14:textId="77777777" w:rsidR="00EF72DB" w:rsidRDefault="00EF72D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F11F1A"/>
    <w:multiLevelType w:val="hybridMultilevel"/>
    <w:tmpl w:val="D58839C0"/>
    <w:lvl w:ilvl="0" w:tplc="052CE74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356EF"/>
    <w:multiLevelType w:val="hybridMultilevel"/>
    <w:tmpl w:val="ADEA6AD8"/>
    <w:lvl w:ilvl="0" w:tplc="B6DA7EBC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07590"/>
    <w:multiLevelType w:val="hybridMultilevel"/>
    <w:tmpl w:val="ACB63258"/>
    <w:lvl w:ilvl="0" w:tplc="052CE74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47CD4"/>
    <w:multiLevelType w:val="hybridMultilevel"/>
    <w:tmpl w:val="D828F58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863264"/>
    <w:multiLevelType w:val="hybridMultilevel"/>
    <w:tmpl w:val="8ED635EA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56224"/>
    <w:multiLevelType w:val="multilevel"/>
    <w:tmpl w:val="69DEE7FA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D75264F"/>
    <w:multiLevelType w:val="hybridMultilevel"/>
    <w:tmpl w:val="98E86282"/>
    <w:lvl w:ilvl="0" w:tplc="052CE74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9F55B0"/>
    <w:multiLevelType w:val="hybridMultilevel"/>
    <w:tmpl w:val="E438F26E"/>
    <w:lvl w:ilvl="0" w:tplc="2F400D6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B4C41"/>
    <w:multiLevelType w:val="hybridMultilevel"/>
    <w:tmpl w:val="55761710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6E34F40"/>
    <w:multiLevelType w:val="hybridMultilevel"/>
    <w:tmpl w:val="FED4A0D4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8D2247"/>
    <w:multiLevelType w:val="hybridMultilevel"/>
    <w:tmpl w:val="74D8F37A"/>
    <w:lvl w:ilvl="0" w:tplc="3300E1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9E6C0B"/>
    <w:multiLevelType w:val="hybridMultilevel"/>
    <w:tmpl w:val="68B423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B9500F"/>
    <w:multiLevelType w:val="hybridMultilevel"/>
    <w:tmpl w:val="8C066A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0EE1"/>
    <w:multiLevelType w:val="hybridMultilevel"/>
    <w:tmpl w:val="26446CA6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1770EE"/>
    <w:multiLevelType w:val="hybridMultilevel"/>
    <w:tmpl w:val="3FB46A4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EB30AC"/>
    <w:multiLevelType w:val="hybridMultilevel"/>
    <w:tmpl w:val="F39E92B8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E10540"/>
    <w:multiLevelType w:val="hybridMultilevel"/>
    <w:tmpl w:val="26841328"/>
    <w:lvl w:ilvl="0" w:tplc="052CE74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D74762"/>
    <w:multiLevelType w:val="hybridMultilevel"/>
    <w:tmpl w:val="2F5060D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8" w15:restartNumberingAfterBreak="0">
    <w:nsid w:val="6D2C04EB"/>
    <w:multiLevelType w:val="hybridMultilevel"/>
    <w:tmpl w:val="90AA3FC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C90190"/>
    <w:multiLevelType w:val="hybridMultilevel"/>
    <w:tmpl w:val="1E0E44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EC029F"/>
    <w:multiLevelType w:val="hybridMultilevel"/>
    <w:tmpl w:val="84D0A6B4"/>
    <w:lvl w:ilvl="0" w:tplc="D09EDA9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FA0351"/>
    <w:multiLevelType w:val="hybridMultilevel"/>
    <w:tmpl w:val="6FCC7D3E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3"/>
  </w:num>
  <w:num w:numId="4">
    <w:abstractNumId w:val="20"/>
  </w:num>
  <w:num w:numId="5">
    <w:abstractNumId w:val="22"/>
  </w:num>
  <w:num w:numId="6">
    <w:abstractNumId w:val="10"/>
  </w:num>
  <w:num w:numId="7">
    <w:abstractNumId w:val="15"/>
  </w:num>
  <w:num w:numId="8">
    <w:abstractNumId w:val="10"/>
  </w:num>
  <w:num w:numId="9">
    <w:abstractNumId w:val="2"/>
  </w:num>
  <w:num w:numId="10">
    <w:abstractNumId w:val="9"/>
  </w:num>
  <w:num w:numId="11">
    <w:abstractNumId w:val="3"/>
  </w:num>
  <w:num w:numId="12">
    <w:abstractNumId w:val="14"/>
  </w:num>
  <w:num w:numId="13">
    <w:abstractNumId w:val="13"/>
  </w:num>
  <w:num w:numId="14">
    <w:abstractNumId w:val="16"/>
  </w:num>
  <w:num w:numId="15">
    <w:abstractNumId w:val="6"/>
  </w:num>
  <w:num w:numId="16">
    <w:abstractNumId w:val="1"/>
  </w:num>
  <w:num w:numId="17">
    <w:abstractNumId w:val="4"/>
  </w:num>
  <w:num w:numId="18">
    <w:abstractNumId w:val="29"/>
  </w:num>
  <w:num w:numId="19">
    <w:abstractNumId w:val="5"/>
  </w:num>
  <w:num w:numId="20">
    <w:abstractNumId w:val="29"/>
  </w:num>
  <w:num w:numId="21">
    <w:abstractNumId w:val="28"/>
  </w:num>
  <w:num w:numId="22">
    <w:abstractNumId w:val="25"/>
  </w:num>
  <w:num w:numId="23">
    <w:abstractNumId w:val="11"/>
  </w:num>
  <w:num w:numId="24">
    <w:abstractNumId w:val="8"/>
  </w:num>
  <w:num w:numId="25">
    <w:abstractNumId w:val="7"/>
  </w:num>
  <w:num w:numId="26">
    <w:abstractNumId w:val="31"/>
  </w:num>
  <w:num w:numId="27">
    <w:abstractNumId w:val="12"/>
  </w:num>
  <w:num w:numId="28">
    <w:abstractNumId w:val="17"/>
  </w:num>
  <w:num w:numId="29">
    <w:abstractNumId w:val="19"/>
  </w:num>
  <w:num w:numId="30">
    <w:abstractNumId w:val="18"/>
  </w:num>
  <w:num w:numId="31">
    <w:abstractNumId w:val="24"/>
  </w:num>
  <w:num w:numId="32">
    <w:abstractNumId w:val="30"/>
  </w:num>
  <w:num w:numId="33">
    <w:abstractNumId w:val="26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7521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E29"/>
    <w:rsid w:val="00014F02"/>
    <w:rsid w:val="000176E7"/>
    <w:rsid w:val="00021D3C"/>
    <w:rsid w:val="00025E52"/>
    <w:rsid w:val="000308A3"/>
    <w:rsid w:val="00033727"/>
    <w:rsid w:val="00033EA4"/>
    <w:rsid w:val="00035031"/>
    <w:rsid w:val="000360C1"/>
    <w:rsid w:val="00036ED6"/>
    <w:rsid w:val="000458BC"/>
    <w:rsid w:val="00045C41"/>
    <w:rsid w:val="00046C03"/>
    <w:rsid w:val="00047FC3"/>
    <w:rsid w:val="000500E8"/>
    <w:rsid w:val="00051457"/>
    <w:rsid w:val="000551F4"/>
    <w:rsid w:val="00055D82"/>
    <w:rsid w:val="00062A13"/>
    <w:rsid w:val="00065039"/>
    <w:rsid w:val="00066553"/>
    <w:rsid w:val="00071650"/>
    <w:rsid w:val="00074585"/>
    <w:rsid w:val="0007614F"/>
    <w:rsid w:val="000776A2"/>
    <w:rsid w:val="00077B90"/>
    <w:rsid w:val="00080078"/>
    <w:rsid w:val="00080907"/>
    <w:rsid w:val="000812D2"/>
    <w:rsid w:val="00086A8A"/>
    <w:rsid w:val="00087C88"/>
    <w:rsid w:val="000A2D54"/>
    <w:rsid w:val="000A4D9E"/>
    <w:rsid w:val="000A5D13"/>
    <w:rsid w:val="000A6F12"/>
    <w:rsid w:val="000B0AA9"/>
    <w:rsid w:val="000B0C0F"/>
    <w:rsid w:val="000B1A28"/>
    <w:rsid w:val="000B1C6B"/>
    <w:rsid w:val="000B4FF9"/>
    <w:rsid w:val="000B5BD9"/>
    <w:rsid w:val="000C09AC"/>
    <w:rsid w:val="000C347B"/>
    <w:rsid w:val="000C509C"/>
    <w:rsid w:val="000C70CA"/>
    <w:rsid w:val="000E00F3"/>
    <w:rsid w:val="000E2986"/>
    <w:rsid w:val="000E2EAB"/>
    <w:rsid w:val="000E4351"/>
    <w:rsid w:val="000E6A89"/>
    <w:rsid w:val="000E7853"/>
    <w:rsid w:val="000F0A7B"/>
    <w:rsid w:val="000F1148"/>
    <w:rsid w:val="000F158C"/>
    <w:rsid w:val="000F6C4F"/>
    <w:rsid w:val="00102F3D"/>
    <w:rsid w:val="0011547A"/>
    <w:rsid w:val="001166F0"/>
    <w:rsid w:val="001215A0"/>
    <w:rsid w:val="001216EA"/>
    <w:rsid w:val="00124AAA"/>
    <w:rsid w:val="00124E38"/>
    <w:rsid w:val="0012580B"/>
    <w:rsid w:val="001311BE"/>
    <w:rsid w:val="00131E11"/>
    <w:rsid w:val="00131F90"/>
    <w:rsid w:val="0013287A"/>
    <w:rsid w:val="00133BCB"/>
    <w:rsid w:val="0013526E"/>
    <w:rsid w:val="0013539A"/>
    <w:rsid w:val="00140071"/>
    <w:rsid w:val="00140483"/>
    <w:rsid w:val="001405A0"/>
    <w:rsid w:val="00140910"/>
    <w:rsid w:val="00146152"/>
    <w:rsid w:val="00150684"/>
    <w:rsid w:val="00151C32"/>
    <w:rsid w:val="00156AD5"/>
    <w:rsid w:val="00171371"/>
    <w:rsid w:val="00172A3B"/>
    <w:rsid w:val="00173FA9"/>
    <w:rsid w:val="00175A0C"/>
    <w:rsid w:val="00175A24"/>
    <w:rsid w:val="00176C60"/>
    <w:rsid w:val="0018104A"/>
    <w:rsid w:val="00182B41"/>
    <w:rsid w:val="00185676"/>
    <w:rsid w:val="0018793F"/>
    <w:rsid w:val="00187E58"/>
    <w:rsid w:val="001917B0"/>
    <w:rsid w:val="001A297E"/>
    <w:rsid w:val="001A2D1E"/>
    <w:rsid w:val="001A368E"/>
    <w:rsid w:val="001A37D7"/>
    <w:rsid w:val="001A7329"/>
    <w:rsid w:val="001A792F"/>
    <w:rsid w:val="001B19B0"/>
    <w:rsid w:val="001B2260"/>
    <w:rsid w:val="001B4E28"/>
    <w:rsid w:val="001B4EBA"/>
    <w:rsid w:val="001B553C"/>
    <w:rsid w:val="001C3525"/>
    <w:rsid w:val="001C3AFB"/>
    <w:rsid w:val="001D1BD2"/>
    <w:rsid w:val="001D32FB"/>
    <w:rsid w:val="001D4F00"/>
    <w:rsid w:val="001E02BE"/>
    <w:rsid w:val="001E1606"/>
    <w:rsid w:val="001E3B37"/>
    <w:rsid w:val="001E44AC"/>
    <w:rsid w:val="001E586E"/>
    <w:rsid w:val="001F2594"/>
    <w:rsid w:val="001F5F35"/>
    <w:rsid w:val="001F744F"/>
    <w:rsid w:val="00200891"/>
    <w:rsid w:val="002055A6"/>
    <w:rsid w:val="00206460"/>
    <w:rsid w:val="00206512"/>
    <w:rsid w:val="002069B4"/>
    <w:rsid w:val="00215DFC"/>
    <w:rsid w:val="002212DF"/>
    <w:rsid w:val="00222CD4"/>
    <w:rsid w:val="00225016"/>
    <w:rsid w:val="002264A6"/>
    <w:rsid w:val="00227BA7"/>
    <w:rsid w:val="0023011C"/>
    <w:rsid w:val="00232C8E"/>
    <w:rsid w:val="002335F2"/>
    <w:rsid w:val="002375C1"/>
    <w:rsid w:val="00240DA2"/>
    <w:rsid w:val="002442B5"/>
    <w:rsid w:val="00244E64"/>
    <w:rsid w:val="00246E9A"/>
    <w:rsid w:val="002479C5"/>
    <w:rsid w:val="00251260"/>
    <w:rsid w:val="002537D0"/>
    <w:rsid w:val="00254450"/>
    <w:rsid w:val="00256D8E"/>
    <w:rsid w:val="00257E34"/>
    <w:rsid w:val="002618AD"/>
    <w:rsid w:val="00263398"/>
    <w:rsid w:val="00265348"/>
    <w:rsid w:val="00266F06"/>
    <w:rsid w:val="002675EC"/>
    <w:rsid w:val="002745F1"/>
    <w:rsid w:val="00275BCF"/>
    <w:rsid w:val="00285EC5"/>
    <w:rsid w:val="00287A2F"/>
    <w:rsid w:val="002919E0"/>
    <w:rsid w:val="00291E36"/>
    <w:rsid w:val="00292257"/>
    <w:rsid w:val="00293BDE"/>
    <w:rsid w:val="0029785F"/>
    <w:rsid w:val="002A28B0"/>
    <w:rsid w:val="002A54E0"/>
    <w:rsid w:val="002B1595"/>
    <w:rsid w:val="002B191D"/>
    <w:rsid w:val="002B266A"/>
    <w:rsid w:val="002B5AF6"/>
    <w:rsid w:val="002B799D"/>
    <w:rsid w:val="002C3294"/>
    <w:rsid w:val="002C34A3"/>
    <w:rsid w:val="002D0897"/>
    <w:rsid w:val="002D0AF6"/>
    <w:rsid w:val="002D1668"/>
    <w:rsid w:val="002D24E4"/>
    <w:rsid w:val="002D4650"/>
    <w:rsid w:val="002D6649"/>
    <w:rsid w:val="002E1D28"/>
    <w:rsid w:val="002E1FC6"/>
    <w:rsid w:val="002E34E0"/>
    <w:rsid w:val="002F164D"/>
    <w:rsid w:val="002F3A11"/>
    <w:rsid w:val="0030478F"/>
    <w:rsid w:val="00306110"/>
    <w:rsid w:val="00306206"/>
    <w:rsid w:val="003173FB"/>
    <w:rsid w:val="00317D85"/>
    <w:rsid w:val="00321E6D"/>
    <w:rsid w:val="00321EBC"/>
    <w:rsid w:val="00322E85"/>
    <w:rsid w:val="00323815"/>
    <w:rsid w:val="00326D2F"/>
    <w:rsid w:val="00327C56"/>
    <w:rsid w:val="003315A1"/>
    <w:rsid w:val="003325F0"/>
    <w:rsid w:val="003362E5"/>
    <w:rsid w:val="003373EC"/>
    <w:rsid w:val="003403B7"/>
    <w:rsid w:val="00341FB7"/>
    <w:rsid w:val="00342FF4"/>
    <w:rsid w:val="00346148"/>
    <w:rsid w:val="003472EC"/>
    <w:rsid w:val="00350E80"/>
    <w:rsid w:val="00352B05"/>
    <w:rsid w:val="00361FB3"/>
    <w:rsid w:val="00363864"/>
    <w:rsid w:val="003669EA"/>
    <w:rsid w:val="003706CC"/>
    <w:rsid w:val="0037080E"/>
    <w:rsid w:val="00371D38"/>
    <w:rsid w:val="0037386C"/>
    <w:rsid w:val="003743F9"/>
    <w:rsid w:val="00377710"/>
    <w:rsid w:val="00383AA3"/>
    <w:rsid w:val="003851F3"/>
    <w:rsid w:val="003905D3"/>
    <w:rsid w:val="00391B4C"/>
    <w:rsid w:val="003A2D8E"/>
    <w:rsid w:val="003A378E"/>
    <w:rsid w:val="003A7CE6"/>
    <w:rsid w:val="003B0D1F"/>
    <w:rsid w:val="003B2182"/>
    <w:rsid w:val="003C20E4"/>
    <w:rsid w:val="003C779F"/>
    <w:rsid w:val="003D0ED6"/>
    <w:rsid w:val="003D6342"/>
    <w:rsid w:val="003E6F90"/>
    <w:rsid w:val="003F0E47"/>
    <w:rsid w:val="003F4250"/>
    <w:rsid w:val="003F43EF"/>
    <w:rsid w:val="003F5D0F"/>
    <w:rsid w:val="003F677B"/>
    <w:rsid w:val="004033F4"/>
    <w:rsid w:val="004062CB"/>
    <w:rsid w:val="00407E1F"/>
    <w:rsid w:val="00414101"/>
    <w:rsid w:val="0041776D"/>
    <w:rsid w:val="004178F5"/>
    <w:rsid w:val="004234F0"/>
    <w:rsid w:val="004278D0"/>
    <w:rsid w:val="004313D8"/>
    <w:rsid w:val="00431412"/>
    <w:rsid w:val="00433DDB"/>
    <w:rsid w:val="00436DF5"/>
    <w:rsid w:val="00437619"/>
    <w:rsid w:val="0044170F"/>
    <w:rsid w:val="0044628C"/>
    <w:rsid w:val="00465967"/>
    <w:rsid w:val="00465A1E"/>
    <w:rsid w:val="004756AF"/>
    <w:rsid w:val="00480F7D"/>
    <w:rsid w:val="00482A4B"/>
    <w:rsid w:val="004870D3"/>
    <w:rsid w:val="00491E33"/>
    <w:rsid w:val="00494A48"/>
    <w:rsid w:val="00497BAE"/>
    <w:rsid w:val="004A2A63"/>
    <w:rsid w:val="004B0324"/>
    <w:rsid w:val="004B210C"/>
    <w:rsid w:val="004C066E"/>
    <w:rsid w:val="004C2BAF"/>
    <w:rsid w:val="004C5C75"/>
    <w:rsid w:val="004C6DF0"/>
    <w:rsid w:val="004D0C5D"/>
    <w:rsid w:val="004D405F"/>
    <w:rsid w:val="004D511F"/>
    <w:rsid w:val="004E082A"/>
    <w:rsid w:val="004E1253"/>
    <w:rsid w:val="004E1D3D"/>
    <w:rsid w:val="004E4F4F"/>
    <w:rsid w:val="004E64AE"/>
    <w:rsid w:val="004E6789"/>
    <w:rsid w:val="004F58E4"/>
    <w:rsid w:val="004F61E3"/>
    <w:rsid w:val="004F6CE3"/>
    <w:rsid w:val="00501106"/>
    <w:rsid w:val="00502E10"/>
    <w:rsid w:val="00505463"/>
    <w:rsid w:val="0051015C"/>
    <w:rsid w:val="00516CF1"/>
    <w:rsid w:val="00520AEB"/>
    <w:rsid w:val="00525FC4"/>
    <w:rsid w:val="00526410"/>
    <w:rsid w:val="00531AE9"/>
    <w:rsid w:val="00540B29"/>
    <w:rsid w:val="00541A3A"/>
    <w:rsid w:val="00550540"/>
    <w:rsid w:val="00550A66"/>
    <w:rsid w:val="00550C67"/>
    <w:rsid w:val="00553953"/>
    <w:rsid w:val="00553B7D"/>
    <w:rsid w:val="005572A4"/>
    <w:rsid w:val="00567EC7"/>
    <w:rsid w:val="00567FCC"/>
    <w:rsid w:val="00570013"/>
    <w:rsid w:val="00574056"/>
    <w:rsid w:val="005801A2"/>
    <w:rsid w:val="00580811"/>
    <w:rsid w:val="0058115C"/>
    <w:rsid w:val="0058553A"/>
    <w:rsid w:val="00586CC6"/>
    <w:rsid w:val="0059004A"/>
    <w:rsid w:val="00590F6B"/>
    <w:rsid w:val="005952A5"/>
    <w:rsid w:val="00595990"/>
    <w:rsid w:val="005A2365"/>
    <w:rsid w:val="005A33A1"/>
    <w:rsid w:val="005A3DE7"/>
    <w:rsid w:val="005B0C8C"/>
    <w:rsid w:val="005B0D92"/>
    <w:rsid w:val="005B1282"/>
    <w:rsid w:val="005B217D"/>
    <w:rsid w:val="005B69BC"/>
    <w:rsid w:val="005C385F"/>
    <w:rsid w:val="005D6991"/>
    <w:rsid w:val="005E1AC6"/>
    <w:rsid w:val="005F4AF5"/>
    <w:rsid w:val="005F6F1B"/>
    <w:rsid w:val="005F6F1F"/>
    <w:rsid w:val="00610FB9"/>
    <w:rsid w:val="00611279"/>
    <w:rsid w:val="00612999"/>
    <w:rsid w:val="00613668"/>
    <w:rsid w:val="0061711D"/>
    <w:rsid w:val="0062129E"/>
    <w:rsid w:val="0062353A"/>
    <w:rsid w:val="00624B33"/>
    <w:rsid w:val="0063041A"/>
    <w:rsid w:val="00630AA2"/>
    <w:rsid w:val="00635019"/>
    <w:rsid w:val="00641165"/>
    <w:rsid w:val="00642B92"/>
    <w:rsid w:val="0064656F"/>
    <w:rsid w:val="00646707"/>
    <w:rsid w:val="00646B4E"/>
    <w:rsid w:val="006474FE"/>
    <w:rsid w:val="00652023"/>
    <w:rsid w:val="00656B07"/>
    <w:rsid w:val="00657F7E"/>
    <w:rsid w:val="00662E58"/>
    <w:rsid w:val="00664DCF"/>
    <w:rsid w:val="0066536E"/>
    <w:rsid w:val="00680C90"/>
    <w:rsid w:val="006871D4"/>
    <w:rsid w:val="00691863"/>
    <w:rsid w:val="006936D9"/>
    <w:rsid w:val="00695BDB"/>
    <w:rsid w:val="006A1909"/>
    <w:rsid w:val="006A1B81"/>
    <w:rsid w:val="006A21F5"/>
    <w:rsid w:val="006A35E9"/>
    <w:rsid w:val="006A4B1E"/>
    <w:rsid w:val="006A7866"/>
    <w:rsid w:val="006B0195"/>
    <w:rsid w:val="006B2B76"/>
    <w:rsid w:val="006B3D46"/>
    <w:rsid w:val="006B53A4"/>
    <w:rsid w:val="006B6FCE"/>
    <w:rsid w:val="006B7A3E"/>
    <w:rsid w:val="006C0643"/>
    <w:rsid w:val="006C47FB"/>
    <w:rsid w:val="006C5D39"/>
    <w:rsid w:val="006C7103"/>
    <w:rsid w:val="006C759E"/>
    <w:rsid w:val="006C7D12"/>
    <w:rsid w:val="006D2548"/>
    <w:rsid w:val="006D6D9B"/>
    <w:rsid w:val="006E2810"/>
    <w:rsid w:val="006E284D"/>
    <w:rsid w:val="006E5417"/>
    <w:rsid w:val="006F0D98"/>
    <w:rsid w:val="007023DE"/>
    <w:rsid w:val="00703EFC"/>
    <w:rsid w:val="00704703"/>
    <w:rsid w:val="00707607"/>
    <w:rsid w:val="007112B6"/>
    <w:rsid w:val="007115BE"/>
    <w:rsid w:val="00712F60"/>
    <w:rsid w:val="00713EBF"/>
    <w:rsid w:val="007143F6"/>
    <w:rsid w:val="00720E3B"/>
    <w:rsid w:val="007232DE"/>
    <w:rsid w:val="00724343"/>
    <w:rsid w:val="0073307E"/>
    <w:rsid w:val="007360DD"/>
    <w:rsid w:val="00737D97"/>
    <w:rsid w:val="0074393F"/>
    <w:rsid w:val="00745F6B"/>
    <w:rsid w:val="00747719"/>
    <w:rsid w:val="00747867"/>
    <w:rsid w:val="00755276"/>
    <w:rsid w:val="0075585E"/>
    <w:rsid w:val="00764099"/>
    <w:rsid w:val="00770571"/>
    <w:rsid w:val="00770595"/>
    <w:rsid w:val="007768FF"/>
    <w:rsid w:val="00777A86"/>
    <w:rsid w:val="007806C3"/>
    <w:rsid w:val="00780D1D"/>
    <w:rsid w:val="00781C6F"/>
    <w:rsid w:val="007824D3"/>
    <w:rsid w:val="00783631"/>
    <w:rsid w:val="007903A1"/>
    <w:rsid w:val="00793671"/>
    <w:rsid w:val="00796EE3"/>
    <w:rsid w:val="007A092D"/>
    <w:rsid w:val="007A7D29"/>
    <w:rsid w:val="007B4AB8"/>
    <w:rsid w:val="007B6255"/>
    <w:rsid w:val="007B7F16"/>
    <w:rsid w:val="007C069C"/>
    <w:rsid w:val="007D1181"/>
    <w:rsid w:val="007D353E"/>
    <w:rsid w:val="007D4D34"/>
    <w:rsid w:val="007D77AD"/>
    <w:rsid w:val="007E01A3"/>
    <w:rsid w:val="007E0931"/>
    <w:rsid w:val="007E6487"/>
    <w:rsid w:val="007E64BF"/>
    <w:rsid w:val="007E6F93"/>
    <w:rsid w:val="007F1AE7"/>
    <w:rsid w:val="007F1F8B"/>
    <w:rsid w:val="007F2621"/>
    <w:rsid w:val="007F3293"/>
    <w:rsid w:val="007F4720"/>
    <w:rsid w:val="007F67A1"/>
    <w:rsid w:val="007F67B2"/>
    <w:rsid w:val="007F6D62"/>
    <w:rsid w:val="007F6E1E"/>
    <w:rsid w:val="007F6E52"/>
    <w:rsid w:val="007F6FE1"/>
    <w:rsid w:val="007F7CBA"/>
    <w:rsid w:val="00803960"/>
    <w:rsid w:val="00806511"/>
    <w:rsid w:val="00807964"/>
    <w:rsid w:val="00811310"/>
    <w:rsid w:val="00811C05"/>
    <w:rsid w:val="00814663"/>
    <w:rsid w:val="00816567"/>
    <w:rsid w:val="008179BF"/>
    <w:rsid w:val="0082020C"/>
    <w:rsid w:val="008206C8"/>
    <w:rsid w:val="00820721"/>
    <w:rsid w:val="00820DD3"/>
    <w:rsid w:val="00821CC3"/>
    <w:rsid w:val="00827E72"/>
    <w:rsid w:val="00832E8A"/>
    <w:rsid w:val="00834528"/>
    <w:rsid w:val="00837A33"/>
    <w:rsid w:val="008525BE"/>
    <w:rsid w:val="00852C46"/>
    <w:rsid w:val="00853D09"/>
    <w:rsid w:val="0085404B"/>
    <w:rsid w:val="00856645"/>
    <w:rsid w:val="00860BEB"/>
    <w:rsid w:val="0086387C"/>
    <w:rsid w:val="00866352"/>
    <w:rsid w:val="0086639C"/>
    <w:rsid w:val="00866565"/>
    <w:rsid w:val="00872458"/>
    <w:rsid w:val="0087366D"/>
    <w:rsid w:val="00874A6C"/>
    <w:rsid w:val="00876AFE"/>
    <w:rsid w:val="00876C65"/>
    <w:rsid w:val="00891F3F"/>
    <w:rsid w:val="00897D7A"/>
    <w:rsid w:val="008A40A8"/>
    <w:rsid w:val="008A4B4C"/>
    <w:rsid w:val="008A57A6"/>
    <w:rsid w:val="008B39EB"/>
    <w:rsid w:val="008C1555"/>
    <w:rsid w:val="008C239F"/>
    <w:rsid w:val="008C451A"/>
    <w:rsid w:val="008C4EB4"/>
    <w:rsid w:val="008D1C12"/>
    <w:rsid w:val="008D45B8"/>
    <w:rsid w:val="008D5B5C"/>
    <w:rsid w:val="008E2BF5"/>
    <w:rsid w:val="008E2F92"/>
    <w:rsid w:val="008E480C"/>
    <w:rsid w:val="008F13A8"/>
    <w:rsid w:val="008F5E82"/>
    <w:rsid w:val="0090069C"/>
    <w:rsid w:val="00900751"/>
    <w:rsid w:val="00907757"/>
    <w:rsid w:val="009121F7"/>
    <w:rsid w:val="00912267"/>
    <w:rsid w:val="009175A6"/>
    <w:rsid w:val="009212B0"/>
    <w:rsid w:val="00921A06"/>
    <w:rsid w:val="00921FA1"/>
    <w:rsid w:val="009234A5"/>
    <w:rsid w:val="00933453"/>
    <w:rsid w:val="009336F7"/>
    <w:rsid w:val="009342E4"/>
    <w:rsid w:val="0093636C"/>
    <w:rsid w:val="009374A7"/>
    <w:rsid w:val="009378B9"/>
    <w:rsid w:val="00937F88"/>
    <w:rsid w:val="0094497F"/>
    <w:rsid w:val="00944EDC"/>
    <w:rsid w:val="00955F6D"/>
    <w:rsid w:val="009626B8"/>
    <w:rsid w:val="009646C8"/>
    <w:rsid w:val="009647A8"/>
    <w:rsid w:val="00975472"/>
    <w:rsid w:val="00975D01"/>
    <w:rsid w:val="00976AC4"/>
    <w:rsid w:val="009839ED"/>
    <w:rsid w:val="0098551D"/>
    <w:rsid w:val="0099518F"/>
    <w:rsid w:val="0099727B"/>
    <w:rsid w:val="00997DA6"/>
    <w:rsid w:val="009A523D"/>
    <w:rsid w:val="009A5325"/>
    <w:rsid w:val="009A6136"/>
    <w:rsid w:val="009B02A1"/>
    <w:rsid w:val="009B0BB1"/>
    <w:rsid w:val="009B3BFC"/>
    <w:rsid w:val="009C4E1D"/>
    <w:rsid w:val="009C58D7"/>
    <w:rsid w:val="009C66C0"/>
    <w:rsid w:val="009C7BB2"/>
    <w:rsid w:val="009D0DA0"/>
    <w:rsid w:val="009D58CE"/>
    <w:rsid w:val="009E24C8"/>
    <w:rsid w:val="009E745C"/>
    <w:rsid w:val="009F2D7F"/>
    <w:rsid w:val="009F496B"/>
    <w:rsid w:val="009F56D0"/>
    <w:rsid w:val="009F5EFD"/>
    <w:rsid w:val="00A01439"/>
    <w:rsid w:val="00A02420"/>
    <w:rsid w:val="00A02E61"/>
    <w:rsid w:val="00A05A28"/>
    <w:rsid w:val="00A05CFF"/>
    <w:rsid w:val="00A06E2A"/>
    <w:rsid w:val="00A13048"/>
    <w:rsid w:val="00A148FD"/>
    <w:rsid w:val="00A17902"/>
    <w:rsid w:val="00A24675"/>
    <w:rsid w:val="00A247D6"/>
    <w:rsid w:val="00A248AE"/>
    <w:rsid w:val="00A34027"/>
    <w:rsid w:val="00A3501E"/>
    <w:rsid w:val="00A41952"/>
    <w:rsid w:val="00A43F4C"/>
    <w:rsid w:val="00A46843"/>
    <w:rsid w:val="00A47C23"/>
    <w:rsid w:val="00A527A9"/>
    <w:rsid w:val="00A56B97"/>
    <w:rsid w:val="00A6093D"/>
    <w:rsid w:val="00A639D2"/>
    <w:rsid w:val="00A67708"/>
    <w:rsid w:val="00A719E8"/>
    <w:rsid w:val="00A767DC"/>
    <w:rsid w:val="00A76A6D"/>
    <w:rsid w:val="00A80615"/>
    <w:rsid w:val="00A83253"/>
    <w:rsid w:val="00A837BE"/>
    <w:rsid w:val="00A84EB4"/>
    <w:rsid w:val="00A85AC7"/>
    <w:rsid w:val="00A87B96"/>
    <w:rsid w:val="00A9195E"/>
    <w:rsid w:val="00AA3665"/>
    <w:rsid w:val="00AA550F"/>
    <w:rsid w:val="00AA6846"/>
    <w:rsid w:val="00AA6E84"/>
    <w:rsid w:val="00AA7AE5"/>
    <w:rsid w:val="00AB1FEB"/>
    <w:rsid w:val="00AB3C62"/>
    <w:rsid w:val="00AC2F21"/>
    <w:rsid w:val="00AC7770"/>
    <w:rsid w:val="00AD05A8"/>
    <w:rsid w:val="00AD705F"/>
    <w:rsid w:val="00AE18A7"/>
    <w:rsid w:val="00AE1F5A"/>
    <w:rsid w:val="00AE341B"/>
    <w:rsid w:val="00AE5E94"/>
    <w:rsid w:val="00AF0EB9"/>
    <w:rsid w:val="00B0021A"/>
    <w:rsid w:val="00B019EA"/>
    <w:rsid w:val="00B01EC3"/>
    <w:rsid w:val="00B05173"/>
    <w:rsid w:val="00B078D6"/>
    <w:rsid w:val="00B07C52"/>
    <w:rsid w:val="00B07CA7"/>
    <w:rsid w:val="00B1279A"/>
    <w:rsid w:val="00B1443D"/>
    <w:rsid w:val="00B20C31"/>
    <w:rsid w:val="00B2493A"/>
    <w:rsid w:val="00B313AD"/>
    <w:rsid w:val="00B32C35"/>
    <w:rsid w:val="00B3551E"/>
    <w:rsid w:val="00B37A00"/>
    <w:rsid w:val="00B4194A"/>
    <w:rsid w:val="00B5222E"/>
    <w:rsid w:val="00B53179"/>
    <w:rsid w:val="00B600CD"/>
    <w:rsid w:val="00B6189A"/>
    <w:rsid w:val="00B61C96"/>
    <w:rsid w:val="00B65441"/>
    <w:rsid w:val="00B71EC1"/>
    <w:rsid w:val="00B73A2A"/>
    <w:rsid w:val="00B877B3"/>
    <w:rsid w:val="00B94B06"/>
    <w:rsid w:val="00B94C28"/>
    <w:rsid w:val="00B96189"/>
    <w:rsid w:val="00BA0C11"/>
    <w:rsid w:val="00BA588D"/>
    <w:rsid w:val="00BA6D0A"/>
    <w:rsid w:val="00BA6F6E"/>
    <w:rsid w:val="00BB0841"/>
    <w:rsid w:val="00BB2EDE"/>
    <w:rsid w:val="00BB2FA1"/>
    <w:rsid w:val="00BB43F3"/>
    <w:rsid w:val="00BB5600"/>
    <w:rsid w:val="00BC0F44"/>
    <w:rsid w:val="00BC10BA"/>
    <w:rsid w:val="00BC2359"/>
    <w:rsid w:val="00BC24F6"/>
    <w:rsid w:val="00BC5776"/>
    <w:rsid w:val="00BC5AFD"/>
    <w:rsid w:val="00BD133A"/>
    <w:rsid w:val="00BD5566"/>
    <w:rsid w:val="00BD57EF"/>
    <w:rsid w:val="00BE0F2B"/>
    <w:rsid w:val="00BE30F3"/>
    <w:rsid w:val="00BE4E19"/>
    <w:rsid w:val="00BF06E8"/>
    <w:rsid w:val="00C04F43"/>
    <w:rsid w:val="00C0609D"/>
    <w:rsid w:val="00C10C5B"/>
    <w:rsid w:val="00C115AB"/>
    <w:rsid w:val="00C11B92"/>
    <w:rsid w:val="00C14A0F"/>
    <w:rsid w:val="00C16AFD"/>
    <w:rsid w:val="00C1735E"/>
    <w:rsid w:val="00C21226"/>
    <w:rsid w:val="00C2197C"/>
    <w:rsid w:val="00C26CCB"/>
    <w:rsid w:val="00C30249"/>
    <w:rsid w:val="00C3723B"/>
    <w:rsid w:val="00C37B45"/>
    <w:rsid w:val="00C42466"/>
    <w:rsid w:val="00C46BD8"/>
    <w:rsid w:val="00C47310"/>
    <w:rsid w:val="00C548E5"/>
    <w:rsid w:val="00C57DC0"/>
    <w:rsid w:val="00C606C9"/>
    <w:rsid w:val="00C65153"/>
    <w:rsid w:val="00C80288"/>
    <w:rsid w:val="00C83DF9"/>
    <w:rsid w:val="00C84003"/>
    <w:rsid w:val="00C854E8"/>
    <w:rsid w:val="00C87022"/>
    <w:rsid w:val="00C90650"/>
    <w:rsid w:val="00C90834"/>
    <w:rsid w:val="00C91DDE"/>
    <w:rsid w:val="00C97D78"/>
    <w:rsid w:val="00CA3144"/>
    <w:rsid w:val="00CA3F10"/>
    <w:rsid w:val="00CA736E"/>
    <w:rsid w:val="00CB05D8"/>
    <w:rsid w:val="00CC1ABE"/>
    <w:rsid w:val="00CC2031"/>
    <w:rsid w:val="00CC2AAE"/>
    <w:rsid w:val="00CC537F"/>
    <w:rsid w:val="00CC5A42"/>
    <w:rsid w:val="00CD0EAB"/>
    <w:rsid w:val="00CD627D"/>
    <w:rsid w:val="00CE3E84"/>
    <w:rsid w:val="00CE5E02"/>
    <w:rsid w:val="00CF22DE"/>
    <w:rsid w:val="00CF34DB"/>
    <w:rsid w:val="00CF4056"/>
    <w:rsid w:val="00CF4BE2"/>
    <w:rsid w:val="00CF558F"/>
    <w:rsid w:val="00D010C0"/>
    <w:rsid w:val="00D04F22"/>
    <w:rsid w:val="00D073E2"/>
    <w:rsid w:val="00D10047"/>
    <w:rsid w:val="00D13B84"/>
    <w:rsid w:val="00D17941"/>
    <w:rsid w:val="00D209E1"/>
    <w:rsid w:val="00D21CF6"/>
    <w:rsid w:val="00D37A7B"/>
    <w:rsid w:val="00D41F15"/>
    <w:rsid w:val="00D4206C"/>
    <w:rsid w:val="00D421F7"/>
    <w:rsid w:val="00D446EC"/>
    <w:rsid w:val="00D449D0"/>
    <w:rsid w:val="00D51BF0"/>
    <w:rsid w:val="00D52AB2"/>
    <w:rsid w:val="00D55942"/>
    <w:rsid w:val="00D604AF"/>
    <w:rsid w:val="00D6302D"/>
    <w:rsid w:val="00D65BF1"/>
    <w:rsid w:val="00D670D4"/>
    <w:rsid w:val="00D70814"/>
    <w:rsid w:val="00D77901"/>
    <w:rsid w:val="00D77FDB"/>
    <w:rsid w:val="00D807BF"/>
    <w:rsid w:val="00D81CFB"/>
    <w:rsid w:val="00D82FCC"/>
    <w:rsid w:val="00D864D3"/>
    <w:rsid w:val="00D91240"/>
    <w:rsid w:val="00D93557"/>
    <w:rsid w:val="00D95471"/>
    <w:rsid w:val="00D9784D"/>
    <w:rsid w:val="00DA17FC"/>
    <w:rsid w:val="00DA6FE1"/>
    <w:rsid w:val="00DA7887"/>
    <w:rsid w:val="00DB157D"/>
    <w:rsid w:val="00DB1BFB"/>
    <w:rsid w:val="00DB2715"/>
    <w:rsid w:val="00DB2C26"/>
    <w:rsid w:val="00DB4C60"/>
    <w:rsid w:val="00DB573A"/>
    <w:rsid w:val="00DB6DFE"/>
    <w:rsid w:val="00DD0051"/>
    <w:rsid w:val="00DD02F4"/>
    <w:rsid w:val="00DE6B43"/>
    <w:rsid w:val="00DF4548"/>
    <w:rsid w:val="00DF5B99"/>
    <w:rsid w:val="00E040BF"/>
    <w:rsid w:val="00E04E50"/>
    <w:rsid w:val="00E059F7"/>
    <w:rsid w:val="00E11923"/>
    <w:rsid w:val="00E170B6"/>
    <w:rsid w:val="00E24F8A"/>
    <w:rsid w:val="00E262D4"/>
    <w:rsid w:val="00E354C1"/>
    <w:rsid w:val="00E36250"/>
    <w:rsid w:val="00E4029A"/>
    <w:rsid w:val="00E414F9"/>
    <w:rsid w:val="00E4266E"/>
    <w:rsid w:val="00E44DB7"/>
    <w:rsid w:val="00E53483"/>
    <w:rsid w:val="00E54511"/>
    <w:rsid w:val="00E6002E"/>
    <w:rsid w:val="00E61DAC"/>
    <w:rsid w:val="00E67052"/>
    <w:rsid w:val="00E67E08"/>
    <w:rsid w:val="00E70F2C"/>
    <w:rsid w:val="00E72B80"/>
    <w:rsid w:val="00E74B9B"/>
    <w:rsid w:val="00E75E24"/>
    <w:rsid w:val="00E75FE3"/>
    <w:rsid w:val="00E77A02"/>
    <w:rsid w:val="00E81AB2"/>
    <w:rsid w:val="00E83A4A"/>
    <w:rsid w:val="00E8481D"/>
    <w:rsid w:val="00E85029"/>
    <w:rsid w:val="00E86C4C"/>
    <w:rsid w:val="00E907A3"/>
    <w:rsid w:val="00E97D14"/>
    <w:rsid w:val="00EA386B"/>
    <w:rsid w:val="00EA56A9"/>
    <w:rsid w:val="00EA5AE0"/>
    <w:rsid w:val="00EB0EBE"/>
    <w:rsid w:val="00EB7AB1"/>
    <w:rsid w:val="00EC1E9B"/>
    <w:rsid w:val="00EC22D1"/>
    <w:rsid w:val="00EC2531"/>
    <w:rsid w:val="00EC3870"/>
    <w:rsid w:val="00ED07EE"/>
    <w:rsid w:val="00ED1E81"/>
    <w:rsid w:val="00ED2BD5"/>
    <w:rsid w:val="00ED665F"/>
    <w:rsid w:val="00EE2AE1"/>
    <w:rsid w:val="00EE7CD8"/>
    <w:rsid w:val="00EF0239"/>
    <w:rsid w:val="00EF1DBC"/>
    <w:rsid w:val="00EF2672"/>
    <w:rsid w:val="00EF3322"/>
    <w:rsid w:val="00EF3FA2"/>
    <w:rsid w:val="00EF48CC"/>
    <w:rsid w:val="00EF508F"/>
    <w:rsid w:val="00EF72DB"/>
    <w:rsid w:val="00F00801"/>
    <w:rsid w:val="00F100CF"/>
    <w:rsid w:val="00F10F3D"/>
    <w:rsid w:val="00F129D9"/>
    <w:rsid w:val="00F2053E"/>
    <w:rsid w:val="00F247DD"/>
    <w:rsid w:val="00F27203"/>
    <w:rsid w:val="00F30283"/>
    <w:rsid w:val="00F32B7F"/>
    <w:rsid w:val="00F3319A"/>
    <w:rsid w:val="00F339F0"/>
    <w:rsid w:val="00F37D14"/>
    <w:rsid w:val="00F51BE8"/>
    <w:rsid w:val="00F57997"/>
    <w:rsid w:val="00F57A39"/>
    <w:rsid w:val="00F60B6C"/>
    <w:rsid w:val="00F7044E"/>
    <w:rsid w:val="00F711F1"/>
    <w:rsid w:val="00F73032"/>
    <w:rsid w:val="00F769C8"/>
    <w:rsid w:val="00F82217"/>
    <w:rsid w:val="00F848FC"/>
    <w:rsid w:val="00F86FD8"/>
    <w:rsid w:val="00F9282A"/>
    <w:rsid w:val="00F92DB4"/>
    <w:rsid w:val="00F96BAD"/>
    <w:rsid w:val="00FA139D"/>
    <w:rsid w:val="00FA19DF"/>
    <w:rsid w:val="00FA45B3"/>
    <w:rsid w:val="00FA67B1"/>
    <w:rsid w:val="00FB0E84"/>
    <w:rsid w:val="00FB4AE0"/>
    <w:rsid w:val="00FB54EF"/>
    <w:rsid w:val="00FB59B4"/>
    <w:rsid w:val="00FB7BDB"/>
    <w:rsid w:val="00FC45B3"/>
    <w:rsid w:val="00FC757F"/>
    <w:rsid w:val="00FD01C2"/>
    <w:rsid w:val="00FD2321"/>
    <w:rsid w:val="00FD330E"/>
    <w:rsid w:val="00FD3BDC"/>
    <w:rsid w:val="00FE09DF"/>
    <w:rsid w:val="00FE3854"/>
    <w:rsid w:val="00FE595C"/>
    <w:rsid w:val="00FF0CE3"/>
    <w:rsid w:val="00FF0E08"/>
    <w:rsid w:val="00FF5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1"/>
    <o:shapelayout v:ext="edit">
      <o:idmap v:ext="edit" data="1"/>
    </o:shapelayout>
  </w:shapeDefaults>
  <w:decimalSymbol w:val="."/>
  <w:listSeparator w:val=","/>
  <w14:docId w14:val="2FC2457E"/>
  <w15:chartTrackingRefBased/>
  <w15:docId w15:val="{6F17DB82-5C2B-4C97-B794-7F0A7C291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EC2531"/>
    <w:rPr>
      <w:b/>
      <w:bCs/>
      <w:sz w:val="20"/>
    </w:rPr>
  </w:style>
  <w:style w:type="paragraph" w:customStyle="1" w:styleId="tableheading">
    <w:name w:val="table heading"/>
    <w:basedOn w:val="Normal"/>
    <w:rsid w:val="009378B9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9378B9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9378B9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9378B9"/>
    <w:rPr>
      <w:rFonts w:ascii="Times" w:eastAsia="Malgun Gothic" w:hAnsi="Times"/>
      <w:lang w:val="en-GB"/>
    </w:rPr>
  </w:style>
  <w:style w:type="character" w:customStyle="1" w:styleId="Heading1Char">
    <w:name w:val="Heading 1 Char"/>
    <w:link w:val="Heading1"/>
    <w:uiPriority w:val="9"/>
    <w:rsid w:val="00D70814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D70814"/>
  </w:style>
  <w:style w:type="paragraph" w:styleId="ListParagraph">
    <w:name w:val="List Paragraph"/>
    <w:basedOn w:val="Normal"/>
    <w:uiPriority w:val="34"/>
    <w:qFormat/>
    <w:rsid w:val="00912267"/>
    <w:pPr>
      <w:ind w:left="720"/>
      <w:contextualSpacing/>
    </w:pPr>
  </w:style>
  <w:style w:type="character" w:styleId="CommentReference">
    <w:name w:val="annotation reference"/>
    <w:basedOn w:val="DefaultParagraphFont"/>
    <w:rsid w:val="00770595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059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70595"/>
  </w:style>
  <w:style w:type="paragraph" w:styleId="CommentSubject">
    <w:name w:val="annotation subject"/>
    <w:basedOn w:val="CommentText"/>
    <w:next w:val="CommentText"/>
    <w:link w:val="CommentSubjectChar"/>
    <w:rsid w:val="007705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0595"/>
    <w:rPr>
      <w:b/>
      <w:bCs/>
    </w:rPr>
  </w:style>
  <w:style w:type="table" w:styleId="TableGrid">
    <w:name w:val="Table Grid"/>
    <w:basedOn w:val="TableNormal"/>
    <w:rsid w:val="00B9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179BF"/>
    <w:pPr>
      <w:autoSpaceDE w:val="0"/>
      <w:autoSpaceDN w:val="0"/>
      <w:adjustRightInd w:val="0"/>
    </w:pPr>
    <w:rPr>
      <w:color w:val="000000"/>
      <w:sz w:val="24"/>
      <w:szCs w:val="24"/>
      <w:lang w:val="nl-NL"/>
    </w:rPr>
  </w:style>
  <w:style w:type="table" w:styleId="GridTable1Light">
    <w:name w:val="Grid Table 1 Light"/>
    <w:basedOn w:val="TableNormal"/>
    <w:uiPriority w:val="46"/>
    <w:rsid w:val="00A639D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FootnoteText">
    <w:name w:val="footnote text"/>
    <w:basedOn w:val="Normal"/>
    <w:link w:val="FootnoteTextChar"/>
    <w:rsid w:val="000500E8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rsid w:val="000500E8"/>
  </w:style>
  <w:style w:type="character" w:styleId="FootnoteReference">
    <w:name w:val="footnote reference"/>
    <w:basedOn w:val="DefaultParagraphFont"/>
    <w:rsid w:val="000500E8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0500E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9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image" Target="media/image10.png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Name xmlns="2f6a910d-138e-42c1-8e8a-320c1b7cf3f7">LTR-FVC</TNOC_ClusterName>
    <TNOC_ClusterId xmlns="2f6a910d-138e-42c1-8e8a-320c1b7cf3f7">92399</TNOC_ClusterId>
    <cf581d8792c646118aad2c2c4ecdfa8c xmlns="efe62abf-6a83-4d64-a6e6-319d5934f8ee">
      <Terms xmlns="http://schemas.microsoft.com/office/infopath/2007/PartnerControls"/>
    </cf581d8792c646118aad2c2c4ecdfa8c>
    <h15fbb78f4cb41d290e72f301ea2865f xmlns="efe62abf-6a83-4d64-a6e6-319d5934f8ee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efe62abf-6a83-4d64-a6e6-319d5934f8ee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lca20d149a844688b6abf34073d5c21d xmlns="efe62abf-6a83-4d64-a6e6-319d5934f8ee">
      <Terms xmlns="http://schemas.microsoft.com/office/infopath/2007/PartnerControls"/>
    </lca20d149a844688b6abf34073d5c21d>
    <bac4ab11065f4f6c809c820c57e320e5 xmlns="efe62abf-6a83-4d64-a6e6-319d5934f8ee">
      <Terms xmlns="http://schemas.microsoft.com/office/infopath/2007/PartnerControls"/>
    </bac4ab11065f4f6c809c820c57e320e5>
    <TaxCatchAll xmlns="efe62abf-6a83-4d64-a6e6-319d5934f8ee">
      <Value>5</Value>
      <Value>3</Value>
    </TaxCatchAll>
    <_dlc_DocId xmlns="efe62abf-6a83-4d64-a6e6-319d5934f8ee">NP3R6MRYDN4C-1050996118-10639</_dlc_DocId>
    <_dlc_DocIdUrl xmlns="efe62abf-6a83-4d64-a6e6-319d5934f8ee">
      <Url>https://365tno.sharepoint.com/teams/T92399/_layouts/15/DocIdRedir.aspx?ID=NP3R6MRYDN4C-1050996118-10639</Url>
      <Description>NP3R6MRYDN4C-1050996118-10639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am Document" ma:contentTypeID="0x010100A35317DCC28344A7B82488658A034A5C0100523F543BCB5B48458652A31D0BA9C7D4" ma:contentTypeVersion="121" ma:contentTypeDescription=" " ma:contentTypeScope="" ma:versionID="bce0b9f6bca2dfb7798c44486d81487d">
  <xsd:schema xmlns:xsd="http://www.w3.org/2001/XMLSchema" xmlns:xs="http://www.w3.org/2001/XMLSchema" xmlns:p="http://schemas.microsoft.com/office/2006/metadata/properties" xmlns:ns2="efe62abf-6a83-4d64-a6e6-319d5934f8ee" xmlns:ns3="2f6a910d-138e-42c1-8e8a-320c1b7cf3f7" xmlns:ns5="b199a222-2e3c-40b6-af57-8924f1143eb8" targetNamespace="http://schemas.microsoft.com/office/2006/metadata/properties" ma:root="true" ma:fieldsID="b4f1b5c5dd93260aa0820d68c1afce73" ns2:_="" ns3:_="" ns5:_="">
    <xsd:import namespace="efe62abf-6a83-4d64-a6e6-319d5934f8ee"/>
    <xsd:import namespace="2f6a910d-138e-42c1-8e8a-320c1b7cf3f7"/>
    <xsd:import namespace="b199a222-2e3c-40b6-af57-8924f1143eb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TNOC_ClusterName" minOccurs="0"/>
                <xsd:element ref="ns3:TNOC_ClusterId" minOccurs="0"/>
                <xsd:element ref="ns2:h15fbb78f4cb41d290e72f301ea2865f" minOccurs="0"/>
                <xsd:element ref="ns2:TaxCatchAll" minOccurs="0"/>
                <xsd:element ref="ns2:TaxCatchAllLabel" minOccurs="0"/>
                <xsd:element ref="ns2:n2a7a23bcc2241cb9261f9a914c7c1bb" minOccurs="0"/>
                <xsd:element ref="ns2:lca20d149a844688b6abf34073d5c21d" minOccurs="0"/>
                <xsd:element ref="ns2:cf581d8792c646118aad2c2c4ecdfa8c" minOccurs="0"/>
                <xsd:element ref="ns2:bac4ab11065f4f6c809c820c57e320e5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Location" minOccurs="0"/>
                <xsd:element ref="ns2:SharedWithUsers" minOccurs="0"/>
                <xsd:element ref="ns2:SharedWithDetails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e62abf-6a83-4d64-a6e6-319d5934f8e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15fbb78f4cb41d290e72f301ea2865f" ma:index="13" nillable="true" ma:taxonomy="true" ma:internalName="h15fbb78f4cb41d290e72f301ea2865f" ma:taxonomyFieldName="TNOC_ClusterType" ma:displayName="Cluster type" ma:default="3;#Team|c614ed86-6527-4042-aa9d-da80e2b69463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34623139-f9e1-4d88-9e57-b7516ceb9435}" ma:internalName="TaxCatchAll" ma:showField="CatchAllData" ma:web="efe62abf-6a83-4d64-a6e6-319d5934f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34623139-f9e1-4d88-9e57-b7516ceb9435}" ma:internalName="TaxCatchAllLabel" ma:readOnly="true" ma:showField="CatchAllDataLabel" ma:web="efe62abf-6a83-4d64-a6e6-319d5934f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2a7a23bcc2241cb9261f9a914c7c1bb" ma:index="17" nillable="true" ma:taxonomy="true" ma:internalName="n2a7a23bcc2241cb9261f9a914c7c1bb" ma:taxonomyFieldName="TNOC_DocumentClassification" ma:displayName="Document classification" ma:default="5;#TNO Internal|1a23c89f-ef54-4907-86fd-8242403ff722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581d8792c646118aad2c2c4ecdfa8c" ma:index="22" nillable="true" ma:taxonomy="true" ma:internalName="cf581d8792c646118aad2c2c4ecdfa8c" ma:taxonomyFieldName="TNOC_DocumentSetType" ma:displayName="Document set type" ma:readOnly="false" ma:fieldId="{cf581d87-92c6-4611-8aad-2c2c4ecdfa8c}" ma:sspId="7378aa68-586f-4892-bb77-0985b40f41a6" ma:termSetId="a8d4306b-62bf-468f-9587-ff078c86432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ac4ab11065f4f6c809c820c57e320e5" ma:index="24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3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11" nillable="true" ma:displayName="Cluster name" ma:default="LTR-FVC" ma:internalName="TNOC_ClusterName">
      <xsd:simpleType>
        <xsd:restriction base="dms:Text">
          <xsd:maxLength value="255"/>
        </xsd:restriction>
      </xsd:simpleType>
    </xsd:element>
    <xsd:element name="TNOC_ClusterId" ma:index="12" nillable="true" ma:displayName="Cluster ID" ma:default="92399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99a222-2e3c-40b6-af57-8924f1143e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9" nillable="true" ma:displayName="MediaServiceAutoTags" ma:internalName="MediaServiceAutoTags" ma:readOnly="true">
      <xsd:simpleType>
        <xsd:restriction base="dms:Text"/>
      </xsd:simpleType>
    </xsd:element>
    <xsd:element name="MediaServiceOCR" ma:index="3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1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3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2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3IS</b:Tag>
    <b:SourceType>ConferenceProceedings</b:SourceType>
    <b:Guid>{D366B461-C135-48E2-B33A-747B1D40D264}</b:Guid>
    <b:Title>ISO/IEC 23090-2, Information technology -- Coded representation of immersive media -- Part 2: Omnidirectional media format</b:Title>
    <b:RefOrder>1</b:RefOrder>
  </b:Source>
  <b:Source>
    <b:Tag>AGa</b:Tag>
    <b:SourceType>Misc</b:SourceType>
    <b:Guid>{EFDB1940-DDB5-43B3-8CE9-65EAB42F20B7}</b:Guid>
    <b:Title>AHG17: On signaling of tile group set with MCTS properties (NAL unit header and new parameter set)</b:Title>
    <b:Author>
      <b:Author>
        <b:NameList>
          <b:Person>
            <b:Last>Gabriel</b:Last>
            <b:First>A.</b:First>
          </b:Person>
          <b:Person>
            <b:Last>Thomas</b:Last>
            <b:First>E.</b:First>
          </b:Person>
        </b:NameList>
      </b:Author>
    </b:Author>
    <b:Publisher>JVET-M0537</b:Publisher>
    <b:RefOrder>2</b:RefOrder>
  </b:Source>
</b:Sources>
</file>

<file path=customXml/itemProps1.xml><?xml version="1.0" encoding="utf-8"?>
<ds:datastoreItem xmlns:ds="http://schemas.openxmlformats.org/officeDocument/2006/customXml" ds:itemID="{39B69B54-1DC0-42E3-B75F-852777071A0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0733559-1A8E-4FA8-B06B-D6C066DCE9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EE0DE7-E061-4948-9A84-588FF4F76DF0}">
  <ds:schemaRefs>
    <ds:schemaRef ds:uri="http://purl.org/dc/terms/"/>
    <ds:schemaRef ds:uri="2f6a910d-138e-42c1-8e8a-320c1b7cf3f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b199a222-2e3c-40b6-af57-8924f1143eb8"/>
    <ds:schemaRef ds:uri="efe62abf-6a83-4d64-a6e6-319d5934f8ee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8865F85-219B-4729-8316-58231CB838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e62abf-6a83-4d64-a6e6-319d5934f8ee"/>
    <ds:schemaRef ds:uri="2f6a910d-138e-42c1-8e8a-320c1b7cf3f7"/>
    <ds:schemaRef ds:uri="b199a222-2e3c-40b6-af57-8924f1143e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7D86A5-DB99-4C56-B0A0-41564E7E9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3740</TotalTime>
  <Pages>11</Pages>
  <Words>2078</Words>
  <Characters>12706</Characters>
  <Application>Microsoft Office Word</Application>
  <DocSecurity>0</DocSecurity>
  <Lines>363</Lines>
  <Paragraphs>227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14557</CharactersWithSpaces>
  <SharedDoc>false</SharedDoc>
  <HLinks>
    <vt:vector size="42" baseType="variant">
      <vt:variant>
        <vt:i4>2687027</vt:i4>
      </vt:variant>
      <vt:variant>
        <vt:i4>39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36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33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30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Emmanuel Thomas</dc:creator>
  <cp:keywords>JCT-VC, MPEG, VCEG</cp:keywords>
  <dc:description/>
  <cp:lastModifiedBy>Thomas, E.D.R. (Emmanuel)</cp:lastModifiedBy>
  <cp:revision>162</cp:revision>
  <cp:lastPrinted>1900-01-01T08:00:00Z</cp:lastPrinted>
  <dcterms:created xsi:type="dcterms:W3CDTF">2019-05-23T13:41:00Z</dcterms:created>
  <dcterms:modified xsi:type="dcterms:W3CDTF">2019-07-03T15:29:00Z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0x010100A35317DCC28344A7B82488658A034A5C0100523F543BCB5B48458652A31D0BA9C7D4</vt:lpwstr>
  </property>
  <property fmtid="{D5CDD505-2E9C-101B-9397-08002B2CF9AE}" pid="3" name="Order">
    <vt:r8>100</vt:r8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DocumentClassification">
    <vt:lpwstr>5;#TNO Internal|1a23c89f-ef54-4907-86fd-8242403ff722</vt:lpwstr>
  </property>
  <property fmtid="{D5CDD505-2E9C-101B-9397-08002B2CF9AE}" pid="7" name="TNOC_ClusterType">
    <vt:lpwstr>3;#Team|c614ed86-6527-4042-aa9d-da80e2b69463</vt:lpwstr>
  </property>
  <property fmtid="{D5CDD505-2E9C-101B-9397-08002B2CF9AE}" pid="8" name="TNOC_DocumentSetType">
    <vt:lpwstr/>
  </property>
  <property fmtid="{D5CDD505-2E9C-101B-9397-08002B2CF9AE}" pid="9" name="_dlc_DocIdItemGuid">
    <vt:lpwstr>c78dd0c9-8510-42af-9d9d-7f448f55a834</vt:lpwstr>
  </property>
</Properties>
</file>