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10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8FDF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F5334" w:rsidRPr="005F5334">
              <w:rPr>
                <w:lang w:val="en-CA"/>
              </w:rPr>
              <w:t>0413</w:t>
            </w:r>
            <w:r w:rsidR="003C2EDD">
              <w:rPr>
                <w:lang w:val="en-CA"/>
              </w:rPr>
              <w:t>-v</w:t>
            </w:r>
            <w:r w:rsidR="00EE135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C208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E35A8" w:rsidR="00E61DAC" w:rsidRPr="005B217D" w:rsidRDefault="00EC20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Chroma deblocking </w:t>
            </w:r>
            <w:r w:rsidR="004A0F03">
              <w:rPr>
                <w:b/>
                <w:szCs w:val="22"/>
                <w:lang w:val="en-CA" w:eastAsia="ja-JP"/>
              </w:rPr>
              <w:t xml:space="preserve">filter </w:t>
            </w:r>
            <w:r>
              <w:rPr>
                <w:b/>
                <w:szCs w:val="22"/>
                <w:lang w:val="en-CA" w:eastAsia="ja-JP"/>
              </w:rPr>
              <w:t>adjustments for 4:4:4 and 4:2:2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20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8FC79A" w14:textId="6CC07F9F" w:rsidR="00FE4AAA" w:rsidRDefault="00FE4AAA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 xml:space="preserve">oshitaka </w:t>
            </w:r>
            <w:proofErr w:type="spellStart"/>
            <w:r>
              <w:rPr>
                <w:szCs w:val="22"/>
                <w:lang w:val="en-CA" w:eastAsia="ja-JP"/>
              </w:rPr>
              <w:t>Morigami</w:t>
            </w:r>
            <w:proofErr w:type="spellEnd"/>
          </w:p>
          <w:p w14:paraId="7E21DDDD" w14:textId="241C2A4E" w:rsidR="00A701F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12873640" w:rsidR="00E61DAC" w:rsidRPr="005B217D" w:rsidRDefault="00A701FD" w:rsidP="00A701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EDB1ED" w14:textId="77777777" w:rsidR="00FE4AAA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74F1033F" w14:textId="776DCE8C" w:rsidR="00A701FD" w:rsidRPr="005E4991" w:rsidRDefault="00E906FC" w:rsidP="00A701FD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321421" w:rsidRPr="00D75572">
                <w:rPr>
                  <w:rStyle w:val="a6"/>
                  <w:szCs w:val="22"/>
                  <w:lang w:val="en-CA"/>
                </w:rPr>
                <w:t>yoshitaka.morigami@sony.com</w:t>
              </w:r>
            </w:hyperlink>
            <w:r w:rsidR="00A701FD" w:rsidRPr="005B217D">
              <w:rPr>
                <w:szCs w:val="22"/>
                <w:lang w:val="en-CA"/>
              </w:rPr>
              <w:br/>
            </w:r>
            <w:hyperlink r:id="rId11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32C2ABFD" w14:textId="5D168025" w:rsidR="00E61DAC" w:rsidRPr="005B217D" w:rsidRDefault="00E906FC" w:rsidP="00A701F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9FACB9" w14:textId="3C8DF071" w:rsidR="004A0F03" w:rsidRDefault="004A0F03" w:rsidP="00B44C2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his contribution proposes to adjust chroma deblocking filter to support YUV4:4:4, RGB4:4:4 and 4:2:2 format. There are basically two modifications for the adjustments</w:t>
      </w:r>
      <w:r w:rsidR="00944CE9">
        <w:rPr>
          <w:szCs w:val="22"/>
          <w:lang w:val="en-CA" w:eastAsia="ja-JP"/>
        </w:rPr>
        <w:t xml:space="preserve"> in chroma long filter</w:t>
      </w:r>
      <w:r>
        <w:rPr>
          <w:szCs w:val="22"/>
          <w:lang w:val="en-CA" w:eastAsia="ja-JP"/>
        </w:rPr>
        <w:t xml:space="preserve">. One is to change the position of second line which is referred in the decision to align with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. The other one is </w:t>
      </w:r>
      <w:r w:rsidR="00944CE9">
        <w:rPr>
          <w:szCs w:val="22"/>
          <w:lang w:val="en-CA" w:eastAsia="ja-JP"/>
        </w:rPr>
        <w:t xml:space="preserve">to </w:t>
      </w:r>
      <w:r>
        <w:rPr>
          <w:szCs w:val="22"/>
          <w:lang w:val="en-CA" w:eastAsia="ja-JP"/>
        </w:rPr>
        <w:t xml:space="preserve">change </w:t>
      </w:r>
      <w:r w:rsidR="00944CE9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parameter for large block</w:t>
      </w:r>
      <w:r w:rsidR="00944CE9">
        <w:rPr>
          <w:szCs w:val="22"/>
          <w:lang w:val="en-CA" w:eastAsia="ja-JP"/>
        </w:rPr>
        <w:t xml:space="preserve"> decision to adjust to the chroma scaling.</w:t>
      </w:r>
      <w:r w:rsidR="00DD4988">
        <w:rPr>
          <w:szCs w:val="22"/>
          <w:lang w:val="en-CA" w:eastAsia="ja-JP"/>
        </w:rPr>
        <w:t xml:space="preserve"> The proposed modifications were tested for </w:t>
      </w:r>
      <w:r w:rsidR="00F4635C">
        <w:rPr>
          <w:szCs w:val="22"/>
          <w:lang w:val="en-CA" w:eastAsia="ja-JP"/>
        </w:rPr>
        <w:t xml:space="preserve">JCT-VC </w:t>
      </w:r>
      <w:proofErr w:type="spellStart"/>
      <w:r w:rsidR="00F4635C">
        <w:rPr>
          <w:szCs w:val="22"/>
          <w:lang w:val="en-CA" w:eastAsia="ja-JP"/>
        </w:rPr>
        <w:t>RExt</w:t>
      </w:r>
      <w:proofErr w:type="spellEnd"/>
      <w:r w:rsidR="00F4635C">
        <w:rPr>
          <w:szCs w:val="22"/>
          <w:lang w:val="en-CA" w:eastAsia="ja-JP"/>
        </w:rPr>
        <w:t xml:space="preserve"> YUV4:4:4</w:t>
      </w:r>
      <w:r w:rsidR="00B535E2">
        <w:rPr>
          <w:szCs w:val="22"/>
          <w:lang w:val="en-CA" w:eastAsia="ja-JP"/>
        </w:rPr>
        <w:t xml:space="preserve">, </w:t>
      </w:r>
      <w:r w:rsidR="00F4635C">
        <w:rPr>
          <w:szCs w:val="22"/>
          <w:lang w:val="en-CA" w:eastAsia="ja-JP"/>
        </w:rPr>
        <w:t>YUV4:2:2</w:t>
      </w:r>
      <w:r w:rsidR="00B535E2">
        <w:rPr>
          <w:szCs w:val="22"/>
          <w:lang w:val="en-CA" w:eastAsia="ja-JP"/>
        </w:rPr>
        <w:t xml:space="preserve"> and RGB4</w:t>
      </w:r>
      <w:r w:rsidR="00CA5A8B">
        <w:rPr>
          <w:szCs w:val="22"/>
          <w:lang w:eastAsia="ja-JP"/>
        </w:rPr>
        <w:t>:4:4</w:t>
      </w:r>
      <w:r w:rsidR="00DD4988">
        <w:rPr>
          <w:szCs w:val="22"/>
          <w:lang w:val="en-CA" w:eastAsia="ja-JP"/>
        </w:rPr>
        <w:t xml:space="preserve"> </w:t>
      </w:r>
      <w:r w:rsidR="00292C8F">
        <w:rPr>
          <w:szCs w:val="22"/>
          <w:lang w:val="en-CA" w:eastAsia="ja-JP"/>
        </w:rPr>
        <w:t xml:space="preserve">and it </w:t>
      </w:r>
      <w:r w:rsidR="00DD4988">
        <w:rPr>
          <w:szCs w:val="22"/>
          <w:lang w:val="en-CA" w:eastAsia="ja-JP"/>
        </w:rPr>
        <w:t xml:space="preserve">reportedly show </w:t>
      </w:r>
      <w:r w:rsidR="00F4635C" w:rsidRPr="00E10756">
        <w:rPr>
          <w:szCs w:val="22"/>
          <w:lang w:val="en-CA" w:eastAsia="ja-JP"/>
        </w:rPr>
        <w:t>0.0</w:t>
      </w:r>
      <w:r w:rsidR="007C771F">
        <w:rPr>
          <w:szCs w:val="22"/>
          <w:lang w:val="en-CA" w:eastAsia="ja-JP"/>
        </w:rPr>
        <w:t>0</w:t>
      </w:r>
      <w:r w:rsidR="00DD4988" w:rsidRPr="00E10756">
        <w:rPr>
          <w:rFonts w:hint="eastAsia"/>
          <w:szCs w:val="22"/>
          <w:lang w:val="en-CA" w:eastAsia="ja-JP"/>
        </w:rPr>
        <w:t xml:space="preserve">% / </w:t>
      </w:r>
      <w:r w:rsidR="006C7B59">
        <w:rPr>
          <w:szCs w:val="22"/>
          <w:lang w:val="en-CA" w:eastAsia="ja-JP"/>
        </w:rPr>
        <w:t>-</w:t>
      </w:r>
      <w:r w:rsidR="00F4635C" w:rsidRPr="00E10756">
        <w:rPr>
          <w:szCs w:val="22"/>
          <w:lang w:val="en-CA" w:eastAsia="ja-JP"/>
        </w:rPr>
        <w:t>0.0</w:t>
      </w:r>
      <w:r w:rsidR="006C7B59">
        <w:rPr>
          <w:szCs w:val="22"/>
          <w:lang w:val="en-CA" w:eastAsia="ja-JP"/>
        </w:rPr>
        <w:t>5</w:t>
      </w:r>
      <w:r w:rsidR="00DD4988" w:rsidRPr="00E10756">
        <w:rPr>
          <w:rFonts w:hint="eastAsia"/>
          <w:szCs w:val="22"/>
          <w:lang w:val="en-CA" w:eastAsia="ja-JP"/>
        </w:rPr>
        <w:t xml:space="preserve">% / </w:t>
      </w:r>
      <w:r w:rsidR="006C7B59">
        <w:rPr>
          <w:szCs w:val="22"/>
          <w:lang w:val="en-CA" w:eastAsia="ja-JP"/>
        </w:rPr>
        <w:t>-</w:t>
      </w:r>
      <w:r w:rsidR="00F4635C" w:rsidRPr="00E10756">
        <w:rPr>
          <w:szCs w:val="22"/>
          <w:lang w:val="en-CA" w:eastAsia="ja-JP"/>
        </w:rPr>
        <w:t>0.0</w:t>
      </w:r>
      <w:r w:rsidR="006C7B59">
        <w:rPr>
          <w:szCs w:val="22"/>
          <w:lang w:val="en-CA" w:eastAsia="ja-JP"/>
        </w:rPr>
        <w:t>2</w:t>
      </w:r>
      <w:r w:rsidR="00DD4988" w:rsidRPr="00E10756">
        <w:rPr>
          <w:rFonts w:hint="eastAsia"/>
          <w:szCs w:val="22"/>
          <w:lang w:val="en-CA" w:eastAsia="ja-JP"/>
        </w:rPr>
        <w:t>%</w:t>
      </w:r>
      <w:r w:rsidR="00CA5A8B">
        <w:rPr>
          <w:szCs w:val="22"/>
          <w:lang w:val="en-CA" w:eastAsia="ja-JP"/>
        </w:rPr>
        <w:t>,</w:t>
      </w:r>
      <w:r w:rsidR="00383225" w:rsidRPr="00E10756">
        <w:rPr>
          <w:szCs w:val="22"/>
          <w:lang w:val="en-CA" w:eastAsia="ja-JP"/>
        </w:rPr>
        <w:t xml:space="preserve"> 0.0</w:t>
      </w:r>
      <w:r w:rsidR="006C7B59">
        <w:rPr>
          <w:szCs w:val="22"/>
          <w:lang w:val="en-CA" w:eastAsia="ja-JP"/>
        </w:rPr>
        <w:t>0</w:t>
      </w:r>
      <w:r w:rsidR="00383225" w:rsidRPr="00E10756">
        <w:rPr>
          <w:rFonts w:hint="eastAsia"/>
          <w:szCs w:val="22"/>
          <w:lang w:val="en-CA" w:eastAsia="ja-JP"/>
        </w:rPr>
        <w:t xml:space="preserve">% / </w:t>
      </w:r>
      <w:r w:rsidR="004F53AF">
        <w:rPr>
          <w:szCs w:val="22"/>
          <w:lang w:val="en-CA" w:eastAsia="ja-JP"/>
        </w:rPr>
        <w:t>-</w:t>
      </w:r>
      <w:r w:rsidR="00383225" w:rsidRPr="00E10756">
        <w:rPr>
          <w:szCs w:val="22"/>
          <w:lang w:val="en-CA" w:eastAsia="ja-JP"/>
        </w:rPr>
        <w:t>0.</w:t>
      </w:r>
      <w:r w:rsidR="006C7B59">
        <w:rPr>
          <w:szCs w:val="22"/>
          <w:lang w:val="en-CA" w:eastAsia="ja-JP"/>
        </w:rPr>
        <w:t>07</w:t>
      </w:r>
      <w:r w:rsidR="00383225" w:rsidRPr="00E10756">
        <w:rPr>
          <w:rFonts w:hint="eastAsia"/>
          <w:szCs w:val="22"/>
          <w:lang w:val="en-CA" w:eastAsia="ja-JP"/>
        </w:rPr>
        <w:t xml:space="preserve">% / </w:t>
      </w:r>
      <w:r w:rsidR="00383225" w:rsidRPr="00E10756">
        <w:rPr>
          <w:szCs w:val="22"/>
          <w:lang w:val="en-CA" w:eastAsia="ja-JP"/>
        </w:rPr>
        <w:t>-0.</w:t>
      </w:r>
      <w:r w:rsidR="006C7B59">
        <w:rPr>
          <w:szCs w:val="22"/>
          <w:lang w:val="en-CA" w:eastAsia="ja-JP"/>
        </w:rPr>
        <w:t>07</w:t>
      </w:r>
      <w:r w:rsidR="00383225" w:rsidRPr="00E10756">
        <w:rPr>
          <w:rFonts w:hint="eastAsia"/>
          <w:szCs w:val="22"/>
          <w:lang w:val="en-CA" w:eastAsia="ja-JP"/>
        </w:rPr>
        <w:t>%</w:t>
      </w:r>
      <w:r w:rsidR="00CA5A8B">
        <w:rPr>
          <w:szCs w:val="22"/>
          <w:lang w:val="en-CA" w:eastAsia="ja-JP"/>
        </w:rPr>
        <w:t xml:space="preserve"> and </w:t>
      </w:r>
      <w:r w:rsidR="00CA5A8B" w:rsidRPr="00E10756">
        <w:rPr>
          <w:szCs w:val="22"/>
          <w:lang w:val="en-CA" w:eastAsia="ja-JP"/>
        </w:rPr>
        <w:t>0.0</w:t>
      </w:r>
      <w:r w:rsidR="006C7B59">
        <w:rPr>
          <w:szCs w:val="22"/>
          <w:lang w:val="en-CA" w:eastAsia="ja-JP"/>
        </w:rPr>
        <w:t>0</w:t>
      </w:r>
      <w:r w:rsidR="00CA5A8B" w:rsidRPr="00E10756">
        <w:rPr>
          <w:rFonts w:hint="eastAsia"/>
          <w:szCs w:val="22"/>
          <w:lang w:val="en-CA" w:eastAsia="ja-JP"/>
        </w:rPr>
        <w:t xml:space="preserve">% / </w:t>
      </w:r>
      <w:r w:rsidR="00CA5A8B" w:rsidRPr="00E10756">
        <w:rPr>
          <w:szCs w:val="22"/>
          <w:lang w:val="en-CA" w:eastAsia="ja-JP"/>
        </w:rPr>
        <w:t>0.</w:t>
      </w:r>
      <w:r w:rsidR="006C7B59">
        <w:rPr>
          <w:szCs w:val="22"/>
          <w:lang w:val="en-CA" w:eastAsia="ja-JP"/>
        </w:rPr>
        <w:t>0</w:t>
      </w:r>
      <w:r w:rsidR="00CA5A8B" w:rsidRPr="00E10756">
        <w:rPr>
          <w:szCs w:val="22"/>
          <w:lang w:val="en-CA" w:eastAsia="ja-JP"/>
        </w:rPr>
        <w:t>0</w:t>
      </w:r>
      <w:r w:rsidR="00CA5A8B" w:rsidRPr="00E10756">
        <w:rPr>
          <w:rFonts w:hint="eastAsia"/>
          <w:szCs w:val="22"/>
          <w:lang w:val="en-CA" w:eastAsia="ja-JP"/>
        </w:rPr>
        <w:t xml:space="preserve">% / </w:t>
      </w:r>
      <w:r w:rsidR="00CA5A8B" w:rsidRPr="00E10756">
        <w:rPr>
          <w:szCs w:val="22"/>
          <w:lang w:val="en-CA" w:eastAsia="ja-JP"/>
        </w:rPr>
        <w:t>0.</w:t>
      </w:r>
      <w:r w:rsidR="00CA5A8B">
        <w:rPr>
          <w:szCs w:val="22"/>
          <w:lang w:val="en-CA" w:eastAsia="ja-JP"/>
        </w:rPr>
        <w:t>0</w:t>
      </w:r>
      <w:r w:rsidR="006C7B59">
        <w:rPr>
          <w:szCs w:val="22"/>
          <w:lang w:val="en-CA" w:eastAsia="ja-JP"/>
        </w:rPr>
        <w:t>2</w:t>
      </w:r>
      <w:r w:rsidR="00CA5A8B" w:rsidRPr="00E10756">
        <w:rPr>
          <w:rFonts w:hint="eastAsia"/>
          <w:szCs w:val="22"/>
          <w:lang w:val="en-CA" w:eastAsia="ja-JP"/>
        </w:rPr>
        <w:t>%</w:t>
      </w:r>
      <w:r w:rsidR="00DD4988">
        <w:rPr>
          <w:rFonts w:hint="eastAsia"/>
          <w:szCs w:val="22"/>
          <w:lang w:val="en-CA" w:eastAsia="ja-JP"/>
        </w:rPr>
        <w:t xml:space="preserve"> at AI</w:t>
      </w:r>
      <w:r w:rsidR="004F53AF">
        <w:rPr>
          <w:szCs w:val="22"/>
          <w:lang w:val="en-CA" w:eastAsia="ja-JP"/>
        </w:rPr>
        <w:t xml:space="preserve">, </w:t>
      </w:r>
      <w:r w:rsidR="004F53AF" w:rsidRPr="00E10756">
        <w:rPr>
          <w:szCs w:val="22"/>
          <w:lang w:val="en-CA" w:eastAsia="ja-JP"/>
        </w:rPr>
        <w:t>0.0</w:t>
      </w:r>
      <w:r w:rsidR="006C7B59">
        <w:rPr>
          <w:szCs w:val="22"/>
          <w:lang w:val="en-CA" w:eastAsia="ja-JP"/>
        </w:rPr>
        <w:t>4</w:t>
      </w:r>
      <w:r w:rsidR="004F53AF" w:rsidRPr="00E10756">
        <w:rPr>
          <w:rFonts w:hint="eastAsia"/>
          <w:szCs w:val="22"/>
          <w:lang w:val="en-CA" w:eastAsia="ja-JP"/>
        </w:rPr>
        <w:t xml:space="preserve">% / </w:t>
      </w:r>
      <w:r w:rsidR="004F53AF">
        <w:rPr>
          <w:szCs w:val="22"/>
          <w:lang w:val="en-CA" w:eastAsia="ja-JP"/>
        </w:rPr>
        <w:t>-</w:t>
      </w:r>
      <w:r w:rsidR="004F53AF" w:rsidRPr="00E10756">
        <w:rPr>
          <w:szCs w:val="22"/>
          <w:lang w:val="en-CA" w:eastAsia="ja-JP"/>
        </w:rPr>
        <w:t>0.</w:t>
      </w:r>
      <w:r w:rsidR="004F53AF">
        <w:rPr>
          <w:szCs w:val="22"/>
          <w:lang w:val="en-CA" w:eastAsia="ja-JP"/>
        </w:rPr>
        <w:t>1</w:t>
      </w:r>
      <w:r w:rsidR="006C7B59">
        <w:rPr>
          <w:szCs w:val="22"/>
          <w:lang w:val="en-CA" w:eastAsia="ja-JP"/>
        </w:rPr>
        <w:t>0</w:t>
      </w:r>
      <w:r w:rsidR="004F53AF" w:rsidRPr="00E10756">
        <w:rPr>
          <w:rFonts w:hint="eastAsia"/>
          <w:szCs w:val="22"/>
          <w:lang w:val="en-CA" w:eastAsia="ja-JP"/>
        </w:rPr>
        <w:t xml:space="preserve">% / </w:t>
      </w:r>
      <w:r w:rsidR="004F53AF" w:rsidRPr="00E10756">
        <w:rPr>
          <w:szCs w:val="22"/>
          <w:lang w:val="en-CA" w:eastAsia="ja-JP"/>
        </w:rPr>
        <w:t>0.</w:t>
      </w:r>
      <w:r w:rsidR="006C7B59">
        <w:rPr>
          <w:szCs w:val="22"/>
          <w:lang w:val="en-CA" w:eastAsia="ja-JP"/>
        </w:rPr>
        <w:t>06</w:t>
      </w:r>
      <w:r w:rsidR="004F53AF" w:rsidRPr="00E10756">
        <w:rPr>
          <w:rFonts w:hint="eastAsia"/>
          <w:szCs w:val="22"/>
          <w:lang w:val="en-CA" w:eastAsia="ja-JP"/>
        </w:rPr>
        <w:t>%</w:t>
      </w:r>
      <w:r w:rsidR="004F53AF">
        <w:rPr>
          <w:szCs w:val="22"/>
          <w:lang w:val="en-CA" w:eastAsia="ja-JP"/>
        </w:rPr>
        <w:t>,</w:t>
      </w:r>
      <w:r w:rsidR="004F53AF" w:rsidRPr="00E10756">
        <w:rPr>
          <w:szCs w:val="22"/>
          <w:lang w:val="en-CA" w:eastAsia="ja-JP"/>
        </w:rPr>
        <w:t xml:space="preserve"> 0.0</w:t>
      </w:r>
      <w:r w:rsidR="006C7B59">
        <w:rPr>
          <w:szCs w:val="22"/>
          <w:lang w:val="en-CA" w:eastAsia="ja-JP"/>
        </w:rPr>
        <w:t>0</w:t>
      </w:r>
      <w:r w:rsidR="004F53AF" w:rsidRPr="00E10756">
        <w:rPr>
          <w:rFonts w:hint="eastAsia"/>
          <w:szCs w:val="22"/>
          <w:lang w:val="en-CA" w:eastAsia="ja-JP"/>
        </w:rPr>
        <w:t xml:space="preserve">% / </w:t>
      </w:r>
      <w:r w:rsidR="006C7B59">
        <w:rPr>
          <w:szCs w:val="22"/>
          <w:lang w:val="en-CA" w:eastAsia="ja-JP"/>
        </w:rPr>
        <w:t>-</w:t>
      </w:r>
      <w:r w:rsidR="004F53AF" w:rsidRPr="00E10756">
        <w:rPr>
          <w:szCs w:val="22"/>
          <w:lang w:val="en-CA" w:eastAsia="ja-JP"/>
        </w:rPr>
        <w:t>0.</w:t>
      </w:r>
      <w:r w:rsidR="004F53AF">
        <w:rPr>
          <w:szCs w:val="22"/>
          <w:lang w:val="en-CA" w:eastAsia="ja-JP"/>
        </w:rPr>
        <w:t>0</w:t>
      </w:r>
      <w:r w:rsidR="00B25B96">
        <w:rPr>
          <w:szCs w:val="22"/>
          <w:lang w:val="en-CA" w:eastAsia="ja-JP"/>
        </w:rPr>
        <w:t>5</w:t>
      </w:r>
      <w:r w:rsidR="004F53AF" w:rsidRPr="00E10756">
        <w:rPr>
          <w:rFonts w:hint="eastAsia"/>
          <w:szCs w:val="22"/>
          <w:lang w:val="en-CA" w:eastAsia="ja-JP"/>
        </w:rPr>
        <w:t xml:space="preserve">% / </w:t>
      </w:r>
      <w:r w:rsidR="006C7B59">
        <w:rPr>
          <w:szCs w:val="22"/>
          <w:lang w:val="en-CA" w:eastAsia="ja-JP"/>
        </w:rPr>
        <w:t>-</w:t>
      </w:r>
      <w:r w:rsidR="004F53AF" w:rsidRPr="00E10756">
        <w:rPr>
          <w:szCs w:val="22"/>
          <w:lang w:val="en-CA" w:eastAsia="ja-JP"/>
        </w:rPr>
        <w:t>0.</w:t>
      </w:r>
      <w:r w:rsidR="004F53AF">
        <w:rPr>
          <w:szCs w:val="22"/>
          <w:lang w:val="en-CA" w:eastAsia="ja-JP"/>
        </w:rPr>
        <w:t>0</w:t>
      </w:r>
      <w:r w:rsidR="00B25B96">
        <w:rPr>
          <w:szCs w:val="22"/>
          <w:lang w:val="en-CA" w:eastAsia="ja-JP"/>
        </w:rPr>
        <w:t>4</w:t>
      </w:r>
      <w:r w:rsidR="004F53AF" w:rsidRPr="00E10756">
        <w:rPr>
          <w:rFonts w:hint="eastAsia"/>
          <w:szCs w:val="22"/>
          <w:lang w:val="en-CA" w:eastAsia="ja-JP"/>
        </w:rPr>
        <w:t>%</w:t>
      </w:r>
      <w:r w:rsidR="004F53AF">
        <w:rPr>
          <w:szCs w:val="22"/>
          <w:lang w:val="en-CA" w:eastAsia="ja-JP"/>
        </w:rPr>
        <w:t xml:space="preserve"> and </w:t>
      </w:r>
      <w:r w:rsidR="0004289F" w:rsidRPr="0004289F">
        <w:rPr>
          <w:szCs w:val="22"/>
          <w:lang w:val="en-CA" w:eastAsia="ja-JP"/>
        </w:rPr>
        <w:t>-0.05</w:t>
      </w:r>
      <w:r w:rsidR="004F53AF" w:rsidRPr="0004289F">
        <w:rPr>
          <w:rFonts w:hint="eastAsia"/>
          <w:szCs w:val="22"/>
          <w:lang w:val="en-CA" w:eastAsia="ja-JP"/>
        </w:rPr>
        <w:t xml:space="preserve">% / </w:t>
      </w:r>
      <w:r w:rsidR="0004289F" w:rsidRPr="0004289F">
        <w:rPr>
          <w:szCs w:val="22"/>
          <w:lang w:val="en-CA" w:eastAsia="ja-JP"/>
        </w:rPr>
        <w:t>-0.14</w:t>
      </w:r>
      <w:r w:rsidR="004F53AF" w:rsidRPr="0004289F">
        <w:rPr>
          <w:rFonts w:hint="eastAsia"/>
          <w:szCs w:val="22"/>
          <w:lang w:val="en-CA" w:eastAsia="ja-JP"/>
        </w:rPr>
        <w:t xml:space="preserve">% / </w:t>
      </w:r>
      <w:r w:rsidR="0004289F" w:rsidRPr="0004289F">
        <w:rPr>
          <w:szCs w:val="22"/>
          <w:lang w:val="en-CA" w:eastAsia="ja-JP"/>
        </w:rPr>
        <w:t>0.06</w:t>
      </w:r>
      <w:r w:rsidR="004F53AF" w:rsidRPr="0004289F">
        <w:rPr>
          <w:rFonts w:hint="eastAsia"/>
          <w:szCs w:val="22"/>
          <w:lang w:val="en-CA" w:eastAsia="ja-JP"/>
        </w:rPr>
        <w:t>%</w:t>
      </w:r>
      <w:r w:rsidR="004F53AF">
        <w:rPr>
          <w:rFonts w:hint="eastAsia"/>
          <w:szCs w:val="22"/>
          <w:lang w:val="en-CA" w:eastAsia="ja-JP"/>
        </w:rPr>
        <w:t xml:space="preserve"> at </w:t>
      </w:r>
      <w:r w:rsidR="004F53AF">
        <w:rPr>
          <w:szCs w:val="22"/>
          <w:lang w:val="en-CA" w:eastAsia="ja-JP"/>
        </w:rPr>
        <w:t xml:space="preserve">RA </w:t>
      </w:r>
      <w:r w:rsidR="00DD4988">
        <w:rPr>
          <w:rFonts w:hint="eastAsia"/>
          <w:szCs w:val="22"/>
          <w:lang w:val="en-CA" w:eastAsia="ja-JP"/>
        </w:rPr>
        <w:t>over VTM-</w:t>
      </w:r>
      <w:r w:rsidR="00DD4988">
        <w:rPr>
          <w:szCs w:val="22"/>
          <w:lang w:val="en-CA" w:eastAsia="ja-JP"/>
        </w:rPr>
        <w:t>5</w:t>
      </w:r>
      <w:r w:rsidR="00DD4988">
        <w:rPr>
          <w:rFonts w:hint="eastAsia"/>
          <w:szCs w:val="22"/>
          <w:lang w:val="en-CA" w:eastAsia="ja-JP"/>
        </w:rPr>
        <w:t>.0, respectively.</w:t>
      </w:r>
      <w:r w:rsidR="00292C8F">
        <w:rPr>
          <w:szCs w:val="22"/>
          <w:lang w:val="en-CA" w:eastAsia="ja-JP"/>
        </w:rPr>
        <w:t xml:space="preserve"> For 4:4:4 TGM sequences, </w:t>
      </w:r>
      <w:r w:rsidR="00A26BA2">
        <w:rPr>
          <w:szCs w:val="22"/>
          <w:lang w:val="en-CA" w:eastAsia="ja-JP"/>
        </w:rPr>
        <w:t>they</w:t>
      </w:r>
      <w:bookmarkStart w:id="0" w:name="_GoBack"/>
      <w:bookmarkEnd w:id="0"/>
      <w:r w:rsidR="00292C8F">
        <w:rPr>
          <w:szCs w:val="22"/>
          <w:lang w:val="en-CA" w:eastAsia="ja-JP"/>
        </w:rPr>
        <w:t xml:space="preserve"> reportedly show </w:t>
      </w:r>
      <w:r w:rsidR="00292C8F" w:rsidRPr="00E10756">
        <w:rPr>
          <w:szCs w:val="22"/>
          <w:lang w:val="en-CA" w:eastAsia="ja-JP"/>
        </w:rPr>
        <w:t>0.0</w:t>
      </w:r>
      <w:r w:rsidR="00694F43">
        <w:rPr>
          <w:szCs w:val="22"/>
          <w:lang w:val="en-CA" w:eastAsia="ja-JP"/>
        </w:rPr>
        <w:t>0</w:t>
      </w:r>
      <w:r w:rsidR="00292C8F" w:rsidRPr="00E10756">
        <w:rPr>
          <w:rFonts w:hint="eastAsia"/>
          <w:szCs w:val="22"/>
          <w:lang w:val="en-CA" w:eastAsia="ja-JP"/>
        </w:rPr>
        <w:t xml:space="preserve">% / </w:t>
      </w:r>
      <w:r w:rsidR="00292C8F">
        <w:rPr>
          <w:szCs w:val="22"/>
          <w:lang w:val="en-CA" w:eastAsia="ja-JP"/>
        </w:rPr>
        <w:t>-</w:t>
      </w:r>
      <w:r w:rsidR="00292C8F" w:rsidRPr="00E10756">
        <w:rPr>
          <w:szCs w:val="22"/>
          <w:lang w:val="en-CA" w:eastAsia="ja-JP"/>
        </w:rPr>
        <w:t>0.</w:t>
      </w:r>
      <w:r w:rsidR="00694F43">
        <w:rPr>
          <w:szCs w:val="22"/>
          <w:lang w:val="en-CA" w:eastAsia="ja-JP"/>
        </w:rPr>
        <w:t>05</w:t>
      </w:r>
      <w:r w:rsidR="00292C8F" w:rsidRPr="00E10756">
        <w:rPr>
          <w:rFonts w:hint="eastAsia"/>
          <w:szCs w:val="22"/>
          <w:lang w:val="en-CA" w:eastAsia="ja-JP"/>
        </w:rPr>
        <w:t xml:space="preserve">% / </w:t>
      </w:r>
      <w:r w:rsidR="00292C8F">
        <w:rPr>
          <w:szCs w:val="22"/>
          <w:lang w:val="en-CA" w:eastAsia="ja-JP"/>
        </w:rPr>
        <w:t>-</w:t>
      </w:r>
      <w:r w:rsidR="00292C8F" w:rsidRPr="00E10756">
        <w:rPr>
          <w:szCs w:val="22"/>
          <w:lang w:val="en-CA" w:eastAsia="ja-JP"/>
        </w:rPr>
        <w:t>0.</w:t>
      </w:r>
      <w:r w:rsidR="00694F43">
        <w:rPr>
          <w:szCs w:val="22"/>
          <w:lang w:val="en-CA" w:eastAsia="ja-JP"/>
        </w:rPr>
        <w:t>05</w:t>
      </w:r>
      <w:r w:rsidR="00292C8F" w:rsidRPr="00E10756">
        <w:rPr>
          <w:rFonts w:hint="eastAsia"/>
          <w:szCs w:val="22"/>
          <w:lang w:val="en-CA" w:eastAsia="ja-JP"/>
        </w:rPr>
        <w:t>%</w:t>
      </w:r>
      <w:r w:rsidR="00292C8F">
        <w:rPr>
          <w:szCs w:val="22"/>
          <w:lang w:val="en-CA" w:eastAsia="ja-JP"/>
        </w:rPr>
        <w:t>,</w:t>
      </w:r>
      <w:r w:rsidR="00292C8F" w:rsidRPr="00E10756">
        <w:rPr>
          <w:szCs w:val="22"/>
          <w:lang w:val="en-CA" w:eastAsia="ja-JP"/>
        </w:rPr>
        <w:t xml:space="preserve"> 0.0</w:t>
      </w:r>
      <w:r w:rsidR="00694F43">
        <w:rPr>
          <w:szCs w:val="22"/>
          <w:lang w:val="en-CA" w:eastAsia="ja-JP"/>
        </w:rPr>
        <w:t>3</w:t>
      </w:r>
      <w:r w:rsidR="00292C8F" w:rsidRPr="00E10756">
        <w:rPr>
          <w:rFonts w:hint="eastAsia"/>
          <w:szCs w:val="22"/>
          <w:lang w:val="en-CA" w:eastAsia="ja-JP"/>
        </w:rPr>
        <w:t xml:space="preserve">% / </w:t>
      </w:r>
      <w:r w:rsidR="00146E1A">
        <w:rPr>
          <w:szCs w:val="22"/>
          <w:lang w:val="en-CA" w:eastAsia="ja-JP"/>
        </w:rPr>
        <w:t>-</w:t>
      </w:r>
      <w:r w:rsidR="00292C8F" w:rsidRPr="00E10756">
        <w:rPr>
          <w:szCs w:val="22"/>
          <w:lang w:val="en-CA" w:eastAsia="ja-JP"/>
        </w:rPr>
        <w:t>0.</w:t>
      </w:r>
      <w:r w:rsidR="00694F43">
        <w:rPr>
          <w:szCs w:val="22"/>
          <w:lang w:val="en-CA" w:eastAsia="ja-JP"/>
        </w:rPr>
        <w:t>06</w:t>
      </w:r>
      <w:r w:rsidR="00292C8F" w:rsidRPr="00E10756">
        <w:rPr>
          <w:rFonts w:hint="eastAsia"/>
          <w:szCs w:val="22"/>
          <w:lang w:val="en-CA" w:eastAsia="ja-JP"/>
        </w:rPr>
        <w:t xml:space="preserve">% / </w:t>
      </w:r>
      <w:r w:rsidR="00146E1A">
        <w:rPr>
          <w:szCs w:val="22"/>
          <w:lang w:val="en-CA" w:eastAsia="ja-JP"/>
        </w:rPr>
        <w:t>-</w:t>
      </w:r>
      <w:r w:rsidR="00292C8F" w:rsidRPr="00E10756">
        <w:rPr>
          <w:szCs w:val="22"/>
          <w:lang w:val="en-CA" w:eastAsia="ja-JP"/>
        </w:rPr>
        <w:t>0.</w:t>
      </w:r>
      <w:r w:rsidR="00694F43">
        <w:rPr>
          <w:szCs w:val="22"/>
          <w:lang w:val="en-CA" w:eastAsia="ja-JP"/>
        </w:rPr>
        <w:t>06</w:t>
      </w:r>
      <w:r w:rsidR="00292C8F" w:rsidRPr="00E10756">
        <w:rPr>
          <w:rFonts w:hint="eastAsia"/>
          <w:szCs w:val="22"/>
          <w:lang w:val="en-CA" w:eastAsia="ja-JP"/>
        </w:rPr>
        <w:t>%</w:t>
      </w:r>
      <w:r w:rsidR="00292C8F">
        <w:rPr>
          <w:szCs w:val="22"/>
          <w:lang w:val="en-CA" w:eastAsia="ja-JP"/>
        </w:rPr>
        <w:t xml:space="preserve"> and </w:t>
      </w:r>
      <w:r w:rsidR="00292C8F" w:rsidRPr="00E10756">
        <w:rPr>
          <w:szCs w:val="22"/>
          <w:lang w:val="en-CA" w:eastAsia="ja-JP"/>
        </w:rPr>
        <w:t>0.</w:t>
      </w:r>
      <w:r w:rsidR="00694F43">
        <w:rPr>
          <w:szCs w:val="22"/>
          <w:lang w:val="en-CA" w:eastAsia="ja-JP"/>
        </w:rPr>
        <w:t>06</w:t>
      </w:r>
      <w:r w:rsidR="00292C8F" w:rsidRPr="00E10756">
        <w:rPr>
          <w:rFonts w:hint="eastAsia"/>
          <w:szCs w:val="22"/>
          <w:lang w:val="en-CA" w:eastAsia="ja-JP"/>
        </w:rPr>
        <w:t xml:space="preserve">% / </w:t>
      </w:r>
      <w:r w:rsidR="00292C8F" w:rsidRPr="00E10756">
        <w:rPr>
          <w:szCs w:val="22"/>
          <w:lang w:val="en-CA" w:eastAsia="ja-JP"/>
        </w:rPr>
        <w:t>0.0</w:t>
      </w:r>
      <w:r w:rsidR="00694F43">
        <w:rPr>
          <w:szCs w:val="22"/>
          <w:lang w:val="en-CA" w:eastAsia="ja-JP"/>
        </w:rPr>
        <w:t>3</w:t>
      </w:r>
      <w:r w:rsidR="00292C8F" w:rsidRPr="00E10756">
        <w:rPr>
          <w:rFonts w:hint="eastAsia"/>
          <w:szCs w:val="22"/>
          <w:lang w:val="en-CA" w:eastAsia="ja-JP"/>
        </w:rPr>
        <w:t xml:space="preserve">% / </w:t>
      </w:r>
      <w:r w:rsidR="00292C8F" w:rsidRPr="00E10756">
        <w:rPr>
          <w:szCs w:val="22"/>
          <w:lang w:val="en-CA" w:eastAsia="ja-JP"/>
        </w:rPr>
        <w:t>0.</w:t>
      </w:r>
      <w:r w:rsidR="00292C8F">
        <w:rPr>
          <w:szCs w:val="22"/>
          <w:lang w:val="en-CA" w:eastAsia="ja-JP"/>
        </w:rPr>
        <w:t>0</w:t>
      </w:r>
      <w:r w:rsidR="00694F43">
        <w:rPr>
          <w:szCs w:val="22"/>
          <w:lang w:val="en-CA" w:eastAsia="ja-JP"/>
        </w:rPr>
        <w:t>3</w:t>
      </w:r>
      <w:r w:rsidR="00292C8F" w:rsidRPr="00E10756">
        <w:rPr>
          <w:rFonts w:hint="eastAsia"/>
          <w:szCs w:val="22"/>
          <w:lang w:val="en-CA" w:eastAsia="ja-JP"/>
        </w:rPr>
        <w:t>%</w:t>
      </w:r>
      <w:r w:rsidR="00292C8F">
        <w:rPr>
          <w:rFonts w:hint="eastAsia"/>
          <w:szCs w:val="22"/>
          <w:lang w:val="en-CA" w:eastAsia="ja-JP"/>
        </w:rPr>
        <w:t xml:space="preserve"> at AI</w:t>
      </w:r>
      <w:r w:rsidR="00292C8F">
        <w:rPr>
          <w:szCs w:val="22"/>
          <w:lang w:val="en-CA" w:eastAsia="ja-JP"/>
        </w:rPr>
        <w:t>, RA and LDB, respectively.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124B80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428257" w14:textId="542914C6" w:rsidR="00265CD9" w:rsidRPr="00580308" w:rsidRDefault="00265CD9" w:rsidP="00887D4A">
      <w:pPr>
        <w:rPr>
          <w:szCs w:val="22"/>
          <w:lang w:eastAsia="ja-JP"/>
        </w:rPr>
      </w:pPr>
      <w:r>
        <w:rPr>
          <w:szCs w:val="22"/>
          <w:lang w:val="en-CA" w:eastAsia="ja-JP"/>
        </w:rPr>
        <w:t xml:space="preserve">In </w:t>
      </w:r>
      <w:r w:rsidR="009710C1">
        <w:rPr>
          <w:szCs w:val="22"/>
          <w:lang w:val="en-CA" w:eastAsia="ja-JP"/>
        </w:rPr>
        <w:t>last Geneva meeting, several modifications</w:t>
      </w:r>
      <w:r w:rsidR="003F01DF">
        <w:rPr>
          <w:szCs w:val="22"/>
          <w:lang w:val="en-CA" w:eastAsia="ja-JP"/>
        </w:rPr>
        <w:t>, software fixes and editorial changes for CCLM, affine and so on</w:t>
      </w:r>
      <w:r w:rsidR="009710C1">
        <w:rPr>
          <w:szCs w:val="22"/>
          <w:lang w:val="en-CA" w:eastAsia="ja-JP"/>
        </w:rPr>
        <w:t xml:space="preserve"> were </w:t>
      </w:r>
      <w:r w:rsidR="00220C0A">
        <w:rPr>
          <w:szCs w:val="22"/>
          <w:lang w:val="en-CA" w:eastAsia="ja-JP"/>
        </w:rPr>
        <w:t xml:space="preserve">proposed and </w:t>
      </w:r>
      <w:r w:rsidR="009710C1">
        <w:rPr>
          <w:szCs w:val="22"/>
          <w:lang w:val="en-CA" w:eastAsia="ja-JP"/>
        </w:rPr>
        <w:t>adopted</w:t>
      </w:r>
      <w:r w:rsidR="005B4C68">
        <w:rPr>
          <w:szCs w:val="22"/>
          <w:lang w:val="en-CA" w:eastAsia="ja-JP"/>
        </w:rPr>
        <w:t xml:space="preserve"> </w:t>
      </w:r>
      <w:r w:rsidR="00220C0A">
        <w:rPr>
          <w:szCs w:val="22"/>
          <w:lang w:val="en-CA" w:eastAsia="ja-JP"/>
        </w:rPr>
        <w:t>to</w:t>
      </w:r>
      <w:r w:rsidR="003F01DF">
        <w:rPr>
          <w:szCs w:val="22"/>
          <w:lang w:val="en-CA" w:eastAsia="ja-JP"/>
        </w:rPr>
        <w:t xml:space="preserve"> support 4:4:4 and 4:2:2 format</w:t>
      </w:r>
      <w:r w:rsidR="005E11BE">
        <w:rPr>
          <w:szCs w:val="22"/>
          <w:lang w:val="en-CA" w:eastAsia="ja-JP"/>
        </w:rPr>
        <w:t xml:space="preserve"> </w:t>
      </w:r>
      <w:r w:rsidR="00460B8A">
        <w:rPr>
          <w:szCs w:val="22"/>
          <w:lang w:val="en-CA" w:eastAsia="ja-JP"/>
        </w:rPr>
        <w:t>[1]</w:t>
      </w:r>
      <w:r w:rsidR="005E11BE">
        <w:rPr>
          <w:szCs w:val="22"/>
          <w:lang w:val="en-CA" w:eastAsia="ja-JP"/>
        </w:rPr>
        <w:t>.</w:t>
      </w:r>
      <w:r w:rsidR="00822393">
        <w:rPr>
          <w:szCs w:val="22"/>
          <w:lang w:val="en-CA" w:eastAsia="ja-JP"/>
        </w:rPr>
        <w:t xml:space="preserve"> </w:t>
      </w:r>
      <w:r w:rsidR="00DF13FC">
        <w:rPr>
          <w:szCs w:val="22"/>
          <w:lang w:val="en-CA" w:eastAsia="ja-JP"/>
        </w:rPr>
        <w:t xml:space="preserve">The long </w:t>
      </w:r>
      <w:r w:rsidR="005B2B7E">
        <w:rPr>
          <w:szCs w:val="22"/>
          <w:lang w:val="en-CA" w:eastAsia="ja-JP"/>
        </w:rPr>
        <w:t xml:space="preserve">deblocking </w:t>
      </w:r>
      <w:r w:rsidR="00DF13FC">
        <w:rPr>
          <w:szCs w:val="22"/>
          <w:lang w:val="en-CA" w:eastAsia="ja-JP"/>
        </w:rPr>
        <w:t>filter was adopted in Marrakesh meeting</w:t>
      </w:r>
      <w:r w:rsidR="005B2B7E">
        <w:rPr>
          <w:szCs w:val="22"/>
          <w:lang w:val="en-CA" w:eastAsia="ja-JP"/>
        </w:rPr>
        <w:t xml:space="preserve">, </w:t>
      </w:r>
      <w:r w:rsidR="00580308">
        <w:rPr>
          <w:szCs w:val="22"/>
          <w:lang w:val="en-CA" w:eastAsia="ja-JP"/>
        </w:rPr>
        <w:t>and</w:t>
      </w:r>
      <w:r w:rsidR="00DF13FC">
        <w:rPr>
          <w:szCs w:val="22"/>
          <w:lang w:val="en-CA" w:eastAsia="ja-JP"/>
        </w:rPr>
        <w:t xml:space="preserve"> </w:t>
      </w:r>
      <w:r w:rsidR="005B2B7E">
        <w:rPr>
          <w:szCs w:val="22"/>
          <w:lang w:val="en-CA" w:eastAsia="ja-JP"/>
        </w:rPr>
        <w:t xml:space="preserve">in </w:t>
      </w:r>
      <w:r w:rsidR="00580308">
        <w:rPr>
          <w:szCs w:val="22"/>
          <w:lang w:val="en-CA" w:eastAsia="ja-JP"/>
        </w:rPr>
        <w:t xml:space="preserve">the </w:t>
      </w:r>
      <w:r w:rsidR="00DF13FC">
        <w:rPr>
          <w:szCs w:val="22"/>
          <w:lang w:val="en-CA" w:eastAsia="ja-JP"/>
        </w:rPr>
        <w:t xml:space="preserve">chroma </w:t>
      </w:r>
      <w:r w:rsidR="005B2B7E">
        <w:rPr>
          <w:szCs w:val="22"/>
          <w:lang w:val="en-CA" w:eastAsia="ja-JP"/>
        </w:rPr>
        <w:t xml:space="preserve">deblocking filter, the </w:t>
      </w:r>
      <w:r w:rsidR="00580308">
        <w:rPr>
          <w:szCs w:val="22"/>
          <w:lang w:val="en-CA" w:eastAsia="ja-JP"/>
        </w:rPr>
        <w:t>decision is the sa</w:t>
      </w:r>
      <w:r w:rsidR="00C720EA">
        <w:rPr>
          <w:szCs w:val="22"/>
          <w:lang w:val="en-CA" w:eastAsia="ja-JP"/>
        </w:rPr>
        <w:t xml:space="preserve">me as HEVC </w:t>
      </w:r>
      <w:r w:rsidR="00052743">
        <w:rPr>
          <w:szCs w:val="22"/>
          <w:lang w:val="en-CA" w:eastAsia="ja-JP"/>
        </w:rPr>
        <w:t xml:space="preserve">style </w:t>
      </w:r>
      <w:proofErr w:type="spellStart"/>
      <w:r w:rsidR="00C720EA">
        <w:rPr>
          <w:szCs w:val="22"/>
          <w:lang w:val="en-CA" w:eastAsia="ja-JP"/>
        </w:rPr>
        <w:t>luma</w:t>
      </w:r>
      <w:proofErr w:type="spellEnd"/>
      <w:r w:rsidR="00C720EA">
        <w:rPr>
          <w:szCs w:val="22"/>
          <w:lang w:val="en-CA" w:eastAsia="ja-JP"/>
        </w:rPr>
        <w:t xml:space="preserve"> strong filter decision.</w:t>
      </w:r>
      <w:r w:rsidR="00580308">
        <w:rPr>
          <w:szCs w:val="22"/>
          <w:lang w:val="en-CA" w:eastAsia="ja-JP"/>
        </w:rPr>
        <w:t xml:space="preserve"> </w:t>
      </w:r>
      <w:r w:rsidR="00580308">
        <w:rPr>
          <w:szCs w:val="22"/>
          <w:lang w:eastAsia="ja-JP"/>
        </w:rPr>
        <w:t xml:space="preserve">[2] </w:t>
      </w:r>
      <w:r w:rsidR="00D97423">
        <w:rPr>
          <w:szCs w:val="22"/>
          <w:lang w:eastAsia="ja-JP"/>
        </w:rPr>
        <w:t xml:space="preserve">In the decision, the two lines are used for </w:t>
      </w:r>
      <w:r w:rsidR="00D0048B">
        <w:rPr>
          <w:szCs w:val="22"/>
          <w:lang w:eastAsia="ja-JP"/>
        </w:rPr>
        <w:t xml:space="preserve">both </w:t>
      </w:r>
      <w:r w:rsidR="00D97423">
        <w:rPr>
          <w:szCs w:val="22"/>
          <w:lang w:eastAsia="ja-JP"/>
        </w:rPr>
        <w:t xml:space="preserve">on/off decision </w:t>
      </w:r>
      <w:r w:rsidR="00D0048B">
        <w:rPr>
          <w:szCs w:val="22"/>
          <w:lang w:eastAsia="ja-JP"/>
        </w:rPr>
        <w:t>and</w:t>
      </w:r>
      <w:r w:rsidR="00D97423">
        <w:rPr>
          <w:szCs w:val="22"/>
          <w:lang w:eastAsia="ja-JP"/>
        </w:rPr>
        <w:t xml:space="preserve"> filter type selection between long and </w:t>
      </w:r>
      <w:r w:rsidR="007833C9">
        <w:rPr>
          <w:szCs w:val="22"/>
          <w:lang w:eastAsia="ja-JP"/>
        </w:rPr>
        <w:t>weak</w:t>
      </w:r>
      <w:r w:rsidR="005D2F2C">
        <w:rPr>
          <w:szCs w:val="22"/>
          <w:lang w:eastAsia="ja-JP"/>
        </w:rPr>
        <w:t xml:space="preserve"> </w:t>
      </w:r>
      <w:r w:rsidR="00D97423">
        <w:rPr>
          <w:szCs w:val="22"/>
          <w:lang w:eastAsia="ja-JP"/>
        </w:rPr>
        <w:t xml:space="preserve">filter. </w:t>
      </w:r>
      <w:r w:rsidR="00B27685">
        <w:rPr>
          <w:szCs w:val="22"/>
          <w:lang w:eastAsia="ja-JP"/>
        </w:rPr>
        <w:t>For 4:4:4 format,</w:t>
      </w:r>
      <w:r w:rsidR="00D97423">
        <w:rPr>
          <w:szCs w:val="22"/>
          <w:lang w:eastAsia="ja-JP"/>
        </w:rPr>
        <w:t xml:space="preserve"> firs</w:t>
      </w:r>
      <w:r w:rsidR="00630B90">
        <w:rPr>
          <w:szCs w:val="22"/>
          <w:lang w:eastAsia="ja-JP"/>
        </w:rPr>
        <w:t xml:space="preserve">t and second line </w:t>
      </w:r>
      <w:r w:rsidR="00D97423">
        <w:rPr>
          <w:szCs w:val="22"/>
          <w:lang w:eastAsia="ja-JP"/>
        </w:rPr>
        <w:t>are used for the decision</w:t>
      </w:r>
      <w:r w:rsidR="00630B90">
        <w:rPr>
          <w:szCs w:val="22"/>
          <w:lang w:eastAsia="ja-JP"/>
        </w:rPr>
        <w:t xml:space="preserve"> of 4</w:t>
      </w:r>
      <w:r w:rsidR="00F0522E">
        <w:rPr>
          <w:szCs w:val="22"/>
          <w:lang w:eastAsia="ja-JP"/>
        </w:rPr>
        <w:t>-</w:t>
      </w:r>
      <w:r w:rsidR="00630B90">
        <w:rPr>
          <w:szCs w:val="22"/>
          <w:lang w:eastAsia="ja-JP"/>
        </w:rPr>
        <w:t>line segment</w:t>
      </w:r>
      <w:r w:rsidR="00D97423">
        <w:rPr>
          <w:szCs w:val="22"/>
          <w:lang w:eastAsia="ja-JP"/>
        </w:rPr>
        <w:t xml:space="preserve"> whi</w:t>
      </w:r>
      <w:r w:rsidR="00B27685">
        <w:rPr>
          <w:szCs w:val="22"/>
          <w:lang w:eastAsia="ja-JP"/>
        </w:rPr>
        <w:t xml:space="preserve">le first and last line are used in </w:t>
      </w:r>
      <w:proofErr w:type="spellStart"/>
      <w:r w:rsidR="00B27685">
        <w:rPr>
          <w:szCs w:val="22"/>
          <w:lang w:eastAsia="ja-JP"/>
        </w:rPr>
        <w:t>luma</w:t>
      </w:r>
      <w:proofErr w:type="spellEnd"/>
      <w:r w:rsidR="00B27685">
        <w:rPr>
          <w:szCs w:val="22"/>
          <w:lang w:eastAsia="ja-JP"/>
        </w:rPr>
        <w:t xml:space="preserve"> case</w:t>
      </w:r>
      <w:r w:rsidR="00D97423">
        <w:rPr>
          <w:szCs w:val="22"/>
          <w:lang w:eastAsia="ja-JP"/>
        </w:rPr>
        <w:t>.</w:t>
      </w:r>
      <w:r w:rsidR="00512E40">
        <w:rPr>
          <w:szCs w:val="22"/>
          <w:lang w:eastAsia="ja-JP"/>
        </w:rPr>
        <w:t xml:space="preserve"> And the threshold for large block decision is </w:t>
      </w:r>
      <w:r w:rsidR="00230A43">
        <w:rPr>
          <w:szCs w:val="22"/>
          <w:lang w:eastAsia="ja-JP"/>
        </w:rPr>
        <w:t xml:space="preserve">currently </w:t>
      </w:r>
      <w:r w:rsidR="00512E40">
        <w:rPr>
          <w:szCs w:val="22"/>
          <w:lang w:eastAsia="ja-JP"/>
        </w:rPr>
        <w:t xml:space="preserve">for 4:2:0 format. </w:t>
      </w:r>
      <w:r w:rsidR="00357670">
        <w:rPr>
          <w:szCs w:val="22"/>
          <w:lang w:eastAsia="ja-JP"/>
        </w:rPr>
        <w:t>Those should be adjusted for 4:4:4 and 4:2:2 format.</w:t>
      </w:r>
    </w:p>
    <w:p w14:paraId="570096E9" w14:textId="4C7D42DF" w:rsidR="008739CF" w:rsidRPr="00A049C4" w:rsidRDefault="008739CF" w:rsidP="00D92393">
      <w:pPr>
        <w:rPr>
          <w:szCs w:val="22"/>
          <w:lang w:val="en-CA" w:eastAsia="ja-JP"/>
        </w:rPr>
      </w:pPr>
    </w:p>
    <w:p w14:paraId="53A6BF17" w14:textId="21ECB7C3" w:rsidR="00FB5036" w:rsidRDefault="00FB5036" w:rsidP="001B65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</w:t>
      </w:r>
      <w:r w:rsidR="00DC00BD">
        <w:rPr>
          <w:lang w:val="en-CA" w:eastAsia="ja-JP"/>
        </w:rPr>
        <w:t>o</w:t>
      </w:r>
      <w:r w:rsidR="00871E5E">
        <w:rPr>
          <w:lang w:val="en-CA" w:eastAsia="ja-JP"/>
        </w:rPr>
        <w:t>difications</w:t>
      </w:r>
    </w:p>
    <w:p w14:paraId="3093441A" w14:textId="2AB112D7" w:rsidR="00454D8E" w:rsidRDefault="00733330" w:rsidP="00454D8E">
      <w:pPr>
        <w:rPr>
          <w:lang w:val="en-CA" w:eastAsia="ja-JP"/>
        </w:rPr>
      </w:pPr>
      <w:r>
        <w:rPr>
          <w:lang w:val="en-CA" w:eastAsia="ja-JP"/>
        </w:rPr>
        <w:t xml:space="preserve">It is proposed to use first and </w:t>
      </w:r>
      <w:r w:rsidR="00EB1542">
        <w:rPr>
          <w:lang w:val="en-CA" w:eastAsia="ja-JP"/>
        </w:rPr>
        <w:t>forth</w:t>
      </w:r>
      <w:r>
        <w:rPr>
          <w:lang w:val="en-CA" w:eastAsia="ja-JP"/>
        </w:rPr>
        <w:t xml:space="preserve"> line for the chroma decision</w:t>
      </w:r>
      <w:r w:rsidR="00EB1542">
        <w:rPr>
          <w:lang w:val="en-CA" w:eastAsia="ja-JP"/>
        </w:rPr>
        <w:t xml:space="preserve"> of both edges</w:t>
      </w:r>
      <w:r>
        <w:rPr>
          <w:lang w:val="en-CA" w:eastAsia="ja-JP"/>
        </w:rPr>
        <w:t xml:space="preserve"> in case of 4:4:4 format so that the position of the lines is aligned with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. </w:t>
      </w:r>
      <w:r w:rsidR="001B23B3">
        <w:rPr>
          <w:lang w:val="en-CA" w:eastAsia="ja-JP"/>
        </w:rPr>
        <w:t>For the threshold, the parameter is proposed to be scaled according to chroma sampling number.</w:t>
      </w:r>
      <w:r w:rsidR="001236B7">
        <w:rPr>
          <w:lang w:val="en-CA" w:eastAsia="ja-JP"/>
        </w:rPr>
        <w:t xml:space="preserve"> </w:t>
      </w:r>
      <w:r w:rsidR="00EB1542">
        <w:rPr>
          <w:lang w:val="en-CA" w:eastAsia="ja-JP"/>
        </w:rPr>
        <w:t xml:space="preserve">Thus, in case of 4:4:4 format, the parameter is scaled from 8 to 16 for both edges. In case of 4:2:2 format, </w:t>
      </w:r>
      <w:r w:rsidR="001372B5">
        <w:rPr>
          <w:lang w:val="en-CA" w:eastAsia="ja-JP"/>
        </w:rPr>
        <w:t>t</w:t>
      </w:r>
      <w:r w:rsidR="001236B7">
        <w:rPr>
          <w:lang w:val="en-CA" w:eastAsia="ja-JP"/>
        </w:rPr>
        <w:t>hose modifications are</w:t>
      </w:r>
      <w:r w:rsidR="001372B5">
        <w:rPr>
          <w:lang w:val="en-CA" w:eastAsia="ja-JP"/>
        </w:rPr>
        <w:t xml:space="preserve"> proposed to be</w:t>
      </w:r>
      <w:r w:rsidR="00323BDC">
        <w:rPr>
          <w:lang w:val="en-CA" w:eastAsia="ja-JP"/>
        </w:rPr>
        <w:t xml:space="preserve"> </w:t>
      </w:r>
      <w:r w:rsidR="001236B7">
        <w:rPr>
          <w:lang w:val="en-CA" w:eastAsia="ja-JP"/>
        </w:rPr>
        <w:t xml:space="preserve">applied to </w:t>
      </w:r>
      <w:r w:rsidR="001372B5">
        <w:rPr>
          <w:lang w:val="en-CA" w:eastAsia="ja-JP"/>
        </w:rPr>
        <w:t xml:space="preserve">vertical </w:t>
      </w:r>
      <w:r w:rsidR="001236B7">
        <w:rPr>
          <w:lang w:val="en-CA" w:eastAsia="ja-JP"/>
        </w:rPr>
        <w:t>edge (EDGE_</w:t>
      </w:r>
      <w:r w:rsidR="00EB1542">
        <w:rPr>
          <w:lang w:val="en-CA" w:eastAsia="ja-JP"/>
        </w:rPr>
        <w:t>VER</w:t>
      </w:r>
      <w:r w:rsidR="001236B7">
        <w:rPr>
          <w:lang w:val="en-CA" w:eastAsia="ja-JP"/>
        </w:rPr>
        <w:t>).</w:t>
      </w:r>
      <w:r w:rsidR="00D130F3">
        <w:rPr>
          <w:lang w:val="en-CA" w:eastAsia="ja-JP"/>
        </w:rPr>
        <w:t xml:space="preserve"> For the horizontal edge (EDGE_HOR), the same decision and parameter are used as for 4:2:0 format. The Figure 1</w:t>
      </w:r>
      <w:r w:rsidR="0051205A">
        <w:rPr>
          <w:lang w:val="en-CA" w:eastAsia="ja-JP"/>
        </w:rPr>
        <w:t xml:space="preserve"> and 2</w:t>
      </w:r>
      <w:r w:rsidR="00D130F3">
        <w:rPr>
          <w:lang w:val="en-CA" w:eastAsia="ja-JP"/>
        </w:rPr>
        <w:t xml:space="preserve"> show the relationship between 4:2:0, 4:4:4 and 4:2:2 with blue highlighted which shows used line for the </w:t>
      </w:r>
      <w:r w:rsidR="0051205A">
        <w:rPr>
          <w:lang w:val="en-CA" w:eastAsia="ja-JP"/>
        </w:rPr>
        <w:t>decision in each edge, respectively</w:t>
      </w:r>
      <w:r w:rsidR="00D130F3">
        <w:rPr>
          <w:lang w:val="en-CA" w:eastAsia="ja-JP"/>
        </w:rPr>
        <w:t>.</w:t>
      </w:r>
    </w:p>
    <w:p w14:paraId="0236AD68" w14:textId="77777777" w:rsidR="00454D8E" w:rsidRDefault="00454D8E" w:rsidP="00454D8E">
      <w:pPr>
        <w:rPr>
          <w:lang w:val="en-CA" w:eastAsia="ja-JP"/>
        </w:rPr>
      </w:pPr>
    </w:p>
    <w:p w14:paraId="454E3340" w14:textId="77777777" w:rsidR="00651B1E" w:rsidRDefault="00651B1E" w:rsidP="0051205A">
      <w:pPr>
        <w:jc w:val="center"/>
        <w:rPr>
          <w:noProof/>
          <w:lang w:val="en-CA" w:eastAsia="ja-JP"/>
        </w:rPr>
      </w:pPr>
    </w:p>
    <w:p w14:paraId="772C57B6" w14:textId="143B62E9" w:rsidR="00D130F3" w:rsidRDefault="001A3C2C" w:rsidP="0051205A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1C62F1D6" wp14:editId="62929F83">
            <wp:extent cx="3958920" cy="2765880"/>
            <wp:effectExtent l="0" t="0" r="3810" b="0"/>
            <wp:docPr id="157" name="図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920" cy="276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E7B2A" w14:textId="7A1336BB" w:rsidR="00353F8F" w:rsidRDefault="00353F8F" w:rsidP="00353F8F">
      <w:pPr>
        <w:pStyle w:val="ac"/>
        <w:jc w:val="center"/>
        <w:rPr>
          <w:lang w:eastAsia="ja-JP"/>
        </w:rPr>
      </w:pPr>
      <w:r>
        <w:t>Figure</w:t>
      </w:r>
      <w:r w:rsidRPr="00336CEB">
        <w:t xml:space="preserve">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 w:rsidR="00283DA6">
        <w:rPr>
          <w:lang w:eastAsia="ja-JP"/>
        </w:rPr>
        <w:t>chroma sample at vertical edge</w:t>
      </w:r>
      <w:r w:rsidR="0016063B">
        <w:rPr>
          <w:lang w:eastAsia="ja-JP"/>
        </w:rPr>
        <w:t xml:space="preserve"> in 4:2:0, 4:4:4 and 4:2:2 format</w:t>
      </w:r>
    </w:p>
    <w:p w14:paraId="2A57D678" w14:textId="7A9EAF2A" w:rsidR="00D130F3" w:rsidRPr="00353F8F" w:rsidRDefault="00D130F3" w:rsidP="00454D8E">
      <w:pPr>
        <w:rPr>
          <w:lang w:eastAsia="ja-JP"/>
        </w:rPr>
      </w:pPr>
    </w:p>
    <w:p w14:paraId="34B2D492" w14:textId="0D25C1DB" w:rsidR="0051205A" w:rsidRDefault="00353F8F" w:rsidP="00353F8F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4B9A759B" wp14:editId="6D34E7EA">
            <wp:extent cx="3752640" cy="3027240"/>
            <wp:effectExtent l="0" t="0" r="635" b="1905"/>
            <wp:docPr id="135" name="図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640" cy="302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09BD4" w14:textId="070F45B6" w:rsidR="0051205A" w:rsidRPr="00353F8F" w:rsidRDefault="00353F8F" w:rsidP="00353F8F">
      <w:pPr>
        <w:pStyle w:val="ac"/>
        <w:jc w:val="center"/>
        <w:rPr>
          <w:lang w:eastAsia="ja-JP"/>
        </w:rPr>
      </w:pPr>
      <w:r>
        <w:t>Figure</w:t>
      </w:r>
      <w:r w:rsidRPr="00336CEB">
        <w:t xml:space="preserve"> </w:t>
      </w:r>
      <w:r>
        <w:rPr>
          <w:noProof/>
        </w:rPr>
        <w:t>2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 w:rsidR="00283DA6">
        <w:rPr>
          <w:lang w:eastAsia="ja-JP"/>
        </w:rPr>
        <w:t>chroma sample at horizontal edge</w:t>
      </w:r>
      <w:r w:rsidR="0016063B">
        <w:rPr>
          <w:lang w:eastAsia="ja-JP"/>
        </w:rPr>
        <w:t xml:space="preserve"> in 4:2:0, 4:4:4 and 4:2:2 format</w:t>
      </w:r>
    </w:p>
    <w:p w14:paraId="0B75DF1C" w14:textId="77777777" w:rsidR="00353F8F" w:rsidRPr="00733330" w:rsidRDefault="00353F8F" w:rsidP="00454D8E">
      <w:pPr>
        <w:rPr>
          <w:lang w:val="en-CA" w:eastAsia="ja-JP"/>
        </w:rPr>
      </w:pPr>
    </w:p>
    <w:p w14:paraId="7F70D5C8" w14:textId="34B70F12" w:rsidR="001B6578" w:rsidRDefault="001B6578" w:rsidP="001B6578">
      <w:pPr>
        <w:pStyle w:val="1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</w:p>
    <w:p w14:paraId="26C64CAC" w14:textId="3A8BBD6D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>
        <w:rPr>
          <w:rFonts w:hint="eastAsia"/>
          <w:szCs w:val="22"/>
          <w:lang w:val="en-CA" w:eastAsia="ja-JP"/>
        </w:rPr>
        <w:t xml:space="preserve">roposed method was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</w:t>
      </w:r>
      <w:r w:rsidR="0020475A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>.0 and te</w:t>
      </w:r>
      <w:r w:rsidR="00A47778">
        <w:rPr>
          <w:szCs w:val="22"/>
          <w:lang w:val="en-CA" w:eastAsia="ja-JP"/>
        </w:rPr>
        <w:t xml:space="preserve">sted </w:t>
      </w:r>
      <w:r w:rsidR="00FB6742">
        <w:rPr>
          <w:szCs w:val="22"/>
          <w:lang w:val="en-CA" w:eastAsia="ja-JP"/>
        </w:rPr>
        <w:t>for</w:t>
      </w:r>
      <w:r w:rsidR="00D44A21">
        <w:rPr>
          <w:szCs w:val="22"/>
          <w:lang w:val="en-CA" w:eastAsia="ja-JP"/>
        </w:rPr>
        <w:t xml:space="preserve"> JCT-VC </w:t>
      </w:r>
      <w:proofErr w:type="spellStart"/>
      <w:r w:rsidR="00D44A21">
        <w:rPr>
          <w:szCs w:val="22"/>
          <w:lang w:val="en-CA" w:eastAsia="ja-JP"/>
        </w:rPr>
        <w:t>RExt</w:t>
      </w:r>
      <w:proofErr w:type="spellEnd"/>
      <w:r w:rsidR="00D44A21">
        <w:rPr>
          <w:szCs w:val="22"/>
          <w:lang w:val="en-CA" w:eastAsia="ja-JP"/>
        </w:rPr>
        <w:t xml:space="preserve"> CTC test set [3] and</w:t>
      </w:r>
      <w:r w:rsidR="00A47778">
        <w:rPr>
          <w:szCs w:val="22"/>
          <w:lang w:val="en-CA" w:eastAsia="ja-JP"/>
        </w:rPr>
        <w:t xml:space="preserve"> </w:t>
      </w:r>
      <w:r w:rsidR="00396B59">
        <w:rPr>
          <w:szCs w:val="22"/>
          <w:lang w:val="en-CA" w:eastAsia="ja-JP"/>
        </w:rPr>
        <w:t xml:space="preserve">4:4:4 </w:t>
      </w:r>
      <w:r w:rsidR="00A47778">
        <w:rPr>
          <w:szCs w:val="22"/>
          <w:lang w:val="en-CA" w:eastAsia="ja-JP"/>
        </w:rPr>
        <w:t>TGM sequences</w:t>
      </w:r>
      <w:r>
        <w:rPr>
          <w:rFonts w:hint="eastAsia"/>
          <w:szCs w:val="22"/>
          <w:lang w:val="en-CA" w:eastAsia="ja-JP"/>
        </w:rPr>
        <w:t xml:space="preserve"> [</w:t>
      </w:r>
      <w:r w:rsidR="00D44A21">
        <w:rPr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]</w:t>
      </w:r>
      <w:r w:rsidR="00A47778">
        <w:rPr>
          <w:szCs w:val="22"/>
          <w:lang w:val="en-CA" w:eastAsia="ja-JP"/>
        </w:rPr>
        <w:t xml:space="preserve"> under JVET CTC conditions</w:t>
      </w:r>
      <w:r w:rsidR="002F4D6D">
        <w:rPr>
          <w:szCs w:val="22"/>
          <w:lang w:val="en-CA" w:eastAsia="ja-JP"/>
        </w:rPr>
        <w:t xml:space="preserve"> [</w:t>
      </w:r>
      <w:r w:rsidR="00D44A21">
        <w:rPr>
          <w:szCs w:val="22"/>
          <w:lang w:val="en-CA" w:eastAsia="ja-JP"/>
        </w:rPr>
        <w:t>5</w:t>
      </w:r>
      <w:r w:rsidR="002F4D6D">
        <w:rPr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 xml:space="preserve">. </w:t>
      </w:r>
      <w:r w:rsidR="00396B59">
        <w:rPr>
          <w:szCs w:val="22"/>
          <w:lang w:val="en-CA" w:eastAsia="ja-JP"/>
        </w:rPr>
        <w:t xml:space="preserve">For 4:4:4 TGM sequences, IBC, BDPCM and </w:t>
      </w:r>
      <w:proofErr w:type="spellStart"/>
      <w:r w:rsidR="00396B59">
        <w:rPr>
          <w:szCs w:val="22"/>
          <w:lang w:val="en-CA" w:eastAsia="ja-JP"/>
        </w:rPr>
        <w:t>HashME</w:t>
      </w:r>
      <w:proofErr w:type="spellEnd"/>
      <w:r w:rsidR="00396B59">
        <w:rPr>
          <w:szCs w:val="22"/>
          <w:lang w:val="en-CA" w:eastAsia="ja-JP"/>
        </w:rPr>
        <w:t xml:space="preserve"> are enabled. </w:t>
      </w:r>
      <w:r w:rsidRPr="00E54FAA">
        <w:rPr>
          <w:szCs w:val="22"/>
          <w:lang w:val="en-CA" w:eastAsia="ja-JP"/>
        </w:rPr>
        <w:t>T</w:t>
      </w:r>
      <w:r w:rsidRPr="00E54FAA">
        <w:rPr>
          <w:rFonts w:hint="eastAsia"/>
          <w:szCs w:val="22"/>
          <w:lang w:val="en-CA" w:eastAsia="ja-JP"/>
        </w:rPr>
        <w:t xml:space="preserve">he results </w:t>
      </w:r>
      <w:r w:rsidR="00E36654">
        <w:rPr>
          <w:szCs w:val="22"/>
          <w:lang w:val="en-CA" w:eastAsia="ja-JP"/>
        </w:rPr>
        <w:t xml:space="preserve">for </w:t>
      </w:r>
      <w:proofErr w:type="spellStart"/>
      <w:r w:rsidR="00B35475">
        <w:rPr>
          <w:szCs w:val="22"/>
          <w:lang w:val="en-CA" w:eastAsia="ja-JP"/>
        </w:rPr>
        <w:t>RExt</w:t>
      </w:r>
      <w:proofErr w:type="spellEnd"/>
      <w:r w:rsidR="00B35475">
        <w:rPr>
          <w:szCs w:val="22"/>
          <w:lang w:val="en-CA" w:eastAsia="ja-JP"/>
        </w:rPr>
        <w:t xml:space="preserve"> CTC test set and </w:t>
      </w:r>
      <w:r w:rsidR="00E36654">
        <w:rPr>
          <w:szCs w:val="22"/>
          <w:lang w:val="en-CA" w:eastAsia="ja-JP"/>
        </w:rPr>
        <w:t xml:space="preserve">TGM sequences reportedly </w:t>
      </w:r>
      <w:r w:rsidR="00332D5C">
        <w:rPr>
          <w:szCs w:val="22"/>
          <w:lang w:val="en-CA" w:eastAsia="ja-JP"/>
        </w:rPr>
        <w:t xml:space="preserve">are obtained and presented as shown in Table 1 </w:t>
      </w:r>
      <w:r w:rsidR="00B35475">
        <w:rPr>
          <w:szCs w:val="22"/>
          <w:lang w:val="en-CA" w:eastAsia="ja-JP"/>
        </w:rPr>
        <w:t xml:space="preserve">and Table 2, respectively, </w:t>
      </w:r>
      <w:r w:rsidR="00332D5C">
        <w:rPr>
          <w:szCs w:val="22"/>
          <w:lang w:val="en-CA" w:eastAsia="ja-JP"/>
        </w:rPr>
        <w:t>for AI, RA and LDB configurations</w:t>
      </w:r>
      <w:r w:rsidRPr="00E54FAA">
        <w:rPr>
          <w:rFonts w:hint="eastAsia"/>
          <w:szCs w:val="22"/>
          <w:lang w:val="en-CA" w:eastAsia="ja-JP"/>
        </w:rPr>
        <w:t>.</w:t>
      </w:r>
      <w:r w:rsidR="00396B59">
        <w:rPr>
          <w:szCs w:val="22"/>
          <w:lang w:val="en-CA" w:eastAsia="ja-JP"/>
        </w:rPr>
        <w:t xml:space="preserve"> </w:t>
      </w:r>
      <w:r w:rsidR="007749BF">
        <w:rPr>
          <w:szCs w:val="22"/>
          <w:lang w:val="en-CA" w:eastAsia="ja-JP"/>
        </w:rPr>
        <w:t>The encoding time is not reliable since the simulation was conducted on the different machines.</w:t>
      </w:r>
    </w:p>
    <w:p w14:paraId="0BEAC18C" w14:textId="3C3BC06E" w:rsidR="00B87A4C" w:rsidRDefault="00B87A4C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5B52028B" w14:textId="77777777" w:rsidR="00651E1A" w:rsidRPr="00F00FA8" w:rsidRDefault="00651E1A" w:rsidP="001B6578">
      <w:pPr>
        <w:rPr>
          <w:szCs w:val="22"/>
          <w:lang w:val="en-CA" w:eastAsia="ja-JP"/>
        </w:rPr>
      </w:pPr>
    </w:p>
    <w:p w14:paraId="3EA699B9" w14:textId="294F822A" w:rsidR="001B6578" w:rsidRDefault="001B6578" w:rsidP="001B6578">
      <w:pPr>
        <w:pStyle w:val="ac"/>
        <w:jc w:val="center"/>
        <w:rPr>
          <w:lang w:eastAsia="ja-JP"/>
        </w:rPr>
      </w:pPr>
      <w:r w:rsidRPr="00336CEB">
        <w:t xml:space="preserve">Table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Table \* ARABIC </w:instrText>
      </w:r>
      <w:r w:rsidR="0075294C">
        <w:rPr>
          <w:noProof/>
        </w:rPr>
        <w:fldChar w:fldCharType="separate"/>
      </w:r>
      <w:r>
        <w:rPr>
          <w:noProof/>
        </w:rPr>
        <w:t>1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>:</w:t>
      </w:r>
      <w:r w:rsidR="00651E1A">
        <w:rPr>
          <w:lang w:eastAsia="ja-JP"/>
        </w:rPr>
        <w:t xml:space="preserve"> BD-Rate </w:t>
      </w:r>
      <w:r w:rsidR="00367A7A">
        <w:rPr>
          <w:lang w:eastAsia="ja-JP"/>
        </w:rPr>
        <w:t xml:space="preserve">results </w:t>
      </w:r>
      <w:r w:rsidR="000D5D0E">
        <w:rPr>
          <w:lang w:eastAsia="ja-JP"/>
        </w:rPr>
        <w:t xml:space="preserve">for </w:t>
      </w:r>
      <w:r w:rsidR="00A21566" w:rsidRPr="00643A19">
        <w:rPr>
          <w:i/>
          <w:lang w:eastAsia="ja-JP"/>
        </w:rPr>
        <w:t>YUV4:4:4</w:t>
      </w:r>
      <w:r w:rsidR="00A21566">
        <w:rPr>
          <w:lang w:eastAsia="ja-JP"/>
        </w:rPr>
        <w:t xml:space="preserve"> in </w:t>
      </w:r>
      <w:r w:rsidR="000D5D0E">
        <w:rPr>
          <w:lang w:eastAsia="ja-JP"/>
        </w:rPr>
        <w:t xml:space="preserve">JCT-VC </w:t>
      </w:r>
      <w:proofErr w:type="spellStart"/>
      <w:r w:rsidR="000D5D0E">
        <w:rPr>
          <w:lang w:eastAsia="ja-JP"/>
        </w:rPr>
        <w:t>RExt</w:t>
      </w:r>
      <w:proofErr w:type="spellEnd"/>
      <w:r w:rsidR="000D5D0E">
        <w:rPr>
          <w:lang w:eastAsia="ja-JP"/>
        </w:rPr>
        <w:t xml:space="preserve"> CTC test set</w:t>
      </w:r>
    </w:p>
    <w:tbl>
      <w:tblPr>
        <w:tblW w:w="80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80"/>
        <w:gridCol w:w="1006"/>
        <w:gridCol w:w="1117"/>
        <w:gridCol w:w="1117"/>
      </w:tblGrid>
      <w:tr w:rsidR="007B762B" w:rsidRPr="007B762B" w14:paraId="6C2BBF35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FB8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0DB5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7B762B" w:rsidRPr="007B762B" w14:paraId="68F81E14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3CA1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9C76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29461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3134C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7B762B" w:rsidRPr="007B762B" w14:paraId="350FF06C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6CC7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Traffic_2560x1600_30_10bit_444_crop.yuv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E97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289D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CD33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-0.15%</w:t>
            </w:r>
          </w:p>
        </w:tc>
      </w:tr>
      <w:tr w:rsidR="007B762B" w:rsidRPr="007B762B" w14:paraId="4A3ED97B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73A5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Kimono1_1920x1080_24_10bit_444.yuv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3D6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6BE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2846B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-0.11%</w:t>
            </w:r>
          </w:p>
        </w:tc>
      </w:tr>
      <w:tr w:rsidR="007B762B" w:rsidRPr="007B762B" w14:paraId="5BB20F09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A310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EBULupoCandlelight_1920x1080_50_10bit_444.yuv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CDB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34A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3F3F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</w:tr>
      <w:tr w:rsidR="007B762B" w:rsidRPr="007B762B" w14:paraId="36B3FAB7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7A5BC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EBURainFruits_1920x1080_50_10bit_444.yuv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F27E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9367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FC92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</w:tr>
      <w:tr w:rsidR="007B762B" w:rsidRPr="007B762B" w14:paraId="6A9411F8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5FE6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VenueVu_1920x1080_30_10bit_444.yuv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403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1117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D5F0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</w:tr>
      <w:tr w:rsidR="007B762B" w:rsidRPr="007B762B" w14:paraId="253D5FBE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2435D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BirdsInCage_1920x1080_60_10bit_444.yuv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32A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2CA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4FA2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</w:tr>
      <w:tr w:rsidR="007B762B" w:rsidRPr="007B762B" w14:paraId="5E462423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ED0FE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CrowdRun_1920x1080_50_10bit_444.yuv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795E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BD8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2B3BC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</w:tr>
      <w:tr w:rsidR="007B762B" w:rsidRPr="007B762B" w14:paraId="4689BD6C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41D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B7087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8D751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903F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</w:tr>
      <w:tr w:rsidR="007B762B" w:rsidRPr="007B762B" w14:paraId="6EE07D37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4B5E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32EDF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B762B" w:rsidRPr="007B762B" w14:paraId="3236F8B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0885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A3D1B" w14:textId="61B0ED8F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6A414685" w14:textId="01EF8DE0" w:rsidR="007B762B" w:rsidRDefault="007B762B" w:rsidP="007B762B">
      <w:pPr>
        <w:rPr>
          <w:lang w:eastAsia="ja-JP"/>
        </w:rPr>
      </w:pPr>
    </w:p>
    <w:p w14:paraId="5E22693E" w14:textId="692C696F" w:rsidR="007B762B" w:rsidRDefault="007B762B" w:rsidP="007B762B">
      <w:pPr>
        <w:rPr>
          <w:lang w:eastAsia="ja-JP"/>
        </w:rPr>
      </w:pPr>
    </w:p>
    <w:tbl>
      <w:tblPr>
        <w:tblW w:w="80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80"/>
        <w:gridCol w:w="1080"/>
        <w:gridCol w:w="1080"/>
        <w:gridCol w:w="1080"/>
      </w:tblGrid>
      <w:tr w:rsidR="007B762B" w:rsidRPr="007B762B" w14:paraId="20CEDF88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446D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7BC8B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7B762B" w:rsidRPr="007B762B" w14:paraId="2AF7470B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24D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C5467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EB66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8761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7B762B" w:rsidRPr="007B762B" w14:paraId="457E300E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D400B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Traffic_2560x1600_30_10bit_444_crop.yuv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D80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BCC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18453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</w:tr>
      <w:tr w:rsidR="007B762B" w:rsidRPr="007B762B" w14:paraId="6F1944A1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66301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CFA4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9BD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9A26E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0.15%</w:t>
            </w:r>
          </w:p>
        </w:tc>
      </w:tr>
      <w:tr w:rsidR="007B762B" w:rsidRPr="007B762B" w14:paraId="602A69C7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AB931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6B7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6AF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9B0A4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</w:tr>
      <w:tr w:rsidR="007B762B" w:rsidRPr="007B762B" w14:paraId="54D5049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8EE34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24D7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582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B7003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</w:tr>
      <w:tr w:rsidR="007B762B" w:rsidRPr="007B762B" w14:paraId="00D14D8B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D3AF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VenueVu_1920x1080_30_10bit_444.yuv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A9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10EE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05ECB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</w:tr>
      <w:tr w:rsidR="007B762B" w:rsidRPr="007B762B" w14:paraId="0E5F9C8E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87F0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BirdsInCage_1920x1080_60_10bit_444.yuv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E57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EFC3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FCF4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0.29%</w:t>
            </w:r>
          </w:p>
        </w:tc>
      </w:tr>
      <w:tr w:rsidR="007B762B" w:rsidRPr="007B762B" w14:paraId="55F9C645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5B9A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C26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1D5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BB13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</w:tr>
      <w:tr w:rsidR="007B762B" w:rsidRPr="007B762B" w14:paraId="4A5154C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82FB0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A5EFD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AC08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9438C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</w:tr>
      <w:tr w:rsidR="007B762B" w:rsidRPr="007B762B" w14:paraId="1A12071B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D7CE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D8F5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B762B" w:rsidRPr="007B762B" w14:paraId="7A125446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7573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CAEDD1" w14:textId="5DFE4B1A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</w:tbl>
    <w:p w14:paraId="67D5A61B" w14:textId="2C37EA42" w:rsidR="007B762B" w:rsidRDefault="007B762B" w:rsidP="007B762B">
      <w:pPr>
        <w:rPr>
          <w:lang w:eastAsia="ja-JP"/>
        </w:rPr>
      </w:pPr>
    </w:p>
    <w:p w14:paraId="78229DF2" w14:textId="6312410D" w:rsidR="007B762B" w:rsidRDefault="007B762B" w:rsidP="007B762B">
      <w:pPr>
        <w:rPr>
          <w:lang w:eastAsia="ja-JP"/>
        </w:rPr>
      </w:pPr>
    </w:p>
    <w:tbl>
      <w:tblPr>
        <w:tblW w:w="80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80"/>
        <w:gridCol w:w="1080"/>
        <w:gridCol w:w="1080"/>
        <w:gridCol w:w="1080"/>
      </w:tblGrid>
      <w:tr w:rsidR="007B762B" w:rsidRPr="007B762B" w14:paraId="79F8F56E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4A2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78BD0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7B762B" w:rsidRPr="007B762B" w14:paraId="625DC8E0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C8434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8B9D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E967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5A5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7B762B" w:rsidRPr="007B762B" w14:paraId="4F485CD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0157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Traffic_2560x1600_30_10bit_444_crop.yuv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32C7" w14:textId="7641D2E3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A6C6" w14:textId="46D00561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6F9C3" w14:textId="68E3B90B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.73%</w:t>
            </w:r>
          </w:p>
        </w:tc>
      </w:tr>
      <w:tr w:rsidR="007B762B" w:rsidRPr="007B762B" w14:paraId="2187C9A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DB9DC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FC7F" w14:textId="1F700F8B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6A3B" w14:textId="1BF7FB5B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627F5" w14:textId="6C87F4F1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.30%</w:t>
            </w:r>
          </w:p>
        </w:tc>
      </w:tr>
      <w:tr w:rsidR="007B762B" w:rsidRPr="007B762B" w14:paraId="1290DC86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F075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9D59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4C34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63DE3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</w:tr>
      <w:tr w:rsidR="007B762B" w:rsidRPr="007B762B" w14:paraId="57ECA48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8B6D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AF8B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6C58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B47C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</w:tr>
      <w:tr w:rsidR="007B762B" w:rsidRPr="007B762B" w14:paraId="47EB8D7A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FF08F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VenueVu_1920x1080_30_10bit_444.yuv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75E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754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46535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0.29%</w:t>
            </w:r>
          </w:p>
        </w:tc>
      </w:tr>
      <w:tr w:rsidR="007B762B" w:rsidRPr="007B762B" w14:paraId="6E7C1984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F5863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BirdsInCage_1920x1080_60_10bit_444.yuv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AA5A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171D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573E6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0.96%</w:t>
            </w:r>
          </w:p>
        </w:tc>
      </w:tr>
      <w:tr w:rsidR="007B762B" w:rsidRPr="007B762B" w14:paraId="4318F26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BCA6D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CrowdRun_1920x1080_50_10bit_444.yuv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799C" w14:textId="2A50822A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307B" w14:textId="1596D79B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7E495" w14:textId="23F4C67F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.28%</w:t>
            </w:r>
          </w:p>
        </w:tc>
      </w:tr>
      <w:tr w:rsidR="007B762B" w:rsidRPr="007B762B" w14:paraId="546E8B0F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773AB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D2756" w14:textId="50A90F81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ADB45" w14:textId="007B20DA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AB56B" w14:textId="6C225282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.41%</w:t>
            </w:r>
          </w:p>
        </w:tc>
      </w:tr>
      <w:tr w:rsidR="007B762B" w:rsidRPr="007B762B" w14:paraId="262B8B72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99957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C5EBE" w14:textId="12ACE6FD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5%</w:t>
            </w:r>
          </w:p>
        </w:tc>
      </w:tr>
      <w:tr w:rsidR="007B762B" w:rsidRPr="007B762B" w14:paraId="3787F247" w14:textId="77777777" w:rsidTr="007B762B">
        <w:trPr>
          <w:trHeight w:val="255"/>
          <w:jc w:val="center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67E2" w14:textId="77777777" w:rsidR="007B762B" w:rsidRPr="007B762B" w:rsidRDefault="007B762B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B76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B3047" w14:textId="621BDD24" w:rsidR="007B762B" w:rsidRPr="007B762B" w:rsidRDefault="00EE1354" w:rsidP="007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</w:tbl>
    <w:p w14:paraId="130965A3" w14:textId="77777777" w:rsidR="007B762B" w:rsidRDefault="007B762B" w:rsidP="007B762B">
      <w:pPr>
        <w:rPr>
          <w:lang w:eastAsia="ja-JP"/>
        </w:rPr>
      </w:pPr>
    </w:p>
    <w:p w14:paraId="571F91DA" w14:textId="77777777" w:rsidR="00962050" w:rsidRDefault="009620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2B35F6BB" w14:textId="77777777" w:rsidR="00541916" w:rsidRDefault="00541916" w:rsidP="0098281E">
      <w:pPr>
        <w:rPr>
          <w:lang w:eastAsia="ja-JP"/>
        </w:rPr>
      </w:pPr>
    </w:p>
    <w:p w14:paraId="3E225CC0" w14:textId="1285E1A0" w:rsidR="00A21566" w:rsidRDefault="00A21566" w:rsidP="00A21566">
      <w:pPr>
        <w:pStyle w:val="ac"/>
        <w:jc w:val="center"/>
        <w:rPr>
          <w:lang w:eastAsia="ja-JP"/>
        </w:rPr>
      </w:pPr>
      <w:r w:rsidRPr="00336CEB">
        <w:t xml:space="preserve">Table </w:t>
      </w:r>
      <w:r w:rsidR="00DB3B71">
        <w:rPr>
          <w:noProof/>
        </w:rPr>
        <w:t>2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BD-Rate results for </w:t>
      </w:r>
      <w:r w:rsidRPr="00643A19">
        <w:rPr>
          <w:i/>
          <w:lang w:eastAsia="ja-JP"/>
        </w:rPr>
        <w:t>YUV4:2:2</w:t>
      </w:r>
      <w:r>
        <w:rPr>
          <w:lang w:eastAsia="ja-JP"/>
        </w:rPr>
        <w:t xml:space="preserve"> in JCT-VC </w:t>
      </w:r>
      <w:proofErr w:type="spellStart"/>
      <w:r>
        <w:rPr>
          <w:lang w:eastAsia="ja-JP"/>
        </w:rPr>
        <w:t>RExt</w:t>
      </w:r>
      <w:proofErr w:type="spellEnd"/>
      <w:r>
        <w:rPr>
          <w:lang w:eastAsia="ja-JP"/>
        </w:rPr>
        <w:t xml:space="preserve"> CTC test set</w:t>
      </w:r>
    </w:p>
    <w:tbl>
      <w:tblPr>
        <w:tblW w:w="7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006"/>
        <w:gridCol w:w="1117"/>
        <w:gridCol w:w="1117"/>
      </w:tblGrid>
      <w:tr w:rsidR="00FA4A15" w:rsidRPr="00FA4A15" w14:paraId="2B2F34DB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1F74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D77EF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A4A15" w:rsidRPr="00FA4A15" w14:paraId="35715EC2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8EF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7CE8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9F69E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6D76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FA4A15" w:rsidRPr="00FA4A15" w14:paraId="3EA8DE5F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0CFF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Traffic_2560x1600_30_10bit_422_crop.yuv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684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5D3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6A0F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</w:tr>
      <w:tr w:rsidR="00FA4A15" w:rsidRPr="00FA4A15" w14:paraId="1F1208A8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AB6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Kimono1_1920x1080_24_10bit_422.yuv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F79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663F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96B9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-0.11%</w:t>
            </w:r>
          </w:p>
        </w:tc>
      </w:tr>
      <w:tr w:rsidR="00FA4A15" w:rsidRPr="00FA4A15" w14:paraId="6402F955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C55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EBUHorse_1920x1080_50_10bit_422.yuv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3A55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958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18DA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</w:tr>
      <w:tr w:rsidR="00FA4A15" w:rsidRPr="00FA4A15" w14:paraId="1FEDE030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134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EBUGraphics_1920x1080_50_10bit_422.yuv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B674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5F4E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CDAA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</w:tr>
      <w:tr w:rsidR="00FA4A15" w:rsidRPr="00FA4A15" w14:paraId="6C4CF989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E53E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EBUWaterRocksClose_1920x1080_50_10bit_422.yuv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7CD1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24BB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80CB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</w:tr>
      <w:tr w:rsidR="00FA4A15" w:rsidRPr="00FA4A15" w14:paraId="44CF4A7F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DEE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EBUKidsSoccer_1920x1080_50_10bit_422.yuv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0224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E2F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3E6F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-0.16%</w:t>
            </w:r>
          </w:p>
        </w:tc>
      </w:tr>
      <w:tr w:rsidR="00FA4A15" w:rsidRPr="00FA4A15" w14:paraId="2FF5843E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9C4A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Seeking_1920x1080_50_10bit_422.yuv</w:t>
            </w: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1554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2F7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72DD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</w:tr>
      <w:tr w:rsidR="00FA4A15" w:rsidRPr="00FA4A15" w14:paraId="7420CDE4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05C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D998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7C22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06ADF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</w:tr>
      <w:tr w:rsidR="00FA4A15" w:rsidRPr="00FA4A15" w14:paraId="09DEE0EC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79EB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081C2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A4A15" w:rsidRPr="00FA4A15" w14:paraId="5D78220D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7715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4B609" w14:textId="42B0E8BA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78D69688" w14:textId="28FFB2E3" w:rsidR="00FA4A15" w:rsidRDefault="00FA4A15" w:rsidP="0013261D">
      <w:pPr>
        <w:rPr>
          <w:lang w:eastAsia="ja-JP"/>
        </w:rPr>
      </w:pPr>
    </w:p>
    <w:p w14:paraId="747E86E1" w14:textId="77777777" w:rsidR="00FA4A15" w:rsidRDefault="00FA4A15" w:rsidP="0013261D">
      <w:pPr>
        <w:rPr>
          <w:lang w:eastAsia="ja-JP"/>
        </w:rPr>
      </w:pPr>
    </w:p>
    <w:tbl>
      <w:tblPr>
        <w:tblW w:w="7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</w:tblGrid>
      <w:tr w:rsidR="00FA4A15" w:rsidRPr="00FA4A15" w14:paraId="300B6CCE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215F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22C5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A4A15" w:rsidRPr="00FA4A15" w14:paraId="3562820F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F00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A2A8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EBC7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1BE6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FA4A15" w:rsidRPr="00FA4A15" w14:paraId="5B44FFAC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50F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F39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C15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4F5C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</w:tr>
      <w:tr w:rsidR="00FA4A15" w:rsidRPr="00FA4A15" w14:paraId="24186939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4E6B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05B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E7D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3CDB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</w:tr>
      <w:tr w:rsidR="00FA4A15" w:rsidRPr="00FA4A15" w14:paraId="107D1F39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693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395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6C04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68BC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</w:tr>
      <w:tr w:rsidR="00FA4A15" w:rsidRPr="00FA4A15" w14:paraId="08824D5C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7D9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BFF5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D307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96FC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</w:tr>
      <w:tr w:rsidR="00FA4A15" w:rsidRPr="00FA4A15" w14:paraId="07D7D12E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861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AAE4B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44D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6E4E5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</w:tr>
      <w:tr w:rsidR="00FA4A15" w:rsidRPr="00FA4A15" w14:paraId="78DB668F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76B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8D12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BAB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7BE4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</w:tr>
      <w:tr w:rsidR="00FA4A15" w:rsidRPr="00FA4A15" w14:paraId="5AF702B0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A61B4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03A5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8ED5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75C91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</w:tr>
      <w:tr w:rsidR="00FA4A15" w:rsidRPr="00FA4A15" w14:paraId="09B5F380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EF5E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B675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8741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93C2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</w:tr>
      <w:tr w:rsidR="00FA4A15" w:rsidRPr="00FA4A15" w14:paraId="783B7F93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B199E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28B0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A4A15" w:rsidRPr="00FA4A15" w14:paraId="0313C881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A1EEB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A0E23B" w14:textId="7210CB89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</w:tbl>
    <w:p w14:paraId="506B971E" w14:textId="672076D3" w:rsidR="00DB584A" w:rsidRDefault="00DB584A" w:rsidP="0013261D">
      <w:pPr>
        <w:rPr>
          <w:lang w:eastAsia="ja-JP"/>
        </w:rPr>
      </w:pPr>
    </w:p>
    <w:p w14:paraId="637B7AAE" w14:textId="35096378" w:rsidR="00FA4A15" w:rsidRDefault="00FA4A15" w:rsidP="0013261D">
      <w:pPr>
        <w:rPr>
          <w:lang w:eastAsia="ja-JP"/>
        </w:rPr>
      </w:pPr>
    </w:p>
    <w:tbl>
      <w:tblPr>
        <w:tblW w:w="77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080"/>
        <w:gridCol w:w="1080"/>
        <w:gridCol w:w="1080"/>
      </w:tblGrid>
      <w:tr w:rsidR="00FA4A15" w:rsidRPr="00FA4A15" w14:paraId="269AED75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AFD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28498F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FA4A15" w:rsidRPr="00FA4A15" w14:paraId="1285D739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7AA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2D1C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7A3F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9927F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FA4A15" w:rsidRPr="00FA4A15" w14:paraId="63E89E84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6B51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Traffic_2560x1600_30_10bit_422_crop.yuv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D27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5F5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28296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0.42%</w:t>
            </w:r>
          </w:p>
        </w:tc>
      </w:tr>
      <w:tr w:rsidR="00FA4A15" w:rsidRPr="00FA4A15" w14:paraId="7B830360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089D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66FE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172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D4CA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0.19%</w:t>
            </w:r>
          </w:p>
        </w:tc>
      </w:tr>
      <w:tr w:rsidR="00FA4A15" w:rsidRPr="00FA4A15" w14:paraId="2EDD0B1E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701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EBUHorse_1920x1080_50_10bit_422.yuv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D449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E6F0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E46BF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</w:tr>
      <w:tr w:rsidR="00FA4A15" w:rsidRPr="00FA4A15" w14:paraId="3E3E5068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4FF1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EBUGraphics_1920x1080_50_10bit_422.yuv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7CCC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F4C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6C4F2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</w:tr>
      <w:tr w:rsidR="00FA4A15" w:rsidRPr="00FA4A15" w14:paraId="2A5B1668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6D1C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EBUWaterRocksClose_1920x1080_50_10bit_422.yuv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C861" w14:textId="190CB12C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F8CB" w14:textId="02289DB5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D6F7E" w14:textId="4C6CE2DE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.07%</w:t>
            </w:r>
          </w:p>
        </w:tc>
      </w:tr>
      <w:tr w:rsidR="00FA4A15" w:rsidRPr="00FA4A15" w14:paraId="27A4F6A0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614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EBUKidsSoccer_1920x1080_50_10bit_422.yuv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F3C6" w14:textId="2AA662E1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C1C2" w14:textId="06C378EB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3E63F" w14:textId="4EA31708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.23%</w:t>
            </w:r>
          </w:p>
        </w:tc>
      </w:tr>
      <w:tr w:rsidR="00FA4A15" w:rsidRPr="00FA4A15" w14:paraId="7FEF78DE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615A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Seeking_1920x1080_50_10bit_422.yuv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1349" w14:textId="2877AF4C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C823" w14:textId="436BEF12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BC0C8" w14:textId="7CCF0546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</w:tr>
      <w:tr w:rsidR="00FA4A15" w:rsidRPr="00FA4A15" w14:paraId="56707693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CD00A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5DEFC" w14:textId="4E89C2F1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82ABC" w14:textId="60B0C2CA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C4930" w14:textId="64910CC5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.10%</w:t>
            </w:r>
          </w:p>
        </w:tc>
      </w:tr>
      <w:tr w:rsidR="00FA4A15" w:rsidRPr="00FA4A15" w14:paraId="4A5D0F70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1D1D3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B5F20" w14:textId="5935F9E2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FA4A15" w:rsidRPr="00FA4A15" w14:paraId="32205A47" w14:textId="77777777" w:rsidTr="00FA4A15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61A18" w14:textId="77777777" w:rsidR="00FA4A15" w:rsidRPr="00FA4A15" w:rsidRDefault="00FA4A15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FA4A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405D4" w14:textId="0A37F6C0" w:rsidR="00FA4A15" w:rsidRPr="00FA4A15" w:rsidRDefault="000D2593" w:rsidP="00FA4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</w:tbl>
    <w:p w14:paraId="4439C4A4" w14:textId="77777777" w:rsidR="00FA4A15" w:rsidRDefault="00FA4A15" w:rsidP="0013261D">
      <w:pPr>
        <w:rPr>
          <w:lang w:eastAsia="ja-JP"/>
        </w:rPr>
      </w:pPr>
    </w:p>
    <w:p w14:paraId="718D62AF" w14:textId="1FA41761" w:rsidR="00DB584A" w:rsidRDefault="00DB58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7521B36F" w14:textId="2E94588C" w:rsidR="00DB584A" w:rsidRDefault="00DB584A" w:rsidP="0013261D">
      <w:pPr>
        <w:rPr>
          <w:lang w:eastAsia="ja-JP"/>
        </w:rPr>
      </w:pPr>
    </w:p>
    <w:p w14:paraId="3B6B060A" w14:textId="465711B2" w:rsidR="00DB584A" w:rsidRDefault="00DB584A" w:rsidP="00DB584A">
      <w:pPr>
        <w:pStyle w:val="ac"/>
        <w:jc w:val="center"/>
        <w:rPr>
          <w:lang w:eastAsia="ja-JP"/>
        </w:rPr>
      </w:pPr>
      <w:r w:rsidRPr="00336CEB">
        <w:t xml:space="preserve">Table </w:t>
      </w:r>
      <w:r>
        <w:rPr>
          <w:noProof/>
        </w:rPr>
        <w:t>3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BD-Rate results for </w:t>
      </w:r>
      <w:r w:rsidRPr="00643A19">
        <w:rPr>
          <w:i/>
          <w:lang w:eastAsia="ja-JP"/>
        </w:rPr>
        <w:t>RGB4:4:4</w:t>
      </w:r>
      <w:r>
        <w:rPr>
          <w:lang w:eastAsia="ja-JP"/>
        </w:rPr>
        <w:t xml:space="preserve"> in JCT-VC </w:t>
      </w:r>
      <w:proofErr w:type="spellStart"/>
      <w:r>
        <w:rPr>
          <w:lang w:eastAsia="ja-JP"/>
        </w:rPr>
        <w:t>RExt</w:t>
      </w:r>
      <w:proofErr w:type="spellEnd"/>
      <w:r>
        <w:rPr>
          <w:lang w:eastAsia="ja-JP"/>
        </w:rPr>
        <w:t xml:space="preserve"> CTC test set</w:t>
      </w:r>
    </w:p>
    <w:tbl>
      <w:tblPr>
        <w:tblW w:w="78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067"/>
        <w:gridCol w:w="1186"/>
        <w:gridCol w:w="1067"/>
      </w:tblGrid>
      <w:tr w:rsidR="00D815BE" w:rsidRPr="00D815BE" w14:paraId="27CD3390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5DC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3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B0DCC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D815BE" w:rsidRPr="00D815BE" w14:paraId="537894B9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D6BC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D9F5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6E3E3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14B0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D815BE" w:rsidRPr="00D815BE" w14:paraId="6B44A771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721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Traffic_2560x1600_30_12bit_444.rgb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EA57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13D3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7682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</w:tr>
      <w:tr w:rsidR="00D815BE" w:rsidRPr="00D815BE" w14:paraId="6A1B1DAB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881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E0A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96D3E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09FB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</w:tr>
      <w:tr w:rsidR="00D815BE" w:rsidRPr="00D815BE" w14:paraId="6798D929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1731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EBULupoCandlelight_1920x1080_50_10bit_444.rgb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861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2C8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21127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</w:tr>
      <w:tr w:rsidR="00D815BE" w:rsidRPr="00D815BE" w14:paraId="7E21E90A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EB7C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EBURainFruits_1920x1080_50_10bit_444.rgb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DBF9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B6E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D6E6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</w:tr>
      <w:tr w:rsidR="00D815BE" w:rsidRPr="00D815BE" w14:paraId="14E6AC7F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339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VenueVu_1920x1080_30_8bit_444.rgb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3DF1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F36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1BB9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</w:tr>
      <w:tr w:rsidR="00D815BE" w:rsidRPr="00D815BE" w14:paraId="06FB5B77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4014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DucksAndLegs_1920x1080_30_10bit_444.rgb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251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DDD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E407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</w:tr>
      <w:tr w:rsidR="00D815BE" w:rsidRPr="00D815BE" w14:paraId="4C1A5A38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960E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OldTownCross_1920x1080_50_10bit_444.rgb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8F45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3165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5B5C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</w:tr>
      <w:tr w:rsidR="00D815BE" w:rsidRPr="00D815BE" w14:paraId="2466ED9F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3FD8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ParkScene_1920x1080_24_10bit_444.rgb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B5B9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7551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268B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</w:tr>
      <w:tr w:rsidR="00D815BE" w:rsidRPr="00D815BE" w14:paraId="5ED47067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C3C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0988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875F1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184E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</w:tr>
      <w:tr w:rsidR="00D815BE" w:rsidRPr="00D815BE" w14:paraId="59E452F6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8FB2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3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F7076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D815BE" w:rsidRPr="00D815BE" w14:paraId="6C623010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F7EF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67ACF" w14:textId="66E53A07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154EB827" w14:textId="0DDABFFD" w:rsidR="00D815BE" w:rsidRDefault="00D815BE" w:rsidP="00D815BE">
      <w:pPr>
        <w:rPr>
          <w:lang w:eastAsia="ja-JP"/>
        </w:rPr>
      </w:pPr>
    </w:p>
    <w:p w14:paraId="1C040F39" w14:textId="62C8CE07" w:rsidR="00D815BE" w:rsidRDefault="00D815BE" w:rsidP="00D815BE">
      <w:pPr>
        <w:rPr>
          <w:lang w:eastAsia="ja-JP"/>
        </w:rPr>
      </w:pPr>
    </w:p>
    <w:tbl>
      <w:tblPr>
        <w:tblW w:w="78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107"/>
        <w:gridCol w:w="1107"/>
        <w:gridCol w:w="1107"/>
      </w:tblGrid>
      <w:tr w:rsidR="00D815BE" w:rsidRPr="00D815BE" w14:paraId="0A68E7F8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ACA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32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A4E81A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D815BE" w:rsidRPr="00D815BE" w14:paraId="55DC7A96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C33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A43E4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B7359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4D7EC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D815BE" w:rsidRPr="00D815BE" w14:paraId="25D2C281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79E1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Traffic_2560x1600_30_12bit_444.rgb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AAC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66A3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A6CF5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</w:tr>
      <w:tr w:rsidR="00D815BE" w:rsidRPr="00D815BE" w14:paraId="3BA227F6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C9DF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C58E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BFD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45A2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0.45%</w:t>
            </w:r>
          </w:p>
        </w:tc>
      </w:tr>
      <w:tr w:rsidR="00D815BE" w:rsidRPr="00D815BE" w14:paraId="27885F3B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D3E5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EBULupoCandlelight_1920x1080_50_10bit_444.rgb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D5A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485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9380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</w:tr>
      <w:tr w:rsidR="00D815BE" w:rsidRPr="00D815BE" w14:paraId="4BE63236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A34B9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EBURainFruits_1920x1080_50_10bit_444.rgb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7253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C12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2D22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</w:tr>
      <w:tr w:rsidR="00D815BE" w:rsidRPr="00D815BE" w14:paraId="6A88BB85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112F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VenueVu_1920x1080_30_8bit_444.rgb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57CA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BF17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5C5FA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0.36%</w:t>
            </w:r>
          </w:p>
        </w:tc>
      </w:tr>
      <w:tr w:rsidR="00D815BE" w:rsidRPr="00D815BE" w14:paraId="5A5AD2F4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EC3E5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DucksAndLegs_1920x1080_30_10bit_444.rgb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F537" w14:textId="46817163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534B2" w14:textId="233598E7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351ED" w14:textId="7762876F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</w:tr>
      <w:tr w:rsidR="00D815BE" w:rsidRPr="00D815BE" w14:paraId="5252EC20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BBD05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OldTownCross_1920x1080_50_10bit_444.rgb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559C" w14:textId="27AF856A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37FB" w14:textId="47A4FAEE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49132" w14:textId="4BDCC3A1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0.30%</w:t>
            </w:r>
          </w:p>
        </w:tc>
      </w:tr>
      <w:tr w:rsidR="00D815BE" w:rsidRPr="00D815BE" w14:paraId="4EF3997E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973F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ParkScene_1920x1080_24_10bit_444.rgb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2E3F7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194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77D0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</w:tr>
      <w:tr w:rsidR="00D815BE" w:rsidRPr="00D815BE" w14:paraId="1BB7F98E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45E2C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DB14D" w14:textId="60339988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79F6F" w14:textId="375E3B63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C0B3E" w14:textId="536E4F43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.06%</w:t>
            </w:r>
          </w:p>
        </w:tc>
      </w:tr>
      <w:tr w:rsidR="00D815BE" w:rsidRPr="00D815BE" w14:paraId="0DB6C35A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D809E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32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C2AE7" w14:textId="06FBE802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2%</w:t>
            </w:r>
          </w:p>
        </w:tc>
      </w:tr>
      <w:tr w:rsidR="00D815BE" w:rsidRPr="00D815BE" w14:paraId="34EC8658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1089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39234" w14:textId="3D59EB10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4C94D7F5" w14:textId="70EAB34F" w:rsidR="00D815BE" w:rsidRDefault="00D815BE" w:rsidP="00D815BE">
      <w:pPr>
        <w:rPr>
          <w:lang w:eastAsia="ja-JP"/>
        </w:rPr>
      </w:pPr>
    </w:p>
    <w:p w14:paraId="76EDD9A1" w14:textId="1DC2E01D" w:rsidR="00D815BE" w:rsidRDefault="00D815BE" w:rsidP="00D815BE">
      <w:pPr>
        <w:rPr>
          <w:lang w:eastAsia="ja-JP"/>
        </w:rPr>
      </w:pPr>
    </w:p>
    <w:tbl>
      <w:tblPr>
        <w:tblW w:w="78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426"/>
        <w:gridCol w:w="947"/>
        <w:gridCol w:w="947"/>
      </w:tblGrid>
      <w:tr w:rsidR="00D815BE" w:rsidRPr="00D815BE" w14:paraId="209D2533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9A0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3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C058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D815BE" w:rsidRPr="00D815BE" w14:paraId="6295972C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8D37E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66AEE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1045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0CD0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D815BE" w:rsidRPr="00D815BE" w14:paraId="53AADFC3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5695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Traffic_2560x1600_30_12bit_444.rgb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CB14" w14:textId="5F250273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9901" w14:textId="2853AAA2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F93EE" w14:textId="7824EF52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.30%</w:t>
            </w:r>
          </w:p>
        </w:tc>
      </w:tr>
      <w:tr w:rsidR="00D815BE" w:rsidRPr="00D815BE" w14:paraId="453BD770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70E8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722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BCE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8D4E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</w:tr>
      <w:tr w:rsidR="00D815BE" w:rsidRPr="00D815BE" w14:paraId="1A578886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4CEE9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EBULupoCandlelight_1920x1080_50_10bit_444.rgb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97B6" w14:textId="7190071C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FD81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41647" w14:textId="6E6248BE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0.76%</w:t>
            </w:r>
          </w:p>
        </w:tc>
      </w:tr>
      <w:tr w:rsidR="00D815BE" w:rsidRPr="00D815BE" w14:paraId="4DF555E3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D314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EBURainFruits_1920x1080_50_10bit_444.rgb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5E44" w14:textId="519EDA79" w:rsidR="00D815BE" w:rsidRPr="00D815BE" w:rsidRDefault="00421366" w:rsidP="004213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518A3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F1F6C" w14:textId="1966315C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.02%</w:t>
            </w:r>
          </w:p>
        </w:tc>
      </w:tr>
      <w:tr w:rsidR="00D815BE" w:rsidRPr="00D815BE" w14:paraId="418F9357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CD5A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VenueVu_1920x1080_30_8bit_444.rgb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C7E78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9A89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1448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0.46%</w:t>
            </w:r>
          </w:p>
        </w:tc>
      </w:tr>
      <w:tr w:rsidR="00D815BE" w:rsidRPr="00D815BE" w14:paraId="7D09D32C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43A5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DucksAndLegs_1920x1080_30_10bit_444.rgb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C4E3" w14:textId="19F6CF67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3BE4" w14:textId="4E9BB2A0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A6462" w14:textId="59D34F22" w:rsidR="00D815BE" w:rsidRPr="00D815BE" w:rsidRDefault="00421366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0.69%</w:t>
            </w:r>
          </w:p>
        </w:tc>
      </w:tr>
      <w:tr w:rsidR="00D815BE" w:rsidRPr="00D815BE" w14:paraId="44C3DE87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73B7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OldTownCross_1920x1080_50_10bit_444.rgb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2CA7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CAFA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0972A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</w:tr>
      <w:tr w:rsidR="00D815BE" w:rsidRPr="00D815BE" w14:paraId="2DEB5211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CCAB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ParkScene_1920x1080_24_10bit_444.rgb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C67D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694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98CCC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</w:tr>
      <w:tr w:rsidR="00D815BE" w:rsidRPr="00D815BE" w14:paraId="7E5CFC13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815A4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308A6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F9A8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7044F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</w:tr>
      <w:tr w:rsidR="00D815BE" w:rsidRPr="00D815BE" w14:paraId="3355548B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F59A4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3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C26B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D815BE" w:rsidRPr="00D815BE" w14:paraId="11CA150E" w14:textId="77777777" w:rsidTr="00D815BE">
        <w:trPr>
          <w:trHeight w:val="255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931E2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B9FB0" w14:textId="77777777" w:rsidR="00D815BE" w:rsidRPr="00D815BE" w:rsidRDefault="00D815BE" w:rsidP="00D81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815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581C7E4B" w14:textId="77777777" w:rsidR="00D815BE" w:rsidRDefault="00D815BE" w:rsidP="00D815BE">
      <w:pPr>
        <w:rPr>
          <w:lang w:eastAsia="ja-JP"/>
        </w:rPr>
      </w:pPr>
    </w:p>
    <w:p w14:paraId="3585C402" w14:textId="44405E31" w:rsidR="00DB584A" w:rsidRDefault="00DB58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746A56E4" w14:textId="77777777" w:rsidR="00DB584A" w:rsidRDefault="00DB584A" w:rsidP="0013261D">
      <w:pPr>
        <w:rPr>
          <w:lang w:eastAsia="ja-JP"/>
        </w:rPr>
      </w:pPr>
    </w:p>
    <w:p w14:paraId="52CD42F7" w14:textId="59FB1305" w:rsidR="0013261D" w:rsidRPr="0013261D" w:rsidRDefault="0013261D" w:rsidP="0013261D">
      <w:pPr>
        <w:pStyle w:val="ac"/>
        <w:jc w:val="center"/>
        <w:rPr>
          <w:lang w:eastAsia="ja-JP"/>
        </w:rPr>
      </w:pPr>
      <w:r w:rsidRPr="00336CEB">
        <w:t xml:space="preserve">Table </w:t>
      </w:r>
      <w:r w:rsidR="00C578DA">
        <w:rPr>
          <w:noProof/>
        </w:rPr>
        <w:t>4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BD-Rate results for </w:t>
      </w:r>
      <w:r w:rsidRPr="00643A19">
        <w:rPr>
          <w:i/>
          <w:lang w:eastAsia="ja-JP"/>
        </w:rPr>
        <w:t>4:4:4 TGM</w:t>
      </w:r>
      <w:r>
        <w:rPr>
          <w:lang w:eastAsia="ja-JP"/>
        </w:rPr>
        <w:t xml:space="preserve"> sequences</w:t>
      </w:r>
    </w:p>
    <w:tbl>
      <w:tblPr>
        <w:tblW w:w="82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E5F33" w:rsidRPr="005E5F33" w14:paraId="1B864652" w14:textId="77777777" w:rsidTr="00B535E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A02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B562" w14:textId="04B5B8D4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5F3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  <w:r w:rsidRPr="005E5F3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5F33" w:rsidRPr="005E5F33" w14:paraId="3BB2BCA8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89D7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68AC9D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 5.0</w:t>
            </w:r>
          </w:p>
        </w:tc>
      </w:tr>
      <w:tr w:rsidR="005E5F33" w:rsidRPr="005E5F33" w14:paraId="2D70F6D9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46A8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2F7BC4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ABD4C9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F00E8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8E9C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5F3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D7B4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5F3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5F33" w:rsidRPr="005E5F33" w14:paraId="36429B67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AB03B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B9A0" w14:textId="43483E5B" w:rsidR="005E5F33" w:rsidRPr="005E5F33" w:rsidRDefault="00086839" w:rsidP="0008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0213" w14:textId="0C8319F4" w:rsidR="005E5F33" w:rsidRPr="005E5F33" w:rsidRDefault="00086839" w:rsidP="0008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1494E" w14:textId="153E3A0A" w:rsidR="005E5F33" w:rsidRPr="005E5F33" w:rsidRDefault="00086839" w:rsidP="0008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E3DE" w14:textId="7B161218" w:rsidR="005E5F33" w:rsidRPr="005E5F33" w:rsidRDefault="00086839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38DC4" w14:textId="4E795AA4" w:rsidR="005E5F33" w:rsidRPr="005E5F33" w:rsidRDefault="00BF72C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5E5F33" w:rsidRPr="005E5F33" w14:paraId="6BF68B03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509A5B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6A08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67A2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8A91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B8E9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4B37D" w14:textId="5906A8C9" w:rsidR="005E5F33" w:rsidRPr="005E5F33" w:rsidRDefault="00BF72C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5E5F33" w:rsidRPr="005E5F33" w14:paraId="3780F3CE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3FF2AA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5845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3A49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90007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C99C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D40F0" w14:textId="603AD6FB" w:rsidR="005E5F33" w:rsidRPr="005E5F33" w:rsidRDefault="00BF72C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5E5F33" w:rsidRPr="005E5F33" w14:paraId="04664BF9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15FDA6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C504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D9A9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4EC82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EEFA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9A5B0" w14:textId="6783235D" w:rsidR="005E5F33" w:rsidRPr="005E5F33" w:rsidRDefault="00BF72C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5E5F33" w:rsidRPr="005E5F33" w14:paraId="642555AA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D4CAC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4BAF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5351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FCA1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7AC9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A6A1A" w14:textId="347C356E" w:rsidR="005E5F33" w:rsidRPr="005E5F33" w:rsidRDefault="00BF72C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8%</w:t>
            </w:r>
          </w:p>
        </w:tc>
      </w:tr>
      <w:tr w:rsidR="005E5F33" w:rsidRPr="005E5F33" w14:paraId="264BCA7B" w14:textId="77777777" w:rsidTr="005E5F3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43C05" w14:textId="77777777" w:rsidR="005E5F33" w:rsidRPr="005E5F33" w:rsidRDefault="005E5F3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E5F33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8F3673" w14:textId="045EFF04" w:rsidR="005E5F33" w:rsidRPr="005E5F33" w:rsidRDefault="00086839" w:rsidP="0008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8C12E" w14:textId="17BDE84B" w:rsidR="005E5F33" w:rsidRPr="005E5F33" w:rsidRDefault="00086839" w:rsidP="0008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87CEAA" w14:textId="314F0E43" w:rsidR="005E5F33" w:rsidRPr="005E5F33" w:rsidRDefault="00086839" w:rsidP="00086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101823" w14:textId="0A404BB0" w:rsidR="005E5F33" w:rsidRPr="005E5F33" w:rsidRDefault="00086839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AE264" w14:textId="1C467872" w:rsidR="005E5F33" w:rsidRPr="005E5F33" w:rsidRDefault="00BF72C3" w:rsidP="005E5F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518B9785" w14:textId="785F1E03" w:rsidR="00651E1A" w:rsidRDefault="00651E1A" w:rsidP="00651E1A">
      <w:pPr>
        <w:rPr>
          <w:lang w:eastAsia="ja-JP"/>
        </w:rPr>
      </w:pPr>
    </w:p>
    <w:tbl>
      <w:tblPr>
        <w:tblW w:w="82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072E80" w:rsidRPr="00072E80" w14:paraId="267F9CC4" w14:textId="77777777" w:rsidTr="00B535E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8439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73A1" w14:textId="3B647113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2E8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  <w:r w:rsidRPr="00072E8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72E80" w:rsidRPr="00072E80" w14:paraId="6478BF4A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C44D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08130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 5.0</w:t>
            </w:r>
          </w:p>
        </w:tc>
      </w:tr>
      <w:tr w:rsidR="00072E80" w:rsidRPr="00072E80" w14:paraId="078D872B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6436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4156E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76DE12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3252D2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2CE9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2E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D2C3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2E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2E80" w:rsidRPr="00072E80" w14:paraId="06504998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8727B4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0F3C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71C0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C9D75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48A7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CFC85" w14:textId="04652370" w:rsidR="00072E80" w:rsidRPr="00072E80" w:rsidRDefault="00BF72C3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072E80" w:rsidRPr="00072E80" w14:paraId="50297EBB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40670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D5B2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F3CB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7C66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441A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C5444" w14:textId="740DA49D" w:rsidR="00072E80" w:rsidRPr="00072E80" w:rsidRDefault="00BF72C3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072E80" w:rsidRPr="00072E80" w14:paraId="6AED1CE7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EFB774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D015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8188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1851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DA6F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F834E" w14:textId="79CBF6AF" w:rsidR="00072E80" w:rsidRPr="00072E80" w:rsidRDefault="00BF72C3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072E80" w:rsidRPr="00072E80" w14:paraId="2A098B63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7AB465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3E83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0DCA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F54B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2233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2E434" w14:textId="61A02E7F" w:rsidR="00072E80" w:rsidRPr="00072E80" w:rsidRDefault="00BF72C3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072E80" w:rsidRPr="00072E80" w14:paraId="0BB7FB9A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52F67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6579" w14:textId="2BDAB067" w:rsidR="00072E80" w:rsidRPr="00072E80" w:rsidRDefault="00AC50FB" w:rsidP="00AC5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B1BF" w14:textId="0FF52C34" w:rsidR="00072E80" w:rsidRPr="00072E80" w:rsidRDefault="00AC50FB" w:rsidP="00AC5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973F" w14:textId="3A67587D" w:rsidR="00072E80" w:rsidRPr="00072E80" w:rsidRDefault="00AC50FB" w:rsidP="00AC5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21D5" w14:textId="336DC37B" w:rsidR="00072E80" w:rsidRPr="00072E80" w:rsidRDefault="00AC50FB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DA8F7" w14:textId="4EDA50A9" w:rsidR="00072E80" w:rsidRPr="00072E80" w:rsidRDefault="00BF72C3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072E80" w:rsidRPr="00072E80" w14:paraId="69F647CC" w14:textId="77777777" w:rsidTr="00072E8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3BFDC4" w14:textId="77777777" w:rsidR="00072E80" w:rsidRPr="00072E80" w:rsidRDefault="00072E80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72E8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83123C" w14:textId="41D17138" w:rsidR="00072E80" w:rsidRPr="00072E80" w:rsidRDefault="00AC50FB" w:rsidP="00AC5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5F4CF6" w14:textId="2A9F133B" w:rsidR="00072E80" w:rsidRPr="00072E80" w:rsidRDefault="00AC50FB" w:rsidP="00AC5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181F94" w14:textId="75F5543C" w:rsidR="00072E80" w:rsidRPr="00072E80" w:rsidRDefault="00AC50FB" w:rsidP="00AC5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806309" w14:textId="3DE79450" w:rsidR="00072E80" w:rsidRPr="00072E80" w:rsidRDefault="00AC50FB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403E4" w14:textId="637605D6" w:rsidR="00072E80" w:rsidRPr="00072E80" w:rsidRDefault="00BF72C3" w:rsidP="00072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740F60DB" w14:textId="0D03B6DC" w:rsidR="00072E80" w:rsidRDefault="00072E80" w:rsidP="00651E1A">
      <w:pPr>
        <w:rPr>
          <w:lang w:eastAsia="ja-JP"/>
        </w:rPr>
      </w:pPr>
    </w:p>
    <w:tbl>
      <w:tblPr>
        <w:tblW w:w="82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020D5" w:rsidRPr="002020D5" w14:paraId="11AB9AE2" w14:textId="77777777" w:rsidTr="00B535E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A7CF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9BCC" w14:textId="16A94234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  <w:r w:rsidRPr="002020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020D5" w:rsidRPr="002020D5" w14:paraId="4F48A3A3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854C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3B376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 5.0</w:t>
            </w:r>
          </w:p>
        </w:tc>
      </w:tr>
      <w:tr w:rsidR="002020D5" w:rsidRPr="002020D5" w14:paraId="09E58A19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8207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9E6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C812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3CC5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3080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7DAA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020D5" w:rsidRPr="002020D5" w14:paraId="2B7D00AD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FA26B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CBB3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49EC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CFE7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C3C9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BAF5" w14:textId="7BA9645D" w:rsidR="002020D5" w:rsidRPr="002020D5" w:rsidRDefault="00BF72C3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8%</w:t>
            </w:r>
          </w:p>
        </w:tc>
      </w:tr>
      <w:tr w:rsidR="002020D5" w:rsidRPr="002020D5" w14:paraId="5FA9838F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FC51C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C254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CD6E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8A7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1388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F91D" w14:textId="790256A3" w:rsidR="002020D5" w:rsidRPr="002020D5" w:rsidRDefault="00BF72C3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2020D5" w:rsidRPr="002020D5" w14:paraId="763CA71C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8DD5E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1F84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BF8E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B71B2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7B99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96C9" w14:textId="7F83319A" w:rsidR="002020D5" w:rsidRPr="002020D5" w:rsidRDefault="00BF72C3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2020D5" w:rsidRPr="002020D5" w14:paraId="767DEDFC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3D463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8D24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7A3D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4600A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0600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E17A" w14:textId="4A455B36" w:rsidR="002020D5" w:rsidRPr="002020D5" w:rsidRDefault="00BF72C3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7%</w:t>
            </w:r>
          </w:p>
        </w:tc>
      </w:tr>
      <w:tr w:rsidR="002020D5" w:rsidRPr="002020D5" w14:paraId="247D8DC3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FC3F2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0E3A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B5D0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D83D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063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B099" w14:textId="2D6E11FD" w:rsidR="002020D5" w:rsidRPr="002020D5" w:rsidRDefault="00BF72C3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  <w:tr w:rsidR="002020D5" w:rsidRPr="002020D5" w14:paraId="266FD364" w14:textId="77777777" w:rsidTr="002020D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443CF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A5176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4000C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2A094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72DE6" w14:textId="77777777" w:rsidR="002020D5" w:rsidRPr="002020D5" w:rsidRDefault="002020D5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20D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AC1D" w14:textId="00DBFE36" w:rsidR="002020D5" w:rsidRPr="002020D5" w:rsidRDefault="00BF72C3" w:rsidP="00202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</w:tr>
    </w:tbl>
    <w:p w14:paraId="628ACECA" w14:textId="77777777" w:rsidR="00072E80" w:rsidRDefault="00072E80" w:rsidP="00651E1A">
      <w:pPr>
        <w:rPr>
          <w:lang w:eastAsia="ja-JP"/>
        </w:rPr>
      </w:pPr>
    </w:p>
    <w:p w14:paraId="366DC211" w14:textId="77777777" w:rsidR="001B6578" w:rsidRDefault="001B6578" w:rsidP="001B65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2BBAE1AA" w14:textId="470CCA62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</w:t>
      </w:r>
      <w:r w:rsidR="00D53AE5">
        <w:rPr>
          <w:szCs w:val="22"/>
          <w:lang w:val="en-CA" w:eastAsia="ja-JP"/>
        </w:rPr>
        <w:t>adjust</w:t>
      </w:r>
      <w:r>
        <w:rPr>
          <w:rFonts w:hint="eastAsia"/>
          <w:szCs w:val="22"/>
          <w:lang w:val="en-CA" w:eastAsia="ja-JP"/>
        </w:rPr>
        <w:t xml:space="preserve"> the </w:t>
      </w:r>
      <w:r w:rsidR="00D53AE5">
        <w:rPr>
          <w:szCs w:val="22"/>
          <w:lang w:val="en-CA" w:eastAsia="ja-JP"/>
        </w:rPr>
        <w:t>chroma deblocking filter to 4:4:4 and 4:2:2 format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t give</w:t>
      </w:r>
      <w:r w:rsidR="00405B70">
        <w:rPr>
          <w:szCs w:val="22"/>
          <w:lang w:val="en-CA" w:eastAsia="ja-JP"/>
        </w:rPr>
        <w:t>s us design consistency with similar performance and negligible complexity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W</w:t>
      </w:r>
      <w:r>
        <w:rPr>
          <w:rFonts w:hint="eastAsia"/>
          <w:szCs w:val="22"/>
          <w:lang w:val="en-CA" w:eastAsia="ja-JP"/>
        </w:rPr>
        <w:t>e recommend considering that the modification is included into next version of test model.</w:t>
      </w:r>
    </w:p>
    <w:p w14:paraId="3B700848" w14:textId="21069BEB" w:rsidR="001B6578" w:rsidRDefault="001B6578" w:rsidP="001B6578">
      <w:pPr>
        <w:rPr>
          <w:szCs w:val="22"/>
          <w:lang w:val="en-CA" w:eastAsia="ja-JP"/>
        </w:rPr>
      </w:pPr>
    </w:p>
    <w:p w14:paraId="21FBBF7D" w14:textId="717BF627" w:rsidR="00A612A3" w:rsidRDefault="00A612A3" w:rsidP="00E95BB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D text</w:t>
      </w:r>
    </w:p>
    <w:p w14:paraId="3B9F2AE8" w14:textId="77C8D173" w:rsidR="00A612A3" w:rsidRDefault="00A612A3" w:rsidP="00A612A3">
      <w:pPr>
        <w:rPr>
          <w:lang w:val="en-CA" w:eastAsia="ja-JP"/>
        </w:rPr>
      </w:pPr>
      <w:r>
        <w:rPr>
          <w:lang w:val="en-CA" w:eastAsia="ja-JP"/>
        </w:rPr>
        <w:t>The modifications are highlighted with light blue in JVET-O0413_WDtext-v2.docx.</w:t>
      </w:r>
    </w:p>
    <w:p w14:paraId="6E1816B2" w14:textId="77777777" w:rsidR="00A612A3" w:rsidRPr="00A612A3" w:rsidRDefault="00A612A3" w:rsidP="00A612A3">
      <w:pPr>
        <w:rPr>
          <w:lang w:eastAsia="ja-JP"/>
        </w:rPr>
      </w:pPr>
    </w:p>
    <w:p w14:paraId="0F822262" w14:textId="3DA94653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4F8BDA5B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FA35ED" w:rsidRPr="00FA35ED">
        <w:rPr>
          <w:lang w:val="en-CA" w:eastAsia="ja-JP"/>
        </w:rPr>
        <w:t xml:space="preserve">A. </w:t>
      </w:r>
      <w:proofErr w:type="spellStart"/>
      <w:r w:rsidR="00FA35ED" w:rsidRPr="00FA35ED">
        <w:rPr>
          <w:lang w:val="en-CA" w:eastAsia="ja-JP"/>
        </w:rPr>
        <w:t>Filippov</w:t>
      </w:r>
      <w:proofErr w:type="spellEnd"/>
      <w:r w:rsidR="00FA35ED" w:rsidRPr="00FA35ED">
        <w:rPr>
          <w:lang w:val="en-CA" w:eastAsia="ja-JP"/>
        </w:rPr>
        <w:t xml:space="preserve">, V. </w:t>
      </w:r>
      <w:proofErr w:type="spellStart"/>
      <w:r w:rsidR="00FA35ED" w:rsidRPr="00FA35ED">
        <w:rPr>
          <w:lang w:val="en-CA" w:eastAsia="ja-JP"/>
        </w:rPr>
        <w:t>Rufitskiy</w:t>
      </w:r>
      <w:proofErr w:type="spellEnd"/>
      <w:r w:rsidR="00FA35ED" w:rsidRPr="00FA35ED">
        <w:rPr>
          <w:lang w:val="en-CA" w:eastAsia="ja-JP"/>
        </w:rPr>
        <w:t xml:space="preserve">, T. </w:t>
      </w:r>
      <w:proofErr w:type="spellStart"/>
      <w:r w:rsidR="00FA35ED" w:rsidRPr="00FA35ED">
        <w:rPr>
          <w:lang w:val="en-CA" w:eastAsia="ja-JP"/>
        </w:rPr>
        <w:t>Solovyev</w:t>
      </w:r>
      <w:proofErr w:type="spellEnd"/>
      <w:r w:rsidR="00FA35ED" w:rsidRPr="00FA35ED">
        <w:rPr>
          <w:lang w:val="en-CA" w:eastAsia="ja-JP"/>
        </w:rPr>
        <w:t xml:space="preserve">, R. </w:t>
      </w:r>
      <w:proofErr w:type="spellStart"/>
      <w:r w:rsidR="00FA35ED" w:rsidRPr="00FA35ED">
        <w:rPr>
          <w:lang w:val="en-CA" w:eastAsia="ja-JP"/>
        </w:rPr>
        <w:t>Chernyak</w:t>
      </w:r>
      <w:proofErr w:type="spellEnd"/>
      <w:r w:rsidR="00FA35ED" w:rsidRPr="00FA35ED">
        <w:rPr>
          <w:lang w:val="en-CA" w:eastAsia="ja-JP"/>
        </w:rPr>
        <w:t xml:space="preserve">, J. Chen (Huawei), X. Zhao, X. Li, X. Xu, S. Liu (Tencent), H. Wang, Y.-H. Chao, W.-J. </w:t>
      </w:r>
      <w:proofErr w:type="spellStart"/>
      <w:r w:rsidR="00FA35ED" w:rsidRPr="00FA35ED">
        <w:rPr>
          <w:lang w:val="en-CA" w:eastAsia="ja-JP"/>
        </w:rPr>
        <w:t>Chien</w:t>
      </w:r>
      <w:proofErr w:type="spellEnd"/>
      <w:r w:rsidR="00FA35ED" w:rsidRPr="00FA35ED">
        <w:rPr>
          <w:lang w:val="en-CA" w:eastAsia="ja-JP"/>
        </w:rPr>
        <w:t xml:space="preserve">, V. </w:t>
      </w:r>
      <w:proofErr w:type="spellStart"/>
      <w:r w:rsidR="00FA35ED" w:rsidRPr="00FA35ED">
        <w:rPr>
          <w:lang w:val="en-CA" w:eastAsia="ja-JP"/>
        </w:rPr>
        <w:t>Seregin</w:t>
      </w:r>
      <w:proofErr w:type="spellEnd"/>
      <w:r w:rsidR="00FA35ED" w:rsidRPr="00FA35ED">
        <w:rPr>
          <w:lang w:val="en-CA" w:eastAsia="ja-JP"/>
        </w:rPr>
        <w:t xml:space="preserve">, M. </w:t>
      </w:r>
      <w:proofErr w:type="spellStart"/>
      <w:r w:rsidR="00FA35ED" w:rsidRPr="00FA35ED">
        <w:rPr>
          <w:lang w:val="en-CA" w:eastAsia="ja-JP"/>
        </w:rPr>
        <w:t>Karczewicz</w:t>
      </w:r>
      <w:proofErr w:type="spellEnd"/>
      <w:r w:rsidR="00FA35ED" w:rsidRPr="00FA35ED">
        <w:rPr>
          <w:lang w:val="en-CA" w:eastAsia="ja-JP"/>
        </w:rPr>
        <w:t xml:space="preserve"> (Qualcomm)</w:t>
      </w:r>
      <w:r>
        <w:t>, “</w:t>
      </w:r>
      <w:r w:rsidR="00FA35ED" w:rsidRPr="00FA35ED">
        <w:t>Support of 4:4:4 and 4:2:2 chroma formats in VVC</w:t>
      </w:r>
      <w:r>
        <w:t>”, JVET-</w:t>
      </w:r>
      <w:r w:rsidR="008D2482">
        <w:rPr>
          <w:lang w:eastAsia="ja-JP"/>
        </w:rPr>
        <w:t>N</w:t>
      </w:r>
      <w:r>
        <w:t>0</w:t>
      </w:r>
      <w:r w:rsidR="00A46D0C">
        <w:t>6</w:t>
      </w:r>
      <w:r w:rsidR="008D2482">
        <w:t>71</w:t>
      </w:r>
      <w:r>
        <w:rPr>
          <w:szCs w:val="22"/>
          <w:lang w:val="en-CA" w:eastAsia="zh-TW"/>
        </w:rPr>
        <w:t xml:space="preserve">, </w:t>
      </w:r>
      <w:r w:rsidR="008D2482"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21FE8552" w14:textId="5C35FB16" w:rsidR="00E95BB2" w:rsidRDefault="00E95BB2" w:rsidP="00E95BB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 xml:space="preserve">[2] </w:t>
      </w:r>
      <w:r w:rsidR="00880749" w:rsidRPr="00880749">
        <w:rPr>
          <w:szCs w:val="22"/>
          <w:lang w:val="en-CA" w:eastAsia="ja-JP"/>
        </w:rPr>
        <w:t xml:space="preserve">M. Ikeda, T. Suzuki (Sony), D. </w:t>
      </w:r>
      <w:proofErr w:type="spellStart"/>
      <w:r w:rsidR="00880749" w:rsidRPr="00880749">
        <w:rPr>
          <w:szCs w:val="22"/>
          <w:lang w:val="en-CA" w:eastAsia="ja-JP"/>
        </w:rPr>
        <w:t>Rusanovskyy</w:t>
      </w:r>
      <w:proofErr w:type="spellEnd"/>
      <w:r w:rsidR="00880749" w:rsidRPr="00880749">
        <w:rPr>
          <w:szCs w:val="22"/>
          <w:lang w:val="en-CA" w:eastAsia="ja-JP"/>
        </w:rPr>
        <w:t xml:space="preserve">, M. </w:t>
      </w:r>
      <w:proofErr w:type="spellStart"/>
      <w:r w:rsidR="00880749" w:rsidRPr="00880749">
        <w:rPr>
          <w:szCs w:val="22"/>
          <w:lang w:val="en-CA" w:eastAsia="ja-JP"/>
        </w:rPr>
        <w:t>Karczewicz</w:t>
      </w:r>
      <w:proofErr w:type="spellEnd"/>
      <w:r w:rsidR="00880749" w:rsidRPr="00880749">
        <w:rPr>
          <w:szCs w:val="22"/>
          <w:lang w:val="en-CA" w:eastAsia="ja-JP"/>
        </w:rPr>
        <w:t xml:space="preserve"> (Qualcomm), W. Zhu, K. </w:t>
      </w:r>
      <w:proofErr w:type="spellStart"/>
      <w:r w:rsidR="00880749" w:rsidRPr="00880749">
        <w:rPr>
          <w:szCs w:val="22"/>
          <w:lang w:val="en-CA" w:eastAsia="ja-JP"/>
        </w:rPr>
        <w:t>Misra</w:t>
      </w:r>
      <w:proofErr w:type="spellEnd"/>
      <w:r w:rsidR="00880749" w:rsidRPr="00880749">
        <w:rPr>
          <w:szCs w:val="22"/>
          <w:lang w:val="en-CA" w:eastAsia="ja-JP"/>
        </w:rPr>
        <w:t xml:space="preserve">, P. Cowan, A. </w:t>
      </w:r>
      <w:proofErr w:type="spellStart"/>
      <w:r w:rsidR="00880749" w:rsidRPr="00880749">
        <w:rPr>
          <w:szCs w:val="22"/>
          <w:lang w:val="en-CA" w:eastAsia="ja-JP"/>
        </w:rPr>
        <w:t>Segall</w:t>
      </w:r>
      <w:proofErr w:type="spellEnd"/>
      <w:r w:rsidR="00880749" w:rsidRPr="00880749">
        <w:rPr>
          <w:szCs w:val="22"/>
          <w:lang w:val="en-CA" w:eastAsia="ja-JP"/>
        </w:rPr>
        <w:t xml:space="preserve"> (Sharp Labs of America), K. Andersson, J. </w:t>
      </w:r>
      <w:proofErr w:type="spellStart"/>
      <w:r w:rsidR="00880749" w:rsidRPr="00880749">
        <w:rPr>
          <w:szCs w:val="22"/>
          <w:lang w:val="en-CA" w:eastAsia="ja-JP"/>
        </w:rPr>
        <w:t>Enhorn</w:t>
      </w:r>
      <w:proofErr w:type="spellEnd"/>
      <w:r w:rsidR="00880749" w:rsidRPr="00880749">
        <w:rPr>
          <w:szCs w:val="22"/>
          <w:lang w:val="en-CA" w:eastAsia="ja-JP"/>
        </w:rPr>
        <w:t xml:space="preserve">, Z. Zhang, R. </w:t>
      </w:r>
      <w:proofErr w:type="spellStart"/>
      <w:r w:rsidR="00880749" w:rsidRPr="00880749">
        <w:rPr>
          <w:szCs w:val="22"/>
          <w:lang w:val="en-CA" w:eastAsia="ja-JP"/>
        </w:rPr>
        <w:t>Sjöberg</w:t>
      </w:r>
      <w:proofErr w:type="spellEnd"/>
      <w:r w:rsidR="00880749" w:rsidRPr="00880749">
        <w:rPr>
          <w:szCs w:val="22"/>
          <w:lang w:val="en-CA" w:eastAsia="ja-JP"/>
        </w:rPr>
        <w:t xml:space="preserve"> (Ericsson)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="00880749" w:rsidRPr="00880749">
        <w:rPr>
          <w:szCs w:val="22"/>
          <w:lang w:val="en-CA" w:eastAsia="ja-JP"/>
        </w:rPr>
        <w:t>CE11.1.6, CE11.1.7 and CE11.1.8: Joint proposals for long deblocking from Sony, Qualcomm, Sharp, Ericsson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 xml:space="preserve">, </w:t>
      </w:r>
      <w:r>
        <w:t>JVET-</w:t>
      </w:r>
      <w:r w:rsidR="00880749">
        <w:rPr>
          <w:lang w:eastAsia="ja-JP"/>
        </w:rPr>
        <w:t>M0471</w:t>
      </w:r>
      <w:r>
        <w:rPr>
          <w:szCs w:val="22"/>
          <w:lang w:val="en-CA" w:eastAsia="zh-TW"/>
        </w:rPr>
        <w:t xml:space="preserve">, </w:t>
      </w:r>
      <w:r w:rsidR="00B129EC">
        <w:rPr>
          <w:szCs w:val="22"/>
          <w:lang w:val="en-CA" w:eastAsia="ja-JP"/>
        </w:rPr>
        <w:t>January</w:t>
      </w:r>
      <w:r>
        <w:rPr>
          <w:szCs w:val="22"/>
          <w:lang w:val="en-CA" w:eastAsia="zh-TW"/>
        </w:rPr>
        <w:t xml:space="preserve"> 201</w:t>
      </w:r>
      <w:r>
        <w:rPr>
          <w:rFonts w:hint="eastAsia"/>
          <w:szCs w:val="22"/>
          <w:lang w:val="en-CA" w:eastAsia="ja-JP"/>
        </w:rPr>
        <w:t>9</w:t>
      </w:r>
    </w:p>
    <w:p w14:paraId="044F15A3" w14:textId="1975EB65" w:rsidR="00D44A21" w:rsidRDefault="00D44A21" w:rsidP="00221E08">
      <w:pPr>
        <w:tabs>
          <w:tab w:val="clear" w:pos="72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Pr="00D44A21">
        <w:rPr>
          <w:szCs w:val="22"/>
          <w:lang w:val="en-CA" w:eastAsia="ja-JP"/>
        </w:rPr>
        <w:t xml:space="preserve">C. </w:t>
      </w:r>
      <w:proofErr w:type="spellStart"/>
      <w:r w:rsidRPr="00D44A21">
        <w:rPr>
          <w:szCs w:val="22"/>
          <w:lang w:val="en-CA" w:eastAsia="ja-JP"/>
        </w:rPr>
        <w:t>Rosewarne</w:t>
      </w:r>
      <w:proofErr w:type="spellEnd"/>
      <w:r w:rsidRPr="00D44A21">
        <w:rPr>
          <w:szCs w:val="22"/>
          <w:lang w:val="en-CA" w:eastAsia="ja-JP"/>
        </w:rPr>
        <w:t>, K. Sharman, D. Flynn</w:t>
      </w:r>
      <w:r w:rsidRPr="00221E08">
        <w:rPr>
          <w:szCs w:val="22"/>
          <w:lang w:val="en-CA" w:eastAsia="ja-JP"/>
        </w:rPr>
        <w:t>, “</w:t>
      </w:r>
      <w:r w:rsidRPr="00D44A21">
        <w:rPr>
          <w:szCs w:val="22"/>
          <w:lang w:val="en-CA" w:eastAsia="ja-JP"/>
        </w:rPr>
        <w:t>Common test conditions and software reference configurations for HEVC range extensions</w:t>
      </w:r>
      <w:r w:rsidRPr="00221E08">
        <w:rPr>
          <w:szCs w:val="22"/>
          <w:lang w:val="en-CA" w:eastAsia="ja-JP"/>
        </w:rPr>
        <w:t>”, J</w:t>
      </w:r>
      <w:r>
        <w:rPr>
          <w:szCs w:val="22"/>
          <w:lang w:val="en-CA" w:eastAsia="ja-JP"/>
        </w:rPr>
        <w:t>CTVC-P1006</w:t>
      </w:r>
      <w:r w:rsidRPr="00221E08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N</w:t>
      </w:r>
      <w:r w:rsidRPr="00221E08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28</w:t>
      </w:r>
      <w:r w:rsidRPr="00221E08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January</w:t>
      </w:r>
      <w:r w:rsidRPr="00221E08">
        <w:rPr>
          <w:szCs w:val="22"/>
          <w:lang w:val="en-CA" w:eastAsia="ja-JP"/>
        </w:rPr>
        <w:t xml:space="preserve"> 201</w:t>
      </w:r>
      <w:r>
        <w:rPr>
          <w:szCs w:val="22"/>
          <w:lang w:val="en-CA" w:eastAsia="ja-JP"/>
        </w:rPr>
        <w:t>4</w:t>
      </w:r>
    </w:p>
    <w:p w14:paraId="57529E0C" w14:textId="6253C2A1" w:rsidR="00221E08" w:rsidRDefault="00AA21AF" w:rsidP="00221E08">
      <w:pPr>
        <w:tabs>
          <w:tab w:val="clear" w:pos="72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D44A21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] </w:t>
      </w:r>
      <w:r w:rsidR="00221E08">
        <w:rPr>
          <w:szCs w:val="22"/>
          <w:lang w:val="en-CA" w:eastAsia="ja-JP"/>
        </w:rPr>
        <w:t>X</w:t>
      </w:r>
      <w:r w:rsidR="00221E08" w:rsidRPr="00221E08">
        <w:rPr>
          <w:szCs w:val="22"/>
          <w:lang w:val="en-CA" w:eastAsia="ja-JP"/>
        </w:rPr>
        <w:t>.</w:t>
      </w:r>
      <w:r w:rsidR="00221E08">
        <w:rPr>
          <w:szCs w:val="22"/>
          <w:lang w:val="en-CA" w:eastAsia="ja-JP"/>
        </w:rPr>
        <w:t xml:space="preserve"> Xu</w:t>
      </w:r>
      <w:r w:rsidR="00221E08" w:rsidRPr="00221E08">
        <w:rPr>
          <w:szCs w:val="22"/>
          <w:lang w:val="en-CA" w:eastAsia="ja-JP"/>
        </w:rPr>
        <w:t xml:space="preserve">, </w:t>
      </w:r>
      <w:r w:rsidR="00221E08">
        <w:rPr>
          <w:szCs w:val="22"/>
          <w:lang w:val="en-CA" w:eastAsia="ja-JP"/>
        </w:rPr>
        <w:t>Y</w:t>
      </w:r>
      <w:r w:rsidR="00221E08" w:rsidRPr="00221E08">
        <w:rPr>
          <w:szCs w:val="22"/>
          <w:lang w:val="en-CA" w:eastAsia="ja-JP"/>
        </w:rPr>
        <w:t>.</w:t>
      </w:r>
      <w:r w:rsidR="00221E08">
        <w:rPr>
          <w:szCs w:val="22"/>
          <w:lang w:val="en-CA" w:eastAsia="ja-JP"/>
        </w:rPr>
        <w:t>-H. Chao</w:t>
      </w:r>
      <w:r w:rsidR="00221E08" w:rsidRPr="00221E08">
        <w:rPr>
          <w:szCs w:val="22"/>
          <w:lang w:val="en-CA" w:eastAsia="ja-JP"/>
        </w:rPr>
        <w:t xml:space="preserve">, </w:t>
      </w:r>
      <w:r w:rsidR="00221E08">
        <w:rPr>
          <w:szCs w:val="22"/>
          <w:lang w:val="en-CA" w:eastAsia="ja-JP"/>
        </w:rPr>
        <w:t>Y.-C. Sun</w:t>
      </w:r>
      <w:r w:rsidR="00221E08" w:rsidRPr="00221E08">
        <w:rPr>
          <w:szCs w:val="22"/>
          <w:lang w:val="en-CA" w:eastAsia="ja-JP"/>
        </w:rPr>
        <w:t xml:space="preserve">. </w:t>
      </w:r>
      <w:r w:rsidR="00221E08">
        <w:rPr>
          <w:szCs w:val="22"/>
          <w:lang w:val="en-CA" w:eastAsia="ja-JP"/>
        </w:rPr>
        <w:t>J.</w:t>
      </w:r>
      <w:r w:rsidR="00221E08" w:rsidRPr="00221E08">
        <w:rPr>
          <w:szCs w:val="22"/>
          <w:lang w:val="en-CA" w:eastAsia="ja-JP"/>
        </w:rPr>
        <w:t xml:space="preserve">, </w:t>
      </w:r>
      <w:r w:rsidR="00221E08">
        <w:rPr>
          <w:szCs w:val="22"/>
          <w:lang w:val="en-CA" w:eastAsia="ja-JP"/>
        </w:rPr>
        <w:t>Xu</w:t>
      </w:r>
      <w:r w:rsidR="00221E08" w:rsidRPr="00221E08">
        <w:rPr>
          <w:szCs w:val="22"/>
          <w:lang w:val="en-CA" w:eastAsia="ja-JP"/>
        </w:rPr>
        <w:t>, “Description of Core Experiment 8 (CE8): Screen Content Coding Tools”, JVET-</w:t>
      </w:r>
      <w:r w:rsidR="00221E08">
        <w:rPr>
          <w:szCs w:val="22"/>
          <w:lang w:val="en-CA" w:eastAsia="ja-JP"/>
        </w:rPr>
        <w:t>N</w:t>
      </w:r>
      <w:r w:rsidR="00221E08" w:rsidRPr="00221E08">
        <w:rPr>
          <w:szCs w:val="22"/>
          <w:lang w:val="en-CA" w:eastAsia="ja-JP"/>
        </w:rPr>
        <w:t>10</w:t>
      </w:r>
      <w:r w:rsidR="00221E08">
        <w:rPr>
          <w:szCs w:val="22"/>
          <w:lang w:val="en-CA" w:eastAsia="ja-JP"/>
        </w:rPr>
        <w:t>28</w:t>
      </w:r>
      <w:r w:rsidR="00221E08" w:rsidRPr="00221E08">
        <w:rPr>
          <w:szCs w:val="22"/>
          <w:lang w:val="en-CA" w:eastAsia="ja-JP"/>
        </w:rPr>
        <w:t xml:space="preserve">, </w:t>
      </w:r>
      <w:r w:rsidR="00221E08">
        <w:rPr>
          <w:szCs w:val="22"/>
          <w:lang w:val="en-CA" w:eastAsia="ja-JP"/>
        </w:rPr>
        <w:t>March</w:t>
      </w:r>
      <w:r w:rsidR="00221E08" w:rsidRPr="00221E08">
        <w:rPr>
          <w:szCs w:val="22"/>
          <w:lang w:val="en-CA" w:eastAsia="ja-JP"/>
        </w:rPr>
        <w:t xml:space="preserve"> 201</w:t>
      </w:r>
      <w:r w:rsidR="00221E08">
        <w:rPr>
          <w:szCs w:val="22"/>
          <w:lang w:val="en-CA" w:eastAsia="ja-JP"/>
        </w:rPr>
        <w:t>9</w:t>
      </w:r>
    </w:p>
    <w:p w14:paraId="6CF79514" w14:textId="40F15A87" w:rsidR="00AA21AF" w:rsidRPr="00221E08" w:rsidRDefault="00221E08" w:rsidP="00221E08">
      <w:pPr>
        <w:tabs>
          <w:tab w:val="clear" w:pos="720"/>
        </w:tabs>
        <w:rPr>
          <w:szCs w:val="22"/>
          <w:lang w:eastAsia="ja-JP"/>
        </w:rPr>
      </w:pPr>
      <w:r>
        <w:rPr>
          <w:szCs w:val="22"/>
          <w:lang w:val="en-CA" w:eastAsia="ja-JP"/>
        </w:rPr>
        <w:t>[</w:t>
      </w:r>
      <w:r w:rsidR="00D44A21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 xml:space="preserve">] </w:t>
      </w:r>
      <w:r w:rsidRPr="00221E08">
        <w:rPr>
          <w:szCs w:val="22"/>
          <w:lang w:val="en-CA" w:eastAsia="ja-JP"/>
        </w:rPr>
        <w:t xml:space="preserve">F. </w:t>
      </w:r>
      <w:proofErr w:type="spellStart"/>
      <w:r w:rsidRPr="00221E08">
        <w:rPr>
          <w:szCs w:val="22"/>
          <w:lang w:val="en-CA" w:eastAsia="ja-JP"/>
        </w:rPr>
        <w:t>Bossen</w:t>
      </w:r>
      <w:proofErr w:type="spellEnd"/>
      <w:r w:rsidRPr="00221E08">
        <w:rPr>
          <w:szCs w:val="22"/>
          <w:lang w:val="en-CA" w:eastAsia="ja-JP"/>
        </w:rPr>
        <w:t xml:space="preserve">, J. Boyce, X. Li, V. </w:t>
      </w:r>
      <w:proofErr w:type="spellStart"/>
      <w:r w:rsidRPr="00221E08">
        <w:rPr>
          <w:szCs w:val="22"/>
          <w:lang w:val="en-CA" w:eastAsia="ja-JP"/>
        </w:rPr>
        <w:t>Seregin</w:t>
      </w:r>
      <w:proofErr w:type="spellEnd"/>
      <w:r w:rsidRPr="00221E08">
        <w:rPr>
          <w:szCs w:val="22"/>
          <w:lang w:val="en-CA" w:eastAsia="ja-JP"/>
        </w:rPr>
        <w:t xml:space="preserve">, K. </w:t>
      </w:r>
      <w:proofErr w:type="spellStart"/>
      <w:r w:rsidRPr="00221E08">
        <w:rPr>
          <w:szCs w:val="22"/>
          <w:lang w:val="en-CA" w:eastAsia="ja-JP"/>
        </w:rPr>
        <w:t>Sühring</w:t>
      </w:r>
      <w:proofErr w:type="spellEnd"/>
      <w:r w:rsidRPr="00221E08">
        <w:rPr>
          <w:szCs w:val="22"/>
          <w:lang w:val="en-CA" w:eastAsia="ja-JP"/>
        </w:rPr>
        <w:t>, “</w:t>
      </w:r>
      <w:r w:rsidR="00F77845" w:rsidRPr="00F77845">
        <w:rPr>
          <w:szCs w:val="22"/>
          <w:lang w:val="en-CA" w:eastAsia="ja-JP"/>
        </w:rPr>
        <w:t>JVET common test conditions and software reference configurations for SDR video</w:t>
      </w:r>
      <w:r w:rsidRPr="00221E08">
        <w:rPr>
          <w:szCs w:val="22"/>
          <w:lang w:val="en-CA" w:eastAsia="ja-JP"/>
        </w:rPr>
        <w:t>”, JVET-</w:t>
      </w:r>
      <w:r w:rsidR="00F77845">
        <w:rPr>
          <w:szCs w:val="22"/>
          <w:lang w:val="en-CA" w:eastAsia="ja-JP"/>
        </w:rPr>
        <w:t>N</w:t>
      </w:r>
      <w:r w:rsidRPr="00221E08">
        <w:rPr>
          <w:szCs w:val="22"/>
          <w:lang w:val="en-CA" w:eastAsia="ja-JP"/>
        </w:rPr>
        <w:t xml:space="preserve">1010, </w:t>
      </w:r>
      <w:r w:rsidR="00F77845">
        <w:rPr>
          <w:szCs w:val="22"/>
          <w:lang w:val="en-CA" w:eastAsia="ja-JP"/>
        </w:rPr>
        <w:t>March</w:t>
      </w:r>
      <w:r w:rsidRPr="00221E08">
        <w:rPr>
          <w:szCs w:val="22"/>
          <w:lang w:val="en-CA" w:eastAsia="ja-JP"/>
        </w:rPr>
        <w:t xml:space="preserve"> 201</w:t>
      </w:r>
      <w:r w:rsidR="00F77845">
        <w:rPr>
          <w:szCs w:val="22"/>
          <w:lang w:val="en-CA" w:eastAsia="ja-JP"/>
        </w:rPr>
        <w:t>9</w:t>
      </w:r>
      <w:r w:rsidRPr="00221E08">
        <w:rPr>
          <w:szCs w:val="22"/>
          <w:lang w:val="en-CA" w:eastAsia="ja-JP"/>
        </w:rPr>
        <w:t>.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77EFB" w14:textId="77777777" w:rsidR="00E906FC" w:rsidRDefault="00E906FC">
      <w:r>
        <w:separator/>
      </w:r>
    </w:p>
  </w:endnote>
  <w:endnote w:type="continuationSeparator" w:id="0">
    <w:p w14:paraId="653B082A" w14:textId="77777777" w:rsidR="00E906FC" w:rsidRDefault="00E9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11D171" w:rsidR="00E906FC" w:rsidRPr="00C00DDE" w:rsidRDefault="00E906F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82E5B" w14:textId="77777777" w:rsidR="00E906FC" w:rsidRDefault="00E906FC">
      <w:r>
        <w:separator/>
      </w:r>
    </w:p>
  </w:footnote>
  <w:footnote w:type="continuationSeparator" w:id="0">
    <w:p w14:paraId="1AC1FCF2" w14:textId="77777777" w:rsidR="00E906FC" w:rsidRDefault="00E90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DE"/>
    <w:rsid w:val="000308A3"/>
    <w:rsid w:val="00033B09"/>
    <w:rsid w:val="0004289F"/>
    <w:rsid w:val="000458BC"/>
    <w:rsid w:val="00045C41"/>
    <w:rsid w:val="00046C03"/>
    <w:rsid w:val="00052743"/>
    <w:rsid w:val="00061305"/>
    <w:rsid w:val="00065039"/>
    <w:rsid w:val="00072E80"/>
    <w:rsid w:val="0007614F"/>
    <w:rsid w:val="00081398"/>
    <w:rsid w:val="00086839"/>
    <w:rsid w:val="00094479"/>
    <w:rsid w:val="000962AC"/>
    <w:rsid w:val="000B0C0F"/>
    <w:rsid w:val="000B1C6B"/>
    <w:rsid w:val="000B4FF9"/>
    <w:rsid w:val="000C09AC"/>
    <w:rsid w:val="000D2593"/>
    <w:rsid w:val="000D5D0E"/>
    <w:rsid w:val="000E00F3"/>
    <w:rsid w:val="000F158C"/>
    <w:rsid w:val="00102F3D"/>
    <w:rsid w:val="001236B7"/>
    <w:rsid w:val="00124E38"/>
    <w:rsid w:val="0012580B"/>
    <w:rsid w:val="00131F90"/>
    <w:rsid w:val="0013261D"/>
    <w:rsid w:val="0013458C"/>
    <w:rsid w:val="0013526E"/>
    <w:rsid w:val="001372B5"/>
    <w:rsid w:val="00146152"/>
    <w:rsid w:val="00146E1A"/>
    <w:rsid w:val="0015062B"/>
    <w:rsid w:val="00155526"/>
    <w:rsid w:val="0016063B"/>
    <w:rsid w:val="00171371"/>
    <w:rsid w:val="00175A24"/>
    <w:rsid w:val="00187E58"/>
    <w:rsid w:val="001A297E"/>
    <w:rsid w:val="001A368E"/>
    <w:rsid w:val="001A3C2C"/>
    <w:rsid w:val="001A7329"/>
    <w:rsid w:val="001A792F"/>
    <w:rsid w:val="001B23B3"/>
    <w:rsid w:val="001B4E28"/>
    <w:rsid w:val="001B6578"/>
    <w:rsid w:val="001C076A"/>
    <w:rsid w:val="001C3525"/>
    <w:rsid w:val="001C3AFB"/>
    <w:rsid w:val="001D1BD2"/>
    <w:rsid w:val="001E0248"/>
    <w:rsid w:val="001E02BE"/>
    <w:rsid w:val="001E3B37"/>
    <w:rsid w:val="001F2594"/>
    <w:rsid w:val="002020D5"/>
    <w:rsid w:val="0020475A"/>
    <w:rsid w:val="002055A6"/>
    <w:rsid w:val="00206460"/>
    <w:rsid w:val="002069B4"/>
    <w:rsid w:val="00215DFC"/>
    <w:rsid w:val="00220C0A"/>
    <w:rsid w:val="002212DF"/>
    <w:rsid w:val="00221E08"/>
    <w:rsid w:val="00222CD4"/>
    <w:rsid w:val="00225016"/>
    <w:rsid w:val="002253CA"/>
    <w:rsid w:val="002264A6"/>
    <w:rsid w:val="00227BA7"/>
    <w:rsid w:val="0023011C"/>
    <w:rsid w:val="00230A43"/>
    <w:rsid w:val="002373AB"/>
    <w:rsid w:val="002375C1"/>
    <w:rsid w:val="00263398"/>
    <w:rsid w:val="00263B99"/>
    <w:rsid w:val="00265BF9"/>
    <w:rsid w:val="00265CD9"/>
    <w:rsid w:val="00266F06"/>
    <w:rsid w:val="00275BCF"/>
    <w:rsid w:val="00283DA6"/>
    <w:rsid w:val="00290B20"/>
    <w:rsid w:val="00291E36"/>
    <w:rsid w:val="00292257"/>
    <w:rsid w:val="00292C8F"/>
    <w:rsid w:val="002A54E0"/>
    <w:rsid w:val="002B1595"/>
    <w:rsid w:val="002B191D"/>
    <w:rsid w:val="002B2E83"/>
    <w:rsid w:val="002D0AF6"/>
    <w:rsid w:val="002F1353"/>
    <w:rsid w:val="002F164D"/>
    <w:rsid w:val="002F4D6D"/>
    <w:rsid w:val="003021BC"/>
    <w:rsid w:val="00306206"/>
    <w:rsid w:val="0030790A"/>
    <w:rsid w:val="00317D85"/>
    <w:rsid w:val="00321421"/>
    <w:rsid w:val="00323BDC"/>
    <w:rsid w:val="00327C56"/>
    <w:rsid w:val="003315A1"/>
    <w:rsid w:val="00332D5C"/>
    <w:rsid w:val="003373EC"/>
    <w:rsid w:val="00342FF4"/>
    <w:rsid w:val="00344E5A"/>
    <w:rsid w:val="00346148"/>
    <w:rsid w:val="00353F8F"/>
    <w:rsid w:val="00357670"/>
    <w:rsid w:val="00366694"/>
    <w:rsid w:val="003669EA"/>
    <w:rsid w:val="00367A7A"/>
    <w:rsid w:val="003706CC"/>
    <w:rsid w:val="00377710"/>
    <w:rsid w:val="00383225"/>
    <w:rsid w:val="00395D76"/>
    <w:rsid w:val="00396B59"/>
    <w:rsid w:val="003A2D8E"/>
    <w:rsid w:val="003A7CE6"/>
    <w:rsid w:val="003C20E4"/>
    <w:rsid w:val="003C2EDD"/>
    <w:rsid w:val="003D6342"/>
    <w:rsid w:val="003E2DE1"/>
    <w:rsid w:val="003E6F90"/>
    <w:rsid w:val="003E73ED"/>
    <w:rsid w:val="003F01DF"/>
    <w:rsid w:val="003F5D0F"/>
    <w:rsid w:val="00405B70"/>
    <w:rsid w:val="00414101"/>
    <w:rsid w:val="00421366"/>
    <w:rsid w:val="004219CF"/>
    <w:rsid w:val="004234F0"/>
    <w:rsid w:val="00433DDB"/>
    <w:rsid w:val="00435A29"/>
    <w:rsid w:val="00437619"/>
    <w:rsid w:val="0045228A"/>
    <w:rsid w:val="00454D8E"/>
    <w:rsid w:val="00460B8A"/>
    <w:rsid w:val="00465A1E"/>
    <w:rsid w:val="00475DE8"/>
    <w:rsid w:val="00491B5B"/>
    <w:rsid w:val="0049445A"/>
    <w:rsid w:val="004A0F03"/>
    <w:rsid w:val="004A2A63"/>
    <w:rsid w:val="004B210C"/>
    <w:rsid w:val="004B5609"/>
    <w:rsid w:val="004D405F"/>
    <w:rsid w:val="004D4180"/>
    <w:rsid w:val="004E4F4F"/>
    <w:rsid w:val="004E6789"/>
    <w:rsid w:val="004F53AF"/>
    <w:rsid w:val="004F61E3"/>
    <w:rsid w:val="00501BD8"/>
    <w:rsid w:val="00502E10"/>
    <w:rsid w:val="0051015C"/>
    <w:rsid w:val="0051205A"/>
    <w:rsid w:val="00512E40"/>
    <w:rsid w:val="0051383F"/>
    <w:rsid w:val="0051464D"/>
    <w:rsid w:val="00516CF1"/>
    <w:rsid w:val="00531AE9"/>
    <w:rsid w:val="00536188"/>
    <w:rsid w:val="00541916"/>
    <w:rsid w:val="00550A66"/>
    <w:rsid w:val="00567EC7"/>
    <w:rsid w:val="00570013"/>
    <w:rsid w:val="005753EC"/>
    <w:rsid w:val="005801A2"/>
    <w:rsid w:val="00580308"/>
    <w:rsid w:val="005952A5"/>
    <w:rsid w:val="005964AD"/>
    <w:rsid w:val="005A33A1"/>
    <w:rsid w:val="005B217D"/>
    <w:rsid w:val="005B2B7E"/>
    <w:rsid w:val="005B4C68"/>
    <w:rsid w:val="005C385F"/>
    <w:rsid w:val="005D2F2C"/>
    <w:rsid w:val="005E11BE"/>
    <w:rsid w:val="005E1AC6"/>
    <w:rsid w:val="005E3F2B"/>
    <w:rsid w:val="005E4991"/>
    <w:rsid w:val="005E5F33"/>
    <w:rsid w:val="005F5334"/>
    <w:rsid w:val="005F6F1B"/>
    <w:rsid w:val="006036E5"/>
    <w:rsid w:val="00615995"/>
    <w:rsid w:val="00616155"/>
    <w:rsid w:val="00624B33"/>
    <w:rsid w:val="0063041A"/>
    <w:rsid w:val="00630AA2"/>
    <w:rsid w:val="00630B90"/>
    <w:rsid w:val="00643A19"/>
    <w:rsid w:val="00645D0F"/>
    <w:rsid w:val="00646707"/>
    <w:rsid w:val="00651B1E"/>
    <w:rsid w:val="00651E1A"/>
    <w:rsid w:val="0065312A"/>
    <w:rsid w:val="00657F7E"/>
    <w:rsid w:val="00662E58"/>
    <w:rsid w:val="006637F2"/>
    <w:rsid w:val="006642A5"/>
    <w:rsid w:val="00664DCF"/>
    <w:rsid w:val="00694F43"/>
    <w:rsid w:val="00695BA3"/>
    <w:rsid w:val="006C5D39"/>
    <w:rsid w:val="006C7B59"/>
    <w:rsid w:val="006D6D9B"/>
    <w:rsid w:val="006E2810"/>
    <w:rsid w:val="006E5417"/>
    <w:rsid w:val="006F0794"/>
    <w:rsid w:val="006F1B4F"/>
    <w:rsid w:val="006F7528"/>
    <w:rsid w:val="007023DE"/>
    <w:rsid w:val="00712F60"/>
    <w:rsid w:val="0071777F"/>
    <w:rsid w:val="00720E3B"/>
    <w:rsid w:val="00733330"/>
    <w:rsid w:val="0074393F"/>
    <w:rsid w:val="00745F6B"/>
    <w:rsid w:val="0075175B"/>
    <w:rsid w:val="0075294C"/>
    <w:rsid w:val="0075585E"/>
    <w:rsid w:val="007621C0"/>
    <w:rsid w:val="00770571"/>
    <w:rsid w:val="007749BF"/>
    <w:rsid w:val="007768FF"/>
    <w:rsid w:val="007824D3"/>
    <w:rsid w:val="007833C9"/>
    <w:rsid w:val="00796EE3"/>
    <w:rsid w:val="007A027D"/>
    <w:rsid w:val="007A3EAA"/>
    <w:rsid w:val="007A7D29"/>
    <w:rsid w:val="007A7E50"/>
    <w:rsid w:val="007B3C23"/>
    <w:rsid w:val="007B4AB8"/>
    <w:rsid w:val="007B762B"/>
    <w:rsid w:val="007C02FE"/>
    <w:rsid w:val="007C771F"/>
    <w:rsid w:val="007D1181"/>
    <w:rsid w:val="007E01A3"/>
    <w:rsid w:val="007F1F8B"/>
    <w:rsid w:val="007F67A1"/>
    <w:rsid w:val="00811C05"/>
    <w:rsid w:val="008206C8"/>
    <w:rsid w:val="00822393"/>
    <w:rsid w:val="00845A14"/>
    <w:rsid w:val="00860DED"/>
    <w:rsid w:val="008626B2"/>
    <w:rsid w:val="0086387C"/>
    <w:rsid w:val="00871E5E"/>
    <w:rsid w:val="008739CF"/>
    <w:rsid w:val="00874A6C"/>
    <w:rsid w:val="00876C65"/>
    <w:rsid w:val="00880749"/>
    <w:rsid w:val="00882F72"/>
    <w:rsid w:val="00887D4A"/>
    <w:rsid w:val="008A4B4C"/>
    <w:rsid w:val="008C1D02"/>
    <w:rsid w:val="008C239F"/>
    <w:rsid w:val="008D048F"/>
    <w:rsid w:val="008D2482"/>
    <w:rsid w:val="008E480C"/>
    <w:rsid w:val="0090051A"/>
    <w:rsid w:val="00907757"/>
    <w:rsid w:val="009212B0"/>
    <w:rsid w:val="00921FA1"/>
    <w:rsid w:val="009234A5"/>
    <w:rsid w:val="00933453"/>
    <w:rsid w:val="009336F7"/>
    <w:rsid w:val="0093636C"/>
    <w:rsid w:val="009374A7"/>
    <w:rsid w:val="00941C33"/>
    <w:rsid w:val="00944CE9"/>
    <w:rsid w:val="00952E08"/>
    <w:rsid w:val="00955F6D"/>
    <w:rsid w:val="00962050"/>
    <w:rsid w:val="009710C1"/>
    <w:rsid w:val="00977C16"/>
    <w:rsid w:val="0098281E"/>
    <w:rsid w:val="00984EC6"/>
    <w:rsid w:val="0098551D"/>
    <w:rsid w:val="00985DCB"/>
    <w:rsid w:val="0099518F"/>
    <w:rsid w:val="009A4B5A"/>
    <w:rsid w:val="009A523D"/>
    <w:rsid w:val="009B02A1"/>
    <w:rsid w:val="009B3361"/>
    <w:rsid w:val="009B7F3F"/>
    <w:rsid w:val="009C4DCE"/>
    <w:rsid w:val="009D7CE6"/>
    <w:rsid w:val="009F496B"/>
    <w:rsid w:val="009F6F0D"/>
    <w:rsid w:val="00A00BD0"/>
    <w:rsid w:val="00A01439"/>
    <w:rsid w:val="00A02E61"/>
    <w:rsid w:val="00A05CFF"/>
    <w:rsid w:val="00A13048"/>
    <w:rsid w:val="00A13BA8"/>
    <w:rsid w:val="00A21566"/>
    <w:rsid w:val="00A26BA2"/>
    <w:rsid w:val="00A36300"/>
    <w:rsid w:val="00A45380"/>
    <w:rsid w:val="00A46843"/>
    <w:rsid w:val="00A46D0C"/>
    <w:rsid w:val="00A47778"/>
    <w:rsid w:val="00A56B97"/>
    <w:rsid w:val="00A6093D"/>
    <w:rsid w:val="00A612A3"/>
    <w:rsid w:val="00A6292E"/>
    <w:rsid w:val="00A701FD"/>
    <w:rsid w:val="00A767DC"/>
    <w:rsid w:val="00A76A6D"/>
    <w:rsid w:val="00A83253"/>
    <w:rsid w:val="00A905AE"/>
    <w:rsid w:val="00A908E1"/>
    <w:rsid w:val="00A9594C"/>
    <w:rsid w:val="00AA21AF"/>
    <w:rsid w:val="00AA6E84"/>
    <w:rsid w:val="00AB1A1C"/>
    <w:rsid w:val="00AC50FB"/>
    <w:rsid w:val="00AD05A8"/>
    <w:rsid w:val="00AE341B"/>
    <w:rsid w:val="00B01905"/>
    <w:rsid w:val="00B07CA7"/>
    <w:rsid w:val="00B1279A"/>
    <w:rsid w:val="00B129EC"/>
    <w:rsid w:val="00B25B96"/>
    <w:rsid w:val="00B27685"/>
    <w:rsid w:val="00B35475"/>
    <w:rsid w:val="00B3640F"/>
    <w:rsid w:val="00B4194A"/>
    <w:rsid w:val="00B437E8"/>
    <w:rsid w:val="00B44C2D"/>
    <w:rsid w:val="00B5222E"/>
    <w:rsid w:val="00B53179"/>
    <w:rsid w:val="00B535E2"/>
    <w:rsid w:val="00B57A23"/>
    <w:rsid w:val="00B600CD"/>
    <w:rsid w:val="00B61C96"/>
    <w:rsid w:val="00B70498"/>
    <w:rsid w:val="00B73A2A"/>
    <w:rsid w:val="00B75A51"/>
    <w:rsid w:val="00B827C6"/>
    <w:rsid w:val="00B87A4C"/>
    <w:rsid w:val="00B94B06"/>
    <w:rsid w:val="00B94C28"/>
    <w:rsid w:val="00BC10BA"/>
    <w:rsid w:val="00BC5AFD"/>
    <w:rsid w:val="00BD28D3"/>
    <w:rsid w:val="00BF72C3"/>
    <w:rsid w:val="00C00DDE"/>
    <w:rsid w:val="00C04F43"/>
    <w:rsid w:val="00C0609D"/>
    <w:rsid w:val="00C115AB"/>
    <w:rsid w:val="00C21778"/>
    <w:rsid w:val="00C26CCB"/>
    <w:rsid w:val="00C30249"/>
    <w:rsid w:val="00C3723B"/>
    <w:rsid w:val="00C42466"/>
    <w:rsid w:val="00C578DA"/>
    <w:rsid w:val="00C606C9"/>
    <w:rsid w:val="00C720EA"/>
    <w:rsid w:val="00C80288"/>
    <w:rsid w:val="00C84003"/>
    <w:rsid w:val="00C90650"/>
    <w:rsid w:val="00C90970"/>
    <w:rsid w:val="00C97D78"/>
    <w:rsid w:val="00CA5A8B"/>
    <w:rsid w:val="00CC2AAE"/>
    <w:rsid w:val="00CC5A42"/>
    <w:rsid w:val="00CD0EAB"/>
    <w:rsid w:val="00CE5E02"/>
    <w:rsid w:val="00CF1918"/>
    <w:rsid w:val="00CF328A"/>
    <w:rsid w:val="00CF34DB"/>
    <w:rsid w:val="00CF3917"/>
    <w:rsid w:val="00CF558F"/>
    <w:rsid w:val="00D0048B"/>
    <w:rsid w:val="00D010C0"/>
    <w:rsid w:val="00D073E2"/>
    <w:rsid w:val="00D130F3"/>
    <w:rsid w:val="00D351E0"/>
    <w:rsid w:val="00D446EC"/>
    <w:rsid w:val="00D44A21"/>
    <w:rsid w:val="00D462A6"/>
    <w:rsid w:val="00D51BF0"/>
    <w:rsid w:val="00D531DB"/>
    <w:rsid w:val="00D53AE5"/>
    <w:rsid w:val="00D55942"/>
    <w:rsid w:val="00D72E8A"/>
    <w:rsid w:val="00D807BF"/>
    <w:rsid w:val="00D815BE"/>
    <w:rsid w:val="00D82FCC"/>
    <w:rsid w:val="00D92393"/>
    <w:rsid w:val="00D97423"/>
    <w:rsid w:val="00DA17FC"/>
    <w:rsid w:val="00DA7887"/>
    <w:rsid w:val="00DB2C26"/>
    <w:rsid w:val="00DB3B71"/>
    <w:rsid w:val="00DB584A"/>
    <w:rsid w:val="00DC00BD"/>
    <w:rsid w:val="00DC4734"/>
    <w:rsid w:val="00DD02F4"/>
    <w:rsid w:val="00DD4988"/>
    <w:rsid w:val="00DD6622"/>
    <w:rsid w:val="00DE1C7C"/>
    <w:rsid w:val="00DE6B43"/>
    <w:rsid w:val="00DF13FC"/>
    <w:rsid w:val="00E10756"/>
    <w:rsid w:val="00E11923"/>
    <w:rsid w:val="00E262D4"/>
    <w:rsid w:val="00E36250"/>
    <w:rsid w:val="00E36654"/>
    <w:rsid w:val="00E47F2D"/>
    <w:rsid w:val="00E54511"/>
    <w:rsid w:val="00E60EDC"/>
    <w:rsid w:val="00E61DAC"/>
    <w:rsid w:val="00E72B80"/>
    <w:rsid w:val="00E75FE3"/>
    <w:rsid w:val="00E822DE"/>
    <w:rsid w:val="00E86C4C"/>
    <w:rsid w:val="00E906FC"/>
    <w:rsid w:val="00E907A3"/>
    <w:rsid w:val="00E95BB2"/>
    <w:rsid w:val="00EA5AE0"/>
    <w:rsid w:val="00EB1542"/>
    <w:rsid w:val="00EB56E1"/>
    <w:rsid w:val="00EB7AB1"/>
    <w:rsid w:val="00EC2086"/>
    <w:rsid w:val="00EC4187"/>
    <w:rsid w:val="00EE1354"/>
    <w:rsid w:val="00EE7CD8"/>
    <w:rsid w:val="00EF017C"/>
    <w:rsid w:val="00EF37F6"/>
    <w:rsid w:val="00EF3D4A"/>
    <w:rsid w:val="00EF48CC"/>
    <w:rsid w:val="00F00801"/>
    <w:rsid w:val="00F0522E"/>
    <w:rsid w:val="00F11D79"/>
    <w:rsid w:val="00F2488D"/>
    <w:rsid w:val="00F4635C"/>
    <w:rsid w:val="00F601A0"/>
    <w:rsid w:val="00F712E9"/>
    <w:rsid w:val="00F73032"/>
    <w:rsid w:val="00F77845"/>
    <w:rsid w:val="00F848FC"/>
    <w:rsid w:val="00F906F6"/>
    <w:rsid w:val="00F9282A"/>
    <w:rsid w:val="00F94F69"/>
    <w:rsid w:val="00F96BAD"/>
    <w:rsid w:val="00FA139D"/>
    <w:rsid w:val="00FA35ED"/>
    <w:rsid w:val="00FA3D0F"/>
    <w:rsid w:val="00FA4A15"/>
    <w:rsid w:val="00FA60F5"/>
    <w:rsid w:val="00FB0E84"/>
    <w:rsid w:val="00FB5036"/>
    <w:rsid w:val="00FB6742"/>
    <w:rsid w:val="00FC2405"/>
    <w:rsid w:val="00FD01C2"/>
    <w:rsid w:val="00FD1BA5"/>
    <w:rsid w:val="00FD6CD5"/>
    <w:rsid w:val="00FE4AAA"/>
    <w:rsid w:val="00FE595C"/>
    <w:rsid w:val="00FF0CE3"/>
    <w:rsid w:val="00FF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oshitaka.morigami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379B2-16D1-4123-9AE3-2FA71A26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6227</TotalTime>
  <Pages>7</Pages>
  <Words>1464</Words>
  <Characters>10064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172</cp:revision>
  <cp:lastPrinted>1900-01-01T08:00:00Z</cp:lastPrinted>
  <dcterms:created xsi:type="dcterms:W3CDTF">2019-04-11T19:57:00Z</dcterms:created>
  <dcterms:modified xsi:type="dcterms:W3CDTF">2019-07-01T08:56:00Z</dcterms:modified>
</cp:coreProperties>
</file>