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1DF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AF22C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401E8">
              <w:rPr>
                <w:lang w:val="en-CA"/>
              </w:rPr>
              <w:t>0382-</w:t>
            </w:r>
            <w:r w:rsidR="00B14EF8" w:rsidRPr="00B14EF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A80449" w:rsidR="00E61DAC" w:rsidRPr="005B217D" w:rsidRDefault="007F522E" w:rsidP="009D7CE6">
            <w:pPr>
              <w:spacing w:before="60" w:after="60"/>
              <w:rPr>
                <w:b/>
                <w:szCs w:val="22"/>
                <w:lang w:val="en-CA"/>
              </w:rPr>
            </w:pPr>
            <w:r>
              <w:rPr>
                <w:b/>
                <w:szCs w:val="22"/>
                <w:lang w:val="en-CA"/>
              </w:rPr>
              <w:t>No</w:t>
            </w:r>
            <w:r w:rsidR="00F968DA">
              <w:rPr>
                <w:b/>
                <w:szCs w:val="22"/>
                <w:lang w:val="en-CA"/>
              </w:rPr>
              <w:t>n</w:t>
            </w:r>
            <w:r>
              <w:rPr>
                <w:b/>
                <w:szCs w:val="22"/>
                <w:lang w:val="en-CA"/>
              </w:rPr>
              <w:t>-CE6</w:t>
            </w:r>
            <w:r>
              <w:rPr>
                <w:rFonts w:hint="eastAsia"/>
                <w:b/>
                <w:szCs w:val="22"/>
                <w:lang w:val="en-CA" w:eastAsia="zh-CN"/>
              </w:rPr>
              <w:t>:</w:t>
            </w:r>
            <w:r>
              <w:rPr>
                <w:b/>
                <w:szCs w:val="22"/>
                <w:lang w:val="en-CA" w:eastAsia="zh-CN"/>
              </w:rPr>
              <w:t xml:space="preserve"> </w:t>
            </w:r>
            <w:r w:rsidR="006F1F0A">
              <w:rPr>
                <w:rFonts w:hint="eastAsia"/>
                <w:b/>
                <w:szCs w:val="22"/>
                <w:lang w:val="en-CA" w:eastAsia="zh-CN"/>
              </w:rPr>
              <w:t>Unification between implicit</w:t>
            </w:r>
            <w:r w:rsidR="006F1F0A">
              <w:rPr>
                <w:b/>
                <w:szCs w:val="22"/>
                <w:lang w:val="en-CA" w:eastAsia="zh-CN"/>
              </w:rPr>
              <w:t xml:space="preserve"> </w:t>
            </w:r>
            <w:r w:rsidR="00375A05">
              <w:rPr>
                <w:rFonts w:hint="eastAsia"/>
                <w:b/>
                <w:szCs w:val="22"/>
                <w:lang w:val="en-CA" w:eastAsia="zh-CN"/>
              </w:rPr>
              <w:t xml:space="preserve">MTS and ISP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8A99DF" w:rsidR="00E61DAC" w:rsidRPr="005B217D" w:rsidRDefault="0013458C" w:rsidP="007F522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592A13" w:rsidR="00E61DAC" w:rsidRPr="005B217D" w:rsidRDefault="007F522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B74AE5" w14:textId="77777777" w:rsidR="00E61DAC" w:rsidRDefault="007F522E">
            <w:pPr>
              <w:spacing w:before="60" w:after="60"/>
              <w:rPr>
                <w:szCs w:val="22"/>
                <w:lang w:val="en-CA"/>
              </w:rPr>
            </w:pPr>
            <w:proofErr w:type="spellStart"/>
            <w:r>
              <w:rPr>
                <w:szCs w:val="22"/>
                <w:lang w:val="en-CA"/>
              </w:rPr>
              <w:t>Xiaoqiang</w:t>
            </w:r>
            <w:proofErr w:type="spellEnd"/>
            <w:r>
              <w:rPr>
                <w:szCs w:val="22"/>
                <w:lang w:val="en-CA"/>
              </w:rPr>
              <w:t xml:space="preserve"> Cao</w:t>
            </w:r>
            <w:r>
              <w:rPr>
                <w:szCs w:val="22"/>
                <w:lang w:val="en-CA"/>
              </w:rPr>
              <w:br/>
            </w:r>
            <w:proofErr w:type="spellStart"/>
            <w:r>
              <w:rPr>
                <w:szCs w:val="22"/>
                <w:lang w:val="en-CA"/>
              </w:rPr>
              <w:t>Fangdong</w:t>
            </w:r>
            <w:proofErr w:type="spellEnd"/>
            <w:r>
              <w:rPr>
                <w:szCs w:val="22"/>
                <w:lang w:val="en-CA"/>
              </w:rPr>
              <w:t xml:space="preserve"> Chen</w:t>
            </w:r>
            <w:r>
              <w:rPr>
                <w:szCs w:val="22"/>
                <w:lang w:val="en-CA"/>
              </w:rPr>
              <w:br/>
              <w:t>Li Wang</w:t>
            </w:r>
          </w:p>
          <w:p w14:paraId="49D81240" w14:textId="0FA45843" w:rsidR="007F522E" w:rsidRPr="005B217D" w:rsidRDefault="007F522E">
            <w:pPr>
              <w:spacing w:before="60" w:after="60"/>
              <w:rPr>
                <w:szCs w:val="22"/>
                <w:lang w:val="en-CA" w:eastAsia="zh-CN"/>
              </w:rPr>
            </w:pPr>
            <w:r>
              <w:rPr>
                <w:rFonts w:hint="eastAsia"/>
                <w:szCs w:val="22"/>
                <w:lang w:val="en-CA" w:eastAsia="zh-CN"/>
              </w:rPr>
              <w:t xml:space="preserve">   </w:t>
            </w:r>
            <w:r>
              <w:rPr>
                <w:szCs w:val="22"/>
                <w:lang w:val="en-CA" w:eastAsia="zh-CN"/>
              </w:rPr>
              <w:t xml:space="preserve">                                                </w:t>
            </w:r>
            <w:r>
              <w:rPr>
                <w:rFonts w:hint="eastAsia"/>
                <w:szCs w:val="22"/>
                <w:lang w:val="en-CA" w:eastAsia="zh-CN"/>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943686B" w14:textId="7BF5F86A" w:rsidR="00E61DAC" w:rsidRDefault="00E61DAC" w:rsidP="005952A5">
            <w:pPr>
              <w:spacing w:before="60" w:after="60"/>
              <w:rPr>
                <w:szCs w:val="22"/>
                <w:lang w:val="en-CA"/>
              </w:rPr>
            </w:pPr>
            <w:r w:rsidRPr="005B217D">
              <w:rPr>
                <w:szCs w:val="22"/>
                <w:lang w:val="en-CA"/>
              </w:rPr>
              <w:br/>
            </w:r>
            <w:hyperlink r:id="rId10" w:history="1">
              <w:r w:rsidR="007F522E" w:rsidRPr="007F522E">
                <w:rPr>
                  <w:rStyle w:val="a6"/>
                  <w:szCs w:val="22"/>
                  <w:lang w:val="en-CA"/>
                </w:rPr>
                <w:t>caoxiaoqiang@hikvision.com</w:t>
              </w:r>
            </w:hyperlink>
            <w:r w:rsidRPr="005B217D">
              <w:rPr>
                <w:szCs w:val="22"/>
                <w:lang w:val="en-CA"/>
              </w:rPr>
              <w:br/>
            </w:r>
            <w:r w:rsidR="00D339EB" w:rsidRPr="00D339EB">
              <w:rPr>
                <w:szCs w:val="22"/>
                <w:lang w:val="en-CA"/>
              </w:rPr>
              <w:t>chenfangdong@hikvision.com</w:t>
            </w:r>
          </w:p>
          <w:p w14:paraId="32C2ABFD" w14:textId="5A1A3BC0" w:rsidR="00D339EB" w:rsidRPr="00D339EB" w:rsidRDefault="00D339EB" w:rsidP="005952A5">
            <w:pPr>
              <w:spacing w:before="60" w:after="60"/>
              <w:rPr>
                <w:szCs w:val="22"/>
                <w:lang w:val="en-CA"/>
              </w:rPr>
            </w:pPr>
            <w:r>
              <w:rPr>
                <w:szCs w:val="22"/>
                <w:lang w:val="en-CA"/>
              </w:rPr>
              <w:t>wangli7@hikvision.com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9E22CA" w:rsidR="00E61DAC" w:rsidRPr="005B217D" w:rsidRDefault="00D339EB">
            <w:pPr>
              <w:spacing w:before="60" w:after="60"/>
              <w:rPr>
                <w:szCs w:val="22"/>
                <w:lang w:val="en-CA"/>
              </w:rPr>
            </w:pPr>
            <w:proofErr w:type="spellStart"/>
            <w:r>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A069BD7" w14:textId="0694A3A4" w:rsidR="00C972CC" w:rsidRPr="00045096" w:rsidRDefault="00275BCF" w:rsidP="00045096">
      <w:pPr>
        <w:pStyle w:val="1"/>
        <w:numPr>
          <w:ilvl w:val="0"/>
          <w:numId w:val="0"/>
        </w:numPr>
        <w:ind w:left="432" w:hanging="432"/>
        <w:rPr>
          <w:lang w:val="en-CA"/>
        </w:rPr>
      </w:pPr>
      <w:r w:rsidRPr="005B217D">
        <w:rPr>
          <w:lang w:val="en-CA"/>
        </w:rPr>
        <w:t>Abstract</w:t>
      </w:r>
    </w:p>
    <w:p w14:paraId="783284BF" w14:textId="2894457B" w:rsidR="00045096" w:rsidRDefault="001F590C" w:rsidP="001F590C">
      <w:pPr>
        <w:rPr>
          <w:szCs w:val="22"/>
          <w:lang w:val="en-CA" w:eastAsia="zh-CN"/>
        </w:rPr>
      </w:pPr>
      <w:r>
        <w:rPr>
          <w:rFonts w:hint="eastAsia"/>
          <w:szCs w:val="22"/>
          <w:lang w:val="en-CA" w:eastAsia="zh-CN"/>
        </w:rPr>
        <w:t xml:space="preserve">This contribution </w:t>
      </w:r>
      <w:r>
        <w:rPr>
          <w:szCs w:val="22"/>
          <w:lang w:val="en-CA" w:eastAsia="zh-CN"/>
        </w:rPr>
        <w:t>presents</w:t>
      </w:r>
      <w:r>
        <w:rPr>
          <w:rFonts w:hint="eastAsia"/>
          <w:szCs w:val="22"/>
          <w:lang w:val="en-CA" w:eastAsia="zh-CN"/>
        </w:rPr>
        <w:t xml:space="preserve"> </w:t>
      </w:r>
      <w:r>
        <w:rPr>
          <w:szCs w:val="22"/>
          <w:lang w:val="en-CA" w:eastAsia="zh-CN"/>
        </w:rPr>
        <w:t>an unification</w:t>
      </w:r>
      <w:r>
        <w:rPr>
          <w:rFonts w:hint="eastAsia"/>
          <w:szCs w:val="22"/>
          <w:lang w:val="en-CA" w:eastAsia="zh-CN"/>
        </w:rPr>
        <w:t xml:space="preserve"> about implicit MTS and ISP</w:t>
      </w:r>
      <w:r w:rsidR="00492A00">
        <w:rPr>
          <w:szCs w:val="22"/>
          <w:lang w:val="en-CA" w:eastAsia="zh-CN"/>
        </w:rPr>
        <w:t xml:space="preserve"> based on intra mode.</w:t>
      </w:r>
      <w:r w:rsidR="00492A00">
        <w:rPr>
          <w:rFonts w:hint="eastAsia"/>
          <w:szCs w:val="22"/>
          <w:lang w:val="en-CA" w:eastAsia="zh-CN"/>
        </w:rPr>
        <w:t xml:space="preserve"> </w:t>
      </w:r>
      <w:r w:rsidR="00492A00">
        <w:rPr>
          <w:szCs w:val="22"/>
          <w:lang w:val="en-CA" w:eastAsia="zh-CN"/>
        </w:rPr>
        <w:t>when implicit MTS is switch on, compared with the unification design in VTM5.0</w:t>
      </w:r>
      <w:r>
        <w:rPr>
          <w:szCs w:val="22"/>
          <w:lang w:val="en-CA" w:eastAsia="zh-CN"/>
        </w:rPr>
        <w:t>, i</w:t>
      </w:r>
      <w:r w:rsidR="00045096" w:rsidRPr="007046EA">
        <w:rPr>
          <w:szCs w:val="22"/>
          <w:lang w:val="en-CA" w:eastAsia="zh-CN"/>
        </w:rPr>
        <w:t>t is repor</w:t>
      </w:r>
      <w:r w:rsidR="00045096">
        <w:rPr>
          <w:szCs w:val="22"/>
          <w:lang w:val="en-CA" w:eastAsia="zh-CN"/>
        </w:rPr>
        <w:t xml:space="preserve">ted that the unification method 1 </w:t>
      </w:r>
      <w:r w:rsidR="00045096" w:rsidRPr="007046EA">
        <w:rPr>
          <w:szCs w:val="22"/>
          <w:lang w:val="en-CA" w:eastAsia="zh-CN"/>
        </w:rPr>
        <w:t>BD-rate are</w:t>
      </w:r>
      <w:r w:rsidR="00045096">
        <w:rPr>
          <w:szCs w:val="22"/>
          <w:lang w:val="en-CA" w:eastAsia="zh-CN"/>
        </w:rPr>
        <w:t>:</w:t>
      </w:r>
      <w:r w:rsidR="00045096">
        <w:rPr>
          <w:rFonts w:hint="eastAsia"/>
          <w:szCs w:val="22"/>
          <w:lang w:val="en-CA" w:eastAsia="zh-CN"/>
        </w:rPr>
        <w:t xml:space="preserve"> -0.63%, -0.27%, -0.04% </w:t>
      </w:r>
      <w:r w:rsidR="00045096">
        <w:rPr>
          <w:szCs w:val="22"/>
          <w:lang w:val="en-CA" w:eastAsia="zh-CN"/>
        </w:rPr>
        <w:t>for AI, RA and LB respectively.</w:t>
      </w:r>
    </w:p>
    <w:p w14:paraId="7D2AC1F0" w14:textId="2884092E" w:rsidR="00745F6B" w:rsidRPr="005B217D" w:rsidRDefault="006F452E" w:rsidP="00E11923">
      <w:pPr>
        <w:pStyle w:val="1"/>
        <w:rPr>
          <w:lang w:val="en-CA"/>
        </w:rPr>
      </w:pPr>
      <w:r>
        <w:rPr>
          <w:lang w:val="en-CA"/>
        </w:rPr>
        <w:t>Problem Statement</w:t>
      </w:r>
    </w:p>
    <w:p w14:paraId="7D2D6B69" w14:textId="5C135FD0" w:rsidR="00B74100" w:rsidRDefault="00B74100" w:rsidP="009234A5">
      <w:pPr>
        <w:rPr>
          <w:lang w:val="en-CA"/>
        </w:rPr>
      </w:pPr>
      <w:r>
        <w:rPr>
          <w:rFonts w:hint="eastAsia"/>
          <w:szCs w:val="22"/>
          <w:lang w:val="en-CA" w:eastAsia="zh-CN"/>
        </w:rPr>
        <w:t>In the last meeting, a</w:t>
      </w:r>
      <w:r w:rsidR="00AE40B4">
        <w:rPr>
          <w:szCs w:val="22"/>
          <w:lang w:val="en-CA" w:eastAsia="zh-CN"/>
        </w:rPr>
        <w:t>n</w:t>
      </w:r>
      <w:r>
        <w:rPr>
          <w:rFonts w:hint="eastAsia"/>
          <w:szCs w:val="22"/>
          <w:lang w:val="en-CA" w:eastAsia="zh-CN"/>
        </w:rPr>
        <w:t xml:space="preserve"> unification method</w:t>
      </w:r>
      <w:r>
        <w:rPr>
          <w:szCs w:val="22"/>
          <w:lang w:val="en-CA" w:eastAsia="zh-CN"/>
        </w:rPr>
        <w:t xml:space="preserve"> between implicit MTS and ISP</w:t>
      </w:r>
      <w:r>
        <w:rPr>
          <w:rFonts w:hint="eastAsia"/>
          <w:szCs w:val="22"/>
          <w:lang w:val="en-CA" w:eastAsia="zh-CN"/>
        </w:rPr>
        <w:t xml:space="preserve"> based on block size</w:t>
      </w:r>
      <w:r>
        <w:rPr>
          <w:szCs w:val="22"/>
          <w:lang w:val="en-CA" w:eastAsia="zh-CN"/>
        </w:rPr>
        <w:t xml:space="preserve"> has adopted [1], </w:t>
      </w:r>
      <w:r w:rsidR="00924412" w:rsidRPr="005069B2">
        <w:rPr>
          <w:lang w:val="en-CA"/>
        </w:rPr>
        <w:t xml:space="preserve">if current block is ISP mode or if the current block is intra block and both intra and inter explicit MTS is </w:t>
      </w:r>
      <w:r w:rsidR="00924412">
        <w:rPr>
          <w:lang w:val="en-CA"/>
        </w:rPr>
        <w:t xml:space="preserve">off, then only DST7 is used for both horizontal and vertical transform cores. The size restriction is unchanged. </w:t>
      </w:r>
      <w:r w:rsidR="00924412">
        <w:rPr>
          <w:lang w:val="en-CA" w:eastAsia="zh-CN"/>
        </w:rPr>
        <w:t xml:space="preserve">And </w:t>
      </w:r>
      <w:r w:rsidR="00924412">
        <w:rPr>
          <w:lang w:val="en-CA"/>
        </w:rPr>
        <w:t>the dependency between ISP mode implicit transform core selection and intra mode is removed. The shape adaptive implicit transform core selection and the ISP implicit transform core selection are simplified. The proposed method provides coding gain without introducing additional worst case.</w:t>
      </w:r>
    </w:p>
    <w:p w14:paraId="5EDFC18D" w14:textId="3F3D144D" w:rsidR="00B74100" w:rsidRPr="0082506F" w:rsidRDefault="00924412" w:rsidP="009234A5">
      <w:pPr>
        <w:rPr>
          <w:lang w:val="en-CA"/>
        </w:rPr>
      </w:pPr>
      <w:r>
        <w:rPr>
          <w:lang w:val="en-CA"/>
        </w:rPr>
        <w:t>However, the adopted unification method occur some coding loss even compared with only using DCT2 in VTM5.0, so the unification between implicit MTS and ISP can’t work any more.</w:t>
      </w:r>
    </w:p>
    <w:p w14:paraId="458F776A" w14:textId="1C3807E9" w:rsidR="00F739AD" w:rsidRDefault="00F739AD" w:rsidP="00F739AD">
      <w:pPr>
        <w:pStyle w:val="1"/>
        <w:rPr>
          <w:lang w:val="en-CA"/>
        </w:rPr>
      </w:pPr>
      <w:r>
        <w:rPr>
          <w:lang w:val="en-CA"/>
        </w:rPr>
        <w:t>Proposed Method</w:t>
      </w:r>
    </w:p>
    <w:p w14:paraId="6D5A9160" w14:textId="585B5912" w:rsidR="00F739AD" w:rsidRDefault="00AE40B4" w:rsidP="00F739AD">
      <w:pPr>
        <w:rPr>
          <w:lang w:val="en-CA" w:eastAsia="zh-CN"/>
        </w:rPr>
      </w:pPr>
      <w:r>
        <w:rPr>
          <w:rFonts w:hint="eastAsia"/>
          <w:lang w:val="en-CA" w:eastAsia="zh-CN"/>
        </w:rPr>
        <w:t>Consider the unified method between implicit MTS and ISP can</w:t>
      </w:r>
      <w:r>
        <w:rPr>
          <w:lang w:val="en-CA" w:eastAsia="zh-CN"/>
        </w:rPr>
        <w:t>’t work anymore when implicit MTS is on and MTS is off. This contribution proposed new unification methods to get more coding gain.</w:t>
      </w:r>
    </w:p>
    <w:p w14:paraId="287C4CA6" w14:textId="77777777" w:rsidR="00AE40B4" w:rsidRPr="00D957C2" w:rsidRDefault="00AE40B4" w:rsidP="00AE40B4">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43955073" w14:textId="77777777" w:rsidR="00AE40B4" w:rsidRPr="00D957C2" w:rsidRDefault="00AE40B4" w:rsidP="00AE40B4">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523C24F1" w14:textId="77777777" w:rsidR="00AE40B4" w:rsidRPr="00D957C2" w:rsidRDefault="00AE40B4" w:rsidP="00AE40B4">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6862113B" w14:textId="77777777" w:rsidR="00AE40B4" w:rsidRPr="00141CB0" w:rsidRDefault="00AE40B4" w:rsidP="00AE40B4">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_Ref3377848 \h  \* MERGEFORMAT </w:instrText>
      </w:r>
      <w:r>
        <w:rPr>
          <w:sz w:val="22"/>
          <w:szCs w:val="22"/>
          <w:lang w:val="en-CA"/>
        </w:rPr>
      </w:r>
      <w:r>
        <w:rPr>
          <w:sz w:val="22"/>
          <w:szCs w:val="22"/>
          <w:lang w:val="en-CA"/>
        </w:rPr>
        <w:fldChar w:fldCharType="separate"/>
      </w:r>
      <w:r w:rsidRPr="00141CB0">
        <w:rPr>
          <w:sz w:val="22"/>
          <w:szCs w:val="22"/>
          <w:lang w:val="en-CA"/>
        </w:rPr>
        <w:t>Table 2</w:t>
      </w:r>
      <w:r>
        <w:rPr>
          <w:sz w:val="22"/>
          <w:szCs w:val="22"/>
          <w:lang w:val="en-CA"/>
        </w:rPr>
        <w:fldChar w:fldCharType="end"/>
      </w:r>
      <w:r>
        <w:rPr>
          <w:sz w:val="22"/>
          <w:szCs w:val="22"/>
          <w:lang w:val="en-CA"/>
        </w:rPr>
        <w:t>.</w:t>
      </w:r>
      <w:r w:rsidRPr="00141CB0">
        <w:rPr>
          <w:sz w:val="22"/>
          <w:szCs w:val="22"/>
          <w:lang w:val="en-CA"/>
        </w:rPr>
        <w:t xml:space="preserve"> </w:t>
      </w:r>
    </w:p>
    <w:p w14:paraId="153C02EA" w14:textId="7F01EAAD" w:rsidR="00AE40B4" w:rsidRPr="007046EA" w:rsidRDefault="00AE40B4" w:rsidP="00AE40B4">
      <w:pPr>
        <w:pStyle w:val="ae"/>
        <w:spacing w:before="120" w:after="120"/>
      </w:pPr>
      <w:bookmarkStart w:id="0" w:name="_Ref3377848"/>
      <w:r>
        <w:t xml:space="preserve">Table </w:t>
      </w:r>
      <w:fldSimple w:instr=" SEQ Table \* ARABIC ">
        <w:r w:rsidR="00492A00">
          <w:rPr>
            <w:noProof/>
          </w:rPr>
          <w:t>1</w:t>
        </w:r>
      </w:fldSimple>
      <w:bookmarkEnd w:id="0"/>
      <w:r>
        <w:t xml:space="preserve"> </w:t>
      </w:r>
      <w:r w:rsidRPr="007046EA">
        <w:t>–</w:t>
      </w:r>
      <w:r w:rsidRPr="007046EA">
        <w:rPr>
          <w:rFonts w:hint="eastAsia"/>
        </w:rPr>
        <w:t xml:space="preserve"> </w:t>
      </w:r>
      <w:r w:rsidRPr="007046EA">
        <w:t>Transform selection depends on intra mode</w:t>
      </w:r>
    </w:p>
    <w:tbl>
      <w:tblPr>
        <w:tblStyle w:val="ab"/>
        <w:tblW w:w="0" w:type="auto"/>
        <w:jc w:val="center"/>
        <w:tblLook w:val="04A0" w:firstRow="1" w:lastRow="0" w:firstColumn="1" w:lastColumn="0" w:noHBand="0" w:noVBand="1"/>
      </w:tblPr>
      <w:tblGrid>
        <w:gridCol w:w="2682"/>
        <w:gridCol w:w="688"/>
        <w:gridCol w:w="688"/>
      </w:tblGrid>
      <w:tr w:rsidR="00AE40B4" w14:paraId="319E5349" w14:textId="77777777" w:rsidTr="00C52846">
        <w:trPr>
          <w:jc w:val="center"/>
        </w:trPr>
        <w:tc>
          <w:tcPr>
            <w:tcW w:w="2682" w:type="dxa"/>
            <w:vAlign w:val="center"/>
          </w:tcPr>
          <w:p w14:paraId="3A4895DD" w14:textId="77777777" w:rsidR="00AE40B4" w:rsidRPr="00D13B17" w:rsidRDefault="00AE40B4" w:rsidP="00C52846">
            <w:pPr>
              <w:jc w:val="center"/>
              <w:rPr>
                <w:b/>
                <w:lang w:val="en-CA"/>
              </w:rPr>
            </w:pPr>
            <w:r w:rsidRPr="00D13B17">
              <w:rPr>
                <w:b/>
                <w:lang w:val="en-CA"/>
              </w:rPr>
              <w:t>Intra mode</w:t>
            </w:r>
          </w:p>
        </w:tc>
        <w:tc>
          <w:tcPr>
            <w:tcW w:w="0" w:type="auto"/>
            <w:vAlign w:val="center"/>
          </w:tcPr>
          <w:p w14:paraId="0DAA045F" w14:textId="77777777" w:rsidR="00AE40B4" w:rsidRPr="00D13B17" w:rsidRDefault="004B7E65" w:rsidP="00C52846">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4E76761F" w14:textId="77777777" w:rsidR="00AE40B4" w:rsidRPr="00D13B17" w:rsidRDefault="004B7E65" w:rsidP="00C52846">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AE40B4" w14:paraId="6EAF0154" w14:textId="77777777" w:rsidTr="00C52846">
        <w:trPr>
          <w:jc w:val="center"/>
        </w:trPr>
        <w:tc>
          <w:tcPr>
            <w:tcW w:w="2682" w:type="dxa"/>
            <w:vAlign w:val="center"/>
          </w:tcPr>
          <w:p w14:paraId="21EDF110" w14:textId="77777777" w:rsidR="00AE40B4" w:rsidRPr="00677716" w:rsidRDefault="00AE40B4" w:rsidP="00C52846">
            <w:pPr>
              <w:jc w:val="center"/>
            </w:pPr>
            <w:r w:rsidRPr="00677716">
              <w:t>Planar</w:t>
            </w:r>
          </w:p>
          <w:p w14:paraId="4045A89C" w14:textId="77777777" w:rsidR="00AE40B4" w:rsidRPr="00677716" w:rsidRDefault="00AE40B4" w:rsidP="00C52846">
            <w:pPr>
              <w:jc w:val="center"/>
              <w:rPr>
                <w:lang w:val="en-CA"/>
              </w:rPr>
            </w:pPr>
            <w:r w:rsidRPr="00677716">
              <w:t>Ang. 31,32,34,36,37</w:t>
            </w:r>
          </w:p>
        </w:tc>
        <w:tc>
          <w:tcPr>
            <w:tcW w:w="0" w:type="auto"/>
            <w:vAlign w:val="center"/>
          </w:tcPr>
          <w:p w14:paraId="4B62528C" w14:textId="77777777" w:rsidR="00AE40B4" w:rsidRPr="00677716" w:rsidRDefault="00AE40B4" w:rsidP="00C52846">
            <w:pPr>
              <w:jc w:val="center"/>
              <w:rPr>
                <w:lang w:val="en-CA"/>
              </w:rPr>
            </w:pPr>
            <w:r>
              <w:t>DST7</w:t>
            </w:r>
          </w:p>
        </w:tc>
        <w:tc>
          <w:tcPr>
            <w:tcW w:w="0" w:type="auto"/>
            <w:vAlign w:val="center"/>
          </w:tcPr>
          <w:p w14:paraId="16059197" w14:textId="77777777" w:rsidR="00AE40B4" w:rsidRPr="00677716" w:rsidRDefault="00AE40B4" w:rsidP="00C52846">
            <w:pPr>
              <w:jc w:val="center"/>
              <w:rPr>
                <w:lang w:val="en-CA"/>
              </w:rPr>
            </w:pPr>
            <w:r>
              <w:t>DST7</w:t>
            </w:r>
          </w:p>
        </w:tc>
      </w:tr>
      <w:tr w:rsidR="00AE40B4" w14:paraId="5DB93D1A" w14:textId="77777777" w:rsidTr="00C52846">
        <w:trPr>
          <w:jc w:val="center"/>
        </w:trPr>
        <w:tc>
          <w:tcPr>
            <w:tcW w:w="2682" w:type="dxa"/>
            <w:vAlign w:val="center"/>
          </w:tcPr>
          <w:p w14:paraId="4AD2EB8D" w14:textId="77777777" w:rsidR="00AE40B4" w:rsidRPr="00677716" w:rsidRDefault="00AE40B4" w:rsidP="00C52846">
            <w:pPr>
              <w:jc w:val="center"/>
            </w:pPr>
            <w:r w:rsidRPr="00677716">
              <w:t>DC</w:t>
            </w:r>
          </w:p>
          <w:p w14:paraId="18A359C4" w14:textId="77777777" w:rsidR="00AE40B4" w:rsidRPr="00677716" w:rsidRDefault="00AE40B4" w:rsidP="00C52846">
            <w:pPr>
              <w:jc w:val="center"/>
              <w:rPr>
                <w:lang w:val="en-CA"/>
              </w:rPr>
            </w:pPr>
            <w:r w:rsidRPr="00677716">
              <w:t>Ang. 33, 35</w:t>
            </w:r>
          </w:p>
        </w:tc>
        <w:tc>
          <w:tcPr>
            <w:tcW w:w="0" w:type="auto"/>
            <w:vAlign w:val="center"/>
          </w:tcPr>
          <w:p w14:paraId="4DB76A00" w14:textId="77777777" w:rsidR="00AE40B4" w:rsidRPr="00677716" w:rsidRDefault="00AE40B4" w:rsidP="00C52846">
            <w:pPr>
              <w:jc w:val="center"/>
              <w:rPr>
                <w:lang w:val="en-CA"/>
              </w:rPr>
            </w:pPr>
            <w:r>
              <w:t>DCT2</w:t>
            </w:r>
          </w:p>
        </w:tc>
        <w:tc>
          <w:tcPr>
            <w:tcW w:w="0" w:type="auto"/>
            <w:vAlign w:val="center"/>
          </w:tcPr>
          <w:p w14:paraId="106A6BE0" w14:textId="77777777" w:rsidR="00AE40B4" w:rsidRPr="00677716" w:rsidRDefault="00AE40B4" w:rsidP="00C52846">
            <w:pPr>
              <w:jc w:val="center"/>
              <w:rPr>
                <w:lang w:val="en-CA"/>
              </w:rPr>
            </w:pPr>
            <w:r>
              <w:t>DCT2</w:t>
            </w:r>
          </w:p>
        </w:tc>
      </w:tr>
      <w:tr w:rsidR="00AE40B4" w14:paraId="1EE0514C" w14:textId="77777777" w:rsidTr="00C52846">
        <w:trPr>
          <w:jc w:val="center"/>
        </w:trPr>
        <w:tc>
          <w:tcPr>
            <w:tcW w:w="2682" w:type="dxa"/>
            <w:vAlign w:val="center"/>
          </w:tcPr>
          <w:p w14:paraId="2669E849" w14:textId="77777777" w:rsidR="00AE40B4" w:rsidRPr="00677716" w:rsidRDefault="00AE40B4" w:rsidP="00C52846">
            <w:pPr>
              <w:jc w:val="center"/>
            </w:pPr>
            <w:r w:rsidRPr="00677716">
              <w:t>Ang. 2, 4, 6…28,30</w:t>
            </w:r>
          </w:p>
          <w:p w14:paraId="48010A31" w14:textId="77777777" w:rsidR="00AE40B4" w:rsidRPr="00677716" w:rsidRDefault="00AE40B4" w:rsidP="00C52846">
            <w:pPr>
              <w:jc w:val="center"/>
              <w:rPr>
                <w:lang w:val="en-CA"/>
              </w:rPr>
            </w:pPr>
            <w:r w:rsidRPr="00677716">
              <w:lastRenderedPageBreak/>
              <w:t>Ang. 39,41,43…63,65</w:t>
            </w:r>
          </w:p>
        </w:tc>
        <w:tc>
          <w:tcPr>
            <w:tcW w:w="0" w:type="auto"/>
            <w:vAlign w:val="center"/>
          </w:tcPr>
          <w:p w14:paraId="6AF0D330" w14:textId="77777777" w:rsidR="00AE40B4" w:rsidRPr="00677716" w:rsidRDefault="00AE40B4" w:rsidP="00C52846">
            <w:pPr>
              <w:jc w:val="center"/>
              <w:rPr>
                <w:lang w:val="en-CA"/>
              </w:rPr>
            </w:pPr>
            <w:r>
              <w:lastRenderedPageBreak/>
              <w:t>DST7</w:t>
            </w:r>
          </w:p>
        </w:tc>
        <w:tc>
          <w:tcPr>
            <w:tcW w:w="0" w:type="auto"/>
            <w:vAlign w:val="center"/>
          </w:tcPr>
          <w:p w14:paraId="33E2CD07" w14:textId="77777777" w:rsidR="00AE40B4" w:rsidRPr="00677716" w:rsidRDefault="00AE40B4" w:rsidP="00C52846">
            <w:pPr>
              <w:jc w:val="center"/>
              <w:rPr>
                <w:lang w:val="en-CA"/>
              </w:rPr>
            </w:pPr>
            <w:r>
              <w:t>DCT2</w:t>
            </w:r>
          </w:p>
        </w:tc>
      </w:tr>
      <w:tr w:rsidR="00AE40B4" w14:paraId="44A31852" w14:textId="77777777" w:rsidTr="00C52846">
        <w:trPr>
          <w:jc w:val="center"/>
        </w:trPr>
        <w:tc>
          <w:tcPr>
            <w:tcW w:w="2682" w:type="dxa"/>
            <w:vAlign w:val="center"/>
          </w:tcPr>
          <w:p w14:paraId="1E9B9C97" w14:textId="77777777" w:rsidR="00AE40B4" w:rsidRPr="00677716" w:rsidRDefault="00AE40B4" w:rsidP="00C52846">
            <w:pPr>
              <w:jc w:val="center"/>
            </w:pPr>
            <w:r w:rsidRPr="00677716">
              <w:lastRenderedPageBreak/>
              <w:t>Ang. 3,5,7…27,29</w:t>
            </w:r>
          </w:p>
          <w:p w14:paraId="52D30760" w14:textId="77777777" w:rsidR="00AE40B4" w:rsidRPr="00677716" w:rsidRDefault="00AE40B4" w:rsidP="00C52846">
            <w:pPr>
              <w:jc w:val="center"/>
              <w:rPr>
                <w:lang w:val="en-CA"/>
              </w:rPr>
            </w:pPr>
            <w:r w:rsidRPr="00677716">
              <w:t>Ang. 38,40,42…64,66</w:t>
            </w:r>
          </w:p>
        </w:tc>
        <w:tc>
          <w:tcPr>
            <w:tcW w:w="0" w:type="auto"/>
            <w:vAlign w:val="center"/>
          </w:tcPr>
          <w:p w14:paraId="04CEC266" w14:textId="77777777" w:rsidR="00AE40B4" w:rsidRPr="00677716" w:rsidRDefault="00AE40B4" w:rsidP="00C52846">
            <w:pPr>
              <w:jc w:val="center"/>
              <w:rPr>
                <w:lang w:val="en-CA"/>
              </w:rPr>
            </w:pPr>
            <w:r>
              <w:t>DCT2</w:t>
            </w:r>
          </w:p>
        </w:tc>
        <w:tc>
          <w:tcPr>
            <w:tcW w:w="0" w:type="auto"/>
            <w:vAlign w:val="center"/>
          </w:tcPr>
          <w:p w14:paraId="0B047257" w14:textId="77777777" w:rsidR="00AE40B4" w:rsidRPr="00677716" w:rsidRDefault="00AE40B4" w:rsidP="00C52846">
            <w:pPr>
              <w:jc w:val="center"/>
              <w:rPr>
                <w:lang w:val="en-CA"/>
              </w:rPr>
            </w:pPr>
            <w:r>
              <w:t>DST7</w:t>
            </w:r>
          </w:p>
        </w:tc>
      </w:tr>
    </w:tbl>
    <w:p w14:paraId="55BB0F5D" w14:textId="4E4338D5" w:rsidR="00AE40B4" w:rsidRPr="00906388" w:rsidRDefault="00F739AD" w:rsidP="00F739AD">
      <w:pPr>
        <w:pStyle w:val="1"/>
        <w:rPr>
          <w:lang w:val="en-CA"/>
        </w:rPr>
      </w:pPr>
      <w:r>
        <w:rPr>
          <w:lang w:val="en-CA"/>
        </w:rPr>
        <w:t>Experimental Results</w:t>
      </w:r>
    </w:p>
    <w:p w14:paraId="5AF844AD" w14:textId="77F46501" w:rsidR="00B37D3C" w:rsidRDefault="00492A00" w:rsidP="00B37D3C">
      <w:pPr>
        <w:rPr>
          <w:lang w:val="en-CA" w:eastAsia="zh-CN"/>
        </w:rPr>
      </w:pPr>
      <w:r>
        <w:rPr>
          <w:rFonts w:hint="eastAsia"/>
          <w:lang w:val="en-CA" w:eastAsia="zh-CN"/>
        </w:rPr>
        <w:t xml:space="preserve">To </w:t>
      </w:r>
      <w:r>
        <w:rPr>
          <w:lang w:val="en-CA" w:eastAsia="zh-CN"/>
        </w:rPr>
        <w:t>evaluate</w:t>
      </w:r>
      <w:r>
        <w:rPr>
          <w:rFonts w:hint="eastAsia"/>
          <w:lang w:val="en-CA" w:eastAsia="zh-CN"/>
        </w:rPr>
        <w:t xml:space="preserve"> </w:t>
      </w:r>
      <w:r>
        <w:rPr>
          <w:lang w:val="en-CA" w:eastAsia="zh-CN"/>
        </w:rPr>
        <w:t xml:space="preserve">the coding performance of the proposed method, the VTM-5.0 is served as the experimental platform, the CTC specified in [2], are adopted, and all the sequences are tested across the configurations. BD-rate is used to evaluate the final coding performance. </w:t>
      </w:r>
      <w:r>
        <w:rPr>
          <w:rFonts w:hint="eastAsia"/>
          <w:lang w:val="en-CA" w:eastAsia="zh-CN"/>
        </w:rPr>
        <w:t xml:space="preserve">here are </w:t>
      </w:r>
      <w:r>
        <w:rPr>
          <w:lang w:val="en-CA" w:eastAsia="zh-CN"/>
        </w:rPr>
        <w:t>t</w:t>
      </w:r>
      <w:r w:rsidR="00B37D3C">
        <w:rPr>
          <w:lang w:val="en-CA" w:eastAsia="zh-CN"/>
        </w:rPr>
        <w:t>otal</w:t>
      </w:r>
      <w:r>
        <w:rPr>
          <w:lang w:val="en-CA" w:eastAsia="zh-CN"/>
        </w:rPr>
        <w:t>ly</w:t>
      </w:r>
      <w:r w:rsidR="00B37D3C">
        <w:rPr>
          <w:lang w:val="en-CA" w:eastAsia="zh-CN"/>
        </w:rPr>
        <w:t xml:space="preserve"> 7 test</w:t>
      </w:r>
      <w:r w:rsidR="00E172D2">
        <w:rPr>
          <w:lang w:val="en-CA" w:eastAsia="zh-CN"/>
        </w:rPr>
        <w:t>s are need to test</w:t>
      </w:r>
      <w:r>
        <w:rPr>
          <w:lang w:val="en-CA" w:eastAsia="zh-CN"/>
        </w:rPr>
        <w:t>.</w:t>
      </w:r>
    </w:p>
    <w:p w14:paraId="75D3DD8F" w14:textId="5D06181B" w:rsidR="00492A00" w:rsidRDefault="00492A00" w:rsidP="00492A00">
      <w:pPr>
        <w:pStyle w:val="ae"/>
        <w:rPr>
          <w:lang w:val="en-CA" w:eastAsia="zh-CN"/>
        </w:rPr>
      </w:pPr>
      <w:r>
        <w:t xml:space="preserve">Table </w:t>
      </w:r>
      <w:fldSimple w:instr=" SEQ Table \* ARABIC ">
        <w:r>
          <w:rPr>
            <w:noProof/>
          </w:rPr>
          <w:t>3</w:t>
        </w:r>
      </w:fldSimple>
      <w:r>
        <w:t xml:space="preserve"> – summary of test of proposed method</w:t>
      </w:r>
    </w:p>
    <w:tbl>
      <w:tblPr>
        <w:tblStyle w:val="ab"/>
        <w:tblW w:w="0" w:type="auto"/>
        <w:tblLook w:val="04A0" w:firstRow="1" w:lastRow="0" w:firstColumn="1" w:lastColumn="0" w:noHBand="0" w:noVBand="1"/>
      </w:tblPr>
      <w:tblGrid>
        <w:gridCol w:w="2943"/>
        <w:gridCol w:w="2618"/>
        <w:gridCol w:w="3789"/>
      </w:tblGrid>
      <w:tr w:rsidR="00B37D3C" w14:paraId="1E1380D1" w14:textId="77777777" w:rsidTr="00C52846">
        <w:tc>
          <w:tcPr>
            <w:tcW w:w="2943" w:type="dxa"/>
          </w:tcPr>
          <w:p w14:paraId="016F822F" w14:textId="77777777" w:rsidR="00B37D3C" w:rsidRPr="00A92ED6" w:rsidRDefault="00B37D3C" w:rsidP="00C52846">
            <w:pPr>
              <w:rPr>
                <w:rFonts w:eastAsiaTheme="minorEastAsia"/>
                <w:lang w:val="en-CA" w:eastAsia="zh-CN"/>
              </w:rPr>
            </w:pPr>
            <w:r>
              <w:rPr>
                <w:rFonts w:eastAsiaTheme="minorEastAsia"/>
                <w:lang w:val="en-CA" w:eastAsia="zh-CN"/>
              </w:rPr>
              <w:t>T</w:t>
            </w:r>
            <w:r>
              <w:rPr>
                <w:rFonts w:eastAsiaTheme="minorEastAsia" w:hint="eastAsia"/>
                <w:lang w:val="en-CA" w:eastAsia="zh-CN"/>
              </w:rPr>
              <w:t xml:space="preserve">est </w:t>
            </w:r>
            <w:r>
              <w:rPr>
                <w:rFonts w:eastAsiaTheme="minorEastAsia"/>
                <w:lang w:val="en-CA" w:eastAsia="zh-CN"/>
              </w:rPr>
              <w:t>number</w:t>
            </w:r>
          </w:p>
        </w:tc>
        <w:tc>
          <w:tcPr>
            <w:tcW w:w="2618" w:type="dxa"/>
          </w:tcPr>
          <w:p w14:paraId="2DE1F6AE" w14:textId="77777777" w:rsidR="00B37D3C" w:rsidRPr="00A92ED6" w:rsidRDefault="00B37D3C" w:rsidP="00C52846">
            <w:pPr>
              <w:rPr>
                <w:rFonts w:eastAsiaTheme="minorEastAsia"/>
                <w:lang w:val="en-CA" w:eastAsia="zh-CN"/>
              </w:rPr>
            </w:pPr>
            <w:r>
              <w:rPr>
                <w:rFonts w:eastAsiaTheme="minorEastAsia" w:hint="eastAsia"/>
                <w:lang w:val="en-CA" w:eastAsia="zh-CN"/>
              </w:rPr>
              <w:t>platform</w:t>
            </w:r>
          </w:p>
        </w:tc>
        <w:tc>
          <w:tcPr>
            <w:tcW w:w="3789" w:type="dxa"/>
          </w:tcPr>
          <w:p w14:paraId="50C12E21" w14:textId="77777777" w:rsidR="00B37D3C" w:rsidRPr="00A92ED6" w:rsidRDefault="00B37D3C" w:rsidP="00C52846">
            <w:pPr>
              <w:rPr>
                <w:rFonts w:eastAsiaTheme="minorEastAsia"/>
                <w:lang w:val="en-CA" w:eastAsia="zh-CN"/>
              </w:rPr>
            </w:pPr>
            <w:r>
              <w:rPr>
                <w:rFonts w:eastAsiaTheme="minorEastAsia"/>
                <w:lang w:val="en-CA" w:eastAsia="zh-CN"/>
              </w:rPr>
              <w:t>T</w:t>
            </w:r>
            <w:r>
              <w:rPr>
                <w:rFonts w:eastAsiaTheme="minorEastAsia" w:hint="eastAsia"/>
                <w:lang w:val="en-CA" w:eastAsia="zh-CN"/>
              </w:rPr>
              <w:t xml:space="preserve">est </w:t>
            </w:r>
            <w:r>
              <w:rPr>
                <w:rFonts w:eastAsiaTheme="minorEastAsia"/>
                <w:lang w:val="en-CA" w:eastAsia="zh-CN"/>
              </w:rPr>
              <w:t>condition</w:t>
            </w:r>
          </w:p>
        </w:tc>
      </w:tr>
      <w:tr w:rsidR="00B37D3C" w14:paraId="70DEF510" w14:textId="77777777" w:rsidTr="00C52846">
        <w:tc>
          <w:tcPr>
            <w:tcW w:w="2943" w:type="dxa"/>
          </w:tcPr>
          <w:p w14:paraId="6D41A565" w14:textId="77777777" w:rsidR="00B37D3C" w:rsidRDefault="00B37D3C" w:rsidP="00C52846">
            <w:pPr>
              <w:rPr>
                <w:lang w:val="en-CA" w:eastAsia="zh-CN"/>
              </w:rPr>
            </w:pPr>
            <w:r>
              <w:rPr>
                <w:rFonts w:eastAsiaTheme="minorEastAsia" w:hint="eastAsia"/>
                <w:lang w:val="en-CA" w:eastAsia="zh-CN"/>
              </w:rPr>
              <w:t>Test 1</w:t>
            </w:r>
          </w:p>
        </w:tc>
        <w:tc>
          <w:tcPr>
            <w:tcW w:w="2618" w:type="dxa"/>
          </w:tcPr>
          <w:p w14:paraId="0A72FADF" w14:textId="77777777" w:rsidR="00B37D3C" w:rsidRDefault="00B37D3C" w:rsidP="00C52846">
            <w:pPr>
              <w:rPr>
                <w:lang w:val="en-CA" w:eastAsia="zh-CN"/>
              </w:rPr>
            </w:pPr>
            <w:r>
              <w:rPr>
                <w:rFonts w:eastAsiaTheme="minorEastAsia"/>
                <w:lang w:val="en-CA" w:eastAsia="zh-CN"/>
              </w:rPr>
              <w:t>VTM5.0</w:t>
            </w:r>
          </w:p>
        </w:tc>
        <w:tc>
          <w:tcPr>
            <w:tcW w:w="3789" w:type="dxa"/>
          </w:tcPr>
          <w:p w14:paraId="780EF521" w14:textId="77777777" w:rsidR="00B37D3C" w:rsidRDefault="00B37D3C" w:rsidP="00C52846">
            <w:pPr>
              <w:rPr>
                <w:lang w:val="en-CA" w:eastAsia="zh-CN"/>
              </w:rPr>
            </w:pPr>
            <w:r>
              <w:rPr>
                <w:rFonts w:eastAsiaTheme="minorEastAsia" w:hint="eastAsia"/>
                <w:lang w:val="en-CA" w:eastAsia="zh-CN"/>
              </w:rPr>
              <w:t>MTSImplicit=0</w:t>
            </w:r>
            <w:r>
              <w:rPr>
                <w:rFonts w:eastAsiaTheme="minorEastAsia"/>
                <w:lang w:val="en-CA" w:eastAsia="zh-CN"/>
              </w:rPr>
              <w:t>,MTS=0</w:t>
            </w:r>
          </w:p>
        </w:tc>
      </w:tr>
      <w:tr w:rsidR="00B37D3C" w14:paraId="24CD02D2" w14:textId="77777777" w:rsidTr="00C52846">
        <w:tc>
          <w:tcPr>
            <w:tcW w:w="2943" w:type="dxa"/>
          </w:tcPr>
          <w:p w14:paraId="346C4D3E" w14:textId="77777777" w:rsidR="00B37D3C" w:rsidRPr="00A92ED6" w:rsidRDefault="00B37D3C" w:rsidP="00C52846">
            <w:pPr>
              <w:rPr>
                <w:rFonts w:eastAsiaTheme="minorEastAsia"/>
                <w:lang w:val="en-CA" w:eastAsia="zh-CN"/>
              </w:rPr>
            </w:pPr>
            <w:r>
              <w:rPr>
                <w:rFonts w:eastAsiaTheme="minorEastAsia" w:hint="eastAsia"/>
                <w:lang w:val="en-CA" w:eastAsia="zh-CN"/>
              </w:rPr>
              <w:t>Test 2</w:t>
            </w:r>
          </w:p>
        </w:tc>
        <w:tc>
          <w:tcPr>
            <w:tcW w:w="2618" w:type="dxa"/>
          </w:tcPr>
          <w:p w14:paraId="39DC02B0" w14:textId="77777777" w:rsidR="00B37D3C" w:rsidRDefault="00B37D3C" w:rsidP="00C52846">
            <w:pPr>
              <w:rPr>
                <w:lang w:val="en-CA" w:eastAsia="zh-CN"/>
              </w:rPr>
            </w:pPr>
            <w:r>
              <w:rPr>
                <w:rFonts w:eastAsiaTheme="minorEastAsia"/>
                <w:lang w:val="en-CA" w:eastAsia="zh-CN"/>
              </w:rPr>
              <w:t>VTM5.0</w:t>
            </w:r>
          </w:p>
        </w:tc>
        <w:tc>
          <w:tcPr>
            <w:tcW w:w="3789" w:type="dxa"/>
          </w:tcPr>
          <w:p w14:paraId="485FF87F" w14:textId="77777777" w:rsidR="00B37D3C" w:rsidRPr="00A92ED6" w:rsidRDefault="00B37D3C" w:rsidP="00C52846">
            <w:pPr>
              <w:rPr>
                <w:rFonts w:eastAsiaTheme="minorEastAsia"/>
                <w:lang w:val="en-CA" w:eastAsia="zh-CN"/>
              </w:rPr>
            </w:pPr>
            <w:r>
              <w:rPr>
                <w:rFonts w:eastAsiaTheme="minorEastAsia" w:hint="eastAsia"/>
                <w:lang w:val="en-CA" w:eastAsia="zh-CN"/>
              </w:rPr>
              <w:t>MTSImplicit=1</w:t>
            </w:r>
            <w:r>
              <w:rPr>
                <w:rFonts w:eastAsiaTheme="minorEastAsia"/>
                <w:lang w:val="en-CA" w:eastAsia="zh-CN"/>
              </w:rPr>
              <w:t>,MTS=0</w:t>
            </w:r>
          </w:p>
        </w:tc>
      </w:tr>
      <w:tr w:rsidR="00B37D3C" w14:paraId="5EA33F57" w14:textId="77777777" w:rsidTr="00C52846">
        <w:tc>
          <w:tcPr>
            <w:tcW w:w="2943" w:type="dxa"/>
          </w:tcPr>
          <w:p w14:paraId="67F1EE3B" w14:textId="77777777" w:rsidR="00B37D3C" w:rsidRPr="00A92ED6" w:rsidRDefault="00B37D3C" w:rsidP="00C52846">
            <w:pPr>
              <w:rPr>
                <w:rFonts w:eastAsiaTheme="minorEastAsia"/>
                <w:lang w:val="en-CA" w:eastAsia="zh-CN"/>
              </w:rPr>
            </w:pPr>
            <w:r>
              <w:rPr>
                <w:rFonts w:eastAsiaTheme="minorEastAsia" w:hint="eastAsia"/>
                <w:lang w:val="en-CA" w:eastAsia="zh-CN"/>
              </w:rPr>
              <w:t>Test</w:t>
            </w:r>
            <w:r>
              <w:rPr>
                <w:rFonts w:eastAsiaTheme="minorEastAsia"/>
                <w:lang w:val="en-CA" w:eastAsia="zh-CN"/>
              </w:rPr>
              <w:t xml:space="preserve"> </w:t>
            </w:r>
            <w:r>
              <w:rPr>
                <w:rFonts w:eastAsiaTheme="minorEastAsia" w:hint="eastAsia"/>
                <w:lang w:val="en-CA" w:eastAsia="zh-CN"/>
              </w:rPr>
              <w:t>3</w:t>
            </w:r>
          </w:p>
        </w:tc>
        <w:tc>
          <w:tcPr>
            <w:tcW w:w="2618" w:type="dxa"/>
          </w:tcPr>
          <w:p w14:paraId="474D3343" w14:textId="77777777" w:rsidR="00B37D3C" w:rsidRPr="00A92ED6" w:rsidRDefault="00B37D3C" w:rsidP="00C52846">
            <w:pPr>
              <w:rPr>
                <w:rFonts w:eastAsiaTheme="minorEastAsia"/>
                <w:lang w:val="en-CA" w:eastAsia="zh-CN"/>
              </w:rPr>
            </w:pPr>
            <w:r>
              <w:rPr>
                <w:rFonts w:eastAsiaTheme="minorEastAsia"/>
                <w:lang w:val="en-CA" w:eastAsia="zh-CN"/>
              </w:rPr>
              <w:t>VTM5.0+M</w:t>
            </w:r>
            <w:r>
              <w:rPr>
                <w:rFonts w:eastAsiaTheme="minorEastAsia" w:hint="eastAsia"/>
                <w:lang w:val="en-CA" w:eastAsia="zh-CN"/>
              </w:rPr>
              <w:t>ethod1</w:t>
            </w:r>
          </w:p>
        </w:tc>
        <w:tc>
          <w:tcPr>
            <w:tcW w:w="3789" w:type="dxa"/>
          </w:tcPr>
          <w:p w14:paraId="77B46568" w14:textId="77777777" w:rsidR="00B37D3C" w:rsidRPr="00A92ED6" w:rsidRDefault="00B37D3C" w:rsidP="00C52846">
            <w:pPr>
              <w:rPr>
                <w:rFonts w:eastAsiaTheme="minorEastAsia"/>
                <w:lang w:val="en-CA" w:eastAsia="zh-CN"/>
              </w:rPr>
            </w:pPr>
            <w:r>
              <w:rPr>
                <w:rFonts w:eastAsiaTheme="minorEastAsia" w:hint="eastAsia"/>
                <w:lang w:val="en-CA" w:eastAsia="zh-CN"/>
              </w:rPr>
              <w:t>MTSImplicit=1</w:t>
            </w:r>
            <w:r>
              <w:rPr>
                <w:rFonts w:eastAsiaTheme="minorEastAsia"/>
                <w:lang w:val="en-CA" w:eastAsia="zh-CN"/>
              </w:rPr>
              <w:t>,MTS=0</w:t>
            </w:r>
          </w:p>
        </w:tc>
      </w:tr>
      <w:tr w:rsidR="00B37D3C" w:rsidRPr="00A92ED6" w14:paraId="6C8D9058" w14:textId="77777777" w:rsidTr="00C52846">
        <w:tc>
          <w:tcPr>
            <w:tcW w:w="2943" w:type="dxa"/>
          </w:tcPr>
          <w:p w14:paraId="4BCFEB37" w14:textId="6BCA3616" w:rsidR="00B37D3C" w:rsidRDefault="00B37D3C" w:rsidP="00C52846">
            <w:pPr>
              <w:rPr>
                <w:lang w:val="en-CA" w:eastAsia="zh-CN"/>
              </w:rPr>
            </w:pPr>
            <w:r>
              <w:rPr>
                <w:rFonts w:eastAsiaTheme="minorEastAsia" w:hint="eastAsia"/>
                <w:lang w:val="en-CA" w:eastAsia="zh-CN"/>
              </w:rPr>
              <w:t xml:space="preserve">Test </w:t>
            </w:r>
            <w:r w:rsidR="001F590C">
              <w:rPr>
                <w:rFonts w:eastAsiaTheme="minorEastAsia" w:hint="eastAsia"/>
                <w:lang w:val="en-CA" w:eastAsia="zh-CN"/>
              </w:rPr>
              <w:t>4</w:t>
            </w:r>
          </w:p>
        </w:tc>
        <w:tc>
          <w:tcPr>
            <w:tcW w:w="2618" w:type="dxa"/>
          </w:tcPr>
          <w:p w14:paraId="027F6A16" w14:textId="77777777" w:rsidR="00B37D3C" w:rsidRDefault="00B37D3C" w:rsidP="00C52846">
            <w:pPr>
              <w:rPr>
                <w:lang w:val="en-CA" w:eastAsia="zh-CN"/>
              </w:rPr>
            </w:pPr>
            <w:r>
              <w:rPr>
                <w:rFonts w:eastAsiaTheme="minorEastAsia"/>
                <w:lang w:val="en-CA" w:eastAsia="zh-CN"/>
              </w:rPr>
              <w:t>VTM5.0</w:t>
            </w:r>
          </w:p>
        </w:tc>
        <w:tc>
          <w:tcPr>
            <w:tcW w:w="3789" w:type="dxa"/>
          </w:tcPr>
          <w:p w14:paraId="6D157DF2" w14:textId="77777777" w:rsidR="00B37D3C" w:rsidRDefault="00B37D3C" w:rsidP="00C52846">
            <w:pPr>
              <w:rPr>
                <w:lang w:val="en-CA" w:eastAsia="zh-CN"/>
              </w:rPr>
            </w:pPr>
            <w:r>
              <w:rPr>
                <w:rFonts w:eastAsiaTheme="minorEastAsia" w:hint="eastAsia"/>
                <w:lang w:val="en-CA" w:eastAsia="zh-CN"/>
              </w:rPr>
              <w:t>CTC</w:t>
            </w:r>
          </w:p>
        </w:tc>
      </w:tr>
      <w:tr w:rsidR="00B37D3C" w:rsidRPr="00A92ED6" w14:paraId="34ED40A4" w14:textId="77777777" w:rsidTr="00C52846">
        <w:tc>
          <w:tcPr>
            <w:tcW w:w="2943" w:type="dxa"/>
          </w:tcPr>
          <w:p w14:paraId="0DE7723D" w14:textId="3505E9F0" w:rsidR="00B37D3C" w:rsidRDefault="00B37D3C" w:rsidP="00C52846">
            <w:pPr>
              <w:rPr>
                <w:lang w:val="en-CA" w:eastAsia="zh-CN"/>
              </w:rPr>
            </w:pPr>
            <w:r>
              <w:rPr>
                <w:rFonts w:eastAsiaTheme="minorEastAsia" w:hint="eastAsia"/>
                <w:lang w:val="en-CA" w:eastAsia="zh-CN"/>
              </w:rPr>
              <w:t>Test</w:t>
            </w:r>
            <w:r>
              <w:rPr>
                <w:rFonts w:eastAsiaTheme="minorEastAsia"/>
                <w:lang w:val="en-CA" w:eastAsia="zh-CN"/>
              </w:rPr>
              <w:t xml:space="preserve"> </w:t>
            </w:r>
            <w:r w:rsidR="001F590C">
              <w:rPr>
                <w:rFonts w:eastAsiaTheme="minorEastAsia" w:hint="eastAsia"/>
                <w:lang w:val="en-CA" w:eastAsia="zh-CN"/>
              </w:rPr>
              <w:t>5</w:t>
            </w:r>
          </w:p>
        </w:tc>
        <w:tc>
          <w:tcPr>
            <w:tcW w:w="2618" w:type="dxa"/>
          </w:tcPr>
          <w:p w14:paraId="031641CA" w14:textId="77777777" w:rsidR="00B37D3C" w:rsidRDefault="00B37D3C" w:rsidP="00C52846">
            <w:pPr>
              <w:rPr>
                <w:lang w:val="en-CA" w:eastAsia="zh-CN"/>
              </w:rPr>
            </w:pPr>
            <w:r>
              <w:rPr>
                <w:rFonts w:eastAsiaTheme="minorEastAsia"/>
                <w:lang w:val="en-CA" w:eastAsia="zh-CN"/>
              </w:rPr>
              <w:t>VTM5.0+M</w:t>
            </w:r>
            <w:r>
              <w:rPr>
                <w:rFonts w:eastAsiaTheme="minorEastAsia" w:hint="eastAsia"/>
                <w:lang w:val="en-CA" w:eastAsia="zh-CN"/>
              </w:rPr>
              <w:t>ethod1</w:t>
            </w:r>
          </w:p>
        </w:tc>
        <w:tc>
          <w:tcPr>
            <w:tcW w:w="3789" w:type="dxa"/>
          </w:tcPr>
          <w:p w14:paraId="07E69BA2" w14:textId="77777777" w:rsidR="00B37D3C" w:rsidRDefault="00B37D3C" w:rsidP="00C52846">
            <w:pPr>
              <w:rPr>
                <w:lang w:val="en-CA" w:eastAsia="zh-CN"/>
              </w:rPr>
            </w:pPr>
            <w:r>
              <w:rPr>
                <w:rFonts w:eastAsiaTheme="minorEastAsia" w:hint="eastAsia"/>
                <w:lang w:val="en-CA" w:eastAsia="zh-CN"/>
              </w:rPr>
              <w:t>CTC</w:t>
            </w:r>
          </w:p>
        </w:tc>
      </w:tr>
    </w:tbl>
    <w:p w14:paraId="2B30052E" w14:textId="15A4EE2C" w:rsidR="006225CF" w:rsidRDefault="00C52846" w:rsidP="00F739AD">
      <w:pPr>
        <w:rPr>
          <w:lang w:val="en-CA" w:eastAsia="zh-CN"/>
        </w:rPr>
      </w:pPr>
      <w:r>
        <w:rPr>
          <w:lang w:val="en-CA" w:eastAsia="zh-CN"/>
        </w:rPr>
        <w:t>F</w:t>
      </w:r>
      <w:r>
        <w:rPr>
          <w:rFonts w:hint="eastAsia"/>
          <w:lang w:val="en-CA" w:eastAsia="zh-CN"/>
        </w:rPr>
        <w:t xml:space="preserve">rom </w:t>
      </w:r>
      <w:r w:rsidR="00CF14D0">
        <w:rPr>
          <w:lang w:val="en-CA" w:eastAsia="zh-CN"/>
        </w:rPr>
        <w:t>the t</w:t>
      </w:r>
      <w:r w:rsidR="00492A00">
        <w:rPr>
          <w:lang w:val="en-CA" w:eastAsia="zh-CN"/>
        </w:rPr>
        <w:t>able 4</w:t>
      </w:r>
      <w:r>
        <w:rPr>
          <w:lang w:val="en-CA" w:eastAsia="zh-CN"/>
        </w:rPr>
        <w:t>, the anchor is Test 1 that implicit MTS is off and MTS is off, the results show that:</w:t>
      </w:r>
    </w:p>
    <w:p w14:paraId="2E79855B" w14:textId="28B9F18E" w:rsidR="00C52846" w:rsidRDefault="006D6593" w:rsidP="00F739AD">
      <w:pPr>
        <w:rPr>
          <w:lang w:val="en-CA" w:eastAsia="zh-CN"/>
        </w:rPr>
      </w:pPr>
      <w:r>
        <w:rPr>
          <w:lang w:val="en-CA" w:eastAsia="zh-CN"/>
        </w:rPr>
        <w:t>Current implicit MTS method in VTM5.0 have 0.18% loss in AI, but the proposed method achieves 0.45% coding gain in AI.</w:t>
      </w:r>
      <w:bookmarkStart w:id="1" w:name="_GoBack"/>
      <w:bookmarkEnd w:id="1"/>
    </w:p>
    <w:p w14:paraId="1562E6EA" w14:textId="58D8F3D5" w:rsidR="006225CF" w:rsidRDefault="00E8218A" w:rsidP="00E8218A">
      <w:pPr>
        <w:pStyle w:val="ae"/>
        <w:rPr>
          <w:lang w:val="en-CA" w:eastAsia="zh-CN"/>
        </w:rPr>
      </w:pPr>
      <w:r>
        <w:t xml:space="preserve">Table </w:t>
      </w:r>
      <w:fldSimple w:instr=" SEQ Table \* ARABIC ">
        <w:r w:rsidR="00492A00">
          <w:rPr>
            <w:noProof/>
          </w:rPr>
          <w:t>4</w:t>
        </w:r>
      </w:fldSimple>
      <w:r>
        <w:t xml:space="preserve">- </w:t>
      </w:r>
      <w:r w:rsidR="00E74A76">
        <w:t xml:space="preserve">summary results of </w:t>
      </w:r>
      <w:r>
        <w:t>unification compared with only DCT2</w:t>
      </w:r>
    </w:p>
    <w:tbl>
      <w:tblPr>
        <w:tblStyle w:val="10"/>
        <w:tblW w:w="4249" w:type="pct"/>
        <w:jc w:val="center"/>
        <w:tblLook w:val="04A0" w:firstRow="1" w:lastRow="0" w:firstColumn="1" w:lastColumn="0" w:noHBand="0" w:noVBand="1"/>
      </w:tblPr>
      <w:tblGrid>
        <w:gridCol w:w="1700"/>
        <w:gridCol w:w="1567"/>
        <w:gridCol w:w="1564"/>
        <w:gridCol w:w="1564"/>
        <w:gridCol w:w="1551"/>
      </w:tblGrid>
      <w:tr w:rsidR="006225CF" w:rsidRPr="006225CF" w14:paraId="75AD960E" w14:textId="77777777" w:rsidTr="006D6593">
        <w:trPr>
          <w:jc w:val="center"/>
        </w:trPr>
        <w:tc>
          <w:tcPr>
            <w:tcW w:w="2056" w:type="pct"/>
            <w:gridSpan w:val="2"/>
          </w:tcPr>
          <w:p w14:paraId="0B6EE22D" w14:textId="54AC204D" w:rsidR="006225CF" w:rsidRPr="006225CF" w:rsidRDefault="00A31867" w:rsidP="00A70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80"/>
              <w:jc w:val="center"/>
              <w:textAlignment w:val="auto"/>
              <w:rPr>
                <w:rFonts w:eastAsia="PMingLiU"/>
                <w:b/>
                <w:lang w:val="en-CA" w:eastAsia="zh-TW"/>
              </w:rPr>
            </w:pPr>
            <w:bookmarkStart w:id="2" w:name="OLE_LINK4"/>
            <w:r>
              <w:rPr>
                <w:rFonts w:eastAsiaTheme="minorEastAsia" w:hint="eastAsia"/>
                <w:b/>
                <w:lang w:val="en-CA" w:eastAsia="zh-TW"/>
              </w:rPr>
              <w:t>Test results</w:t>
            </w:r>
            <w:bookmarkEnd w:id="2"/>
          </w:p>
        </w:tc>
        <w:tc>
          <w:tcPr>
            <w:tcW w:w="984" w:type="pct"/>
          </w:tcPr>
          <w:p w14:paraId="37E79A5C" w14:textId="60ECF12A" w:rsidR="006225C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AI</w:t>
            </w:r>
          </w:p>
        </w:tc>
        <w:tc>
          <w:tcPr>
            <w:tcW w:w="984" w:type="pct"/>
          </w:tcPr>
          <w:p w14:paraId="4B19963C" w14:textId="07495B69" w:rsidR="006225C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r w:rsidRPr="00A31867">
              <w:rPr>
                <w:rFonts w:eastAsiaTheme="minorEastAsia" w:hint="eastAsia"/>
                <w:b/>
                <w:lang w:val="en-CA" w:eastAsia="zh-TW"/>
              </w:rPr>
              <w:t>RA</w:t>
            </w:r>
          </w:p>
        </w:tc>
        <w:tc>
          <w:tcPr>
            <w:tcW w:w="976" w:type="pct"/>
          </w:tcPr>
          <w:p w14:paraId="73559DDC" w14:textId="4C43935E" w:rsidR="006225CF" w:rsidRPr="00A31867"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lang w:val="en-CA" w:eastAsia="zh-TW"/>
              </w:rPr>
            </w:pPr>
            <w:r w:rsidRPr="00A31867">
              <w:rPr>
                <w:rFonts w:eastAsiaTheme="minorEastAsia" w:hint="eastAsia"/>
                <w:b/>
                <w:lang w:val="en-CA" w:eastAsia="zh-TW"/>
              </w:rPr>
              <w:t>LB</w:t>
            </w:r>
          </w:p>
        </w:tc>
      </w:tr>
      <w:tr w:rsidR="00A7000F" w:rsidRPr="006225CF" w14:paraId="17B1311C" w14:textId="3695F42A" w:rsidTr="006D6593">
        <w:trPr>
          <w:jc w:val="center"/>
        </w:trPr>
        <w:tc>
          <w:tcPr>
            <w:tcW w:w="1070" w:type="pct"/>
            <w:vMerge w:val="restart"/>
          </w:tcPr>
          <w:p w14:paraId="0ADC798A" w14:textId="77777777" w:rsidR="00A7000F" w:rsidRPr="00A31867"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p>
          <w:p w14:paraId="1F62908C" w14:textId="0A5C1D4B"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Test2</w:t>
            </w:r>
            <w:r w:rsidRPr="00A31867">
              <w:rPr>
                <w:rFonts w:eastAsiaTheme="minorEastAsia"/>
                <w:b/>
                <w:lang w:val="en-CA"/>
              </w:rPr>
              <w:t xml:space="preserve"> VS Test1</w:t>
            </w:r>
          </w:p>
        </w:tc>
        <w:tc>
          <w:tcPr>
            <w:tcW w:w="986" w:type="pct"/>
            <w:shd w:val="clear" w:color="auto" w:fill="E7E6E6" w:themeFill="background2"/>
          </w:tcPr>
          <w:p w14:paraId="23500F45" w14:textId="7769E978"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Y</w:t>
            </w:r>
          </w:p>
        </w:tc>
        <w:tc>
          <w:tcPr>
            <w:tcW w:w="984" w:type="pct"/>
            <w:shd w:val="clear" w:color="auto" w:fill="E7E6E6" w:themeFill="background2"/>
          </w:tcPr>
          <w:p w14:paraId="51669DB0" w14:textId="6405ECBC"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0.18%</w:t>
            </w:r>
          </w:p>
        </w:tc>
        <w:tc>
          <w:tcPr>
            <w:tcW w:w="984" w:type="pct"/>
            <w:shd w:val="clear" w:color="auto" w:fill="E7E6E6" w:themeFill="background2"/>
          </w:tcPr>
          <w:p w14:paraId="68BC37AF" w14:textId="1CA8C465"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0.05%</w:t>
            </w:r>
          </w:p>
        </w:tc>
        <w:tc>
          <w:tcPr>
            <w:tcW w:w="976" w:type="pct"/>
            <w:shd w:val="clear" w:color="auto" w:fill="E7E6E6" w:themeFill="background2"/>
          </w:tcPr>
          <w:p w14:paraId="31C4B0D2" w14:textId="380ED739"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-0.11%</w:t>
            </w:r>
          </w:p>
        </w:tc>
      </w:tr>
      <w:tr w:rsidR="00A7000F" w:rsidRPr="006225CF" w14:paraId="79DE06C3" w14:textId="61C03FA7" w:rsidTr="006D6593">
        <w:trPr>
          <w:jc w:val="center"/>
        </w:trPr>
        <w:tc>
          <w:tcPr>
            <w:tcW w:w="1070" w:type="pct"/>
            <w:vMerge/>
          </w:tcPr>
          <w:p w14:paraId="03B5AE4E" w14:textId="729C0EBF"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p>
        </w:tc>
        <w:tc>
          <w:tcPr>
            <w:tcW w:w="986" w:type="pct"/>
          </w:tcPr>
          <w:p w14:paraId="6BECA37A" w14:textId="0C28AB0E"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proofErr w:type="spellStart"/>
            <w:r w:rsidRPr="00A31867">
              <w:rPr>
                <w:rFonts w:eastAsiaTheme="minorEastAsia" w:hint="eastAsia"/>
                <w:b/>
                <w:lang w:val="en-CA"/>
              </w:rPr>
              <w:t>Cb</w:t>
            </w:r>
            <w:proofErr w:type="spellEnd"/>
          </w:p>
        </w:tc>
        <w:tc>
          <w:tcPr>
            <w:tcW w:w="984" w:type="pct"/>
          </w:tcPr>
          <w:p w14:paraId="7048618C" w14:textId="6214559A"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-0.85%</w:t>
            </w:r>
          </w:p>
        </w:tc>
        <w:tc>
          <w:tcPr>
            <w:tcW w:w="984" w:type="pct"/>
          </w:tcPr>
          <w:p w14:paraId="23D33D29" w14:textId="7A6DE82D"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-0.40%</w:t>
            </w:r>
          </w:p>
        </w:tc>
        <w:tc>
          <w:tcPr>
            <w:tcW w:w="976" w:type="pct"/>
          </w:tcPr>
          <w:p w14:paraId="2756E1EE" w14:textId="0F4D1B1C"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0.01%</w:t>
            </w:r>
          </w:p>
        </w:tc>
      </w:tr>
      <w:tr w:rsidR="00A7000F" w:rsidRPr="006225CF" w14:paraId="29D26FA0" w14:textId="4B262F64" w:rsidTr="006D6593">
        <w:trPr>
          <w:jc w:val="center"/>
        </w:trPr>
        <w:tc>
          <w:tcPr>
            <w:tcW w:w="1070" w:type="pct"/>
            <w:vMerge/>
          </w:tcPr>
          <w:p w14:paraId="55B661DF" w14:textId="326F945A"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p>
        </w:tc>
        <w:tc>
          <w:tcPr>
            <w:tcW w:w="986" w:type="pct"/>
          </w:tcPr>
          <w:p w14:paraId="50D58BBE" w14:textId="0D203198"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Cr</w:t>
            </w:r>
          </w:p>
        </w:tc>
        <w:tc>
          <w:tcPr>
            <w:tcW w:w="984" w:type="pct"/>
          </w:tcPr>
          <w:p w14:paraId="2B5EC8CC" w14:textId="37E29A31"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-0.92%</w:t>
            </w:r>
          </w:p>
        </w:tc>
        <w:tc>
          <w:tcPr>
            <w:tcW w:w="984" w:type="pct"/>
          </w:tcPr>
          <w:p w14:paraId="6E4A0C9A" w14:textId="05705129"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-0.27%</w:t>
            </w:r>
          </w:p>
        </w:tc>
        <w:tc>
          <w:tcPr>
            <w:tcW w:w="976" w:type="pct"/>
          </w:tcPr>
          <w:p w14:paraId="12F4F78E" w14:textId="367D8333" w:rsidR="00A7000F" w:rsidRPr="006225CF" w:rsidRDefault="00A7000F" w:rsidP="006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-0.65%</w:t>
            </w:r>
          </w:p>
        </w:tc>
      </w:tr>
    </w:tbl>
    <w:p w14:paraId="5EEB648E" w14:textId="50330710" w:rsidR="006D6593" w:rsidRDefault="006D6593" w:rsidP="006D6593">
      <w:pPr>
        <w:rPr>
          <w:lang w:val="en-CA" w:eastAsia="zh-CN"/>
        </w:rPr>
      </w:pPr>
      <w:bookmarkStart w:id="3" w:name="OLE_LINK7"/>
      <w:bookmarkStart w:id="4" w:name="OLE_LINK8"/>
      <w:r>
        <w:rPr>
          <w:lang w:val="en-CA" w:eastAsia="zh-CN"/>
        </w:rPr>
        <w:t>F</w:t>
      </w:r>
      <w:r>
        <w:rPr>
          <w:rFonts w:hint="eastAsia"/>
          <w:lang w:val="en-CA" w:eastAsia="zh-CN"/>
        </w:rPr>
        <w:t xml:space="preserve">rom </w:t>
      </w:r>
      <w:r w:rsidR="00CF14D0">
        <w:rPr>
          <w:lang w:val="en-CA" w:eastAsia="zh-CN"/>
        </w:rPr>
        <w:t>the t</w:t>
      </w:r>
      <w:r w:rsidR="00492A00">
        <w:rPr>
          <w:lang w:val="en-CA" w:eastAsia="zh-CN"/>
        </w:rPr>
        <w:t>able 5</w:t>
      </w:r>
      <w:r>
        <w:rPr>
          <w:lang w:val="en-CA" w:eastAsia="zh-CN"/>
        </w:rPr>
        <w:t>, the anchor is Test 2 that implicit MTS is on and MTS is off, the results show that:</w:t>
      </w:r>
    </w:p>
    <w:p w14:paraId="2A88AF17" w14:textId="0643E8CC" w:rsidR="006D6593" w:rsidRPr="006D6593" w:rsidRDefault="006D6593" w:rsidP="006D6593">
      <w:pPr>
        <w:rPr>
          <w:lang w:val="en-CA" w:eastAsia="zh-CN"/>
        </w:rPr>
      </w:pPr>
      <w:r>
        <w:rPr>
          <w:lang w:val="en-CA" w:eastAsia="zh-CN"/>
        </w:rPr>
        <w:t>the proposed method achieves 0.63% coding gain in AI compared VTM5.0.</w:t>
      </w:r>
    </w:p>
    <w:p w14:paraId="1B8C220C" w14:textId="5057A144" w:rsidR="006225CF" w:rsidRDefault="00E8218A" w:rsidP="00E8218A">
      <w:pPr>
        <w:pStyle w:val="ae"/>
        <w:rPr>
          <w:lang w:val="en-CA" w:eastAsia="zh-CN"/>
        </w:rPr>
      </w:pPr>
      <w:r>
        <w:t xml:space="preserve">Table </w:t>
      </w:r>
      <w:fldSimple w:instr=" SEQ Table \* ARABIC ">
        <w:r w:rsidR="00492A00">
          <w:rPr>
            <w:noProof/>
          </w:rPr>
          <w:t>5</w:t>
        </w:r>
      </w:fldSimple>
      <w:r>
        <w:t xml:space="preserve">- </w:t>
      </w:r>
      <w:r w:rsidR="00E74A76">
        <w:t xml:space="preserve">summary results of </w:t>
      </w:r>
      <w:r>
        <w:t>proposed unification compared with VTM5.0(MTS=0 implicitMTS=1)</w:t>
      </w:r>
    </w:p>
    <w:tbl>
      <w:tblPr>
        <w:tblStyle w:val="10"/>
        <w:tblW w:w="4249" w:type="pct"/>
        <w:jc w:val="center"/>
        <w:tblLook w:val="04A0" w:firstRow="1" w:lastRow="0" w:firstColumn="1" w:lastColumn="0" w:noHBand="0" w:noVBand="1"/>
      </w:tblPr>
      <w:tblGrid>
        <w:gridCol w:w="1700"/>
        <w:gridCol w:w="1567"/>
        <w:gridCol w:w="1564"/>
        <w:gridCol w:w="1564"/>
        <w:gridCol w:w="1551"/>
      </w:tblGrid>
      <w:tr w:rsidR="00A31867" w:rsidRPr="006225CF" w14:paraId="2BF9F301" w14:textId="77777777" w:rsidTr="00A31867">
        <w:trPr>
          <w:jc w:val="center"/>
        </w:trPr>
        <w:tc>
          <w:tcPr>
            <w:tcW w:w="2056" w:type="pct"/>
            <w:gridSpan w:val="2"/>
          </w:tcPr>
          <w:bookmarkEnd w:id="3"/>
          <w:bookmarkEnd w:id="4"/>
          <w:p w14:paraId="13FC30FD" w14:textId="4505A4C9"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80"/>
              <w:jc w:val="center"/>
              <w:textAlignment w:val="auto"/>
              <w:rPr>
                <w:rFonts w:eastAsia="PMingLiU"/>
                <w:b/>
                <w:lang w:val="en-CA" w:eastAsia="zh-TW"/>
              </w:rPr>
            </w:pPr>
            <w:r>
              <w:rPr>
                <w:rFonts w:eastAsiaTheme="minorEastAsia" w:hint="eastAsia"/>
                <w:b/>
                <w:lang w:val="en-CA" w:eastAsia="zh-TW"/>
              </w:rPr>
              <w:t>Test results</w:t>
            </w:r>
          </w:p>
        </w:tc>
        <w:tc>
          <w:tcPr>
            <w:tcW w:w="984" w:type="pct"/>
          </w:tcPr>
          <w:p w14:paraId="4CF01F7A"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AI</w:t>
            </w:r>
          </w:p>
        </w:tc>
        <w:tc>
          <w:tcPr>
            <w:tcW w:w="984" w:type="pct"/>
          </w:tcPr>
          <w:p w14:paraId="32F47A67"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r w:rsidRPr="00A31867">
              <w:rPr>
                <w:rFonts w:eastAsiaTheme="minorEastAsia" w:hint="eastAsia"/>
                <w:b/>
                <w:lang w:val="en-CA" w:eastAsia="zh-TW"/>
              </w:rPr>
              <w:t>RA</w:t>
            </w:r>
          </w:p>
        </w:tc>
        <w:tc>
          <w:tcPr>
            <w:tcW w:w="976" w:type="pct"/>
          </w:tcPr>
          <w:p w14:paraId="680892F0" w14:textId="77777777" w:rsidR="00A31867" w:rsidRPr="00A31867"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lang w:val="en-CA" w:eastAsia="zh-TW"/>
              </w:rPr>
            </w:pPr>
            <w:r w:rsidRPr="00A31867">
              <w:rPr>
                <w:rFonts w:eastAsiaTheme="minorEastAsia" w:hint="eastAsia"/>
                <w:b/>
                <w:lang w:val="en-CA" w:eastAsia="zh-TW"/>
              </w:rPr>
              <w:t>LB</w:t>
            </w:r>
          </w:p>
        </w:tc>
      </w:tr>
      <w:tr w:rsidR="00A31867" w:rsidRPr="006225CF" w14:paraId="061E7561" w14:textId="77777777" w:rsidTr="00A31867">
        <w:trPr>
          <w:jc w:val="center"/>
        </w:trPr>
        <w:tc>
          <w:tcPr>
            <w:tcW w:w="1070" w:type="pct"/>
            <w:vMerge w:val="restart"/>
          </w:tcPr>
          <w:p w14:paraId="2EEC43D5" w14:textId="77777777" w:rsidR="00A31867" w:rsidRPr="00A31867"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p>
          <w:p w14:paraId="38F30D62" w14:textId="6DA4D9C8"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Test3</w:t>
            </w:r>
            <w:r w:rsidRPr="00A31867">
              <w:rPr>
                <w:rFonts w:eastAsiaTheme="minorEastAsia"/>
                <w:b/>
                <w:lang w:val="en-CA"/>
              </w:rPr>
              <w:t xml:space="preserve"> VS Test2</w:t>
            </w:r>
          </w:p>
        </w:tc>
        <w:tc>
          <w:tcPr>
            <w:tcW w:w="986" w:type="pct"/>
            <w:shd w:val="clear" w:color="auto" w:fill="E7E6E6" w:themeFill="background2"/>
          </w:tcPr>
          <w:p w14:paraId="5F553B9F"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Y</w:t>
            </w:r>
          </w:p>
        </w:tc>
        <w:tc>
          <w:tcPr>
            <w:tcW w:w="984" w:type="pct"/>
            <w:shd w:val="clear" w:color="auto" w:fill="E7E6E6" w:themeFill="background2"/>
          </w:tcPr>
          <w:p w14:paraId="63DD267D" w14:textId="4E38A9F3"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0.63</w:t>
            </w:r>
            <w:r>
              <w:rPr>
                <w:rFonts w:eastAsiaTheme="minorEastAsia"/>
                <w:lang w:val="en-CA"/>
              </w:rPr>
              <w:t>%</w:t>
            </w:r>
          </w:p>
        </w:tc>
        <w:tc>
          <w:tcPr>
            <w:tcW w:w="984" w:type="pct"/>
            <w:shd w:val="clear" w:color="auto" w:fill="E7E6E6" w:themeFill="background2"/>
          </w:tcPr>
          <w:p w14:paraId="361A808C" w14:textId="1E5D00D5"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0.27%</w:t>
            </w:r>
          </w:p>
        </w:tc>
        <w:tc>
          <w:tcPr>
            <w:tcW w:w="976" w:type="pct"/>
            <w:shd w:val="clear" w:color="auto" w:fill="E7E6E6" w:themeFill="background2"/>
          </w:tcPr>
          <w:p w14:paraId="31C24D5B" w14:textId="14E5BFD3"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-0.04%</w:t>
            </w:r>
          </w:p>
        </w:tc>
      </w:tr>
      <w:tr w:rsidR="00A31867" w:rsidRPr="006225CF" w14:paraId="2F842AB4" w14:textId="77777777" w:rsidTr="00A31867">
        <w:trPr>
          <w:jc w:val="center"/>
        </w:trPr>
        <w:tc>
          <w:tcPr>
            <w:tcW w:w="1070" w:type="pct"/>
            <w:vMerge/>
          </w:tcPr>
          <w:p w14:paraId="5989AB21"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p>
        </w:tc>
        <w:tc>
          <w:tcPr>
            <w:tcW w:w="986" w:type="pct"/>
          </w:tcPr>
          <w:p w14:paraId="1177073A"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proofErr w:type="spellStart"/>
            <w:r w:rsidRPr="00A31867">
              <w:rPr>
                <w:rFonts w:eastAsiaTheme="minorEastAsia" w:hint="eastAsia"/>
                <w:b/>
                <w:lang w:val="en-CA"/>
              </w:rPr>
              <w:t>Cb</w:t>
            </w:r>
            <w:proofErr w:type="spellEnd"/>
          </w:p>
        </w:tc>
        <w:tc>
          <w:tcPr>
            <w:tcW w:w="984" w:type="pct"/>
          </w:tcPr>
          <w:p w14:paraId="1E5D07AD" w14:textId="09A6BB9E"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0.15%</w:t>
            </w:r>
          </w:p>
        </w:tc>
        <w:tc>
          <w:tcPr>
            <w:tcW w:w="984" w:type="pct"/>
          </w:tcPr>
          <w:p w14:paraId="71FC35E3" w14:textId="0A62F63C"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0.06%</w:t>
            </w:r>
          </w:p>
        </w:tc>
        <w:tc>
          <w:tcPr>
            <w:tcW w:w="976" w:type="pct"/>
          </w:tcPr>
          <w:p w14:paraId="73AC2E96" w14:textId="4B9B6CD3"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0.04%</w:t>
            </w:r>
          </w:p>
        </w:tc>
      </w:tr>
      <w:tr w:rsidR="00A31867" w:rsidRPr="006225CF" w14:paraId="344F0054" w14:textId="77777777" w:rsidTr="00A31867">
        <w:trPr>
          <w:jc w:val="center"/>
        </w:trPr>
        <w:tc>
          <w:tcPr>
            <w:tcW w:w="1070" w:type="pct"/>
            <w:vMerge/>
          </w:tcPr>
          <w:p w14:paraId="7C66F8C1"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p>
        </w:tc>
        <w:tc>
          <w:tcPr>
            <w:tcW w:w="986" w:type="pct"/>
          </w:tcPr>
          <w:p w14:paraId="1561FB41"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Cr</w:t>
            </w:r>
          </w:p>
        </w:tc>
        <w:tc>
          <w:tcPr>
            <w:tcW w:w="984" w:type="pct"/>
          </w:tcPr>
          <w:p w14:paraId="6AF098E5" w14:textId="51643C7A"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0.17%</w:t>
            </w:r>
          </w:p>
        </w:tc>
        <w:tc>
          <w:tcPr>
            <w:tcW w:w="984" w:type="pct"/>
          </w:tcPr>
          <w:p w14:paraId="2B267072" w14:textId="1CFBF5F0"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0.10%</w:t>
            </w:r>
          </w:p>
        </w:tc>
        <w:tc>
          <w:tcPr>
            <w:tcW w:w="976" w:type="pct"/>
          </w:tcPr>
          <w:p w14:paraId="7CB48493" w14:textId="6BE27E9C"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0.20%</w:t>
            </w:r>
          </w:p>
        </w:tc>
      </w:tr>
    </w:tbl>
    <w:p w14:paraId="06810428" w14:textId="4D291D7D" w:rsidR="006D6593" w:rsidRDefault="006D6593" w:rsidP="006D6593">
      <w:pPr>
        <w:rPr>
          <w:lang w:val="en-CA" w:eastAsia="zh-CN"/>
        </w:rPr>
      </w:pPr>
      <w:r>
        <w:rPr>
          <w:lang w:val="en-CA" w:eastAsia="zh-CN"/>
        </w:rPr>
        <w:t>F</w:t>
      </w:r>
      <w:r>
        <w:rPr>
          <w:rFonts w:hint="eastAsia"/>
          <w:lang w:val="en-CA" w:eastAsia="zh-CN"/>
        </w:rPr>
        <w:t xml:space="preserve">rom </w:t>
      </w:r>
      <w:r w:rsidR="00CF14D0">
        <w:rPr>
          <w:lang w:val="en-CA" w:eastAsia="zh-CN"/>
        </w:rPr>
        <w:t>the t</w:t>
      </w:r>
      <w:r w:rsidR="00492A00">
        <w:rPr>
          <w:lang w:val="en-CA" w:eastAsia="zh-CN"/>
        </w:rPr>
        <w:t>able 6</w:t>
      </w:r>
      <w:r>
        <w:rPr>
          <w:lang w:val="en-CA" w:eastAsia="zh-CN"/>
        </w:rPr>
        <w:t>, the anchor is Test 5 that implicit MTS is off and MTS is on, the results show that:</w:t>
      </w:r>
    </w:p>
    <w:p w14:paraId="7AA296BD" w14:textId="608E5186" w:rsidR="006D6593" w:rsidRPr="006D6593" w:rsidRDefault="006D6593" w:rsidP="006D6593">
      <w:pPr>
        <w:rPr>
          <w:lang w:val="en-CA" w:eastAsia="zh-CN"/>
        </w:rPr>
      </w:pPr>
      <w:r>
        <w:rPr>
          <w:lang w:val="en-CA" w:eastAsia="zh-CN"/>
        </w:rPr>
        <w:t>the proposed method achieves 0.01% coding gain in AI compared VTM5.0.</w:t>
      </w:r>
    </w:p>
    <w:p w14:paraId="4670510E" w14:textId="3A0C082E" w:rsidR="006225CF" w:rsidRPr="00E8218A" w:rsidRDefault="00E8218A" w:rsidP="00E8218A">
      <w:pPr>
        <w:pStyle w:val="ae"/>
        <w:rPr>
          <w:lang w:val="en-CA" w:eastAsia="zh-CN"/>
        </w:rPr>
      </w:pPr>
      <w:r>
        <w:t>Table 5-</w:t>
      </w:r>
      <w:r w:rsidR="00E74A76">
        <w:t xml:space="preserve"> summary results</w:t>
      </w:r>
      <w:r>
        <w:t xml:space="preserve"> proposed unification compared with VTM5.0(CTC)</w:t>
      </w:r>
    </w:p>
    <w:tbl>
      <w:tblPr>
        <w:tblStyle w:val="10"/>
        <w:tblW w:w="4249" w:type="pct"/>
        <w:jc w:val="center"/>
        <w:tblLook w:val="04A0" w:firstRow="1" w:lastRow="0" w:firstColumn="1" w:lastColumn="0" w:noHBand="0" w:noVBand="1"/>
      </w:tblPr>
      <w:tblGrid>
        <w:gridCol w:w="1700"/>
        <w:gridCol w:w="1567"/>
        <w:gridCol w:w="1564"/>
        <w:gridCol w:w="1564"/>
        <w:gridCol w:w="1551"/>
      </w:tblGrid>
      <w:tr w:rsidR="00A31867" w:rsidRPr="006225CF" w14:paraId="0589E305" w14:textId="77777777" w:rsidTr="00C52846">
        <w:trPr>
          <w:jc w:val="center"/>
        </w:trPr>
        <w:tc>
          <w:tcPr>
            <w:tcW w:w="2056" w:type="pct"/>
            <w:gridSpan w:val="2"/>
          </w:tcPr>
          <w:p w14:paraId="5B5541AD" w14:textId="23E444C8"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80"/>
              <w:jc w:val="center"/>
              <w:textAlignment w:val="auto"/>
              <w:rPr>
                <w:rFonts w:eastAsia="PMingLiU"/>
                <w:b/>
                <w:lang w:val="en-CA" w:eastAsia="zh-TW"/>
              </w:rPr>
            </w:pPr>
            <w:r>
              <w:rPr>
                <w:rFonts w:eastAsiaTheme="minorEastAsia" w:hint="eastAsia"/>
                <w:b/>
                <w:lang w:val="en-CA" w:eastAsia="zh-TW"/>
              </w:rPr>
              <w:t>Test results</w:t>
            </w:r>
          </w:p>
        </w:tc>
        <w:tc>
          <w:tcPr>
            <w:tcW w:w="984" w:type="pct"/>
          </w:tcPr>
          <w:p w14:paraId="70C57165"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AI</w:t>
            </w:r>
          </w:p>
        </w:tc>
        <w:tc>
          <w:tcPr>
            <w:tcW w:w="984" w:type="pct"/>
          </w:tcPr>
          <w:p w14:paraId="619C30F1"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r w:rsidRPr="00A31867">
              <w:rPr>
                <w:rFonts w:eastAsiaTheme="minorEastAsia" w:hint="eastAsia"/>
                <w:b/>
                <w:lang w:val="en-CA" w:eastAsia="zh-TW"/>
              </w:rPr>
              <w:t>RA</w:t>
            </w:r>
          </w:p>
        </w:tc>
        <w:tc>
          <w:tcPr>
            <w:tcW w:w="976" w:type="pct"/>
          </w:tcPr>
          <w:p w14:paraId="400E7421" w14:textId="77777777" w:rsidR="00A31867" w:rsidRPr="00A31867"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lang w:val="en-CA" w:eastAsia="zh-TW"/>
              </w:rPr>
            </w:pPr>
            <w:r w:rsidRPr="00A31867">
              <w:rPr>
                <w:rFonts w:eastAsiaTheme="minorEastAsia" w:hint="eastAsia"/>
                <w:b/>
                <w:lang w:val="en-CA" w:eastAsia="zh-TW"/>
              </w:rPr>
              <w:t>LB</w:t>
            </w:r>
          </w:p>
        </w:tc>
      </w:tr>
      <w:tr w:rsidR="00A31867" w:rsidRPr="006225CF" w14:paraId="1D171427" w14:textId="77777777" w:rsidTr="00C52846">
        <w:trPr>
          <w:jc w:val="center"/>
        </w:trPr>
        <w:tc>
          <w:tcPr>
            <w:tcW w:w="1070" w:type="pct"/>
            <w:vMerge w:val="restart"/>
          </w:tcPr>
          <w:p w14:paraId="15D6DFCE" w14:textId="77777777" w:rsidR="00A31867" w:rsidRPr="00A31867"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p>
          <w:p w14:paraId="6F54A305" w14:textId="617808AD" w:rsidR="00A31867" w:rsidRPr="006225CF" w:rsidRDefault="001F590C"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Pr>
                <w:rFonts w:eastAsiaTheme="minorEastAsia" w:hint="eastAsia"/>
                <w:b/>
                <w:lang w:val="en-CA"/>
              </w:rPr>
              <w:t>Test5</w:t>
            </w:r>
            <w:r w:rsidR="00A31867" w:rsidRPr="00A31867">
              <w:rPr>
                <w:rFonts w:eastAsiaTheme="minorEastAsia"/>
                <w:b/>
                <w:lang w:val="en-CA"/>
              </w:rPr>
              <w:t xml:space="preserve"> VS Test</w:t>
            </w:r>
            <w:r>
              <w:rPr>
                <w:rFonts w:eastAsiaTheme="minorEastAsia"/>
                <w:b/>
                <w:lang w:val="en-CA"/>
              </w:rPr>
              <w:t>4</w:t>
            </w:r>
          </w:p>
        </w:tc>
        <w:tc>
          <w:tcPr>
            <w:tcW w:w="986" w:type="pct"/>
            <w:shd w:val="clear" w:color="auto" w:fill="E7E6E6" w:themeFill="background2"/>
          </w:tcPr>
          <w:p w14:paraId="1CFEF812"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Y</w:t>
            </w:r>
          </w:p>
        </w:tc>
        <w:tc>
          <w:tcPr>
            <w:tcW w:w="984" w:type="pct"/>
            <w:shd w:val="clear" w:color="auto" w:fill="E7E6E6" w:themeFill="background2"/>
          </w:tcPr>
          <w:p w14:paraId="7C7F8AC0" w14:textId="22E08800"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0.01</w:t>
            </w:r>
            <w:r>
              <w:rPr>
                <w:rFonts w:eastAsiaTheme="minorEastAsia"/>
                <w:lang w:val="en-CA"/>
              </w:rPr>
              <w:t>%</w:t>
            </w:r>
          </w:p>
        </w:tc>
        <w:tc>
          <w:tcPr>
            <w:tcW w:w="984" w:type="pct"/>
            <w:shd w:val="clear" w:color="auto" w:fill="E7E6E6" w:themeFill="background2"/>
          </w:tcPr>
          <w:p w14:paraId="43FADB24" w14:textId="17636C3A"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0.01%</w:t>
            </w:r>
          </w:p>
        </w:tc>
        <w:tc>
          <w:tcPr>
            <w:tcW w:w="976" w:type="pct"/>
            <w:shd w:val="clear" w:color="auto" w:fill="E7E6E6" w:themeFill="background2"/>
          </w:tcPr>
          <w:p w14:paraId="09B5C36E" w14:textId="342F5883"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0.00%</w:t>
            </w:r>
          </w:p>
        </w:tc>
      </w:tr>
      <w:tr w:rsidR="00A31867" w:rsidRPr="006225CF" w14:paraId="3A996F57" w14:textId="77777777" w:rsidTr="00C52846">
        <w:trPr>
          <w:jc w:val="center"/>
        </w:trPr>
        <w:tc>
          <w:tcPr>
            <w:tcW w:w="1070" w:type="pct"/>
            <w:vMerge/>
          </w:tcPr>
          <w:p w14:paraId="196CD0B2"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p>
        </w:tc>
        <w:tc>
          <w:tcPr>
            <w:tcW w:w="986" w:type="pct"/>
          </w:tcPr>
          <w:p w14:paraId="7E8EFCCD"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proofErr w:type="spellStart"/>
            <w:r w:rsidRPr="00A31867">
              <w:rPr>
                <w:rFonts w:eastAsiaTheme="minorEastAsia" w:hint="eastAsia"/>
                <w:b/>
                <w:lang w:val="en-CA"/>
              </w:rPr>
              <w:t>Cb</w:t>
            </w:r>
            <w:proofErr w:type="spellEnd"/>
          </w:p>
        </w:tc>
        <w:tc>
          <w:tcPr>
            <w:tcW w:w="984" w:type="pct"/>
          </w:tcPr>
          <w:p w14:paraId="4E8530E5" w14:textId="48A35B0A"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0.01%</w:t>
            </w:r>
          </w:p>
        </w:tc>
        <w:tc>
          <w:tcPr>
            <w:tcW w:w="984" w:type="pct"/>
          </w:tcPr>
          <w:p w14:paraId="66B194BC" w14:textId="331B2CFC"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0.01%</w:t>
            </w:r>
          </w:p>
        </w:tc>
        <w:tc>
          <w:tcPr>
            <w:tcW w:w="976" w:type="pct"/>
          </w:tcPr>
          <w:p w14:paraId="45A3DE71" w14:textId="33A49F32"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0.19%</w:t>
            </w:r>
          </w:p>
        </w:tc>
      </w:tr>
      <w:tr w:rsidR="00A31867" w:rsidRPr="006225CF" w14:paraId="3DD89D70" w14:textId="77777777" w:rsidTr="00C52846">
        <w:trPr>
          <w:jc w:val="center"/>
        </w:trPr>
        <w:tc>
          <w:tcPr>
            <w:tcW w:w="1070" w:type="pct"/>
            <w:vMerge/>
          </w:tcPr>
          <w:p w14:paraId="2B5131BA"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eastAsia="zh-TW"/>
              </w:rPr>
            </w:pPr>
          </w:p>
        </w:tc>
        <w:tc>
          <w:tcPr>
            <w:tcW w:w="986" w:type="pct"/>
          </w:tcPr>
          <w:p w14:paraId="64ED6D3B" w14:textId="77777777"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lang w:val="en-CA"/>
              </w:rPr>
            </w:pPr>
            <w:r w:rsidRPr="00A31867">
              <w:rPr>
                <w:rFonts w:eastAsiaTheme="minorEastAsia" w:hint="eastAsia"/>
                <w:b/>
                <w:lang w:val="en-CA"/>
              </w:rPr>
              <w:t>Cr</w:t>
            </w:r>
          </w:p>
        </w:tc>
        <w:tc>
          <w:tcPr>
            <w:tcW w:w="984" w:type="pct"/>
          </w:tcPr>
          <w:p w14:paraId="03846746" w14:textId="0B2D6CCA"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hint="eastAsia"/>
                <w:lang w:val="en-CA"/>
              </w:rPr>
              <w:t>0.03%</w:t>
            </w:r>
          </w:p>
        </w:tc>
        <w:tc>
          <w:tcPr>
            <w:tcW w:w="984" w:type="pct"/>
          </w:tcPr>
          <w:p w14:paraId="097A9F0E" w14:textId="3B401281"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lang w:val="en-CA"/>
              </w:rPr>
            </w:pPr>
            <w:r>
              <w:rPr>
                <w:rFonts w:eastAsiaTheme="minorEastAsia"/>
                <w:lang w:val="en-CA"/>
              </w:rPr>
              <w:t>-</w:t>
            </w:r>
            <w:r>
              <w:rPr>
                <w:rFonts w:eastAsiaTheme="minorEastAsia" w:hint="eastAsia"/>
                <w:lang w:val="en-CA"/>
              </w:rPr>
              <w:t>0.09%</w:t>
            </w:r>
          </w:p>
        </w:tc>
        <w:tc>
          <w:tcPr>
            <w:tcW w:w="976" w:type="pct"/>
          </w:tcPr>
          <w:p w14:paraId="40349F86" w14:textId="68D4CE29" w:rsidR="00A31867" w:rsidRPr="006225CF" w:rsidRDefault="00A31867" w:rsidP="00C52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rPr>
              <w:t>0.39%</w:t>
            </w:r>
          </w:p>
        </w:tc>
      </w:tr>
    </w:tbl>
    <w:p w14:paraId="23E4A953" w14:textId="1E8B0153" w:rsidR="00A92ED6" w:rsidRDefault="00E71BFE" w:rsidP="00B37D3C">
      <w:pPr>
        <w:pStyle w:val="2"/>
        <w:rPr>
          <w:lang w:val="en-CA" w:eastAsia="zh-CN"/>
        </w:rPr>
      </w:pPr>
      <w:r>
        <w:rPr>
          <w:rFonts w:hint="eastAsia"/>
          <w:lang w:val="en-CA" w:eastAsia="zh-CN"/>
        </w:rPr>
        <w:lastRenderedPageBreak/>
        <w:t>unification</w:t>
      </w:r>
      <w:r w:rsidR="009A3C50">
        <w:rPr>
          <w:lang w:val="en-CA" w:eastAsia="zh-CN"/>
        </w:rPr>
        <w:t xml:space="preserve"> in VTM5.0</w:t>
      </w:r>
      <w:r w:rsidR="00527BE5">
        <w:rPr>
          <w:rFonts w:hint="eastAsia"/>
          <w:lang w:val="en-CA" w:eastAsia="zh-CN"/>
        </w:rPr>
        <w:t xml:space="preserve"> VS </w:t>
      </w:r>
      <w:r>
        <w:rPr>
          <w:lang w:val="en-CA" w:eastAsia="zh-CN"/>
        </w:rPr>
        <w:t xml:space="preserve">only </w:t>
      </w:r>
      <w:r w:rsidR="00527BE5">
        <w:rPr>
          <w:rFonts w:hint="eastAsia"/>
          <w:lang w:val="en-CA" w:eastAsia="zh-CN"/>
        </w:rPr>
        <w:t>DCT2</w:t>
      </w:r>
      <w:r w:rsidR="009A3C50">
        <w:rPr>
          <w:lang w:val="en-CA" w:eastAsia="zh-CN"/>
        </w:rPr>
        <w:t xml:space="preserve"> in VTM5.0</w:t>
      </w:r>
    </w:p>
    <w:p w14:paraId="21F835E1" w14:textId="1515024A" w:rsidR="00527BE5" w:rsidRPr="00527BE5" w:rsidRDefault="00527BE5" w:rsidP="00527BE5">
      <w:pPr>
        <w:pStyle w:val="ac"/>
        <w:numPr>
          <w:ilvl w:val="0"/>
          <w:numId w:val="14"/>
        </w:numPr>
        <w:rPr>
          <w:lang w:val="en-CA" w:eastAsia="zh-CN"/>
        </w:rPr>
      </w:pPr>
      <w:r>
        <w:rPr>
          <w:rFonts w:eastAsiaTheme="minorEastAsia"/>
          <w:lang w:val="en-CA" w:eastAsia="zh-CN"/>
        </w:rPr>
        <w:t>A</w:t>
      </w:r>
      <w:r>
        <w:rPr>
          <w:rFonts w:eastAsiaTheme="minorEastAsia" w:hint="eastAsia"/>
          <w:lang w:val="en-CA" w:eastAsia="zh-CN"/>
        </w:rPr>
        <w:t>nchor:</w:t>
      </w:r>
      <w:r>
        <w:rPr>
          <w:rFonts w:eastAsiaTheme="minorEastAsia"/>
          <w:lang w:val="en-CA" w:eastAsia="zh-CN"/>
        </w:rPr>
        <w:t xml:space="preserve"> Test1</w:t>
      </w:r>
    </w:p>
    <w:p w14:paraId="7B82B382" w14:textId="5BD700D6" w:rsidR="00527BE5" w:rsidRPr="00527BE5" w:rsidRDefault="00527BE5" w:rsidP="00527BE5">
      <w:pPr>
        <w:pStyle w:val="ac"/>
        <w:numPr>
          <w:ilvl w:val="0"/>
          <w:numId w:val="14"/>
        </w:numPr>
        <w:rPr>
          <w:lang w:val="en-CA" w:eastAsia="zh-CN"/>
        </w:rPr>
      </w:pPr>
      <w:r>
        <w:rPr>
          <w:rFonts w:eastAsiaTheme="minorEastAsia"/>
          <w:lang w:val="en-CA" w:eastAsia="zh-CN"/>
        </w:rPr>
        <w:t>Test:   Test2</w:t>
      </w:r>
    </w:p>
    <w:p w14:paraId="61430292" w14:textId="20AC6786" w:rsidR="00527BE5" w:rsidRDefault="00527BE5" w:rsidP="00527BE5">
      <w:pPr>
        <w:jc w:val="center"/>
        <w:rPr>
          <w:lang w:val="en-CA" w:eastAsia="zh-CN"/>
        </w:rPr>
      </w:pPr>
      <w:r w:rsidRPr="00527BE5">
        <w:rPr>
          <w:noProof/>
          <w:lang w:eastAsia="zh-CN"/>
        </w:rPr>
        <w:drawing>
          <wp:inline distT="0" distB="0" distL="0" distR="0" wp14:anchorId="471987D0" wp14:editId="5BB3EE33">
            <wp:extent cx="4429125" cy="17907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110C35C8" w14:textId="2FF4976D" w:rsidR="00527BE5" w:rsidRDefault="00527BE5" w:rsidP="00527BE5">
      <w:pPr>
        <w:jc w:val="center"/>
        <w:rPr>
          <w:lang w:val="en-CA" w:eastAsia="zh-CN"/>
        </w:rPr>
      </w:pPr>
      <w:r w:rsidRPr="00527BE5">
        <w:rPr>
          <w:rFonts w:hint="eastAsia"/>
          <w:noProof/>
          <w:lang w:eastAsia="zh-CN"/>
        </w:rPr>
        <w:drawing>
          <wp:inline distT="0" distB="0" distL="0" distR="0" wp14:anchorId="18B666C4" wp14:editId="4D72B13B">
            <wp:extent cx="4429125" cy="179070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556203D8" w14:textId="245A6AC0" w:rsidR="00527BE5" w:rsidRDefault="00527BE5" w:rsidP="00527BE5">
      <w:pPr>
        <w:jc w:val="center"/>
        <w:rPr>
          <w:lang w:val="en-CA" w:eastAsia="zh-CN"/>
        </w:rPr>
      </w:pPr>
      <w:r w:rsidRPr="00527BE5">
        <w:rPr>
          <w:rFonts w:hint="eastAsia"/>
          <w:noProof/>
          <w:lang w:eastAsia="zh-CN"/>
        </w:rPr>
        <w:drawing>
          <wp:inline distT="0" distB="0" distL="0" distR="0" wp14:anchorId="5A851F1A" wp14:editId="141FD5D1">
            <wp:extent cx="4429125" cy="179070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DB7883C" w14:textId="411EAB92" w:rsidR="00D239C5" w:rsidRDefault="00E71BFE" w:rsidP="00B37D3C">
      <w:pPr>
        <w:pStyle w:val="2"/>
        <w:ind w:left="720" w:hanging="720"/>
        <w:rPr>
          <w:lang w:val="en-CA" w:eastAsia="zh-CN"/>
        </w:rPr>
      </w:pPr>
      <w:r>
        <w:rPr>
          <w:rFonts w:hint="eastAsia"/>
          <w:lang w:val="en-CA" w:eastAsia="zh-CN"/>
        </w:rPr>
        <w:t>unification</w:t>
      </w:r>
      <w:r w:rsidR="00D239C5">
        <w:rPr>
          <w:lang w:val="en-CA" w:eastAsia="zh-CN"/>
        </w:rPr>
        <w:t xml:space="preserve"> in method 1</w:t>
      </w:r>
      <w:r w:rsidR="00D239C5">
        <w:rPr>
          <w:rFonts w:hint="eastAsia"/>
          <w:lang w:val="en-CA" w:eastAsia="zh-CN"/>
        </w:rPr>
        <w:t xml:space="preserve"> VS </w:t>
      </w:r>
      <w:r>
        <w:rPr>
          <w:rFonts w:hint="eastAsia"/>
          <w:lang w:val="en-CA" w:eastAsia="zh-CN"/>
        </w:rPr>
        <w:t>unification</w:t>
      </w:r>
      <w:r w:rsidR="00D239C5">
        <w:rPr>
          <w:lang w:val="en-CA" w:eastAsia="zh-CN"/>
        </w:rPr>
        <w:t xml:space="preserve"> in VTM5.0</w:t>
      </w:r>
    </w:p>
    <w:p w14:paraId="3824FDFA" w14:textId="6D6FF36B" w:rsidR="00D239C5" w:rsidRPr="00527BE5" w:rsidRDefault="00D239C5" w:rsidP="00D239C5">
      <w:pPr>
        <w:pStyle w:val="ac"/>
        <w:numPr>
          <w:ilvl w:val="0"/>
          <w:numId w:val="14"/>
        </w:numPr>
        <w:rPr>
          <w:lang w:val="en-CA" w:eastAsia="zh-CN"/>
        </w:rPr>
      </w:pPr>
      <w:r>
        <w:rPr>
          <w:rFonts w:eastAsiaTheme="minorEastAsia"/>
          <w:lang w:val="en-CA" w:eastAsia="zh-CN"/>
        </w:rPr>
        <w:t>A</w:t>
      </w:r>
      <w:r>
        <w:rPr>
          <w:rFonts w:eastAsiaTheme="minorEastAsia" w:hint="eastAsia"/>
          <w:lang w:val="en-CA" w:eastAsia="zh-CN"/>
        </w:rPr>
        <w:t>nchor:</w:t>
      </w:r>
      <w:r>
        <w:rPr>
          <w:rFonts w:eastAsiaTheme="minorEastAsia"/>
          <w:lang w:val="en-CA" w:eastAsia="zh-CN"/>
        </w:rPr>
        <w:t xml:space="preserve"> Test2</w:t>
      </w:r>
    </w:p>
    <w:p w14:paraId="7E302593" w14:textId="0FF7F789" w:rsidR="00D239C5" w:rsidRPr="00D239C5" w:rsidRDefault="00D239C5" w:rsidP="00D239C5">
      <w:pPr>
        <w:pStyle w:val="ac"/>
        <w:numPr>
          <w:ilvl w:val="0"/>
          <w:numId w:val="14"/>
        </w:numPr>
        <w:rPr>
          <w:lang w:val="en-CA" w:eastAsia="zh-CN"/>
        </w:rPr>
      </w:pPr>
      <w:r>
        <w:rPr>
          <w:rFonts w:eastAsiaTheme="minorEastAsia"/>
          <w:lang w:val="en-CA" w:eastAsia="zh-CN"/>
        </w:rPr>
        <w:t>Test:   Test3</w:t>
      </w:r>
    </w:p>
    <w:p w14:paraId="36E0072E" w14:textId="2FF26823" w:rsidR="00D239C5" w:rsidRDefault="00D239C5" w:rsidP="00D239C5">
      <w:pPr>
        <w:pStyle w:val="ac"/>
        <w:ind w:left="360"/>
        <w:jc w:val="center"/>
        <w:rPr>
          <w:rFonts w:eastAsiaTheme="minorEastAsia"/>
          <w:lang w:val="en-CA" w:eastAsia="zh-CN"/>
        </w:rPr>
      </w:pPr>
      <w:r w:rsidRPr="00D239C5">
        <w:rPr>
          <w:rFonts w:hint="eastAsia"/>
          <w:noProof/>
          <w:lang w:eastAsia="zh-CN"/>
        </w:rPr>
        <w:drawing>
          <wp:inline distT="0" distB="0" distL="0" distR="0" wp14:anchorId="4574285A" wp14:editId="3095E287">
            <wp:extent cx="4429125" cy="179070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0191DCBD" w14:textId="24086B86" w:rsidR="00D239C5" w:rsidRDefault="00D239C5" w:rsidP="00D239C5">
      <w:pPr>
        <w:pStyle w:val="ac"/>
        <w:ind w:left="360"/>
        <w:jc w:val="center"/>
        <w:rPr>
          <w:rFonts w:eastAsiaTheme="minorEastAsia"/>
          <w:lang w:val="en-CA" w:eastAsia="zh-CN"/>
        </w:rPr>
      </w:pPr>
      <w:r w:rsidRPr="00D239C5">
        <w:rPr>
          <w:rFonts w:hint="eastAsia"/>
          <w:noProof/>
          <w:lang w:eastAsia="zh-CN"/>
        </w:rPr>
        <w:lastRenderedPageBreak/>
        <w:drawing>
          <wp:inline distT="0" distB="0" distL="0" distR="0" wp14:anchorId="7D33AABC" wp14:editId="089879DF">
            <wp:extent cx="4429125" cy="179070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7211BEE8" w14:textId="0455EC79" w:rsidR="00D239C5" w:rsidRPr="00D239C5" w:rsidRDefault="00D239C5" w:rsidP="00D239C5">
      <w:pPr>
        <w:pStyle w:val="ac"/>
        <w:ind w:left="360"/>
        <w:jc w:val="center"/>
        <w:rPr>
          <w:rFonts w:eastAsiaTheme="minorEastAsia"/>
          <w:lang w:val="en-CA" w:eastAsia="zh-CN"/>
        </w:rPr>
      </w:pPr>
      <w:r w:rsidRPr="00D239C5">
        <w:rPr>
          <w:rFonts w:hint="eastAsia"/>
          <w:noProof/>
          <w:lang w:eastAsia="zh-CN"/>
        </w:rPr>
        <w:drawing>
          <wp:inline distT="0" distB="0" distL="0" distR="0" wp14:anchorId="6F230EF1" wp14:editId="1B82CF43">
            <wp:extent cx="4429125" cy="179070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9E40A53" w14:textId="77777777" w:rsidR="00E71BFE" w:rsidRDefault="00E71BFE" w:rsidP="00E71BFE">
      <w:pPr>
        <w:pStyle w:val="2"/>
        <w:ind w:left="720" w:hanging="720"/>
        <w:rPr>
          <w:lang w:val="en-CA" w:eastAsia="zh-CN"/>
        </w:rPr>
      </w:pPr>
      <w:r>
        <w:rPr>
          <w:lang w:val="en-CA" w:eastAsia="zh-CN"/>
        </w:rPr>
        <w:t>method 1 in CTC VS VTM5.0 in CTC</w:t>
      </w:r>
    </w:p>
    <w:p w14:paraId="7C6CE40C" w14:textId="5D2DD567" w:rsidR="00E71BFE" w:rsidRPr="00527BE5" w:rsidRDefault="00E71BFE" w:rsidP="00E71BFE">
      <w:pPr>
        <w:pStyle w:val="ac"/>
        <w:numPr>
          <w:ilvl w:val="0"/>
          <w:numId w:val="14"/>
        </w:numPr>
        <w:rPr>
          <w:lang w:val="en-CA" w:eastAsia="zh-CN"/>
        </w:rPr>
      </w:pPr>
      <w:r>
        <w:rPr>
          <w:rFonts w:eastAsiaTheme="minorEastAsia"/>
          <w:lang w:val="en-CA" w:eastAsia="zh-CN"/>
        </w:rPr>
        <w:t>A</w:t>
      </w:r>
      <w:r>
        <w:rPr>
          <w:rFonts w:eastAsiaTheme="minorEastAsia" w:hint="eastAsia"/>
          <w:lang w:val="en-CA" w:eastAsia="zh-CN"/>
        </w:rPr>
        <w:t>nchor:</w:t>
      </w:r>
      <w:r>
        <w:rPr>
          <w:rFonts w:eastAsiaTheme="minorEastAsia"/>
          <w:lang w:val="en-CA" w:eastAsia="zh-CN"/>
        </w:rPr>
        <w:t xml:space="preserve"> Test</w:t>
      </w:r>
      <w:r w:rsidR="001F590C">
        <w:rPr>
          <w:rFonts w:eastAsiaTheme="minorEastAsia"/>
          <w:lang w:val="en-CA" w:eastAsia="zh-CN"/>
        </w:rPr>
        <w:t>4</w:t>
      </w:r>
    </w:p>
    <w:p w14:paraId="7875A5A7" w14:textId="6F78AB2B" w:rsidR="00E71BFE" w:rsidRPr="00E71BFE" w:rsidRDefault="00E71BFE" w:rsidP="00E71BFE">
      <w:pPr>
        <w:pStyle w:val="ac"/>
        <w:numPr>
          <w:ilvl w:val="0"/>
          <w:numId w:val="14"/>
        </w:numPr>
        <w:rPr>
          <w:lang w:val="en-CA" w:eastAsia="zh-CN"/>
        </w:rPr>
      </w:pPr>
      <w:r>
        <w:rPr>
          <w:rFonts w:eastAsiaTheme="minorEastAsia"/>
          <w:lang w:val="en-CA" w:eastAsia="zh-CN"/>
        </w:rPr>
        <w:t>Test:   Test</w:t>
      </w:r>
      <w:r w:rsidR="001F590C">
        <w:rPr>
          <w:rFonts w:eastAsiaTheme="minorEastAsia"/>
          <w:lang w:val="en-CA" w:eastAsia="zh-CN"/>
        </w:rPr>
        <w:t>5</w:t>
      </w:r>
    </w:p>
    <w:p w14:paraId="5460FD44" w14:textId="77777777" w:rsidR="00E71BFE" w:rsidRDefault="00E71BFE" w:rsidP="00E71BFE">
      <w:pPr>
        <w:jc w:val="center"/>
        <w:rPr>
          <w:lang w:val="en-CA" w:eastAsia="zh-CN"/>
        </w:rPr>
      </w:pPr>
      <w:r w:rsidRPr="00D239C5">
        <w:rPr>
          <w:noProof/>
          <w:lang w:eastAsia="zh-CN"/>
        </w:rPr>
        <w:drawing>
          <wp:inline distT="0" distB="0" distL="0" distR="0" wp14:anchorId="5A424372" wp14:editId="3B22479A">
            <wp:extent cx="4429125" cy="1790700"/>
            <wp:effectExtent l="0" t="0" r="952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27E0EE73" w14:textId="77777777" w:rsidR="00E71BFE" w:rsidRDefault="00E71BFE" w:rsidP="00E71BFE">
      <w:pPr>
        <w:jc w:val="center"/>
        <w:rPr>
          <w:lang w:val="en-CA" w:eastAsia="zh-CN"/>
        </w:rPr>
      </w:pPr>
      <w:r w:rsidRPr="00D239C5">
        <w:rPr>
          <w:rFonts w:hint="eastAsia"/>
          <w:noProof/>
          <w:lang w:eastAsia="zh-CN"/>
        </w:rPr>
        <w:drawing>
          <wp:inline distT="0" distB="0" distL="0" distR="0" wp14:anchorId="2D21BAF5" wp14:editId="020E24F2">
            <wp:extent cx="4429125" cy="1790700"/>
            <wp:effectExtent l="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5E62FAC4" w14:textId="1355C68B" w:rsidR="00E71BFE" w:rsidRDefault="00E71BFE" w:rsidP="00E71BFE">
      <w:pPr>
        <w:jc w:val="center"/>
        <w:rPr>
          <w:lang w:val="en-CA" w:eastAsia="zh-CN"/>
        </w:rPr>
      </w:pPr>
      <w:r w:rsidRPr="00D239C5">
        <w:rPr>
          <w:rFonts w:hint="eastAsia"/>
          <w:noProof/>
          <w:lang w:eastAsia="zh-CN"/>
        </w:rPr>
        <w:lastRenderedPageBreak/>
        <w:drawing>
          <wp:inline distT="0" distB="0" distL="0" distR="0" wp14:anchorId="73AC0684" wp14:editId="2982F569">
            <wp:extent cx="4429125" cy="179070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28A1F527" w14:textId="6CE5487B" w:rsidR="00F739AD" w:rsidRDefault="00F739AD" w:rsidP="00F739AD">
      <w:pPr>
        <w:pStyle w:val="1"/>
        <w:rPr>
          <w:lang w:val="en-CA"/>
        </w:rPr>
      </w:pPr>
      <w:r>
        <w:rPr>
          <w:lang w:val="en-CA"/>
        </w:rPr>
        <w:t>Conclusion</w:t>
      </w:r>
    </w:p>
    <w:p w14:paraId="30A4EC6A" w14:textId="502C6D05" w:rsidR="00F739AD" w:rsidRPr="00F739AD" w:rsidRDefault="006D6593" w:rsidP="00F739AD">
      <w:pPr>
        <w:rPr>
          <w:lang w:val="en-CA" w:eastAsia="zh-CN"/>
        </w:rPr>
      </w:pPr>
      <w:r>
        <w:rPr>
          <w:rFonts w:hint="eastAsia"/>
          <w:lang w:val="en-CA" w:eastAsia="zh-CN"/>
        </w:rPr>
        <w:t>In this contribution</w:t>
      </w:r>
      <w:r>
        <w:rPr>
          <w:lang w:val="en-CA" w:eastAsia="zh-CN"/>
        </w:rPr>
        <w:t xml:space="preserve">, we have </w:t>
      </w:r>
      <w:r w:rsidR="00492A00">
        <w:rPr>
          <w:lang w:val="en-CA" w:eastAsia="zh-CN"/>
        </w:rPr>
        <w:t xml:space="preserve">proposed two methods to unified implicit MTS and ISP. Compared with current unification design in VTM5.0, the proposed method can achieve 0.63% coding gain, </w:t>
      </w:r>
      <w:r w:rsidR="00492A00" w:rsidRPr="00492A00">
        <w:rPr>
          <w:lang w:val="en-CA" w:eastAsia="zh-CN"/>
        </w:rPr>
        <w:t>i</w:t>
      </w:r>
      <w:r w:rsidR="001F590C">
        <w:rPr>
          <w:lang w:val="en-CA" w:eastAsia="zh-CN"/>
        </w:rPr>
        <w:t xml:space="preserve">t is suggested to adopt proposed method </w:t>
      </w:r>
      <w:r w:rsidR="00492A00" w:rsidRPr="00492A00">
        <w:rPr>
          <w:lang w:val="en-CA" w:eastAsia="zh-CN"/>
        </w:rPr>
        <w:t>into the VTM.</w:t>
      </w:r>
      <w:r w:rsidR="00492A00">
        <w:rPr>
          <w:lang w:val="en-CA" w:eastAsia="zh-CN"/>
        </w:rPr>
        <w:t xml:space="preserve">  </w:t>
      </w:r>
    </w:p>
    <w:p w14:paraId="07F52CD1" w14:textId="1FBE78BE" w:rsidR="00F739AD" w:rsidRPr="005B217D" w:rsidRDefault="00F739AD" w:rsidP="00F739AD">
      <w:pPr>
        <w:pStyle w:val="1"/>
        <w:rPr>
          <w:lang w:val="en-CA"/>
        </w:rPr>
      </w:pPr>
      <w:r>
        <w:rPr>
          <w:lang w:val="en-CA"/>
        </w:rPr>
        <w:t xml:space="preserve">Reference </w:t>
      </w:r>
    </w:p>
    <w:p w14:paraId="5C0BB51E" w14:textId="77777777" w:rsidR="00492A00" w:rsidRPr="00502308" w:rsidRDefault="00492A00" w:rsidP="00492A00">
      <w:pPr>
        <w:spacing w:before="120"/>
        <w:rPr>
          <w:sz w:val="21"/>
          <w:szCs w:val="22"/>
          <w:lang w:val="en-CA"/>
        </w:rPr>
      </w:pPr>
      <w:r w:rsidRPr="00502308">
        <w:rPr>
          <w:sz w:val="21"/>
          <w:szCs w:val="22"/>
          <w:lang w:val="en-CA"/>
        </w:rPr>
        <w:t>[1]</w:t>
      </w:r>
      <w:r w:rsidRPr="00502308">
        <w:rPr>
          <w:sz w:val="21"/>
          <w:szCs w:val="22"/>
          <w:lang w:val="en-CA"/>
        </w:rPr>
        <w:tab/>
      </w:r>
      <w:r w:rsidRPr="00DE0F0E">
        <w:rPr>
          <w:noProof/>
          <w:szCs w:val="22"/>
          <w:lang w:val="en-CA"/>
        </w:rPr>
        <w:t>B</w:t>
      </w:r>
      <w:r>
        <w:rPr>
          <w:noProof/>
          <w:szCs w:val="22"/>
          <w:lang w:val="en-CA"/>
        </w:rPr>
        <w:t>.</w:t>
      </w:r>
      <w:r w:rsidRPr="00DE0F0E">
        <w:rPr>
          <w:noProof/>
          <w:szCs w:val="22"/>
          <w:lang w:val="en-CA"/>
        </w:rPr>
        <w:t xml:space="preserve"> Bross</w:t>
      </w:r>
      <w:r w:rsidRPr="00502308">
        <w:rPr>
          <w:sz w:val="21"/>
          <w:szCs w:val="22"/>
          <w:lang w:val="en-CA"/>
        </w:rPr>
        <w:t xml:space="preserve">, </w:t>
      </w:r>
      <w:r>
        <w:rPr>
          <w:noProof/>
          <w:szCs w:val="22"/>
          <w:lang w:val="en-CA"/>
        </w:rPr>
        <w:t>J.</w:t>
      </w:r>
      <w:r w:rsidRPr="00DE0F0E">
        <w:rPr>
          <w:noProof/>
          <w:szCs w:val="22"/>
          <w:lang w:val="en-CA"/>
        </w:rPr>
        <w:t xml:space="preserve"> Chen</w:t>
      </w:r>
      <w:r w:rsidRPr="00502308">
        <w:rPr>
          <w:sz w:val="21"/>
          <w:szCs w:val="22"/>
          <w:lang w:val="en-CA"/>
        </w:rPr>
        <w:t xml:space="preserve">, </w:t>
      </w:r>
      <w:r>
        <w:rPr>
          <w:noProof/>
          <w:szCs w:val="22"/>
          <w:lang w:val="en-CA"/>
        </w:rPr>
        <w:t xml:space="preserve">S. </w:t>
      </w:r>
      <w:r w:rsidRPr="00DE0F0E">
        <w:rPr>
          <w:noProof/>
          <w:szCs w:val="22"/>
          <w:lang w:val="en-CA"/>
        </w:rPr>
        <w:t>Liu</w:t>
      </w:r>
      <w:r w:rsidRPr="00502308">
        <w:rPr>
          <w:sz w:val="21"/>
          <w:szCs w:val="22"/>
          <w:lang w:val="en-CA"/>
        </w:rPr>
        <w:t>. “</w:t>
      </w:r>
      <w:r w:rsidRPr="00D615B6">
        <w:rPr>
          <w:sz w:val="21"/>
          <w:szCs w:val="22"/>
          <w:lang w:val="en-CA"/>
        </w:rPr>
        <w:t>Versatile Video Coding (Draft 5)</w:t>
      </w:r>
      <w:r>
        <w:rPr>
          <w:sz w:val="21"/>
          <w:szCs w:val="22"/>
          <w:lang w:val="en-CA"/>
        </w:rPr>
        <w:t>,</w:t>
      </w:r>
      <w:r w:rsidRPr="00502308">
        <w:rPr>
          <w:sz w:val="21"/>
          <w:szCs w:val="22"/>
          <w:lang w:val="en-CA"/>
        </w:rPr>
        <w:t>”</w:t>
      </w:r>
      <w:r>
        <w:rPr>
          <w:sz w:val="21"/>
          <w:szCs w:val="22"/>
          <w:lang w:val="en-CA"/>
        </w:rPr>
        <w:t xml:space="preserve"> JVET-N1001-v8</w:t>
      </w:r>
      <w:r w:rsidRPr="00502308">
        <w:rPr>
          <w:sz w:val="21"/>
          <w:szCs w:val="22"/>
          <w:lang w:val="en-CA"/>
        </w:rPr>
        <w:t xml:space="preserve">, </w:t>
      </w:r>
      <w:r w:rsidRPr="00D615B6">
        <w:rPr>
          <w:sz w:val="21"/>
          <w:szCs w:val="22"/>
          <w:lang w:val="en-CA"/>
        </w:rPr>
        <w:t>Geneva, CH, 19–27 Mar. 2019</w:t>
      </w:r>
      <w:r w:rsidRPr="00502308">
        <w:rPr>
          <w:sz w:val="21"/>
          <w:szCs w:val="22"/>
          <w:lang w:val="en-CA"/>
        </w:rPr>
        <w:t>.</w:t>
      </w:r>
    </w:p>
    <w:p w14:paraId="5299B0F2" w14:textId="2DEFC58A" w:rsidR="00F739AD" w:rsidRPr="00492A00" w:rsidRDefault="00492A00" w:rsidP="00492A00">
      <w:pPr>
        <w:spacing w:before="120"/>
        <w:rPr>
          <w:sz w:val="21"/>
          <w:szCs w:val="22"/>
          <w:lang w:val="en-CA"/>
        </w:rPr>
      </w:pPr>
      <w:bookmarkStart w:id="5" w:name="OLE_LINK5"/>
      <w:bookmarkStart w:id="6" w:name="OLE_LINK6"/>
      <w:r w:rsidRPr="00502308">
        <w:rPr>
          <w:sz w:val="21"/>
          <w:szCs w:val="22"/>
          <w:lang w:val="en-CA"/>
        </w:rPr>
        <w:t>[2]</w:t>
      </w:r>
      <w:r w:rsidRPr="00502308">
        <w:rPr>
          <w:sz w:val="21"/>
          <w:szCs w:val="22"/>
          <w:lang w:val="en-CA"/>
        </w:rPr>
        <w:tab/>
        <w:t>F. Bossen,</w:t>
      </w:r>
      <w:r>
        <w:rPr>
          <w:sz w:val="21"/>
          <w:szCs w:val="22"/>
          <w:lang w:val="en-CA"/>
        </w:rPr>
        <w:t xml:space="preserve"> </w:t>
      </w:r>
      <w:r w:rsidRPr="00502308">
        <w:rPr>
          <w:sz w:val="21"/>
          <w:szCs w:val="22"/>
          <w:lang w:val="en-CA"/>
        </w:rPr>
        <w:t xml:space="preserve">J. Boyce, X. Li, </w:t>
      </w:r>
      <w:r>
        <w:rPr>
          <w:sz w:val="21"/>
          <w:szCs w:val="22"/>
          <w:lang w:val="en-CA"/>
        </w:rPr>
        <w:t>et al.</w:t>
      </w:r>
      <w:r w:rsidRPr="00502308">
        <w:rPr>
          <w:sz w:val="21"/>
          <w:szCs w:val="22"/>
          <w:lang w:val="en-CA"/>
        </w:rPr>
        <w:t xml:space="preserve"> “JVET common test conditions and software reference confi</w:t>
      </w:r>
      <w:r>
        <w:rPr>
          <w:sz w:val="21"/>
          <w:szCs w:val="22"/>
          <w:lang w:val="en-CA"/>
        </w:rPr>
        <w:t>gurations for SDR video,” JVET-N</w:t>
      </w:r>
      <w:r w:rsidRPr="00502308">
        <w:rPr>
          <w:sz w:val="21"/>
          <w:szCs w:val="22"/>
          <w:lang w:val="en-CA"/>
        </w:rPr>
        <w:t xml:space="preserve">1010, </w:t>
      </w:r>
      <w:r w:rsidRPr="00D615B6">
        <w:rPr>
          <w:sz w:val="21"/>
          <w:szCs w:val="22"/>
          <w:lang w:val="en-CA"/>
        </w:rPr>
        <w:t>Geneva, CH, 19–27 Mar. 2019</w:t>
      </w:r>
      <w:r w:rsidRPr="00502308">
        <w:rPr>
          <w:sz w:val="21"/>
          <w:szCs w:val="22"/>
          <w:lang w:val="en-CA"/>
        </w:rPr>
        <w:t>.</w:t>
      </w:r>
      <w:bookmarkEnd w:id="5"/>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ADECEC0" w:rsidR="00342FF4" w:rsidRPr="005B217D" w:rsidRDefault="00F739AD" w:rsidP="009234A5">
      <w:pPr>
        <w:rPr>
          <w:szCs w:val="22"/>
          <w:lang w:val="en-CA"/>
        </w:rPr>
      </w:pPr>
      <w:proofErr w:type="spellStart"/>
      <w:r w:rsidRPr="00F739AD">
        <w:rPr>
          <w:b/>
          <w:szCs w:val="22"/>
          <w:lang w:val="en-CA"/>
        </w:rPr>
        <w:t>Hikvision</w:t>
      </w:r>
      <w:proofErr w:type="spellEnd"/>
      <w:r w:rsidR="009234A5" w:rsidRPr="00F739AD">
        <w:rPr>
          <w:b/>
          <w:szCs w:val="22"/>
          <w:lang w:val="en-CA"/>
        </w:rPr>
        <w:t> </w:t>
      </w:r>
      <w:r w:rsidR="001F2594" w:rsidRPr="00F739AD">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251D1" w14:textId="77777777" w:rsidR="004B7E65" w:rsidRDefault="004B7E65">
      <w:r>
        <w:separator/>
      </w:r>
    </w:p>
  </w:endnote>
  <w:endnote w:type="continuationSeparator" w:id="0">
    <w:p w14:paraId="547EF1C8" w14:textId="77777777" w:rsidR="004B7E65" w:rsidRDefault="004B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4192A2C" w:rsidR="00C52846" w:rsidRPr="00C00DDE" w:rsidRDefault="00C5284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F590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F590C">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A8C22" w14:textId="77777777" w:rsidR="004B7E65" w:rsidRDefault="004B7E65">
      <w:r>
        <w:separator/>
      </w:r>
    </w:p>
  </w:footnote>
  <w:footnote w:type="continuationSeparator" w:id="0">
    <w:p w14:paraId="0B1A4F41" w14:textId="77777777" w:rsidR="004B7E65" w:rsidRDefault="004B7E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53918"/>
    <w:multiLevelType w:val="hybridMultilevel"/>
    <w:tmpl w:val="8FA660F6"/>
    <w:lvl w:ilvl="0" w:tplc="100CF13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40623B"/>
    <w:multiLevelType w:val="hybridMultilevel"/>
    <w:tmpl w:val="2192273C"/>
    <w:lvl w:ilvl="0" w:tplc="BC56E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64632"/>
    <w:multiLevelType w:val="hybridMultilevel"/>
    <w:tmpl w:val="5E0C8486"/>
    <w:lvl w:ilvl="0" w:tplc="FCCC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9"/>
  </w:num>
  <w:num w:numId="14">
    <w:abstractNumId w:val="4"/>
  </w:num>
  <w:num w:numId="15">
    <w:abstractNumId w:val="6"/>
  </w:num>
  <w:num w:numId="16">
    <w:abstractNumId w:val="6"/>
  </w:num>
  <w:num w:numId="17">
    <w:abstractNumId w:val="6"/>
  </w:num>
  <w:num w:numId="18">
    <w:abstractNumId w:val="6"/>
  </w:num>
  <w:num w:numId="19">
    <w:abstractNumId w:val="6"/>
  </w:num>
  <w:num w:numId="20">
    <w:abstractNumId w:val="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520"/>
    <w:rsid w:val="00045096"/>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90C"/>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06F6A"/>
    <w:rsid w:val="00317D85"/>
    <w:rsid w:val="00327C56"/>
    <w:rsid w:val="003315A1"/>
    <w:rsid w:val="003373EC"/>
    <w:rsid w:val="00342FF4"/>
    <w:rsid w:val="00344E5A"/>
    <w:rsid w:val="00346148"/>
    <w:rsid w:val="0036374C"/>
    <w:rsid w:val="003669EA"/>
    <w:rsid w:val="003706CC"/>
    <w:rsid w:val="00375A05"/>
    <w:rsid w:val="00375AFF"/>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2A00"/>
    <w:rsid w:val="0049445A"/>
    <w:rsid w:val="004A2A63"/>
    <w:rsid w:val="004B210C"/>
    <w:rsid w:val="004B7E65"/>
    <w:rsid w:val="004D405F"/>
    <w:rsid w:val="004E4F4F"/>
    <w:rsid w:val="004E6789"/>
    <w:rsid w:val="004F61E3"/>
    <w:rsid w:val="00502E10"/>
    <w:rsid w:val="0051015C"/>
    <w:rsid w:val="00516CF1"/>
    <w:rsid w:val="00527BE5"/>
    <w:rsid w:val="00531AE9"/>
    <w:rsid w:val="00536188"/>
    <w:rsid w:val="005467A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25CF"/>
    <w:rsid w:val="00624B33"/>
    <w:rsid w:val="0063041A"/>
    <w:rsid w:val="00630AA2"/>
    <w:rsid w:val="006401E8"/>
    <w:rsid w:val="00646707"/>
    <w:rsid w:val="00657F7E"/>
    <w:rsid w:val="00662E58"/>
    <w:rsid w:val="006637F2"/>
    <w:rsid w:val="006642A5"/>
    <w:rsid w:val="00664DCF"/>
    <w:rsid w:val="006C5D39"/>
    <w:rsid w:val="006D6593"/>
    <w:rsid w:val="006D6D9B"/>
    <w:rsid w:val="006E2810"/>
    <w:rsid w:val="006E5417"/>
    <w:rsid w:val="006F0794"/>
    <w:rsid w:val="006F1F0A"/>
    <w:rsid w:val="006F452E"/>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522E"/>
    <w:rsid w:val="007F67A1"/>
    <w:rsid w:val="00811C05"/>
    <w:rsid w:val="008206C8"/>
    <w:rsid w:val="0082506F"/>
    <w:rsid w:val="0086387C"/>
    <w:rsid w:val="00874A6C"/>
    <w:rsid w:val="00876C65"/>
    <w:rsid w:val="00882F72"/>
    <w:rsid w:val="008A4B4C"/>
    <w:rsid w:val="008B68F4"/>
    <w:rsid w:val="008C239F"/>
    <w:rsid w:val="008E480C"/>
    <w:rsid w:val="00906388"/>
    <w:rsid w:val="00907757"/>
    <w:rsid w:val="009212B0"/>
    <w:rsid w:val="00921FA1"/>
    <w:rsid w:val="009234A5"/>
    <w:rsid w:val="00924412"/>
    <w:rsid w:val="00933453"/>
    <w:rsid w:val="009336F7"/>
    <w:rsid w:val="0093636C"/>
    <w:rsid w:val="009374A7"/>
    <w:rsid w:val="00955F6D"/>
    <w:rsid w:val="009649EF"/>
    <w:rsid w:val="00977C16"/>
    <w:rsid w:val="0098551D"/>
    <w:rsid w:val="00985DCB"/>
    <w:rsid w:val="0099518F"/>
    <w:rsid w:val="009A3C50"/>
    <w:rsid w:val="009A523D"/>
    <w:rsid w:val="009B02A1"/>
    <w:rsid w:val="009B3361"/>
    <w:rsid w:val="009B7F3F"/>
    <w:rsid w:val="009D7CE6"/>
    <w:rsid w:val="009F496B"/>
    <w:rsid w:val="00A01439"/>
    <w:rsid w:val="00A02E61"/>
    <w:rsid w:val="00A05CFF"/>
    <w:rsid w:val="00A13048"/>
    <w:rsid w:val="00A31867"/>
    <w:rsid w:val="00A46843"/>
    <w:rsid w:val="00A5008B"/>
    <w:rsid w:val="00A56B97"/>
    <w:rsid w:val="00A6093D"/>
    <w:rsid w:val="00A7000F"/>
    <w:rsid w:val="00A767DC"/>
    <w:rsid w:val="00A76A6D"/>
    <w:rsid w:val="00A83253"/>
    <w:rsid w:val="00A92ED6"/>
    <w:rsid w:val="00AA6E84"/>
    <w:rsid w:val="00AB1A1C"/>
    <w:rsid w:val="00AB2A4C"/>
    <w:rsid w:val="00AD05A8"/>
    <w:rsid w:val="00AE341B"/>
    <w:rsid w:val="00AE40B4"/>
    <w:rsid w:val="00B01905"/>
    <w:rsid w:val="00B07CA7"/>
    <w:rsid w:val="00B1279A"/>
    <w:rsid w:val="00B14EF8"/>
    <w:rsid w:val="00B3640F"/>
    <w:rsid w:val="00B37D3C"/>
    <w:rsid w:val="00B4194A"/>
    <w:rsid w:val="00B42745"/>
    <w:rsid w:val="00B437E8"/>
    <w:rsid w:val="00B5222E"/>
    <w:rsid w:val="00B53179"/>
    <w:rsid w:val="00B57A23"/>
    <w:rsid w:val="00B600CD"/>
    <w:rsid w:val="00B61C96"/>
    <w:rsid w:val="00B73A2A"/>
    <w:rsid w:val="00B74100"/>
    <w:rsid w:val="00B75A51"/>
    <w:rsid w:val="00B827C6"/>
    <w:rsid w:val="00B94B06"/>
    <w:rsid w:val="00B94C28"/>
    <w:rsid w:val="00BB0EFA"/>
    <w:rsid w:val="00BC10BA"/>
    <w:rsid w:val="00BC5AFD"/>
    <w:rsid w:val="00BE2469"/>
    <w:rsid w:val="00C00DDE"/>
    <w:rsid w:val="00C04F43"/>
    <w:rsid w:val="00C0609D"/>
    <w:rsid w:val="00C115AB"/>
    <w:rsid w:val="00C26CCB"/>
    <w:rsid w:val="00C30249"/>
    <w:rsid w:val="00C3723B"/>
    <w:rsid w:val="00C42466"/>
    <w:rsid w:val="00C52846"/>
    <w:rsid w:val="00C56837"/>
    <w:rsid w:val="00C606C9"/>
    <w:rsid w:val="00C80288"/>
    <w:rsid w:val="00C81A9E"/>
    <w:rsid w:val="00C84003"/>
    <w:rsid w:val="00C90650"/>
    <w:rsid w:val="00C972CC"/>
    <w:rsid w:val="00C97D78"/>
    <w:rsid w:val="00CC2AAE"/>
    <w:rsid w:val="00CC5A42"/>
    <w:rsid w:val="00CD0EAB"/>
    <w:rsid w:val="00CE5E02"/>
    <w:rsid w:val="00CF14D0"/>
    <w:rsid w:val="00CF34DB"/>
    <w:rsid w:val="00CF3917"/>
    <w:rsid w:val="00CF558F"/>
    <w:rsid w:val="00D010C0"/>
    <w:rsid w:val="00D073E2"/>
    <w:rsid w:val="00D239C5"/>
    <w:rsid w:val="00D339EB"/>
    <w:rsid w:val="00D41F1F"/>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72D2"/>
    <w:rsid w:val="00E262D4"/>
    <w:rsid w:val="00E36250"/>
    <w:rsid w:val="00E47F2D"/>
    <w:rsid w:val="00E54511"/>
    <w:rsid w:val="00E60EDC"/>
    <w:rsid w:val="00E61DAC"/>
    <w:rsid w:val="00E71BFE"/>
    <w:rsid w:val="00E72B80"/>
    <w:rsid w:val="00E73DFC"/>
    <w:rsid w:val="00E74A76"/>
    <w:rsid w:val="00E75FE3"/>
    <w:rsid w:val="00E8218A"/>
    <w:rsid w:val="00E86C4C"/>
    <w:rsid w:val="00E907A3"/>
    <w:rsid w:val="00EA5AE0"/>
    <w:rsid w:val="00EB56E1"/>
    <w:rsid w:val="00EB7AB1"/>
    <w:rsid w:val="00EE7CD8"/>
    <w:rsid w:val="00EF37F6"/>
    <w:rsid w:val="00EF48CC"/>
    <w:rsid w:val="00F00801"/>
    <w:rsid w:val="00F1750A"/>
    <w:rsid w:val="00F2488D"/>
    <w:rsid w:val="00F601A0"/>
    <w:rsid w:val="00F712E9"/>
    <w:rsid w:val="00F73032"/>
    <w:rsid w:val="00F739AD"/>
    <w:rsid w:val="00F848FC"/>
    <w:rsid w:val="00F906F6"/>
    <w:rsid w:val="00F9282A"/>
    <w:rsid w:val="00F968D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qFormat/>
    <w:rsid w:val="00AE40B4"/>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AE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AE4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AE40B4"/>
    <w:rPr>
      <w:rFonts w:eastAsia="Malgun Gothic"/>
      <w:b/>
      <w:bCs/>
    </w:rPr>
  </w:style>
  <w:style w:type="character" w:customStyle="1" w:styleId="ad">
    <w:name w:val="列出段落 字符"/>
    <w:link w:val="ac"/>
    <w:uiPriority w:val="34"/>
    <w:rsid w:val="00AE40B4"/>
    <w:rPr>
      <w:rFonts w:eastAsia="MS Mincho"/>
      <w:sz w:val="24"/>
      <w:szCs w:val="24"/>
    </w:rPr>
  </w:style>
  <w:style w:type="table" w:customStyle="1" w:styleId="10">
    <w:name w:val="网格型1"/>
    <w:basedOn w:val="a1"/>
    <w:next w:val="ab"/>
    <w:rsid w:val="006225CF"/>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6724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caoxiaoqiang@hikvision.com"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CDE75-143A-41B5-8F26-8977048F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812</Words>
  <Characters>4630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20</cp:revision>
  <cp:lastPrinted>1900-01-01T08:00:00Z</cp:lastPrinted>
  <dcterms:created xsi:type="dcterms:W3CDTF">2019-04-11T19:57:00Z</dcterms:created>
  <dcterms:modified xsi:type="dcterms:W3CDTF">2019-06-25T13:40:00Z</dcterms:modified>
</cp:coreProperties>
</file>