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EA80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072A01">
              <w:rPr>
                <w:lang w:val="en-CA"/>
              </w:rPr>
              <w:t>370</w:t>
            </w:r>
            <w:r w:rsidR="009070E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9EBEBF" w:rsidR="00E61DAC" w:rsidRPr="005B217D" w:rsidRDefault="008405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64492D">
              <w:rPr>
                <w:b/>
                <w:szCs w:val="22"/>
                <w:lang w:val="en-CA"/>
              </w:rPr>
              <w:t>6</w:t>
            </w:r>
            <w:r w:rsidR="00246072">
              <w:rPr>
                <w:b/>
                <w:szCs w:val="22"/>
                <w:lang w:val="en-CA"/>
              </w:rPr>
              <w:t>-related</w:t>
            </w:r>
            <w:r w:rsidR="00756B34">
              <w:rPr>
                <w:b/>
                <w:szCs w:val="22"/>
                <w:lang w:val="en-CA"/>
              </w:rPr>
              <w:t>:</w:t>
            </w:r>
            <w:r w:rsidR="0064492D">
              <w:rPr>
                <w:b/>
                <w:szCs w:val="22"/>
                <w:lang w:val="en-CA"/>
              </w:rPr>
              <w:t xml:space="preserve"> </w:t>
            </w:r>
            <w:r w:rsidR="00D67036">
              <w:rPr>
                <w:b/>
                <w:szCs w:val="22"/>
                <w:lang w:val="en-CA"/>
              </w:rPr>
              <w:t xml:space="preserve">Applying </w:t>
            </w:r>
            <w:r w:rsidR="00246072">
              <w:rPr>
                <w:b/>
                <w:szCs w:val="22"/>
                <w:lang w:val="en-CA"/>
              </w:rPr>
              <w:t xml:space="preserve">LFNST </w:t>
            </w:r>
            <w:r w:rsidR="00D67036">
              <w:rPr>
                <w:b/>
                <w:szCs w:val="22"/>
                <w:lang w:val="en-CA"/>
              </w:rPr>
              <w:t xml:space="preserve">Only </w:t>
            </w:r>
            <w:r w:rsidR="00246072">
              <w:rPr>
                <w:b/>
                <w:szCs w:val="22"/>
                <w:lang w:val="en-CA"/>
              </w:rPr>
              <w:t>for Top-Left Subblocks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28711B" w14:textId="493DBA73" w:rsidR="00423C75" w:rsidRDefault="00981641" w:rsidP="007D6E4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  <w:r w:rsidR="007755A4">
              <w:rPr>
                <w:szCs w:val="22"/>
                <w:lang w:val="en-CA"/>
              </w:rPr>
              <w:t>,</w:t>
            </w:r>
            <w:r w:rsidR="00246072">
              <w:rPr>
                <w:szCs w:val="22"/>
                <w:lang w:val="en-CA"/>
              </w:rPr>
              <w:t xml:space="preserve"> Alican Nalci,</w:t>
            </w:r>
            <w:r w:rsidR="007755A4">
              <w:rPr>
                <w:szCs w:val="22"/>
                <w:lang w:val="en-CA"/>
              </w:rPr>
              <w:t xml:space="preserve"> </w:t>
            </w:r>
            <w:r w:rsidR="00CC7343">
              <w:rPr>
                <w:szCs w:val="22"/>
                <w:lang w:val="en-CA"/>
              </w:rPr>
              <w:t xml:space="preserve">Amir Said, </w:t>
            </w:r>
            <w:r w:rsidR="007755A4">
              <w:rPr>
                <w:szCs w:val="22"/>
                <w:lang w:val="en-CA"/>
              </w:rPr>
              <w:t>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 xml:space="preserve">5775 </w:t>
            </w:r>
            <w:proofErr w:type="spellStart"/>
            <w:r w:rsidR="00116EE5">
              <w:rPr>
                <w:szCs w:val="22"/>
                <w:lang w:val="en-CA"/>
              </w:rPr>
              <w:t>Morehouse</w:t>
            </w:r>
            <w:proofErr w:type="spellEnd"/>
            <w:r w:rsidR="00116EE5">
              <w:rPr>
                <w:szCs w:val="22"/>
                <w:lang w:val="en-CA"/>
              </w:rPr>
              <w:t xml:space="preserve"> Dr</w:t>
            </w:r>
            <w:r w:rsidR="00423C75">
              <w:rPr>
                <w:szCs w:val="22"/>
                <w:lang w:val="en-CA"/>
              </w:rPr>
              <w:t>.</w:t>
            </w:r>
            <w:r w:rsidR="00116EE5">
              <w:rPr>
                <w:szCs w:val="22"/>
                <w:lang w:val="en-CA"/>
              </w:rPr>
              <w:t xml:space="preserve">, </w:t>
            </w:r>
          </w:p>
          <w:p w14:paraId="49D81240" w14:textId="2EA092B2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4A5C934F" w:rsidR="00E61DAC" w:rsidRPr="005B217D" w:rsidRDefault="000E4317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79E9EA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</w:t>
            </w:r>
            <w:r w:rsidR="00DC445E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145863" w14:textId="3F3ECF0A" w:rsidR="00717AE5" w:rsidRDefault="0064492D" w:rsidP="00717AE5">
      <w:pPr>
        <w:rPr>
          <w:lang w:val="en-CA"/>
        </w:rPr>
      </w:pPr>
      <w:r>
        <w:rPr>
          <w:lang w:val="en-CA"/>
        </w:rPr>
        <w:t>In VTM-5.0,</w:t>
      </w:r>
      <w:r w:rsidR="00781BF3">
        <w:rPr>
          <w:lang w:val="en-CA"/>
        </w:rPr>
        <w:t xml:space="preserve"> depending on the </w:t>
      </w:r>
      <w:r w:rsidR="00152FBB">
        <w:rPr>
          <w:lang w:val="en-CA"/>
        </w:rPr>
        <w:t>block</w:t>
      </w:r>
      <w:r w:rsidR="00781BF3">
        <w:rPr>
          <w:lang w:val="en-CA"/>
        </w:rPr>
        <w:t xml:space="preserve"> size,</w:t>
      </w:r>
      <w:r>
        <w:rPr>
          <w:lang w:val="en-CA"/>
        </w:rPr>
        <w:t xml:space="preserve"> the </w:t>
      </w:r>
      <w:r w:rsidR="001709D3" w:rsidRPr="001709D3">
        <w:rPr>
          <w:bCs/>
          <w:szCs w:val="22"/>
          <w:lang w:val="en-CA"/>
        </w:rPr>
        <w:t>Low-Frequency Non</w:t>
      </w:r>
      <w:r w:rsidR="006C7D45">
        <w:rPr>
          <w:bCs/>
          <w:szCs w:val="22"/>
          <w:lang w:val="en-CA"/>
        </w:rPr>
        <w:t>-</w:t>
      </w:r>
      <w:r w:rsidR="001709D3" w:rsidRPr="001709D3">
        <w:rPr>
          <w:bCs/>
          <w:szCs w:val="22"/>
          <w:lang w:val="en-CA"/>
        </w:rPr>
        <w:t>separable Transformation</w:t>
      </w:r>
      <w:r w:rsidR="001709D3">
        <w:rPr>
          <w:lang w:val="en-CA"/>
        </w:rPr>
        <w:t xml:space="preserve"> (</w:t>
      </w:r>
      <w:r>
        <w:rPr>
          <w:lang w:val="en-CA"/>
        </w:rPr>
        <w:t>LFNST</w:t>
      </w:r>
      <w:r w:rsidR="001709D3">
        <w:rPr>
          <w:lang w:val="en-CA"/>
        </w:rPr>
        <w:t xml:space="preserve">) </w:t>
      </w:r>
      <w:r w:rsidR="006C7D45">
        <w:rPr>
          <w:lang w:val="en-CA"/>
        </w:rPr>
        <w:t xml:space="preserve">can be </w:t>
      </w:r>
      <w:r w:rsidR="00781BF3">
        <w:rPr>
          <w:lang w:val="en-CA"/>
        </w:rPr>
        <w:t xml:space="preserve">either </w:t>
      </w:r>
      <w:r w:rsidR="006C7D45">
        <w:rPr>
          <w:lang w:val="en-CA"/>
        </w:rPr>
        <w:t>applied</w:t>
      </w:r>
      <w:r w:rsidR="008E5E95">
        <w:rPr>
          <w:lang w:val="en-CA"/>
        </w:rPr>
        <w:t xml:space="preserve"> to</w:t>
      </w:r>
      <w:r w:rsidR="006C7D45">
        <w:rPr>
          <w:lang w:val="en-CA"/>
        </w:rPr>
        <w:t xml:space="preserve"> </w:t>
      </w:r>
      <w:r w:rsidR="008E5E95">
        <w:rPr>
          <w:lang w:val="en-CA"/>
        </w:rPr>
        <w:t xml:space="preserve">a single </w:t>
      </w:r>
      <w:r w:rsidR="006C7D45">
        <w:rPr>
          <w:lang w:val="en-CA"/>
        </w:rPr>
        <w:t>subblock</w:t>
      </w:r>
      <w:r w:rsidR="008E5E95">
        <w:rPr>
          <w:lang w:val="en-CA"/>
        </w:rPr>
        <w:t xml:space="preserve"> located at the top-left </w:t>
      </w:r>
      <w:r w:rsidR="00781BF3">
        <w:rPr>
          <w:lang w:val="en-CA"/>
        </w:rPr>
        <w:t>or applied to two s</w:t>
      </w:r>
      <w:bookmarkStart w:id="0" w:name="_GoBack"/>
      <w:bookmarkEnd w:id="0"/>
      <w:r w:rsidR="00781BF3">
        <w:rPr>
          <w:lang w:val="en-CA"/>
        </w:rPr>
        <w:t>ubblocks (i.e., top-left blocks and its adjacent block)</w:t>
      </w:r>
      <w:r w:rsidR="006C7D45">
        <w:rPr>
          <w:lang w:val="en-CA"/>
        </w:rPr>
        <w:t>.</w:t>
      </w:r>
      <w:r w:rsidR="00781BF3">
        <w:rPr>
          <w:lang w:val="en-CA"/>
        </w:rPr>
        <w:t xml:space="preserve"> This contribution document proposes to remove th</w:t>
      </w:r>
      <w:r w:rsidR="00BF33E4">
        <w:rPr>
          <w:lang w:val="en-CA"/>
        </w:rPr>
        <w:t>e</w:t>
      </w:r>
      <w:r w:rsidR="00781BF3">
        <w:rPr>
          <w:lang w:val="en-CA"/>
        </w:rPr>
        <w:t xml:space="preserve"> </w:t>
      </w:r>
      <w:r w:rsidR="00BF33E4">
        <w:rPr>
          <w:lang w:val="en-CA"/>
        </w:rPr>
        <w:t>latter</w:t>
      </w:r>
      <w:r w:rsidR="00781BF3">
        <w:rPr>
          <w:lang w:val="en-CA"/>
        </w:rPr>
        <w:t xml:space="preserve"> case</w:t>
      </w:r>
      <w:r w:rsidR="00BF33E4">
        <w:rPr>
          <w:lang w:val="en-CA"/>
        </w:rPr>
        <w:t>,</w:t>
      </w:r>
      <w:r w:rsidR="00781BF3">
        <w:rPr>
          <w:lang w:val="en-CA"/>
        </w:rPr>
        <w:t xml:space="preserve"> so </w:t>
      </w:r>
      <w:r w:rsidR="00BF33E4">
        <w:rPr>
          <w:lang w:val="en-CA"/>
        </w:rPr>
        <w:t xml:space="preserve">the </w:t>
      </w:r>
      <w:r w:rsidR="00781BF3">
        <w:rPr>
          <w:lang w:val="en-CA"/>
        </w:rPr>
        <w:t xml:space="preserve">LFNST is applied to a single top-left subblock only. The </w:t>
      </w:r>
      <w:r w:rsidR="00A16FE2">
        <w:rPr>
          <w:lang w:val="en-CA"/>
        </w:rPr>
        <w:t>experimental results show that</w:t>
      </w:r>
      <w:r>
        <w:rPr>
          <w:lang w:val="en-CA"/>
        </w:rPr>
        <w:t xml:space="preserve"> </w:t>
      </w:r>
      <w:r w:rsidR="00A16FE2">
        <w:rPr>
          <w:lang w:val="en-CA"/>
        </w:rPr>
        <w:t>the proposed changes do not lead to a significant loss in</w:t>
      </w:r>
      <w:r>
        <w:rPr>
          <w:lang w:val="en-CA"/>
        </w:rPr>
        <w:t xml:space="preserve"> coding efficiency</w:t>
      </w:r>
      <w:r w:rsidR="004E1498">
        <w:rPr>
          <w:lang w:val="en-CA"/>
        </w:rPr>
        <w:t>. O</w:t>
      </w:r>
      <w:r w:rsidR="00717AE5">
        <w:rPr>
          <w:lang w:val="en-CA"/>
        </w:rPr>
        <w:t>n average, 0.02% AI and 0.0</w:t>
      </w:r>
      <w:r w:rsidR="0070187D">
        <w:rPr>
          <w:lang w:val="en-CA"/>
        </w:rPr>
        <w:t>1</w:t>
      </w:r>
      <w:r w:rsidR="00717AE5">
        <w:rPr>
          <w:lang w:val="en-CA"/>
        </w:rPr>
        <w:t xml:space="preserve">% RA </w:t>
      </w:r>
      <w:proofErr w:type="spellStart"/>
      <w:r w:rsidR="00717AE5">
        <w:rPr>
          <w:lang w:val="en-CA"/>
        </w:rPr>
        <w:t>luma</w:t>
      </w:r>
      <w:proofErr w:type="spellEnd"/>
      <w:r w:rsidR="00717AE5">
        <w:rPr>
          <w:lang w:val="en-CA"/>
        </w:rPr>
        <w:t xml:space="preserve"> coding losses are observed</w:t>
      </w:r>
      <w:r w:rsidR="004E1498">
        <w:rPr>
          <w:lang w:val="en-CA"/>
        </w:rPr>
        <w:t xml:space="preserve"> over VTM-5.0 under common test conditions (CTC)</w:t>
      </w:r>
      <w:r w:rsidR="00717AE5">
        <w:rPr>
          <w:lang w:val="en-CA"/>
        </w:rPr>
        <w:t xml:space="preserve">. </w:t>
      </w:r>
    </w:p>
    <w:p w14:paraId="6FB82543" w14:textId="7805A3C9" w:rsidR="00CC7343" w:rsidRPr="00CC7343" w:rsidRDefault="00360793" w:rsidP="00B44A9A">
      <w:pPr>
        <w:pStyle w:val="Heading1"/>
        <w:rPr>
          <w:lang w:val="en-CA"/>
        </w:rPr>
      </w:pPr>
      <w:r>
        <w:rPr>
          <w:lang w:val="en-CA"/>
        </w:rPr>
        <w:t>Description of the Method</w:t>
      </w:r>
    </w:p>
    <w:p w14:paraId="76DD03C5" w14:textId="0B0C1791" w:rsidR="00152FBB" w:rsidRDefault="00530B32" w:rsidP="00360793">
      <w:pPr>
        <w:rPr>
          <w:lang w:val="en-CA"/>
        </w:rPr>
      </w:pPr>
      <w:r>
        <w:rPr>
          <w:lang w:val="en-CA"/>
        </w:rPr>
        <w:t>In VTM-5.0</w:t>
      </w:r>
      <w:r w:rsidR="00360793">
        <w:rPr>
          <w:lang w:val="en-CA"/>
        </w:rPr>
        <w:t xml:space="preserve">, the </w:t>
      </w:r>
      <w:r w:rsidR="00360793">
        <w:rPr>
          <w:bCs/>
          <w:szCs w:val="22"/>
          <w:lang w:val="en-CA"/>
        </w:rPr>
        <w:t>l</w:t>
      </w:r>
      <w:r w:rsidR="00360793" w:rsidRPr="001709D3">
        <w:rPr>
          <w:bCs/>
          <w:szCs w:val="22"/>
          <w:lang w:val="en-CA"/>
        </w:rPr>
        <w:t>ow-</w:t>
      </w:r>
      <w:r w:rsidR="00360793">
        <w:rPr>
          <w:bCs/>
          <w:szCs w:val="22"/>
          <w:lang w:val="en-CA"/>
        </w:rPr>
        <w:t>f</w:t>
      </w:r>
      <w:r w:rsidR="00360793" w:rsidRPr="001709D3">
        <w:rPr>
          <w:bCs/>
          <w:szCs w:val="22"/>
          <w:lang w:val="en-CA"/>
        </w:rPr>
        <w:t xml:space="preserve">requency </w:t>
      </w:r>
      <w:r w:rsidR="00360793">
        <w:rPr>
          <w:bCs/>
          <w:szCs w:val="22"/>
          <w:lang w:val="en-CA"/>
        </w:rPr>
        <w:t>n</w:t>
      </w:r>
      <w:r w:rsidR="00360793" w:rsidRPr="001709D3">
        <w:rPr>
          <w:bCs/>
          <w:szCs w:val="22"/>
          <w:lang w:val="en-CA"/>
        </w:rPr>
        <w:t>on</w:t>
      </w:r>
      <w:r w:rsidR="00360793">
        <w:rPr>
          <w:bCs/>
          <w:szCs w:val="22"/>
          <w:lang w:val="en-CA"/>
        </w:rPr>
        <w:t>-</w:t>
      </w:r>
      <w:r w:rsidR="00360793" w:rsidRPr="001709D3">
        <w:rPr>
          <w:bCs/>
          <w:szCs w:val="22"/>
          <w:lang w:val="en-CA"/>
        </w:rPr>
        <w:t xml:space="preserve">separable </w:t>
      </w:r>
      <w:r w:rsidR="00360793">
        <w:rPr>
          <w:bCs/>
          <w:szCs w:val="22"/>
          <w:lang w:val="en-CA"/>
        </w:rPr>
        <w:t>t</w:t>
      </w:r>
      <w:r w:rsidR="00360793" w:rsidRPr="001709D3">
        <w:rPr>
          <w:bCs/>
          <w:szCs w:val="22"/>
          <w:lang w:val="en-CA"/>
        </w:rPr>
        <w:t>ransformation</w:t>
      </w:r>
      <w:r w:rsidR="00360793">
        <w:rPr>
          <w:lang w:val="en-CA"/>
        </w:rPr>
        <w:t xml:space="preserve"> (LFNST)</w:t>
      </w:r>
      <w:r w:rsidR="00152FBB">
        <w:rPr>
          <w:lang w:val="en-CA"/>
        </w:rPr>
        <w:t xml:space="preserve"> design</w:t>
      </w:r>
      <w:r w:rsidR="00360793">
        <w:rPr>
          <w:lang w:val="en-CA"/>
        </w:rPr>
        <w:t xml:space="preserve"> has </w:t>
      </w:r>
      <w:r w:rsidR="00152FBB">
        <w:rPr>
          <w:lang w:val="en-CA"/>
        </w:rPr>
        <w:t xml:space="preserve">the </w:t>
      </w:r>
      <w:r w:rsidR="00360793">
        <w:rPr>
          <w:lang w:val="en-CA"/>
        </w:rPr>
        <w:t xml:space="preserve">following </w:t>
      </w:r>
      <w:r w:rsidR="00152FBB">
        <w:rPr>
          <w:lang w:val="en-CA"/>
        </w:rPr>
        <w:t xml:space="preserve">block-size </w:t>
      </w:r>
      <w:r w:rsidR="00360793">
        <w:rPr>
          <w:lang w:val="en-CA"/>
        </w:rPr>
        <w:t xml:space="preserve">dependency on </w:t>
      </w:r>
      <w:r w:rsidR="00152FBB">
        <w:rPr>
          <w:lang w:val="en-CA"/>
        </w:rPr>
        <w:t xml:space="preserve">the </w:t>
      </w:r>
      <w:r w:rsidR="00360793">
        <w:rPr>
          <w:lang w:val="en-CA"/>
        </w:rPr>
        <w:t>number of subblocks</w:t>
      </w:r>
      <w:r w:rsidR="00152FBB">
        <w:rPr>
          <w:lang w:val="en-CA"/>
        </w:rPr>
        <w:t xml:space="preserve"> transformed </w:t>
      </w:r>
      <w:r w:rsidR="00092B05">
        <w:rPr>
          <w:lang w:val="en-CA"/>
        </w:rPr>
        <w:t>using</w:t>
      </w:r>
      <w:r w:rsidR="00152FBB">
        <w:rPr>
          <w:lang w:val="en-CA"/>
        </w:rPr>
        <w:t xml:space="preserve"> LFNST</w:t>
      </w:r>
      <w:r w:rsidR="00360793">
        <w:rPr>
          <w:lang w:val="en-CA"/>
        </w:rPr>
        <w:t>:</w:t>
      </w:r>
    </w:p>
    <w:p w14:paraId="5B5A24A4" w14:textId="5D93CBB3" w:rsidR="00152FBB" w:rsidRPr="006409FF" w:rsidRDefault="00B257F0" w:rsidP="006409FF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>LFNST is applied to two subblocks (see Fig.1 for an example)</w:t>
      </w:r>
      <w:r w:rsidR="007919AD">
        <w:rPr>
          <w:lang w:val="en-CA"/>
        </w:rPr>
        <w:t xml:space="preserve"> if</w:t>
      </w:r>
      <w:r w:rsidR="006409FF">
        <w:rPr>
          <w:lang w:val="en-CA"/>
        </w:rPr>
        <w:t xml:space="preserve"> </w:t>
      </w:r>
      <w:r w:rsidR="007919AD" w:rsidRPr="006409FF">
        <w:rPr>
          <w:lang w:val="en-CA"/>
        </w:rPr>
        <w:t>a TU</w:t>
      </w:r>
      <w:r w:rsidR="006409FF">
        <w:rPr>
          <w:lang w:val="en-CA"/>
        </w:rPr>
        <w:t xml:space="preserve"> is of size </w:t>
      </w:r>
      <w:r w:rsidRPr="006409FF">
        <w:rPr>
          <w:lang w:val="en-CA"/>
        </w:rPr>
        <w:t>4xN/Nx4</w:t>
      </w:r>
      <w:r w:rsidR="007919AD" w:rsidRPr="006409FF">
        <w:rPr>
          <w:lang w:val="en-CA"/>
        </w:rPr>
        <w:t xml:space="preserve"> for N</w:t>
      </w:r>
      <m:oMath>
        <m:r>
          <w:rPr>
            <w:rFonts w:ascii="Cambria Math" w:hAnsi="Cambria Math"/>
            <w:lang w:val="en-CA"/>
          </w:rPr>
          <m:t>≥</m:t>
        </m:r>
      </m:oMath>
      <w:r w:rsidR="007919AD" w:rsidRPr="006409FF">
        <w:rPr>
          <w:lang w:val="en-CA"/>
        </w:rPr>
        <w:t xml:space="preserve">16, </w:t>
      </w:r>
    </w:p>
    <w:p w14:paraId="78DDD1E9" w14:textId="5732EFEC" w:rsidR="00A50E9B" w:rsidRPr="00A50E9B" w:rsidRDefault="006409FF" w:rsidP="00A50E9B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>Otherwise, LFNST is applied to a single subblock located at top left.</w:t>
      </w:r>
    </w:p>
    <w:p w14:paraId="032DA64C" w14:textId="7B17E3B0" w:rsidR="00A50E9B" w:rsidRPr="00A50E9B" w:rsidRDefault="00A50E9B" w:rsidP="00A50E9B">
      <w:pPr>
        <w:rPr>
          <w:lang w:val="en-CA"/>
        </w:rPr>
      </w:pPr>
      <w:r>
        <w:rPr>
          <w:lang w:val="en-CA"/>
        </w:rPr>
        <w:t xml:space="preserve">In this contribution, the special case of applying LFNST to two subblocks is removed as depicted in Fig.2.  </w:t>
      </w:r>
    </w:p>
    <w:p w14:paraId="28236597" w14:textId="0766B8AD" w:rsidR="00152FBB" w:rsidRDefault="00B257F0" w:rsidP="00B257F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683DA6D" wp14:editId="5FE97F20">
            <wp:extent cx="2819400" cy="796769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864" cy="80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AECCEA" w14:textId="5F5172A0" w:rsidR="00EB78DE" w:rsidRDefault="00B257F0" w:rsidP="00A50E9B">
      <w:pPr>
        <w:jc w:val="center"/>
        <w:rPr>
          <w:lang w:val="en-CA"/>
        </w:rPr>
      </w:pPr>
      <w:r>
        <w:rPr>
          <w:lang w:val="en-CA"/>
        </w:rPr>
        <w:t>Fig.1: An example of LFNST applied to two</w:t>
      </w:r>
      <w:r w:rsidR="006409FF">
        <w:rPr>
          <w:lang w:val="en-CA"/>
        </w:rPr>
        <w:t xml:space="preserve"> (red) </w:t>
      </w:r>
      <w:r>
        <w:rPr>
          <w:lang w:val="en-CA"/>
        </w:rPr>
        <w:t>subblocks.</w:t>
      </w:r>
    </w:p>
    <w:p w14:paraId="04AC85E9" w14:textId="10DB75E0" w:rsidR="00B257F0" w:rsidRDefault="00B257F0" w:rsidP="00B257F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10D3F8F" wp14:editId="47903C5C">
            <wp:extent cx="2838450" cy="802153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178" cy="815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D8B7F0" w14:textId="203C317D" w:rsidR="00B257F0" w:rsidRDefault="00B257F0" w:rsidP="00B257F0">
      <w:pPr>
        <w:jc w:val="center"/>
        <w:rPr>
          <w:lang w:val="en-CA"/>
        </w:rPr>
      </w:pPr>
      <w:r>
        <w:rPr>
          <w:lang w:val="en-CA"/>
        </w:rPr>
        <w:t xml:space="preserve">Fig. 2: Proposed simplification applying LFNST to the top-left </w:t>
      </w:r>
      <w:r w:rsidR="006409FF">
        <w:rPr>
          <w:lang w:val="en-CA"/>
        </w:rPr>
        <w:t xml:space="preserve">(red) </w:t>
      </w:r>
      <w:r>
        <w:rPr>
          <w:lang w:val="en-CA"/>
        </w:rPr>
        <w:t>subblock for the case in Fig.1.</w:t>
      </w:r>
    </w:p>
    <w:p w14:paraId="60C255D4" w14:textId="5E86E107" w:rsidR="00142E99" w:rsidRDefault="00142E99" w:rsidP="00142E99">
      <w:pPr>
        <w:rPr>
          <w:bCs/>
          <w:szCs w:val="22"/>
          <w:lang w:val="en-CA"/>
        </w:rPr>
      </w:pPr>
    </w:p>
    <w:p w14:paraId="2B2F541C" w14:textId="77777777" w:rsidR="00A50E9B" w:rsidRPr="00142E99" w:rsidRDefault="00A50E9B" w:rsidP="00142E99">
      <w:pPr>
        <w:rPr>
          <w:bCs/>
          <w:szCs w:val="22"/>
          <w:lang w:val="en-CA"/>
        </w:rPr>
      </w:pPr>
    </w:p>
    <w:p w14:paraId="0319D27E" w14:textId="75AFED78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17230E3" w14:textId="2B15BBE6" w:rsidR="002353CB" w:rsidRDefault="003F21DF" w:rsidP="002353CB">
      <w:pPr>
        <w:rPr>
          <w:lang w:val="en-CA"/>
        </w:rPr>
      </w:pPr>
      <w:r>
        <w:rPr>
          <w:lang w:val="en-CA"/>
        </w:rPr>
        <w:t xml:space="preserve">The proposed </w:t>
      </w:r>
      <w:r w:rsidR="00C2323B">
        <w:rPr>
          <w:lang w:val="en-CA"/>
        </w:rPr>
        <w:t xml:space="preserve">method is </w:t>
      </w:r>
      <w:r>
        <w:rPr>
          <w:lang w:val="en-CA"/>
        </w:rPr>
        <w:t>implemented in VTM-5.0</w:t>
      </w:r>
      <w:r w:rsidR="002353CB">
        <w:rPr>
          <w:lang w:val="en-CA"/>
        </w:rPr>
        <w:t xml:space="preserve">, and the results are presented </w:t>
      </w:r>
      <w:r w:rsidR="00F7584F">
        <w:rPr>
          <w:lang w:val="en-CA"/>
        </w:rPr>
        <w:t xml:space="preserve">in Table </w:t>
      </w:r>
      <w:r w:rsidR="00E87A70">
        <w:rPr>
          <w:lang w:val="en-CA"/>
        </w:rPr>
        <w:t>1</w:t>
      </w:r>
      <w:r w:rsidR="002353CB">
        <w:rPr>
          <w:lang w:val="en-CA"/>
        </w:rPr>
        <w:t>.</w:t>
      </w:r>
      <w:r w:rsidR="00EF545F">
        <w:rPr>
          <w:lang w:val="en-CA"/>
        </w:rPr>
        <w:t xml:space="preserve"> Note that low-delay B results are omitted, since LFNST is disabled in CTC for low-delay B.</w:t>
      </w:r>
    </w:p>
    <w:p w14:paraId="091AFAE3" w14:textId="6A705517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</w:t>
      </w:r>
      <w:r w:rsidR="005B2B10">
        <w:rPr>
          <w:b/>
          <w:szCs w:val="22"/>
          <w:lang w:val="en-CA"/>
        </w:rPr>
        <w:t>Test 1</w:t>
      </w:r>
      <w:r>
        <w:rPr>
          <w:b/>
          <w:szCs w:val="22"/>
          <w:lang w:val="en-CA"/>
        </w:rPr>
        <w:t xml:space="preserve"> over VTM-</w:t>
      </w:r>
      <w:r w:rsidR="00221951">
        <w:rPr>
          <w:b/>
          <w:szCs w:val="22"/>
          <w:lang w:val="en-CA"/>
        </w:rPr>
        <w:t>5</w:t>
      </w:r>
      <w:r>
        <w:rPr>
          <w:b/>
          <w:szCs w:val="22"/>
          <w:lang w:val="en-CA"/>
        </w:rPr>
        <w:t>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96898" w:rsidRPr="00D4705A" w14:paraId="48DFF346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7B7A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8ED2E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C96898" w:rsidRPr="00D4705A" w14:paraId="1ABBEE4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E1E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2CEFF" w14:textId="2FBF6FE5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219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C96898" w:rsidRPr="00D4705A" w14:paraId="4CD7FB6A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9A8B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994B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6A112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0CAD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1A39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BA39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0D4E" w:rsidRPr="00D4705A" w14:paraId="0DB782E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0221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5FB0" w14:textId="47EA404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C984" w14:textId="1808BA49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99FB" w14:textId="0AFF16A0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0189" w14:textId="47F19CF5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A5F6" w14:textId="1AD52078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0D4E" w:rsidRPr="00D4705A" w14:paraId="39EAF10C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4B54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C1F0" w14:textId="4D253736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E7A8" w14:textId="224796B2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F35" w14:textId="00FA0114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72A9" w14:textId="5A50BDB2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B880" w14:textId="5FF5367F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D4E" w:rsidRPr="00D4705A" w14:paraId="08C08FB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E3E97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E98A" w14:textId="5CEB5BF9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464D" w14:textId="0B16A3D2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B26B" w14:textId="0E81643A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806C" w14:textId="256FA16E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88FF" w14:textId="398FBB34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D4E" w:rsidRPr="00D4705A" w14:paraId="22E31B94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C9E6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70C5" w14:textId="52A1E45E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04D7" w14:textId="77F0BB0B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8CAF" w14:textId="03E0BC86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1AF2" w14:textId="0E892D18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9C0B" w14:textId="1EAB1B89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D4E" w:rsidRPr="00D4705A" w14:paraId="61D03BA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BE79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39F" w14:textId="748D5DE3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4AC7" w14:textId="38B95375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A356" w14:textId="418CBA3A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FB6D" w14:textId="4571BDC9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4EA1" w14:textId="5B67D27E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D4E" w:rsidRPr="00D4705A" w14:paraId="59EA418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1BE3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7902" w14:textId="433D723E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F548" w14:textId="72595248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7D6F" w14:textId="60A0339A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E098" w14:textId="7DA6EB3F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F5D1" w14:textId="00654A4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D4E" w:rsidRPr="00D4705A" w14:paraId="7BEC712E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690E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FA7A" w14:textId="36AD7D5A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0399" w14:textId="233319BA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FED" w14:textId="0667958A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BB8B" w14:textId="14503FBF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22B" w14:textId="4E76AA3B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D4E" w:rsidRPr="00D4705A" w14:paraId="105A87A3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EF1B0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D012" w14:textId="393C3B76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01EE" w14:textId="6979B5BC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D48F" w14:textId="4A34EB89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A6EA1" w14:textId="161A624F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F9EC" w14:textId="0E677789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898" w:rsidRPr="00D4705A" w14:paraId="73F1AF5F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34D4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A731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FE82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96CB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D438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4674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96898" w:rsidRPr="00D4705A" w14:paraId="320EF3D8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CA8C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41A3B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C96898" w:rsidRPr="00D4705A" w14:paraId="57074B9E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77F8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0180B" w14:textId="1F2FC671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219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C96898" w:rsidRPr="00D4705A" w14:paraId="6ACF8F13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346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20D55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34BE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4612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713B5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C132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0D4E" w:rsidRPr="00D4705A" w14:paraId="53F2166E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CC08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019C3" w14:textId="3914F486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12EC" w14:textId="2DC3B858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7D3B4" w14:textId="05FC1991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196DA" w14:textId="09A993BA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509B5" w14:textId="716685C1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D4E" w:rsidRPr="00D4705A" w14:paraId="794E2917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36437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834D2" w14:textId="273EDBD9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F47E4" w14:textId="4F3AC3B9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5A303" w14:textId="12A9C0AE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B71E0" w14:textId="76AE1CD1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C524D" w14:textId="2C3EA3BC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D4E" w:rsidRPr="00D4705A" w14:paraId="634E3E1C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B3E62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50626" w14:textId="2460078F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9C3C1" w14:textId="36EDCCC5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CF28" w14:textId="23E14503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2F7BD" w14:textId="5D291BA2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6EF11" w14:textId="21817DF8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D4E" w:rsidRPr="00D4705A" w14:paraId="27664F4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9755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76594" w14:textId="117D38A0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C677" w14:textId="5D01CB4F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AC0D" w14:textId="6C83872A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7736C" w14:textId="514A6B9E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3C415" w14:textId="7FFF7F3B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D4E" w:rsidRPr="00D4705A" w14:paraId="511868E6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C470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BC345" w14:textId="0EFD8C2E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0BF4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A59F7" w14:textId="41345E00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A6020" w14:textId="54948CA6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8E28" w14:textId="18B18301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0D4E" w:rsidRPr="00D4705A" w14:paraId="66951097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2DA0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C2672" w14:textId="0840F5F5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BCA6" w14:textId="0E090FD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3952" w14:textId="0C16055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D2EF" w14:textId="3D3F26A6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8F3FD" w14:textId="21450245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D4E" w:rsidRPr="00D4705A" w14:paraId="47E2D687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6F55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E0118" w14:textId="713CB0C8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E13E" w14:textId="5EFCAB04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9D41A" w14:textId="22F8AA0C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B559" w14:textId="7AB0B661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BF13F" w14:textId="200186D5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0D4E" w:rsidRPr="00D4705A" w14:paraId="362936A3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CE4F" w14:textId="7777777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93A1A9" w14:textId="55E5D47F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DBEFD" w14:textId="7C91B493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CDA5" w14:textId="55A7F143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D215B2" w14:textId="66E8ADA7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73717" w14:textId="43F50390" w:rsidR="00E80D4E" w:rsidRPr="00D4705A" w:rsidRDefault="00E80D4E" w:rsidP="00E80D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7D01BC" w14:textId="63B87292" w:rsidR="004F5CF1" w:rsidRDefault="004F5CF1" w:rsidP="004D3D27">
      <w:pPr>
        <w:rPr>
          <w:lang w:val="en-CA"/>
        </w:rPr>
      </w:pPr>
    </w:p>
    <w:p w14:paraId="2F0699A3" w14:textId="34744040" w:rsidR="00EE03A8" w:rsidRPr="00267DFA" w:rsidRDefault="00267DFA" w:rsidP="00EE03A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0947CEA" w14:textId="62A5F21A" w:rsidR="00A75967" w:rsidRDefault="00B300D1" w:rsidP="00A75967">
      <w:pPr>
        <w:rPr>
          <w:lang w:val="en-CA"/>
        </w:rPr>
      </w:pPr>
      <w:r>
        <w:rPr>
          <w:lang w:val="en-CA"/>
        </w:rPr>
        <w:t>This contribution document introduces a simplification for LFNST by removing a block-size dependent special case, where a non-separable transform is applied to two subblock. Since this special case do not provide a substantial benefit in terms of coding gain, its removal is proposed and recommended for adoption</w:t>
      </w:r>
      <w:r w:rsidR="00596BDB">
        <w:rPr>
          <w:lang w:val="en-CA"/>
        </w:rPr>
        <w:t xml:space="preserve"> in VVC</w:t>
      </w:r>
      <w:r>
        <w:rPr>
          <w:lang w:val="en-CA"/>
        </w:rPr>
        <w:t>.</w:t>
      </w:r>
    </w:p>
    <w:p w14:paraId="172C8B72" w14:textId="77777777" w:rsidR="00BF33E4" w:rsidRPr="00A75967" w:rsidRDefault="00BF33E4" w:rsidP="00A75967">
      <w:pPr>
        <w:rPr>
          <w:lang w:val="en-CA"/>
        </w:rPr>
      </w:pPr>
    </w:p>
    <w:p w14:paraId="6BDF9937" w14:textId="10C1CA4B" w:rsidR="00525891" w:rsidRPr="00525891" w:rsidRDefault="00026A1A" w:rsidP="00525891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95514BF" w14:textId="77777777" w:rsidR="001B23E1" w:rsidRPr="00F361E1" w:rsidRDefault="001B23E1" w:rsidP="001B23E1">
      <w:pPr>
        <w:pStyle w:val="ListParagraph"/>
        <w:numPr>
          <w:ilvl w:val="0"/>
          <w:numId w:val="24"/>
        </w:numPr>
        <w:rPr>
          <w:szCs w:val="22"/>
          <w:lang w:val="en-CA"/>
        </w:rPr>
      </w:pPr>
      <w:r w:rsidRPr="00F361E1">
        <w:rPr>
          <w:szCs w:val="22"/>
          <w:lang w:val="en-CA"/>
        </w:rPr>
        <w:t xml:space="preserve">F. </w:t>
      </w:r>
      <w:proofErr w:type="spellStart"/>
      <w:r w:rsidRPr="00F361E1">
        <w:rPr>
          <w:szCs w:val="22"/>
          <w:lang w:val="en-CA"/>
        </w:rPr>
        <w:t>Bossen</w:t>
      </w:r>
      <w:proofErr w:type="spellEnd"/>
      <w:r w:rsidRPr="00F361E1">
        <w:rPr>
          <w:szCs w:val="22"/>
          <w:lang w:val="en-CA"/>
        </w:rPr>
        <w:t xml:space="preserve">, J. Boyce, X. Li, V. Seregin, K. </w:t>
      </w:r>
      <w:proofErr w:type="spellStart"/>
      <w:r w:rsidRPr="00F361E1">
        <w:rPr>
          <w:szCs w:val="22"/>
        </w:rPr>
        <w:t>Sühring</w:t>
      </w:r>
      <w:proofErr w:type="spellEnd"/>
      <w:r w:rsidRPr="00F361E1">
        <w:rPr>
          <w:szCs w:val="22"/>
          <w:lang w:val="en-CA"/>
        </w:rPr>
        <w:t>, “</w:t>
      </w:r>
      <w:r w:rsidRPr="00F361E1">
        <w:rPr>
          <w:szCs w:val="22"/>
          <w:lang w:eastAsia="ja-JP"/>
        </w:rPr>
        <w:t>JVET common test conditions and software reference configurations for SDR video</w:t>
      </w:r>
      <w:r w:rsidRPr="00F361E1">
        <w:rPr>
          <w:szCs w:val="22"/>
          <w:lang w:val="en-CA"/>
        </w:rPr>
        <w:t xml:space="preserve">”, JVET-N1010, </w:t>
      </w:r>
      <w:r w:rsidRPr="00F361E1">
        <w:rPr>
          <w:szCs w:val="22"/>
          <w:lang w:eastAsia="ko-KR"/>
        </w:rPr>
        <w:t>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20098CD3" w14:textId="77777777" w:rsidR="001B23E1" w:rsidRPr="00F361E1" w:rsidRDefault="001B23E1" w:rsidP="001B23E1">
      <w:pPr>
        <w:pStyle w:val="ListParagraph"/>
        <w:ind w:left="340"/>
        <w:rPr>
          <w:szCs w:val="22"/>
          <w:lang w:val="en-CA"/>
        </w:rPr>
      </w:pPr>
    </w:p>
    <w:p w14:paraId="296C3F4A" w14:textId="77777777" w:rsidR="001B23E1" w:rsidRPr="00E86003" w:rsidRDefault="001B23E1" w:rsidP="001B23E1">
      <w:pPr>
        <w:pStyle w:val="ListParagraph"/>
        <w:numPr>
          <w:ilvl w:val="0"/>
          <w:numId w:val="24"/>
        </w:numPr>
        <w:rPr>
          <w:szCs w:val="22"/>
          <w:lang w:val="en-CA"/>
        </w:rPr>
      </w:pPr>
      <w:r w:rsidRPr="00F361E1">
        <w:rPr>
          <w:szCs w:val="22"/>
        </w:rPr>
        <w:t xml:space="preserve">M. Koo, M. </w:t>
      </w:r>
      <w:proofErr w:type="spellStart"/>
      <w:r w:rsidRPr="00F361E1">
        <w:rPr>
          <w:szCs w:val="22"/>
        </w:rPr>
        <w:t>Salehifar</w:t>
      </w:r>
      <w:proofErr w:type="spellEnd"/>
      <w:r w:rsidRPr="00F361E1">
        <w:rPr>
          <w:szCs w:val="22"/>
        </w:rPr>
        <w:t>, J. Lim, S. Kim,</w:t>
      </w:r>
      <w:r w:rsidRPr="00F361E1">
        <w:rPr>
          <w:szCs w:val="22"/>
          <w:lang w:eastAsia="ko-KR"/>
        </w:rPr>
        <w:t xml:space="preserve"> “CE6: Reduced Secondary Transform (RST)(CE6-3.1)”, JVET-N0193, 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2DCAA8AE" w14:textId="77777777" w:rsidR="001B23E1" w:rsidRPr="00654DDF" w:rsidRDefault="001B23E1" w:rsidP="00654DDF">
      <w:pPr>
        <w:rPr>
          <w:szCs w:val="22"/>
          <w:lang w:val="en-CA"/>
        </w:rPr>
      </w:pPr>
    </w:p>
    <w:p w14:paraId="52B5E637" w14:textId="77777777" w:rsidR="001B23E1" w:rsidRPr="00325CB1" w:rsidRDefault="001B23E1" w:rsidP="001B23E1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A. Said and X. Zhao, “Description of Core Experiment 6: Transforms and Transform signaling,” JVET-L1026, 12th meeting, Macao, CN, Oct. 2018.</w:t>
      </w:r>
    </w:p>
    <w:p w14:paraId="274D9F01" w14:textId="77777777" w:rsidR="001B23E1" w:rsidRPr="00325CB1" w:rsidRDefault="001B23E1" w:rsidP="001B23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67D9A6BA" w14:textId="77777777" w:rsidR="001B23E1" w:rsidRPr="00325CB1" w:rsidRDefault="001B23E1" w:rsidP="001B23E1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X. Zhao and H. E. Egilmez, “Description of Core Experiment 6: Transforms and Transform signaling,” JVET-M1026, 13th meeting, Marrakech, MA, Jan. 2019.</w:t>
      </w:r>
    </w:p>
    <w:p w14:paraId="23DE24B5" w14:textId="77777777" w:rsidR="001B23E1" w:rsidRPr="00325CB1" w:rsidRDefault="001B23E1" w:rsidP="001B23E1">
      <w:pPr>
        <w:pStyle w:val="ListParagraph"/>
        <w:rPr>
          <w:szCs w:val="22"/>
          <w:lang w:val="en-CA"/>
        </w:rPr>
      </w:pPr>
    </w:p>
    <w:p w14:paraId="1C330641" w14:textId="77777777" w:rsidR="001B23E1" w:rsidRPr="00325CB1" w:rsidRDefault="001B23E1" w:rsidP="001B23E1">
      <w:pPr>
        <w:pStyle w:val="ListParagraph"/>
        <w:numPr>
          <w:ilvl w:val="0"/>
          <w:numId w:val="24"/>
        </w:numPr>
        <w:rPr>
          <w:szCs w:val="22"/>
          <w:lang w:val="en-CA"/>
        </w:rPr>
      </w:pPr>
      <w:r w:rsidRPr="00325CB1">
        <w:rPr>
          <w:szCs w:val="22"/>
          <w:lang w:val="en-CA"/>
        </w:rPr>
        <w:lastRenderedPageBreak/>
        <w:t>X. Zhao, H. E. Egilmez, “</w:t>
      </w:r>
      <w:r w:rsidRPr="00325CB1">
        <w:rPr>
          <w:szCs w:val="22"/>
        </w:rPr>
        <w:t>CE6: Summary Report on Transforms and Transform Signaling</w:t>
      </w:r>
      <w:r w:rsidRPr="00325CB1">
        <w:rPr>
          <w:szCs w:val="22"/>
          <w:lang w:val="en-CA"/>
        </w:rPr>
        <w:t xml:space="preserve">”, </w:t>
      </w:r>
      <w:r w:rsidRPr="00325CB1">
        <w:rPr>
          <w:szCs w:val="22"/>
          <w:lang w:eastAsia="ko-KR"/>
        </w:rPr>
        <w:t>JVET-N0193, 14</w:t>
      </w:r>
      <w:r w:rsidRPr="00325CB1">
        <w:rPr>
          <w:szCs w:val="22"/>
          <w:vertAlign w:val="superscript"/>
          <w:lang w:eastAsia="ko-KR"/>
        </w:rPr>
        <w:t>th</w:t>
      </w:r>
      <w:r w:rsidRPr="00325CB1">
        <w:rPr>
          <w:szCs w:val="22"/>
          <w:lang w:eastAsia="ko-KR"/>
        </w:rPr>
        <w:t xml:space="preserve"> meeting, Geneva, CH, 19-27 March 2019.</w:t>
      </w:r>
    </w:p>
    <w:p w14:paraId="41812415" w14:textId="77777777" w:rsidR="00525891" w:rsidRPr="00DC1602" w:rsidRDefault="00525891" w:rsidP="0052589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40"/>
        <w:textAlignment w:val="auto"/>
        <w:rPr>
          <w:lang w:eastAsia="ko-KR"/>
        </w:rPr>
      </w:pPr>
    </w:p>
    <w:p w14:paraId="1E039C00" w14:textId="77777777" w:rsidR="0048561A" w:rsidRPr="00026A1A" w:rsidRDefault="0048561A" w:rsidP="00026A1A">
      <w:pPr>
        <w:rPr>
          <w:lang w:val="en-CA"/>
        </w:rPr>
      </w:pP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F27156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Technology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A5C06" w14:textId="77777777" w:rsidR="000E4317" w:rsidRDefault="000E4317">
      <w:r>
        <w:separator/>
      </w:r>
    </w:p>
  </w:endnote>
  <w:endnote w:type="continuationSeparator" w:id="0">
    <w:p w14:paraId="7FCEB6FB" w14:textId="77777777" w:rsidR="000E4317" w:rsidRDefault="000E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FC81A3" w:rsidR="00C234D8" w:rsidRPr="00C00DDE" w:rsidRDefault="00C234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2A01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EA351" w14:textId="77777777" w:rsidR="000E4317" w:rsidRDefault="000E4317">
      <w:r>
        <w:separator/>
      </w:r>
    </w:p>
  </w:footnote>
  <w:footnote w:type="continuationSeparator" w:id="0">
    <w:p w14:paraId="5872BDE9" w14:textId="77777777" w:rsidR="000E4317" w:rsidRDefault="000E4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D097E"/>
    <w:multiLevelType w:val="hybridMultilevel"/>
    <w:tmpl w:val="A79A4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E5BC6"/>
    <w:multiLevelType w:val="hybridMultilevel"/>
    <w:tmpl w:val="2056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503FC5"/>
    <w:multiLevelType w:val="hybridMultilevel"/>
    <w:tmpl w:val="554EF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887EDF"/>
    <w:multiLevelType w:val="hybridMultilevel"/>
    <w:tmpl w:val="1B284BB8"/>
    <w:lvl w:ilvl="0" w:tplc="39B2CD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07FD5"/>
    <w:multiLevelType w:val="hybridMultilevel"/>
    <w:tmpl w:val="C7DA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22"/>
  </w:num>
  <w:num w:numId="14">
    <w:abstractNumId w:val="18"/>
  </w:num>
  <w:num w:numId="15">
    <w:abstractNumId w:val="4"/>
  </w:num>
  <w:num w:numId="16">
    <w:abstractNumId w:val="5"/>
  </w:num>
  <w:num w:numId="17">
    <w:abstractNumId w:val="19"/>
  </w:num>
  <w:num w:numId="18">
    <w:abstractNumId w:val="9"/>
  </w:num>
  <w:num w:numId="19">
    <w:abstractNumId w:val="16"/>
  </w:num>
  <w:num w:numId="20">
    <w:abstractNumId w:val="15"/>
  </w:num>
  <w:num w:numId="21">
    <w:abstractNumId w:val="3"/>
  </w:num>
  <w:num w:numId="22">
    <w:abstractNumId w:val="17"/>
  </w:num>
  <w:num w:numId="23">
    <w:abstractNumId w:val="1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4B98"/>
    <w:rsid w:val="00065039"/>
    <w:rsid w:val="00071A84"/>
    <w:rsid w:val="00072A01"/>
    <w:rsid w:val="00073022"/>
    <w:rsid w:val="0007614F"/>
    <w:rsid w:val="00081398"/>
    <w:rsid w:val="00092B05"/>
    <w:rsid w:val="00093D01"/>
    <w:rsid w:val="00094479"/>
    <w:rsid w:val="000962AC"/>
    <w:rsid w:val="000B0C0F"/>
    <w:rsid w:val="000B1C6B"/>
    <w:rsid w:val="000B26A1"/>
    <w:rsid w:val="000B4FF9"/>
    <w:rsid w:val="000B65A2"/>
    <w:rsid w:val="000C09AC"/>
    <w:rsid w:val="000D4470"/>
    <w:rsid w:val="000D5217"/>
    <w:rsid w:val="000E00F3"/>
    <w:rsid w:val="000E4317"/>
    <w:rsid w:val="000F158C"/>
    <w:rsid w:val="000F32D4"/>
    <w:rsid w:val="000F5C2A"/>
    <w:rsid w:val="00102F3D"/>
    <w:rsid w:val="001070BD"/>
    <w:rsid w:val="00113644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0D01"/>
    <w:rsid w:val="00142E99"/>
    <w:rsid w:val="00146152"/>
    <w:rsid w:val="00152FBB"/>
    <w:rsid w:val="00154756"/>
    <w:rsid w:val="00155526"/>
    <w:rsid w:val="001566B0"/>
    <w:rsid w:val="001701D2"/>
    <w:rsid w:val="001709D3"/>
    <w:rsid w:val="00171371"/>
    <w:rsid w:val="00175A24"/>
    <w:rsid w:val="00183255"/>
    <w:rsid w:val="00187E58"/>
    <w:rsid w:val="001926CA"/>
    <w:rsid w:val="0019641A"/>
    <w:rsid w:val="001A297E"/>
    <w:rsid w:val="001A368E"/>
    <w:rsid w:val="001A7329"/>
    <w:rsid w:val="001A792F"/>
    <w:rsid w:val="001B23E1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E64EB"/>
    <w:rsid w:val="001F161F"/>
    <w:rsid w:val="001F2594"/>
    <w:rsid w:val="001F32E5"/>
    <w:rsid w:val="00202410"/>
    <w:rsid w:val="0020458D"/>
    <w:rsid w:val="002055A6"/>
    <w:rsid w:val="00206460"/>
    <w:rsid w:val="002069B4"/>
    <w:rsid w:val="0021429A"/>
    <w:rsid w:val="00215DFC"/>
    <w:rsid w:val="002175B8"/>
    <w:rsid w:val="002212DF"/>
    <w:rsid w:val="00221951"/>
    <w:rsid w:val="00222CD4"/>
    <w:rsid w:val="00225016"/>
    <w:rsid w:val="002253CA"/>
    <w:rsid w:val="002264A6"/>
    <w:rsid w:val="00227BA7"/>
    <w:rsid w:val="0023011C"/>
    <w:rsid w:val="002353CB"/>
    <w:rsid w:val="002375C1"/>
    <w:rsid w:val="0024443B"/>
    <w:rsid w:val="00246072"/>
    <w:rsid w:val="002548A0"/>
    <w:rsid w:val="00254B4C"/>
    <w:rsid w:val="00263398"/>
    <w:rsid w:val="00263B99"/>
    <w:rsid w:val="00266F06"/>
    <w:rsid w:val="00267DFA"/>
    <w:rsid w:val="00272E9E"/>
    <w:rsid w:val="00275BCF"/>
    <w:rsid w:val="00275E65"/>
    <w:rsid w:val="002826C0"/>
    <w:rsid w:val="00284DE0"/>
    <w:rsid w:val="00291E36"/>
    <w:rsid w:val="00292257"/>
    <w:rsid w:val="00293843"/>
    <w:rsid w:val="0029583B"/>
    <w:rsid w:val="00297317"/>
    <w:rsid w:val="002A50C4"/>
    <w:rsid w:val="002A54E0"/>
    <w:rsid w:val="002B1595"/>
    <w:rsid w:val="002B17A3"/>
    <w:rsid w:val="002B191D"/>
    <w:rsid w:val="002B2E83"/>
    <w:rsid w:val="002C59B5"/>
    <w:rsid w:val="002C6020"/>
    <w:rsid w:val="002D0AF6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60FF"/>
    <w:rsid w:val="0032754E"/>
    <w:rsid w:val="00327C56"/>
    <w:rsid w:val="003315A1"/>
    <w:rsid w:val="00335C7F"/>
    <w:rsid w:val="003373EC"/>
    <w:rsid w:val="00341891"/>
    <w:rsid w:val="0034205B"/>
    <w:rsid w:val="00342FF4"/>
    <w:rsid w:val="00344E5A"/>
    <w:rsid w:val="00346148"/>
    <w:rsid w:val="00355EC3"/>
    <w:rsid w:val="003606AF"/>
    <w:rsid w:val="00360793"/>
    <w:rsid w:val="003669EA"/>
    <w:rsid w:val="003679F3"/>
    <w:rsid w:val="003706CC"/>
    <w:rsid w:val="00370B8A"/>
    <w:rsid w:val="00370DEC"/>
    <w:rsid w:val="0037280B"/>
    <w:rsid w:val="00376394"/>
    <w:rsid w:val="00377710"/>
    <w:rsid w:val="00386914"/>
    <w:rsid w:val="003A2D8E"/>
    <w:rsid w:val="003A35FB"/>
    <w:rsid w:val="003A4DE4"/>
    <w:rsid w:val="003A7CE6"/>
    <w:rsid w:val="003B020B"/>
    <w:rsid w:val="003B66AC"/>
    <w:rsid w:val="003C20E4"/>
    <w:rsid w:val="003D6342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23C75"/>
    <w:rsid w:val="00427DA9"/>
    <w:rsid w:val="00433A60"/>
    <w:rsid w:val="00433DDB"/>
    <w:rsid w:val="00435A29"/>
    <w:rsid w:val="00437619"/>
    <w:rsid w:val="00437CC5"/>
    <w:rsid w:val="004434D0"/>
    <w:rsid w:val="00450767"/>
    <w:rsid w:val="00462512"/>
    <w:rsid w:val="0046287C"/>
    <w:rsid w:val="004633FB"/>
    <w:rsid w:val="00465A1E"/>
    <w:rsid w:val="004711A0"/>
    <w:rsid w:val="0048561A"/>
    <w:rsid w:val="0049445A"/>
    <w:rsid w:val="004A2A63"/>
    <w:rsid w:val="004A7954"/>
    <w:rsid w:val="004B210C"/>
    <w:rsid w:val="004C1BFB"/>
    <w:rsid w:val="004C2179"/>
    <w:rsid w:val="004C5A72"/>
    <w:rsid w:val="004D3D27"/>
    <w:rsid w:val="004D405F"/>
    <w:rsid w:val="004E1498"/>
    <w:rsid w:val="004E1D6E"/>
    <w:rsid w:val="004E4F4F"/>
    <w:rsid w:val="004E6789"/>
    <w:rsid w:val="004F5CF1"/>
    <w:rsid w:val="004F61E3"/>
    <w:rsid w:val="00502E10"/>
    <w:rsid w:val="0051015C"/>
    <w:rsid w:val="005157D9"/>
    <w:rsid w:val="00516CF1"/>
    <w:rsid w:val="00525891"/>
    <w:rsid w:val="00530B32"/>
    <w:rsid w:val="00531AE9"/>
    <w:rsid w:val="00536188"/>
    <w:rsid w:val="00546A30"/>
    <w:rsid w:val="005475B0"/>
    <w:rsid w:val="00550A66"/>
    <w:rsid w:val="00556287"/>
    <w:rsid w:val="00566C04"/>
    <w:rsid w:val="00567EC7"/>
    <w:rsid w:val="00570013"/>
    <w:rsid w:val="005753EC"/>
    <w:rsid w:val="005801A2"/>
    <w:rsid w:val="005807AD"/>
    <w:rsid w:val="005952A5"/>
    <w:rsid w:val="00596BDB"/>
    <w:rsid w:val="005A0A63"/>
    <w:rsid w:val="005A33A1"/>
    <w:rsid w:val="005A4BEF"/>
    <w:rsid w:val="005B217D"/>
    <w:rsid w:val="005B2B10"/>
    <w:rsid w:val="005C385F"/>
    <w:rsid w:val="005C6D7F"/>
    <w:rsid w:val="005D0D12"/>
    <w:rsid w:val="005D0FA5"/>
    <w:rsid w:val="005D1135"/>
    <w:rsid w:val="005D61C0"/>
    <w:rsid w:val="005E0FE3"/>
    <w:rsid w:val="005E1AC6"/>
    <w:rsid w:val="005E3F2B"/>
    <w:rsid w:val="005E46BA"/>
    <w:rsid w:val="005F0B96"/>
    <w:rsid w:val="005F6F1B"/>
    <w:rsid w:val="00601264"/>
    <w:rsid w:val="00615995"/>
    <w:rsid w:val="00616155"/>
    <w:rsid w:val="00624B33"/>
    <w:rsid w:val="00625AEA"/>
    <w:rsid w:val="0063041A"/>
    <w:rsid w:val="00630997"/>
    <w:rsid w:val="00630AA2"/>
    <w:rsid w:val="0063638C"/>
    <w:rsid w:val="006409FF"/>
    <w:rsid w:val="0064492D"/>
    <w:rsid w:val="00646707"/>
    <w:rsid w:val="00654DDF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01C3"/>
    <w:rsid w:val="006A7E0E"/>
    <w:rsid w:val="006B708D"/>
    <w:rsid w:val="006C5D39"/>
    <w:rsid w:val="006C79B2"/>
    <w:rsid w:val="006C7D45"/>
    <w:rsid w:val="006D6D9B"/>
    <w:rsid w:val="006E2810"/>
    <w:rsid w:val="006E5417"/>
    <w:rsid w:val="006F0794"/>
    <w:rsid w:val="006F4DAF"/>
    <w:rsid w:val="006F7528"/>
    <w:rsid w:val="0070187D"/>
    <w:rsid w:val="007023DE"/>
    <w:rsid w:val="007062A6"/>
    <w:rsid w:val="00707BE0"/>
    <w:rsid w:val="00710D07"/>
    <w:rsid w:val="00712F60"/>
    <w:rsid w:val="007165FF"/>
    <w:rsid w:val="00717AE5"/>
    <w:rsid w:val="00720E3B"/>
    <w:rsid w:val="00721212"/>
    <w:rsid w:val="00722602"/>
    <w:rsid w:val="00736783"/>
    <w:rsid w:val="00742A47"/>
    <w:rsid w:val="0074393F"/>
    <w:rsid w:val="00745F6B"/>
    <w:rsid w:val="0075175B"/>
    <w:rsid w:val="00755325"/>
    <w:rsid w:val="0075585E"/>
    <w:rsid w:val="00755B49"/>
    <w:rsid w:val="00756B34"/>
    <w:rsid w:val="0076243F"/>
    <w:rsid w:val="00770571"/>
    <w:rsid w:val="007755A4"/>
    <w:rsid w:val="007768FF"/>
    <w:rsid w:val="00781BF3"/>
    <w:rsid w:val="00781E06"/>
    <w:rsid w:val="007824D3"/>
    <w:rsid w:val="007919AD"/>
    <w:rsid w:val="00796EE3"/>
    <w:rsid w:val="007A4AE1"/>
    <w:rsid w:val="007A7D29"/>
    <w:rsid w:val="007B4AB8"/>
    <w:rsid w:val="007B747E"/>
    <w:rsid w:val="007D1181"/>
    <w:rsid w:val="007D5802"/>
    <w:rsid w:val="007D6E40"/>
    <w:rsid w:val="007E01A3"/>
    <w:rsid w:val="007E091F"/>
    <w:rsid w:val="007E0D8C"/>
    <w:rsid w:val="007E69E7"/>
    <w:rsid w:val="007F1F8B"/>
    <w:rsid w:val="007F5D60"/>
    <w:rsid w:val="007F67A1"/>
    <w:rsid w:val="00803C7C"/>
    <w:rsid w:val="00804CC5"/>
    <w:rsid w:val="00811C05"/>
    <w:rsid w:val="008206C8"/>
    <w:rsid w:val="00821475"/>
    <w:rsid w:val="008405D1"/>
    <w:rsid w:val="008412B7"/>
    <w:rsid w:val="008438AD"/>
    <w:rsid w:val="00852116"/>
    <w:rsid w:val="00854A96"/>
    <w:rsid w:val="00854FCB"/>
    <w:rsid w:val="0086046A"/>
    <w:rsid w:val="008622CE"/>
    <w:rsid w:val="0086387C"/>
    <w:rsid w:val="00874A6C"/>
    <w:rsid w:val="00876C65"/>
    <w:rsid w:val="00882F72"/>
    <w:rsid w:val="0088666E"/>
    <w:rsid w:val="008903D9"/>
    <w:rsid w:val="00891D25"/>
    <w:rsid w:val="008A4B4C"/>
    <w:rsid w:val="008C0AD1"/>
    <w:rsid w:val="008C239F"/>
    <w:rsid w:val="008C2FEF"/>
    <w:rsid w:val="008D20D4"/>
    <w:rsid w:val="008D353F"/>
    <w:rsid w:val="008E480C"/>
    <w:rsid w:val="008E5E95"/>
    <w:rsid w:val="008F57C8"/>
    <w:rsid w:val="0090335F"/>
    <w:rsid w:val="0090549F"/>
    <w:rsid w:val="009070EC"/>
    <w:rsid w:val="009072BE"/>
    <w:rsid w:val="00907757"/>
    <w:rsid w:val="00916A15"/>
    <w:rsid w:val="009212B0"/>
    <w:rsid w:val="00921FA1"/>
    <w:rsid w:val="009234A5"/>
    <w:rsid w:val="00933453"/>
    <w:rsid w:val="009336F7"/>
    <w:rsid w:val="0093636C"/>
    <w:rsid w:val="009374A7"/>
    <w:rsid w:val="00955F6D"/>
    <w:rsid w:val="00957C66"/>
    <w:rsid w:val="00962D31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53B0"/>
    <w:rsid w:val="009D7CE6"/>
    <w:rsid w:val="009E7DB6"/>
    <w:rsid w:val="009F496B"/>
    <w:rsid w:val="00A01439"/>
    <w:rsid w:val="00A02501"/>
    <w:rsid w:val="00A02E61"/>
    <w:rsid w:val="00A05CFF"/>
    <w:rsid w:val="00A13048"/>
    <w:rsid w:val="00A132CB"/>
    <w:rsid w:val="00A16FE2"/>
    <w:rsid w:val="00A209EA"/>
    <w:rsid w:val="00A26A13"/>
    <w:rsid w:val="00A26D01"/>
    <w:rsid w:val="00A40F1A"/>
    <w:rsid w:val="00A46843"/>
    <w:rsid w:val="00A472F9"/>
    <w:rsid w:val="00A50E9B"/>
    <w:rsid w:val="00A51475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54E8"/>
    <w:rsid w:val="00AA6E84"/>
    <w:rsid w:val="00AB1A1C"/>
    <w:rsid w:val="00AC0926"/>
    <w:rsid w:val="00AD05A8"/>
    <w:rsid w:val="00AD59AF"/>
    <w:rsid w:val="00AD72B5"/>
    <w:rsid w:val="00AE341B"/>
    <w:rsid w:val="00AF29AA"/>
    <w:rsid w:val="00B01905"/>
    <w:rsid w:val="00B02170"/>
    <w:rsid w:val="00B04064"/>
    <w:rsid w:val="00B07067"/>
    <w:rsid w:val="00B07CA7"/>
    <w:rsid w:val="00B1279A"/>
    <w:rsid w:val="00B17339"/>
    <w:rsid w:val="00B257F0"/>
    <w:rsid w:val="00B300D1"/>
    <w:rsid w:val="00B3640F"/>
    <w:rsid w:val="00B36D4F"/>
    <w:rsid w:val="00B4194A"/>
    <w:rsid w:val="00B437E8"/>
    <w:rsid w:val="00B44A9A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27C6"/>
    <w:rsid w:val="00B868F7"/>
    <w:rsid w:val="00B94B06"/>
    <w:rsid w:val="00B94C28"/>
    <w:rsid w:val="00B95FBF"/>
    <w:rsid w:val="00BC06E8"/>
    <w:rsid w:val="00BC10BA"/>
    <w:rsid w:val="00BC5AFD"/>
    <w:rsid w:val="00BD1705"/>
    <w:rsid w:val="00BE0F98"/>
    <w:rsid w:val="00BE36A9"/>
    <w:rsid w:val="00BE6E38"/>
    <w:rsid w:val="00BE76B7"/>
    <w:rsid w:val="00BF33E4"/>
    <w:rsid w:val="00BF4392"/>
    <w:rsid w:val="00BF4921"/>
    <w:rsid w:val="00C00DDE"/>
    <w:rsid w:val="00C018F1"/>
    <w:rsid w:val="00C04F43"/>
    <w:rsid w:val="00C0609D"/>
    <w:rsid w:val="00C115AB"/>
    <w:rsid w:val="00C14CF0"/>
    <w:rsid w:val="00C2323B"/>
    <w:rsid w:val="00C234D8"/>
    <w:rsid w:val="00C25834"/>
    <w:rsid w:val="00C26CCB"/>
    <w:rsid w:val="00C30249"/>
    <w:rsid w:val="00C32DC5"/>
    <w:rsid w:val="00C3723B"/>
    <w:rsid w:val="00C42466"/>
    <w:rsid w:val="00C54024"/>
    <w:rsid w:val="00C54F3E"/>
    <w:rsid w:val="00C606C9"/>
    <w:rsid w:val="00C80288"/>
    <w:rsid w:val="00C84003"/>
    <w:rsid w:val="00C90650"/>
    <w:rsid w:val="00C9413C"/>
    <w:rsid w:val="00C9463E"/>
    <w:rsid w:val="00C9593C"/>
    <w:rsid w:val="00C96898"/>
    <w:rsid w:val="00C97D78"/>
    <w:rsid w:val="00CA596E"/>
    <w:rsid w:val="00CC2AAE"/>
    <w:rsid w:val="00CC5A42"/>
    <w:rsid w:val="00CC7343"/>
    <w:rsid w:val="00CD0EAB"/>
    <w:rsid w:val="00CD152F"/>
    <w:rsid w:val="00CE3631"/>
    <w:rsid w:val="00CE5E02"/>
    <w:rsid w:val="00CE64F4"/>
    <w:rsid w:val="00CF34DB"/>
    <w:rsid w:val="00CF3917"/>
    <w:rsid w:val="00CF558F"/>
    <w:rsid w:val="00D00849"/>
    <w:rsid w:val="00D010C0"/>
    <w:rsid w:val="00D07137"/>
    <w:rsid w:val="00D073E2"/>
    <w:rsid w:val="00D114DB"/>
    <w:rsid w:val="00D25EB1"/>
    <w:rsid w:val="00D321FA"/>
    <w:rsid w:val="00D446EC"/>
    <w:rsid w:val="00D51BF0"/>
    <w:rsid w:val="00D51F49"/>
    <w:rsid w:val="00D531DB"/>
    <w:rsid w:val="00D55942"/>
    <w:rsid w:val="00D5661A"/>
    <w:rsid w:val="00D67036"/>
    <w:rsid w:val="00D807BF"/>
    <w:rsid w:val="00D82FCC"/>
    <w:rsid w:val="00D84959"/>
    <w:rsid w:val="00D84C14"/>
    <w:rsid w:val="00D94847"/>
    <w:rsid w:val="00D95046"/>
    <w:rsid w:val="00DA0294"/>
    <w:rsid w:val="00DA17FC"/>
    <w:rsid w:val="00DA18D6"/>
    <w:rsid w:val="00DA7887"/>
    <w:rsid w:val="00DB2C26"/>
    <w:rsid w:val="00DC445E"/>
    <w:rsid w:val="00DD02F4"/>
    <w:rsid w:val="00DD143B"/>
    <w:rsid w:val="00DD6622"/>
    <w:rsid w:val="00DD78AC"/>
    <w:rsid w:val="00DE1C7C"/>
    <w:rsid w:val="00DE6B43"/>
    <w:rsid w:val="00DF117F"/>
    <w:rsid w:val="00E01D70"/>
    <w:rsid w:val="00E11923"/>
    <w:rsid w:val="00E262D4"/>
    <w:rsid w:val="00E36250"/>
    <w:rsid w:val="00E414D3"/>
    <w:rsid w:val="00E47F2D"/>
    <w:rsid w:val="00E54511"/>
    <w:rsid w:val="00E5543A"/>
    <w:rsid w:val="00E60EDC"/>
    <w:rsid w:val="00E61DAC"/>
    <w:rsid w:val="00E70FBC"/>
    <w:rsid w:val="00E72B80"/>
    <w:rsid w:val="00E75970"/>
    <w:rsid w:val="00E75FE3"/>
    <w:rsid w:val="00E767D4"/>
    <w:rsid w:val="00E80D4E"/>
    <w:rsid w:val="00E86C4C"/>
    <w:rsid w:val="00E87A70"/>
    <w:rsid w:val="00E87D74"/>
    <w:rsid w:val="00E90537"/>
    <w:rsid w:val="00E907A3"/>
    <w:rsid w:val="00E9279A"/>
    <w:rsid w:val="00E9292B"/>
    <w:rsid w:val="00EA39FA"/>
    <w:rsid w:val="00EA5AE0"/>
    <w:rsid w:val="00EB3F28"/>
    <w:rsid w:val="00EB56E1"/>
    <w:rsid w:val="00EB78DE"/>
    <w:rsid w:val="00EB7AB1"/>
    <w:rsid w:val="00EC57A4"/>
    <w:rsid w:val="00ED3C95"/>
    <w:rsid w:val="00EE03A8"/>
    <w:rsid w:val="00EE1CF9"/>
    <w:rsid w:val="00EE7CD8"/>
    <w:rsid w:val="00EF37F6"/>
    <w:rsid w:val="00EF48CC"/>
    <w:rsid w:val="00EF5285"/>
    <w:rsid w:val="00EF545F"/>
    <w:rsid w:val="00F00449"/>
    <w:rsid w:val="00F00801"/>
    <w:rsid w:val="00F2488D"/>
    <w:rsid w:val="00F361E1"/>
    <w:rsid w:val="00F51DFF"/>
    <w:rsid w:val="00F601A0"/>
    <w:rsid w:val="00F63EB5"/>
    <w:rsid w:val="00F712E9"/>
    <w:rsid w:val="00F714EE"/>
    <w:rsid w:val="00F73032"/>
    <w:rsid w:val="00F7584F"/>
    <w:rsid w:val="00F848FC"/>
    <w:rsid w:val="00F85555"/>
    <w:rsid w:val="00F863E8"/>
    <w:rsid w:val="00F906F6"/>
    <w:rsid w:val="00F9282A"/>
    <w:rsid w:val="00F93561"/>
    <w:rsid w:val="00F93CF4"/>
    <w:rsid w:val="00F951EF"/>
    <w:rsid w:val="00F96BAD"/>
    <w:rsid w:val="00F9789D"/>
    <w:rsid w:val="00FA139D"/>
    <w:rsid w:val="00FA2271"/>
    <w:rsid w:val="00FA60F5"/>
    <w:rsid w:val="00FA7F5B"/>
    <w:rsid w:val="00FB0E84"/>
    <w:rsid w:val="00FC123A"/>
    <w:rsid w:val="00FC2405"/>
    <w:rsid w:val="00FC2B53"/>
    <w:rsid w:val="00FD01C2"/>
    <w:rsid w:val="00FD43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257F0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52589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311</cp:revision>
  <cp:lastPrinted>1900-01-01T08:00:00Z</cp:lastPrinted>
  <dcterms:created xsi:type="dcterms:W3CDTF">2019-04-11T19:57:00Z</dcterms:created>
  <dcterms:modified xsi:type="dcterms:W3CDTF">2019-06-26T00:42:00Z</dcterms:modified>
</cp:coreProperties>
</file>