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748F175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764704B8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bookmarkStart w:id="0" w:name="_GoBack"/>
            <w:bookmarkEnd w:id="0"/>
            <w:r w:rsidR="00120B57" w:rsidRPr="00120B57">
              <w:rPr>
                <w:lang w:val="en-CA"/>
              </w:rPr>
              <w:t>0359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71731FD" w:rsidR="00E61DAC" w:rsidRPr="005B217D" w:rsidRDefault="00374694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AHG17: </w:t>
            </w:r>
            <w:r w:rsidR="00A52299">
              <w:rPr>
                <w:b/>
                <w:szCs w:val="22"/>
                <w:lang w:val="en-CA"/>
              </w:rPr>
              <w:t xml:space="preserve">On </w:t>
            </w:r>
            <w:r w:rsidR="003D63CA">
              <w:rPr>
                <w:b/>
                <w:szCs w:val="22"/>
                <w:lang w:val="en-CA"/>
              </w:rPr>
              <w:t>identification of reference and non-reference picture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7CAB1F5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C336907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0873708D" w:rsidR="00E61DAC" w:rsidRPr="005B217D" w:rsidRDefault="00A52299" w:rsidP="00A5229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ja-JP"/>
              </w:rPr>
              <w:t>Teruhiko Suzuki</w:t>
            </w:r>
            <w:r>
              <w:rPr>
                <w:szCs w:val="22"/>
                <w:lang w:val="en-CA"/>
              </w:rPr>
              <w:br/>
            </w:r>
            <w:r>
              <w:rPr>
                <w:rFonts w:hint="eastAsia"/>
                <w:szCs w:val="22"/>
                <w:lang w:val="en-CA" w:eastAsia="ja-JP"/>
              </w:rPr>
              <w:t>2-10-1 Osaki, Shinagawa-</w:t>
            </w:r>
            <w:proofErr w:type="spellStart"/>
            <w:r>
              <w:rPr>
                <w:rFonts w:hint="eastAsia"/>
                <w:szCs w:val="22"/>
                <w:lang w:val="en-CA" w:eastAsia="ja-JP"/>
              </w:rPr>
              <w:t>ku</w:t>
            </w:r>
            <w:proofErr w:type="spellEnd"/>
            <w:r>
              <w:rPr>
                <w:szCs w:val="22"/>
                <w:lang w:val="en-CA"/>
              </w:rPr>
              <w:br/>
            </w:r>
            <w:r>
              <w:rPr>
                <w:rFonts w:hint="eastAsia"/>
                <w:szCs w:val="22"/>
                <w:lang w:val="en-CA" w:eastAsia="ja-JP"/>
              </w:rPr>
              <w:t>Tokyo, 141-8610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rFonts w:hint="eastAsia"/>
                <w:szCs w:val="22"/>
                <w:lang w:val="en-CA" w:eastAsia="ja-JP"/>
              </w:rPr>
              <w:t>JAPAN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7C685249" w14:textId="77777777" w:rsidR="00A52299" w:rsidRDefault="00E61DAC" w:rsidP="00A52299">
            <w:pPr>
              <w:spacing w:before="60" w:after="60"/>
              <w:rPr>
                <w:szCs w:val="22"/>
                <w:lang w:val="en-CA" w:eastAsia="ja-JP"/>
              </w:rPr>
            </w:pPr>
            <w:r w:rsidRPr="005B217D">
              <w:rPr>
                <w:szCs w:val="22"/>
                <w:lang w:val="en-CA"/>
              </w:rPr>
              <w:br/>
            </w:r>
            <w:r w:rsidR="00A52299">
              <w:rPr>
                <w:rFonts w:hint="eastAsia"/>
                <w:szCs w:val="22"/>
                <w:lang w:val="en-CA" w:eastAsia="ja-JP"/>
              </w:rPr>
              <w:t>+81-50-3750-2740</w:t>
            </w:r>
          </w:p>
          <w:p w14:paraId="32C2ABFD" w14:textId="4656F318" w:rsidR="00E61DAC" w:rsidRPr="005B217D" w:rsidRDefault="00B643E1" w:rsidP="00A52299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A52299" w:rsidRPr="004674C0">
                <w:rPr>
                  <w:rStyle w:val="a6"/>
                  <w:rFonts w:hint="eastAsia"/>
                  <w:szCs w:val="22"/>
                  <w:lang w:val="en-CA" w:eastAsia="ja-JP"/>
                </w:rPr>
                <w:t>t</w:t>
              </w:r>
              <w:r w:rsidR="00A52299" w:rsidRPr="004674C0">
                <w:rPr>
                  <w:rStyle w:val="a6"/>
                  <w:szCs w:val="22"/>
                  <w:lang w:val="en-CA" w:eastAsia="ja-JP"/>
                </w:rPr>
                <w:t>eruhiko</w:t>
              </w:r>
              <w:r w:rsidR="00A52299" w:rsidRPr="004674C0">
                <w:rPr>
                  <w:rStyle w:val="a6"/>
                  <w:rFonts w:hint="eastAsia"/>
                  <w:szCs w:val="22"/>
                  <w:lang w:val="en-CA" w:eastAsia="ja-JP"/>
                </w:rPr>
                <w:t>.s@sony.com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05B18D6" w:rsidR="00E61DAC" w:rsidRPr="005B217D" w:rsidRDefault="00A5229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Sony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7B15CFC0" w14:textId="77777777" w:rsidR="00A52299" w:rsidRPr="005B217D" w:rsidRDefault="00A52299" w:rsidP="00A52299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</w:p>
    <w:p w14:paraId="4228BDB8" w14:textId="77777777" w:rsidR="003D63CA" w:rsidRPr="005B217D" w:rsidRDefault="003D63CA" w:rsidP="003D63CA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00308CC" w14:textId="2DEF8EA7" w:rsidR="003D63CA" w:rsidRPr="00764C75" w:rsidRDefault="003D63CA" w:rsidP="003D63CA">
      <w:pPr>
        <w:rPr>
          <w:lang w:eastAsia="ja-JP"/>
        </w:rPr>
      </w:pPr>
      <w:r w:rsidRPr="00764C75">
        <w:rPr>
          <w:lang w:eastAsia="ja-JP"/>
        </w:rPr>
        <w:t>With current VVC specification, there is no syntax to indicate whether the current picture is reference picture or non-reference picture. In this document</w:t>
      </w:r>
      <w:r>
        <w:rPr>
          <w:lang w:eastAsia="ja-JP"/>
        </w:rPr>
        <w:t xml:space="preserve">, new NAL units are proposed to </w:t>
      </w:r>
      <w:r>
        <w:rPr>
          <w:lang w:eastAsia="ja-JP"/>
        </w:rPr>
        <w:t>address this issue.</w:t>
      </w:r>
    </w:p>
    <w:p w14:paraId="7F75427D" w14:textId="77777777" w:rsidR="003D63CA" w:rsidRDefault="003D63CA" w:rsidP="003D63CA">
      <w:pPr>
        <w:pStyle w:val="1"/>
        <w:rPr>
          <w:lang w:val="en-CA" w:eastAsia="ja-JP"/>
        </w:rPr>
      </w:pPr>
      <w:r w:rsidRPr="005B217D">
        <w:rPr>
          <w:lang w:val="en-CA"/>
        </w:rPr>
        <w:t>Introduction</w:t>
      </w:r>
    </w:p>
    <w:p w14:paraId="762629DC" w14:textId="4FF797E1" w:rsidR="003D63CA" w:rsidRDefault="003D63CA" w:rsidP="003D63CA">
      <w:pPr>
        <w:rPr>
          <w:lang w:val="en-CA" w:eastAsia="ja-JP"/>
        </w:rPr>
      </w:pPr>
      <w:r>
        <w:rPr>
          <w:rFonts w:hint="eastAsia"/>
          <w:lang w:val="en-CA" w:eastAsia="ja-JP"/>
        </w:rPr>
        <w:t xml:space="preserve">In the current VVC design, there is no syntax to indicate whether the current picture is reference picture or non-reference picture. If there is no such syntax element at higher layer of syntax, it is hard to identify if the current picture can be discarded. </w:t>
      </w:r>
      <w:r>
        <w:rPr>
          <w:lang w:val="en-CA" w:eastAsia="ja-JP"/>
        </w:rPr>
        <w:t>This was discussed in the 14</w:t>
      </w:r>
      <w:r w:rsidRPr="003D63CA">
        <w:rPr>
          <w:vertAlign w:val="superscript"/>
          <w:lang w:val="en-CA" w:eastAsia="ja-JP"/>
        </w:rPr>
        <w:t>th</w:t>
      </w:r>
      <w:r>
        <w:rPr>
          <w:lang w:val="en-CA" w:eastAsia="ja-JP"/>
        </w:rPr>
        <w:t xml:space="preserve"> JVET meeting in Geneva, but no consensus was achieved. </w:t>
      </w:r>
    </w:p>
    <w:p w14:paraId="00AC3183" w14:textId="77777777" w:rsidR="003D63CA" w:rsidRDefault="003D63CA" w:rsidP="003D63CA">
      <w:pPr>
        <w:rPr>
          <w:szCs w:val="22"/>
          <w:lang w:val="en-CA" w:eastAsia="ja-JP"/>
        </w:rPr>
      </w:pPr>
    </w:p>
    <w:p w14:paraId="68F42C7A" w14:textId="0BA0B8D9" w:rsidR="003D63CA" w:rsidRDefault="003D63CA" w:rsidP="003D63CA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Proposal</w:t>
      </w:r>
    </w:p>
    <w:p w14:paraId="2FE0213E" w14:textId="28C8EC38" w:rsidR="003D63CA" w:rsidRDefault="003D63CA" w:rsidP="003D63CA">
      <w:pPr>
        <w:rPr>
          <w:lang w:val="en-CA" w:eastAsia="ja-JP"/>
        </w:rPr>
      </w:pPr>
      <w:r w:rsidRPr="003D63CA">
        <w:rPr>
          <w:lang w:val="en-CA" w:eastAsia="ja-JP"/>
        </w:rPr>
        <w:t xml:space="preserve">First octet of NAL unit header without </w:t>
      </w:r>
      <w:proofErr w:type="spellStart"/>
      <w:r w:rsidRPr="003D63CA">
        <w:rPr>
          <w:lang w:val="en-CA" w:eastAsia="ja-JP"/>
        </w:rPr>
        <w:t>forbidden_zero_bit</w:t>
      </w:r>
      <w:proofErr w:type="spellEnd"/>
      <w:r>
        <w:rPr>
          <w:lang w:val="en-CA" w:eastAsia="ja-JP"/>
        </w:rPr>
        <w:t xml:space="preserve"> was proposed in JVET</w:t>
      </w:r>
      <w:r w:rsidR="0022120E">
        <w:rPr>
          <w:lang w:val="en-CA" w:eastAsia="ja-JP"/>
        </w:rPr>
        <w:t>-</w:t>
      </w:r>
      <w:r>
        <w:rPr>
          <w:lang w:val="en-CA" w:eastAsia="ja-JP"/>
        </w:rPr>
        <w:t>N0823.</w:t>
      </w:r>
      <w:r w:rsidR="0022120E">
        <w:rPr>
          <w:lang w:val="en-CA" w:eastAsia="ja-JP"/>
        </w:rPr>
        <w:t xml:space="preserve"> As in JVET-N0823 v1, NAL unit types to identify reference or non-reference TRAL NUT should be added as below.</w:t>
      </w:r>
    </w:p>
    <w:p w14:paraId="72A161B7" w14:textId="77777777" w:rsidR="003D63CA" w:rsidRDefault="003D63CA" w:rsidP="003D63CA">
      <w:pPr>
        <w:rPr>
          <w:szCs w:val="22"/>
          <w:lang w:val="en-CA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1084"/>
        <w:gridCol w:w="2111"/>
        <w:gridCol w:w="2299"/>
        <w:gridCol w:w="3167"/>
        <w:gridCol w:w="689"/>
      </w:tblGrid>
      <w:tr w:rsidR="003D63CA" w:rsidRPr="00B2629E" w14:paraId="48C810D6" w14:textId="77777777" w:rsidTr="006279B2">
        <w:tc>
          <w:tcPr>
            <w:tcW w:w="1073" w:type="dxa"/>
          </w:tcPr>
          <w:p w14:paraId="342E9A79" w14:textId="77777777" w:rsidR="003D63CA" w:rsidRPr="00B2629E" w:rsidRDefault="003D63CA" w:rsidP="00627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b/>
                <w:szCs w:val="22"/>
                <w:lang w:val="en-CA"/>
              </w:rPr>
            </w:pPr>
            <w:proofErr w:type="spellStart"/>
            <w:r w:rsidRPr="00B2629E">
              <w:rPr>
                <w:b/>
                <w:szCs w:val="22"/>
                <w:lang w:val="en-CA"/>
              </w:rPr>
              <w:t>NalUnit</w:t>
            </w:r>
            <w:proofErr w:type="spellEnd"/>
            <w:r>
              <w:rPr>
                <w:b/>
                <w:szCs w:val="22"/>
                <w:lang w:val="en-CA"/>
              </w:rPr>
              <w:br/>
            </w:r>
            <w:r w:rsidRPr="00B2629E">
              <w:rPr>
                <w:b/>
                <w:szCs w:val="22"/>
                <w:lang w:val="en-CA"/>
              </w:rPr>
              <w:t>Type</w:t>
            </w:r>
            <w:r>
              <w:rPr>
                <w:b/>
                <w:szCs w:val="22"/>
                <w:lang w:val="en-CA"/>
              </w:rPr>
              <w:br/>
            </w:r>
            <w:r w:rsidRPr="00B2629E">
              <w:rPr>
                <w:b/>
                <w:szCs w:val="22"/>
                <w:lang w:val="en-CA"/>
              </w:rPr>
              <w:t>C</w:t>
            </w:r>
            <w:r>
              <w:rPr>
                <w:b/>
                <w:szCs w:val="22"/>
                <w:lang w:val="en-CA"/>
              </w:rPr>
              <w:t>ategory</w:t>
            </w:r>
          </w:p>
        </w:tc>
        <w:tc>
          <w:tcPr>
            <w:tcW w:w="1939" w:type="dxa"/>
          </w:tcPr>
          <w:p w14:paraId="7AE8F609" w14:textId="77777777" w:rsidR="003D63CA" w:rsidRPr="00B2629E" w:rsidRDefault="003D63CA" w:rsidP="00627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b/>
                <w:szCs w:val="22"/>
                <w:lang w:val="en-CA"/>
              </w:rPr>
            </w:pPr>
            <w:r w:rsidRPr="00B2629E">
              <w:rPr>
                <w:b/>
                <w:szCs w:val="22"/>
                <w:lang w:val="en-CA"/>
              </w:rPr>
              <w:t>Name of</w:t>
            </w:r>
            <w:r>
              <w:rPr>
                <w:b/>
                <w:szCs w:val="22"/>
                <w:lang w:val="en-CA"/>
              </w:rPr>
              <w:t xml:space="preserve"> </w:t>
            </w:r>
            <w:proofErr w:type="spellStart"/>
            <w:r>
              <w:rPr>
                <w:b/>
                <w:szCs w:val="22"/>
                <w:lang w:val="en-CA"/>
              </w:rPr>
              <w:t>NalUnitType</w:t>
            </w:r>
            <w:proofErr w:type="spellEnd"/>
            <w:r w:rsidRPr="00B2629E">
              <w:rPr>
                <w:b/>
                <w:szCs w:val="22"/>
                <w:lang w:val="en-CA"/>
              </w:rPr>
              <w:t xml:space="preserve"> </w:t>
            </w:r>
          </w:p>
        </w:tc>
        <w:tc>
          <w:tcPr>
            <w:tcW w:w="2494" w:type="dxa"/>
          </w:tcPr>
          <w:p w14:paraId="5633AE8E" w14:textId="77777777" w:rsidR="003D63CA" w:rsidRPr="00B2629E" w:rsidRDefault="003D63CA" w:rsidP="00627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b/>
                <w:szCs w:val="22"/>
                <w:lang w:val="en-CA"/>
              </w:rPr>
            </w:pPr>
            <w:proofErr w:type="spellStart"/>
            <w:r>
              <w:rPr>
                <w:b/>
                <w:szCs w:val="22"/>
                <w:lang w:val="en-CA"/>
              </w:rPr>
              <w:t>nuh_first_octet</w:t>
            </w:r>
            <w:proofErr w:type="spellEnd"/>
          </w:p>
        </w:tc>
        <w:tc>
          <w:tcPr>
            <w:tcW w:w="3153" w:type="dxa"/>
          </w:tcPr>
          <w:p w14:paraId="17BC5E05" w14:textId="77777777" w:rsidR="003D63CA" w:rsidRPr="00B2629E" w:rsidRDefault="003D63CA" w:rsidP="00627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b/>
                <w:szCs w:val="22"/>
                <w:lang w:val="en-CA"/>
              </w:rPr>
            </w:pPr>
            <w:r w:rsidRPr="00B2629E">
              <w:rPr>
                <w:b/>
                <w:szCs w:val="22"/>
                <w:lang w:val="en-CA"/>
              </w:rPr>
              <w:t>Content of NAL unit and RBSP structure</w:t>
            </w:r>
          </w:p>
        </w:tc>
        <w:tc>
          <w:tcPr>
            <w:tcW w:w="691" w:type="dxa"/>
          </w:tcPr>
          <w:p w14:paraId="306FB6E4" w14:textId="77777777" w:rsidR="003D63CA" w:rsidRPr="00B2629E" w:rsidRDefault="003D63CA" w:rsidP="00627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b/>
                <w:szCs w:val="22"/>
                <w:lang w:val="en-CA"/>
              </w:rPr>
            </w:pPr>
            <w:r w:rsidRPr="00B2629E">
              <w:rPr>
                <w:b/>
                <w:szCs w:val="22"/>
                <w:lang w:val="en-CA"/>
              </w:rPr>
              <w:t>NAL unit type class</w:t>
            </w:r>
          </w:p>
        </w:tc>
      </w:tr>
      <w:tr w:rsidR="003D63CA" w:rsidRPr="00B2629E" w14:paraId="19A289F8" w14:textId="77777777" w:rsidTr="006279B2">
        <w:tc>
          <w:tcPr>
            <w:tcW w:w="1073" w:type="dxa"/>
          </w:tcPr>
          <w:p w14:paraId="3E3AAA93" w14:textId="77777777" w:rsidR="003D63CA" w:rsidRDefault="003D63CA" w:rsidP="00627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0</w:t>
            </w:r>
          </w:p>
        </w:tc>
        <w:tc>
          <w:tcPr>
            <w:tcW w:w="1939" w:type="dxa"/>
          </w:tcPr>
          <w:p w14:paraId="6BAE9228" w14:textId="77777777" w:rsidR="003D63CA" w:rsidRDefault="003D63CA" w:rsidP="00627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AUD_NUT</w:t>
            </w:r>
          </w:p>
        </w:tc>
        <w:tc>
          <w:tcPr>
            <w:tcW w:w="2494" w:type="dxa"/>
          </w:tcPr>
          <w:p w14:paraId="2329F0AF" w14:textId="77777777" w:rsidR="003D63CA" w:rsidRDefault="003D63CA" w:rsidP="00627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00000 TID</w:t>
            </w:r>
          </w:p>
        </w:tc>
        <w:tc>
          <w:tcPr>
            <w:tcW w:w="3153" w:type="dxa"/>
          </w:tcPr>
          <w:p w14:paraId="1B032FA2" w14:textId="77777777" w:rsidR="003D63CA" w:rsidRDefault="003D63CA" w:rsidP="00627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noProof/>
                <w:lang w:val="en-CA"/>
              </w:rPr>
            </w:pPr>
            <w:r w:rsidRPr="00AA0F5D">
              <w:rPr>
                <w:noProof/>
                <w:lang w:val="en-CA"/>
              </w:rPr>
              <w:t>Access unit delimiter</w:t>
            </w:r>
            <w:r>
              <w:rPr>
                <w:noProof/>
                <w:lang w:val="en-CA"/>
              </w:rPr>
              <w:br/>
            </w:r>
            <w:r w:rsidRPr="00AA0F5D">
              <w:rPr>
                <w:noProof/>
                <w:lang w:val="en-CA"/>
              </w:rPr>
              <w:t>access_unit_delimiter_rbsp( )</w:t>
            </w:r>
          </w:p>
        </w:tc>
        <w:tc>
          <w:tcPr>
            <w:tcW w:w="691" w:type="dxa"/>
          </w:tcPr>
          <w:p w14:paraId="64472D52" w14:textId="77777777" w:rsidR="003D63CA" w:rsidRDefault="003D63CA" w:rsidP="00627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Non VCL</w:t>
            </w:r>
          </w:p>
        </w:tc>
      </w:tr>
      <w:tr w:rsidR="003D63CA" w:rsidRPr="00B2629E" w14:paraId="52069F76" w14:textId="77777777" w:rsidTr="006279B2">
        <w:tc>
          <w:tcPr>
            <w:tcW w:w="1073" w:type="dxa"/>
          </w:tcPr>
          <w:p w14:paraId="0B93A725" w14:textId="77777777" w:rsidR="003D63CA" w:rsidRPr="003D63CA" w:rsidRDefault="003D63CA" w:rsidP="00627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noProof/>
                <w:highlight w:val="yellow"/>
                <w:lang w:val="en-CA"/>
              </w:rPr>
            </w:pPr>
            <w:r w:rsidRPr="003D63CA">
              <w:rPr>
                <w:noProof/>
                <w:highlight w:val="yellow"/>
                <w:lang w:val="en-CA"/>
              </w:rPr>
              <w:t>1</w:t>
            </w:r>
          </w:p>
        </w:tc>
        <w:tc>
          <w:tcPr>
            <w:tcW w:w="1939" w:type="dxa"/>
          </w:tcPr>
          <w:p w14:paraId="3A7FE4D3" w14:textId="77777777" w:rsidR="003D63CA" w:rsidRPr="003D63CA" w:rsidRDefault="003D63CA" w:rsidP="00627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noProof/>
                <w:highlight w:val="yellow"/>
                <w:lang w:val="en-CA"/>
              </w:rPr>
            </w:pPr>
            <w:r w:rsidRPr="003D63CA">
              <w:rPr>
                <w:noProof/>
                <w:highlight w:val="yellow"/>
                <w:lang w:val="en-CA"/>
              </w:rPr>
              <w:t>TRAIL_R_NUT</w:t>
            </w:r>
          </w:p>
        </w:tc>
        <w:tc>
          <w:tcPr>
            <w:tcW w:w="2494" w:type="dxa"/>
          </w:tcPr>
          <w:p w14:paraId="577A36D6" w14:textId="77777777" w:rsidR="003D63CA" w:rsidRPr="003D63CA" w:rsidRDefault="003D63CA" w:rsidP="00627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noProof/>
                <w:highlight w:val="yellow"/>
                <w:lang w:val="en-CA"/>
              </w:rPr>
            </w:pPr>
            <w:r w:rsidRPr="003D63CA">
              <w:rPr>
                <w:noProof/>
                <w:highlight w:val="yellow"/>
                <w:lang w:val="en-CA"/>
              </w:rPr>
              <w:t>00001 TID</w:t>
            </w:r>
          </w:p>
        </w:tc>
        <w:tc>
          <w:tcPr>
            <w:tcW w:w="3153" w:type="dxa"/>
          </w:tcPr>
          <w:p w14:paraId="069694D3" w14:textId="77777777" w:rsidR="003D63CA" w:rsidRPr="003D63CA" w:rsidRDefault="003D63CA" w:rsidP="00627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noProof/>
                <w:highlight w:val="yellow"/>
                <w:lang w:val="en-CA"/>
              </w:rPr>
            </w:pPr>
            <w:r w:rsidRPr="003D63CA">
              <w:rPr>
                <w:noProof/>
                <w:highlight w:val="yellow"/>
                <w:lang w:val="en-CA"/>
              </w:rPr>
              <w:t>Coded tile group of non-STSA trailing picture, reference, tile_group_layer_rbsp( )</w:t>
            </w:r>
          </w:p>
        </w:tc>
        <w:tc>
          <w:tcPr>
            <w:tcW w:w="691" w:type="dxa"/>
          </w:tcPr>
          <w:p w14:paraId="59D81767" w14:textId="77777777" w:rsidR="003D63CA" w:rsidRPr="003D63CA" w:rsidRDefault="003D63CA" w:rsidP="00627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noProof/>
                <w:highlight w:val="yellow"/>
                <w:lang w:val="en-CA"/>
              </w:rPr>
            </w:pPr>
            <w:r w:rsidRPr="003D63CA">
              <w:rPr>
                <w:noProof/>
                <w:highlight w:val="yellow"/>
                <w:lang w:val="en-CA"/>
              </w:rPr>
              <w:t>VCL</w:t>
            </w:r>
          </w:p>
        </w:tc>
      </w:tr>
      <w:tr w:rsidR="003D63CA" w:rsidRPr="00B2629E" w14:paraId="10468990" w14:textId="77777777" w:rsidTr="006279B2">
        <w:tc>
          <w:tcPr>
            <w:tcW w:w="1073" w:type="dxa"/>
          </w:tcPr>
          <w:p w14:paraId="632051EC" w14:textId="77777777" w:rsidR="003D63CA" w:rsidRPr="003D63CA" w:rsidRDefault="003D63CA" w:rsidP="00627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noProof/>
                <w:highlight w:val="yellow"/>
                <w:lang w:val="en-CA"/>
              </w:rPr>
            </w:pPr>
            <w:r w:rsidRPr="003D63CA">
              <w:rPr>
                <w:noProof/>
                <w:highlight w:val="yellow"/>
                <w:lang w:val="en-CA"/>
              </w:rPr>
              <w:t>2</w:t>
            </w:r>
          </w:p>
        </w:tc>
        <w:tc>
          <w:tcPr>
            <w:tcW w:w="1939" w:type="dxa"/>
          </w:tcPr>
          <w:p w14:paraId="69F3C5B1" w14:textId="77777777" w:rsidR="003D63CA" w:rsidRPr="003D63CA" w:rsidRDefault="003D63CA" w:rsidP="00627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noProof/>
                <w:highlight w:val="yellow"/>
                <w:lang w:val="en-CA"/>
              </w:rPr>
            </w:pPr>
            <w:r w:rsidRPr="003D63CA">
              <w:rPr>
                <w:noProof/>
                <w:highlight w:val="yellow"/>
                <w:lang w:val="en-CA"/>
              </w:rPr>
              <w:t>TRAIL_N_NUT</w:t>
            </w:r>
          </w:p>
        </w:tc>
        <w:tc>
          <w:tcPr>
            <w:tcW w:w="2494" w:type="dxa"/>
          </w:tcPr>
          <w:p w14:paraId="47F3F3E9" w14:textId="77777777" w:rsidR="003D63CA" w:rsidRPr="003D63CA" w:rsidRDefault="003D63CA" w:rsidP="00627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noProof/>
                <w:highlight w:val="yellow"/>
                <w:lang w:val="en-CA"/>
              </w:rPr>
            </w:pPr>
            <w:r w:rsidRPr="003D63CA">
              <w:rPr>
                <w:noProof/>
                <w:highlight w:val="yellow"/>
                <w:lang w:val="en-CA"/>
              </w:rPr>
              <w:t>00010 TID</w:t>
            </w:r>
          </w:p>
        </w:tc>
        <w:tc>
          <w:tcPr>
            <w:tcW w:w="3153" w:type="dxa"/>
          </w:tcPr>
          <w:p w14:paraId="74E11EF6" w14:textId="77777777" w:rsidR="003D63CA" w:rsidRPr="003D63CA" w:rsidRDefault="003D63CA" w:rsidP="00627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noProof/>
                <w:highlight w:val="yellow"/>
                <w:lang w:val="en-CA"/>
              </w:rPr>
            </w:pPr>
            <w:r w:rsidRPr="003D63CA">
              <w:rPr>
                <w:noProof/>
                <w:highlight w:val="yellow"/>
                <w:lang w:val="en-CA"/>
              </w:rPr>
              <w:t>Coded tile group of a non- STSA trailing picture, non-reference</w:t>
            </w:r>
          </w:p>
          <w:p w14:paraId="7B6DC417" w14:textId="77777777" w:rsidR="003D63CA" w:rsidRPr="003D63CA" w:rsidRDefault="003D63CA" w:rsidP="00627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noProof/>
                <w:highlight w:val="yellow"/>
                <w:lang w:val="en-CA"/>
              </w:rPr>
            </w:pPr>
            <w:r w:rsidRPr="003D63CA">
              <w:rPr>
                <w:noProof/>
                <w:highlight w:val="yellow"/>
                <w:lang w:val="en-CA"/>
              </w:rPr>
              <w:t>tile_group_layer_rbsp( )</w:t>
            </w:r>
          </w:p>
        </w:tc>
        <w:tc>
          <w:tcPr>
            <w:tcW w:w="691" w:type="dxa"/>
          </w:tcPr>
          <w:p w14:paraId="3D08A8F5" w14:textId="77777777" w:rsidR="003D63CA" w:rsidRPr="003D63CA" w:rsidRDefault="003D63CA" w:rsidP="00627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noProof/>
                <w:highlight w:val="yellow"/>
                <w:lang w:val="en-CA"/>
              </w:rPr>
            </w:pPr>
            <w:r w:rsidRPr="003D63CA">
              <w:rPr>
                <w:noProof/>
                <w:highlight w:val="yellow"/>
                <w:lang w:val="en-CA"/>
              </w:rPr>
              <w:t>VCL</w:t>
            </w:r>
          </w:p>
        </w:tc>
      </w:tr>
      <w:tr w:rsidR="003D63CA" w:rsidRPr="00B2629E" w14:paraId="33086A2E" w14:textId="77777777" w:rsidTr="006279B2">
        <w:tc>
          <w:tcPr>
            <w:tcW w:w="1073" w:type="dxa"/>
          </w:tcPr>
          <w:p w14:paraId="7D180285" w14:textId="77777777" w:rsidR="003D63CA" w:rsidRPr="00B2629E" w:rsidRDefault="003D63CA" w:rsidP="00627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3</w:t>
            </w:r>
          </w:p>
        </w:tc>
        <w:tc>
          <w:tcPr>
            <w:tcW w:w="1939" w:type="dxa"/>
          </w:tcPr>
          <w:p w14:paraId="1D25A4C6" w14:textId="77777777" w:rsidR="003D63CA" w:rsidRPr="00B2629E" w:rsidRDefault="003D63CA" w:rsidP="00627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STSA_R_NUT</w:t>
            </w:r>
          </w:p>
        </w:tc>
        <w:tc>
          <w:tcPr>
            <w:tcW w:w="2494" w:type="dxa"/>
          </w:tcPr>
          <w:p w14:paraId="482F0E87" w14:textId="77777777" w:rsidR="003D63CA" w:rsidRPr="00B2629E" w:rsidRDefault="003D63CA" w:rsidP="00627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00011 TID</w:t>
            </w:r>
          </w:p>
        </w:tc>
        <w:tc>
          <w:tcPr>
            <w:tcW w:w="3153" w:type="dxa"/>
          </w:tcPr>
          <w:p w14:paraId="504D3FA3" w14:textId="77777777" w:rsidR="003D63CA" w:rsidRPr="00B2629E" w:rsidRDefault="003D63CA" w:rsidP="00627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noProof/>
                <w:lang w:val="en-CA"/>
              </w:rPr>
            </w:pPr>
            <w:r w:rsidRPr="00B2629E">
              <w:rPr>
                <w:noProof/>
                <w:lang w:val="en-CA"/>
              </w:rPr>
              <w:t>Coded tile group of an STSA picture</w:t>
            </w:r>
          </w:p>
          <w:p w14:paraId="3E8F2DF3" w14:textId="77777777" w:rsidR="003D63CA" w:rsidRPr="00B2629E" w:rsidRDefault="003D63CA" w:rsidP="00627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noProof/>
                <w:lang w:val="en-CA"/>
              </w:rPr>
            </w:pPr>
            <w:r w:rsidRPr="00B2629E">
              <w:rPr>
                <w:noProof/>
                <w:lang w:val="en-CA"/>
              </w:rPr>
              <w:lastRenderedPageBreak/>
              <w:t>tile_group_layer_rbsp( )</w:t>
            </w:r>
          </w:p>
        </w:tc>
        <w:tc>
          <w:tcPr>
            <w:tcW w:w="691" w:type="dxa"/>
          </w:tcPr>
          <w:p w14:paraId="15E2A609" w14:textId="77777777" w:rsidR="003D63CA" w:rsidRDefault="003D63CA" w:rsidP="00627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lastRenderedPageBreak/>
              <w:t>VCL</w:t>
            </w:r>
          </w:p>
        </w:tc>
      </w:tr>
      <w:tr w:rsidR="003D63CA" w:rsidRPr="00B2629E" w14:paraId="7ABDB63B" w14:textId="77777777" w:rsidTr="006279B2">
        <w:tc>
          <w:tcPr>
            <w:tcW w:w="1073" w:type="dxa"/>
          </w:tcPr>
          <w:p w14:paraId="64DE486A" w14:textId="77777777" w:rsidR="003D63CA" w:rsidRDefault="003D63CA" w:rsidP="00627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4</w:t>
            </w:r>
          </w:p>
        </w:tc>
        <w:tc>
          <w:tcPr>
            <w:tcW w:w="1939" w:type="dxa"/>
          </w:tcPr>
          <w:p w14:paraId="3E8D0551" w14:textId="77777777" w:rsidR="003D63CA" w:rsidRDefault="003D63CA" w:rsidP="00627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STSA_N_NUT</w:t>
            </w:r>
          </w:p>
        </w:tc>
        <w:tc>
          <w:tcPr>
            <w:tcW w:w="2494" w:type="dxa"/>
          </w:tcPr>
          <w:p w14:paraId="4311C31A" w14:textId="77777777" w:rsidR="003D63CA" w:rsidRDefault="003D63CA" w:rsidP="00627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00100 TID</w:t>
            </w:r>
          </w:p>
        </w:tc>
        <w:tc>
          <w:tcPr>
            <w:tcW w:w="3153" w:type="dxa"/>
          </w:tcPr>
          <w:p w14:paraId="1B768BA6" w14:textId="77777777" w:rsidR="003D63CA" w:rsidRPr="00B2629E" w:rsidRDefault="003D63CA" w:rsidP="00627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noProof/>
                <w:lang w:val="en-CA"/>
              </w:rPr>
            </w:pPr>
            <w:r w:rsidRPr="00B2629E">
              <w:rPr>
                <w:noProof/>
                <w:lang w:val="en-CA"/>
              </w:rPr>
              <w:t>Coded tile group of an STSA picture</w:t>
            </w:r>
          </w:p>
          <w:p w14:paraId="2DD8128F" w14:textId="77777777" w:rsidR="003D63CA" w:rsidRPr="00B2629E" w:rsidRDefault="003D63CA" w:rsidP="00627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noProof/>
                <w:lang w:val="en-CA"/>
              </w:rPr>
            </w:pPr>
            <w:r w:rsidRPr="00B2629E">
              <w:rPr>
                <w:noProof/>
                <w:lang w:val="en-CA"/>
              </w:rPr>
              <w:t>tile_group_layer_rbsp( )</w:t>
            </w:r>
          </w:p>
        </w:tc>
        <w:tc>
          <w:tcPr>
            <w:tcW w:w="691" w:type="dxa"/>
          </w:tcPr>
          <w:p w14:paraId="554CB4B7" w14:textId="77777777" w:rsidR="003D63CA" w:rsidRDefault="003D63CA" w:rsidP="00627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VCL</w:t>
            </w:r>
          </w:p>
        </w:tc>
      </w:tr>
      <w:tr w:rsidR="003D63CA" w:rsidRPr="00B2629E" w14:paraId="0FD97A2F" w14:textId="77777777" w:rsidTr="006279B2">
        <w:tc>
          <w:tcPr>
            <w:tcW w:w="1073" w:type="dxa"/>
          </w:tcPr>
          <w:p w14:paraId="5B04E8E6" w14:textId="77777777" w:rsidR="003D63CA" w:rsidRPr="00B2629E" w:rsidRDefault="003D63CA" w:rsidP="00627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5</w:t>
            </w:r>
          </w:p>
        </w:tc>
        <w:tc>
          <w:tcPr>
            <w:tcW w:w="1939" w:type="dxa"/>
          </w:tcPr>
          <w:p w14:paraId="666795F2" w14:textId="77777777" w:rsidR="003D63CA" w:rsidRPr="00B2629E" w:rsidRDefault="003D63CA" w:rsidP="00627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noProof/>
                <w:lang w:val="en-CA"/>
              </w:rPr>
            </w:pPr>
            <w:r w:rsidRPr="00822098">
              <w:rPr>
                <w:noProof/>
                <w:lang w:val="en-CA"/>
              </w:rPr>
              <w:t>RASL_NUT</w:t>
            </w:r>
          </w:p>
        </w:tc>
        <w:tc>
          <w:tcPr>
            <w:tcW w:w="2494" w:type="dxa"/>
          </w:tcPr>
          <w:p w14:paraId="2EF04F50" w14:textId="77777777" w:rsidR="003D63CA" w:rsidRPr="00822098" w:rsidRDefault="003D63CA" w:rsidP="00627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00101 TID</w:t>
            </w:r>
          </w:p>
        </w:tc>
        <w:tc>
          <w:tcPr>
            <w:tcW w:w="3153" w:type="dxa"/>
          </w:tcPr>
          <w:p w14:paraId="541F8734" w14:textId="77777777" w:rsidR="003D63CA" w:rsidRPr="00B2629E" w:rsidRDefault="003D63CA" w:rsidP="00627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noProof/>
                <w:lang w:val="en-CA"/>
              </w:rPr>
            </w:pPr>
            <w:r w:rsidRPr="00822098">
              <w:rPr>
                <w:noProof/>
                <w:lang w:val="en-CA" w:eastAsia="ko-KR"/>
              </w:rPr>
              <w:t>Coded tile group</w:t>
            </w:r>
            <w:r w:rsidRPr="00822098">
              <w:rPr>
                <w:noProof/>
                <w:lang w:val="en-CA"/>
              </w:rPr>
              <w:t xml:space="preserve"> </w:t>
            </w:r>
            <w:r w:rsidRPr="00822098">
              <w:rPr>
                <w:noProof/>
                <w:lang w:val="en-CA" w:eastAsia="ko-KR"/>
              </w:rPr>
              <w:t>of a RASL picture</w:t>
            </w:r>
            <w:r w:rsidRPr="00822098">
              <w:rPr>
                <w:noProof/>
                <w:lang w:val="en-CA" w:eastAsia="ko-KR"/>
              </w:rPr>
              <w:br/>
            </w:r>
            <w:r w:rsidRPr="00822098">
              <w:rPr>
                <w:noProof/>
                <w:lang w:val="en-CA"/>
              </w:rPr>
              <w:t>tile_group_layer_rbsp( )</w:t>
            </w:r>
          </w:p>
        </w:tc>
        <w:tc>
          <w:tcPr>
            <w:tcW w:w="691" w:type="dxa"/>
          </w:tcPr>
          <w:p w14:paraId="5892B93F" w14:textId="77777777" w:rsidR="003D63CA" w:rsidRDefault="003D63CA" w:rsidP="00627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VCL</w:t>
            </w:r>
          </w:p>
        </w:tc>
      </w:tr>
      <w:tr w:rsidR="003D63CA" w:rsidRPr="00B2629E" w14:paraId="6F7A15FA" w14:textId="77777777" w:rsidTr="006279B2">
        <w:tc>
          <w:tcPr>
            <w:tcW w:w="1073" w:type="dxa"/>
          </w:tcPr>
          <w:p w14:paraId="25311DD0" w14:textId="77777777" w:rsidR="003D63CA" w:rsidRPr="00B2629E" w:rsidRDefault="003D63CA" w:rsidP="00627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6</w:t>
            </w:r>
          </w:p>
        </w:tc>
        <w:tc>
          <w:tcPr>
            <w:tcW w:w="1939" w:type="dxa"/>
          </w:tcPr>
          <w:p w14:paraId="68518C00" w14:textId="77777777" w:rsidR="003D63CA" w:rsidRPr="00B2629E" w:rsidRDefault="003D63CA" w:rsidP="00627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noProof/>
                <w:lang w:val="en-CA"/>
              </w:rPr>
            </w:pPr>
            <w:r w:rsidRPr="00822098">
              <w:rPr>
                <w:noProof/>
                <w:lang w:val="en-CA"/>
              </w:rPr>
              <w:t>RADL_NUT</w:t>
            </w:r>
          </w:p>
        </w:tc>
        <w:tc>
          <w:tcPr>
            <w:tcW w:w="2494" w:type="dxa"/>
          </w:tcPr>
          <w:p w14:paraId="1B74DB3B" w14:textId="77777777" w:rsidR="003D63CA" w:rsidRPr="00B2629E" w:rsidRDefault="003D63CA" w:rsidP="00627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00110 TID</w:t>
            </w:r>
          </w:p>
        </w:tc>
        <w:tc>
          <w:tcPr>
            <w:tcW w:w="3153" w:type="dxa"/>
          </w:tcPr>
          <w:p w14:paraId="6D0B2A3E" w14:textId="77777777" w:rsidR="003D63CA" w:rsidRPr="00B2629E" w:rsidRDefault="003D63CA" w:rsidP="00627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noProof/>
                <w:lang w:val="en-CA"/>
              </w:rPr>
            </w:pPr>
            <w:r w:rsidRPr="00B2629E">
              <w:rPr>
                <w:noProof/>
                <w:lang w:val="en-CA"/>
              </w:rPr>
              <w:t>Coded tile group of a RADL picture</w:t>
            </w:r>
            <w:r w:rsidRPr="00B2629E">
              <w:rPr>
                <w:noProof/>
                <w:lang w:val="en-CA"/>
              </w:rPr>
              <w:br/>
              <w:t>tile_group_layer_rbsp( )</w:t>
            </w:r>
          </w:p>
        </w:tc>
        <w:tc>
          <w:tcPr>
            <w:tcW w:w="691" w:type="dxa"/>
          </w:tcPr>
          <w:p w14:paraId="6060751F" w14:textId="77777777" w:rsidR="003D63CA" w:rsidRDefault="003D63CA" w:rsidP="00627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VCL</w:t>
            </w:r>
          </w:p>
        </w:tc>
      </w:tr>
      <w:tr w:rsidR="003D63CA" w:rsidRPr="00B2629E" w14:paraId="6541069F" w14:textId="77777777" w:rsidTr="006279B2">
        <w:tc>
          <w:tcPr>
            <w:tcW w:w="1073" w:type="dxa"/>
          </w:tcPr>
          <w:p w14:paraId="39AA115B" w14:textId="77777777" w:rsidR="003D63CA" w:rsidRDefault="003D63CA" w:rsidP="00627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7..9</w:t>
            </w:r>
          </w:p>
        </w:tc>
        <w:tc>
          <w:tcPr>
            <w:tcW w:w="1939" w:type="dxa"/>
          </w:tcPr>
          <w:p w14:paraId="4C689B83" w14:textId="77777777" w:rsidR="003D63CA" w:rsidRPr="00822098" w:rsidRDefault="003D63CA" w:rsidP="00627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RSV_VCL_7</w:t>
            </w:r>
            <w:r>
              <w:rPr>
                <w:noProof/>
                <w:lang w:val="en-CA"/>
              </w:rPr>
              <w:br/>
              <w:t>..</w:t>
            </w:r>
            <w:r>
              <w:rPr>
                <w:noProof/>
                <w:lang w:val="en-CA"/>
              </w:rPr>
              <w:br/>
              <w:t>RSV_VCL_9</w:t>
            </w:r>
          </w:p>
        </w:tc>
        <w:tc>
          <w:tcPr>
            <w:tcW w:w="2494" w:type="dxa"/>
          </w:tcPr>
          <w:p w14:paraId="6422C70E" w14:textId="77777777" w:rsidR="003D63CA" w:rsidRDefault="003D63CA" w:rsidP="00627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00111 TID</w:t>
            </w:r>
            <w:r>
              <w:rPr>
                <w:noProof/>
                <w:lang w:val="en-CA"/>
              </w:rPr>
              <w:br/>
              <w:t>..</w:t>
            </w:r>
            <w:r>
              <w:rPr>
                <w:noProof/>
                <w:lang w:val="en-CA"/>
              </w:rPr>
              <w:br/>
              <w:t>01001 TID</w:t>
            </w:r>
          </w:p>
        </w:tc>
        <w:tc>
          <w:tcPr>
            <w:tcW w:w="3153" w:type="dxa"/>
          </w:tcPr>
          <w:p w14:paraId="253B5574" w14:textId="77777777" w:rsidR="003D63CA" w:rsidRPr="00B2629E" w:rsidRDefault="003D63CA" w:rsidP="00627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Reserved </w:t>
            </w:r>
            <w:r w:rsidRPr="00AC7D56">
              <w:rPr>
                <w:noProof/>
                <w:lang w:val="en-CA"/>
              </w:rPr>
              <w:t xml:space="preserve">non-IRAP </w:t>
            </w:r>
            <w:r>
              <w:rPr>
                <w:noProof/>
                <w:lang w:val="en-CA"/>
              </w:rPr>
              <w:t>VCL NAL unit types</w:t>
            </w:r>
          </w:p>
        </w:tc>
        <w:tc>
          <w:tcPr>
            <w:tcW w:w="691" w:type="dxa"/>
          </w:tcPr>
          <w:p w14:paraId="704A1629" w14:textId="77777777" w:rsidR="003D63CA" w:rsidRDefault="003D63CA" w:rsidP="00627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VCL</w:t>
            </w:r>
          </w:p>
        </w:tc>
      </w:tr>
      <w:tr w:rsidR="003D63CA" w:rsidRPr="00B2629E" w14:paraId="5F6FB6B3" w14:textId="77777777" w:rsidTr="006279B2">
        <w:tc>
          <w:tcPr>
            <w:tcW w:w="1073" w:type="dxa"/>
          </w:tcPr>
          <w:p w14:paraId="0AA7F8FA" w14:textId="77777777" w:rsidR="003D63CA" w:rsidRPr="00B2629E" w:rsidRDefault="003D63CA" w:rsidP="00627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10</w:t>
            </w:r>
          </w:p>
        </w:tc>
        <w:tc>
          <w:tcPr>
            <w:tcW w:w="1939" w:type="dxa"/>
          </w:tcPr>
          <w:p w14:paraId="690741EB" w14:textId="77777777" w:rsidR="003D63CA" w:rsidRPr="00B2629E" w:rsidRDefault="003D63CA" w:rsidP="00627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noProof/>
                <w:lang w:val="en-CA"/>
              </w:rPr>
            </w:pPr>
            <w:r>
              <w:rPr>
                <w:noProof/>
                <w:lang w:val="en-CA" w:eastAsia="ko-KR"/>
              </w:rPr>
              <w:t>APS_NUT</w:t>
            </w:r>
          </w:p>
        </w:tc>
        <w:tc>
          <w:tcPr>
            <w:tcW w:w="2494" w:type="dxa"/>
          </w:tcPr>
          <w:p w14:paraId="5678CFED" w14:textId="77777777" w:rsidR="003D63CA" w:rsidRPr="00B2629E" w:rsidRDefault="003D63CA" w:rsidP="00627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01010 TID</w:t>
            </w:r>
          </w:p>
        </w:tc>
        <w:tc>
          <w:tcPr>
            <w:tcW w:w="3153" w:type="dxa"/>
          </w:tcPr>
          <w:p w14:paraId="73CDA517" w14:textId="77777777" w:rsidR="003D63CA" w:rsidRPr="00B2629E" w:rsidRDefault="003D63CA" w:rsidP="00627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noProof/>
                <w:lang w:val="en-CA"/>
              </w:rPr>
            </w:pPr>
            <w:r w:rsidRPr="00B2629E">
              <w:rPr>
                <w:noProof/>
                <w:lang w:val="en-CA"/>
              </w:rPr>
              <w:t>Adaptation parameter set</w:t>
            </w:r>
          </w:p>
          <w:p w14:paraId="33435612" w14:textId="77777777" w:rsidR="003D63CA" w:rsidRPr="00B2629E" w:rsidRDefault="003D63CA" w:rsidP="00627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noProof/>
                <w:lang w:val="en-CA"/>
              </w:rPr>
            </w:pPr>
            <w:r w:rsidRPr="00B2629E">
              <w:rPr>
                <w:noProof/>
                <w:lang w:val="en-CA"/>
              </w:rPr>
              <w:t>adaptation_parameter_set_rbsp( )</w:t>
            </w:r>
          </w:p>
        </w:tc>
        <w:tc>
          <w:tcPr>
            <w:tcW w:w="691" w:type="dxa"/>
          </w:tcPr>
          <w:p w14:paraId="3949CDFA" w14:textId="77777777" w:rsidR="003D63CA" w:rsidRDefault="003D63CA" w:rsidP="00627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Non</w:t>
            </w:r>
            <w:r>
              <w:rPr>
                <w:noProof/>
                <w:lang w:val="en-CA"/>
              </w:rPr>
              <w:br/>
              <w:t>VCL</w:t>
            </w:r>
          </w:p>
        </w:tc>
      </w:tr>
      <w:tr w:rsidR="003D63CA" w:rsidRPr="00B2629E" w14:paraId="1EE222AD" w14:textId="77777777" w:rsidTr="006279B2">
        <w:tc>
          <w:tcPr>
            <w:tcW w:w="1073" w:type="dxa"/>
          </w:tcPr>
          <w:p w14:paraId="5BC0EAC9" w14:textId="77777777" w:rsidR="003D63CA" w:rsidRDefault="003D63CA" w:rsidP="00627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11</w:t>
            </w:r>
          </w:p>
        </w:tc>
        <w:tc>
          <w:tcPr>
            <w:tcW w:w="1939" w:type="dxa"/>
          </w:tcPr>
          <w:p w14:paraId="12FC013B" w14:textId="77777777" w:rsidR="003D63CA" w:rsidRDefault="003D63CA" w:rsidP="00627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noProof/>
                <w:lang w:val="en-CA" w:eastAsia="ko-KR"/>
              </w:rPr>
            </w:pPr>
            <w:r w:rsidRPr="00822098">
              <w:rPr>
                <w:noProof/>
                <w:lang w:val="en-CA"/>
              </w:rPr>
              <w:t>PREFIX_SEI_NUT</w:t>
            </w:r>
          </w:p>
        </w:tc>
        <w:tc>
          <w:tcPr>
            <w:tcW w:w="2494" w:type="dxa"/>
          </w:tcPr>
          <w:p w14:paraId="68C7F099" w14:textId="77777777" w:rsidR="003D63CA" w:rsidRDefault="003D63CA" w:rsidP="00627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01011 TID</w:t>
            </w:r>
          </w:p>
        </w:tc>
        <w:tc>
          <w:tcPr>
            <w:tcW w:w="3153" w:type="dxa"/>
          </w:tcPr>
          <w:p w14:paraId="59661850" w14:textId="77777777" w:rsidR="003D63CA" w:rsidRPr="00B2629E" w:rsidRDefault="003D63CA" w:rsidP="00627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noProof/>
                <w:lang w:val="en-CA"/>
              </w:rPr>
            </w:pPr>
            <w:r w:rsidRPr="00AC30CF">
              <w:rPr>
                <w:noProof/>
                <w:lang w:val="en-CA"/>
              </w:rPr>
              <w:t>Supplemental enhancement information</w:t>
            </w:r>
            <w:r>
              <w:rPr>
                <w:noProof/>
                <w:lang w:val="en-CA"/>
              </w:rPr>
              <w:br/>
            </w:r>
            <w:r w:rsidRPr="00AC30CF">
              <w:rPr>
                <w:noProof/>
                <w:lang w:val="en-CA"/>
              </w:rPr>
              <w:t>sei_rbsp( )</w:t>
            </w:r>
          </w:p>
        </w:tc>
        <w:tc>
          <w:tcPr>
            <w:tcW w:w="691" w:type="dxa"/>
          </w:tcPr>
          <w:p w14:paraId="3CBFA322" w14:textId="77777777" w:rsidR="003D63CA" w:rsidRDefault="003D63CA" w:rsidP="00627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Non VCL</w:t>
            </w:r>
          </w:p>
        </w:tc>
      </w:tr>
      <w:tr w:rsidR="003D63CA" w:rsidRPr="00B2629E" w14:paraId="0FC890AC" w14:textId="77777777" w:rsidTr="006279B2">
        <w:tc>
          <w:tcPr>
            <w:tcW w:w="1073" w:type="dxa"/>
          </w:tcPr>
          <w:p w14:paraId="6458F9B9" w14:textId="77777777" w:rsidR="003D63CA" w:rsidRDefault="003D63CA" w:rsidP="00627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12</w:t>
            </w:r>
          </w:p>
        </w:tc>
        <w:tc>
          <w:tcPr>
            <w:tcW w:w="1939" w:type="dxa"/>
          </w:tcPr>
          <w:p w14:paraId="447114DC" w14:textId="77777777" w:rsidR="003D63CA" w:rsidRPr="00822098" w:rsidRDefault="003D63CA" w:rsidP="00627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POSTFIX</w:t>
            </w:r>
            <w:r w:rsidRPr="00822098">
              <w:rPr>
                <w:noProof/>
                <w:lang w:val="en-CA"/>
              </w:rPr>
              <w:t>_SEI_NUT</w:t>
            </w:r>
          </w:p>
        </w:tc>
        <w:tc>
          <w:tcPr>
            <w:tcW w:w="2494" w:type="dxa"/>
          </w:tcPr>
          <w:p w14:paraId="413A0FEB" w14:textId="77777777" w:rsidR="003D63CA" w:rsidRDefault="003D63CA" w:rsidP="00627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01100 TID</w:t>
            </w:r>
          </w:p>
        </w:tc>
        <w:tc>
          <w:tcPr>
            <w:tcW w:w="3153" w:type="dxa"/>
          </w:tcPr>
          <w:p w14:paraId="6B817599" w14:textId="77777777" w:rsidR="003D63CA" w:rsidRPr="00AC30CF" w:rsidRDefault="003D63CA" w:rsidP="00627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noProof/>
                <w:lang w:val="en-CA"/>
              </w:rPr>
            </w:pPr>
            <w:r w:rsidRPr="00AC30CF">
              <w:rPr>
                <w:noProof/>
                <w:lang w:val="en-CA"/>
              </w:rPr>
              <w:t>Supplemental enhancement information</w:t>
            </w:r>
            <w:r>
              <w:rPr>
                <w:noProof/>
                <w:lang w:val="en-CA"/>
              </w:rPr>
              <w:br/>
            </w:r>
            <w:r w:rsidRPr="00AC30CF">
              <w:rPr>
                <w:noProof/>
                <w:lang w:val="en-CA"/>
              </w:rPr>
              <w:t>sei_rbsp( )</w:t>
            </w:r>
          </w:p>
        </w:tc>
        <w:tc>
          <w:tcPr>
            <w:tcW w:w="691" w:type="dxa"/>
          </w:tcPr>
          <w:p w14:paraId="60895682" w14:textId="77777777" w:rsidR="003D63CA" w:rsidRDefault="003D63CA" w:rsidP="00627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Non VCL</w:t>
            </w:r>
          </w:p>
        </w:tc>
      </w:tr>
      <w:tr w:rsidR="003D63CA" w:rsidRPr="00B2629E" w14:paraId="3F270FD6" w14:textId="77777777" w:rsidTr="006279B2">
        <w:tc>
          <w:tcPr>
            <w:tcW w:w="1073" w:type="dxa"/>
          </w:tcPr>
          <w:p w14:paraId="1C62C8FD" w14:textId="77777777" w:rsidR="003D63CA" w:rsidRDefault="003D63CA" w:rsidP="00627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13..15</w:t>
            </w:r>
          </w:p>
        </w:tc>
        <w:tc>
          <w:tcPr>
            <w:tcW w:w="1939" w:type="dxa"/>
          </w:tcPr>
          <w:p w14:paraId="14C555B9" w14:textId="77777777" w:rsidR="003D63CA" w:rsidRDefault="003D63CA" w:rsidP="00627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RSV_NVCL_13</w:t>
            </w:r>
            <w:r>
              <w:rPr>
                <w:noProof/>
                <w:lang w:val="en-CA" w:eastAsia="ko-KR"/>
              </w:rPr>
              <w:br/>
              <w:t>..</w:t>
            </w:r>
            <w:r>
              <w:rPr>
                <w:noProof/>
                <w:lang w:val="en-CA" w:eastAsia="ko-KR"/>
              </w:rPr>
              <w:br/>
              <w:t>RSV_NVCL_15</w:t>
            </w:r>
          </w:p>
        </w:tc>
        <w:tc>
          <w:tcPr>
            <w:tcW w:w="2494" w:type="dxa"/>
          </w:tcPr>
          <w:p w14:paraId="71765C71" w14:textId="77777777" w:rsidR="003D63CA" w:rsidRDefault="003D63CA" w:rsidP="00627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01101 TID</w:t>
            </w:r>
            <w:r>
              <w:rPr>
                <w:noProof/>
                <w:lang w:val="en-CA"/>
              </w:rPr>
              <w:br/>
              <w:t>..</w:t>
            </w:r>
            <w:r>
              <w:rPr>
                <w:noProof/>
                <w:lang w:val="en-CA"/>
              </w:rPr>
              <w:br/>
              <w:t>01111 TID</w:t>
            </w:r>
          </w:p>
        </w:tc>
        <w:tc>
          <w:tcPr>
            <w:tcW w:w="3153" w:type="dxa"/>
          </w:tcPr>
          <w:p w14:paraId="64C54AC4" w14:textId="77777777" w:rsidR="003D63CA" w:rsidRPr="00B2629E" w:rsidRDefault="003D63CA" w:rsidP="00627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Reserved non-VCL NAL unit types</w:t>
            </w:r>
          </w:p>
        </w:tc>
        <w:tc>
          <w:tcPr>
            <w:tcW w:w="691" w:type="dxa"/>
          </w:tcPr>
          <w:p w14:paraId="7FD23ACF" w14:textId="77777777" w:rsidR="003D63CA" w:rsidRDefault="003D63CA" w:rsidP="00627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Non VCL</w:t>
            </w:r>
          </w:p>
        </w:tc>
      </w:tr>
    </w:tbl>
    <w:p w14:paraId="5897494D" w14:textId="2453E65A" w:rsidR="003D63CA" w:rsidRDefault="003D63CA" w:rsidP="003D63CA">
      <w:pPr>
        <w:rPr>
          <w:noProof/>
          <w:lang w:val="en-CA"/>
        </w:rPr>
      </w:pPr>
    </w:p>
    <w:p w14:paraId="6C74D554" w14:textId="77777777" w:rsidR="0022120E" w:rsidRPr="005B217D" w:rsidRDefault="0022120E" w:rsidP="0022120E">
      <w:pPr>
        <w:pStyle w:val="1"/>
        <w:rPr>
          <w:lang w:val="en-CA"/>
        </w:rPr>
      </w:pPr>
      <w:r>
        <w:rPr>
          <w:rFonts w:hint="eastAsia"/>
          <w:lang w:val="en-CA" w:eastAsia="ja-JP"/>
        </w:rPr>
        <w:t>References</w:t>
      </w:r>
    </w:p>
    <w:p w14:paraId="41B8DFF7" w14:textId="18C93E28" w:rsidR="0022120E" w:rsidRPr="0022120E" w:rsidRDefault="0022120E" w:rsidP="0022120E">
      <w:pPr>
        <w:pStyle w:val="Web"/>
        <w:rPr>
          <w:noProof/>
          <w:lang w:val="en-CA"/>
        </w:rPr>
      </w:pPr>
      <w:r w:rsidRPr="00B816BC">
        <w:rPr>
          <w:rFonts w:eastAsiaTheme="minorEastAsia"/>
          <w:sz w:val="22"/>
          <w:szCs w:val="20"/>
          <w:lang w:val="en-CA" w:eastAsia="zh-TW"/>
        </w:rPr>
        <w:t xml:space="preserve">[1] </w:t>
      </w:r>
      <w:r>
        <w:rPr>
          <w:rFonts w:eastAsiaTheme="minorEastAsia" w:hint="eastAsia"/>
          <w:sz w:val="22"/>
          <w:szCs w:val="20"/>
          <w:lang w:val="en-CA" w:eastAsia="ja-JP"/>
        </w:rPr>
        <w:t>JVET-</w:t>
      </w:r>
      <w:r>
        <w:rPr>
          <w:rFonts w:eastAsiaTheme="minorEastAsia"/>
          <w:sz w:val="22"/>
          <w:szCs w:val="20"/>
          <w:lang w:val="en-CA" w:eastAsia="ja-JP"/>
        </w:rPr>
        <w:t>N</w:t>
      </w:r>
      <w:r>
        <w:rPr>
          <w:rFonts w:eastAsiaTheme="minorEastAsia" w:hint="eastAsia"/>
          <w:sz w:val="22"/>
          <w:szCs w:val="20"/>
          <w:lang w:val="en-CA" w:eastAsia="ja-JP"/>
        </w:rPr>
        <w:t>0</w:t>
      </w:r>
      <w:r>
        <w:rPr>
          <w:rFonts w:eastAsiaTheme="minorEastAsia"/>
          <w:sz w:val="22"/>
          <w:szCs w:val="20"/>
          <w:lang w:val="en-CA" w:eastAsia="ja-JP"/>
        </w:rPr>
        <w:t>823</w:t>
      </w:r>
      <w:r>
        <w:rPr>
          <w:rFonts w:eastAsiaTheme="minorEastAsia" w:hint="eastAsia"/>
          <w:sz w:val="22"/>
          <w:szCs w:val="20"/>
          <w:lang w:val="en-CA" w:eastAsia="ja-JP"/>
        </w:rPr>
        <w:t xml:space="preserve">, </w:t>
      </w:r>
      <w:r>
        <w:rPr>
          <w:rFonts w:eastAsiaTheme="minorEastAsia"/>
          <w:sz w:val="22"/>
          <w:szCs w:val="20"/>
          <w:lang w:val="en-CA" w:eastAsia="ja-JP"/>
        </w:rPr>
        <w:t>“</w:t>
      </w:r>
      <w:r w:rsidRPr="0022120E">
        <w:rPr>
          <w:rFonts w:eastAsiaTheme="minorEastAsia"/>
          <w:sz w:val="22"/>
          <w:szCs w:val="20"/>
          <w:lang w:val="en-CA" w:eastAsia="ja-JP"/>
        </w:rPr>
        <w:t>AHG17: First octet of NAL unit header without forbidden_zero_bit</w:t>
      </w:r>
      <w:r>
        <w:rPr>
          <w:rFonts w:eastAsiaTheme="minorEastAsia"/>
          <w:sz w:val="22"/>
          <w:szCs w:val="20"/>
          <w:lang w:val="en-CA" w:eastAsia="ja-JP"/>
        </w:rPr>
        <w:t>”</w:t>
      </w:r>
      <w:r>
        <w:rPr>
          <w:rFonts w:eastAsiaTheme="minorEastAsia" w:hint="eastAsia"/>
          <w:sz w:val="22"/>
          <w:szCs w:val="20"/>
          <w:lang w:val="en-CA" w:eastAsia="ja-JP"/>
        </w:rPr>
        <w:t xml:space="preserve">, </w:t>
      </w:r>
      <w:r w:rsidRPr="0022120E">
        <w:rPr>
          <w:rFonts w:eastAsiaTheme="minorEastAsia"/>
          <w:sz w:val="22"/>
          <w:szCs w:val="20"/>
          <w:lang w:val="en-CA" w:eastAsia="ja-JP"/>
        </w:rPr>
        <w:t xml:space="preserve">S. Wenger, B. Choi (Tencent), M. M. </w:t>
      </w:r>
      <w:proofErr w:type="spellStart"/>
      <w:r w:rsidRPr="0022120E">
        <w:rPr>
          <w:rFonts w:eastAsiaTheme="minorEastAsia"/>
          <w:sz w:val="22"/>
          <w:szCs w:val="20"/>
          <w:lang w:val="en-CA" w:eastAsia="ja-JP"/>
        </w:rPr>
        <w:t>Hannuksela</w:t>
      </w:r>
      <w:proofErr w:type="spellEnd"/>
      <w:r w:rsidRPr="0022120E">
        <w:rPr>
          <w:rFonts w:eastAsiaTheme="minorEastAsia"/>
          <w:sz w:val="22"/>
          <w:szCs w:val="20"/>
          <w:lang w:val="en-CA" w:eastAsia="ja-JP"/>
        </w:rPr>
        <w:t xml:space="preserve">, K. </w:t>
      </w:r>
      <w:proofErr w:type="spellStart"/>
      <w:r w:rsidRPr="0022120E">
        <w:rPr>
          <w:rFonts w:eastAsiaTheme="minorEastAsia"/>
          <w:sz w:val="22"/>
          <w:szCs w:val="20"/>
          <w:lang w:val="en-CA" w:eastAsia="ja-JP"/>
        </w:rPr>
        <w:t>Kammachi</w:t>
      </w:r>
      <w:proofErr w:type="spellEnd"/>
      <w:r w:rsidRPr="0022120E">
        <w:rPr>
          <w:rFonts w:eastAsiaTheme="minorEastAsia"/>
          <w:sz w:val="22"/>
          <w:szCs w:val="20"/>
          <w:lang w:val="en-CA" w:eastAsia="ja-JP"/>
        </w:rPr>
        <w:t>-Sreedhar (Nokia)</w:t>
      </w:r>
    </w:p>
    <w:p w14:paraId="2BC432E8" w14:textId="77777777" w:rsidR="003D63CA" w:rsidRPr="005B217D" w:rsidRDefault="003D63CA" w:rsidP="003D63CA">
      <w:pPr>
        <w:pStyle w:val="1"/>
        <w:rPr>
          <w:lang w:val="en-CA"/>
        </w:rPr>
      </w:pPr>
      <w:r>
        <w:rPr>
          <w:rFonts w:hint="eastAsia"/>
          <w:lang w:val="en-CA" w:eastAsia="ja-JP"/>
        </w:rPr>
        <w:t>Conclusio</w:t>
      </w:r>
      <w:r w:rsidRPr="00E27D7E">
        <w:rPr>
          <w:rFonts w:hint="eastAsia"/>
          <w:lang w:val="en-CA" w:eastAsia="ja-JP"/>
        </w:rPr>
        <w:t>n</w:t>
      </w:r>
      <w:r>
        <w:rPr>
          <w:rFonts w:hint="eastAsia"/>
          <w:lang w:val="en-CA" w:eastAsia="ja-JP"/>
        </w:rPr>
        <w:t>s</w:t>
      </w:r>
    </w:p>
    <w:p w14:paraId="20E1AB46" w14:textId="7606DF5D" w:rsidR="003D63CA" w:rsidRDefault="0022120E" w:rsidP="0022120E">
      <w:pPr>
        <w:rPr>
          <w:lang w:val="en-CA" w:eastAsia="ja-JP"/>
        </w:rPr>
      </w:pPr>
      <w:r w:rsidRPr="0022120E">
        <w:rPr>
          <w:lang w:val="en-CA" w:eastAsia="ja-JP"/>
        </w:rPr>
        <w:t xml:space="preserve">With current VVC specification, there is no syntax to indicate whether the current picture is reference picture or non-reference picture. In this document, new NAL units </w:t>
      </w:r>
      <w:r>
        <w:rPr>
          <w:lang w:val="en-CA" w:eastAsia="ja-JP"/>
        </w:rPr>
        <w:t xml:space="preserve">(TRAIL_N_NUT and TRAIL_R_NUT) </w:t>
      </w:r>
      <w:r w:rsidRPr="0022120E">
        <w:rPr>
          <w:lang w:val="en-CA" w:eastAsia="ja-JP"/>
        </w:rPr>
        <w:t>are proposed to address this issue.</w:t>
      </w:r>
    </w:p>
    <w:p w14:paraId="12F9402D" w14:textId="77777777" w:rsidR="0022120E" w:rsidRPr="005B217D" w:rsidRDefault="0022120E" w:rsidP="0022120E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7F1FA78E" w14:textId="77777777" w:rsidR="0022120E" w:rsidRPr="005B217D" w:rsidRDefault="0022120E" w:rsidP="0022120E">
      <w:pPr>
        <w:rPr>
          <w:szCs w:val="22"/>
          <w:lang w:val="en-CA"/>
        </w:rPr>
      </w:pPr>
      <w:r w:rsidRPr="00F7721D">
        <w:rPr>
          <w:rFonts w:hint="eastAsia"/>
          <w:b/>
          <w:szCs w:val="22"/>
          <w:lang w:val="en-CA" w:eastAsia="ja-JP"/>
        </w:rPr>
        <w:t>Sony</w:t>
      </w:r>
      <w:r w:rsidRPr="00F7721D">
        <w:rPr>
          <w:b/>
          <w:szCs w:val="22"/>
          <w:lang w:val="en-CA"/>
        </w:rPr>
        <w:t> Corporation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00B3F637" w14:textId="77777777" w:rsidR="0022120E" w:rsidRPr="0022120E" w:rsidRDefault="0022120E" w:rsidP="0022120E">
      <w:pPr>
        <w:rPr>
          <w:rFonts w:hint="eastAsia"/>
          <w:lang w:val="en-CA" w:eastAsia="ja-JP"/>
        </w:rPr>
      </w:pPr>
    </w:p>
    <w:sectPr w:rsidR="0022120E" w:rsidRPr="0022120E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96A5EB" w14:textId="77777777" w:rsidR="002D7707" w:rsidRDefault="002D7707">
      <w:r>
        <w:separator/>
      </w:r>
    </w:p>
  </w:endnote>
  <w:endnote w:type="continuationSeparator" w:id="0">
    <w:p w14:paraId="7FAD8651" w14:textId="77777777" w:rsidR="002D7707" w:rsidRDefault="002D77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altName w:val="Calibri"/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C1B881A" w:rsidR="00B643E1" w:rsidRPr="00C00DDE" w:rsidRDefault="00B643E1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>
      <w:rPr>
        <w:rStyle w:val="a5"/>
        <w:noProof/>
      </w:rPr>
      <w:t>2019-06-24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429014" w14:textId="77777777" w:rsidR="002D7707" w:rsidRDefault="002D7707">
      <w:r>
        <w:separator/>
      </w:r>
    </w:p>
  </w:footnote>
  <w:footnote w:type="continuationSeparator" w:id="0">
    <w:p w14:paraId="0E54683F" w14:textId="77777777" w:rsidR="002D7707" w:rsidRDefault="002D77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6CA1E8C"/>
    <w:multiLevelType w:val="hybridMultilevel"/>
    <w:tmpl w:val="A998BBDC"/>
    <w:lvl w:ilvl="0" w:tplc="B1A20664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707D73"/>
    <w:multiLevelType w:val="hybridMultilevel"/>
    <w:tmpl w:val="E82C745C"/>
    <w:lvl w:ilvl="0" w:tplc="5D3C5B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F8BBB2">
      <w:start w:val="5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06019B6">
      <w:start w:val="5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F1256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2C53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B0AB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E3627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CDE8E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460F6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D690546"/>
    <w:multiLevelType w:val="hybridMultilevel"/>
    <w:tmpl w:val="1444C8F0"/>
    <w:lvl w:ilvl="0" w:tplc="4F46930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08498BC">
      <w:start w:val="53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834E9D0">
      <w:start w:val="53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E6E329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D18A37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5020DC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BF09C4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2E8E26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41A023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</w:num>
  <w:num w:numId="13">
    <w:abstractNumId w:val="12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38A6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C5764"/>
    <w:rsid w:val="000E00F3"/>
    <w:rsid w:val="000F158C"/>
    <w:rsid w:val="00102F3D"/>
    <w:rsid w:val="00107FA0"/>
    <w:rsid w:val="00117DB2"/>
    <w:rsid w:val="00120B57"/>
    <w:rsid w:val="00124E38"/>
    <w:rsid w:val="0012580B"/>
    <w:rsid w:val="00131F90"/>
    <w:rsid w:val="0013458C"/>
    <w:rsid w:val="0013526E"/>
    <w:rsid w:val="00146152"/>
    <w:rsid w:val="00155526"/>
    <w:rsid w:val="00157B42"/>
    <w:rsid w:val="0017085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0E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D7707"/>
    <w:rsid w:val="002F164D"/>
    <w:rsid w:val="00300F3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4694"/>
    <w:rsid w:val="00377710"/>
    <w:rsid w:val="00393657"/>
    <w:rsid w:val="003A2D8E"/>
    <w:rsid w:val="003A7CE6"/>
    <w:rsid w:val="003C20E4"/>
    <w:rsid w:val="003D6342"/>
    <w:rsid w:val="003D63CA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70195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336D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74CF8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6387C"/>
    <w:rsid w:val="00874A6C"/>
    <w:rsid w:val="00876C65"/>
    <w:rsid w:val="00882F72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34A2A"/>
    <w:rsid w:val="00A46843"/>
    <w:rsid w:val="00A52299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643E1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18DE"/>
    <w:rsid w:val="00C3723B"/>
    <w:rsid w:val="00C42466"/>
    <w:rsid w:val="00C606C9"/>
    <w:rsid w:val="00C64F95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842EF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0A0C"/>
    <w:rsid w:val="00E72B80"/>
    <w:rsid w:val="00E75FE3"/>
    <w:rsid w:val="00E86C4C"/>
    <w:rsid w:val="00E907A3"/>
    <w:rsid w:val="00EA5AE0"/>
    <w:rsid w:val="00EB56E1"/>
    <w:rsid w:val="00EB7AB1"/>
    <w:rsid w:val="00EE7CD8"/>
    <w:rsid w:val="00EF0ECF"/>
    <w:rsid w:val="00EF326C"/>
    <w:rsid w:val="00EF37F6"/>
    <w:rsid w:val="00EF48CC"/>
    <w:rsid w:val="00EF5AEB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c"/>
    <w:unhideWhenUsed/>
    <w:qFormat/>
    <w:rsid w:val="00A52299"/>
    <w:rPr>
      <w:b/>
      <w:bCs/>
      <w:sz w:val="21"/>
      <w:szCs w:val="21"/>
    </w:rPr>
  </w:style>
  <w:style w:type="table" w:styleId="ad">
    <w:name w:val="Table Grid"/>
    <w:basedOn w:val="a1"/>
    <w:rsid w:val="00A522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unhideWhenUsed/>
    <w:rsid w:val="00A5229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eastAsia="zh-CN"/>
    </w:rPr>
  </w:style>
  <w:style w:type="paragraph" w:styleId="ae">
    <w:name w:val="List Paragraph"/>
    <w:basedOn w:val="a"/>
    <w:uiPriority w:val="34"/>
    <w:qFormat/>
    <w:rsid w:val="00A52299"/>
    <w:pPr>
      <w:ind w:leftChars="400" w:left="840"/>
    </w:pPr>
  </w:style>
  <w:style w:type="paragraph" w:customStyle="1" w:styleId="Tabletext">
    <w:name w:val="Table_text"/>
    <w:basedOn w:val="a"/>
    <w:rsid w:val="00A52299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40" w:after="40" w:line="190" w:lineRule="exact"/>
      <w:jc w:val="left"/>
    </w:pPr>
    <w:rPr>
      <w:rFonts w:eastAsia="SimSun"/>
      <w:sz w:val="18"/>
      <w:lang w:val="en-GB"/>
    </w:rPr>
  </w:style>
  <w:style w:type="paragraph" w:customStyle="1" w:styleId="Tablehead">
    <w:name w:val="Table_head"/>
    <w:basedOn w:val="Tabletext"/>
    <w:next w:val="Tabletext"/>
    <w:rsid w:val="00A52299"/>
    <w:pPr>
      <w:keepLines w:val="0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 w:line="240" w:lineRule="auto"/>
      <w:jc w:val="center"/>
    </w:pPr>
    <w:rPr>
      <w:b/>
      <w:noProof/>
    </w:rPr>
  </w:style>
  <w:style w:type="paragraph" w:customStyle="1" w:styleId="Note1">
    <w:name w:val="Note 1"/>
    <w:basedOn w:val="a"/>
    <w:link w:val="Note1Char"/>
    <w:qFormat/>
    <w:rsid w:val="005336D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rFonts w:eastAsia="SimSun"/>
      <w:sz w:val="18"/>
      <w:lang w:val="en-GB"/>
    </w:rPr>
  </w:style>
  <w:style w:type="character" w:customStyle="1" w:styleId="Note1Char">
    <w:name w:val="Note 1 Char"/>
    <w:basedOn w:val="a0"/>
    <w:link w:val="Note1"/>
    <w:rsid w:val="005336D9"/>
    <w:rPr>
      <w:rFonts w:eastAsia="SimSun"/>
      <w:sz w:val="18"/>
      <w:lang w:val="en-GB"/>
    </w:rPr>
  </w:style>
  <w:style w:type="character" w:styleId="af">
    <w:name w:val="annotation reference"/>
    <w:basedOn w:val="a0"/>
    <w:rsid w:val="00393657"/>
    <w:rPr>
      <w:sz w:val="18"/>
      <w:szCs w:val="18"/>
    </w:rPr>
  </w:style>
  <w:style w:type="paragraph" w:styleId="af0">
    <w:name w:val="annotation text"/>
    <w:basedOn w:val="a"/>
    <w:link w:val="af1"/>
    <w:rsid w:val="00393657"/>
    <w:pPr>
      <w:jc w:val="left"/>
    </w:pPr>
  </w:style>
  <w:style w:type="character" w:customStyle="1" w:styleId="af1">
    <w:name w:val="コメント文字列 (文字)"/>
    <w:basedOn w:val="a0"/>
    <w:link w:val="af0"/>
    <w:rsid w:val="00393657"/>
    <w:rPr>
      <w:sz w:val="22"/>
    </w:rPr>
  </w:style>
  <w:style w:type="paragraph" w:styleId="af2">
    <w:name w:val="annotation subject"/>
    <w:basedOn w:val="af0"/>
    <w:next w:val="af0"/>
    <w:link w:val="af3"/>
    <w:rsid w:val="00393657"/>
    <w:rPr>
      <w:b/>
      <w:bCs/>
    </w:rPr>
  </w:style>
  <w:style w:type="character" w:customStyle="1" w:styleId="af3">
    <w:name w:val="コメント内容 (文字)"/>
    <w:basedOn w:val="af1"/>
    <w:link w:val="af2"/>
    <w:rsid w:val="00393657"/>
    <w:rPr>
      <w:b/>
      <w:bCs/>
      <w:sz w:val="22"/>
    </w:rPr>
  </w:style>
  <w:style w:type="paragraph" w:styleId="af4">
    <w:name w:val="Revision"/>
    <w:hidden/>
    <w:uiPriority w:val="99"/>
    <w:semiHidden/>
    <w:rsid w:val="00B643E1"/>
    <w:rPr>
      <w:sz w:val="22"/>
    </w:rPr>
  </w:style>
  <w:style w:type="character" w:customStyle="1" w:styleId="ac">
    <w:name w:val="図表番号 (文字)"/>
    <w:aliases w:val="fig and tbl (文字),fighead2 (文字),fighead21 (文字),fighead22 (文字),fighead23 (文字),Table Caption1 (文字),fighead211 (文字),fighead24 (文字),Table Caption2 (文字),fighead25 (文字),fighead212 (文字),fighead26 (文字),Table Caption3 (文字),fighead27 (文字),fighead213 (文字)"/>
    <w:link w:val="ab"/>
    <w:locked/>
    <w:rsid w:val="00EF0ECF"/>
    <w:rPr>
      <w:b/>
      <w:bCs/>
      <w:sz w:val="21"/>
      <w:szCs w:val="21"/>
    </w:rPr>
  </w:style>
  <w:style w:type="paragraph" w:customStyle="1" w:styleId="tableheading">
    <w:name w:val="table heading"/>
    <w:basedOn w:val="a"/>
    <w:rsid w:val="00EF0ECF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a"/>
    <w:rsid w:val="00EF0ECF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a"/>
    <w:link w:val="tablesyntaxChar"/>
    <w:rsid w:val="003D63CA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3D63CA"/>
    <w:rPr>
      <w:rFonts w:eastAsia="Malgun Gothic"/>
      <w:lang w:val="en-GB"/>
    </w:rPr>
  </w:style>
  <w:style w:type="paragraph" w:customStyle="1" w:styleId="TableText0">
    <w:name w:val="Table_Text"/>
    <w:basedOn w:val="a"/>
    <w:rsid w:val="003D63CA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rFonts w:eastAsia="SimSun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teruhiko.s@sony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630B73-C8FB-4E3E-96A3-1B9857F3B8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507</Words>
  <Characters>2892</Characters>
  <Application>Microsoft Office Word</Application>
  <DocSecurity>0</DocSecurity>
  <Lines>24</Lines>
  <Paragraphs>6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3393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Suzuki, Teruhiko (Sony)</cp:lastModifiedBy>
  <cp:revision>3</cp:revision>
  <cp:lastPrinted>1900-01-01T08:00:00Z</cp:lastPrinted>
  <dcterms:created xsi:type="dcterms:W3CDTF">2019-06-25T07:44:00Z</dcterms:created>
  <dcterms:modified xsi:type="dcterms:W3CDTF">2019-06-25T07:44:00Z</dcterms:modified>
</cp:coreProperties>
</file>