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97E75C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45198">
              <w:rPr>
                <w:b/>
                <w:szCs w:val="22"/>
                <w:lang w:val="en-CA"/>
              </w:rPr>
              <w:t>Combined</w:t>
            </w:r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AB0C4C" w:rsidR="008A4B4C" w:rsidRPr="005B217D" w:rsidRDefault="00E61DAC" w:rsidP="0049000B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9000B">
              <w:rPr>
                <w:rFonts w:hint="eastAsia"/>
                <w:lang w:val="en-CA" w:eastAsia="zh-CN"/>
              </w:rPr>
              <w:t>0318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43803" w:rsidR="00E61DAC" w:rsidRPr="005B217D" w:rsidRDefault="00757F22" w:rsidP="00757F22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Non-CE3:</w:t>
            </w:r>
            <w:r w:rsidR="008817C5">
              <w:rPr>
                <w:rFonts w:hint="eastAsia"/>
                <w:b/>
                <w:szCs w:val="22"/>
                <w:lang w:val="en-CA" w:eastAsia="zh-CN"/>
              </w:rPr>
              <w:t xml:space="preserve">Intra </w:t>
            </w:r>
            <w:r>
              <w:rPr>
                <w:rFonts w:hint="eastAsia"/>
                <w:b/>
                <w:szCs w:val="22"/>
                <w:lang w:val="en-CA" w:eastAsia="zh-CN"/>
              </w:rPr>
              <w:t>Combined</w:t>
            </w:r>
            <w:r w:rsidR="008817C5">
              <w:rPr>
                <w:rFonts w:hint="eastAsia"/>
                <w:b/>
                <w:szCs w:val="22"/>
                <w:lang w:val="en-CA" w:eastAsia="zh-CN"/>
              </w:rPr>
              <w:t xml:space="preserve"> Predict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9269C8" w:rsidR="00E61DAC" w:rsidRPr="005B217D" w:rsidRDefault="0013458C" w:rsidP="005564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D54603" w:rsidR="00E61DAC" w:rsidRPr="005B217D" w:rsidRDefault="00E61DAC" w:rsidP="00556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0B2A4" w:rsidR="00E61DAC" w:rsidRPr="005B217D" w:rsidRDefault="00186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Feiyang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Zeng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 xml:space="preserve">Dong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Jian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Jucai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77044DD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EECB62" w14:textId="77777777" w:rsidR="00186681" w:rsidRPr="00C32C77" w:rsidRDefault="00186681" w:rsidP="00186681">
            <w:pPr>
              <w:spacing w:before="60" w:after="60"/>
              <w:rPr>
                <w:rStyle w:val="a6"/>
              </w:rPr>
            </w:pPr>
            <w:r w:rsidRPr="00C32C77">
              <w:rPr>
                <w:rStyle w:val="a6"/>
                <w:rFonts w:hint="eastAsia"/>
              </w:rPr>
              <w:t>zeng_feiyang@dahuatech.com</w:t>
            </w:r>
          </w:p>
          <w:p w14:paraId="47B45587" w14:textId="77777777" w:rsidR="00186681" w:rsidRPr="00F63A9C" w:rsidRDefault="002F0F7B" w:rsidP="00186681">
            <w:pPr>
              <w:spacing w:before="60" w:after="60"/>
              <w:rPr>
                <w:lang w:val="en-CA" w:eastAsia="zh-CN"/>
              </w:rPr>
            </w:pPr>
            <w:hyperlink r:id="rId10" w:history="1">
              <w:r w:rsidR="00186681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3757E9BC" w14:textId="77777777" w:rsidR="00186681" w:rsidRPr="00C32C77" w:rsidRDefault="002F0F7B" w:rsidP="00186681">
            <w:pPr>
              <w:spacing w:before="60" w:after="60"/>
              <w:rPr>
                <w:rStyle w:val="a6"/>
              </w:rPr>
            </w:pPr>
            <w:hyperlink r:id="rId11" w:history="1">
              <w:r w:rsidR="00186681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32C2ABFD" w14:textId="1741FD63" w:rsidR="00E61DAC" w:rsidRPr="00186681" w:rsidRDefault="00186681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C32C77">
              <w:rPr>
                <w:rStyle w:val="a6"/>
                <w:rFonts w:hint="eastAsia"/>
              </w:rPr>
              <w:t>fang_cheng1@dahuatech.com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9F7205" w:rsidR="00E61DAC" w:rsidRPr="005B217D" w:rsidRDefault="00186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(ZHEJIANG DAHUA TECHNOLOGY CO</w:t>
            </w:r>
            <w:r w:rsidRPr="005B217D">
              <w:rPr>
                <w:szCs w:val="22"/>
                <w:lang w:val="en-CA"/>
              </w:rPr>
              <w:t>.</w:t>
            </w:r>
            <w:r>
              <w:rPr>
                <w:rFonts w:hint="eastAsia"/>
                <w:szCs w:val="22"/>
                <w:lang w:val="en-CA" w:eastAsia="zh-CN"/>
              </w:rPr>
              <w:t>,LTD)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19CFAD45" w14:textId="205D9C2F" w:rsidR="00422783" w:rsidRPr="00422783" w:rsidRDefault="00422783" w:rsidP="00422783">
      <w:pPr>
        <w:rPr>
          <w:szCs w:val="22"/>
          <w:lang w:val="en-CA" w:eastAsia="zh-CN"/>
        </w:rPr>
      </w:pPr>
      <w:r w:rsidRPr="00547A70">
        <w:rPr>
          <w:szCs w:val="22"/>
          <w:lang w:val="en-CA"/>
        </w:rPr>
        <w:t xml:space="preserve">This contribution </w:t>
      </w:r>
      <w:r>
        <w:rPr>
          <w:rFonts w:hint="eastAsia"/>
          <w:szCs w:val="22"/>
          <w:lang w:val="en-CA" w:eastAsia="zh-CN"/>
        </w:rPr>
        <w:t>b</w:t>
      </w:r>
      <w:r w:rsidRPr="00547A70">
        <w:rPr>
          <w:szCs w:val="22"/>
          <w:lang w:val="en-CA"/>
        </w:rPr>
        <w:t>ased on the ex</w:t>
      </w:r>
      <w:r>
        <w:rPr>
          <w:szCs w:val="22"/>
          <w:lang w:val="en-CA"/>
        </w:rPr>
        <w:t>isting intra prediction methods</w:t>
      </w:r>
      <w:r w:rsidR="00537FA1">
        <w:rPr>
          <w:rFonts w:hint="eastAsia"/>
          <w:szCs w:val="22"/>
          <w:lang w:val="en-CA" w:eastAsia="zh-CN"/>
        </w:rPr>
        <w:t>.</w:t>
      </w:r>
      <w:r w:rsidR="006A602D">
        <w:rPr>
          <w:rFonts w:hint="eastAsia"/>
          <w:szCs w:val="22"/>
          <w:lang w:val="en-CA" w:eastAsia="zh-CN"/>
        </w:rPr>
        <w:t xml:space="preserve"> </w:t>
      </w:r>
      <w:r w:rsidR="00537FA1">
        <w:rPr>
          <w:rFonts w:hint="eastAsia"/>
          <w:szCs w:val="22"/>
          <w:lang w:val="en-CA" w:eastAsia="zh-CN"/>
        </w:rPr>
        <w:t>It</w:t>
      </w:r>
      <w:r>
        <w:rPr>
          <w:rFonts w:hint="eastAsia"/>
          <w:szCs w:val="22"/>
          <w:lang w:val="en-CA" w:eastAsia="zh-CN"/>
        </w:rPr>
        <w:t xml:space="preserve"> </w:t>
      </w:r>
      <w:r w:rsidR="00537FA1">
        <w:rPr>
          <w:rFonts w:hint="eastAsia"/>
          <w:szCs w:val="22"/>
          <w:lang w:val="en-CA" w:eastAsia="zh-CN"/>
        </w:rPr>
        <w:t xml:space="preserve">obtain </w:t>
      </w:r>
      <w:r w:rsidRPr="00547A70">
        <w:rPr>
          <w:szCs w:val="22"/>
          <w:lang w:val="en-CA"/>
        </w:rPr>
        <w:t>the best intra prediction mode of current block and prediction mode of neighbor coded block</w:t>
      </w:r>
      <w:r w:rsidR="00537FA1">
        <w:rPr>
          <w:rFonts w:hint="eastAsia"/>
          <w:szCs w:val="22"/>
          <w:lang w:val="en-CA" w:eastAsia="zh-CN"/>
        </w:rPr>
        <w:t>，</w:t>
      </w:r>
      <w:r w:rsidR="00537FA1">
        <w:rPr>
          <w:rFonts w:hint="eastAsia"/>
          <w:szCs w:val="22"/>
          <w:lang w:val="en-CA" w:eastAsia="zh-CN"/>
        </w:rPr>
        <w:t>t</w:t>
      </w:r>
      <w:r w:rsidR="00FB2A5F">
        <w:rPr>
          <w:rFonts w:hint="eastAsia"/>
          <w:szCs w:val="22"/>
          <w:lang w:val="en-CA" w:eastAsia="zh-CN"/>
        </w:rPr>
        <w:t>he two prediction modes are used to perform weighted prediction to current block.</w:t>
      </w:r>
      <w:r w:rsidR="00537FA1">
        <w:rPr>
          <w:rFonts w:hint="eastAsia"/>
          <w:szCs w:val="22"/>
          <w:lang w:val="en-CA" w:eastAsia="zh-CN"/>
        </w:rPr>
        <w:t xml:space="preserve"> </w:t>
      </w:r>
      <w:r w:rsidRPr="00547A70">
        <w:rPr>
          <w:szCs w:val="22"/>
          <w:lang w:val="en-CA"/>
        </w:rPr>
        <w:t xml:space="preserve">If the </w:t>
      </w:r>
      <w:proofErr w:type="spellStart"/>
      <w:r w:rsidRPr="00547A70">
        <w:rPr>
          <w:szCs w:val="22"/>
          <w:lang w:val="en-CA"/>
        </w:rPr>
        <w:t>rdcost</w:t>
      </w:r>
      <w:proofErr w:type="spellEnd"/>
      <w:r w:rsidRPr="00547A70">
        <w:rPr>
          <w:szCs w:val="22"/>
          <w:lang w:val="en-CA"/>
        </w:rPr>
        <w:t xml:space="preserve"> value obtained by the </w:t>
      </w:r>
      <w:r w:rsidR="00422EB9">
        <w:rPr>
          <w:rFonts w:hint="eastAsia"/>
          <w:szCs w:val="22"/>
          <w:lang w:val="en-CA" w:eastAsia="zh-CN"/>
        </w:rPr>
        <w:t>combined</w:t>
      </w:r>
      <w:r w:rsidR="00422EB9" w:rsidRPr="00547A70">
        <w:rPr>
          <w:szCs w:val="22"/>
          <w:lang w:val="en-CA"/>
        </w:rPr>
        <w:t xml:space="preserve"> </w:t>
      </w:r>
      <w:r w:rsidRPr="00547A70">
        <w:rPr>
          <w:szCs w:val="22"/>
          <w:lang w:val="en-CA"/>
        </w:rPr>
        <w:t xml:space="preserve">prediction method is less than the </w:t>
      </w:r>
      <w:proofErr w:type="spellStart"/>
      <w:r w:rsidRPr="00547A70">
        <w:rPr>
          <w:szCs w:val="22"/>
          <w:lang w:val="en-CA"/>
        </w:rPr>
        <w:t>rdcost</w:t>
      </w:r>
      <w:proofErr w:type="spellEnd"/>
      <w:r w:rsidRPr="00547A70">
        <w:rPr>
          <w:szCs w:val="22"/>
          <w:lang w:val="en-CA"/>
        </w:rPr>
        <w:t xml:space="preserve"> value obtained by the best prediction mode, current </w:t>
      </w:r>
      <w:r>
        <w:rPr>
          <w:rFonts w:hint="eastAsia"/>
          <w:szCs w:val="22"/>
          <w:lang w:val="en-CA" w:eastAsia="zh-CN"/>
        </w:rPr>
        <w:t xml:space="preserve">block </w:t>
      </w:r>
      <w:r w:rsidRPr="00547A70">
        <w:rPr>
          <w:szCs w:val="22"/>
          <w:lang w:val="en-CA"/>
        </w:rPr>
        <w:t xml:space="preserve">adopts </w:t>
      </w:r>
      <w:r w:rsidR="00545198">
        <w:rPr>
          <w:szCs w:val="22"/>
          <w:lang w:val="en-CA"/>
        </w:rPr>
        <w:t>combined</w:t>
      </w:r>
      <w:r w:rsidRPr="00547A70">
        <w:rPr>
          <w:szCs w:val="22"/>
          <w:lang w:val="en-CA"/>
        </w:rPr>
        <w:t xml:space="preserve"> prediction method, otherwise,</w:t>
      </w:r>
      <w:r>
        <w:rPr>
          <w:rFonts w:hint="eastAsia"/>
          <w:szCs w:val="22"/>
          <w:lang w:val="en-CA" w:eastAsia="zh-CN"/>
        </w:rPr>
        <w:t xml:space="preserve"> </w:t>
      </w:r>
      <w:r w:rsidRPr="00547A70">
        <w:rPr>
          <w:szCs w:val="22"/>
          <w:lang w:val="en-CA"/>
        </w:rPr>
        <w:t>adop</w:t>
      </w:r>
      <w:r w:rsidR="000C6B71">
        <w:rPr>
          <w:szCs w:val="22"/>
          <w:lang w:val="en-CA"/>
        </w:rPr>
        <w:t>ts existing intra prediction m</w:t>
      </w:r>
      <w:r w:rsidRPr="00547A70">
        <w:rPr>
          <w:szCs w:val="22"/>
          <w:lang w:val="en-CA"/>
        </w:rPr>
        <w:t>od</w:t>
      </w:r>
      <w:r w:rsidR="000C6B71">
        <w:rPr>
          <w:rFonts w:hint="eastAsia"/>
          <w:szCs w:val="22"/>
          <w:lang w:val="en-CA" w:eastAsia="zh-CN"/>
        </w:rPr>
        <w:t>e</w:t>
      </w:r>
      <w:r w:rsidRPr="00547A70">
        <w:rPr>
          <w:szCs w:val="22"/>
          <w:lang w:val="en-CA"/>
        </w:rPr>
        <w:t>s.</w:t>
      </w:r>
    </w:p>
    <w:p w14:paraId="0A0CBD7E" w14:textId="77777777" w:rsidR="00D40819" w:rsidRDefault="00D40819" w:rsidP="00D40819">
      <w:pPr>
        <w:pStyle w:val="1"/>
        <w:rPr>
          <w:lang w:val="en-CA" w:eastAsia="zh-CN"/>
        </w:rPr>
      </w:pPr>
      <w:r>
        <w:rPr>
          <w:lang w:eastAsia="zh-TW"/>
        </w:rPr>
        <w:t xml:space="preserve">Algorithm </w:t>
      </w:r>
      <w:r w:rsidRPr="004F0B8D">
        <w:rPr>
          <w:lang w:val="en-CA"/>
        </w:rPr>
        <w:t>description</w:t>
      </w:r>
    </w:p>
    <w:p w14:paraId="0F762E40" w14:textId="5276B470" w:rsidR="00422783" w:rsidRDefault="00422783" w:rsidP="00422783">
      <w:pPr>
        <w:rPr>
          <w:lang w:val="en-CA" w:eastAsia="zh-CN"/>
        </w:rPr>
      </w:pPr>
      <w:r>
        <w:rPr>
          <w:rFonts w:hint="eastAsia"/>
          <w:lang w:val="en-CA" w:eastAsia="zh-CN"/>
        </w:rPr>
        <w:t>This method includes two steps:</w:t>
      </w:r>
    </w:p>
    <w:p w14:paraId="027847DF" w14:textId="15DDB69C" w:rsidR="00651B6E" w:rsidRPr="00CA6106" w:rsidRDefault="00651B6E" w:rsidP="00651138">
      <w:pPr>
        <w:pStyle w:val="aa"/>
        <w:numPr>
          <w:ilvl w:val="0"/>
          <w:numId w:val="12"/>
        </w:numPr>
        <w:ind w:firstLineChars="0"/>
        <w:rPr>
          <w:lang w:val="en-CA" w:eastAsia="zh-CN"/>
        </w:rPr>
      </w:pPr>
      <w:r w:rsidRPr="00651B6E">
        <w:rPr>
          <w:lang w:val="en-CA" w:eastAsia="zh-CN"/>
        </w:rPr>
        <w:t xml:space="preserve">After determining the </w:t>
      </w:r>
      <w:r w:rsidR="00651138" w:rsidRPr="00651B6E">
        <w:rPr>
          <w:lang w:val="en-CA" w:eastAsia="zh-CN"/>
        </w:rPr>
        <w:t>best prediction mode</w:t>
      </w:r>
      <w:r w:rsidR="00651138">
        <w:rPr>
          <w:rFonts w:hint="eastAsia"/>
          <w:lang w:val="en-CA" w:eastAsia="zh-CN"/>
        </w:rPr>
        <w:t xml:space="preserve"> </w:t>
      </w:r>
      <w:r w:rsidR="00651138">
        <w:rPr>
          <w:lang w:val="en-CA" w:eastAsia="zh-CN"/>
        </w:rPr>
        <w:t>“</w:t>
      </w:r>
      <w:proofErr w:type="spellStart"/>
      <w:r w:rsidR="00651138">
        <w:rPr>
          <w:rFonts w:hint="eastAsia"/>
          <w:lang w:val="en-CA" w:eastAsia="zh-CN"/>
        </w:rPr>
        <w:t>mode</w:t>
      </w:r>
      <w:r w:rsidR="00651138" w:rsidRPr="00651B6E">
        <w:rPr>
          <w:rFonts w:hint="eastAsia"/>
          <w:vertAlign w:val="subscript"/>
          <w:lang w:val="en-CA" w:eastAsia="zh-CN"/>
        </w:rPr>
        <w:t>cur</w:t>
      </w:r>
      <w:proofErr w:type="spellEnd"/>
      <w:r w:rsidR="00651138">
        <w:rPr>
          <w:lang w:val="en-CA" w:eastAsia="zh-CN"/>
        </w:rPr>
        <w:t>”</w:t>
      </w:r>
      <w:r w:rsidR="00651138" w:rsidRPr="00651B6E">
        <w:rPr>
          <w:lang w:val="en-CA" w:eastAsia="zh-CN"/>
        </w:rPr>
        <w:t xml:space="preserve"> </w:t>
      </w:r>
      <w:r w:rsidR="00651138">
        <w:rPr>
          <w:rFonts w:hint="eastAsia"/>
          <w:lang w:val="en-CA" w:eastAsia="zh-CN"/>
        </w:rPr>
        <w:t xml:space="preserve">of </w:t>
      </w:r>
      <w:r w:rsidRPr="00651B6E">
        <w:rPr>
          <w:lang w:val="en-CA" w:eastAsia="zh-CN"/>
        </w:rPr>
        <w:t xml:space="preserve">current block, get the prediction mode </w:t>
      </w:r>
      <w:r>
        <w:rPr>
          <w:lang w:val="en-CA" w:eastAsia="zh-CN"/>
        </w:rPr>
        <w:t>“</w:t>
      </w:r>
      <w:proofErr w:type="spellStart"/>
      <w:r>
        <w:rPr>
          <w:rFonts w:hint="eastAsia"/>
          <w:lang w:val="en-CA" w:eastAsia="zh-CN"/>
        </w:rPr>
        <w:t>mode</w:t>
      </w:r>
      <w:r w:rsidRPr="00651B6E">
        <w:rPr>
          <w:rFonts w:hint="eastAsia"/>
          <w:vertAlign w:val="subscript"/>
          <w:lang w:val="en-CA" w:eastAsia="zh-CN"/>
        </w:rPr>
        <w:t>L</w:t>
      </w:r>
      <w:proofErr w:type="spellEnd"/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 xml:space="preserve"> </w:t>
      </w:r>
      <w:r w:rsidRPr="00651B6E">
        <w:rPr>
          <w:lang w:val="en-CA" w:eastAsia="zh-CN"/>
        </w:rPr>
        <w:t>of the L block. If the following conditions are satisfied:</w:t>
      </w:r>
    </w:p>
    <w:p w14:paraId="78477630" w14:textId="39CE831F" w:rsidR="00CA6106" w:rsidRPr="00651138" w:rsidRDefault="00CA6106" w:rsidP="00651138">
      <w:pPr>
        <w:pStyle w:val="aa"/>
        <w:numPr>
          <w:ilvl w:val="0"/>
          <w:numId w:val="14"/>
        </w:numPr>
        <w:ind w:left="0" w:firstLine="440"/>
        <w:rPr>
          <w:lang w:val="en-CA" w:eastAsia="zh-CN"/>
        </w:rPr>
      </w:pPr>
      <w:proofErr w:type="spellStart"/>
      <w:r w:rsidRPr="00651138">
        <w:rPr>
          <w:rFonts w:hint="eastAsia"/>
          <w:lang w:val="en-CA" w:eastAsia="zh-CN"/>
        </w:rPr>
        <w:t>mode</w:t>
      </w:r>
      <w:r w:rsidRPr="00651138">
        <w:rPr>
          <w:rFonts w:hint="eastAsia"/>
          <w:vertAlign w:val="subscript"/>
          <w:lang w:val="en-CA" w:eastAsia="zh-CN"/>
        </w:rPr>
        <w:t>cur</w:t>
      </w:r>
      <w:proofErr w:type="spellEnd"/>
      <w:r w:rsidRPr="00651138">
        <w:rPr>
          <w:rFonts w:hint="eastAsia"/>
          <w:vertAlign w:val="subscript"/>
          <w:lang w:val="en-CA" w:eastAsia="zh-CN"/>
        </w:rPr>
        <w:t xml:space="preserve"> </w:t>
      </w:r>
      <w:r w:rsidRPr="00651138">
        <w:rPr>
          <w:rFonts w:hint="eastAsia"/>
          <w:lang w:val="en-CA" w:eastAsia="zh-CN"/>
        </w:rPr>
        <w:t xml:space="preserve">!= </w:t>
      </w:r>
      <w:proofErr w:type="spellStart"/>
      <w:r w:rsidRPr="00651138">
        <w:rPr>
          <w:rFonts w:hint="eastAsia"/>
          <w:lang w:val="en-CA" w:eastAsia="zh-CN"/>
        </w:rPr>
        <w:t>mode</w:t>
      </w:r>
      <w:r w:rsidRPr="00651138">
        <w:rPr>
          <w:rFonts w:hint="eastAsia"/>
          <w:vertAlign w:val="subscript"/>
          <w:lang w:val="en-CA" w:eastAsia="zh-CN"/>
        </w:rPr>
        <w:t>L</w:t>
      </w:r>
      <w:proofErr w:type="spellEnd"/>
      <w:r w:rsidRPr="00651138">
        <w:rPr>
          <w:rFonts w:hint="eastAsia"/>
          <w:vertAlign w:val="subscript"/>
          <w:lang w:val="en-CA" w:eastAsia="zh-CN"/>
        </w:rPr>
        <w:t>;</w:t>
      </w:r>
    </w:p>
    <w:p w14:paraId="5B69F5ED" w14:textId="797D5276" w:rsidR="00651B6E" w:rsidRPr="00651138" w:rsidRDefault="00651138" w:rsidP="00651138">
      <w:pPr>
        <w:pStyle w:val="aa"/>
        <w:numPr>
          <w:ilvl w:val="0"/>
          <w:numId w:val="14"/>
        </w:numPr>
        <w:ind w:left="0" w:firstLine="440"/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 w:rsidR="00651B6E" w:rsidRPr="00651138">
        <w:rPr>
          <w:lang w:val="en-CA" w:eastAsia="zh-CN"/>
        </w:rPr>
        <w:t xml:space="preserve">oth width and height </w:t>
      </w:r>
      <w:r>
        <w:rPr>
          <w:rFonts w:hint="eastAsia"/>
          <w:lang w:val="en-CA" w:eastAsia="zh-CN"/>
        </w:rPr>
        <w:t>of c</w:t>
      </w:r>
      <w:r w:rsidRPr="00651138">
        <w:rPr>
          <w:lang w:val="en-CA" w:eastAsia="zh-CN"/>
        </w:rPr>
        <w:t>urrent block</w:t>
      </w:r>
      <w:r>
        <w:rPr>
          <w:rFonts w:hint="eastAsia"/>
          <w:lang w:val="en-CA" w:eastAsia="zh-CN"/>
        </w:rPr>
        <w:t xml:space="preserve"> is</w:t>
      </w:r>
      <w:r w:rsidRPr="00651138">
        <w:rPr>
          <w:lang w:val="en-CA" w:eastAsia="zh-CN"/>
        </w:rPr>
        <w:t xml:space="preserve"> </w:t>
      </w:r>
      <w:r w:rsidR="00651B6E" w:rsidRPr="00651138">
        <w:rPr>
          <w:lang w:val="en-CA" w:eastAsia="zh-CN"/>
        </w:rPr>
        <w:t>greater than 16</w:t>
      </w:r>
      <w:r w:rsidR="00EB07D6" w:rsidRPr="00651138">
        <w:rPr>
          <w:rFonts w:hint="eastAsia"/>
          <w:lang w:val="en-CA" w:eastAsia="zh-CN"/>
        </w:rPr>
        <w:t>;</w:t>
      </w:r>
    </w:p>
    <w:p w14:paraId="672804F9" w14:textId="7FCFFB51" w:rsidR="00651B6E" w:rsidRPr="00651138" w:rsidRDefault="00B85B1E" w:rsidP="00651138">
      <w:pPr>
        <w:pStyle w:val="aa"/>
        <w:numPr>
          <w:ilvl w:val="0"/>
          <w:numId w:val="14"/>
        </w:numPr>
        <w:ind w:left="0" w:firstLine="440"/>
        <w:rPr>
          <w:lang w:val="en-CA" w:eastAsia="zh-CN"/>
        </w:rPr>
      </w:pPr>
      <w:proofErr w:type="spellStart"/>
      <w:r>
        <w:rPr>
          <w:rFonts w:hint="eastAsia"/>
          <w:lang w:val="en-CA" w:eastAsia="zh-CN"/>
        </w:rPr>
        <w:t>isp</w:t>
      </w:r>
      <w:proofErr w:type="spellEnd"/>
      <w:r>
        <w:rPr>
          <w:rFonts w:hint="eastAsia"/>
          <w:lang w:val="en-CA" w:eastAsia="zh-CN"/>
        </w:rPr>
        <w:t xml:space="preserve"> is not used in the current block;</w:t>
      </w:r>
    </w:p>
    <w:p w14:paraId="525EEF99" w14:textId="54D71282" w:rsidR="004B697B" w:rsidRDefault="00EB07D6" w:rsidP="00B85B1E">
      <w:pPr>
        <w:rPr>
          <w:lang w:val="en-CA" w:eastAsia="zh-CN"/>
        </w:rPr>
      </w:pPr>
      <w:r w:rsidRPr="00EB07D6">
        <w:rPr>
          <w:lang w:val="en-CA" w:eastAsia="zh-CN"/>
        </w:rPr>
        <w:t xml:space="preserve">The current block is predicted by using </w:t>
      </w:r>
      <w:proofErr w:type="spellStart"/>
      <w:r>
        <w:rPr>
          <w:rFonts w:hint="eastAsia"/>
          <w:lang w:val="en-CA" w:eastAsia="zh-CN"/>
        </w:rPr>
        <w:t>mode</w:t>
      </w:r>
      <w:r w:rsidRPr="00651B6E">
        <w:rPr>
          <w:rFonts w:hint="eastAsia"/>
          <w:vertAlign w:val="subscript"/>
          <w:lang w:val="en-CA" w:eastAsia="zh-CN"/>
        </w:rPr>
        <w:t>cur</w:t>
      </w:r>
      <w:proofErr w:type="spellEnd"/>
      <w:r>
        <w:rPr>
          <w:rFonts w:hint="eastAsia"/>
          <w:lang w:val="en-CA" w:eastAsia="zh-CN"/>
        </w:rPr>
        <w:t xml:space="preserve"> </w:t>
      </w:r>
      <w:r w:rsidRPr="00EB07D6">
        <w:rPr>
          <w:lang w:val="en-CA" w:eastAsia="zh-CN"/>
        </w:rPr>
        <w:t xml:space="preserve">and </w:t>
      </w:r>
      <w:proofErr w:type="spellStart"/>
      <w:r>
        <w:rPr>
          <w:rFonts w:hint="eastAsia"/>
          <w:lang w:val="en-CA" w:eastAsia="zh-CN"/>
        </w:rPr>
        <w:t>mode</w:t>
      </w:r>
      <w:r w:rsidRPr="00651B6E">
        <w:rPr>
          <w:rFonts w:hint="eastAsia"/>
          <w:vertAlign w:val="subscript"/>
          <w:lang w:val="en-CA" w:eastAsia="zh-CN"/>
        </w:rPr>
        <w:t>L</w:t>
      </w:r>
      <w:proofErr w:type="spellEnd"/>
      <w:r w:rsidR="006E64EB" w:rsidRPr="006E64EB">
        <w:rPr>
          <w:rFonts w:hint="eastAsia"/>
          <w:lang w:val="en-CA" w:eastAsia="zh-CN"/>
        </w:rPr>
        <w:t xml:space="preserve"> </w:t>
      </w:r>
      <w:r w:rsidRPr="00EB07D6">
        <w:rPr>
          <w:lang w:val="en-CA" w:eastAsia="zh-CN"/>
        </w:rPr>
        <w:t>respectively, and the predict</w:t>
      </w:r>
      <w:r w:rsidR="006247B7">
        <w:rPr>
          <w:rFonts w:hint="eastAsia"/>
          <w:lang w:val="en-CA" w:eastAsia="zh-CN"/>
        </w:rPr>
        <w:t>ion</w:t>
      </w:r>
      <w:r w:rsidRPr="00EB07D6">
        <w:rPr>
          <w:lang w:val="en-CA" w:eastAsia="zh-CN"/>
        </w:rPr>
        <w:t xml:space="preserve"> values </w:t>
      </w:r>
      <w:proofErr w:type="spellStart"/>
      <w:r w:rsidRPr="00EB07D6">
        <w:rPr>
          <w:lang w:val="en-CA" w:eastAsia="zh-CN"/>
        </w:rPr>
        <w:t>pred</w:t>
      </w:r>
      <w:r w:rsidRPr="00EB07D6">
        <w:rPr>
          <w:vertAlign w:val="subscript"/>
          <w:lang w:val="en-CA" w:eastAsia="zh-CN"/>
        </w:rPr>
        <w:t>cur</w:t>
      </w:r>
      <w:proofErr w:type="spellEnd"/>
      <w:r w:rsidRPr="00EB07D6">
        <w:rPr>
          <w:vertAlign w:val="subscript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w:proofErr w:type="spellStart"/>
      <w:r w:rsidRPr="00EB07D6">
        <w:rPr>
          <w:lang w:val="en-CA" w:eastAsia="zh-CN"/>
        </w:rPr>
        <w:t>pred</w:t>
      </w:r>
      <w:r w:rsidRPr="00EB07D6">
        <w:rPr>
          <w:vertAlign w:val="subscript"/>
          <w:lang w:val="en-CA" w:eastAsia="zh-CN"/>
        </w:rPr>
        <w:t>L</w:t>
      </w:r>
      <w:proofErr w:type="spellEnd"/>
      <w:r w:rsidRPr="00EB07D6">
        <w:rPr>
          <w:lang w:val="en-CA" w:eastAsia="zh-CN"/>
        </w:rPr>
        <w:t xml:space="preserve"> are obtained. The weighted </w:t>
      </w:r>
      <w:r w:rsidR="004F081C">
        <w:rPr>
          <w:lang w:val="en-CA" w:eastAsia="zh-CN"/>
        </w:rPr>
        <w:t>predicti</w:t>
      </w:r>
      <w:r w:rsidR="004F081C">
        <w:rPr>
          <w:rFonts w:hint="eastAsia"/>
          <w:lang w:val="en-CA" w:eastAsia="zh-CN"/>
        </w:rPr>
        <w:t>on</w:t>
      </w:r>
      <w:r w:rsidRPr="00EB07D6">
        <w:rPr>
          <w:lang w:val="en-CA" w:eastAsia="zh-CN"/>
        </w:rPr>
        <w:t xml:space="preserve"> value</w:t>
      </w:r>
      <w:r w:rsidR="004F081C">
        <w:rPr>
          <w:rFonts w:hint="eastAsia"/>
          <w:lang w:val="en-CA" w:eastAsia="zh-CN"/>
        </w:rPr>
        <w:t>s</w:t>
      </w:r>
      <w:r w:rsidRPr="00EB07D6">
        <w:rPr>
          <w:lang w:val="en-CA" w:eastAsia="zh-CN"/>
        </w:rPr>
        <w:t xml:space="preserve"> of current block </w:t>
      </w:r>
      <w:r w:rsidR="004F081C">
        <w:rPr>
          <w:rFonts w:hint="eastAsia"/>
          <w:lang w:val="en-CA" w:eastAsia="zh-CN"/>
        </w:rPr>
        <w:t xml:space="preserve">are </w:t>
      </w:r>
      <w:r w:rsidR="004B697B" w:rsidRPr="00510694">
        <w:rPr>
          <w:szCs w:val="22"/>
          <w:lang w:val="en-CA"/>
        </w:rPr>
        <w:t>as follows</w:t>
      </w:r>
      <w:r>
        <w:rPr>
          <w:rFonts w:hint="eastAsia"/>
          <w:lang w:val="en-CA" w:eastAsia="zh-CN"/>
        </w:rPr>
        <w:t>:</w:t>
      </w:r>
    </w:p>
    <w:p w14:paraId="5EA17CDA" w14:textId="0F6A3B6C" w:rsidR="004B697B" w:rsidRDefault="002F0F7B" w:rsidP="004B697B">
      <w:pPr>
        <w:jc w:val="center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com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3*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pred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cur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pred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L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≫2</m:t>
          </m:r>
        </m:oMath>
      </m:oMathPara>
    </w:p>
    <w:p w14:paraId="4B6AA64B" w14:textId="151C4E28" w:rsidR="00EB07D6" w:rsidRDefault="008B4A94" w:rsidP="00EB07D6">
      <w:pPr>
        <w:jc w:val="center"/>
        <w:rPr>
          <w:lang w:eastAsia="zh-CN"/>
        </w:rPr>
      </w:pPr>
      <w:r>
        <w:object w:dxaOrig="3202" w:dyaOrig="3202" w14:anchorId="0CFAA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85pt;height:142.85pt" o:ole="">
            <v:imagedata r:id="rId12" o:title=""/>
          </v:shape>
          <o:OLEObject Type="Embed" ProgID="Visio.Drawing.11" ShapeID="_x0000_i1025" DrawAspect="Content" ObjectID="_1622971808" r:id="rId13"/>
        </w:object>
      </w:r>
    </w:p>
    <w:p w14:paraId="2D1F0D5D" w14:textId="416B30A5" w:rsidR="00EB07D6" w:rsidRDefault="00EB07D6" w:rsidP="00EB07D6">
      <w:pPr>
        <w:jc w:val="center"/>
        <w:rPr>
          <w:lang w:val="en-CA" w:eastAsia="zh-CN"/>
        </w:rPr>
      </w:pPr>
      <w:bookmarkStart w:id="0" w:name="_Ref521252193"/>
      <w:r w:rsidRPr="00B856A6">
        <w:rPr>
          <w:b/>
          <w:lang w:val="en-GB"/>
        </w:rPr>
        <w:t>Figure</w:t>
      </w:r>
      <w:bookmarkEnd w:id="0"/>
      <w:r>
        <w:rPr>
          <w:rFonts w:hint="eastAsia"/>
          <w:b/>
          <w:lang w:val="en-GB" w:eastAsia="zh-CN"/>
        </w:rPr>
        <w:t>1</w:t>
      </w:r>
      <w:r w:rsidR="00662C65">
        <w:rPr>
          <w:rFonts w:hint="eastAsia"/>
          <w:b/>
          <w:lang w:val="en-GB" w:eastAsia="zh-CN"/>
        </w:rPr>
        <w:t>.</w:t>
      </w:r>
      <w:r w:rsidR="00662C65" w:rsidRPr="00662C65">
        <w:rPr>
          <w:b/>
          <w:lang w:val="en-CA" w:eastAsia="zh-CN"/>
        </w:rPr>
        <w:t xml:space="preserve"> </w:t>
      </w:r>
      <w:r w:rsidR="00662C65" w:rsidRPr="00F91BF1">
        <w:rPr>
          <w:b/>
          <w:lang w:val="en-CA" w:eastAsia="zh-CN"/>
        </w:rPr>
        <w:t>Position</w:t>
      </w:r>
      <w:r w:rsidR="00662C65">
        <w:rPr>
          <w:rFonts w:hint="eastAsia"/>
          <w:b/>
          <w:lang w:val="en-CA" w:eastAsia="zh-CN"/>
        </w:rPr>
        <w:t>s</w:t>
      </w:r>
      <w:r w:rsidR="00662C65" w:rsidRPr="00F91BF1">
        <w:rPr>
          <w:b/>
          <w:lang w:val="en-CA" w:eastAsia="zh-CN"/>
        </w:rPr>
        <w:t xml:space="preserve"> </w:t>
      </w:r>
      <w:r w:rsidR="00662C65">
        <w:rPr>
          <w:rFonts w:hint="eastAsia"/>
          <w:b/>
          <w:lang w:val="en-CA" w:eastAsia="zh-CN"/>
        </w:rPr>
        <w:t xml:space="preserve">of current block and </w:t>
      </w:r>
      <w:r w:rsidR="00662C65" w:rsidRPr="00662C65">
        <w:rPr>
          <w:b/>
          <w:lang w:val="en-CA" w:eastAsia="zh-CN"/>
        </w:rPr>
        <w:t>neighbouring blocks</w:t>
      </w:r>
    </w:p>
    <w:p w14:paraId="26A1EF5B" w14:textId="7E9A0E22" w:rsidR="00CA6106" w:rsidRDefault="00F734B0" w:rsidP="00CA6106">
      <w:pPr>
        <w:pStyle w:val="aa"/>
        <w:numPr>
          <w:ilvl w:val="0"/>
          <w:numId w:val="12"/>
        </w:numPr>
        <w:spacing w:before="0"/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proofErr w:type="spellStart"/>
      <w:r>
        <w:rPr>
          <w:rFonts w:hint="eastAsia"/>
          <w:lang w:val="en-CA" w:eastAsia="zh-CN"/>
        </w:rPr>
        <w:t>rdcost</w:t>
      </w:r>
      <w:proofErr w:type="spellEnd"/>
      <w:r>
        <w:rPr>
          <w:rFonts w:hint="eastAsia"/>
          <w:lang w:val="en-CA" w:eastAsia="zh-CN"/>
        </w:rPr>
        <w:t xml:space="preserve"> obtained from the best prediction model is compared to the </w:t>
      </w:r>
      <w:proofErr w:type="spellStart"/>
      <w:r>
        <w:rPr>
          <w:rFonts w:hint="eastAsia"/>
          <w:lang w:val="en-CA" w:eastAsia="zh-CN"/>
        </w:rPr>
        <w:t>rdcost</w:t>
      </w:r>
      <w:proofErr w:type="spellEnd"/>
      <w:r>
        <w:rPr>
          <w:rFonts w:hint="eastAsia"/>
          <w:lang w:val="en-CA" w:eastAsia="zh-CN"/>
        </w:rPr>
        <w:t xml:space="preserve"> obtained from the </w:t>
      </w:r>
      <w:r w:rsidR="00545198">
        <w:rPr>
          <w:rFonts w:hint="eastAsia"/>
          <w:lang w:val="en-CA" w:eastAsia="zh-CN"/>
        </w:rPr>
        <w:t>combined</w:t>
      </w:r>
      <w:r>
        <w:rPr>
          <w:rFonts w:hint="eastAsia"/>
          <w:lang w:val="en-CA" w:eastAsia="zh-CN"/>
        </w:rPr>
        <w:t xml:space="preserve"> prediction method</w:t>
      </w:r>
      <w:r w:rsidR="00CA6106" w:rsidRPr="00CA6106">
        <w:rPr>
          <w:lang w:val="en-CA" w:eastAsia="zh-CN"/>
        </w:rPr>
        <w:t xml:space="preserve">. If the </w:t>
      </w:r>
      <w:proofErr w:type="spellStart"/>
      <w:r w:rsidR="00CA6106" w:rsidRPr="00CA6106">
        <w:rPr>
          <w:lang w:val="en-CA" w:eastAsia="zh-CN"/>
        </w:rPr>
        <w:t>rdcost</w:t>
      </w:r>
      <w:proofErr w:type="spellEnd"/>
      <w:r w:rsidR="00CA6106" w:rsidRPr="00CA6106">
        <w:rPr>
          <w:lang w:val="en-CA" w:eastAsia="zh-CN"/>
        </w:rPr>
        <w:t xml:space="preserve"> of </w:t>
      </w:r>
      <w:r w:rsidR="00545198">
        <w:rPr>
          <w:lang w:val="en-CA" w:eastAsia="zh-CN"/>
        </w:rPr>
        <w:t>combined</w:t>
      </w:r>
      <w:r w:rsidR="00CA6106" w:rsidRPr="00CA6106">
        <w:rPr>
          <w:lang w:val="en-CA" w:eastAsia="zh-CN"/>
        </w:rPr>
        <w:t xml:space="preserve"> prediction is smaller, flag </w:t>
      </w:r>
      <w:proofErr w:type="spellStart"/>
      <w:r w:rsidR="00CA6106" w:rsidRPr="00CA6106">
        <w:rPr>
          <w:lang w:val="en-CA" w:eastAsia="zh-CN"/>
        </w:rPr>
        <w:t>CombinePred</w:t>
      </w:r>
      <w:proofErr w:type="spellEnd"/>
      <w:r w:rsidR="00CA6106" w:rsidRPr="00CA6106">
        <w:rPr>
          <w:lang w:val="en-CA" w:eastAsia="zh-CN"/>
        </w:rPr>
        <w:t xml:space="preserve"> will </w:t>
      </w:r>
      <w:r w:rsidR="00CA6106" w:rsidRPr="00CA6106">
        <w:rPr>
          <w:lang w:val="en-CA" w:eastAsia="zh-CN"/>
        </w:rPr>
        <w:lastRenderedPageBreak/>
        <w:t xml:space="preserve">be set to true, current block prediction using </w:t>
      </w:r>
      <w:r w:rsidR="00545198">
        <w:rPr>
          <w:lang w:val="en-CA" w:eastAsia="zh-CN"/>
        </w:rPr>
        <w:t>combined</w:t>
      </w:r>
      <w:r w:rsidR="00CA6106" w:rsidRPr="00CA6106">
        <w:rPr>
          <w:lang w:val="en-CA" w:eastAsia="zh-CN"/>
        </w:rPr>
        <w:t xml:space="preserve"> prediction method. Otherwise, flag </w:t>
      </w:r>
      <w:proofErr w:type="spellStart"/>
      <w:r w:rsidR="00CA6106" w:rsidRPr="00CA6106">
        <w:rPr>
          <w:lang w:val="en-CA" w:eastAsia="zh-CN"/>
        </w:rPr>
        <w:t>CombinePred</w:t>
      </w:r>
      <w:proofErr w:type="spellEnd"/>
      <w:r w:rsidR="00CA6106" w:rsidRPr="00CA6106">
        <w:rPr>
          <w:lang w:val="en-CA" w:eastAsia="zh-CN"/>
        </w:rPr>
        <w:t xml:space="preserve"> will be set to false, current block prediction using existing intra prediction methods.</w:t>
      </w:r>
    </w:p>
    <w:p w14:paraId="0FEF83BD" w14:textId="77777777" w:rsidR="002A25EE" w:rsidRDefault="002A25EE" w:rsidP="002A25EE">
      <w:pPr>
        <w:pStyle w:val="aa"/>
        <w:spacing w:before="0"/>
        <w:ind w:left="420" w:firstLineChars="0" w:firstLine="0"/>
        <w:rPr>
          <w:lang w:val="en-CA" w:eastAsia="zh-CN"/>
        </w:rPr>
      </w:pPr>
    </w:p>
    <w:p w14:paraId="54B1E6C6" w14:textId="3325CB10" w:rsidR="006C2F93" w:rsidRDefault="00CA6106" w:rsidP="006C2F93">
      <w:pPr>
        <w:pStyle w:val="aa"/>
        <w:spacing w:before="0"/>
        <w:ind w:left="420" w:firstLineChars="0" w:firstLine="0"/>
        <w:rPr>
          <w:lang w:val="en-CA" w:eastAsia="zh-CN"/>
        </w:rPr>
      </w:pPr>
      <w:r w:rsidRPr="00CA6106">
        <w:rPr>
          <w:lang w:val="en-CA" w:eastAsia="zh-CN"/>
        </w:rPr>
        <w:t xml:space="preserve">In order to indicate whether </w:t>
      </w:r>
      <w:r w:rsidR="000407F1">
        <w:rPr>
          <w:rFonts w:hint="eastAsia"/>
          <w:lang w:val="en-CA" w:eastAsia="zh-CN"/>
        </w:rPr>
        <w:t xml:space="preserve">to adopt </w:t>
      </w:r>
      <w:r w:rsidR="00545198">
        <w:rPr>
          <w:lang w:val="en-CA" w:eastAsia="zh-CN"/>
        </w:rPr>
        <w:t>combined</w:t>
      </w:r>
      <w:r w:rsidRPr="00CA6106">
        <w:rPr>
          <w:lang w:val="en-CA" w:eastAsia="zh-CN"/>
        </w:rPr>
        <w:t xml:space="preserve"> </w:t>
      </w:r>
      <w:r w:rsidR="00092A8E" w:rsidRPr="00CA6106">
        <w:rPr>
          <w:lang w:val="en-CA" w:eastAsia="zh-CN"/>
        </w:rPr>
        <w:t xml:space="preserve">prediction </w:t>
      </w:r>
      <w:r w:rsidRPr="00CA6106">
        <w:rPr>
          <w:lang w:val="en-CA" w:eastAsia="zh-CN"/>
        </w:rPr>
        <w:t>for the current block, all intra blocks</w:t>
      </w:r>
      <w:r w:rsidR="003910F4">
        <w:rPr>
          <w:rFonts w:hint="eastAsia"/>
          <w:lang w:val="en-CA" w:eastAsia="zh-CN"/>
        </w:rPr>
        <w:t xml:space="preserve"> which</w:t>
      </w:r>
      <w:r w:rsidR="003910F4">
        <w:rPr>
          <w:lang w:val="en-CA" w:eastAsia="zh-CN"/>
        </w:rPr>
        <w:t xml:space="preserve"> satisfy</w:t>
      </w:r>
      <w:r w:rsidRPr="00CA6106">
        <w:rPr>
          <w:lang w:val="en-CA" w:eastAsia="zh-CN"/>
        </w:rPr>
        <w:t xml:space="preserve"> the conditions in Step 1 are marked </w:t>
      </w:r>
      <w:proofErr w:type="spellStart"/>
      <w:r w:rsidRPr="00CA6106">
        <w:rPr>
          <w:lang w:val="en-CA" w:eastAsia="zh-CN"/>
        </w:rPr>
        <w:t>CombinePred</w:t>
      </w:r>
      <w:proofErr w:type="spellEnd"/>
      <w:r w:rsidRPr="00CA6106">
        <w:rPr>
          <w:lang w:val="en-CA" w:eastAsia="zh-CN"/>
        </w:rPr>
        <w:t xml:space="preserve">. </w:t>
      </w:r>
    </w:p>
    <w:p w14:paraId="0784A26E" w14:textId="77777777" w:rsidR="006C2F93" w:rsidRDefault="006C2F93" w:rsidP="006C2F93">
      <w:pPr>
        <w:pStyle w:val="1"/>
        <w:rPr>
          <w:lang w:val="en-CA" w:eastAsia="zh-CN"/>
        </w:rPr>
      </w:pPr>
      <w:r w:rsidRPr="00FA05C9">
        <w:rPr>
          <w:lang w:val="en-CA"/>
        </w:rPr>
        <w:t>Experimental results</w:t>
      </w:r>
      <w:r w:rsidRPr="00E61424">
        <w:rPr>
          <w:lang w:val="en-CA"/>
        </w:rPr>
        <w:t xml:space="preserve"> </w:t>
      </w:r>
    </w:p>
    <w:p w14:paraId="0F89EE4C" w14:textId="547C4DF3" w:rsidR="0024678C" w:rsidRPr="0024678C" w:rsidRDefault="0024678C" w:rsidP="0024678C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F71CBC">
        <w:rPr>
          <w:rFonts w:hint="eastAsia"/>
          <w:lang w:val="en-CA" w:eastAsia="zh-CN"/>
        </w:rPr>
        <w:t>5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>
        <w:rPr>
          <w:lang w:val="en-CA"/>
        </w:rPr>
        <w:t>The simulations are performed on Linux cluster using VTM AI configurations under the common test condition described in JVET-</w:t>
      </w:r>
      <w:r w:rsidR="008A0F0A">
        <w:rPr>
          <w:rFonts w:hint="eastAsia"/>
          <w:lang w:val="en-CA" w:eastAsia="zh-CN"/>
        </w:rPr>
        <w:t>N</w:t>
      </w:r>
      <w:r>
        <w:rPr>
          <w:lang w:val="en-CA"/>
        </w:rPr>
        <w:t>1010</w:t>
      </w:r>
      <w:r w:rsidRPr="002E3C5A">
        <w:rPr>
          <w:lang w:val="en-CA"/>
        </w:rPr>
        <w:t xml:space="preserve"> [2]</w:t>
      </w:r>
      <w:r>
        <w:rPr>
          <w:lang w:val="en-CA"/>
        </w:rPr>
        <w:t>.</w:t>
      </w:r>
    </w:p>
    <w:p w14:paraId="11272188" w14:textId="03E8614E" w:rsidR="006C2F93" w:rsidRPr="008A728F" w:rsidRDefault="006C2F93" w:rsidP="006C2F93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>
        <w:rPr>
          <w:b/>
        </w:rPr>
        <w:t>1</w:t>
      </w:r>
      <w:r w:rsidRPr="008629A7">
        <w:rPr>
          <w:b/>
        </w:rPr>
        <w:t xml:space="preserve">. </w:t>
      </w:r>
      <w:r>
        <w:rPr>
          <w:rFonts w:hint="eastAsia"/>
          <w:b/>
        </w:rPr>
        <w:t>P</w:t>
      </w:r>
      <w:r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6C2F93" w:rsidRPr="007307AC" w14:paraId="101A6346" w14:textId="77777777" w:rsidTr="004D2F3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2BF6" w14:textId="77777777" w:rsidR="006C2F93" w:rsidRPr="007307AC" w:rsidRDefault="006C2F93" w:rsidP="004D2F31">
            <w:pPr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92FC4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C2F93" w:rsidRPr="007307AC" w14:paraId="61936EAC" w14:textId="77777777" w:rsidTr="004D2F3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2B93" w14:textId="77777777" w:rsidR="006C2F93" w:rsidRPr="007307AC" w:rsidRDefault="006C2F93" w:rsidP="002467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79A9D" w14:textId="58067A9D" w:rsidR="006C2F93" w:rsidRPr="007307AC" w:rsidRDefault="006C2F93" w:rsidP="00F71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71CBC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C2F93" w:rsidRPr="007307AC" w14:paraId="6953941F" w14:textId="77777777" w:rsidTr="004D2F3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9D10" w14:textId="77777777" w:rsidR="006C2F93" w:rsidRPr="007307AC" w:rsidRDefault="006C2F93" w:rsidP="002467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742F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1533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3578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F24AC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9980" w14:textId="77777777" w:rsidR="006C2F93" w:rsidRPr="007307AC" w:rsidRDefault="006C2F93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0715" w:rsidRPr="007307AC" w14:paraId="5551D900" w14:textId="77777777" w:rsidTr="00062363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542F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70A1" w14:textId="2EAF569E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5BD5B" w14:textId="22B97E72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4958" w14:textId="1963069B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5D0F" w14:textId="1671D403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EC2BE" w14:textId="11176084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50715" w:rsidRPr="007307AC" w14:paraId="6B499C13" w14:textId="77777777" w:rsidTr="00062363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B702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F91AF" w14:textId="512EF8B5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4A4C4" w14:textId="5BABB979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C3E7" w14:textId="5AFA6708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54073" w14:textId="5A407948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3632D9" w14:textId="17C2017A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50715" w:rsidRPr="007307AC" w14:paraId="67EEBBA0" w14:textId="77777777" w:rsidTr="00062363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7EAA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8F9AD" w14:textId="2F68F5BE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4B59" w14:textId="1BE85F7F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A7C94" w14:textId="0475D98A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4583" w14:textId="31820539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795CED" w14:textId="3236BF55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50715" w:rsidRPr="007307AC" w14:paraId="7825C9C7" w14:textId="77777777" w:rsidTr="00062363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C68F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E4932" w14:textId="51A0A4C7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AD690" w14:textId="5B15AC9C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60C28" w14:textId="30AEC836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3D10" w14:textId="36ED88E0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6C632F" w14:textId="15024432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50715" w:rsidRPr="007307AC" w14:paraId="5E16F635" w14:textId="77777777" w:rsidTr="002114E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D0FA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FE010" w14:textId="50CD9B6B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38619" w14:textId="7AD0438A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C6771" w14:textId="22BC0603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92547" w14:textId="3A0B4A39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27FCB9" w14:textId="01D0EE90" w:rsidR="00650715" w:rsidRPr="00F95A10" w:rsidRDefault="00650715" w:rsidP="00650715"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4%</w:t>
            </w:r>
          </w:p>
        </w:tc>
      </w:tr>
      <w:tr w:rsidR="00650715" w:rsidRPr="007307AC" w14:paraId="5A0B4A4C" w14:textId="77777777" w:rsidTr="00480139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4784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F45AE2" w14:textId="36EC0469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4F7853" w14:textId="1772112E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7FB65" w14:textId="0E09CDCF" w:rsidR="00650715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804131A" w14:textId="36571D26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DBC3D" w14:textId="327C9B04" w:rsidR="00650715" w:rsidRPr="00F95A10" w:rsidRDefault="00650715" w:rsidP="004D2F31">
            <w:pPr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50715" w:rsidRPr="007307AC" w14:paraId="6B92CA77" w14:textId="77777777" w:rsidTr="008F1A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3327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6D4E70" w14:textId="5966DB58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566EE7C" w14:textId="59F9A9AA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F60C" w14:textId="59EED1C5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06EC85" w14:textId="3FFAEC33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AC9312" w14:textId="03329BA2" w:rsidR="00650715" w:rsidRPr="00F95A10" w:rsidRDefault="00650715" w:rsidP="004D2F31"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650715" w:rsidRPr="007307AC" w14:paraId="2ECB1AB8" w14:textId="77777777" w:rsidTr="004D2F3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6E2885" w14:textId="77777777" w:rsidR="00650715" w:rsidRPr="007307AC" w:rsidRDefault="00650715" w:rsidP="004D2F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1568BC" w14:textId="1903E822" w:rsidR="00650715" w:rsidRPr="00F95A10" w:rsidRDefault="00650715" w:rsidP="004D2F31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5FB5DC" w14:textId="73B59AE3" w:rsidR="00650715" w:rsidRPr="00F95A10" w:rsidRDefault="00650715" w:rsidP="004D2F31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904A" w14:textId="3EA8FB18" w:rsidR="00650715" w:rsidRPr="00F95A10" w:rsidRDefault="00650715" w:rsidP="004D2F31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3C38C7" w14:textId="6988C2E0" w:rsidR="00650715" w:rsidRPr="00F95A10" w:rsidRDefault="00650715" w:rsidP="004D2F31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B1896" w14:textId="655E30F3" w:rsidR="00650715" w:rsidRPr="00F95A10" w:rsidRDefault="00650715" w:rsidP="004D2F31"/>
        </w:tc>
      </w:tr>
    </w:tbl>
    <w:p w14:paraId="6B6EB51E" w14:textId="77777777" w:rsidR="006C2F93" w:rsidRPr="006C2F93" w:rsidRDefault="006C2F93" w:rsidP="006C2F93">
      <w:pPr>
        <w:rPr>
          <w:lang w:val="en-CA" w:eastAsia="zh-CN"/>
        </w:rPr>
      </w:pPr>
    </w:p>
    <w:p w14:paraId="1AA8F330" w14:textId="77777777" w:rsidR="006C2F93" w:rsidRDefault="006C2F93" w:rsidP="006C2F93">
      <w:pPr>
        <w:pStyle w:val="1"/>
        <w:ind w:left="432" w:hanging="432"/>
        <w:rPr>
          <w:lang w:val="en-CA" w:eastAsia="zh-CN"/>
        </w:rPr>
      </w:pPr>
      <w:r>
        <w:rPr>
          <w:lang w:val="en-CA"/>
        </w:rPr>
        <w:t>References</w:t>
      </w:r>
    </w:p>
    <w:p w14:paraId="5E86313B" w14:textId="77777777" w:rsidR="006C2F93" w:rsidRPr="002F0F7B" w:rsidRDefault="002F0F7B" w:rsidP="006C2F93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rFonts w:hint="eastAsia"/>
          <w:lang w:eastAsia="zh-TW"/>
        </w:rPr>
      </w:pPr>
      <w:hyperlink r:id="rId14" w:history="1">
        <w:r w:rsidR="006C2F93" w:rsidRPr="000519A7">
          <w:rPr>
            <w:rStyle w:val="a6"/>
            <w:lang w:val="en-CA"/>
          </w:rPr>
          <w:t>https://vcgit.hhi.fraunhofer.de/jvet/VVCSoftware_VTM</w:t>
        </w:r>
      </w:hyperlink>
      <w:r w:rsidR="006C2F93">
        <w:rPr>
          <w:lang w:val="en-CA"/>
        </w:rPr>
        <w:t xml:space="preserve"> </w:t>
      </w:r>
    </w:p>
    <w:p w14:paraId="1E6B4B85" w14:textId="77777777" w:rsidR="002F0F7B" w:rsidRPr="00BE29CC" w:rsidRDefault="002F0F7B" w:rsidP="002F0F7B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val="en-CA"/>
        </w:rPr>
      </w:pPr>
      <w:r w:rsidRPr="00BE29CC">
        <w:rPr>
          <w:lang w:val="en-CA"/>
        </w:rPr>
        <w:t xml:space="preserve">F. </w:t>
      </w:r>
      <w:proofErr w:type="spellStart"/>
      <w:r w:rsidRPr="00BE29CC">
        <w:rPr>
          <w:lang w:val="en-CA"/>
        </w:rPr>
        <w:t>Bossen</w:t>
      </w:r>
      <w:proofErr w:type="spellEnd"/>
      <w:r w:rsidRPr="00BE29CC">
        <w:rPr>
          <w:lang w:val="en-CA"/>
        </w:rPr>
        <w:t xml:space="preserve">, J. Boyce, X. Li, </w:t>
      </w:r>
      <w:hyperlink r:id="rId15" w:history="1">
        <w:r w:rsidRPr="00BE29CC">
          <w:rPr>
            <w:lang w:val="en-CA"/>
          </w:rPr>
          <w:t>V. Seregin</w:t>
        </w:r>
      </w:hyperlink>
      <w:r w:rsidRPr="00BE29CC">
        <w:rPr>
          <w:lang w:val="en-CA"/>
        </w:rPr>
        <w:t xml:space="preserve">, K. </w:t>
      </w:r>
      <w:proofErr w:type="spellStart"/>
      <w:r w:rsidRPr="00BE29CC">
        <w:rPr>
          <w:lang w:val="en-CA"/>
        </w:rPr>
        <w:t>Suehring</w:t>
      </w:r>
      <w:proofErr w:type="spellEnd"/>
      <w:r w:rsidRPr="00BE29CC">
        <w:rPr>
          <w:lang w:val="en-CA"/>
        </w:rPr>
        <w:t xml:space="preserve"> “JVET common test conditions and software reference configurations for SDR video,” Joint Video Exploration Team (JVET) of ITU-T SG 16 WP 3 and ISO/IEC JTC 1/SC 29/WG 11, JVET-</w:t>
      </w:r>
      <w:r w:rsidRPr="00BE29CC">
        <w:rPr>
          <w:rFonts w:hint="eastAsia"/>
          <w:lang w:val="en-CA" w:eastAsia="zh-CN"/>
        </w:rPr>
        <w:t>N</w:t>
      </w:r>
      <w:r w:rsidRPr="00BE29CC">
        <w:rPr>
          <w:lang w:val="en-CA"/>
        </w:rPr>
        <w:t xml:space="preserve">1010, </w:t>
      </w:r>
      <w:r w:rsidRPr="00BE29CC">
        <w:rPr>
          <w:rFonts w:hint="eastAsia"/>
          <w:lang w:val="en-CA" w:eastAsia="zh-CN"/>
        </w:rPr>
        <w:t>Geneva</w:t>
      </w:r>
      <w:r w:rsidRPr="009B4CE0">
        <w:rPr>
          <w:lang w:val="en-CA"/>
        </w:rPr>
        <w:t xml:space="preserve">, </w:t>
      </w:r>
      <w:r w:rsidRPr="009B4CE0">
        <w:rPr>
          <w:rFonts w:hint="eastAsia"/>
          <w:lang w:val="en-CA" w:eastAsia="zh-CN"/>
        </w:rPr>
        <w:t>CH</w:t>
      </w:r>
      <w:r w:rsidRPr="009B4CE0">
        <w:rPr>
          <w:rFonts w:hint="eastAsia"/>
          <w:lang w:val="en-CA"/>
        </w:rPr>
        <w:t>,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1</w:t>
      </w:r>
      <w:r w:rsidRPr="00BE29CC">
        <w:rPr>
          <w:lang w:val="en-CA"/>
        </w:rPr>
        <w:t>9–</w:t>
      </w:r>
      <w:r w:rsidRPr="00BE29CC">
        <w:rPr>
          <w:rFonts w:hint="eastAsia"/>
          <w:lang w:val="en-CA" w:eastAsia="zh-CN"/>
        </w:rPr>
        <w:t>27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Mar</w:t>
      </w:r>
      <w:r w:rsidRPr="00BE29CC">
        <w:rPr>
          <w:lang w:val="en-CA"/>
        </w:rPr>
        <w:t>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bookmarkStart w:id="1" w:name="_GoBack"/>
      <w:bookmarkEnd w:id="1"/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17C181" w:rsidR="007F1F8B" w:rsidRPr="00AE5F57" w:rsidRDefault="006C2F93" w:rsidP="009234A5">
      <w:pPr>
        <w:rPr>
          <w:szCs w:val="22"/>
          <w:lang w:val="en-CA" w:eastAsia="zh-CN"/>
        </w:rPr>
      </w:pPr>
      <w:proofErr w:type="spellStart"/>
      <w:r w:rsidRPr="003B47E2">
        <w:rPr>
          <w:rFonts w:hint="eastAsia"/>
          <w:b/>
          <w:szCs w:val="22"/>
          <w:lang w:val="en-CA"/>
        </w:rPr>
        <w:t>Dahua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AE5F5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365E9" w14:textId="77777777" w:rsidR="00674C6C" w:rsidRDefault="00674C6C">
      <w:r>
        <w:separator/>
      </w:r>
    </w:p>
  </w:endnote>
  <w:endnote w:type="continuationSeparator" w:id="0">
    <w:p w14:paraId="644FA067" w14:textId="77777777" w:rsidR="00674C6C" w:rsidRDefault="0067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0F7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0F7B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3B662" w14:textId="77777777" w:rsidR="00674C6C" w:rsidRDefault="00674C6C">
      <w:r>
        <w:separator/>
      </w:r>
    </w:p>
  </w:footnote>
  <w:footnote w:type="continuationSeparator" w:id="0">
    <w:p w14:paraId="10628ECB" w14:textId="77777777" w:rsidR="00674C6C" w:rsidRDefault="00674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84238"/>
    <w:multiLevelType w:val="hybridMultilevel"/>
    <w:tmpl w:val="E8F457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136D2"/>
    <w:multiLevelType w:val="hybridMultilevel"/>
    <w:tmpl w:val="8C44833A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07F1"/>
    <w:rsid w:val="000458BC"/>
    <w:rsid w:val="00045C41"/>
    <w:rsid w:val="00046C03"/>
    <w:rsid w:val="00065039"/>
    <w:rsid w:val="0007614F"/>
    <w:rsid w:val="00081398"/>
    <w:rsid w:val="00092A8E"/>
    <w:rsid w:val="00094479"/>
    <w:rsid w:val="000962AC"/>
    <w:rsid w:val="000B0C0F"/>
    <w:rsid w:val="000B1C6B"/>
    <w:rsid w:val="000B4FF9"/>
    <w:rsid w:val="000C09AC"/>
    <w:rsid w:val="000C6B71"/>
    <w:rsid w:val="000E00F3"/>
    <w:rsid w:val="000F158C"/>
    <w:rsid w:val="00102F3D"/>
    <w:rsid w:val="00124E38"/>
    <w:rsid w:val="0012580B"/>
    <w:rsid w:val="00131F90"/>
    <w:rsid w:val="0013458C"/>
    <w:rsid w:val="0013526E"/>
    <w:rsid w:val="0013777F"/>
    <w:rsid w:val="00146152"/>
    <w:rsid w:val="00155526"/>
    <w:rsid w:val="00171371"/>
    <w:rsid w:val="00175A24"/>
    <w:rsid w:val="0018668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26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8C"/>
    <w:rsid w:val="00263398"/>
    <w:rsid w:val="00263B99"/>
    <w:rsid w:val="00266F06"/>
    <w:rsid w:val="00275BCF"/>
    <w:rsid w:val="00291E36"/>
    <w:rsid w:val="00292257"/>
    <w:rsid w:val="002A25EE"/>
    <w:rsid w:val="002A54E0"/>
    <w:rsid w:val="002B1595"/>
    <w:rsid w:val="002B191D"/>
    <w:rsid w:val="002B2E83"/>
    <w:rsid w:val="002D0AF6"/>
    <w:rsid w:val="002F0F7B"/>
    <w:rsid w:val="002F164D"/>
    <w:rsid w:val="003021BC"/>
    <w:rsid w:val="00306206"/>
    <w:rsid w:val="00317D85"/>
    <w:rsid w:val="00327C56"/>
    <w:rsid w:val="003315A1"/>
    <w:rsid w:val="0033259B"/>
    <w:rsid w:val="003373EC"/>
    <w:rsid w:val="00342FF4"/>
    <w:rsid w:val="00344E5A"/>
    <w:rsid w:val="00346148"/>
    <w:rsid w:val="00357742"/>
    <w:rsid w:val="003669EA"/>
    <w:rsid w:val="003706CC"/>
    <w:rsid w:val="00377710"/>
    <w:rsid w:val="003910F4"/>
    <w:rsid w:val="003A2D8E"/>
    <w:rsid w:val="003A7CE6"/>
    <w:rsid w:val="003C20E4"/>
    <w:rsid w:val="003D6342"/>
    <w:rsid w:val="003E6F90"/>
    <w:rsid w:val="003E73ED"/>
    <w:rsid w:val="003F5116"/>
    <w:rsid w:val="003F5D0F"/>
    <w:rsid w:val="00414101"/>
    <w:rsid w:val="004219CF"/>
    <w:rsid w:val="00422783"/>
    <w:rsid w:val="00422EB9"/>
    <w:rsid w:val="004234F0"/>
    <w:rsid w:val="00433DDB"/>
    <w:rsid w:val="00435A29"/>
    <w:rsid w:val="00437619"/>
    <w:rsid w:val="00465A1E"/>
    <w:rsid w:val="00480762"/>
    <w:rsid w:val="0048568B"/>
    <w:rsid w:val="0049000B"/>
    <w:rsid w:val="0049445A"/>
    <w:rsid w:val="004A2A63"/>
    <w:rsid w:val="004B210C"/>
    <w:rsid w:val="004B697B"/>
    <w:rsid w:val="004D405F"/>
    <w:rsid w:val="004E4F4F"/>
    <w:rsid w:val="004E6789"/>
    <w:rsid w:val="004F081C"/>
    <w:rsid w:val="004F61E3"/>
    <w:rsid w:val="00502E10"/>
    <w:rsid w:val="0051015C"/>
    <w:rsid w:val="00515E25"/>
    <w:rsid w:val="00516CF1"/>
    <w:rsid w:val="00531AE9"/>
    <w:rsid w:val="00536188"/>
    <w:rsid w:val="00537FA1"/>
    <w:rsid w:val="00545198"/>
    <w:rsid w:val="00547A70"/>
    <w:rsid w:val="00550A66"/>
    <w:rsid w:val="005564BC"/>
    <w:rsid w:val="00567EC7"/>
    <w:rsid w:val="00570013"/>
    <w:rsid w:val="005753EC"/>
    <w:rsid w:val="0057788F"/>
    <w:rsid w:val="005801A2"/>
    <w:rsid w:val="005952A5"/>
    <w:rsid w:val="005A33A1"/>
    <w:rsid w:val="005B217D"/>
    <w:rsid w:val="005C385F"/>
    <w:rsid w:val="005E1AC6"/>
    <w:rsid w:val="005E3F2B"/>
    <w:rsid w:val="005E68C2"/>
    <w:rsid w:val="005F6F1B"/>
    <w:rsid w:val="00615995"/>
    <w:rsid w:val="00616155"/>
    <w:rsid w:val="006247B7"/>
    <w:rsid w:val="00624B33"/>
    <w:rsid w:val="0063041A"/>
    <w:rsid w:val="00630AA2"/>
    <w:rsid w:val="00646707"/>
    <w:rsid w:val="00650715"/>
    <w:rsid w:val="00651138"/>
    <w:rsid w:val="00651B6E"/>
    <w:rsid w:val="00657F7E"/>
    <w:rsid w:val="00662C65"/>
    <w:rsid w:val="00662E58"/>
    <w:rsid w:val="006637F2"/>
    <w:rsid w:val="006642A5"/>
    <w:rsid w:val="00664DCF"/>
    <w:rsid w:val="00674C6C"/>
    <w:rsid w:val="006A602D"/>
    <w:rsid w:val="006B4084"/>
    <w:rsid w:val="006C0930"/>
    <w:rsid w:val="006C2F93"/>
    <w:rsid w:val="006C5D39"/>
    <w:rsid w:val="006D6D9B"/>
    <w:rsid w:val="006E2810"/>
    <w:rsid w:val="006E5417"/>
    <w:rsid w:val="006E64EB"/>
    <w:rsid w:val="006F0794"/>
    <w:rsid w:val="006F15B2"/>
    <w:rsid w:val="006F7528"/>
    <w:rsid w:val="007023DE"/>
    <w:rsid w:val="00712F60"/>
    <w:rsid w:val="00720E3B"/>
    <w:rsid w:val="0074393F"/>
    <w:rsid w:val="00745F6B"/>
    <w:rsid w:val="0075175B"/>
    <w:rsid w:val="0075585E"/>
    <w:rsid w:val="00757F22"/>
    <w:rsid w:val="00770571"/>
    <w:rsid w:val="007762A7"/>
    <w:rsid w:val="007768FF"/>
    <w:rsid w:val="007824D3"/>
    <w:rsid w:val="00782BB6"/>
    <w:rsid w:val="00796EE3"/>
    <w:rsid w:val="007A3343"/>
    <w:rsid w:val="007A7D29"/>
    <w:rsid w:val="007B4AB8"/>
    <w:rsid w:val="007D1181"/>
    <w:rsid w:val="007D3D00"/>
    <w:rsid w:val="007E01A3"/>
    <w:rsid w:val="007F1F8B"/>
    <w:rsid w:val="007F67A1"/>
    <w:rsid w:val="00811C05"/>
    <w:rsid w:val="008206C8"/>
    <w:rsid w:val="0086387C"/>
    <w:rsid w:val="00872C27"/>
    <w:rsid w:val="00874A6C"/>
    <w:rsid w:val="00876C65"/>
    <w:rsid w:val="008817C5"/>
    <w:rsid w:val="00882F72"/>
    <w:rsid w:val="008A0F0A"/>
    <w:rsid w:val="008A4B4C"/>
    <w:rsid w:val="008A6397"/>
    <w:rsid w:val="008B1DF2"/>
    <w:rsid w:val="008B4A9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2D61"/>
    <w:rsid w:val="00A56B97"/>
    <w:rsid w:val="00A6093D"/>
    <w:rsid w:val="00A767DC"/>
    <w:rsid w:val="00A76A6D"/>
    <w:rsid w:val="00A83253"/>
    <w:rsid w:val="00A84853"/>
    <w:rsid w:val="00AA6E84"/>
    <w:rsid w:val="00AB1A1C"/>
    <w:rsid w:val="00AD05A8"/>
    <w:rsid w:val="00AE341B"/>
    <w:rsid w:val="00AE5F57"/>
    <w:rsid w:val="00AF562F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AC3"/>
    <w:rsid w:val="00B827C6"/>
    <w:rsid w:val="00B85B1E"/>
    <w:rsid w:val="00B94B06"/>
    <w:rsid w:val="00B94C28"/>
    <w:rsid w:val="00BB16AE"/>
    <w:rsid w:val="00BC10BA"/>
    <w:rsid w:val="00BC5AFD"/>
    <w:rsid w:val="00BE52C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10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81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648"/>
    <w:rsid w:val="00E72B80"/>
    <w:rsid w:val="00E75FE3"/>
    <w:rsid w:val="00E86C4C"/>
    <w:rsid w:val="00E907A3"/>
    <w:rsid w:val="00EA1E5D"/>
    <w:rsid w:val="00EA5AE0"/>
    <w:rsid w:val="00EB07D6"/>
    <w:rsid w:val="00EB56E1"/>
    <w:rsid w:val="00EB7AB1"/>
    <w:rsid w:val="00EE7CD8"/>
    <w:rsid w:val="00EF37F6"/>
    <w:rsid w:val="00EF48CC"/>
    <w:rsid w:val="00EF7BAB"/>
    <w:rsid w:val="00F00801"/>
    <w:rsid w:val="00F2488D"/>
    <w:rsid w:val="00F56EEE"/>
    <w:rsid w:val="00F601A0"/>
    <w:rsid w:val="00F712E9"/>
    <w:rsid w:val="00F71CBC"/>
    <w:rsid w:val="00F73032"/>
    <w:rsid w:val="00F734B0"/>
    <w:rsid w:val="00F848FC"/>
    <w:rsid w:val="00F906F6"/>
    <w:rsid w:val="00F9282A"/>
    <w:rsid w:val="00F96BAD"/>
    <w:rsid w:val="00FA139D"/>
    <w:rsid w:val="00FA60F5"/>
    <w:rsid w:val="00FB0E84"/>
    <w:rsid w:val="00FB2A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22783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B69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22783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B69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jiang_dong@dahuatech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521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17612</cp:lastModifiedBy>
  <cp:revision>41</cp:revision>
  <cp:lastPrinted>1900-12-31T16:00:00Z</cp:lastPrinted>
  <dcterms:created xsi:type="dcterms:W3CDTF">2019-06-18T01:10:00Z</dcterms:created>
  <dcterms:modified xsi:type="dcterms:W3CDTF">2019-06-25T03:06:00Z</dcterms:modified>
</cp:coreProperties>
</file>