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DE54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A91D9B">
              <w:rPr>
                <w:lang w:val="en-CA"/>
              </w:rPr>
              <w:t xml:space="preserve">: </w:t>
            </w:r>
            <w:r w:rsidR="009D7CE6" w:rsidRPr="00A91D9B">
              <w:rPr>
                <w:lang w:val="en-CA"/>
              </w:rPr>
              <w:t>JVET</w:t>
            </w:r>
            <w:r w:rsidRPr="00A91D9B">
              <w:rPr>
                <w:lang w:val="en-CA"/>
              </w:rPr>
              <w:t>-</w:t>
            </w:r>
            <w:r w:rsidR="00536188" w:rsidRPr="00A91D9B">
              <w:rPr>
                <w:lang w:val="en-CA"/>
              </w:rPr>
              <w:t>O</w:t>
            </w:r>
            <w:r w:rsidR="00A91D9B" w:rsidRPr="00A91D9B">
              <w:rPr>
                <w:lang w:val="en-CA"/>
              </w:rPr>
              <w:t>0214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5EAF50" w:rsidR="00E61DAC" w:rsidRPr="005B217D" w:rsidRDefault="00A91D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Non CE6: </w:t>
            </w:r>
            <w:r w:rsidR="000B391C">
              <w:rPr>
                <w:b/>
                <w:szCs w:val="22"/>
                <w:lang w:val="en-CA"/>
              </w:rPr>
              <w:t xml:space="preserve">Harmonization of implicit MTS and </w:t>
            </w:r>
            <w:r w:rsidR="000219B0">
              <w:rPr>
                <w:b/>
                <w:szCs w:val="22"/>
                <w:lang w:val="en-CA"/>
              </w:rPr>
              <w:t>LFNS</w:t>
            </w:r>
            <w:r w:rsidR="000B391C">
              <w:rPr>
                <w:b/>
                <w:szCs w:val="22"/>
                <w:lang w:val="en-CA"/>
              </w:rPr>
              <w:t>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7254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E9CDB" w:rsidR="00E61DAC" w:rsidRPr="005B217D" w:rsidRDefault="00E84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249B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4520" w:rsidRPr="006F4E8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D620A6" w14:textId="209C8960" w:rsidR="000219B0" w:rsidRDefault="00CE0704" w:rsidP="000219B0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042003">
        <w:rPr>
          <w:lang w:val="en-CA" w:eastAsia="ja-JP"/>
        </w:rPr>
        <w:t xml:space="preserve">normal </w:t>
      </w:r>
      <w:r>
        <w:rPr>
          <w:lang w:val="en-CA" w:eastAsia="ja-JP"/>
        </w:rPr>
        <w:t>implicit</w:t>
      </w:r>
      <w:r>
        <w:rPr>
          <w:rFonts w:hint="eastAsia"/>
          <w:lang w:val="en-CA" w:eastAsia="ja-JP"/>
        </w:rPr>
        <w:t xml:space="preserve"> </w:t>
      </w:r>
      <w:r w:rsidR="00D1426F">
        <w:rPr>
          <w:lang w:val="en-CA" w:eastAsia="ja-JP"/>
        </w:rPr>
        <w:t>MTS is</w:t>
      </w:r>
      <w:r w:rsidR="00016E1E">
        <w:rPr>
          <w:lang w:val="en-CA" w:eastAsia="ja-JP"/>
        </w:rPr>
        <w:t xml:space="preserve"> a tool which</w:t>
      </w:r>
      <w:r>
        <w:rPr>
          <w:lang w:val="en-CA" w:eastAsia="ja-JP"/>
        </w:rPr>
        <w:t xml:space="preserve"> </w:t>
      </w:r>
      <w:r w:rsidR="00016E1E">
        <w:rPr>
          <w:lang w:val="en-CA" w:eastAsia="ja-JP"/>
        </w:rPr>
        <w:t xml:space="preserve">implicitly </w:t>
      </w:r>
      <w:r>
        <w:rPr>
          <w:lang w:val="en-CA" w:eastAsia="ja-JP"/>
        </w:rPr>
        <w:t>select</w:t>
      </w:r>
      <w:r w:rsidR="00016E1E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6A5981">
        <w:rPr>
          <w:lang w:val="en-CA" w:eastAsia="ja-JP"/>
        </w:rPr>
        <w:t xml:space="preserve">transform matrix between </w:t>
      </w:r>
      <w:r>
        <w:rPr>
          <w:lang w:val="en-CA" w:eastAsia="ja-JP"/>
        </w:rPr>
        <w:t>DST7 and DCT2 depending on CU shape and size</w:t>
      </w:r>
      <w:r w:rsidR="00CA14C5">
        <w:rPr>
          <w:lang w:val="en-CA" w:eastAsia="ja-JP"/>
        </w:rPr>
        <w:t xml:space="preserve"> in intra non sub-partition block</w:t>
      </w:r>
      <w:r>
        <w:rPr>
          <w:lang w:val="en-CA" w:eastAsia="ja-JP"/>
        </w:rPr>
        <w:t xml:space="preserve">. However it is asserted that it does not appropriately </w:t>
      </w:r>
      <w:r w:rsidR="000142D5">
        <w:rPr>
          <w:lang w:val="en-CA" w:eastAsia="ja-JP"/>
        </w:rPr>
        <w:t>work under</w:t>
      </w:r>
      <w:r w:rsidR="00101C22">
        <w:rPr>
          <w:lang w:val="en-CA" w:eastAsia="ja-JP"/>
        </w:rPr>
        <w:t xml:space="preserve"> LF</w:t>
      </w:r>
      <w:r>
        <w:rPr>
          <w:lang w:val="en-CA" w:eastAsia="ja-JP"/>
        </w:rPr>
        <w:t>NST</w:t>
      </w:r>
      <w:r w:rsidR="00646701">
        <w:rPr>
          <w:lang w:val="en-CA" w:eastAsia="ja-JP"/>
        </w:rPr>
        <w:t xml:space="preserve"> (low </w:t>
      </w:r>
      <w:r w:rsidR="00646701" w:rsidRPr="00646701">
        <w:rPr>
          <w:lang w:val="en-CA" w:eastAsia="ja-JP"/>
        </w:rPr>
        <w:t>frequency</w:t>
      </w:r>
      <w:r w:rsidR="00646701">
        <w:rPr>
          <w:lang w:val="en-CA" w:eastAsia="ja-JP"/>
        </w:rPr>
        <w:t xml:space="preserve"> non separable transform)</w:t>
      </w:r>
      <w:r>
        <w:rPr>
          <w:lang w:val="en-CA" w:eastAsia="ja-JP"/>
        </w:rPr>
        <w:t xml:space="preserve"> enabled condition. This proposal </w:t>
      </w:r>
      <w:r w:rsidR="00016E1E">
        <w:rPr>
          <w:lang w:val="en-CA" w:eastAsia="ja-JP"/>
        </w:rPr>
        <w:t xml:space="preserve">is </w:t>
      </w:r>
      <w:r w:rsidR="00157AC3">
        <w:rPr>
          <w:lang w:val="en-CA" w:eastAsia="ja-JP"/>
        </w:rPr>
        <w:t>to solve</w:t>
      </w:r>
      <w:r>
        <w:rPr>
          <w:lang w:val="en-CA" w:eastAsia="ja-JP"/>
        </w:rPr>
        <w:t xml:space="preserve"> this problem by </w:t>
      </w:r>
      <w:r w:rsidR="00157AC3">
        <w:rPr>
          <w:lang w:val="en-CA" w:eastAsia="ja-JP"/>
        </w:rPr>
        <w:t>restricting</w:t>
      </w:r>
      <w:r w:rsidR="00101C22">
        <w:rPr>
          <w:lang w:val="en-CA" w:eastAsia="ja-JP"/>
        </w:rPr>
        <w:t xml:space="preserve"> implicit MTS only when the </w:t>
      </w:r>
      <w:proofErr w:type="spellStart"/>
      <w:r w:rsidR="00101C22">
        <w:rPr>
          <w:lang w:val="en-CA" w:eastAsia="ja-JP"/>
        </w:rPr>
        <w:t>st</w:t>
      </w:r>
      <w:r>
        <w:rPr>
          <w:lang w:val="en-CA" w:eastAsia="ja-JP"/>
        </w:rPr>
        <w:t>Idx</w:t>
      </w:r>
      <w:proofErr w:type="spellEnd"/>
      <w:r>
        <w:rPr>
          <w:lang w:val="en-CA" w:eastAsia="ja-JP"/>
        </w:rPr>
        <w:t xml:space="preserve"> is equal to 0. i.e. </w:t>
      </w:r>
      <w:r w:rsidR="00101C22">
        <w:rPr>
          <w:lang w:val="en-CA" w:eastAsia="ja-JP"/>
        </w:rPr>
        <w:t>DC</w:t>
      </w:r>
      <w:r w:rsidR="003D3F8B">
        <w:rPr>
          <w:lang w:val="en-CA" w:eastAsia="ja-JP"/>
        </w:rPr>
        <w:t>T</w:t>
      </w:r>
      <w:r w:rsidR="00101C22">
        <w:rPr>
          <w:lang w:val="en-CA" w:eastAsia="ja-JP"/>
        </w:rPr>
        <w:t xml:space="preserve">2 or </w:t>
      </w:r>
      <w:r>
        <w:rPr>
          <w:lang w:val="en-CA" w:eastAsia="ja-JP"/>
        </w:rPr>
        <w:t xml:space="preserve">DST7 </w:t>
      </w:r>
      <w:r w:rsidR="00101C22">
        <w:rPr>
          <w:lang w:val="en-CA" w:eastAsia="ja-JP"/>
        </w:rPr>
        <w:t>selection is used when LFNST is not applied</w:t>
      </w:r>
      <w:r>
        <w:rPr>
          <w:lang w:val="en-CA" w:eastAsia="ja-JP"/>
        </w:rPr>
        <w:t xml:space="preserve"> </w:t>
      </w:r>
      <w:r w:rsidR="00101C22">
        <w:rPr>
          <w:lang w:val="en-CA" w:eastAsia="ja-JP"/>
        </w:rPr>
        <w:t>in intra non sub-partition block</w:t>
      </w:r>
      <w:r w:rsidR="00127C7B">
        <w:rPr>
          <w:lang w:val="en-CA" w:eastAsia="ja-JP"/>
        </w:rPr>
        <w:t xml:space="preserve"> (If not applied, DCT2 is used)</w:t>
      </w:r>
      <w:r>
        <w:rPr>
          <w:lang w:val="en-CA" w:eastAsia="ja-JP"/>
        </w:rPr>
        <w:t xml:space="preserve">. It is reported </w:t>
      </w:r>
      <w:r w:rsidR="00756132">
        <w:rPr>
          <w:lang w:val="en-CA" w:eastAsia="ja-JP"/>
        </w:rPr>
        <w:t xml:space="preserve">that the coding loss of the implicit MTS </w:t>
      </w:r>
      <w:r w:rsidR="00CB346E">
        <w:rPr>
          <w:lang w:val="en-CA" w:eastAsia="ja-JP"/>
        </w:rPr>
        <w:t xml:space="preserve">case </w:t>
      </w:r>
      <w:r w:rsidR="00756132">
        <w:rPr>
          <w:lang w:val="en-CA" w:eastAsia="ja-JP"/>
        </w:rPr>
        <w:t xml:space="preserve">in VTM5 compared with explicit MTS </w:t>
      </w:r>
      <w:r w:rsidR="00E75BF6">
        <w:rPr>
          <w:lang w:val="en-CA" w:eastAsia="ja-JP"/>
        </w:rPr>
        <w:t xml:space="preserve">(CTC) </w:t>
      </w:r>
      <w:r w:rsidR="00CB346E">
        <w:rPr>
          <w:lang w:val="en-CA" w:eastAsia="ja-JP"/>
        </w:rPr>
        <w:t xml:space="preserve">case </w:t>
      </w:r>
      <w:r w:rsidR="00756132">
        <w:rPr>
          <w:lang w:val="en-CA" w:eastAsia="ja-JP"/>
        </w:rPr>
        <w:t>was 1.02 %, 0.38 % and 0.11 % in AI</w:t>
      </w:r>
      <w:r w:rsidR="00101C22">
        <w:rPr>
          <w:lang w:val="en-CA" w:eastAsia="ja-JP"/>
        </w:rPr>
        <w:t>, RA, LB</w:t>
      </w:r>
      <w:r w:rsidR="00756132">
        <w:rPr>
          <w:lang w:val="en-CA" w:eastAsia="ja-JP"/>
        </w:rPr>
        <w:t xml:space="preserve"> while that of the </w:t>
      </w:r>
      <w:r w:rsidR="00E75BF6">
        <w:rPr>
          <w:lang w:val="en-CA" w:eastAsia="ja-JP"/>
        </w:rPr>
        <w:t xml:space="preserve">proposed implicit MTS </w:t>
      </w:r>
      <w:r w:rsidR="00CB346E">
        <w:rPr>
          <w:lang w:val="en-CA" w:eastAsia="ja-JP"/>
        </w:rPr>
        <w:t xml:space="preserve">case </w:t>
      </w:r>
      <w:r w:rsidR="00E75BF6">
        <w:rPr>
          <w:lang w:val="en-CA" w:eastAsia="ja-JP"/>
        </w:rPr>
        <w:t>is 0.28 %, 0.05 %, 0.11 %</w:t>
      </w:r>
      <w:r w:rsidR="00101C22">
        <w:rPr>
          <w:lang w:val="en-CA" w:eastAsia="ja-JP"/>
        </w:rPr>
        <w:t xml:space="preserve"> in AI, RA, LB respectively</w:t>
      </w:r>
      <w:r w:rsidR="00E8429B">
        <w:rPr>
          <w:lang w:val="en-CA" w:eastAsia="ja-JP"/>
        </w:rPr>
        <w:t xml:space="preserve">. </w:t>
      </w:r>
      <w:r w:rsidR="00333A10">
        <w:rPr>
          <w:lang w:val="en-CA" w:eastAsia="ja-JP"/>
        </w:rPr>
        <w:t xml:space="preserve">In </w:t>
      </w:r>
      <w:r w:rsidR="00333A10" w:rsidRPr="00333A10">
        <w:rPr>
          <w:lang w:val="en-CA" w:eastAsia="ja-JP"/>
        </w:rPr>
        <w:t>deduction</w:t>
      </w:r>
      <w:r w:rsidR="00333A10">
        <w:rPr>
          <w:lang w:val="en-CA" w:eastAsia="ja-JP"/>
        </w:rPr>
        <w:t>,</w:t>
      </w:r>
      <w:r w:rsidR="00101C22">
        <w:rPr>
          <w:lang w:val="en-CA" w:eastAsia="ja-JP"/>
        </w:rPr>
        <w:t xml:space="preserve"> about 0.74 %, 0.33 %, 0.00</w:t>
      </w:r>
      <w:r w:rsidR="00DF00AD">
        <w:rPr>
          <w:lang w:val="en-CA" w:eastAsia="ja-JP"/>
        </w:rPr>
        <w:t xml:space="preserve"> </w:t>
      </w:r>
      <w:r w:rsidR="00101C22">
        <w:rPr>
          <w:lang w:val="en-CA" w:eastAsia="ja-JP"/>
        </w:rPr>
        <w:t>% improvement is reported.</w:t>
      </w:r>
    </w:p>
    <w:p w14:paraId="5E4BEA66" w14:textId="6C5C0216" w:rsidR="00E75BF6" w:rsidRPr="00E75BF6" w:rsidRDefault="00E75BF6" w:rsidP="000219B0">
      <w:pPr>
        <w:rPr>
          <w:lang w:val="en-CA" w:eastAsia="ja-JP"/>
        </w:rPr>
      </w:pPr>
      <w:r>
        <w:rPr>
          <w:lang w:val="en-CA" w:eastAsia="ja-JP"/>
        </w:rPr>
        <w:t>When compared with CTC</w:t>
      </w:r>
      <w:r w:rsidR="002A7947">
        <w:rPr>
          <w:lang w:val="en-CA" w:eastAsia="ja-JP"/>
        </w:rPr>
        <w:t xml:space="preserve"> </w:t>
      </w:r>
      <w:r>
        <w:rPr>
          <w:lang w:val="en-CA" w:eastAsia="ja-JP"/>
        </w:rPr>
        <w:t>(MTS on</w:t>
      </w:r>
      <w:r w:rsidR="000568BF">
        <w:rPr>
          <w:lang w:val="en-CA" w:eastAsia="ja-JP"/>
        </w:rPr>
        <w:t>)</w:t>
      </w:r>
      <w:r>
        <w:rPr>
          <w:lang w:val="en-CA" w:eastAsia="ja-JP"/>
        </w:rPr>
        <w:t xml:space="preserve"> anchor, </w:t>
      </w:r>
    </w:p>
    <w:p w14:paraId="2C90554A" w14:textId="42E3CBB1" w:rsidR="00AF62BD" w:rsidRPr="00D61D9F" w:rsidRDefault="00E75BF6" w:rsidP="000219B0">
      <w:r>
        <w:rPr>
          <w:lang w:val="en-CA" w:eastAsia="ja-JP"/>
        </w:rPr>
        <w:tab/>
      </w:r>
      <w:r w:rsidR="00830D08">
        <w:rPr>
          <w:lang w:val="en-CA" w:eastAsia="ja-JP"/>
        </w:rPr>
        <w:t>VTM5:</w:t>
      </w:r>
      <w:r w:rsidR="00F72BCE">
        <w:rPr>
          <w:lang w:val="en-CA" w:eastAsia="ja-JP"/>
        </w:rPr>
        <w:t xml:space="preserve">    </w:t>
      </w:r>
      <w:r w:rsidR="00D61D9F">
        <w:rPr>
          <w:lang w:val="en-CA" w:eastAsia="ja-JP"/>
        </w:rPr>
        <w:t>1.02 %, 0.38%, 0.11 % (</w:t>
      </w:r>
      <w:proofErr w:type="spellStart"/>
      <w:r w:rsidR="00D61D9F">
        <w:rPr>
          <w:lang w:val="en-CA" w:eastAsia="ja-JP"/>
        </w:rPr>
        <w:t>EncT</w:t>
      </w:r>
      <w:proofErr w:type="spellEnd"/>
      <w:r w:rsidR="00D61D9F">
        <w:rPr>
          <w:lang w:val="en-CA" w:eastAsia="ja-JP"/>
        </w:rPr>
        <w:t>: 90 %, 92 %, 97 %)</w:t>
      </w:r>
      <w:r>
        <w:rPr>
          <w:lang w:val="en-CA" w:eastAsia="ja-JP"/>
        </w:rPr>
        <w:t xml:space="preserve"> in AI, RA, LB</w:t>
      </w:r>
    </w:p>
    <w:p w14:paraId="74E81666" w14:textId="380A1A58" w:rsidR="00AF62BD" w:rsidRDefault="00E75BF6" w:rsidP="000219B0">
      <w:pPr>
        <w:rPr>
          <w:lang w:val="en-CA" w:eastAsia="ja-JP"/>
        </w:rPr>
      </w:pPr>
      <w:r>
        <w:rPr>
          <w:lang w:val="en-CA" w:eastAsia="ja-JP"/>
        </w:rPr>
        <w:tab/>
      </w:r>
      <w:r w:rsidR="00830D08">
        <w:rPr>
          <w:lang w:val="en-CA" w:eastAsia="ja-JP"/>
        </w:rPr>
        <w:t xml:space="preserve">Proposed: </w:t>
      </w:r>
      <w:r w:rsidR="00F72BCE">
        <w:rPr>
          <w:lang w:val="en-CA" w:eastAsia="ja-JP"/>
        </w:rPr>
        <w:t xml:space="preserve">  </w:t>
      </w:r>
      <w:r w:rsidR="00AF62BD">
        <w:rPr>
          <w:lang w:val="en-CA" w:eastAsia="ja-JP"/>
        </w:rPr>
        <w:t>0.28 %, 0.05 %, 0.11 % (</w:t>
      </w:r>
      <w:proofErr w:type="spellStart"/>
      <w:r w:rsidR="00972964">
        <w:rPr>
          <w:lang w:val="en-CA" w:eastAsia="ja-JP"/>
        </w:rPr>
        <w:t>EncT</w:t>
      </w:r>
      <w:proofErr w:type="spellEnd"/>
      <w:r w:rsidR="00972964">
        <w:rPr>
          <w:lang w:val="en-CA" w:eastAsia="ja-JP"/>
        </w:rPr>
        <w:t>: 88 %, 92</w:t>
      </w:r>
      <w:r w:rsidR="00AF62BD">
        <w:rPr>
          <w:lang w:val="en-CA" w:eastAsia="ja-JP"/>
        </w:rPr>
        <w:t xml:space="preserve"> %, 97 %)</w:t>
      </w:r>
      <w:r>
        <w:rPr>
          <w:lang w:val="en-CA" w:eastAsia="ja-JP"/>
        </w:rPr>
        <w:t xml:space="preserve"> in AI, RA, LB</w:t>
      </w:r>
    </w:p>
    <w:p w14:paraId="5DFA4292" w14:textId="789440EF" w:rsidR="00E75BF6" w:rsidRDefault="00104604" w:rsidP="000219B0">
      <w:pPr>
        <w:rPr>
          <w:lang w:val="en-CA" w:eastAsia="ja-JP"/>
        </w:rPr>
      </w:pPr>
      <w:r>
        <w:rPr>
          <w:rFonts w:hint="eastAsia"/>
          <w:lang w:val="en-CA" w:eastAsia="ja-JP"/>
        </w:rPr>
        <w:t>(</w:t>
      </w:r>
      <w:r>
        <w:rPr>
          <w:lang w:val="en-CA" w:eastAsia="ja-JP"/>
        </w:rPr>
        <w:t xml:space="preserve">Test: </w:t>
      </w:r>
      <w:r>
        <w:rPr>
          <w:rFonts w:ascii="Lucida Console" w:hAnsi="Lucida Console" w:cs="Lucida Console"/>
          <w:sz w:val="18"/>
          <w:szCs w:val="18"/>
        </w:rPr>
        <w:t>--MTS=0</w:t>
      </w:r>
      <w:r>
        <w:rPr>
          <w:rFonts w:ascii="Lucida Console" w:hAnsi="Lucida Console" w:cs="Lucida Console" w:hint="eastAsia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sz w:val="18"/>
          <w:szCs w:val="18"/>
        </w:rPr>
        <w:t>--</w:t>
      </w:r>
      <w:proofErr w:type="spellStart"/>
      <w:r>
        <w:rPr>
          <w:rFonts w:ascii="Lucida Console" w:hAnsi="Lucida Console" w:cs="Lucida Console"/>
          <w:sz w:val="18"/>
          <w:szCs w:val="18"/>
        </w:rPr>
        <w:t>MTSImplicit</w:t>
      </w:r>
      <w:proofErr w:type="spellEnd"/>
      <w:r>
        <w:rPr>
          <w:rFonts w:ascii="Lucida Console" w:hAnsi="Lucida Console" w:cs="Lucida Console"/>
          <w:sz w:val="18"/>
          <w:szCs w:val="18"/>
        </w:rPr>
        <w:t>=1, Anchor: no additional options</w:t>
      </w:r>
      <w:r>
        <w:rPr>
          <w:rFonts w:hint="eastAsia"/>
          <w:lang w:val="en-CA" w:eastAsia="ja-JP"/>
        </w:rPr>
        <w:t>)</w:t>
      </w:r>
    </w:p>
    <w:p w14:paraId="2567E331" w14:textId="77777777" w:rsidR="00101C22" w:rsidRDefault="00101C22" w:rsidP="000219B0">
      <w:pPr>
        <w:rPr>
          <w:lang w:val="en-CA" w:eastAsia="ja-JP"/>
        </w:rPr>
      </w:pPr>
    </w:p>
    <w:p w14:paraId="5E493751" w14:textId="0F28A5A8" w:rsidR="00E75BF6" w:rsidRDefault="00E75BF6" w:rsidP="000219B0">
      <w:pPr>
        <w:rPr>
          <w:lang w:val="en-CA" w:eastAsia="ja-JP"/>
        </w:rPr>
      </w:pPr>
      <w:r>
        <w:rPr>
          <w:lang w:val="en-CA" w:eastAsia="ja-JP"/>
        </w:rPr>
        <w:t xml:space="preserve">When compared with </w:t>
      </w:r>
      <w:r w:rsidR="00537B12">
        <w:rPr>
          <w:lang w:val="en-CA" w:eastAsia="ja-JP"/>
        </w:rPr>
        <w:t xml:space="preserve">MTS </w:t>
      </w:r>
      <w:r w:rsidR="001F2E4B">
        <w:rPr>
          <w:lang w:val="en-CA" w:eastAsia="ja-JP"/>
        </w:rPr>
        <w:t xml:space="preserve">off </w:t>
      </w:r>
      <w:r>
        <w:rPr>
          <w:lang w:val="en-CA" w:eastAsia="ja-JP"/>
        </w:rPr>
        <w:t xml:space="preserve">anchor, </w:t>
      </w:r>
    </w:p>
    <w:p w14:paraId="41BA934E" w14:textId="34995C40" w:rsidR="00E75BF6" w:rsidRPr="00D61D9F" w:rsidRDefault="00E75BF6" w:rsidP="00E75BF6">
      <w:r>
        <w:rPr>
          <w:lang w:val="en-CA" w:eastAsia="ja-JP"/>
        </w:rPr>
        <w:tab/>
        <w:t xml:space="preserve">VTM5:    </w:t>
      </w:r>
      <w:r w:rsidR="002111A0">
        <w:rPr>
          <w:lang w:val="en-CA" w:eastAsia="ja-JP"/>
        </w:rPr>
        <w:t>0.18 %, 0.05</w:t>
      </w:r>
      <w:r>
        <w:rPr>
          <w:lang w:val="en-CA" w:eastAsia="ja-JP"/>
        </w:rPr>
        <w:t xml:space="preserve">%, </w:t>
      </w:r>
      <w:r w:rsidR="002111A0">
        <w:rPr>
          <w:lang w:val="en-CA" w:eastAsia="ja-JP"/>
        </w:rPr>
        <w:t>-</w:t>
      </w:r>
      <w:r>
        <w:rPr>
          <w:lang w:val="en-CA" w:eastAsia="ja-JP"/>
        </w:rPr>
        <w:t>0.11 % (</w:t>
      </w:r>
      <w:proofErr w:type="spellStart"/>
      <w:r>
        <w:rPr>
          <w:lang w:val="en-CA" w:eastAsia="ja-JP"/>
        </w:rPr>
        <w:t>EncT</w:t>
      </w:r>
      <w:proofErr w:type="spellEnd"/>
      <w:r>
        <w:rPr>
          <w:lang w:val="en-CA" w:eastAsia="ja-JP"/>
        </w:rPr>
        <w:t>: 90 %, 92 %, 97 %) in AI, RA, LB</w:t>
      </w:r>
    </w:p>
    <w:p w14:paraId="2DB1EC15" w14:textId="2080C726" w:rsidR="00E75BF6" w:rsidRDefault="00E75BF6" w:rsidP="00E75BF6">
      <w:pPr>
        <w:rPr>
          <w:lang w:val="en-CA" w:eastAsia="ja-JP"/>
        </w:rPr>
      </w:pPr>
      <w:r>
        <w:rPr>
          <w:lang w:val="en-CA" w:eastAsia="ja-JP"/>
        </w:rPr>
        <w:tab/>
        <w:t xml:space="preserve">Proposed:   </w:t>
      </w:r>
      <w:r w:rsidR="002111A0">
        <w:rPr>
          <w:lang w:val="en-CA" w:eastAsia="ja-JP"/>
        </w:rPr>
        <w:t>-</w:t>
      </w:r>
      <w:r w:rsidR="00DA0276">
        <w:rPr>
          <w:lang w:val="en-CA" w:eastAsia="ja-JP"/>
        </w:rPr>
        <w:t xml:space="preserve">0.55 %, </w:t>
      </w:r>
      <w:r w:rsidR="002111A0">
        <w:rPr>
          <w:lang w:val="en-CA" w:eastAsia="ja-JP"/>
        </w:rPr>
        <w:t>-</w:t>
      </w:r>
      <w:r w:rsidR="00DA0276">
        <w:rPr>
          <w:lang w:val="en-CA" w:eastAsia="ja-JP"/>
        </w:rPr>
        <w:t>0.28</w:t>
      </w:r>
      <w:r>
        <w:rPr>
          <w:lang w:val="en-CA" w:eastAsia="ja-JP"/>
        </w:rPr>
        <w:t xml:space="preserve"> %, </w:t>
      </w:r>
      <w:r w:rsidR="002111A0">
        <w:rPr>
          <w:lang w:val="en-CA" w:eastAsia="ja-JP"/>
        </w:rPr>
        <w:t>-</w:t>
      </w:r>
      <w:r>
        <w:rPr>
          <w:lang w:val="en-CA" w:eastAsia="ja-JP"/>
        </w:rPr>
        <w:t>0.11 % (</w:t>
      </w:r>
      <w:proofErr w:type="spellStart"/>
      <w:r w:rsidR="00DA0276">
        <w:rPr>
          <w:lang w:val="en-CA" w:eastAsia="ja-JP"/>
        </w:rPr>
        <w:t>EncT</w:t>
      </w:r>
      <w:proofErr w:type="spellEnd"/>
      <w:r w:rsidR="00DA0276">
        <w:rPr>
          <w:lang w:val="en-CA" w:eastAsia="ja-JP"/>
        </w:rPr>
        <w:t>: 101 %, 100 %, 100</w:t>
      </w:r>
      <w:r>
        <w:rPr>
          <w:lang w:val="en-CA" w:eastAsia="ja-JP"/>
        </w:rPr>
        <w:t xml:space="preserve"> %) in AI, RA, LB</w:t>
      </w:r>
    </w:p>
    <w:p w14:paraId="57CC337F" w14:textId="341AD454" w:rsidR="00E75BF6" w:rsidRDefault="002111A0" w:rsidP="000219B0">
      <w:pPr>
        <w:rPr>
          <w:lang w:val="en-CA" w:eastAsia="ja-JP"/>
        </w:rPr>
      </w:pPr>
      <w:r>
        <w:rPr>
          <w:rFonts w:hint="eastAsia"/>
          <w:lang w:val="en-CA" w:eastAsia="ja-JP"/>
        </w:rPr>
        <w:t>where minus means gain.</w:t>
      </w:r>
    </w:p>
    <w:p w14:paraId="5B20824A" w14:textId="2A69AB84" w:rsidR="00104604" w:rsidRDefault="00104604" w:rsidP="00104604">
      <w:pPr>
        <w:rPr>
          <w:lang w:val="en-CA" w:eastAsia="ja-JP"/>
        </w:rPr>
      </w:pPr>
      <w:r>
        <w:rPr>
          <w:rFonts w:hint="eastAsia"/>
          <w:lang w:val="en-CA" w:eastAsia="ja-JP"/>
        </w:rPr>
        <w:t>(</w:t>
      </w:r>
      <w:r>
        <w:rPr>
          <w:lang w:val="en-CA" w:eastAsia="ja-JP"/>
        </w:rPr>
        <w:t xml:space="preserve">Test: </w:t>
      </w:r>
      <w:r>
        <w:rPr>
          <w:rFonts w:ascii="Lucida Console" w:hAnsi="Lucida Console" w:cs="Lucida Console"/>
          <w:sz w:val="18"/>
          <w:szCs w:val="18"/>
        </w:rPr>
        <w:t>--MTS=0</w:t>
      </w:r>
      <w:r>
        <w:rPr>
          <w:rFonts w:ascii="Lucida Console" w:hAnsi="Lucida Console" w:cs="Lucida Console" w:hint="eastAsia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sz w:val="18"/>
          <w:szCs w:val="18"/>
        </w:rPr>
        <w:t>--</w:t>
      </w:r>
      <w:proofErr w:type="spellStart"/>
      <w:r>
        <w:rPr>
          <w:rFonts w:ascii="Lucida Console" w:hAnsi="Lucida Console" w:cs="Lucida Console"/>
          <w:sz w:val="18"/>
          <w:szCs w:val="18"/>
        </w:rPr>
        <w:t>MTSImplicit</w:t>
      </w:r>
      <w:proofErr w:type="spellEnd"/>
      <w:r>
        <w:rPr>
          <w:rFonts w:ascii="Lucida Console" w:hAnsi="Lucida Console" w:cs="Lucida Console"/>
          <w:sz w:val="18"/>
          <w:szCs w:val="18"/>
        </w:rPr>
        <w:t>=1, Anchor: --MTS=0)</w:t>
      </w:r>
    </w:p>
    <w:p w14:paraId="04506E11" w14:textId="77777777" w:rsidR="002111A0" w:rsidRPr="00104604" w:rsidRDefault="002111A0" w:rsidP="000219B0">
      <w:pPr>
        <w:rPr>
          <w:lang w:val="en-CA" w:eastAsia="ja-JP"/>
        </w:rPr>
      </w:pPr>
    </w:p>
    <w:p w14:paraId="1539A21D" w14:textId="1BF85539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0EA1E36" w14:textId="230CE9AA" w:rsidR="00606EE7" w:rsidRDefault="00606EE7" w:rsidP="00606EE7">
      <w:pPr>
        <w:rPr>
          <w:lang w:val="en-CA" w:eastAsia="ja-JP"/>
        </w:rPr>
      </w:pPr>
      <w:r>
        <w:rPr>
          <w:lang w:val="en-CA" w:eastAsia="ja-JP"/>
        </w:rPr>
        <w:t>The implicit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MTS is capable to select DST7 and DCT2 depending on CU shape and size</w:t>
      </w:r>
      <w:r w:rsidR="009F58A5">
        <w:rPr>
          <w:lang w:val="en-CA" w:eastAsia="ja-JP"/>
        </w:rPr>
        <w:t xml:space="preserve"> as follows</w:t>
      </w:r>
      <w:r>
        <w:rPr>
          <w:lang w:val="en-CA" w:eastAsia="ja-JP"/>
        </w:rPr>
        <w:t xml:space="preserve">. It is effective selection by utilizing </w:t>
      </w:r>
      <w:r w:rsidR="009F58A5">
        <w:rPr>
          <w:lang w:val="en-CA" w:eastAsia="ja-JP"/>
        </w:rPr>
        <w:t xml:space="preserve">statistical </w:t>
      </w:r>
      <w:r>
        <w:rPr>
          <w:lang w:val="en-CA" w:eastAsia="ja-JP"/>
        </w:rPr>
        <w:t>characteristics.</w:t>
      </w:r>
    </w:p>
    <w:p w14:paraId="00AFC306" w14:textId="77777777" w:rsidR="00FA3A6C" w:rsidRPr="00DE0F0E" w:rsidRDefault="00FA3A6C" w:rsidP="00FA3A6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1D967A9" w14:textId="77777777" w:rsidR="00FA3A6C" w:rsidRPr="00DE0F0E" w:rsidRDefault="00FA3A6C" w:rsidP="00FA3A6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741C9FF" w14:textId="60E68364" w:rsidR="00C35B52" w:rsidRDefault="00C35B52" w:rsidP="00606EE7">
      <w:pPr>
        <w:rPr>
          <w:lang w:val="en-CA" w:eastAsia="ja-JP"/>
        </w:rPr>
      </w:pPr>
      <w:r>
        <w:rPr>
          <w:lang w:val="en-CA" w:eastAsia="ja-JP"/>
        </w:rPr>
        <w:t xml:space="preserve">However, </w:t>
      </w:r>
      <w:r w:rsidRPr="00445B3C">
        <w:rPr>
          <w:u w:val="single"/>
          <w:lang w:val="en-CA" w:eastAsia="ja-JP"/>
        </w:rPr>
        <w:t>in VTM5.0 where LFNST is applied, the implicit MTS shows coding loss</w:t>
      </w:r>
      <w:r>
        <w:rPr>
          <w:lang w:val="en-CA" w:eastAsia="ja-JP"/>
        </w:rPr>
        <w:t xml:space="preserve"> </w:t>
      </w:r>
      <w:r w:rsidR="00DF00AD">
        <w:rPr>
          <w:lang w:val="en-CA" w:eastAsia="ja-JP"/>
        </w:rPr>
        <w:t>of 0.</w:t>
      </w:r>
      <w:r w:rsidR="00AE37FE">
        <w:rPr>
          <w:lang w:val="en-CA" w:eastAsia="ja-JP"/>
        </w:rPr>
        <w:t xml:space="preserve">18%, 0.05 %. -0.11 % on average in AI, RA and LB respectively </w:t>
      </w:r>
      <w:r>
        <w:rPr>
          <w:lang w:val="en-CA" w:eastAsia="ja-JP"/>
        </w:rPr>
        <w:t>as shown in Table 1.</w:t>
      </w:r>
    </w:p>
    <w:p w14:paraId="14772F57" w14:textId="3B5FD7E0" w:rsidR="00C35B52" w:rsidRDefault="00C35B52" w:rsidP="00606EE7">
      <w:pPr>
        <w:rPr>
          <w:lang w:val="en-CA" w:eastAsia="ja-JP"/>
        </w:rPr>
      </w:pPr>
    </w:p>
    <w:p w14:paraId="66E979D9" w14:textId="14F0DDE0" w:rsidR="00C35B52" w:rsidRDefault="00C35B52" w:rsidP="00001245">
      <w:pPr>
        <w:tabs>
          <w:tab w:val="clear" w:pos="360"/>
          <w:tab w:val="clear" w:pos="720"/>
          <w:tab w:val="left" w:pos="30"/>
        </w:tabs>
        <w:jc w:val="center"/>
        <w:rPr>
          <w:lang w:val="en-CA" w:eastAsia="ja-JP"/>
        </w:rPr>
      </w:pPr>
      <w:proofErr w:type="spellStart"/>
      <w:r>
        <w:rPr>
          <w:lang w:val="en-CA" w:eastAsia="ja-JP"/>
        </w:rPr>
        <w:t>implicitMTS</w:t>
      </w:r>
      <w:proofErr w:type="spellEnd"/>
      <w:r>
        <w:rPr>
          <w:lang w:val="en-CA" w:eastAsia="ja-JP"/>
        </w:rPr>
        <w:t xml:space="preserve"> (anchor MTS off)</w:t>
      </w:r>
    </w:p>
    <w:tbl>
      <w:tblPr>
        <w:tblW w:w="84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571"/>
        <w:gridCol w:w="1060"/>
        <w:gridCol w:w="1060"/>
      </w:tblGrid>
      <w:tr w:rsidR="00C35B52" w:rsidRPr="00C35B52" w14:paraId="56D5A548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2F57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0D6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DD96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35B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A8CB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63C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35B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1EE2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35B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35B52" w:rsidRPr="00C35B52" w14:paraId="394C540C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AB8C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056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4D2E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A9C3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MTS off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85B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A7B3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35B52" w:rsidRPr="00C35B52" w14:paraId="2531718A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17EB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57C2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6898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752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014D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B50C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35B52" w:rsidRPr="00C35B52" w14:paraId="6AB6C08C" w14:textId="77777777" w:rsidTr="00C35B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8F59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4FD3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53A7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0D3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4E12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BA2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35B52" w:rsidRPr="00C35B52" w14:paraId="07912724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ADE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3D3E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FA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4D16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2DE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690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35B52" w:rsidRPr="00C35B52" w14:paraId="3027663D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368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46C2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746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FA18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356C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4DB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35B52" w:rsidRPr="00C35B52" w14:paraId="7D4415C7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016E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DFE8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A65D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2AE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E58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877A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35B52" w:rsidRPr="00C35B52" w14:paraId="65A94E92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77EB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3955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25E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04D4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F58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3FCB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35B52" w:rsidRPr="00C35B52" w14:paraId="538BC408" w14:textId="77777777" w:rsidTr="00C35B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32B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9EF5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E11D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F3A5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E02D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F303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35B52" w:rsidRPr="00C35B52" w14:paraId="146E2AB8" w14:textId="77777777" w:rsidTr="00C35B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502E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D66C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9B5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4119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51A5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008F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35B52" w:rsidRPr="00C35B52" w14:paraId="0A67108F" w14:textId="77777777" w:rsidTr="00C35B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943B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8EE6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EE3E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C57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B5B51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EF30" w14:textId="77777777" w:rsidR="00C35B52" w:rsidRPr="00C35B52" w:rsidRDefault="00C35B52" w:rsidP="00C35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35B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513F23B" w14:textId="77777777" w:rsidR="00C35B52" w:rsidRDefault="00C35B52" w:rsidP="00606EE7">
      <w:pPr>
        <w:rPr>
          <w:lang w:val="en-CA" w:eastAsia="ja-JP"/>
        </w:rPr>
      </w:pPr>
    </w:p>
    <w:p w14:paraId="17973EDB" w14:textId="61E92E97" w:rsidR="00FA3A6C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66107170" w14:textId="781032E4" w:rsidR="00FA3A6C" w:rsidRDefault="00FA3A6C" w:rsidP="00FA3A6C">
      <w:pPr>
        <w:rPr>
          <w:lang w:val="en-CA" w:eastAsia="ja-JP"/>
        </w:rPr>
      </w:pPr>
      <w:r>
        <w:rPr>
          <w:lang w:val="en-CA" w:eastAsia="ja-JP"/>
        </w:rPr>
        <w:t xml:space="preserve">This proposal solves this problem by enabling implicit MTS only </w:t>
      </w:r>
      <w:r w:rsidR="00F35874">
        <w:rPr>
          <w:highlight w:val="yellow"/>
          <w:lang w:val="en-CA" w:eastAsia="ja-JP"/>
        </w:rPr>
        <w:t xml:space="preserve">when the </w:t>
      </w:r>
      <w:proofErr w:type="spellStart"/>
      <w:r w:rsidR="00F35874">
        <w:rPr>
          <w:highlight w:val="yellow"/>
          <w:lang w:val="en-CA" w:eastAsia="ja-JP"/>
        </w:rPr>
        <w:t>st</w:t>
      </w:r>
      <w:r w:rsidRPr="00FA3A6C">
        <w:rPr>
          <w:highlight w:val="yellow"/>
          <w:lang w:val="en-CA" w:eastAsia="ja-JP"/>
        </w:rPr>
        <w:t>Idx</w:t>
      </w:r>
      <w:proofErr w:type="spellEnd"/>
      <w:r w:rsidRPr="00FA3A6C">
        <w:rPr>
          <w:highlight w:val="yellow"/>
          <w:lang w:val="en-CA" w:eastAsia="ja-JP"/>
        </w:rPr>
        <w:t xml:space="preserve"> is equal to 0</w:t>
      </w:r>
      <w:r>
        <w:rPr>
          <w:lang w:val="en-CA" w:eastAsia="ja-JP"/>
        </w:rPr>
        <w:t xml:space="preserve">. i.e. DST7 can be used when LFNST is not used. (DCT2 is always used in LFSNT is on). </w:t>
      </w:r>
    </w:p>
    <w:p w14:paraId="49AD4141" w14:textId="77777777" w:rsidR="00FA3A6C" w:rsidRPr="00FA3A6C" w:rsidRDefault="00FA3A6C" w:rsidP="00FA3A6C">
      <w:pPr>
        <w:rPr>
          <w:lang w:val="en-CA" w:eastAsia="ja-JP"/>
        </w:rPr>
      </w:pPr>
    </w:p>
    <w:p w14:paraId="21290217" w14:textId="77777777" w:rsidR="00FA3A6C" w:rsidRPr="00DE0F0E" w:rsidRDefault="00FA3A6C" w:rsidP="00FA3A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3D41F64F" w14:textId="77777777" w:rsidR="00FA3A6C" w:rsidRPr="00DE0F0E" w:rsidRDefault="00FA3A6C" w:rsidP="00FA3A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26931941" w14:textId="424D0C55" w:rsidR="00FA3A6C" w:rsidRPr="00DE0F0E" w:rsidRDefault="00FA3A6C" w:rsidP="00FA3A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="007130FB" w:rsidRPr="007130FB">
        <w:rPr>
          <w:noProof/>
          <w:highlight w:val="yellow"/>
          <w:lang w:val="en-CA" w:eastAsia="ko-KR"/>
        </w:rPr>
        <w:t>,</w:t>
      </w:r>
      <w:r w:rsidRPr="007130FB">
        <w:rPr>
          <w:noProof/>
          <w:highlight w:val="yellow"/>
          <w:lang w:val="en-CA" w:eastAsia="ko-KR"/>
        </w:rPr>
        <w:t xml:space="preserve"> and </w:t>
      </w:r>
      <w:r w:rsidRPr="00FA3A6C">
        <w:rPr>
          <w:noProof/>
          <w:highlight w:val="yellow"/>
          <w:lang w:val="en-CA" w:eastAsia="ko-KR"/>
        </w:rPr>
        <w:t>stIdx is equal to 0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743CA34F" w14:textId="0DB8841F" w:rsidR="00FA3A6C" w:rsidRPr="00DE0F0E" w:rsidRDefault="00FA3A6C" w:rsidP="00FA3A6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551FF97" w14:textId="7AB14BC3" w:rsidR="00FA3A6C" w:rsidRPr="00DE0F0E" w:rsidRDefault="00FA3A6C" w:rsidP="00FA3A6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45C7214B" w14:textId="77777777" w:rsidR="00FA3A6C" w:rsidRPr="00DE0F0E" w:rsidRDefault="00FA3A6C" w:rsidP="00FA3A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323EA3CF" w14:textId="77777777" w:rsidR="00FA3A6C" w:rsidRPr="00DE0F0E" w:rsidRDefault="00FA3A6C" w:rsidP="00FA3A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154C0F7F" w14:textId="5895BDE4" w:rsidR="005225FA" w:rsidRDefault="009C015A" w:rsidP="005225FA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0B1DBE">
        <w:rPr>
          <w:lang w:val="en-CA" w:eastAsia="ja-JP"/>
        </w:rPr>
        <w:t xml:space="preserve">2 </w:t>
      </w:r>
      <w:r>
        <w:rPr>
          <w:lang w:val="en-CA" w:eastAsia="ja-JP"/>
        </w:rPr>
        <w:t xml:space="preserve">shows the implicit MTS’s coding gain </w:t>
      </w:r>
      <w:r w:rsidR="00A66784">
        <w:rPr>
          <w:lang w:val="en-CA" w:eastAsia="ja-JP"/>
        </w:rPr>
        <w:t>wi</w:t>
      </w:r>
      <w:r w:rsidR="005225FA">
        <w:rPr>
          <w:lang w:val="en-CA" w:eastAsia="ja-JP"/>
        </w:rPr>
        <w:t xml:space="preserve">th the proposed modification, which is </w:t>
      </w:r>
      <w:r w:rsidR="008673FB">
        <w:rPr>
          <w:lang w:val="en-CA" w:eastAsia="ja-JP"/>
        </w:rPr>
        <w:t>0.</w:t>
      </w:r>
      <w:r w:rsidR="0012770C">
        <w:rPr>
          <w:lang w:val="en-CA" w:eastAsia="ja-JP"/>
        </w:rPr>
        <w:t xml:space="preserve">55 %, 0.28 %. </w:t>
      </w:r>
      <w:r>
        <w:rPr>
          <w:lang w:val="en-CA" w:eastAsia="ja-JP"/>
        </w:rPr>
        <w:t>0.11 % on average in AI, RA and LB respectively</w:t>
      </w:r>
    </w:p>
    <w:p w14:paraId="58505B04" w14:textId="459599FB" w:rsidR="005225FA" w:rsidRPr="005225FA" w:rsidRDefault="00924F7D" w:rsidP="005225FA">
      <w:pPr>
        <w:rPr>
          <w:lang w:val="en-CA" w:eastAsia="ja-JP"/>
        </w:rPr>
      </w:pPr>
      <w:r>
        <w:rPr>
          <w:lang w:val="en-CA" w:eastAsia="ja-JP"/>
        </w:rPr>
        <w:t xml:space="preserve">Note: encoder option is: </w:t>
      </w:r>
      <w:r w:rsidR="005225FA">
        <w:rPr>
          <w:lang w:val="en-CA" w:eastAsia="ja-JP"/>
        </w:rPr>
        <w:t xml:space="preserve"> </w:t>
      </w:r>
      <w:r w:rsidR="005225FA">
        <w:rPr>
          <w:rFonts w:ascii="Lucida Console" w:hAnsi="Lucida Console" w:cs="Lucida Console"/>
          <w:sz w:val="18"/>
          <w:szCs w:val="18"/>
        </w:rPr>
        <w:t>--MTS=0</w:t>
      </w:r>
      <w:r w:rsidR="005225FA">
        <w:rPr>
          <w:rFonts w:ascii="Lucida Console" w:hAnsi="Lucida Console" w:cs="Lucida Console" w:hint="eastAsia"/>
          <w:sz w:val="18"/>
          <w:szCs w:val="18"/>
          <w:lang w:eastAsia="ja-JP"/>
        </w:rPr>
        <w:t xml:space="preserve"> </w:t>
      </w:r>
      <w:r w:rsidR="005225FA">
        <w:rPr>
          <w:rFonts w:ascii="Lucida Console" w:hAnsi="Lucida Console" w:cs="Lucida Console"/>
          <w:sz w:val="18"/>
          <w:szCs w:val="18"/>
        </w:rPr>
        <w:t>--</w:t>
      </w:r>
      <w:proofErr w:type="spellStart"/>
      <w:r w:rsidR="005225FA">
        <w:rPr>
          <w:rFonts w:ascii="Lucida Console" w:hAnsi="Lucida Console" w:cs="Lucida Console"/>
          <w:sz w:val="18"/>
          <w:szCs w:val="18"/>
        </w:rPr>
        <w:t>MTSImplicit</w:t>
      </w:r>
      <w:proofErr w:type="spellEnd"/>
      <w:r w:rsidR="005225FA">
        <w:rPr>
          <w:rFonts w:ascii="Lucida Console" w:hAnsi="Lucida Console" w:cs="Lucida Console"/>
          <w:sz w:val="18"/>
          <w:szCs w:val="18"/>
        </w:rPr>
        <w:t>=1</w:t>
      </w:r>
    </w:p>
    <w:p w14:paraId="4AE9018D" w14:textId="67ED5DD4" w:rsidR="005225FA" w:rsidRPr="005225FA" w:rsidRDefault="005225FA" w:rsidP="005225F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val="en-CA"/>
        </w:rPr>
      </w:pPr>
    </w:p>
    <w:p w14:paraId="6ACC0667" w14:textId="77777777" w:rsidR="005225FA" w:rsidRPr="005225FA" w:rsidRDefault="005225FA" w:rsidP="009C015A">
      <w:pPr>
        <w:rPr>
          <w:lang w:eastAsia="ja-JP"/>
        </w:rPr>
      </w:pPr>
    </w:p>
    <w:p w14:paraId="5965C401" w14:textId="388AFA59" w:rsidR="00A66784" w:rsidRDefault="00A66784" w:rsidP="009C015A">
      <w:pPr>
        <w:rPr>
          <w:lang w:val="en-CA" w:eastAsia="ja-JP"/>
        </w:rPr>
      </w:pPr>
      <w:r>
        <w:rPr>
          <w:lang w:val="en-CA" w:eastAsia="ja-JP"/>
        </w:rPr>
        <w:t xml:space="preserve">If we use VTM 5 CTC anchor, </w:t>
      </w:r>
      <w:r w:rsidR="00EB3BE6">
        <w:rPr>
          <w:lang w:val="en-CA" w:eastAsia="ja-JP"/>
        </w:rPr>
        <w:t>the implicit MTS’s coding gain with the proposed modification is 0.</w:t>
      </w:r>
      <w:r w:rsidR="00F078F3">
        <w:rPr>
          <w:lang w:val="en-CA" w:eastAsia="ja-JP"/>
        </w:rPr>
        <w:t>28 %, 0.05</w:t>
      </w:r>
      <w:r w:rsidR="00EB3BE6">
        <w:rPr>
          <w:lang w:val="en-CA" w:eastAsia="ja-JP"/>
        </w:rPr>
        <w:t xml:space="preserve"> %. 0.11 % </w:t>
      </w:r>
      <w:r w:rsidR="00F078F3">
        <w:rPr>
          <w:lang w:val="en-CA" w:eastAsia="ja-JP"/>
        </w:rPr>
        <w:t xml:space="preserve">with encoding time of 88 %, 92 %, 97 % </w:t>
      </w:r>
      <w:r w:rsidR="00EB3BE6">
        <w:rPr>
          <w:lang w:val="en-CA" w:eastAsia="ja-JP"/>
        </w:rPr>
        <w:t>on average in AI, RA and LB respectively</w:t>
      </w:r>
      <w:r w:rsidR="00F078F3">
        <w:rPr>
          <w:lang w:val="en-CA" w:eastAsia="ja-JP"/>
        </w:rPr>
        <w:t xml:space="preserve">. </w:t>
      </w:r>
    </w:p>
    <w:p w14:paraId="4FFEFCC6" w14:textId="43B7CBA1" w:rsidR="00B77C21" w:rsidRDefault="00B77C21" w:rsidP="009C015A">
      <w:pPr>
        <w:rPr>
          <w:lang w:val="en-CA" w:eastAsia="ja-JP"/>
        </w:rPr>
      </w:pPr>
      <w:r w:rsidRPr="00B77C21">
        <w:rPr>
          <w:noProof/>
        </w:rPr>
        <w:lastRenderedPageBreak/>
        <w:drawing>
          <wp:inline distT="0" distB="0" distL="0" distR="0" wp14:anchorId="10E8F3E2" wp14:editId="5A2B21AD">
            <wp:extent cx="4413250" cy="5562600"/>
            <wp:effectExtent l="0" t="0" r="635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02650" w14:textId="77777777" w:rsidR="009C015A" w:rsidRPr="00FA3A6C" w:rsidRDefault="009C015A" w:rsidP="00FA3A6C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9272C2">
        <w:rPr>
          <w:b/>
          <w:szCs w:val="22"/>
          <w:lang w:val="en-CA"/>
        </w:rPr>
        <w:t>Sharp</w:t>
      </w:r>
      <w:r w:rsidR="009234A5" w:rsidRPr="009272C2">
        <w:rPr>
          <w:b/>
          <w:szCs w:val="22"/>
          <w:lang w:val="en-CA"/>
        </w:rPr>
        <w:t> </w:t>
      </w:r>
      <w:r w:rsidR="001F2594" w:rsidRPr="009272C2">
        <w:rPr>
          <w:b/>
          <w:szCs w:val="22"/>
          <w:lang w:val="en-CA"/>
        </w:rPr>
        <w:t>Corporation may hav</w:t>
      </w:r>
      <w:r w:rsidR="001F2594" w:rsidRPr="005B217D">
        <w:rPr>
          <w:b/>
          <w:szCs w:val="22"/>
          <w:lang w:val="en-CA"/>
        </w:rPr>
        <w:t xml:space="preserve">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>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867E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1C22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58BC"/>
    <w:rsid w:val="00045C41"/>
    <w:rsid w:val="00046C03"/>
    <w:rsid w:val="000568BF"/>
    <w:rsid w:val="00065039"/>
    <w:rsid w:val="0007614F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E00F3"/>
    <w:rsid w:val="000F158C"/>
    <w:rsid w:val="00101C22"/>
    <w:rsid w:val="00102F3D"/>
    <w:rsid w:val="00104604"/>
    <w:rsid w:val="00124E38"/>
    <w:rsid w:val="0012580B"/>
    <w:rsid w:val="0012770C"/>
    <w:rsid w:val="00127C7B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E4B"/>
    <w:rsid w:val="002055A6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A10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3F8B"/>
    <w:rsid w:val="003D6342"/>
    <w:rsid w:val="003E2C7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B3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5FA"/>
    <w:rsid w:val="00531AE9"/>
    <w:rsid w:val="00536188"/>
    <w:rsid w:val="00537B12"/>
    <w:rsid w:val="00550A66"/>
    <w:rsid w:val="00567EC7"/>
    <w:rsid w:val="00570013"/>
    <w:rsid w:val="00572A76"/>
    <w:rsid w:val="005753EC"/>
    <w:rsid w:val="0057735C"/>
    <w:rsid w:val="005801A2"/>
    <w:rsid w:val="005952A5"/>
    <w:rsid w:val="005A33A1"/>
    <w:rsid w:val="005B217D"/>
    <w:rsid w:val="005C385F"/>
    <w:rsid w:val="005E1AC6"/>
    <w:rsid w:val="005E3F2B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C5D39"/>
    <w:rsid w:val="006D6D9B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5B"/>
    <w:rsid w:val="0075585E"/>
    <w:rsid w:val="00756132"/>
    <w:rsid w:val="00765F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0D08"/>
    <w:rsid w:val="0086387C"/>
    <w:rsid w:val="008673FB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F7D"/>
    <w:rsid w:val="009272C2"/>
    <w:rsid w:val="00933453"/>
    <w:rsid w:val="009336F7"/>
    <w:rsid w:val="0093636C"/>
    <w:rsid w:val="009374A7"/>
    <w:rsid w:val="0094238D"/>
    <w:rsid w:val="00955F6D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46843"/>
    <w:rsid w:val="00A56B97"/>
    <w:rsid w:val="00A6093D"/>
    <w:rsid w:val="00A66784"/>
    <w:rsid w:val="00A767DC"/>
    <w:rsid w:val="00A76A6D"/>
    <w:rsid w:val="00A83253"/>
    <w:rsid w:val="00A91D9B"/>
    <w:rsid w:val="00AA6E84"/>
    <w:rsid w:val="00AB1A1C"/>
    <w:rsid w:val="00AD05A8"/>
    <w:rsid w:val="00AE341B"/>
    <w:rsid w:val="00AE37FE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B52"/>
    <w:rsid w:val="00C3723B"/>
    <w:rsid w:val="00C42466"/>
    <w:rsid w:val="00C606C9"/>
    <w:rsid w:val="00C80288"/>
    <w:rsid w:val="00C84003"/>
    <w:rsid w:val="00C90650"/>
    <w:rsid w:val="00C97D78"/>
    <w:rsid w:val="00CA14C5"/>
    <w:rsid w:val="00CB346E"/>
    <w:rsid w:val="00CC2AAE"/>
    <w:rsid w:val="00CC5A42"/>
    <w:rsid w:val="00CD0EAB"/>
    <w:rsid w:val="00CE0704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807BF"/>
    <w:rsid w:val="00D82FCC"/>
    <w:rsid w:val="00DA0276"/>
    <w:rsid w:val="00DA17FC"/>
    <w:rsid w:val="00DA7887"/>
    <w:rsid w:val="00DB2C26"/>
    <w:rsid w:val="00DB6BB7"/>
    <w:rsid w:val="00DD02F4"/>
    <w:rsid w:val="00DD6622"/>
    <w:rsid w:val="00DE1C7C"/>
    <w:rsid w:val="00DE6B43"/>
    <w:rsid w:val="00DF00AD"/>
    <w:rsid w:val="00E11923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429B"/>
    <w:rsid w:val="00E84520"/>
    <w:rsid w:val="00E86C4C"/>
    <w:rsid w:val="00E907A3"/>
    <w:rsid w:val="00EA402F"/>
    <w:rsid w:val="00EA5AE0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35874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784</Words>
  <Characters>4024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Oxxxx</cp:lastModifiedBy>
  <cp:revision>63</cp:revision>
  <cp:lastPrinted>1900-01-01T08:00:00Z</cp:lastPrinted>
  <dcterms:created xsi:type="dcterms:W3CDTF">2019-04-11T19:57:00Z</dcterms:created>
  <dcterms:modified xsi:type="dcterms:W3CDTF">2019-06-25T09:20:00Z</dcterms:modified>
</cp:coreProperties>
</file>