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B77E1E2" w:rsidR="00E61DAC" w:rsidRPr="005B217D" w:rsidRDefault="00165A18"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62839241"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E4C5F">
              <w:rPr>
                <w:lang w:val="en-CA"/>
              </w:rPr>
              <w:t>O180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EAEB70C" w:rsidR="00E61DAC" w:rsidRPr="005B217D" w:rsidRDefault="00E231F2" w:rsidP="009D7CE6">
            <w:pPr>
              <w:spacing w:before="60" w:after="60"/>
              <w:rPr>
                <w:b/>
                <w:szCs w:val="22"/>
                <w:lang w:val="en-CA"/>
              </w:rPr>
            </w:pPr>
            <w:r>
              <w:rPr>
                <w:b/>
                <w:szCs w:val="22"/>
                <w:lang w:val="en-CA"/>
              </w:rPr>
              <w:t xml:space="preserve">On </w:t>
            </w:r>
            <w:r w:rsidR="00D34D2B">
              <w:rPr>
                <w:b/>
                <w:szCs w:val="22"/>
                <w:lang w:val="en-CA"/>
              </w:rPr>
              <w:t xml:space="preserve">Buffering Period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19906AF8" w14:textId="7FB12085" w:rsidR="00017BD0" w:rsidRDefault="00017BD0" w:rsidP="00017BD0">
      <w:r>
        <w:t xml:space="preserve">Modifications are proposed to </w:t>
      </w:r>
      <w:r w:rsidR="00D34D2B">
        <w:t xml:space="preserve">buffering period </w:t>
      </w:r>
      <w:proofErr w:type="spellStart"/>
      <w:r>
        <w:t>signalling</w:t>
      </w:r>
      <w:proofErr w:type="spellEnd"/>
      <w:r w:rsidRPr="00F63DD2">
        <w:t>.</w:t>
      </w:r>
    </w:p>
    <w:p w14:paraId="54647DC4" w14:textId="14940CCD" w:rsidR="00017BD0" w:rsidRDefault="00D34D2B" w:rsidP="00017BD0">
      <w:pPr>
        <w:rPr>
          <w:szCs w:val="22"/>
        </w:rPr>
      </w:pPr>
      <w:r>
        <w:rPr>
          <w:szCs w:val="22"/>
        </w:rPr>
        <w:t>Following is proposed:</w:t>
      </w:r>
      <w:r w:rsidR="00017BD0" w:rsidRPr="00F85296">
        <w:rPr>
          <w:szCs w:val="22"/>
        </w:rPr>
        <w:t xml:space="preserve"> </w:t>
      </w:r>
    </w:p>
    <w:p w14:paraId="654A9B5F" w14:textId="77777777" w:rsidR="00BF6519" w:rsidRDefault="00BF6519" w:rsidP="00D34D2B">
      <w:pPr>
        <w:pStyle w:val="ListParagraph"/>
        <w:numPr>
          <w:ilvl w:val="0"/>
          <w:numId w:val="32"/>
        </w:numPr>
        <w:rPr>
          <w:rFonts w:ascii="Times New Roman" w:hAnsi="Times New Roman"/>
        </w:rPr>
      </w:pPr>
      <w:r>
        <w:rPr>
          <w:rFonts w:ascii="Times New Roman" w:hAnsi="Times New Roman"/>
        </w:rPr>
        <w:t xml:space="preserve">Proposal 1: </w:t>
      </w:r>
    </w:p>
    <w:p w14:paraId="70F9FADD" w14:textId="5F64F5EE" w:rsidR="00D34D2B" w:rsidRPr="00057ABF" w:rsidRDefault="00BF6519" w:rsidP="00BF6519">
      <w:pPr>
        <w:pStyle w:val="ListParagraph"/>
        <w:numPr>
          <w:ilvl w:val="1"/>
          <w:numId w:val="32"/>
        </w:numPr>
        <w:rPr>
          <w:rFonts w:ascii="Times New Roman" w:hAnsi="Times New Roman"/>
        </w:rPr>
      </w:pPr>
      <w:r>
        <w:rPr>
          <w:rFonts w:ascii="Times New Roman" w:hAnsi="Times New Roman"/>
        </w:rPr>
        <w:t xml:space="preserve">It is proposed to </w:t>
      </w:r>
      <w:r w:rsidR="00D34D2B" w:rsidRPr="00057ABF">
        <w:rPr>
          <w:rFonts w:ascii="Times New Roman" w:hAnsi="Times New Roman"/>
        </w:rPr>
        <w:t>signal initial CPB removal delay values for different highest temporal sub-layers supported by the bitstream.</w:t>
      </w:r>
    </w:p>
    <w:p w14:paraId="6746DB93" w14:textId="3C517C5D" w:rsidR="00D34D2B" w:rsidRDefault="00D34D2B" w:rsidP="00BF6519">
      <w:pPr>
        <w:pStyle w:val="ListParagraph"/>
        <w:numPr>
          <w:ilvl w:val="1"/>
          <w:numId w:val="32"/>
        </w:numPr>
        <w:rPr>
          <w:rFonts w:ascii="Times New Roman" w:hAnsi="Times New Roman"/>
        </w:rPr>
      </w:pPr>
      <w:r w:rsidRPr="00057ABF">
        <w:rPr>
          <w:rFonts w:ascii="Times New Roman" w:hAnsi="Times New Roman"/>
        </w:rPr>
        <w:t xml:space="preserve">Operation of coded picture buffer is modified to use the appropriate initial buffering delay parameters based on the </w:t>
      </w:r>
      <w:proofErr w:type="spellStart"/>
      <w:r w:rsidRPr="00057ABF">
        <w:rPr>
          <w:rFonts w:ascii="Times New Roman" w:hAnsi="Times New Roman"/>
        </w:rPr>
        <w:t>HighestTid</w:t>
      </w:r>
      <w:proofErr w:type="spellEnd"/>
      <w:r w:rsidRPr="00057ABF">
        <w:rPr>
          <w:rFonts w:ascii="Times New Roman" w:hAnsi="Times New Roman"/>
        </w:rPr>
        <w:t>.</w:t>
      </w:r>
    </w:p>
    <w:p w14:paraId="3BDD436A" w14:textId="0BE34990" w:rsidR="00894BE3" w:rsidRPr="00FE46B8" w:rsidRDefault="00BF6519" w:rsidP="00FE46B8">
      <w:pPr>
        <w:pStyle w:val="ListParagraph"/>
        <w:numPr>
          <w:ilvl w:val="0"/>
          <w:numId w:val="32"/>
        </w:numPr>
        <w:rPr>
          <w:rFonts w:ascii="Times New Roman" w:hAnsi="Times New Roman"/>
        </w:rPr>
      </w:pPr>
      <w:r w:rsidRPr="00894BE3">
        <w:rPr>
          <w:rFonts w:ascii="Times New Roman" w:hAnsi="Times New Roman"/>
        </w:rPr>
        <w:t xml:space="preserve">Proposal 2: </w:t>
      </w:r>
      <w:r w:rsidR="00894BE3" w:rsidRPr="00894BE3">
        <w:rPr>
          <w:rFonts w:ascii="Times New Roman" w:hAnsi="Times New Roman"/>
        </w:rPr>
        <w:t xml:space="preserve">It is proposed to keep track of the </w:t>
      </w:r>
      <w:proofErr w:type="spellStart"/>
      <w:r w:rsidR="00894BE3" w:rsidRPr="00894BE3">
        <w:rPr>
          <w:rFonts w:ascii="Times New Roman" w:hAnsi="Times New Roman"/>
        </w:rPr>
        <w:t>BitRate</w:t>
      </w:r>
      <w:proofErr w:type="spellEnd"/>
      <w:r w:rsidR="00894BE3" w:rsidRPr="00894BE3">
        <w:rPr>
          <w:rFonts w:ascii="Times New Roman" w:hAnsi="Times New Roman"/>
        </w:rPr>
        <w:t xml:space="preserve"> and </w:t>
      </w:r>
      <w:proofErr w:type="spellStart"/>
      <w:r w:rsidR="00894BE3" w:rsidRPr="00894BE3">
        <w:rPr>
          <w:rFonts w:ascii="Times New Roman" w:hAnsi="Times New Roman"/>
        </w:rPr>
        <w:t>CpbSize</w:t>
      </w:r>
      <w:proofErr w:type="spellEnd"/>
      <w:r w:rsidR="00894BE3" w:rsidRPr="00894BE3">
        <w:rPr>
          <w:rFonts w:ascii="Times New Roman" w:hAnsi="Times New Roman"/>
        </w:rPr>
        <w:t xml:space="preserve"> values for each temporal sub-layer representation separately and use the appropriate </w:t>
      </w:r>
      <w:r w:rsidR="00AC47F2">
        <w:rPr>
          <w:rFonts w:ascii="Times New Roman" w:hAnsi="Times New Roman"/>
        </w:rPr>
        <w:t xml:space="preserve">variable </w:t>
      </w:r>
      <w:r w:rsidR="00D47D94">
        <w:rPr>
          <w:rFonts w:ascii="Times New Roman" w:hAnsi="Times New Roman"/>
        </w:rPr>
        <w:t>values</w:t>
      </w:r>
      <w:r w:rsidR="00894BE3" w:rsidRPr="00894BE3">
        <w:rPr>
          <w:rFonts w:ascii="Times New Roman" w:hAnsi="Times New Roman"/>
        </w:rPr>
        <w:t xml:space="preserve"> </w:t>
      </w:r>
      <w:r w:rsidR="00112033">
        <w:rPr>
          <w:rFonts w:ascii="Times New Roman" w:hAnsi="Times New Roman"/>
        </w:rPr>
        <w:t>during the operation</w:t>
      </w:r>
      <w:r w:rsidR="00894BE3" w:rsidRPr="00894BE3">
        <w:rPr>
          <w:rFonts w:ascii="Times New Roman" w:hAnsi="Times New Roman"/>
        </w:rPr>
        <w:t xml:space="preserve">. </w:t>
      </w:r>
    </w:p>
    <w:p w14:paraId="7D2AC1F0" w14:textId="08387E01" w:rsidR="00745F6B" w:rsidRPr="005B217D" w:rsidRDefault="00745F6B" w:rsidP="00E11923">
      <w:pPr>
        <w:pStyle w:val="Heading1"/>
        <w:rPr>
          <w:lang w:val="en-CA"/>
        </w:rPr>
      </w:pPr>
      <w:r w:rsidRPr="005B217D">
        <w:rPr>
          <w:lang w:val="en-CA"/>
        </w:rPr>
        <w:t xml:space="preserve">Introduction </w:t>
      </w:r>
    </w:p>
    <w:p w14:paraId="313FB1B3" w14:textId="77777777" w:rsidR="007B4D7C" w:rsidRPr="003A6245" w:rsidRDefault="00DF5BD5" w:rsidP="007B4D7C">
      <w:r>
        <w:rPr>
          <w:szCs w:val="22"/>
          <w:lang w:val="en-CA"/>
        </w:rPr>
        <w:t>VVC WD</w:t>
      </w:r>
      <w:r w:rsidR="00997FB7">
        <w:rPr>
          <w:szCs w:val="22"/>
          <w:lang w:val="en-CA"/>
        </w:rPr>
        <w:t xml:space="preserve"> [1] includes </w:t>
      </w:r>
      <w:r w:rsidR="007B4D7C">
        <w:t>a design of HRD including a buffering period SEI message.</w:t>
      </w:r>
    </w:p>
    <w:p w14:paraId="54F0B32D" w14:textId="4EA8DFD3" w:rsidR="007B4D7C" w:rsidRPr="00057ABF" w:rsidRDefault="007B4D7C" w:rsidP="007B4D7C">
      <w:pPr>
        <w:rPr>
          <w:szCs w:val="22"/>
        </w:rPr>
      </w:pPr>
      <w:r w:rsidRPr="00057ABF">
        <w:rPr>
          <w:szCs w:val="22"/>
        </w:rPr>
        <w:t xml:space="preserve">The buffering period SEI message signals initial CPB removal delay for NAL HRD and VCL HRD. This is accomplished by syntax elements </w:t>
      </w:r>
      <w:proofErr w:type="spellStart"/>
      <w:r w:rsidRPr="00057ABF">
        <w:rPr>
          <w:szCs w:val="22"/>
        </w:rPr>
        <w:t>nal_initial_cpb_removal_</w:t>
      </w:r>
      <w:proofErr w:type="gramStart"/>
      <w:r w:rsidRPr="00057ABF">
        <w:rPr>
          <w:szCs w:val="22"/>
        </w:rPr>
        <w:t>delay</w:t>
      </w:r>
      <w:proofErr w:type="spellEnd"/>
      <w:r w:rsidRPr="00057ABF">
        <w:rPr>
          <w:szCs w:val="22"/>
        </w:rPr>
        <w:t>[</w:t>
      </w:r>
      <w:proofErr w:type="gramEnd"/>
      <w:r w:rsidRPr="00057ABF">
        <w:rPr>
          <w:szCs w:val="22"/>
        </w:rPr>
        <w:t> </w:t>
      </w:r>
      <w:proofErr w:type="spellStart"/>
      <w:r w:rsidRPr="00057ABF">
        <w:rPr>
          <w:szCs w:val="22"/>
        </w:rPr>
        <w:t>i</w:t>
      </w:r>
      <w:proofErr w:type="spellEnd"/>
      <w:r w:rsidRPr="00057ABF">
        <w:rPr>
          <w:szCs w:val="22"/>
        </w:rPr>
        <w:t xml:space="preserve"> ], </w:t>
      </w:r>
      <w:proofErr w:type="spellStart"/>
      <w:r w:rsidRPr="00057ABF">
        <w:rPr>
          <w:szCs w:val="22"/>
        </w:rPr>
        <w:t>nal_initial_cpb_removal_offset</w:t>
      </w:r>
      <w:proofErr w:type="spellEnd"/>
      <w:r w:rsidRPr="00057ABF">
        <w:rPr>
          <w:szCs w:val="22"/>
        </w:rPr>
        <w:t>[ </w:t>
      </w:r>
      <w:proofErr w:type="spellStart"/>
      <w:r w:rsidRPr="00057ABF">
        <w:rPr>
          <w:szCs w:val="22"/>
        </w:rPr>
        <w:t>i</w:t>
      </w:r>
      <w:proofErr w:type="spellEnd"/>
      <w:r w:rsidRPr="00057ABF">
        <w:rPr>
          <w:szCs w:val="22"/>
        </w:rPr>
        <w:t xml:space="preserve"> ] for NAL HRD and </w:t>
      </w:r>
      <w:proofErr w:type="spellStart"/>
      <w:r w:rsidRPr="00057ABF">
        <w:rPr>
          <w:szCs w:val="22"/>
        </w:rPr>
        <w:t>vcl_initial_cpb_removal_delay</w:t>
      </w:r>
      <w:proofErr w:type="spellEnd"/>
      <w:r w:rsidRPr="00057ABF">
        <w:rPr>
          <w:szCs w:val="22"/>
        </w:rPr>
        <w:t>[ </w:t>
      </w:r>
      <w:proofErr w:type="spellStart"/>
      <w:r w:rsidRPr="00057ABF">
        <w:rPr>
          <w:szCs w:val="22"/>
        </w:rPr>
        <w:t>i</w:t>
      </w:r>
      <w:proofErr w:type="spellEnd"/>
      <w:r w:rsidRPr="00057ABF">
        <w:rPr>
          <w:szCs w:val="22"/>
        </w:rPr>
        <w:t xml:space="preserve"> ], </w:t>
      </w:r>
      <w:proofErr w:type="spellStart"/>
      <w:r w:rsidRPr="00057ABF">
        <w:rPr>
          <w:szCs w:val="22"/>
        </w:rPr>
        <w:t>vcl_initial_cpb_removal_offset</w:t>
      </w:r>
      <w:proofErr w:type="spellEnd"/>
      <w:r w:rsidRPr="00057ABF">
        <w:rPr>
          <w:szCs w:val="22"/>
        </w:rPr>
        <w:t>[ </w:t>
      </w:r>
      <w:proofErr w:type="spellStart"/>
      <w:r w:rsidRPr="00057ABF">
        <w:rPr>
          <w:szCs w:val="22"/>
        </w:rPr>
        <w:t>i</w:t>
      </w:r>
      <w:proofErr w:type="spellEnd"/>
      <w:r w:rsidRPr="00057ABF">
        <w:rPr>
          <w:szCs w:val="22"/>
        </w:rPr>
        <w:t> ] for VCL HRD. A number (signalled via syntax bp_cpb_cnt_minus1) of these NAL and VCL HRD initial CPB removal delays are signalled for different HRD schedule</w:t>
      </w:r>
      <w:r w:rsidR="000258DB">
        <w:rPr>
          <w:szCs w:val="22"/>
        </w:rPr>
        <w:t>s</w:t>
      </w:r>
      <w:r w:rsidRPr="00057ABF">
        <w:rPr>
          <w:szCs w:val="22"/>
        </w:rPr>
        <w:t xml:space="preserve"> and it is allowed to select the appropriate initial CPB removal delay parameters based on the selected HRD schedule index (</w:t>
      </w:r>
      <w:proofErr w:type="spellStart"/>
      <w:r w:rsidRPr="00057ABF">
        <w:rPr>
          <w:szCs w:val="22"/>
        </w:rPr>
        <w:t>SchedSelIdx</w:t>
      </w:r>
      <w:proofErr w:type="spellEnd"/>
      <w:r w:rsidRPr="00057ABF">
        <w:rPr>
          <w:szCs w:val="22"/>
        </w:rPr>
        <w:t>)</w:t>
      </w:r>
      <w:r w:rsidR="00AA6476">
        <w:rPr>
          <w:szCs w:val="22"/>
        </w:rPr>
        <w:t>.</w:t>
      </w:r>
      <w:r w:rsidRPr="00057ABF">
        <w:rPr>
          <w:szCs w:val="22"/>
        </w:rPr>
        <w:t xml:space="preserve"> </w:t>
      </w:r>
      <w:proofErr w:type="gramStart"/>
      <w:r w:rsidRPr="00057ABF">
        <w:rPr>
          <w:szCs w:val="22"/>
        </w:rPr>
        <w:t>However</w:t>
      </w:r>
      <w:proofErr w:type="gramEnd"/>
      <w:r w:rsidRPr="00057ABF">
        <w:rPr>
          <w:szCs w:val="22"/>
        </w:rPr>
        <w:t xml:space="preserve"> one buffering period SEI message only signals initial CPB removal delay parameters for a particular </w:t>
      </w:r>
      <w:proofErr w:type="spellStart"/>
      <w:r w:rsidRPr="00057ABF">
        <w:rPr>
          <w:szCs w:val="22"/>
        </w:rPr>
        <w:t>HighestTid</w:t>
      </w:r>
      <w:proofErr w:type="spellEnd"/>
      <w:r w:rsidRPr="00057ABF">
        <w:rPr>
          <w:szCs w:val="22"/>
        </w:rPr>
        <w:t xml:space="preserve"> value. Since the bitstream may operate at different highest </w:t>
      </w:r>
      <w:proofErr w:type="spellStart"/>
      <w:r w:rsidRPr="00057ABF">
        <w:rPr>
          <w:szCs w:val="22"/>
        </w:rPr>
        <w:t>TemporalID</w:t>
      </w:r>
      <w:proofErr w:type="spellEnd"/>
      <w:r w:rsidRPr="00057ABF">
        <w:rPr>
          <w:szCs w:val="22"/>
        </w:rPr>
        <w:t xml:space="preserve"> values and since initial CPB removal delay values are different for sub-bitstream with different number of temporal sub-layers, it is proposed to allow signaling of initial CPB removal delays for all supported different </w:t>
      </w:r>
      <w:proofErr w:type="spellStart"/>
      <w:r w:rsidRPr="00057ABF">
        <w:rPr>
          <w:szCs w:val="22"/>
        </w:rPr>
        <w:t>HighestTid</w:t>
      </w:r>
      <w:proofErr w:type="spellEnd"/>
      <w:r w:rsidRPr="00057ABF">
        <w:rPr>
          <w:szCs w:val="22"/>
        </w:rPr>
        <w:t xml:space="preserve"> values for the bitstream in the buffering period SEI message. Then the appropriate selection of initial CPB removal delay parameters can be done based on the selected HRD schedule and selected highest number of temporal sub-layers. It is asserted that this allows low overhead parameter signaling for initial CPB removal delay parameters.</w:t>
      </w:r>
    </w:p>
    <w:p w14:paraId="18CD5597" w14:textId="0B216979" w:rsidR="00352DF3" w:rsidRDefault="00352DF3" w:rsidP="00352DF3">
      <w:pPr>
        <w:pStyle w:val="Heading1"/>
        <w:rPr>
          <w:lang w:val="en-CA"/>
        </w:rPr>
      </w:pPr>
      <w:r>
        <w:rPr>
          <w:lang w:val="en-CA"/>
        </w:rPr>
        <w:t>Proposals</w:t>
      </w:r>
    </w:p>
    <w:p w14:paraId="1BD80DEB" w14:textId="4880EE75" w:rsidR="00A9195D" w:rsidRPr="00C033EE" w:rsidRDefault="00A9195D" w:rsidP="00A9195D">
      <w:pPr>
        <w:pStyle w:val="Heading2"/>
        <w:rPr>
          <w:lang w:val="en-CA"/>
        </w:rPr>
      </w:pPr>
      <w:r>
        <w:rPr>
          <w:lang w:val="en-CA"/>
        </w:rPr>
        <w:t>Proposal 1</w:t>
      </w:r>
    </w:p>
    <w:p w14:paraId="65B94EF8" w14:textId="77777777" w:rsidR="007B4D7C" w:rsidRDefault="007B4D7C" w:rsidP="007B4D7C">
      <w:pPr>
        <w:rPr>
          <w:szCs w:val="22"/>
        </w:rPr>
      </w:pPr>
      <w:r>
        <w:rPr>
          <w:szCs w:val="22"/>
        </w:rPr>
        <w:t>Following is proposed:</w:t>
      </w:r>
      <w:r w:rsidRPr="00F85296">
        <w:rPr>
          <w:szCs w:val="22"/>
        </w:rPr>
        <w:t xml:space="preserve"> </w:t>
      </w:r>
    </w:p>
    <w:p w14:paraId="11177223" w14:textId="5AA932AC" w:rsidR="007B4D7C" w:rsidRPr="00057ABF" w:rsidRDefault="00AA6476" w:rsidP="007B4D7C">
      <w:pPr>
        <w:pStyle w:val="ListParagraph"/>
        <w:numPr>
          <w:ilvl w:val="0"/>
          <w:numId w:val="32"/>
        </w:numPr>
        <w:rPr>
          <w:rFonts w:ascii="Times New Roman" w:hAnsi="Times New Roman"/>
        </w:rPr>
      </w:pPr>
      <w:r>
        <w:rPr>
          <w:rFonts w:ascii="Times New Roman" w:hAnsi="Times New Roman"/>
        </w:rPr>
        <w:lastRenderedPageBreak/>
        <w:t>It is proposed t</w:t>
      </w:r>
      <w:r w:rsidR="007B4D7C">
        <w:rPr>
          <w:rFonts w:ascii="Times New Roman" w:hAnsi="Times New Roman"/>
        </w:rPr>
        <w:t>o</w:t>
      </w:r>
      <w:r w:rsidR="007B4D7C" w:rsidRPr="00057ABF">
        <w:rPr>
          <w:rFonts w:ascii="Times New Roman" w:hAnsi="Times New Roman"/>
        </w:rPr>
        <w:t xml:space="preserve"> signal initial CPB removal delay values for different highest temporal sub-layers supported by the bitstream.</w:t>
      </w:r>
    </w:p>
    <w:p w14:paraId="4B826DB9" w14:textId="77777777" w:rsidR="007B4D7C" w:rsidRPr="00D34D2B" w:rsidRDefault="007B4D7C" w:rsidP="007B4D7C">
      <w:pPr>
        <w:pStyle w:val="ListParagraph"/>
        <w:numPr>
          <w:ilvl w:val="0"/>
          <w:numId w:val="32"/>
        </w:numPr>
        <w:rPr>
          <w:rFonts w:ascii="Times New Roman" w:hAnsi="Times New Roman"/>
        </w:rPr>
      </w:pPr>
      <w:r w:rsidRPr="00057ABF">
        <w:rPr>
          <w:rFonts w:ascii="Times New Roman" w:hAnsi="Times New Roman"/>
        </w:rPr>
        <w:t xml:space="preserve">Operation of coded picture buffer is modified to use the appropriate initial buffering delay parameters based on the </w:t>
      </w:r>
      <w:proofErr w:type="spellStart"/>
      <w:r w:rsidRPr="00057ABF">
        <w:rPr>
          <w:rFonts w:ascii="Times New Roman" w:hAnsi="Times New Roman"/>
        </w:rPr>
        <w:t>HighestTid</w:t>
      </w:r>
      <w:proofErr w:type="spellEnd"/>
      <w:r w:rsidRPr="00057ABF">
        <w:rPr>
          <w:rFonts w:ascii="Times New Roman" w:hAnsi="Times New Roman"/>
        </w:rPr>
        <w:t>.</w:t>
      </w:r>
    </w:p>
    <w:p w14:paraId="47CD940A" w14:textId="77777777" w:rsidR="00C161EC" w:rsidRPr="00AB3F30" w:rsidRDefault="00C161EC" w:rsidP="00C161EC">
      <w:pPr>
        <w:rPr>
          <w:szCs w:val="22"/>
        </w:rPr>
      </w:pPr>
      <w:r w:rsidRPr="00AB3F30">
        <w:rPr>
          <w:szCs w:val="22"/>
        </w:rPr>
        <w:t xml:space="preserve">The proposed changes are shown </w:t>
      </w:r>
      <w:r w:rsidRPr="00AB3F30">
        <w:rPr>
          <w:szCs w:val="22"/>
          <w:highlight w:val="yellow"/>
        </w:rPr>
        <w:t>highlighted</w:t>
      </w:r>
      <w:r w:rsidRPr="00AB3F30">
        <w:rPr>
          <w:szCs w:val="22"/>
        </w:rPr>
        <w:t xml:space="preserve"> compared with VVC WD.</w:t>
      </w:r>
    </w:p>
    <w:p w14:paraId="28975305" w14:textId="77777777" w:rsidR="00C161EC" w:rsidRPr="007067DA" w:rsidRDefault="00C161EC" w:rsidP="00C161EC">
      <w:pPr>
        <w:rPr>
          <w:szCs w:val="22"/>
        </w:rPr>
      </w:pPr>
    </w:p>
    <w:p w14:paraId="7F37F7D5" w14:textId="77777777" w:rsidR="007B4D7C" w:rsidRPr="003F3F11" w:rsidRDefault="007B4D7C" w:rsidP="007B4D7C">
      <w:pPr>
        <w:pStyle w:val="Annex3"/>
        <w:tabs>
          <w:tab w:val="clear" w:pos="720"/>
          <w:tab w:val="clear" w:pos="794"/>
          <w:tab w:val="clear" w:pos="1191"/>
          <w:tab w:val="clear" w:pos="1440"/>
          <w:tab w:val="clear" w:pos="2160"/>
          <w:tab w:val="left" w:pos="851"/>
        </w:tabs>
        <w:textAlignment w:val="auto"/>
        <w:rPr>
          <w:noProof/>
        </w:rPr>
      </w:pPr>
      <w:bookmarkStart w:id="0" w:name="_Toc317198890"/>
      <w:bookmarkStart w:id="1" w:name="_Ref326742485"/>
      <w:bookmarkStart w:id="2" w:name="_Ref398995954"/>
      <w:bookmarkStart w:id="3" w:name="_Ref399007802"/>
      <w:bookmarkStart w:id="4" w:name="_Toc415476026"/>
      <w:bookmarkStart w:id="5" w:name="_Toc423599301"/>
      <w:bookmarkStart w:id="6" w:name="_Toc423601805"/>
      <w:bookmarkStart w:id="7" w:name="_Toc501130267"/>
      <w:bookmarkStart w:id="8" w:name="_Toc503777971"/>
      <w:bookmarkStart w:id="9" w:name="_Ref5833787"/>
      <w:bookmarkStart w:id="10" w:name="_Toc8738605"/>
      <w:r>
        <w:rPr>
          <w:noProof/>
        </w:rPr>
        <w:t xml:space="preserve">D2.2 </w:t>
      </w:r>
      <w:r w:rsidRPr="003F3F11">
        <w:rPr>
          <w:noProof/>
        </w:rPr>
        <w:t>Buffering period SEI message syntax</w:t>
      </w:r>
      <w:bookmarkEnd w:id="0"/>
      <w:bookmarkEnd w:id="1"/>
      <w:bookmarkEnd w:id="2"/>
      <w:bookmarkEnd w:id="3"/>
      <w:bookmarkEnd w:id="4"/>
      <w:bookmarkEnd w:id="5"/>
      <w:bookmarkEnd w:id="6"/>
      <w:bookmarkEnd w:id="7"/>
      <w:bookmarkEnd w:id="8"/>
      <w:bookmarkEnd w:id="9"/>
      <w:bookmarkEnd w:id="10"/>
    </w:p>
    <w:p w14:paraId="212B9952" w14:textId="77777777" w:rsidR="007B4D7C" w:rsidRDefault="007B4D7C" w:rsidP="007B4D7C">
      <w:pPr>
        <w:keepNext/>
        <w:rPr>
          <w:noProof/>
        </w:rPr>
      </w:pPr>
    </w:p>
    <w:tbl>
      <w:tblPr>
        <w:tblW w:w="9072" w:type="dxa"/>
        <w:jc w:val="center"/>
        <w:tblLayout w:type="fixed"/>
        <w:tblLook w:val="04A0" w:firstRow="1" w:lastRow="0" w:firstColumn="1" w:lastColumn="0" w:noHBand="0" w:noVBand="1"/>
      </w:tblPr>
      <w:tblGrid>
        <w:gridCol w:w="7920"/>
        <w:gridCol w:w="1152"/>
      </w:tblGrid>
      <w:tr w:rsidR="007B4D7C" w:rsidRPr="003F3F11" w14:paraId="73C44466" w14:textId="77777777" w:rsidTr="00817D93">
        <w:trPr>
          <w:cantSplit/>
          <w:jc w:val="center"/>
        </w:trPr>
        <w:tc>
          <w:tcPr>
            <w:tcW w:w="7920" w:type="dxa"/>
            <w:tcBorders>
              <w:top w:val="single" w:sz="6" w:space="0" w:color="auto"/>
              <w:left w:val="single" w:sz="6" w:space="0" w:color="auto"/>
              <w:bottom w:val="single" w:sz="2" w:space="0" w:color="auto"/>
              <w:right w:val="single" w:sz="6" w:space="0" w:color="auto"/>
            </w:tcBorders>
          </w:tcPr>
          <w:p w14:paraId="20A5AAD8"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noProof/>
                <w:sz w:val="20"/>
              </w:rPr>
            </w:pPr>
            <w:r w:rsidRPr="0084458D">
              <w:rPr>
                <w:noProof/>
                <w:sz w:val="20"/>
              </w:rPr>
              <w:t>buffering_period( payloadSize ) {</w:t>
            </w:r>
          </w:p>
        </w:tc>
        <w:tc>
          <w:tcPr>
            <w:tcW w:w="1152" w:type="dxa"/>
            <w:tcBorders>
              <w:top w:val="single" w:sz="6" w:space="0" w:color="auto"/>
              <w:left w:val="single" w:sz="6" w:space="0" w:color="auto"/>
              <w:bottom w:val="single" w:sz="2" w:space="0" w:color="auto"/>
              <w:right w:val="single" w:sz="6" w:space="0" w:color="auto"/>
            </w:tcBorders>
          </w:tcPr>
          <w:p w14:paraId="0E97E1F6" w14:textId="77777777" w:rsidR="007B4D7C" w:rsidRPr="0084458D" w:rsidRDefault="007B4D7C" w:rsidP="00817D93">
            <w:pPr>
              <w:keepNext/>
              <w:spacing w:before="20" w:after="40"/>
              <w:jc w:val="center"/>
              <w:rPr>
                <w:b/>
                <w:bCs/>
                <w:noProof/>
                <w:sz w:val="20"/>
              </w:rPr>
            </w:pPr>
            <w:r w:rsidRPr="0084458D">
              <w:rPr>
                <w:b/>
                <w:bCs/>
                <w:noProof/>
                <w:sz w:val="20"/>
              </w:rPr>
              <w:t>Descriptor</w:t>
            </w:r>
          </w:p>
        </w:tc>
      </w:tr>
      <w:tr w:rsidR="007B4D7C" w:rsidRPr="003F3F11" w14:paraId="1F4C0746"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4B80F96F"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
                <w:bCs/>
                <w:noProof/>
                <w:sz w:val="20"/>
              </w:rPr>
            </w:pPr>
            <w:r w:rsidRPr="0084458D">
              <w:rPr>
                <w:b/>
                <w:bCs/>
                <w:noProof/>
                <w:sz w:val="20"/>
              </w:rPr>
              <w:tab/>
              <w:t>bp_seq_parameter_set_id</w:t>
            </w:r>
          </w:p>
        </w:tc>
        <w:tc>
          <w:tcPr>
            <w:tcW w:w="1152" w:type="dxa"/>
            <w:tcBorders>
              <w:top w:val="single" w:sz="2" w:space="0" w:color="auto"/>
              <w:left w:val="single" w:sz="6" w:space="0" w:color="auto"/>
              <w:bottom w:val="single" w:sz="2" w:space="0" w:color="auto"/>
              <w:right w:val="single" w:sz="6" w:space="0" w:color="auto"/>
            </w:tcBorders>
          </w:tcPr>
          <w:p w14:paraId="2DEE053F" w14:textId="77777777" w:rsidR="007B4D7C" w:rsidRPr="0084458D" w:rsidRDefault="007B4D7C" w:rsidP="00817D93">
            <w:pPr>
              <w:keepNext/>
              <w:spacing w:before="20" w:after="40"/>
              <w:jc w:val="center"/>
              <w:rPr>
                <w:noProof/>
                <w:sz w:val="20"/>
              </w:rPr>
            </w:pPr>
            <w:r w:rsidRPr="0084458D">
              <w:rPr>
                <w:noProof/>
                <w:sz w:val="20"/>
              </w:rPr>
              <w:t>ue(v)</w:t>
            </w:r>
          </w:p>
        </w:tc>
      </w:tr>
      <w:tr w:rsidR="007B4D7C" w:rsidRPr="00FB333D" w14:paraId="763F8EE0"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42BFC38C"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b/>
                <w:bCs/>
                <w:noProof/>
                <w:sz w:val="20"/>
              </w:rPr>
              <w:tab/>
              <w:t>bp_nal_hrd_parameters_present_flag</w:t>
            </w:r>
          </w:p>
        </w:tc>
        <w:tc>
          <w:tcPr>
            <w:tcW w:w="1152" w:type="dxa"/>
            <w:tcBorders>
              <w:top w:val="single" w:sz="2" w:space="0" w:color="auto"/>
              <w:left w:val="single" w:sz="6" w:space="0" w:color="auto"/>
              <w:bottom w:val="single" w:sz="2" w:space="0" w:color="auto"/>
              <w:right w:val="single" w:sz="6" w:space="0" w:color="auto"/>
            </w:tcBorders>
          </w:tcPr>
          <w:p w14:paraId="51BDB7C3" w14:textId="77777777" w:rsidR="007B4D7C" w:rsidRPr="0084458D" w:rsidRDefault="007B4D7C" w:rsidP="00817D93">
            <w:pPr>
              <w:keepNext/>
              <w:spacing w:before="20" w:after="40"/>
              <w:jc w:val="center"/>
              <w:rPr>
                <w:noProof/>
                <w:sz w:val="20"/>
              </w:rPr>
            </w:pPr>
            <w:r w:rsidRPr="0084458D">
              <w:rPr>
                <w:noProof/>
                <w:sz w:val="20"/>
              </w:rPr>
              <w:t>u(1)</w:t>
            </w:r>
          </w:p>
        </w:tc>
      </w:tr>
      <w:tr w:rsidR="007B4D7C" w:rsidRPr="00FB333D" w14:paraId="6F4FB30E"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7F591BCF"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b/>
                <w:bCs/>
                <w:noProof/>
                <w:sz w:val="20"/>
              </w:rPr>
              <w:tab/>
              <w:t>bp_vcl_hrd_parameters_present_flag</w:t>
            </w:r>
          </w:p>
        </w:tc>
        <w:tc>
          <w:tcPr>
            <w:tcW w:w="1152" w:type="dxa"/>
            <w:tcBorders>
              <w:top w:val="single" w:sz="2" w:space="0" w:color="auto"/>
              <w:left w:val="single" w:sz="6" w:space="0" w:color="auto"/>
              <w:bottom w:val="single" w:sz="2" w:space="0" w:color="auto"/>
              <w:right w:val="single" w:sz="6" w:space="0" w:color="auto"/>
            </w:tcBorders>
          </w:tcPr>
          <w:p w14:paraId="188CDEE5" w14:textId="77777777" w:rsidR="007B4D7C" w:rsidRPr="0084458D" w:rsidRDefault="007B4D7C" w:rsidP="00817D93">
            <w:pPr>
              <w:keepNext/>
              <w:spacing w:before="20" w:after="40"/>
              <w:jc w:val="center"/>
              <w:rPr>
                <w:noProof/>
                <w:sz w:val="20"/>
              </w:rPr>
            </w:pPr>
            <w:r w:rsidRPr="0084458D">
              <w:rPr>
                <w:noProof/>
                <w:sz w:val="20"/>
              </w:rPr>
              <w:t>u(1)</w:t>
            </w:r>
          </w:p>
        </w:tc>
      </w:tr>
      <w:tr w:rsidR="007B4D7C" w:rsidRPr="00FB333D" w14:paraId="606AFF64"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5F95254F"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b/>
                <w:bCs/>
                <w:noProof/>
                <w:sz w:val="20"/>
              </w:rPr>
              <w:tab/>
            </w:r>
            <w:r w:rsidRPr="0084458D">
              <w:rPr>
                <w:noProof/>
                <w:sz w:val="20"/>
              </w:rPr>
              <w:t>if( bp_nal_hrd_parameters_present_flag  | |  bp_ vcl_hrd_parameters_present_flag ) {</w:t>
            </w:r>
          </w:p>
        </w:tc>
        <w:tc>
          <w:tcPr>
            <w:tcW w:w="1152" w:type="dxa"/>
            <w:tcBorders>
              <w:top w:val="single" w:sz="2" w:space="0" w:color="auto"/>
              <w:left w:val="single" w:sz="6" w:space="0" w:color="auto"/>
              <w:bottom w:val="single" w:sz="2" w:space="0" w:color="auto"/>
              <w:right w:val="single" w:sz="6" w:space="0" w:color="auto"/>
            </w:tcBorders>
          </w:tcPr>
          <w:p w14:paraId="77C52009" w14:textId="77777777" w:rsidR="007B4D7C" w:rsidRPr="0084458D" w:rsidRDefault="007B4D7C" w:rsidP="00817D93">
            <w:pPr>
              <w:keepNext/>
              <w:spacing w:before="20" w:after="40"/>
              <w:jc w:val="center"/>
              <w:rPr>
                <w:noProof/>
                <w:sz w:val="20"/>
              </w:rPr>
            </w:pPr>
          </w:p>
        </w:tc>
      </w:tr>
      <w:tr w:rsidR="007B4D7C" w:rsidRPr="00FB333D" w14:paraId="76FF36C3"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03D47E91"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b/>
                <w:bCs/>
                <w:noProof/>
                <w:sz w:val="20"/>
              </w:rPr>
              <w:tab/>
            </w:r>
            <w:r w:rsidRPr="0084458D">
              <w:rPr>
                <w:b/>
                <w:bCs/>
                <w:noProof/>
                <w:sz w:val="20"/>
              </w:rPr>
              <w:tab/>
              <w:t>initial_cpb_removal_delay_length_minus1</w:t>
            </w:r>
          </w:p>
        </w:tc>
        <w:tc>
          <w:tcPr>
            <w:tcW w:w="1152" w:type="dxa"/>
            <w:tcBorders>
              <w:top w:val="single" w:sz="2" w:space="0" w:color="auto"/>
              <w:left w:val="single" w:sz="6" w:space="0" w:color="auto"/>
              <w:bottom w:val="single" w:sz="2" w:space="0" w:color="auto"/>
              <w:right w:val="single" w:sz="6" w:space="0" w:color="auto"/>
            </w:tcBorders>
          </w:tcPr>
          <w:p w14:paraId="0A082EFC" w14:textId="77777777" w:rsidR="007B4D7C" w:rsidRPr="0084458D" w:rsidRDefault="007B4D7C" w:rsidP="00817D93">
            <w:pPr>
              <w:keepNext/>
              <w:spacing w:before="20" w:after="40"/>
              <w:jc w:val="center"/>
              <w:rPr>
                <w:noProof/>
                <w:sz w:val="20"/>
              </w:rPr>
            </w:pPr>
            <w:r w:rsidRPr="0084458D">
              <w:rPr>
                <w:noProof/>
                <w:sz w:val="20"/>
              </w:rPr>
              <w:t>u(5)</w:t>
            </w:r>
          </w:p>
        </w:tc>
      </w:tr>
      <w:tr w:rsidR="007B4D7C" w:rsidRPr="00FB333D" w14:paraId="15088714"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37E4C00A"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b/>
                <w:bCs/>
                <w:noProof/>
                <w:sz w:val="20"/>
              </w:rPr>
              <w:tab/>
            </w:r>
            <w:r w:rsidRPr="0084458D">
              <w:rPr>
                <w:b/>
                <w:bCs/>
                <w:noProof/>
                <w:sz w:val="20"/>
              </w:rPr>
              <w:tab/>
              <w:t>cpb_removal_delay_length_minus1</w:t>
            </w:r>
          </w:p>
        </w:tc>
        <w:tc>
          <w:tcPr>
            <w:tcW w:w="1152" w:type="dxa"/>
            <w:tcBorders>
              <w:top w:val="single" w:sz="2" w:space="0" w:color="auto"/>
              <w:left w:val="single" w:sz="6" w:space="0" w:color="auto"/>
              <w:bottom w:val="single" w:sz="2" w:space="0" w:color="auto"/>
              <w:right w:val="single" w:sz="6" w:space="0" w:color="auto"/>
            </w:tcBorders>
          </w:tcPr>
          <w:p w14:paraId="5DA81A5F" w14:textId="77777777" w:rsidR="007B4D7C" w:rsidRPr="0084458D" w:rsidRDefault="007B4D7C" w:rsidP="00817D93">
            <w:pPr>
              <w:keepNext/>
              <w:spacing w:before="20" w:after="40"/>
              <w:jc w:val="center"/>
              <w:rPr>
                <w:noProof/>
                <w:sz w:val="20"/>
              </w:rPr>
            </w:pPr>
            <w:r w:rsidRPr="0084458D">
              <w:rPr>
                <w:noProof/>
                <w:sz w:val="20"/>
              </w:rPr>
              <w:t>u(5)</w:t>
            </w:r>
          </w:p>
        </w:tc>
      </w:tr>
      <w:tr w:rsidR="007B4D7C" w:rsidRPr="00FB333D" w14:paraId="4BFAE1EA"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0332D892"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b/>
                <w:bCs/>
                <w:noProof/>
                <w:sz w:val="20"/>
              </w:rPr>
              <w:tab/>
            </w:r>
            <w:r w:rsidRPr="0084458D">
              <w:rPr>
                <w:b/>
                <w:bCs/>
                <w:noProof/>
                <w:sz w:val="20"/>
              </w:rPr>
              <w:tab/>
              <w:t>dpb_output_delay_length_minus1</w:t>
            </w:r>
          </w:p>
        </w:tc>
        <w:tc>
          <w:tcPr>
            <w:tcW w:w="1152" w:type="dxa"/>
            <w:tcBorders>
              <w:top w:val="single" w:sz="2" w:space="0" w:color="auto"/>
              <w:left w:val="single" w:sz="6" w:space="0" w:color="auto"/>
              <w:bottom w:val="single" w:sz="2" w:space="0" w:color="auto"/>
              <w:right w:val="single" w:sz="6" w:space="0" w:color="auto"/>
            </w:tcBorders>
          </w:tcPr>
          <w:p w14:paraId="50AB0565" w14:textId="77777777" w:rsidR="007B4D7C" w:rsidRPr="0084458D" w:rsidRDefault="007B4D7C" w:rsidP="00817D93">
            <w:pPr>
              <w:keepNext/>
              <w:spacing w:before="20" w:after="40"/>
              <w:jc w:val="center"/>
              <w:rPr>
                <w:noProof/>
                <w:sz w:val="20"/>
              </w:rPr>
            </w:pPr>
            <w:r w:rsidRPr="0084458D">
              <w:rPr>
                <w:noProof/>
                <w:sz w:val="20"/>
              </w:rPr>
              <w:t>u(5)</w:t>
            </w:r>
          </w:p>
        </w:tc>
      </w:tr>
      <w:tr w:rsidR="007B4D7C" w:rsidRPr="00FB333D" w14:paraId="4943B2D8"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72B99FE7"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bCs/>
                <w:noProof/>
                <w:sz w:val="20"/>
              </w:rPr>
              <w:tab/>
              <w:t>}</w:t>
            </w:r>
          </w:p>
        </w:tc>
        <w:tc>
          <w:tcPr>
            <w:tcW w:w="1152" w:type="dxa"/>
            <w:tcBorders>
              <w:top w:val="single" w:sz="2" w:space="0" w:color="auto"/>
              <w:left w:val="single" w:sz="6" w:space="0" w:color="auto"/>
              <w:bottom w:val="single" w:sz="2" w:space="0" w:color="auto"/>
              <w:right w:val="single" w:sz="6" w:space="0" w:color="auto"/>
            </w:tcBorders>
          </w:tcPr>
          <w:p w14:paraId="56384F36" w14:textId="77777777" w:rsidR="007B4D7C" w:rsidRPr="0084458D" w:rsidRDefault="007B4D7C" w:rsidP="00817D93">
            <w:pPr>
              <w:keepNext/>
              <w:spacing w:before="20" w:after="40"/>
              <w:jc w:val="center"/>
              <w:rPr>
                <w:noProof/>
                <w:sz w:val="20"/>
              </w:rPr>
            </w:pPr>
          </w:p>
        </w:tc>
      </w:tr>
      <w:tr w:rsidR="007B4D7C" w:rsidRPr="00FB333D" w14:paraId="1EA600D2"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4530D558"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b/>
                <w:noProof/>
                <w:sz w:val="20"/>
              </w:rPr>
              <w:tab/>
              <w:t>concatenation_flag</w:t>
            </w:r>
          </w:p>
        </w:tc>
        <w:tc>
          <w:tcPr>
            <w:tcW w:w="1152" w:type="dxa"/>
            <w:tcBorders>
              <w:top w:val="single" w:sz="2" w:space="0" w:color="auto"/>
              <w:left w:val="single" w:sz="6" w:space="0" w:color="auto"/>
              <w:bottom w:val="single" w:sz="2" w:space="0" w:color="auto"/>
              <w:right w:val="single" w:sz="6" w:space="0" w:color="auto"/>
            </w:tcBorders>
          </w:tcPr>
          <w:p w14:paraId="7D7578BE" w14:textId="77777777" w:rsidR="007B4D7C" w:rsidRPr="0084458D" w:rsidRDefault="007B4D7C" w:rsidP="00817D93">
            <w:pPr>
              <w:keepNext/>
              <w:spacing w:before="20" w:after="40"/>
              <w:jc w:val="center"/>
              <w:rPr>
                <w:noProof/>
                <w:sz w:val="20"/>
              </w:rPr>
            </w:pPr>
            <w:r w:rsidRPr="0084458D">
              <w:rPr>
                <w:noProof/>
                <w:sz w:val="20"/>
              </w:rPr>
              <w:t>u(1)</w:t>
            </w:r>
          </w:p>
        </w:tc>
      </w:tr>
      <w:tr w:rsidR="007B4D7C" w:rsidRPr="00FB333D" w14:paraId="45664554"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617A2C10"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b/>
                <w:noProof/>
                <w:sz w:val="20"/>
                <w:lang w:val="es-ES_tradnl"/>
              </w:rPr>
              <w:tab/>
              <w:t>cpb_removal_delay_delta_minus1</w:t>
            </w:r>
          </w:p>
        </w:tc>
        <w:tc>
          <w:tcPr>
            <w:tcW w:w="1152" w:type="dxa"/>
            <w:tcBorders>
              <w:top w:val="single" w:sz="2" w:space="0" w:color="auto"/>
              <w:left w:val="single" w:sz="6" w:space="0" w:color="auto"/>
              <w:bottom w:val="single" w:sz="2" w:space="0" w:color="auto"/>
              <w:right w:val="single" w:sz="6" w:space="0" w:color="auto"/>
            </w:tcBorders>
          </w:tcPr>
          <w:p w14:paraId="26F94F5C" w14:textId="77777777" w:rsidR="007B4D7C" w:rsidRPr="0084458D" w:rsidRDefault="007B4D7C" w:rsidP="00817D93">
            <w:pPr>
              <w:keepNext/>
              <w:spacing w:before="20" w:after="40"/>
              <w:jc w:val="center"/>
              <w:rPr>
                <w:noProof/>
                <w:sz w:val="20"/>
              </w:rPr>
            </w:pPr>
            <w:r w:rsidRPr="0084458D">
              <w:rPr>
                <w:noProof/>
                <w:sz w:val="20"/>
              </w:rPr>
              <w:t>u(v)</w:t>
            </w:r>
          </w:p>
        </w:tc>
      </w:tr>
      <w:tr w:rsidR="007B4D7C" w:rsidRPr="00FB333D" w14:paraId="786B7528"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7F7E773C"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
                <w:noProof/>
                <w:sz w:val="20"/>
                <w:lang w:val="es-ES_tradnl"/>
              </w:rPr>
            </w:pPr>
            <w:r w:rsidRPr="0084458D">
              <w:rPr>
                <w:b/>
                <w:noProof/>
                <w:sz w:val="20"/>
                <w:lang w:val="es-ES_tradnl"/>
              </w:rPr>
              <w:tab/>
              <w:t>cpb_removal_delay_deltas_present_flag</w:t>
            </w:r>
          </w:p>
        </w:tc>
        <w:tc>
          <w:tcPr>
            <w:tcW w:w="1152" w:type="dxa"/>
            <w:tcBorders>
              <w:top w:val="single" w:sz="2" w:space="0" w:color="auto"/>
              <w:left w:val="single" w:sz="6" w:space="0" w:color="auto"/>
              <w:bottom w:val="single" w:sz="2" w:space="0" w:color="auto"/>
              <w:right w:val="single" w:sz="6" w:space="0" w:color="auto"/>
            </w:tcBorders>
          </w:tcPr>
          <w:p w14:paraId="31B14331" w14:textId="77777777" w:rsidR="007B4D7C" w:rsidRPr="0084458D" w:rsidRDefault="007B4D7C" w:rsidP="00817D93">
            <w:pPr>
              <w:keepNext/>
              <w:spacing w:before="20" w:after="40"/>
              <w:jc w:val="center"/>
              <w:rPr>
                <w:noProof/>
                <w:sz w:val="20"/>
              </w:rPr>
            </w:pPr>
            <w:r w:rsidRPr="0084458D">
              <w:rPr>
                <w:noProof/>
                <w:sz w:val="20"/>
              </w:rPr>
              <w:t>u(1)</w:t>
            </w:r>
          </w:p>
        </w:tc>
      </w:tr>
      <w:tr w:rsidR="007B4D7C" w:rsidRPr="00FB333D" w14:paraId="28B751D4"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4D7A6EE0"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noProof/>
                <w:sz w:val="20"/>
                <w:lang w:val="es-ES_tradnl"/>
              </w:rPr>
            </w:pPr>
            <w:r w:rsidRPr="0084458D">
              <w:rPr>
                <w:b/>
                <w:noProof/>
                <w:sz w:val="20"/>
                <w:lang w:val="es-ES_tradnl"/>
              </w:rPr>
              <w:tab/>
            </w:r>
            <w:r w:rsidRPr="0084458D">
              <w:rPr>
                <w:noProof/>
                <w:sz w:val="20"/>
                <w:lang w:val="es-ES_tradnl"/>
              </w:rPr>
              <w:t>if( cpb_removal_delay_deltas_present_flag ) {</w:t>
            </w:r>
          </w:p>
        </w:tc>
        <w:tc>
          <w:tcPr>
            <w:tcW w:w="1152" w:type="dxa"/>
            <w:tcBorders>
              <w:top w:val="single" w:sz="2" w:space="0" w:color="auto"/>
              <w:left w:val="single" w:sz="6" w:space="0" w:color="auto"/>
              <w:bottom w:val="single" w:sz="2" w:space="0" w:color="auto"/>
              <w:right w:val="single" w:sz="6" w:space="0" w:color="auto"/>
            </w:tcBorders>
          </w:tcPr>
          <w:p w14:paraId="6CFC5E37" w14:textId="77777777" w:rsidR="007B4D7C" w:rsidRPr="0084458D" w:rsidRDefault="007B4D7C" w:rsidP="00817D93">
            <w:pPr>
              <w:keepNext/>
              <w:spacing w:before="20" w:after="40"/>
              <w:jc w:val="center"/>
              <w:rPr>
                <w:noProof/>
                <w:sz w:val="20"/>
              </w:rPr>
            </w:pPr>
          </w:p>
        </w:tc>
      </w:tr>
      <w:tr w:rsidR="007B4D7C" w:rsidRPr="00FB333D" w14:paraId="6347FA9F"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1BCAF095"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
                <w:noProof/>
                <w:sz w:val="20"/>
                <w:lang w:val="es-ES_tradnl"/>
              </w:rPr>
            </w:pPr>
            <w:r w:rsidRPr="0084458D">
              <w:rPr>
                <w:noProof/>
                <w:sz w:val="20"/>
                <w:lang w:val="en-CA"/>
              </w:rPr>
              <w:tab/>
            </w:r>
            <w:r w:rsidRPr="0084458D">
              <w:rPr>
                <w:noProof/>
                <w:sz w:val="20"/>
                <w:lang w:val="en-CA"/>
              </w:rPr>
              <w:tab/>
            </w:r>
            <w:r w:rsidRPr="0084458D">
              <w:rPr>
                <w:b/>
                <w:noProof/>
                <w:sz w:val="20"/>
                <w:lang w:val="es-ES"/>
              </w:rPr>
              <w:t>num_cpb_removal_delay_deltas_minus1</w:t>
            </w:r>
          </w:p>
        </w:tc>
        <w:tc>
          <w:tcPr>
            <w:tcW w:w="1152" w:type="dxa"/>
            <w:tcBorders>
              <w:top w:val="single" w:sz="2" w:space="0" w:color="auto"/>
              <w:left w:val="single" w:sz="6" w:space="0" w:color="auto"/>
              <w:bottom w:val="single" w:sz="2" w:space="0" w:color="auto"/>
              <w:right w:val="single" w:sz="6" w:space="0" w:color="auto"/>
            </w:tcBorders>
          </w:tcPr>
          <w:p w14:paraId="537C514E" w14:textId="77777777" w:rsidR="007B4D7C" w:rsidRPr="0084458D" w:rsidRDefault="007B4D7C" w:rsidP="00817D93">
            <w:pPr>
              <w:keepNext/>
              <w:spacing w:before="20" w:after="40"/>
              <w:jc w:val="center"/>
              <w:rPr>
                <w:noProof/>
                <w:sz w:val="20"/>
              </w:rPr>
            </w:pPr>
            <w:r w:rsidRPr="0084458D">
              <w:rPr>
                <w:noProof/>
                <w:sz w:val="20"/>
              </w:rPr>
              <w:t>ue(v)</w:t>
            </w:r>
          </w:p>
        </w:tc>
      </w:tr>
      <w:tr w:rsidR="007B4D7C" w:rsidRPr="00FB333D" w14:paraId="6D7DA0CE"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5B668512"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
                <w:noProof/>
                <w:sz w:val="20"/>
                <w:lang w:val="es-ES_tradnl"/>
              </w:rPr>
            </w:pPr>
            <w:r w:rsidRPr="0084458D">
              <w:rPr>
                <w:noProof/>
                <w:sz w:val="20"/>
                <w:lang w:val="en-CA"/>
              </w:rPr>
              <w:tab/>
            </w:r>
            <w:r w:rsidRPr="0084458D">
              <w:rPr>
                <w:noProof/>
                <w:sz w:val="20"/>
                <w:lang w:val="en-CA"/>
              </w:rPr>
              <w:tab/>
              <w:t>for( i = 0; i  &lt;=  num_cpb_removal_delay_deltas_minus1; i++ )</w:t>
            </w:r>
          </w:p>
        </w:tc>
        <w:tc>
          <w:tcPr>
            <w:tcW w:w="1152" w:type="dxa"/>
            <w:tcBorders>
              <w:top w:val="single" w:sz="2" w:space="0" w:color="auto"/>
              <w:left w:val="single" w:sz="6" w:space="0" w:color="auto"/>
              <w:bottom w:val="single" w:sz="2" w:space="0" w:color="auto"/>
              <w:right w:val="single" w:sz="6" w:space="0" w:color="auto"/>
            </w:tcBorders>
          </w:tcPr>
          <w:p w14:paraId="070BDF2E" w14:textId="77777777" w:rsidR="007B4D7C" w:rsidRPr="0084458D" w:rsidRDefault="007B4D7C" w:rsidP="00817D93">
            <w:pPr>
              <w:keepNext/>
              <w:spacing w:before="20" w:after="40"/>
              <w:jc w:val="center"/>
              <w:rPr>
                <w:noProof/>
                <w:sz w:val="20"/>
              </w:rPr>
            </w:pPr>
          </w:p>
        </w:tc>
      </w:tr>
      <w:tr w:rsidR="007B4D7C" w:rsidRPr="00FB333D" w14:paraId="3ACD229E"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078EE86A"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
                <w:noProof/>
                <w:sz w:val="20"/>
                <w:lang w:val="es-ES_tradnl"/>
              </w:rPr>
            </w:pPr>
            <w:r w:rsidRPr="0084458D">
              <w:rPr>
                <w:noProof/>
                <w:sz w:val="20"/>
                <w:lang w:val="en-CA"/>
              </w:rPr>
              <w:tab/>
            </w:r>
            <w:r w:rsidRPr="0084458D">
              <w:rPr>
                <w:noProof/>
                <w:sz w:val="20"/>
                <w:lang w:val="en-CA"/>
              </w:rPr>
              <w:tab/>
            </w:r>
            <w:r w:rsidRPr="0084458D">
              <w:rPr>
                <w:noProof/>
                <w:sz w:val="20"/>
                <w:lang w:val="en-CA"/>
              </w:rPr>
              <w:tab/>
            </w:r>
            <w:r w:rsidRPr="0084458D">
              <w:rPr>
                <w:b/>
                <w:noProof/>
                <w:sz w:val="20"/>
                <w:lang w:val="en-CA"/>
              </w:rPr>
              <w:t>cpb_removal_delay_delta</w:t>
            </w:r>
            <w:r w:rsidRPr="0084458D">
              <w:rPr>
                <w:noProof/>
                <w:sz w:val="20"/>
                <w:lang w:val="en-CA"/>
              </w:rPr>
              <w:t>[ i ]</w:t>
            </w:r>
          </w:p>
        </w:tc>
        <w:tc>
          <w:tcPr>
            <w:tcW w:w="1152" w:type="dxa"/>
            <w:tcBorders>
              <w:top w:val="single" w:sz="2" w:space="0" w:color="auto"/>
              <w:left w:val="single" w:sz="6" w:space="0" w:color="auto"/>
              <w:bottom w:val="single" w:sz="2" w:space="0" w:color="auto"/>
              <w:right w:val="single" w:sz="6" w:space="0" w:color="auto"/>
            </w:tcBorders>
          </w:tcPr>
          <w:p w14:paraId="1076DB70" w14:textId="77777777" w:rsidR="007B4D7C" w:rsidRPr="0084458D" w:rsidRDefault="007B4D7C" w:rsidP="00817D93">
            <w:pPr>
              <w:keepNext/>
              <w:spacing w:before="20" w:after="40"/>
              <w:jc w:val="center"/>
              <w:rPr>
                <w:noProof/>
                <w:sz w:val="20"/>
              </w:rPr>
            </w:pPr>
            <w:r w:rsidRPr="0084458D">
              <w:rPr>
                <w:noProof/>
                <w:sz w:val="20"/>
              </w:rPr>
              <w:t>u(v)</w:t>
            </w:r>
          </w:p>
        </w:tc>
      </w:tr>
      <w:tr w:rsidR="007B4D7C" w:rsidRPr="00FB333D" w14:paraId="60D352E2"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6AB5D373"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
                <w:noProof/>
                <w:sz w:val="20"/>
                <w:lang w:val="es-ES_tradnl"/>
              </w:rPr>
            </w:pPr>
            <w:r w:rsidRPr="0084458D">
              <w:rPr>
                <w:noProof/>
                <w:sz w:val="20"/>
                <w:lang w:val="en-CA"/>
              </w:rPr>
              <w:tab/>
            </w:r>
            <w:r w:rsidRPr="0084458D">
              <w:rPr>
                <w:bCs/>
                <w:noProof/>
                <w:sz w:val="20"/>
                <w:lang w:val="en-CA"/>
              </w:rPr>
              <w:t>}</w:t>
            </w:r>
          </w:p>
        </w:tc>
        <w:tc>
          <w:tcPr>
            <w:tcW w:w="1152" w:type="dxa"/>
            <w:tcBorders>
              <w:top w:val="single" w:sz="2" w:space="0" w:color="auto"/>
              <w:left w:val="single" w:sz="6" w:space="0" w:color="auto"/>
              <w:bottom w:val="single" w:sz="2" w:space="0" w:color="auto"/>
              <w:right w:val="single" w:sz="6" w:space="0" w:color="auto"/>
            </w:tcBorders>
          </w:tcPr>
          <w:p w14:paraId="5C7DCAA0" w14:textId="77777777" w:rsidR="007B4D7C" w:rsidRPr="0084458D" w:rsidRDefault="007B4D7C" w:rsidP="00817D93">
            <w:pPr>
              <w:keepNext/>
              <w:spacing w:before="20" w:after="40"/>
              <w:jc w:val="center"/>
              <w:rPr>
                <w:noProof/>
                <w:sz w:val="20"/>
              </w:rPr>
            </w:pPr>
          </w:p>
        </w:tc>
      </w:tr>
      <w:tr w:rsidR="007B4D7C" w:rsidRPr="00FB333D" w14:paraId="441C2FB1"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261FA47C"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noProof/>
                <w:sz w:val="20"/>
                <w:lang w:val="en-CA"/>
              </w:rPr>
            </w:pPr>
            <w:r>
              <w:rPr>
                <w:noProof/>
                <w:sz w:val="20"/>
                <w:lang w:val="en-CA"/>
              </w:rPr>
              <w:t xml:space="preserve">  </w:t>
            </w:r>
            <w:r w:rsidRPr="00753E60">
              <w:rPr>
                <w:noProof/>
                <w:sz w:val="20"/>
                <w:highlight w:val="yellow"/>
                <w:lang w:val="en-CA"/>
              </w:rPr>
              <w:t>for( j = 0; j  &lt;= sps_max_sub_layers_minus1; j++ ) {</w:t>
            </w:r>
          </w:p>
        </w:tc>
        <w:tc>
          <w:tcPr>
            <w:tcW w:w="1152" w:type="dxa"/>
            <w:tcBorders>
              <w:top w:val="single" w:sz="2" w:space="0" w:color="auto"/>
              <w:left w:val="single" w:sz="6" w:space="0" w:color="auto"/>
              <w:bottom w:val="single" w:sz="2" w:space="0" w:color="auto"/>
              <w:right w:val="single" w:sz="6" w:space="0" w:color="auto"/>
            </w:tcBorders>
          </w:tcPr>
          <w:p w14:paraId="26F5F09B" w14:textId="77777777" w:rsidR="007B4D7C" w:rsidRPr="0084458D" w:rsidRDefault="007B4D7C" w:rsidP="00817D93">
            <w:pPr>
              <w:keepNext/>
              <w:spacing w:before="20" w:after="40"/>
              <w:jc w:val="center"/>
              <w:rPr>
                <w:noProof/>
                <w:sz w:val="20"/>
              </w:rPr>
            </w:pPr>
          </w:p>
        </w:tc>
      </w:tr>
      <w:tr w:rsidR="007B4D7C" w:rsidRPr="00FB333D" w14:paraId="2EE8B8FD"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085E7AC9"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noProof/>
                <w:sz w:val="20"/>
                <w:lang w:val="es-ES"/>
              </w:rPr>
              <w:tab/>
            </w:r>
            <w:r w:rsidRPr="0084458D">
              <w:rPr>
                <w:b/>
                <w:noProof/>
                <w:sz w:val="20"/>
              </w:rPr>
              <w:t>bp_</w:t>
            </w:r>
            <w:r w:rsidRPr="0084458D">
              <w:rPr>
                <w:b/>
                <w:bCs/>
                <w:noProof/>
                <w:sz w:val="20"/>
              </w:rPr>
              <w:t>cpb_cnt_minus1</w:t>
            </w:r>
            <w:r w:rsidRPr="00753E60">
              <w:rPr>
                <w:bCs/>
                <w:noProof/>
                <w:sz w:val="20"/>
                <w:highlight w:val="yellow"/>
              </w:rPr>
              <w:t>[</w:t>
            </w:r>
            <w:r w:rsidRPr="00753E60">
              <w:rPr>
                <w:noProof/>
                <w:sz w:val="20"/>
                <w:highlight w:val="yellow"/>
              </w:rPr>
              <w:t> j </w:t>
            </w:r>
            <w:r w:rsidRPr="00753E60">
              <w:rPr>
                <w:bCs/>
                <w:noProof/>
                <w:sz w:val="20"/>
                <w:highlight w:val="yellow"/>
              </w:rPr>
              <w:t>]</w:t>
            </w:r>
          </w:p>
        </w:tc>
        <w:tc>
          <w:tcPr>
            <w:tcW w:w="1152" w:type="dxa"/>
            <w:tcBorders>
              <w:top w:val="single" w:sz="2" w:space="0" w:color="auto"/>
              <w:left w:val="single" w:sz="6" w:space="0" w:color="auto"/>
              <w:bottom w:val="single" w:sz="2" w:space="0" w:color="auto"/>
              <w:right w:val="single" w:sz="6" w:space="0" w:color="auto"/>
            </w:tcBorders>
          </w:tcPr>
          <w:p w14:paraId="2B99308F" w14:textId="77777777" w:rsidR="007B4D7C" w:rsidRPr="0084458D" w:rsidRDefault="007B4D7C" w:rsidP="00817D93">
            <w:pPr>
              <w:keepNext/>
              <w:spacing w:before="20" w:after="40"/>
              <w:jc w:val="center"/>
              <w:rPr>
                <w:noProof/>
                <w:sz w:val="20"/>
              </w:rPr>
            </w:pPr>
            <w:r w:rsidRPr="0084458D">
              <w:rPr>
                <w:noProof/>
                <w:sz w:val="20"/>
              </w:rPr>
              <w:t>ue(v)</w:t>
            </w:r>
          </w:p>
        </w:tc>
      </w:tr>
      <w:tr w:rsidR="007B4D7C" w:rsidRPr="00FB333D" w14:paraId="3891A5CA"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310D8FFD"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noProof/>
                <w:sz w:val="20"/>
              </w:rPr>
              <w:tab/>
              <w:t xml:space="preserve">if( </w:t>
            </w:r>
            <w:r w:rsidRPr="0084458D">
              <w:rPr>
                <w:bCs/>
                <w:noProof/>
                <w:sz w:val="20"/>
              </w:rPr>
              <w:t xml:space="preserve">bp_nal_hrd_parameters_present_flag </w:t>
            </w:r>
            <w:r w:rsidRPr="0084458D">
              <w:rPr>
                <w:noProof/>
                <w:sz w:val="20"/>
              </w:rPr>
              <w:t>)</w:t>
            </w:r>
          </w:p>
        </w:tc>
        <w:tc>
          <w:tcPr>
            <w:tcW w:w="1152" w:type="dxa"/>
            <w:tcBorders>
              <w:top w:val="single" w:sz="2" w:space="0" w:color="auto"/>
              <w:left w:val="single" w:sz="6" w:space="0" w:color="auto"/>
              <w:bottom w:val="single" w:sz="2" w:space="0" w:color="auto"/>
              <w:right w:val="single" w:sz="6" w:space="0" w:color="auto"/>
            </w:tcBorders>
          </w:tcPr>
          <w:p w14:paraId="70599AB9" w14:textId="77777777" w:rsidR="007B4D7C" w:rsidRPr="0084458D" w:rsidRDefault="007B4D7C" w:rsidP="00817D93">
            <w:pPr>
              <w:keepNext/>
              <w:spacing w:before="20" w:after="40"/>
              <w:jc w:val="center"/>
              <w:rPr>
                <w:noProof/>
                <w:sz w:val="20"/>
              </w:rPr>
            </w:pPr>
          </w:p>
        </w:tc>
      </w:tr>
      <w:tr w:rsidR="007B4D7C" w:rsidRPr="00FB333D" w14:paraId="7B1F1D71"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46921684"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noProof/>
                <w:sz w:val="20"/>
              </w:rPr>
              <w:tab/>
            </w:r>
            <w:r w:rsidRPr="0084458D">
              <w:rPr>
                <w:noProof/>
                <w:sz w:val="20"/>
              </w:rPr>
              <w:tab/>
              <w:t>for( i = 0; i &lt; bp_</w:t>
            </w:r>
            <w:r w:rsidRPr="0084458D">
              <w:rPr>
                <w:bCs/>
                <w:noProof/>
                <w:sz w:val="20"/>
              </w:rPr>
              <w:t>cpb_cnt_minus1</w:t>
            </w:r>
            <w:r w:rsidRPr="00753E60">
              <w:rPr>
                <w:bCs/>
                <w:noProof/>
                <w:sz w:val="20"/>
                <w:highlight w:val="yellow"/>
              </w:rPr>
              <w:t>[</w:t>
            </w:r>
            <w:r w:rsidRPr="00753E60">
              <w:rPr>
                <w:noProof/>
                <w:sz w:val="20"/>
                <w:highlight w:val="yellow"/>
              </w:rPr>
              <w:t> j </w:t>
            </w:r>
            <w:r w:rsidRPr="00753E60">
              <w:rPr>
                <w:bCs/>
                <w:noProof/>
                <w:sz w:val="20"/>
                <w:highlight w:val="yellow"/>
              </w:rPr>
              <w:t>]</w:t>
            </w:r>
            <w:r w:rsidRPr="0084458D">
              <w:rPr>
                <w:bCs/>
                <w:noProof/>
                <w:sz w:val="20"/>
              </w:rPr>
              <w:t xml:space="preserve"> + 1</w:t>
            </w:r>
            <w:r w:rsidRPr="0084458D">
              <w:rPr>
                <w:noProof/>
                <w:sz w:val="20"/>
              </w:rPr>
              <w:t>; i++ ) {</w:t>
            </w:r>
          </w:p>
        </w:tc>
        <w:tc>
          <w:tcPr>
            <w:tcW w:w="1152" w:type="dxa"/>
            <w:tcBorders>
              <w:top w:val="single" w:sz="2" w:space="0" w:color="auto"/>
              <w:left w:val="single" w:sz="6" w:space="0" w:color="auto"/>
              <w:bottom w:val="single" w:sz="2" w:space="0" w:color="auto"/>
              <w:right w:val="single" w:sz="6" w:space="0" w:color="auto"/>
            </w:tcBorders>
          </w:tcPr>
          <w:p w14:paraId="6D76A183" w14:textId="77777777" w:rsidR="007B4D7C" w:rsidRPr="0084458D" w:rsidRDefault="007B4D7C" w:rsidP="00817D93">
            <w:pPr>
              <w:keepNext/>
              <w:spacing w:before="20" w:after="40"/>
              <w:jc w:val="center"/>
              <w:rPr>
                <w:noProof/>
                <w:sz w:val="20"/>
              </w:rPr>
            </w:pPr>
          </w:p>
        </w:tc>
      </w:tr>
      <w:tr w:rsidR="007B4D7C" w:rsidRPr="00FB333D" w14:paraId="261413C1"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73B965D1"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b/>
                <w:bCs/>
                <w:noProof/>
                <w:sz w:val="20"/>
              </w:rPr>
              <w:tab/>
            </w:r>
            <w:r w:rsidRPr="0084458D">
              <w:rPr>
                <w:b/>
                <w:bCs/>
                <w:noProof/>
                <w:sz w:val="20"/>
              </w:rPr>
              <w:tab/>
            </w:r>
            <w:r w:rsidRPr="0084458D">
              <w:rPr>
                <w:b/>
                <w:bCs/>
                <w:noProof/>
                <w:sz w:val="20"/>
              </w:rPr>
              <w:tab/>
              <w:t>nal_initial_cpb_removal_delay</w:t>
            </w:r>
            <w:r w:rsidRPr="0084458D">
              <w:rPr>
                <w:bCs/>
                <w:noProof/>
                <w:sz w:val="20"/>
              </w:rPr>
              <w:t>[</w:t>
            </w:r>
            <w:r w:rsidRPr="0084458D">
              <w:rPr>
                <w:noProof/>
                <w:sz w:val="20"/>
              </w:rPr>
              <w:t> i </w:t>
            </w:r>
            <w:r w:rsidRPr="0084458D">
              <w:rPr>
                <w:bCs/>
                <w:noProof/>
                <w:sz w:val="20"/>
              </w:rPr>
              <w:t>]</w:t>
            </w:r>
            <w:r w:rsidRPr="00753E60">
              <w:rPr>
                <w:bCs/>
                <w:noProof/>
                <w:sz w:val="20"/>
                <w:highlight w:val="yellow"/>
              </w:rPr>
              <w:t>[</w:t>
            </w:r>
            <w:r w:rsidRPr="00753E60">
              <w:rPr>
                <w:noProof/>
                <w:sz w:val="20"/>
                <w:highlight w:val="yellow"/>
              </w:rPr>
              <w:t> j </w:t>
            </w:r>
            <w:r w:rsidRPr="00753E60">
              <w:rPr>
                <w:bCs/>
                <w:noProof/>
                <w:sz w:val="20"/>
                <w:highlight w:val="yellow"/>
              </w:rPr>
              <w:t>]</w:t>
            </w:r>
          </w:p>
        </w:tc>
        <w:tc>
          <w:tcPr>
            <w:tcW w:w="1152" w:type="dxa"/>
            <w:tcBorders>
              <w:top w:val="single" w:sz="2" w:space="0" w:color="auto"/>
              <w:left w:val="single" w:sz="6" w:space="0" w:color="auto"/>
              <w:bottom w:val="single" w:sz="2" w:space="0" w:color="auto"/>
              <w:right w:val="single" w:sz="6" w:space="0" w:color="auto"/>
            </w:tcBorders>
          </w:tcPr>
          <w:p w14:paraId="2A84072D" w14:textId="77777777" w:rsidR="007B4D7C" w:rsidRPr="0084458D" w:rsidRDefault="007B4D7C" w:rsidP="00817D93">
            <w:pPr>
              <w:keepNext/>
              <w:spacing w:before="20" w:after="40"/>
              <w:jc w:val="center"/>
              <w:rPr>
                <w:noProof/>
                <w:sz w:val="20"/>
              </w:rPr>
            </w:pPr>
            <w:r w:rsidRPr="0084458D">
              <w:rPr>
                <w:noProof/>
                <w:sz w:val="20"/>
              </w:rPr>
              <w:t>u(v)</w:t>
            </w:r>
          </w:p>
        </w:tc>
      </w:tr>
      <w:tr w:rsidR="007B4D7C" w:rsidRPr="00FB333D" w14:paraId="6936E1D7"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6B4694C0"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b/>
                <w:bCs/>
                <w:noProof/>
                <w:sz w:val="20"/>
              </w:rPr>
              <w:tab/>
            </w:r>
            <w:r w:rsidRPr="0084458D">
              <w:rPr>
                <w:b/>
                <w:bCs/>
                <w:noProof/>
                <w:sz w:val="20"/>
              </w:rPr>
              <w:tab/>
            </w:r>
            <w:r w:rsidRPr="0084458D">
              <w:rPr>
                <w:b/>
                <w:bCs/>
                <w:noProof/>
                <w:sz w:val="20"/>
              </w:rPr>
              <w:tab/>
              <w:t>nal_initial_cpb_removal_offset</w:t>
            </w:r>
            <w:r w:rsidRPr="0084458D">
              <w:rPr>
                <w:bCs/>
                <w:noProof/>
                <w:sz w:val="20"/>
              </w:rPr>
              <w:t>[ i ]</w:t>
            </w:r>
            <w:r w:rsidRPr="00753E60">
              <w:rPr>
                <w:bCs/>
                <w:noProof/>
                <w:sz w:val="20"/>
                <w:highlight w:val="yellow"/>
              </w:rPr>
              <w:t>[</w:t>
            </w:r>
            <w:r w:rsidRPr="00753E60">
              <w:rPr>
                <w:noProof/>
                <w:sz w:val="20"/>
                <w:highlight w:val="yellow"/>
              </w:rPr>
              <w:t> j </w:t>
            </w:r>
            <w:r w:rsidRPr="00753E60">
              <w:rPr>
                <w:bCs/>
                <w:noProof/>
                <w:sz w:val="20"/>
                <w:highlight w:val="yellow"/>
              </w:rPr>
              <w:t>]</w:t>
            </w:r>
          </w:p>
        </w:tc>
        <w:tc>
          <w:tcPr>
            <w:tcW w:w="1152" w:type="dxa"/>
            <w:tcBorders>
              <w:top w:val="single" w:sz="2" w:space="0" w:color="auto"/>
              <w:left w:val="single" w:sz="6" w:space="0" w:color="auto"/>
              <w:bottom w:val="single" w:sz="2" w:space="0" w:color="auto"/>
              <w:right w:val="single" w:sz="6" w:space="0" w:color="auto"/>
            </w:tcBorders>
          </w:tcPr>
          <w:p w14:paraId="0DC56817" w14:textId="77777777" w:rsidR="007B4D7C" w:rsidRPr="0084458D" w:rsidRDefault="007B4D7C" w:rsidP="00817D93">
            <w:pPr>
              <w:keepNext/>
              <w:spacing w:before="20" w:after="40"/>
              <w:jc w:val="center"/>
              <w:rPr>
                <w:noProof/>
                <w:sz w:val="20"/>
              </w:rPr>
            </w:pPr>
            <w:r w:rsidRPr="0084458D">
              <w:rPr>
                <w:noProof/>
                <w:sz w:val="20"/>
              </w:rPr>
              <w:t>u(v)</w:t>
            </w:r>
          </w:p>
        </w:tc>
      </w:tr>
      <w:tr w:rsidR="007B4D7C" w:rsidRPr="00FB333D" w14:paraId="40EB2865"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7982EABD"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b/>
                <w:bCs/>
                <w:noProof/>
                <w:sz w:val="20"/>
              </w:rPr>
              <w:tab/>
            </w:r>
            <w:r w:rsidRPr="0084458D">
              <w:rPr>
                <w:b/>
                <w:bCs/>
                <w:noProof/>
                <w:sz w:val="20"/>
              </w:rPr>
              <w:tab/>
            </w:r>
            <w:r w:rsidRPr="0084458D">
              <w:rPr>
                <w:noProof/>
                <w:sz w:val="20"/>
              </w:rPr>
              <w:t>}</w:t>
            </w:r>
          </w:p>
        </w:tc>
        <w:tc>
          <w:tcPr>
            <w:tcW w:w="1152" w:type="dxa"/>
            <w:tcBorders>
              <w:top w:val="single" w:sz="2" w:space="0" w:color="auto"/>
              <w:left w:val="single" w:sz="6" w:space="0" w:color="auto"/>
              <w:bottom w:val="single" w:sz="2" w:space="0" w:color="auto"/>
              <w:right w:val="single" w:sz="6" w:space="0" w:color="auto"/>
            </w:tcBorders>
          </w:tcPr>
          <w:p w14:paraId="2E745B9B" w14:textId="77777777" w:rsidR="007B4D7C" w:rsidRPr="0084458D" w:rsidRDefault="007B4D7C" w:rsidP="00817D93">
            <w:pPr>
              <w:keepNext/>
              <w:spacing w:before="20" w:after="40"/>
              <w:jc w:val="center"/>
              <w:rPr>
                <w:noProof/>
                <w:sz w:val="20"/>
              </w:rPr>
            </w:pPr>
          </w:p>
        </w:tc>
      </w:tr>
      <w:tr w:rsidR="007B4D7C" w:rsidRPr="00FB333D" w14:paraId="756A8988"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1879716D"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noProof/>
                <w:sz w:val="20"/>
              </w:rPr>
              <w:tab/>
              <w:t xml:space="preserve">if( </w:t>
            </w:r>
            <w:r w:rsidRPr="0084458D">
              <w:rPr>
                <w:bCs/>
                <w:noProof/>
                <w:sz w:val="20"/>
              </w:rPr>
              <w:t>bp_vcl_hrd_parameters_present_flag )</w:t>
            </w:r>
          </w:p>
        </w:tc>
        <w:tc>
          <w:tcPr>
            <w:tcW w:w="1152" w:type="dxa"/>
            <w:tcBorders>
              <w:top w:val="single" w:sz="2" w:space="0" w:color="auto"/>
              <w:left w:val="single" w:sz="6" w:space="0" w:color="auto"/>
              <w:bottom w:val="single" w:sz="2" w:space="0" w:color="auto"/>
              <w:right w:val="single" w:sz="6" w:space="0" w:color="auto"/>
            </w:tcBorders>
          </w:tcPr>
          <w:p w14:paraId="0601280F" w14:textId="77777777" w:rsidR="007B4D7C" w:rsidRPr="0084458D" w:rsidRDefault="007B4D7C" w:rsidP="00817D93">
            <w:pPr>
              <w:keepNext/>
              <w:spacing w:before="20" w:after="40"/>
              <w:jc w:val="center"/>
              <w:rPr>
                <w:noProof/>
                <w:sz w:val="20"/>
              </w:rPr>
            </w:pPr>
          </w:p>
        </w:tc>
      </w:tr>
      <w:tr w:rsidR="007B4D7C" w:rsidRPr="00FB333D" w14:paraId="41C5C1A4"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132B2E8E"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noProof/>
                <w:sz w:val="20"/>
              </w:rPr>
              <w:tab/>
            </w:r>
            <w:r w:rsidRPr="0084458D">
              <w:rPr>
                <w:noProof/>
                <w:sz w:val="20"/>
              </w:rPr>
              <w:tab/>
              <w:t>for( i = 0; i &lt; bp_</w:t>
            </w:r>
            <w:r w:rsidRPr="0084458D">
              <w:rPr>
                <w:bCs/>
                <w:noProof/>
                <w:sz w:val="20"/>
              </w:rPr>
              <w:t>cpb_cnt_minus1</w:t>
            </w:r>
            <w:r w:rsidRPr="00753E60">
              <w:rPr>
                <w:bCs/>
                <w:noProof/>
                <w:sz w:val="20"/>
                <w:highlight w:val="yellow"/>
              </w:rPr>
              <w:t>[</w:t>
            </w:r>
            <w:r w:rsidRPr="00753E60">
              <w:rPr>
                <w:noProof/>
                <w:sz w:val="20"/>
                <w:highlight w:val="yellow"/>
              </w:rPr>
              <w:t> j </w:t>
            </w:r>
            <w:r w:rsidRPr="00753E60">
              <w:rPr>
                <w:bCs/>
                <w:noProof/>
                <w:sz w:val="20"/>
                <w:highlight w:val="yellow"/>
              </w:rPr>
              <w:t>]</w:t>
            </w:r>
            <w:r w:rsidRPr="0084458D">
              <w:rPr>
                <w:bCs/>
                <w:noProof/>
                <w:sz w:val="20"/>
              </w:rPr>
              <w:t xml:space="preserve"> + 1</w:t>
            </w:r>
            <w:r w:rsidRPr="0084458D">
              <w:rPr>
                <w:noProof/>
                <w:sz w:val="20"/>
              </w:rPr>
              <w:t>; i++ ) {</w:t>
            </w:r>
          </w:p>
        </w:tc>
        <w:tc>
          <w:tcPr>
            <w:tcW w:w="1152" w:type="dxa"/>
            <w:tcBorders>
              <w:top w:val="single" w:sz="2" w:space="0" w:color="auto"/>
              <w:left w:val="single" w:sz="6" w:space="0" w:color="auto"/>
              <w:bottom w:val="single" w:sz="2" w:space="0" w:color="auto"/>
              <w:right w:val="single" w:sz="6" w:space="0" w:color="auto"/>
            </w:tcBorders>
          </w:tcPr>
          <w:p w14:paraId="7AA5B2B5" w14:textId="77777777" w:rsidR="007B4D7C" w:rsidRPr="0084458D" w:rsidRDefault="007B4D7C" w:rsidP="00817D93">
            <w:pPr>
              <w:keepNext/>
              <w:spacing w:before="20" w:after="40"/>
              <w:jc w:val="center"/>
              <w:rPr>
                <w:noProof/>
                <w:sz w:val="20"/>
              </w:rPr>
            </w:pPr>
          </w:p>
        </w:tc>
      </w:tr>
      <w:tr w:rsidR="007B4D7C" w:rsidRPr="003F3F11" w14:paraId="27A9CEE1"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5AA27C08"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b/>
                <w:bCs/>
                <w:noProof/>
                <w:sz w:val="20"/>
              </w:rPr>
              <w:tab/>
            </w:r>
            <w:r w:rsidRPr="0084458D">
              <w:rPr>
                <w:b/>
                <w:bCs/>
                <w:noProof/>
                <w:sz w:val="20"/>
              </w:rPr>
              <w:tab/>
            </w:r>
            <w:r w:rsidRPr="0084458D">
              <w:rPr>
                <w:b/>
                <w:bCs/>
                <w:noProof/>
                <w:sz w:val="20"/>
              </w:rPr>
              <w:tab/>
              <w:t>vcl_initial_cpb_removal_delay</w:t>
            </w:r>
            <w:r w:rsidRPr="0084458D">
              <w:rPr>
                <w:bCs/>
                <w:noProof/>
                <w:sz w:val="20"/>
              </w:rPr>
              <w:t>[</w:t>
            </w:r>
            <w:r w:rsidRPr="0084458D">
              <w:rPr>
                <w:noProof/>
                <w:sz w:val="20"/>
              </w:rPr>
              <w:t> i </w:t>
            </w:r>
            <w:r w:rsidRPr="0084458D">
              <w:rPr>
                <w:bCs/>
                <w:noProof/>
                <w:sz w:val="20"/>
              </w:rPr>
              <w:t>]</w:t>
            </w:r>
            <w:r w:rsidRPr="00753E60">
              <w:rPr>
                <w:bCs/>
                <w:noProof/>
                <w:sz w:val="20"/>
                <w:highlight w:val="yellow"/>
              </w:rPr>
              <w:t>[</w:t>
            </w:r>
            <w:r w:rsidRPr="00753E60">
              <w:rPr>
                <w:noProof/>
                <w:sz w:val="20"/>
                <w:highlight w:val="yellow"/>
              </w:rPr>
              <w:t> j </w:t>
            </w:r>
            <w:r w:rsidRPr="00753E60">
              <w:rPr>
                <w:bCs/>
                <w:noProof/>
                <w:sz w:val="20"/>
                <w:highlight w:val="yellow"/>
              </w:rPr>
              <w:t>]</w:t>
            </w:r>
          </w:p>
        </w:tc>
        <w:tc>
          <w:tcPr>
            <w:tcW w:w="1152" w:type="dxa"/>
            <w:tcBorders>
              <w:top w:val="single" w:sz="2" w:space="0" w:color="auto"/>
              <w:left w:val="single" w:sz="6" w:space="0" w:color="auto"/>
              <w:bottom w:val="single" w:sz="2" w:space="0" w:color="auto"/>
              <w:right w:val="single" w:sz="6" w:space="0" w:color="auto"/>
            </w:tcBorders>
          </w:tcPr>
          <w:p w14:paraId="267D1560" w14:textId="77777777" w:rsidR="007B4D7C" w:rsidRPr="0084458D" w:rsidRDefault="007B4D7C" w:rsidP="00817D93">
            <w:pPr>
              <w:keepNext/>
              <w:spacing w:before="20" w:after="40"/>
              <w:jc w:val="center"/>
              <w:rPr>
                <w:noProof/>
                <w:sz w:val="20"/>
              </w:rPr>
            </w:pPr>
            <w:r w:rsidRPr="0084458D">
              <w:rPr>
                <w:noProof/>
                <w:sz w:val="20"/>
              </w:rPr>
              <w:t>u(v)</w:t>
            </w:r>
          </w:p>
        </w:tc>
      </w:tr>
      <w:tr w:rsidR="007B4D7C" w:rsidRPr="003F3F11" w14:paraId="16848008"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387260C2"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b/>
                <w:bCs/>
                <w:noProof/>
                <w:sz w:val="20"/>
              </w:rPr>
              <w:tab/>
            </w:r>
            <w:r w:rsidRPr="0084458D">
              <w:rPr>
                <w:b/>
                <w:bCs/>
                <w:noProof/>
                <w:sz w:val="20"/>
              </w:rPr>
              <w:tab/>
            </w:r>
            <w:r w:rsidRPr="0084458D">
              <w:rPr>
                <w:b/>
                <w:bCs/>
                <w:noProof/>
                <w:sz w:val="20"/>
              </w:rPr>
              <w:tab/>
              <w:t>vcl_initial_cpb_removal_offset</w:t>
            </w:r>
            <w:r w:rsidRPr="0084458D">
              <w:rPr>
                <w:bCs/>
                <w:noProof/>
                <w:sz w:val="20"/>
              </w:rPr>
              <w:t>[ i ]</w:t>
            </w:r>
            <w:r w:rsidRPr="00753E60">
              <w:rPr>
                <w:bCs/>
                <w:noProof/>
                <w:sz w:val="20"/>
                <w:highlight w:val="yellow"/>
              </w:rPr>
              <w:t>[</w:t>
            </w:r>
            <w:r w:rsidRPr="00753E60">
              <w:rPr>
                <w:noProof/>
                <w:sz w:val="20"/>
                <w:highlight w:val="yellow"/>
              </w:rPr>
              <w:t> j </w:t>
            </w:r>
            <w:r w:rsidRPr="00753E60">
              <w:rPr>
                <w:bCs/>
                <w:noProof/>
                <w:sz w:val="20"/>
                <w:highlight w:val="yellow"/>
              </w:rPr>
              <w:t>]</w:t>
            </w:r>
          </w:p>
        </w:tc>
        <w:tc>
          <w:tcPr>
            <w:tcW w:w="1152" w:type="dxa"/>
            <w:tcBorders>
              <w:top w:val="single" w:sz="2" w:space="0" w:color="auto"/>
              <w:left w:val="single" w:sz="6" w:space="0" w:color="auto"/>
              <w:bottom w:val="single" w:sz="2" w:space="0" w:color="auto"/>
              <w:right w:val="single" w:sz="6" w:space="0" w:color="auto"/>
            </w:tcBorders>
          </w:tcPr>
          <w:p w14:paraId="16F6D635" w14:textId="77777777" w:rsidR="007B4D7C" w:rsidRPr="0084458D" w:rsidRDefault="007B4D7C" w:rsidP="00817D93">
            <w:pPr>
              <w:keepNext/>
              <w:spacing w:before="20" w:after="40"/>
              <w:jc w:val="center"/>
              <w:rPr>
                <w:noProof/>
                <w:sz w:val="20"/>
              </w:rPr>
            </w:pPr>
            <w:r w:rsidRPr="0084458D">
              <w:rPr>
                <w:noProof/>
                <w:sz w:val="20"/>
              </w:rPr>
              <w:t>u(v)</w:t>
            </w:r>
          </w:p>
        </w:tc>
      </w:tr>
      <w:tr w:rsidR="007B4D7C" w:rsidRPr="003F3F11" w14:paraId="6194C088"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74305F09" w14:textId="77777777" w:rsidR="007B4D7C" w:rsidRPr="0084458D" w:rsidRDefault="007B4D7C" w:rsidP="00817D93">
            <w:pPr>
              <w:keepNext/>
              <w:tabs>
                <w:tab w:val="left" w:pos="216"/>
                <w:tab w:val="left" w:pos="432"/>
                <w:tab w:val="left" w:pos="648"/>
                <w:tab w:val="left" w:pos="864"/>
                <w:tab w:val="left" w:pos="1296"/>
                <w:tab w:val="left" w:pos="1512"/>
                <w:tab w:val="left" w:pos="1728"/>
                <w:tab w:val="left" w:pos="1944"/>
              </w:tabs>
              <w:spacing w:before="20" w:after="40"/>
              <w:rPr>
                <w:bCs/>
                <w:noProof/>
                <w:sz w:val="20"/>
              </w:rPr>
            </w:pPr>
            <w:r w:rsidRPr="0084458D">
              <w:rPr>
                <w:b/>
                <w:bCs/>
                <w:noProof/>
                <w:sz w:val="20"/>
              </w:rPr>
              <w:tab/>
            </w:r>
            <w:r w:rsidRPr="0084458D">
              <w:rPr>
                <w:b/>
                <w:bCs/>
                <w:noProof/>
                <w:sz w:val="20"/>
              </w:rPr>
              <w:tab/>
            </w:r>
            <w:r w:rsidRPr="0084458D">
              <w:rPr>
                <w:noProof/>
                <w:sz w:val="20"/>
              </w:rPr>
              <w:t>}</w:t>
            </w:r>
          </w:p>
        </w:tc>
        <w:tc>
          <w:tcPr>
            <w:tcW w:w="1152" w:type="dxa"/>
            <w:tcBorders>
              <w:top w:val="single" w:sz="2" w:space="0" w:color="auto"/>
              <w:left w:val="single" w:sz="6" w:space="0" w:color="auto"/>
              <w:bottom w:val="single" w:sz="2" w:space="0" w:color="auto"/>
              <w:right w:val="single" w:sz="6" w:space="0" w:color="auto"/>
            </w:tcBorders>
          </w:tcPr>
          <w:p w14:paraId="7EBADBF2" w14:textId="77777777" w:rsidR="007B4D7C" w:rsidRPr="0084458D" w:rsidRDefault="007B4D7C" w:rsidP="00817D93">
            <w:pPr>
              <w:keepNext/>
              <w:spacing w:before="20" w:after="40"/>
              <w:jc w:val="center"/>
              <w:rPr>
                <w:noProof/>
                <w:sz w:val="20"/>
              </w:rPr>
            </w:pPr>
          </w:p>
        </w:tc>
      </w:tr>
      <w:tr w:rsidR="007B4D7C" w:rsidRPr="003F3F11" w14:paraId="291782CB"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22AB17B8" w14:textId="77777777" w:rsidR="007B4D7C" w:rsidRPr="00753E60" w:rsidRDefault="007B4D7C" w:rsidP="00817D93">
            <w:pPr>
              <w:keepNext/>
              <w:tabs>
                <w:tab w:val="left" w:pos="216"/>
                <w:tab w:val="left" w:pos="432"/>
                <w:tab w:val="left" w:pos="648"/>
                <w:tab w:val="left" w:pos="864"/>
                <w:tab w:val="left" w:pos="1296"/>
                <w:tab w:val="left" w:pos="1512"/>
                <w:tab w:val="left" w:pos="1728"/>
                <w:tab w:val="left" w:pos="1944"/>
              </w:tabs>
              <w:spacing w:before="20" w:after="40"/>
              <w:rPr>
                <w:noProof/>
                <w:sz w:val="20"/>
              </w:rPr>
            </w:pPr>
            <w:r>
              <w:rPr>
                <w:b/>
                <w:bCs/>
                <w:noProof/>
                <w:sz w:val="20"/>
              </w:rPr>
              <w:t xml:space="preserve">  </w:t>
            </w:r>
            <w:r w:rsidRPr="00753E60">
              <w:rPr>
                <w:noProof/>
                <w:sz w:val="20"/>
              </w:rPr>
              <w:t xml:space="preserve"> </w:t>
            </w:r>
            <w:r w:rsidRPr="00753E60">
              <w:rPr>
                <w:noProof/>
                <w:sz w:val="20"/>
                <w:highlight w:val="yellow"/>
              </w:rPr>
              <w:t>}</w:t>
            </w:r>
          </w:p>
        </w:tc>
        <w:tc>
          <w:tcPr>
            <w:tcW w:w="1152" w:type="dxa"/>
            <w:tcBorders>
              <w:top w:val="single" w:sz="2" w:space="0" w:color="auto"/>
              <w:left w:val="single" w:sz="6" w:space="0" w:color="auto"/>
              <w:bottom w:val="single" w:sz="2" w:space="0" w:color="auto"/>
              <w:right w:val="single" w:sz="6" w:space="0" w:color="auto"/>
            </w:tcBorders>
          </w:tcPr>
          <w:p w14:paraId="18B9C06B" w14:textId="77777777" w:rsidR="007B4D7C" w:rsidRPr="0084458D" w:rsidRDefault="007B4D7C" w:rsidP="00817D93">
            <w:pPr>
              <w:keepNext/>
              <w:spacing w:before="20" w:after="40"/>
              <w:jc w:val="center"/>
              <w:rPr>
                <w:noProof/>
                <w:sz w:val="20"/>
              </w:rPr>
            </w:pPr>
          </w:p>
        </w:tc>
      </w:tr>
      <w:tr w:rsidR="007B4D7C" w:rsidRPr="003F3F11" w14:paraId="41C622C7" w14:textId="77777777" w:rsidTr="00817D93">
        <w:trPr>
          <w:cantSplit/>
          <w:jc w:val="center"/>
        </w:trPr>
        <w:tc>
          <w:tcPr>
            <w:tcW w:w="7920" w:type="dxa"/>
            <w:tcBorders>
              <w:top w:val="single" w:sz="2" w:space="0" w:color="auto"/>
              <w:left w:val="single" w:sz="6" w:space="0" w:color="auto"/>
              <w:bottom w:val="single" w:sz="2" w:space="0" w:color="auto"/>
              <w:right w:val="single" w:sz="6" w:space="0" w:color="auto"/>
            </w:tcBorders>
          </w:tcPr>
          <w:p w14:paraId="060168E3" w14:textId="77777777" w:rsidR="007B4D7C" w:rsidRPr="0084458D" w:rsidRDefault="007B4D7C" w:rsidP="00817D93">
            <w:pPr>
              <w:tabs>
                <w:tab w:val="left" w:pos="216"/>
                <w:tab w:val="left" w:pos="432"/>
                <w:tab w:val="left" w:pos="648"/>
                <w:tab w:val="left" w:pos="864"/>
                <w:tab w:val="left" w:pos="1296"/>
                <w:tab w:val="left" w:pos="1512"/>
                <w:tab w:val="left" w:pos="1728"/>
                <w:tab w:val="left" w:pos="1944"/>
              </w:tabs>
              <w:spacing w:before="20" w:after="40"/>
              <w:rPr>
                <w:noProof/>
                <w:sz w:val="20"/>
              </w:rPr>
            </w:pPr>
            <w:r w:rsidRPr="0084458D">
              <w:rPr>
                <w:noProof/>
                <w:sz w:val="20"/>
              </w:rPr>
              <w:t>}</w:t>
            </w:r>
          </w:p>
        </w:tc>
        <w:tc>
          <w:tcPr>
            <w:tcW w:w="1152" w:type="dxa"/>
            <w:tcBorders>
              <w:top w:val="single" w:sz="2" w:space="0" w:color="auto"/>
              <w:left w:val="single" w:sz="6" w:space="0" w:color="auto"/>
              <w:bottom w:val="single" w:sz="2" w:space="0" w:color="auto"/>
              <w:right w:val="single" w:sz="6" w:space="0" w:color="auto"/>
            </w:tcBorders>
          </w:tcPr>
          <w:p w14:paraId="7F217659" w14:textId="77777777" w:rsidR="007B4D7C" w:rsidRPr="0084458D" w:rsidRDefault="007B4D7C" w:rsidP="00817D93">
            <w:pPr>
              <w:spacing w:before="20" w:after="40"/>
              <w:jc w:val="center"/>
              <w:rPr>
                <w:noProof/>
                <w:sz w:val="20"/>
              </w:rPr>
            </w:pPr>
          </w:p>
        </w:tc>
      </w:tr>
    </w:tbl>
    <w:p w14:paraId="6930FC3D" w14:textId="77777777" w:rsidR="007B4D7C" w:rsidRPr="003F3F11" w:rsidRDefault="007B4D7C" w:rsidP="007B4D7C">
      <w:pPr>
        <w:rPr>
          <w:noProof/>
        </w:rPr>
      </w:pPr>
    </w:p>
    <w:p w14:paraId="1749A919" w14:textId="77777777" w:rsidR="007B4D7C" w:rsidRPr="003F3F11" w:rsidRDefault="007B4D7C" w:rsidP="007B4D7C">
      <w:pPr>
        <w:pStyle w:val="Annex3"/>
        <w:tabs>
          <w:tab w:val="clear" w:pos="720"/>
          <w:tab w:val="clear" w:pos="1440"/>
        </w:tabs>
        <w:textAlignment w:val="auto"/>
        <w:rPr>
          <w:noProof/>
        </w:rPr>
      </w:pPr>
      <w:bookmarkStart w:id="11" w:name="_Toc317198912"/>
      <w:bookmarkStart w:id="12" w:name="_Ref326742500"/>
      <w:bookmarkStart w:id="13" w:name="_Ref326742545"/>
      <w:bookmarkStart w:id="14" w:name="_Ref398995962"/>
      <w:bookmarkStart w:id="15" w:name="_Ref399008039"/>
      <w:bookmarkStart w:id="16" w:name="_Toc415476061"/>
      <w:bookmarkStart w:id="17" w:name="_Toc423599336"/>
      <w:bookmarkStart w:id="18" w:name="_Toc423601840"/>
      <w:bookmarkStart w:id="19" w:name="_Toc501130313"/>
      <w:bookmarkStart w:id="20" w:name="_Toc503778017"/>
      <w:bookmarkStart w:id="21" w:name="_Ref5833797"/>
      <w:bookmarkStart w:id="22" w:name="_Toc8738609"/>
      <w:r>
        <w:rPr>
          <w:noProof/>
        </w:rPr>
        <w:t xml:space="preserve">D3.2 </w:t>
      </w:r>
      <w:r w:rsidRPr="003F3F11">
        <w:rPr>
          <w:noProof/>
        </w:rPr>
        <w:t>Buffering period SEI message semantics</w:t>
      </w:r>
      <w:bookmarkEnd w:id="11"/>
      <w:bookmarkEnd w:id="12"/>
      <w:bookmarkEnd w:id="13"/>
      <w:bookmarkEnd w:id="14"/>
      <w:bookmarkEnd w:id="15"/>
      <w:bookmarkEnd w:id="16"/>
      <w:bookmarkEnd w:id="17"/>
      <w:bookmarkEnd w:id="18"/>
      <w:bookmarkEnd w:id="19"/>
      <w:bookmarkEnd w:id="20"/>
      <w:bookmarkEnd w:id="21"/>
      <w:bookmarkEnd w:id="22"/>
    </w:p>
    <w:p w14:paraId="7FE8DDFF" w14:textId="77777777" w:rsidR="007B4D7C" w:rsidRPr="008E4298" w:rsidRDefault="007B4D7C" w:rsidP="007B4D7C">
      <w:pPr>
        <w:rPr>
          <w:noProof/>
        </w:rPr>
      </w:pPr>
      <w:r w:rsidRPr="008E4298">
        <w:rPr>
          <w:noProof/>
        </w:rPr>
        <w:t>A buffering period SEI message provides initial CPB removal delay and initial CPB removal delay offset information for initialization of the HRD at the position of the associated access unit in decoding order.</w:t>
      </w:r>
    </w:p>
    <w:p w14:paraId="23998F80" w14:textId="77777777" w:rsidR="007B4D7C" w:rsidRPr="008E4298" w:rsidRDefault="007B4D7C" w:rsidP="007B4D7C">
      <w:pPr>
        <w:rPr>
          <w:noProof/>
        </w:rPr>
      </w:pPr>
      <w:r w:rsidRPr="008E4298">
        <w:rPr>
          <w:noProof/>
        </w:rPr>
        <w:lastRenderedPageBreak/>
        <w:t>When the buffering period SEI message is present</w:t>
      </w:r>
      <w:r w:rsidRPr="008E4298">
        <w:t>, a</w:t>
      </w:r>
      <w:r w:rsidRPr="008E4298">
        <w:rPr>
          <w:noProof/>
        </w:rPr>
        <w:t xml:space="preserve"> picture is said to be a notDiscardablePic picture when the picture has TemporalId equal to 0 and is not a RASL or RADL picture.</w:t>
      </w:r>
    </w:p>
    <w:p w14:paraId="5522F1BF" w14:textId="77777777" w:rsidR="007B4D7C" w:rsidRPr="008E4298" w:rsidRDefault="007B4D7C" w:rsidP="007B4D7C">
      <w:pPr>
        <w:rPr>
          <w:noProof/>
        </w:rPr>
      </w:pPr>
      <w:r w:rsidRPr="008E4298">
        <w:rPr>
          <w:noProof/>
        </w:rPr>
        <w:t>When the current picture is not the first picture in the bitstream in decoding order, let prevNonDiscardablePic be the preceding picture in decoding order with TemporalId equal to 0 that is not a RASL or RADL picture.</w:t>
      </w:r>
    </w:p>
    <w:p w14:paraId="38A11AD5" w14:textId="77777777" w:rsidR="007B4D7C" w:rsidRPr="008E4298" w:rsidRDefault="007B4D7C" w:rsidP="007B4D7C">
      <w:pPr>
        <w:rPr>
          <w:noProof/>
        </w:rPr>
      </w:pPr>
      <w:r w:rsidRPr="008E4298">
        <w:rPr>
          <w:noProof/>
        </w:rPr>
        <w:t>The presence of buffering period SEI messages is specified as follows:</w:t>
      </w:r>
    </w:p>
    <w:p w14:paraId="178F2D2E" w14:textId="77777777" w:rsidR="007B4D7C" w:rsidRPr="008E4298" w:rsidRDefault="007B4D7C" w:rsidP="007B4D7C">
      <w:pPr>
        <w:pStyle w:val="enumlev1"/>
        <w:spacing w:before="136"/>
        <w:ind w:left="403" w:hanging="403"/>
        <w:rPr>
          <w:noProof/>
        </w:rPr>
      </w:pPr>
      <w:r w:rsidRPr="008E4298">
        <w:rPr>
          <w:noProof/>
        </w:rPr>
        <w:t>–</w:t>
      </w:r>
      <w:r w:rsidRPr="008E4298">
        <w:rPr>
          <w:noProof/>
        </w:rPr>
        <w:tab/>
        <w:t>If NalHrdBpPresentFlag is equal to 1 or VclHrdBpPresentFlag is equal to 1, the following applies for each access unit in the CVS:</w:t>
      </w:r>
    </w:p>
    <w:p w14:paraId="6AC50258" w14:textId="77777777" w:rsidR="007B4D7C" w:rsidRPr="008E4298" w:rsidRDefault="007B4D7C" w:rsidP="007B4D7C">
      <w:pPr>
        <w:numPr>
          <w:ilvl w:val="0"/>
          <w:numId w:val="33"/>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noProof/>
        </w:rPr>
      </w:pPr>
      <w:r w:rsidRPr="008E4298">
        <w:rPr>
          <w:noProof/>
        </w:rPr>
        <w:t>If the access unit is an IRAP access unit, a buffering period SEI message applicable to the operation point shall be associated with the access unit.</w:t>
      </w:r>
    </w:p>
    <w:p w14:paraId="22F7D27F" w14:textId="77777777" w:rsidR="007B4D7C" w:rsidRPr="008E4298" w:rsidRDefault="007B4D7C" w:rsidP="007B4D7C">
      <w:pPr>
        <w:numPr>
          <w:ilvl w:val="0"/>
          <w:numId w:val="33"/>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noProof/>
        </w:rPr>
      </w:pPr>
      <w:r w:rsidRPr="008E4298">
        <w:rPr>
          <w:noProof/>
        </w:rPr>
        <w:t>Otherwise, if the access unit contains a notDiscardablePic, a buffering period SEI message applicable to the operation point may or may not be associated with the access unit.</w:t>
      </w:r>
    </w:p>
    <w:p w14:paraId="1853149A" w14:textId="77777777" w:rsidR="007B4D7C" w:rsidRPr="008E4298" w:rsidRDefault="007B4D7C" w:rsidP="007B4D7C">
      <w:pPr>
        <w:numPr>
          <w:ilvl w:val="0"/>
          <w:numId w:val="33"/>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noProof/>
        </w:rPr>
      </w:pPr>
      <w:r w:rsidRPr="008E4298">
        <w:rPr>
          <w:noProof/>
        </w:rPr>
        <w:t>Otherwise, the access unit shall not be associated with a buffering period SEI message applicable to the operation point.</w:t>
      </w:r>
    </w:p>
    <w:p w14:paraId="464A0FD7" w14:textId="77777777" w:rsidR="007B4D7C" w:rsidRPr="008E4298" w:rsidRDefault="007B4D7C" w:rsidP="007B4D7C">
      <w:pPr>
        <w:pStyle w:val="enumlev1"/>
        <w:spacing w:before="136"/>
        <w:ind w:left="403" w:hanging="403"/>
        <w:rPr>
          <w:noProof/>
        </w:rPr>
      </w:pPr>
      <w:r w:rsidRPr="008E4298">
        <w:rPr>
          <w:noProof/>
        </w:rPr>
        <w:t>–</w:t>
      </w:r>
      <w:r w:rsidRPr="008E4298">
        <w:rPr>
          <w:noProof/>
        </w:rPr>
        <w:tab/>
        <w:t>Otherwise (NalHrdBpPresentFlag and VclHrdBpPresentFlag are both equal to 0), no access unit in the CVS shall be associated with a buffering period SEI message.</w:t>
      </w:r>
    </w:p>
    <w:p w14:paraId="224E9847" w14:textId="77777777" w:rsidR="007B4D7C" w:rsidRPr="008E4298" w:rsidRDefault="007B4D7C" w:rsidP="007B4D7C">
      <w:pPr>
        <w:pStyle w:val="Note1"/>
        <w:rPr>
          <w:noProof/>
        </w:rPr>
      </w:pPr>
      <w:r w:rsidRPr="008E4298">
        <w:rPr>
          <w:noProof/>
        </w:rPr>
        <w:t>NOTE </w:t>
      </w:r>
      <w:r w:rsidRPr="008E4298">
        <w:rPr>
          <w:noProof/>
        </w:rPr>
        <w:fldChar w:fldCharType="begin" w:fldLock="1"/>
      </w:r>
      <w:r w:rsidRPr="008E4298">
        <w:rPr>
          <w:noProof/>
        </w:rPr>
        <w:instrText xml:space="preserve"> SEQ NoteCounter \r 1 \* MERGEFORMAT </w:instrText>
      </w:r>
      <w:r w:rsidRPr="008E4298">
        <w:rPr>
          <w:noProof/>
        </w:rPr>
        <w:fldChar w:fldCharType="separate"/>
      </w:r>
      <w:r w:rsidRPr="008E4298">
        <w:rPr>
          <w:noProof/>
        </w:rPr>
        <w:t>1</w:t>
      </w:r>
      <w:r w:rsidRPr="008E4298">
        <w:rPr>
          <w:noProof/>
        </w:rPr>
        <w:fldChar w:fldCharType="end"/>
      </w:r>
      <w:r w:rsidRPr="008E4298">
        <w:rPr>
          <w:noProof/>
        </w:rPr>
        <w:t> – For some applications, frequent presence of buffering period SEI messages may be desirable (e.g., for random access at an IRAP picture or a non-IRAP picture or for bitstream splicing).</w:t>
      </w:r>
    </w:p>
    <w:p w14:paraId="3C34A838" w14:textId="77777777" w:rsidR="007B4D7C" w:rsidRPr="008E4298" w:rsidRDefault="007B4D7C" w:rsidP="007B4D7C">
      <w:pPr>
        <w:rPr>
          <w:noProof/>
        </w:rPr>
      </w:pPr>
      <w:r w:rsidRPr="008E4298">
        <w:rPr>
          <w:b/>
          <w:noProof/>
        </w:rPr>
        <w:t>bp_</w:t>
      </w:r>
      <w:r w:rsidRPr="008E4298">
        <w:rPr>
          <w:b/>
          <w:bCs/>
          <w:noProof/>
        </w:rPr>
        <w:t>seq_parameter_set_id</w:t>
      </w:r>
      <w:r w:rsidRPr="008E4298">
        <w:rPr>
          <w:noProof/>
        </w:rPr>
        <w:t xml:space="preserve"> indicates and shall be equal to the sps_seq_parameter_set_id for the SPS that is active for the coded picture associated with the buffering period SEI message. The value of bp_seq_parameter_set_id shall be equal to the value of pps_seq_parameter_set_id in the PPS referenced by the slice_pic_parameter_set_id of the slice headers of the coded picture associated with the buffering period SEI message. The value of bp_seq_parameter_set_id shall be in the range of 0 to 15, inclusive.</w:t>
      </w:r>
    </w:p>
    <w:p w14:paraId="4B2650AC" w14:textId="77777777" w:rsidR="007B4D7C" w:rsidRPr="008E4298" w:rsidRDefault="007B4D7C" w:rsidP="007B4D7C">
      <w:pPr>
        <w:rPr>
          <w:noProof/>
        </w:rPr>
      </w:pPr>
      <w:r w:rsidRPr="008E4298">
        <w:rPr>
          <w:b/>
          <w:noProof/>
        </w:rPr>
        <w:t>bp_nal_hrd_parameters_present_flag</w:t>
      </w:r>
      <w:r w:rsidRPr="008E4298">
        <w:rPr>
          <w:noProof/>
        </w:rPr>
        <w:t xml:space="preserve"> equal to 1 specifies that a list of syntax element pairs </w:t>
      </w:r>
      <w:r w:rsidRPr="008E4298">
        <w:rPr>
          <w:bCs/>
          <w:noProof/>
        </w:rPr>
        <w:t>nal_initial_cpb_removal_delay[</w:t>
      </w:r>
      <w:r w:rsidRPr="008E4298">
        <w:rPr>
          <w:noProof/>
        </w:rPr>
        <w:t> i </w:t>
      </w:r>
      <w:r w:rsidRPr="008E4298">
        <w:rPr>
          <w:bCs/>
          <w:noProof/>
        </w:rPr>
        <w:t>]</w:t>
      </w:r>
      <w:r w:rsidRPr="007C0B75">
        <w:rPr>
          <w:noProof/>
          <w:highlight w:val="yellow"/>
        </w:rPr>
        <w:t>[ </w:t>
      </w:r>
      <w:r>
        <w:rPr>
          <w:noProof/>
          <w:highlight w:val="yellow"/>
        </w:rPr>
        <w:t>j</w:t>
      </w:r>
      <w:r w:rsidRPr="007C0B75">
        <w:rPr>
          <w:noProof/>
          <w:highlight w:val="yellow"/>
        </w:rPr>
        <w:t> ]</w:t>
      </w:r>
      <w:r w:rsidRPr="007C0B75">
        <w:rPr>
          <w:noProof/>
        </w:rPr>
        <w:t xml:space="preserve"> </w:t>
      </w:r>
      <w:r w:rsidRPr="008E4298">
        <w:rPr>
          <w:bCs/>
          <w:noProof/>
        </w:rPr>
        <w:t xml:space="preserve"> and nal_initial_cpb_removal_offset[ i ]</w:t>
      </w:r>
      <w:r w:rsidRPr="007C0B75">
        <w:rPr>
          <w:noProof/>
          <w:highlight w:val="yellow"/>
        </w:rPr>
        <w:t>[ </w:t>
      </w:r>
      <w:r>
        <w:rPr>
          <w:noProof/>
          <w:highlight w:val="yellow"/>
        </w:rPr>
        <w:t>j</w:t>
      </w:r>
      <w:r w:rsidRPr="007C0B75">
        <w:rPr>
          <w:noProof/>
          <w:highlight w:val="yellow"/>
        </w:rPr>
        <w:t> ]</w:t>
      </w:r>
      <w:r w:rsidRPr="007C0B75">
        <w:rPr>
          <w:noProof/>
        </w:rPr>
        <w:t xml:space="preserve"> </w:t>
      </w:r>
      <w:r w:rsidRPr="008E4298">
        <w:rPr>
          <w:bCs/>
          <w:noProof/>
        </w:rPr>
        <w:t xml:space="preserve">  </w:t>
      </w:r>
      <w:r w:rsidRPr="008E4298">
        <w:rPr>
          <w:noProof/>
        </w:rPr>
        <w:t xml:space="preserve">are present in the buffering period SEI message. bp_nal_hrd_parameters_present_flag equal to 0 specifies that no syntax element pairs </w:t>
      </w:r>
      <w:r w:rsidRPr="008E4298">
        <w:rPr>
          <w:bCs/>
          <w:noProof/>
        </w:rPr>
        <w:t>nal_initial_cpb_removal_delay[</w:t>
      </w:r>
      <w:r w:rsidRPr="008E4298">
        <w:rPr>
          <w:noProof/>
        </w:rPr>
        <w:t> i </w:t>
      </w:r>
      <w:r w:rsidRPr="008E4298">
        <w:rPr>
          <w:bCs/>
          <w:noProof/>
        </w:rPr>
        <w:t>]</w:t>
      </w:r>
      <w:r w:rsidRPr="007C0B75">
        <w:rPr>
          <w:noProof/>
          <w:highlight w:val="yellow"/>
        </w:rPr>
        <w:t>[ </w:t>
      </w:r>
      <w:r>
        <w:rPr>
          <w:noProof/>
          <w:highlight w:val="yellow"/>
        </w:rPr>
        <w:t>j</w:t>
      </w:r>
      <w:r w:rsidRPr="007C0B75">
        <w:rPr>
          <w:noProof/>
          <w:highlight w:val="yellow"/>
        </w:rPr>
        <w:t> ]</w:t>
      </w:r>
      <w:r w:rsidRPr="007C0B75">
        <w:rPr>
          <w:noProof/>
        </w:rPr>
        <w:t xml:space="preserve"> </w:t>
      </w:r>
      <w:r w:rsidRPr="008E4298">
        <w:rPr>
          <w:bCs/>
          <w:noProof/>
        </w:rPr>
        <w:t xml:space="preserve">  and nal_initial_cpb_removal_offset[ i ]</w:t>
      </w:r>
      <w:r w:rsidRPr="007C0B75">
        <w:rPr>
          <w:noProof/>
          <w:highlight w:val="yellow"/>
        </w:rPr>
        <w:t>[ </w:t>
      </w:r>
      <w:r>
        <w:rPr>
          <w:noProof/>
          <w:highlight w:val="yellow"/>
        </w:rPr>
        <w:t>j</w:t>
      </w:r>
      <w:r w:rsidRPr="007C0B75">
        <w:rPr>
          <w:noProof/>
          <w:highlight w:val="yellow"/>
        </w:rPr>
        <w:t> ]</w:t>
      </w:r>
      <w:r w:rsidRPr="007C0B75">
        <w:rPr>
          <w:noProof/>
        </w:rPr>
        <w:t xml:space="preserve"> </w:t>
      </w:r>
      <w:r w:rsidRPr="008E4298">
        <w:rPr>
          <w:bCs/>
          <w:noProof/>
        </w:rPr>
        <w:t xml:space="preserve">  </w:t>
      </w:r>
      <w:r w:rsidRPr="008E4298">
        <w:rPr>
          <w:noProof/>
        </w:rPr>
        <w:t>are present in the buffering period SEI message.</w:t>
      </w:r>
    </w:p>
    <w:p w14:paraId="17F1B8A5" w14:textId="77777777" w:rsidR="007B4D7C" w:rsidRPr="008E4298" w:rsidRDefault="007B4D7C" w:rsidP="007B4D7C">
      <w:pPr>
        <w:spacing w:line="240" w:lineRule="exact"/>
        <w:rPr>
          <w:noProof/>
        </w:rPr>
      </w:pPr>
      <w:r w:rsidRPr="008E4298">
        <w:rPr>
          <w:noProof/>
        </w:rPr>
        <w:t>It is a requirement of bitstream conformance that the value of bp_nal_hrd_parameters_present_flag in the buffering period SEI message assocaited with an access unit is equal to the value of vui_nal_hrd_parameters_present_flag in the VUI parameters of the active SPS.</w:t>
      </w:r>
    </w:p>
    <w:p w14:paraId="2F454378" w14:textId="77777777" w:rsidR="007B4D7C" w:rsidRPr="008E4298" w:rsidRDefault="007B4D7C" w:rsidP="007B4D7C">
      <w:pPr>
        <w:rPr>
          <w:noProof/>
        </w:rPr>
      </w:pPr>
      <w:r w:rsidRPr="008E4298">
        <w:rPr>
          <w:b/>
          <w:noProof/>
        </w:rPr>
        <w:t>bp_vcl_hrd_parameters_present_flag</w:t>
      </w:r>
      <w:r w:rsidRPr="008E4298">
        <w:rPr>
          <w:noProof/>
        </w:rPr>
        <w:t xml:space="preserve"> equal to 1 specifies that a list of syntax element pairs vc</w:t>
      </w:r>
      <w:r w:rsidRPr="008E4298">
        <w:rPr>
          <w:bCs/>
          <w:noProof/>
        </w:rPr>
        <w:t>l_initial_cpb_removal_delay[</w:t>
      </w:r>
      <w:r w:rsidRPr="008E4298">
        <w:rPr>
          <w:noProof/>
        </w:rPr>
        <w:t> i </w:t>
      </w:r>
      <w:r w:rsidRPr="008E4298">
        <w:rPr>
          <w:bCs/>
          <w:noProof/>
        </w:rPr>
        <w:t>]</w:t>
      </w:r>
      <w:r w:rsidRPr="007C0B75">
        <w:rPr>
          <w:noProof/>
          <w:highlight w:val="yellow"/>
        </w:rPr>
        <w:t>[ </w:t>
      </w:r>
      <w:r>
        <w:rPr>
          <w:noProof/>
          <w:highlight w:val="yellow"/>
        </w:rPr>
        <w:t>j</w:t>
      </w:r>
      <w:r w:rsidRPr="007C0B75">
        <w:rPr>
          <w:noProof/>
          <w:highlight w:val="yellow"/>
        </w:rPr>
        <w:t> ]</w:t>
      </w:r>
      <w:r w:rsidRPr="007C0B75">
        <w:rPr>
          <w:noProof/>
        </w:rPr>
        <w:t xml:space="preserve"> </w:t>
      </w:r>
      <w:r w:rsidRPr="008E4298">
        <w:rPr>
          <w:bCs/>
          <w:noProof/>
        </w:rPr>
        <w:t xml:space="preserve">  and vcl_initial_cpb_removal_offset[ i ]</w:t>
      </w:r>
      <w:r w:rsidRPr="007C0B75">
        <w:rPr>
          <w:noProof/>
          <w:highlight w:val="yellow"/>
        </w:rPr>
        <w:t>[ </w:t>
      </w:r>
      <w:r>
        <w:rPr>
          <w:noProof/>
          <w:highlight w:val="yellow"/>
        </w:rPr>
        <w:t>j</w:t>
      </w:r>
      <w:r w:rsidRPr="007C0B75">
        <w:rPr>
          <w:noProof/>
          <w:highlight w:val="yellow"/>
        </w:rPr>
        <w:t> ]</w:t>
      </w:r>
      <w:r w:rsidRPr="007C0B75">
        <w:rPr>
          <w:noProof/>
        </w:rPr>
        <w:t xml:space="preserve"> </w:t>
      </w:r>
      <w:r w:rsidRPr="008E4298">
        <w:rPr>
          <w:bCs/>
          <w:noProof/>
        </w:rPr>
        <w:t xml:space="preserve">  </w:t>
      </w:r>
      <w:r w:rsidRPr="008E4298">
        <w:rPr>
          <w:noProof/>
        </w:rPr>
        <w:t>are present in the buffering period SEI message. bp_vcl_hrd_parameters_present_flag equal to 0 specifies that no syntax element pairs vc</w:t>
      </w:r>
      <w:r w:rsidRPr="008E4298">
        <w:rPr>
          <w:bCs/>
          <w:noProof/>
        </w:rPr>
        <w:t>l_initial_cpb_removal_delay[</w:t>
      </w:r>
      <w:r w:rsidRPr="008E4298">
        <w:rPr>
          <w:noProof/>
        </w:rPr>
        <w:t> i </w:t>
      </w:r>
      <w:r w:rsidRPr="008E4298">
        <w:rPr>
          <w:bCs/>
          <w:noProof/>
        </w:rPr>
        <w:t>]</w:t>
      </w:r>
      <w:r w:rsidRPr="007C0B75">
        <w:rPr>
          <w:noProof/>
          <w:highlight w:val="yellow"/>
        </w:rPr>
        <w:t>[ </w:t>
      </w:r>
      <w:r>
        <w:rPr>
          <w:noProof/>
          <w:highlight w:val="yellow"/>
        </w:rPr>
        <w:t>j</w:t>
      </w:r>
      <w:r w:rsidRPr="007C0B75">
        <w:rPr>
          <w:noProof/>
          <w:highlight w:val="yellow"/>
        </w:rPr>
        <w:t> ]</w:t>
      </w:r>
      <w:r w:rsidRPr="007C0B75">
        <w:rPr>
          <w:noProof/>
        </w:rPr>
        <w:t xml:space="preserve"> </w:t>
      </w:r>
      <w:r w:rsidRPr="008E4298">
        <w:rPr>
          <w:bCs/>
          <w:noProof/>
        </w:rPr>
        <w:t xml:space="preserve">  and vcl_initial_cpb_removal_offset[ i ]</w:t>
      </w:r>
      <w:r w:rsidRPr="007C0B75">
        <w:rPr>
          <w:noProof/>
          <w:highlight w:val="yellow"/>
        </w:rPr>
        <w:t>[ </w:t>
      </w:r>
      <w:r>
        <w:rPr>
          <w:noProof/>
          <w:highlight w:val="yellow"/>
        </w:rPr>
        <w:t>j</w:t>
      </w:r>
      <w:r w:rsidRPr="007C0B75">
        <w:rPr>
          <w:noProof/>
          <w:highlight w:val="yellow"/>
        </w:rPr>
        <w:t> ]</w:t>
      </w:r>
      <w:r w:rsidRPr="007C0B75">
        <w:rPr>
          <w:noProof/>
        </w:rPr>
        <w:t xml:space="preserve"> </w:t>
      </w:r>
      <w:r w:rsidRPr="008E4298">
        <w:rPr>
          <w:bCs/>
          <w:noProof/>
        </w:rPr>
        <w:t xml:space="preserve"> </w:t>
      </w:r>
      <w:r w:rsidRPr="008E4298">
        <w:rPr>
          <w:noProof/>
        </w:rPr>
        <w:t>are present in the buffering period SEI message.</w:t>
      </w:r>
    </w:p>
    <w:p w14:paraId="0F3A2EE9" w14:textId="77777777" w:rsidR="007B4D7C" w:rsidRPr="008E4298" w:rsidRDefault="007B4D7C" w:rsidP="007B4D7C">
      <w:pPr>
        <w:spacing w:line="240" w:lineRule="exact"/>
        <w:rPr>
          <w:noProof/>
        </w:rPr>
      </w:pPr>
      <w:r w:rsidRPr="008E4298">
        <w:rPr>
          <w:noProof/>
        </w:rPr>
        <w:t>It is a requirement of bitstream conformance that the value of bp_vcl_hrd_parameters_present_flag in the buffering period SEI message associated with an access unit is equal to the value of vui_vcl_hrd_parameters_present_flag in the VUI parameters of the active SPS.</w:t>
      </w:r>
    </w:p>
    <w:p w14:paraId="46264BBA" w14:textId="77777777" w:rsidR="007B4D7C" w:rsidRPr="008E4298" w:rsidRDefault="007B4D7C" w:rsidP="007B4D7C">
      <w:pPr>
        <w:spacing w:line="240" w:lineRule="exact"/>
        <w:rPr>
          <w:noProof/>
        </w:rPr>
      </w:pPr>
      <w:r w:rsidRPr="008E4298">
        <w:rPr>
          <w:b/>
          <w:noProof/>
        </w:rPr>
        <w:t>initial_cpb_removal_delay_length_minus1</w:t>
      </w:r>
      <w:r w:rsidRPr="008E4298">
        <w:rPr>
          <w:noProof/>
        </w:rPr>
        <w:t xml:space="preserve"> plus 1 specifies the length, in bits, of the syntax elements nal_initial_cpb_removal_delay[ i ]</w:t>
      </w:r>
      <w:r w:rsidRPr="007C0B75">
        <w:rPr>
          <w:noProof/>
          <w:highlight w:val="yellow"/>
        </w:rPr>
        <w:t>[ </w:t>
      </w:r>
      <w:r>
        <w:rPr>
          <w:noProof/>
          <w:highlight w:val="yellow"/>
        </w:rPr>
        <w:t>j</w:t>
      </w:r>
      <w:r w:rsidRPr="007C0B75">
        <w:rPr>
          <w:noProof/>
          <w:highlight w:val="yellow"/>
        </w:rPr>
        <w:t> ]</w:t>
      </w:r>
      <w:r w:rsidRPr="007C0B75">
        <w:rPr>
          <w:noProof/>
        </w:rPr>
        <w:t xml:space="preserve"> </w:t>
      </w:r>
      <w:r w:rsidRPr="008E4298">
        <w:rPr>
          <w:bCs/>
          <w:noProof/>
        </w:rPr>
        <w:t xml:space="preserve"> </w:t>
      </w:r>
      <w:r w:rsidRPr="008E4298">
        <w:rPr>
          <w:noProof/>
        </w:rPr>
        <w:t>, nal_initial_cpb_removal_offset[ i ]</w:t>
      </w:r>
      <w:r w:rsidRPr="007C0B75">
        <w:rPr>
          <w:noProof/>
          <w:highlight w:val="yellow"/>
        </w:rPr>
        <w:t>[ </w:t>
      </w:r>
      <w:r>
        <w:rPr>
          <w:noProof/>
          <w:highlight w:val="yellow"/>
        </w:rPr>
        <w:t>j</w:t>
      </w:r>
      <w:r w:rsidRPr="007C0B75">
        <w:rPr>
          <w:noProof/>
          <w:highlight w:val="yellow"/>
        </w:rPr>
        <w:t> ]</w:t>
      </w:r>
      <w:r w:rsidRPr="007C0B75">
        <w:rPr>
          <w:noProof/>
        </w:rPr>
        <w:t xml:space="preserve"> </w:t>
      </w:r>
      <w:r w:rsidRPr="008E4298">
        <w:rPr>
          <w:bCs/>
          <w:noProof/>
        </w:rPr>
        <w:t xml:space="preserve"> </w:t>
      </w:r>
      <w:r w:rsidRPr="008E4298">
        <w:rPr>
          <w:noProof/>
        </w:rPr>
        <w:t>, vcl_initial_cpb_removal_delay[ i ]</w:t>
      </w:r>
      <w:r w:rsidRPr="007C0B75">
        <w:rPr>
          <w:noProof/>
          <w:highlight w:val="yellow"/>
        </w:rPr>
        <w:t>[ </w:t>
      </w:r>
      <w:r>
        <w:rPr>
          <w:noProof/>
          <w:highlight w:val="yellow"/>
        </w:rPr>
        <w:t>j</w:t>
      </w:r>
      <w:r w:rsidRPr="007C0B75">
        <w:rPr>
          <w:noProof/>
          <w:highlight w:val="yellow"/>
        </w:rPr>
        <w:t> ]</w:t>
      </w:r>
      <w:r w:rsidRPr="007C0B75">
        <w:rPr>
          <w:noProof/>
        </w:rPr>
        <w:t xml:space="preserve"> </w:t>
      </w:r>
      <w:r w:rsidRPr="008E4298">
        <w:rPr>
          <w:bCs/>
          <w:noProof/>
        </w:rPr>
        <w:t xml:space="preserve"> </w:t>
      </w:r>
      <w:r w:rsidRPr="008E4298">
        <w:rPr>
          <w:noProof/>
        </w:rPr>
        <w:t>, and vcl_initial_cpb_removal_offset[ i ]</w:t>
      </w:r>
      <w:r w:rsidRPr="007C0B75">
        <w:rPr>
          <w:noProof/>
          <w:highlight w:val="yellow"/>
        </w:rPr>
        <w:t>[ </w:t>
      </w:r>
      <w:r>
        <w:rPr>
          <w:noProof/>
          <w:highlight w:val="yellow"/>
        </w:rPr>
        <w:t>j</w:t>
      </w:r>
      <w:r w:rsidRPr="007C0B75">
        <w:rPr>
          <w:noProof/>
          <w:highlight w:val="yellow"/>
        </w:rPr>
        <w:t> ]</w:t>
      </w:r>
      <w:r w:rsidRPr="007C0B75">
        <w:rPr>
          <w:noProof/>
        </w:rPr>
        <w:t xml:space="preserve"> </w:t>
      </w:r>
      <w:r w:rsidRPr="008E4298">
        <w:rPr>
          <w:bCs/>
          <w:noProof/>
        </w:rPr>
        <w:t xml:space="preserve"> </w:t>
      </w:r>
      <w:r w:rsidRPr="008E4298">
        <w:rPr>
          <w:noProof/>
        </w:rPr>
        <w:t>of the buffering period SEI message. When not present, the value of initial_cpb_removal_delay_length_minus1 is inferred to be equal to 23.</w:t>
      </w:r>
    </w:p>
    <w:p w14:paraId="4634096B" w14:textId="77777777" w:rsidR="007B4D7C" w:rsidRPr="008E4298" w:rsidRDefault="007B4D7C" w:rsidP="007B4D7C">
      <w:pPr>
        <w:rPr>
          <w:noProof/>
        </w:rPr>
      </w:pPr>
      <w:r w:rsidRPr="008E4298">
        <w:rPr>
          <w:b/>
          <w:noProof/>
        </w:rPr>
        <w:t>cpb_removal_delay_length_minus1</w:t>
      </w:r>
      <w:r w:rsidRPr="008E4298">
        <w:rPr>
          <w:noProof/>
        </w:rPr>
        <w:t xml:space="preserve"> plus 1 specifies the length, in bits, of the syntax elements cpb_removal_delay_delta_minus1 and cpb_removal_delay_delta[ i ] in the buffering period SEI message and the syntax element cpb_removal_delay_minus1[ i ] in the picture timing SEI message. When not present, the value of cpb_removal_delay_length_minus1 is inferred to be equal to 23.</w:t>
      </w:r>
    </w:p>
    <w:p w14:paraId="555A2875" w14:textId="77777777" w:rsidR="007B4D7C" w:rsidRPr="008E4298" w:rsidRDefault="007B4D7C" w:rsidP="007B4D7C">
      <w:pPr>
        <w:rPr>
          <w:noProof/>
        </w:rPr>
      </w:pPr>
      <w:r w:rsidRPr="008E4298">
        <w:rPr>
          <w:b/>
          <w:noProof/>
        </w:rPr>
        <w:lastRenderedPageBreak/>
        <w:t>dpb_output_delay_length_minus1</w:t>
      </w:r>
      <w:r w:rsidRPr="008E4298">
        <w:rPr>
          <w:noProof/>
        </w:rPr>
        <w:t xml:space="preserve"> plus 1 specifies the length, in bits, of the syntax element dpb_output_delay in the picture timing SEI message. When not present, the value of dpb_output_delay_length_minus1 is inferred to be equal to 23.</w:t>
      </w:r>
    </w:p>
    <w:p w14:paraId="7ECF017E" w14:textId="77777777" w:rsidR="007B4D7C" w:rsidRPr="008E4298" w:rsidRDefault="007B4D7C" w:rsidP="007B4D7C">
      <w:proofErr w:type="spellStart"/>
      <w:r w:rsidRPr="008E4298">
        <w:rPr>
          <w:b/>
        </w:rPr>
        <w:t>concatenation_flag</w:t>
      </w:r>
      <w:proofErr w:type="spellEnd"/>
      <w:r w:rsidRPr="008E4298">
        <w:t xml:space="preserve"> indicates, when the </w:t>
      </w:r>
      <w:r w:rsidRPr="008E4298">
        <w:rPr>
          <w:noProof/>
        </w:rPr>
        <w:t>current picture is not the first picture in the bitstream in decoding order, whether the nominal CPB removal time of the current picture is determined relative to the nominal CPB removal time of the preceding picture with a buffering period SEI message or relative to the nominal CPB removal time of the picture prevNonDiscardablePic</w:t>
      </w:r>
      <w:r w:rsidRPr="008E4298">
        <w:t>.</w:t>
      </w:r>
    </w:p>
    <w:p w14:paraId="66793BAD" w14:textId="77777777" w:rsidR="007B4D7C" w:rsidRPr="008E4298" w:rsidRDefault="007B4D7C" w:rsidP="007B4D7C">
      <w:r w:rsidRPr="008E4298">
        <w:rPr>
          <w:b/>
        </w:rPr>
        <w:t>cpb_removal_delay_delta_minus1</w:t>
      </w:r>
      <w:r w:rsidRPr="008E4298">
        <w:t xml:space="preserve"> plus 1, when the current picture is not the first picture in the bitstream</w:t>
      </w:r>
      <w:r w:rsidRPr="008E4298">
        <w:rPr>
          <w:noProof/>
        </w:rPr>
        <w:t xml:space="preserve"> in decoding order</w:t>
      </w:r>
      <w:r w:rsidRPr="008E4298">
        <w:t xml:space="preserve">, specifies a CPB removal delay increment value relative to the nominal CPB removal time of the picture </w:t>
      </w:r>
      <w:proofErr w:type="spellStart"/>
      <w:r w:rsidRPr="008E4298">
        <w:t>prevNonDiscardablePic</w:t>
      </w:r>
      <w:proofErr w:type="spellEnd"/>
      <w:r w:rsidRPr="008E4298">
        <w:t xml:space="preserve">. </w:t>
      </w:r>
      <w:r w:rsidRPr="008E4298">
        <w:rPr>
          <w:noProof/>
        </w:rPr>
        <w:t>The lenght of this syntax element is cpb_removal_delay_length_minus1 + 1 bits.</w:t>
      </w:r>
    </w:p>
    <w:p w14:paraId="53F35442" w14:textId="77777777" w:rsidR="007B4D7C" w:rsidRPr="008E4298" w:rsidRDefault="007B4D7C" w:rsidP="007B4D7C">
      <w:r w:rsidRPr="008E4298">
        <w:t xml:space="preserve">When the current picture contains a buffering period SEI message and </w:t>
      </w:r>
      <w:proofErr w:type="spellStart"/>
      <w:r w:rsidRPr="008E4298">
        <w:t>concatenation_flag</w:t>
      </w:r>
      <w:proofErr w:type="spellEnd"/>
      <w:r w:rsidRPr="008E4298">
        <w:t xml:space="preserve"> is equal to 0 and the current picture is not the first picture in the bitstream</w:t>
      </w:r>
      <w:r w:rsidRPr="008E4298">
        <w:rPr>
          <w:noProof/>
        </w:rPr>
        <w:t xml:space="preserve"> in decoding order</w:t>
      </w:r>
      <w:r w:rsidRPr="008E4298">
        <w:t>, it is a requirement of bitstream conformance that the following constraint applies:</w:t>
      </w:r>
    </w:p>
    <w:p w14:paraId="38F43DD8" w14:textId="77777777" w:rsidR="007B4D7C" w:rsidRPr="008E4298" w:rsidRDefault="007B4D7C" w:rsidP="007B4D7C">
      <w:pPr>
        <w:numPr>
          <w:ilvl w:val="0"/>
          <w:numId w:val="34"/>
        </w:numPr>
        <w:tabs>
          <w:tab w:val="clear" w:pos="1800"/>
          <w:tab w:val="clear" w:pos="2160"/>
          <w:tab w:val="clear" w:pos="2520"/>
          <w:tab w:val="clear" w:pos="2880"/>
          <w:tab w:val="clear" w:pos="3240"/>
          <w:tab w:val="clear" w:pos="3600"/>
          <w:tab w:val="clear" w:pos="3960"/>
          <w:tab w:val="clear" w:pos="4320"/>
        </w:tabs>
      </w:pPr>
      <w:r w:rsidRPr="008E4298">
        <w:t xml:space="preserve">If the picture </w:t>
      </w:r>
      <w:proofErr w:type="spellStart"/>
      <w:r w:rsidRPr="008E4298">
        <w:t>prevNonDiscardablePic</w:t>
      </w:r>
      <w:proofErr w:type="spellEnd"/>
      <w:r w:rsidRPr="008E4298">
        <w:t xml:space="preserve"> is not associated with a buffering period SEI message, the cpb_removal_delay_minus1 of the current picture shall be equal to the cpb_removal_delay_minus1 of </w:t>
      </w:r>
      <w:proofErr w:type="spellStart"/>
      <w:r w:rsidRPr="008E4298">
        <w:t>prevNonDiscardablePic</w:t>
      </w:r>
      <w:proofErr w:type="spellEnd"/>
      <w:r w:rsidRPr="008E4298">
        <w:t xml:space="preserve"> plus cpb_removal_delay_delta_minus1</w:t>
      </w:r>
      <w:r w:rsidRPr="008E4298">
        <w:rPr>
          <w:noProof/>
        </w:rPr>
        <w:t> + </w:t>
      </w:r>
      <w:r w:rsidRPr="008E4298">
        <w:t>1.</w:t>
      </w:r>
    </w:p>
    <w:p w14:paraId="0CF56775" w14:textId="77777777" w:rsidR="007B4D7C" w:rsidRPr="008E4298" w:rsidRDefault="007B4D7C" w:rsidP="007B4D7C">
      <w:pPr>
        <w:numPr>
          <w:ilvl w:val="0"/>
          <w:numId w:val="34"/>
        </w:numPr>
        <w:tabs>
          <w:tab w:val="clear" w:pos="1800"/>
          <w:tab w:val="clear" w:pos="2160"/>
          <w:tab w:val="clear" w:pos="2520"/>
          <w:tab w:val="clear" w:pos="2880"/>
          <w:tab w:val="clear" w:pos="3240"/>
          <w:tab w:val="clear" w:pos="3600"/>
          <w:tab w:val="clear" w:pos="3960"/>
          <w:tab w:val="clear" w:pos="4320"/>
        </w:tabs>
      </w:pPr>
      <w:r w:rsidRPr="008E4298">
        <w:t>Otherwise, cpb_removal_delay_minus1 shall be equal to cpb_removal_delay_delta_minus1.</w:t>
      </w:r>
    </w:p>
    <w:p w14:paraId="3D8E9AC4" w14:textId="77777777" w:rsidR="007B4D7C" w:rsidRPr="008E4298" w:rsidRDefault="007B4D7C" w:rsidP="007B4D7C">
      <w:pPr>
        <w:pStyle w:val="Note1"/>
        <w:rPr>
          <w:noProof/>
        </w:rPr>
      </w:pPr>
      <w:r w:rsidRPr="008E4298">
        <w:rPr>
          <w:noProof/>
        </w:rPr>
        <w:t>NOTE </w:t>
      </w:r>
      <w:r w:rsidRPr="008E4298">
        <w:rPr>
          <w:noProof/>
        </w:rPr>
        <w:fldChar w:fldCharType="begin" w:fldLock="1"/>
      </w:r>
      <w:r w:rsidRPr="008E4298">
        <w:rPr>
          <w:noProof/>
        </w:rPr>
        <w:instrText xml:space="preserve"> SEQ NoteCounter \* MERGEFORMAT </w:instrText>
      </w:r>
      <w:r w:rsidRPr="008E4298">
        <w:rPr>
          <w:noProof/>
        </w:rPr>
        <w:fldChar w:fldCharType="separate"/>
      </w:r>
      <w:r w:rsidRPr="008E4298">
        <w:rPr>
          <w:noProof/>
        </w:rPr>
        <w:t>2</w:t>
      </w:r>
      <w:r w:rsidRPr="008E4298">
        <w:rPr>
          <w:noProof/>
        </w:rPr>
        <w:fldChar w:fldCharType="end"/>
      </w:r>
      <w:r w:rsidRPr="008E4298">
        <w:rPr>
          <w:noProof/>
        </w:rPr>
        <w:t> – </w:t>
      </w:r>
      <w:r w:rsidRPr="008E4298">
        <w:t xml:space="preserve">When the current picture contains a buffering period SEI message and </w:t>
      </w:r>
      <w:proofErr w:type="spellStart"/>
      <w:r w:rsidRPr="008E4298">
        <w:t>concatenation_flag</w:t>
      </w:r>
      <w:proofErr w:type="spellEnd"/>
      <w:r w:rsidRPr="008E4298">
        <w:t xml:space="preserve"> is equal to 1, the cpb_removal_delay_minus1 for the current picture is not used. The above-specified constraint can, under some circumstances, make it possible to splice bitstreams (that use suitably-designed referencing structures) by simply changing the value of </w:t>
      </w:r>
      <w:proofErr w:type="spellStart"/>
      <w:r w:rsidRPr="008E4298">
        <w:t>concatenation_flag</w:t>
      </w:r>
      <w:proofErr w:type="spellEnd"/>
      <w:r w:rsidRPr="008E4298">
        <w:t xml:space="preserve"> from 0 to 1 in the buffering period SEI message for an IRAP picture at the splicing point. When </w:t>
      </w:r>
      <w:proofErr w:type="spellStart"/>
      <w:r w:rsidRPr="008E4298">
        <w:t>concatenation_flag</w:t>
      </w:r>
      <w:proofErr w:type="spellEnd"/>
      <w:r w:rsidRPr="008E4298">
        <w:t xml:space="preserve"> is equal to 0, the above-specified constraint enables the decoder to check whether the constraint is satisfied as a way to detect the loss of the picture </w:t>
      </w:r>
      <w:proofErr w:type="spellStart"/>
      <w:r w:rsidRPr="008E4298">
        <w:t>prevNonDiscardablePic</w:t>
      </w:r>
      <w:proofErr w:type="spellEnd"/>
      <w:r w:rsidRPr="008E4298">
        <w:t>.</w:t>
      </w:r>
    </w:p>
    <w:p w14:paraId="22D431F0" w14:textId="77777777" w:rsidR="007B4D7C" w:rsidRPr="008E4298" w:rsidRDefault="007B4D7C" w:rsidP="007B4D7C">
      <w:pPr>
        <w:rPr>
          <w:rFonts w:eastAsia="Malgun Gothic"/>
          <w:noProof/>
          <w:lang w:val="en-CA"/>
        </w:rPr>
      </w:pPr>
      <w:r w:rsidRPr="008E4298">
        <w:rPr>
          <w:rFonts w:eastAsia="Malgun Gothic"/>
          <w:b/>
          <w:noProof/>
          <w:lang w:val="en-CA"/>
        </w:rPr>
        <w:t>cpb_removal_delay_deltas_present_flag</w:t>
      </w:r>
      <w:r w:rsidRPr="008E4298">
        <w:rPr>
          <w:rFonts w:eastAsia="Malgun Gothic"/>
          <w:noProof/>
          <w:lang w:val="en-CA"/>
        </w:rPr>
        <w:t xml:space="preserve"> equal to 1 specifies that the buffering period SEI message contains CPB removal delay deltas. </w:t>
      </w:r>
      <w:r w:rsidRPr="008E4298">
        <w:rPr>
          <w:noProof/>
          <w:sz w:val="21"/>
          <w:lang w:val="en-CA"/>
        </w:rPr>
        <w:t>cpb_removal_delay_deltas_present_flag</w:t>
      </w:r>
      <w:r w:rsidRPr="008E4298">
        <w:rPr>
          <w:rFonts w:eastAsia="Malgun Gothic"/>
          <w:noProof/>
          <w:sz w:val="18"/>
          <w:lang w:val="en-CA"/>
        </w:rPr>
        <w:t xml:space="preserve"> </w:t>
      </w:r>
      <w:r w:rsidRPr="008E4298">
        <w:rPr>
          <w:rFonts w:eastAsia="Malgun Gothic"/>
          <w:noProof/>
          <w:lang w:val="en-CA"/>
        </w:rPr>
        <w:t>equal to 0 specifies that no CPB removal delay deltas are present in the buffering period SEI message.</w:t>
      </w:r>
    </w:p>
    <w:p w14:paraId="418C8AC5" w14:textId="77777777" w:rsidR="007B4D7C" w:rsidRPr="008E4298" w:rsidRDefault="007B4D7C" w:rsidP="007B4D7C">
      <w:pPr>
        <w:rPr>
          <w:noProof/>
          <w:color w:val="000000"/>
          <w:lang w:val="en-CA"/>
        </w:rPr>
      </w:pPr>
      <w:r w:rsidRPr="008E4298">
        <w:rPr>
          <w:b/>
          <w:noProof/>
          <w:lang w:val="en-CA"/>
        </w:rPr>
        <w:t>num_cpb_removal_delay_deltas_minus1</w:t>
      </w:r>
      <w:r w:rsidRPr="008E4298">
        <w:rPr>
          <w:noProof/>
          <w:lang w:val="en-CA"/>
        </w:rPr>
        <w:t xml:space="preserve"> </w:t>
      </w:r>
      <w:r w:rsidRPr="008E4298">
        <w:rPr>
          <w:noProof/>
          <w:color w:val="000000"/>
          <w:lang w:val="en-CA"/>
        </w:rPr>
        <w:t>plus</w:t>
      </w:r>
      <w:r w:rsidRPr="008E4298">
        <w:rPr>
          <w:noProof/>
          <w:color w:val="000000"/>
          <w:sz w:val="18"/>
          <w:lang w:val="en-CA"/>
        </w:rPr>
        <w:t xml:space="preserve"> </w:t>
      </w:r>
      <w:r w:rsidRPr="008E4298">
        <w:rPr>
          <w:noProof/>
          <w:color w:val="000000"/>
          <w:lang w:val="en-CA"/>
        </w:rPr>
        <w:t xml:space="preserve">1 specifies the number of syntax elements </w:t>
      </w:r>
      <w:r w:rsidRPr="008E4298">
        <w:rPr>
          <w:bCs/>
          <w:noProof/>
          <w:lang w:val="en-CA"/>
        </w:rPr>
        <w:t>cpb_removal_delay_delta[ i ] in the buffering period SEI message</w:t>
      </w:r>
      <w:r w:rsidRPr="008E4298">
        <w:rPr>
          <w:rFonts w:eastAsia="MS Mincho"/>
          <w:noProof/>
          <w:color w:val="000000"/>
          <w:lang w:val="en-CA" w:eastAsia="zh-CN"/>
        </w:rPr>
        <w:t xml:space="preserve">. The value of </w:t>
      </w:r>
      <w:r w:rsidRPr="008E4298">
        <w:rPr>
          <w:noProof/>
          <w:color w:val="000000"/>
          <w:lang w:val="en-CA"/>
        </w:rPr>
        <w:t>num_cpb_removal_offsets_minus1</w:t>
      </w:r>
      <w:r w:rsidRPr="008E4298">
        <w:rPr>
          <w:b/>
          <w:noProof/>
          <w:color w:val="000000"/>
          <w:lang w:val="en-CA"/>
        </w:rPr>
        <w:t xml:space="preserve"> </w:t>
      </w:r>
      <w:r w:rsidRPr="008E4298">
        <w:rPr>
          <w:rFonts w:eastAsia="MS Mincho"/>
          <w:noProof/>
          <w:color w:val="000000"/>
          <w:lang w:val="en-CA" w:eastAsia="zh-CN"/>
        </w:rPr>
        <w:t xml:space="preserve">shall be in the range of </w:t>
      </w:r>
      <w:r w:rsidRPr="008E4298">
        <w:rPr>
          <w:bCs/>
          <w:color w:val="000000"/>
          <w:lang w:val="en-CA"/>
        </w:rPr>
        <w:t>0</w:t>
      </w:r>
      <w:r w:rsidRPr="008E4298">
        <w:rPr>
          <w:rFonts w:eastAsia="Batang"/>
          <w:bCs/>
          <w:color w:val="000000"/>
          <w:lang w:val="en-CA" w:eastAsia="ko-KR"/>
        </w:rPr>
        <w:t xml:space="preserve"> </w:t>
      </w:r>
      <w:r w:rsidRPr="008E4298">
        <w:rPr>
          <w:rFonts w:eastAsia="MS Mincho"/>
          <w:noProof/>
          <w:color w:val="000000"/>
          <w:lang w:val="en-CA" w:eastAsia="zh-CN"/>
        </w:rPr>
        <w:t>to 15, inclusive.</w:t>
      </w:r>
    </w:p>
    <w:p w14:paraId="47B48574" w14:textId="77777777" w:rsidR="007B4D7C" w:rsidRPr="008E4298" w:rsidRDefault="007B4D7C" w:rsidP="007B4D7C">
      <w:pPr>
        <w:rPr>
          <w:rFonts w:eastAsia="Malgun Gothic"/>
          <w:noProof/>
          <w:lang w:val="en-CA"/>
        </w:rPr>
      </w:pPr>
      <w:r w:rsidRPr="008E4298">
        <w:rPr>
          <w:rFonts w:eastAsia="Malgun Gothic"/>
          <w:b/>
          <w:noProof/>
          <w:lang w:val="en-CA"/>
        </w:rPr>
        <w:t>cpb_removal_delay_delta</w:t>
      </w:r>
      <w:r w:rsidRPr="008E4298">
        <w:rPr>
          <w:rFonts w:eastAsia="Malgun Gothic"/>
          <w:noProof/>
          <w:lang w:val="en-CA"/>
        </w:rPr>
        <w:t xml:space="preserve">[ i ] specifies the i-th CPB removal delay delta. </w:t>
      </w:r>
      <w:r w:rsidRPr="008E4298">
        <w:rPr>
          <w:noProof/>
        </w:rPr>
        <w:t xml:space="preserve">The lenght of </w:t>
      </w:r>
      <w:r w:rsidRPr="008E4298">
        <w:rPr>
          <w:rFonts w:eastAsia="Malgun Gothic"/>
          <w:noProof/>
          <w:lang w:val="en-CA"/>
        </w:rPr>
        <w:t xml:space="preserve">this syntax element </w:t>
      </w:r>
      <w:r w:rsidRPr="008E4298">
        <w:rPr>
          <w:noProof/>
        </w:rPr>
        <w:t>is cpb_removal_delay_length_minus1 + 1 bits.</w:t>
      </w:r>
    </w:p>
    <w:p w14:paraId="73707D77" w14:textId="77777777" w:rsidR="007B4D7C" w:rsidRPr="00674046" w:rsidRDefault="007B4D7C" w:rsidP="007B4D7C">
      <w:pPr>
        <w:rPr>
          <w:noProof/>
          <w:szCs w:val="22"/>
        </w:rPr>
      </w:pPr>
      <w:r w:rsidRPr="00674046">
        <w:rPr>
          <w:b/>
          <w:noProof/>
          <w:szCs w:val="22"/>
        </w:rPr>
        <w:t>bp_cpb_cnt_minus1</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 plus 1 specifies the number of syntax element pairs </w:t>
      </w:r>
      <w:r w:rsidRPr="00674046">
        <w:rPr>
          <w:bCs/>
          <w:noProof/>
          <w:szCs w:val="22"/>
        </w:rPr>
        <w:t>nal_initial_cpb_removal_delay[</w:t>
      </w:r>
      <w:r w:rsidRPr="00674046">
        <w:rPr>
          <w:noProof/>
          <w:szCs w:val="22"/>
        </w:rPr>
        <w:t> i </w:t>
      </w:r>
      <w:r w:rsidRPr="00674046">
        <w:rPr>
          <w:bCs/>
          <w:noProof/>
          <w:szCs w:val="22"/>
        </w:rPr>
        <w:t>]</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and nal_initial_cpb_removal_offset[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bCs/>
          <w:noProof/>
          <w:szCs w:val="22"/>
          <w:highlight w:val="yellow"/>
        </w:rPr>
        <w:t>for the j-th temporal sub-</w:t>
      </w:r>
      <w:r w:rsidRPr="002C346A">
        <w:rPr>
          <w:bCs/>
          <w:noProof/>
          <w:szCs w:val="22"/>
          <w:highlight w:val="yellow"/>
        </w:rPr>
        <w:t>layer representation</w:t>
      </w:r>
      <w:r w:rsidRPr="00674046">
        <w:rPr>
          <w:bCs/>
          <w:noProof/>
          <w:szCs w:val="22"/>
        </w:rPr>
        <w:t xml:space="preserve"> when </w:t>
      </w:r>
      <w:r w:rsidRPr="00674046">
        <w:rPr>
          <w:noProof/>
          <w:szCs w:val="22"/>
        </w:rPr>
        <w:t>bp_nal_hrd_parameters_present_flag is equal to 1, and the number of syntax element pairs vc</w:t>
      </w:r>
      <w:r w:rsidRPr="00674046">
        <w:rPr>
          <w:bCs/>
          <w:noProof/>
          <w:szCs w:val="22"/>
        </w:rPr>
        <w:t>l_initial_cpb_removal_delay[</w:t>
      </w:r>
      <w:r w:rsidRPr="00674046">
        <w:rPr>
          <w:noProof/>
          <w:szCs w:val="22"/>
        </w:rPr>
        <w:t> i </w:t>
      </w:r>
      <w:r w:rsidRPr="00674046">
        <w:rPr>
          <w:bCs/>
          <w:noProof/>
          <w:szCs w:val="22"/>
        </w:rPr>
        <w:t>]</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and vcl_initial_cpb_removal_offset[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bCs/>
          <w:noProof/>
          <w:szCs w:val="22"/>
          <w:highlight w:val="yellow"/>
        </w:rPr>
        <w:t>for the j-th temporal sub-</w:t>
      </w:r>
      <w:r w:rsidRPr="002C346A">
        <w:rPr>
          <w:bCs/>
          <w:noProof/>
          <w:szCs w:val="22"/>
          <w:highlight w:val="yellow"/>
        </w:rPr>
        <w:t>layer re</w:t>
      </w:r>
      <w:r w:rsidRPr="00674046">
        <w:rPr>
          <w:bCs/>
          <w:noProof/>
          <w:szCs w:val="22"/>
          <w:highlight w:val="yellow"/>
        </w:rPr>
        <w:t>presentation</w:t>
      </w:r>
      <w:r w:rsidRPr="00674046">
        <w:rPr>
          <w:bCs/>
          <w:noProof/>
          <w:szCs w:val="22"/>
        </w:rPr>
        <w:t xml:space="preserve"> when </w:t>
      </w:r>
      <w:r w:rsidRPr="00674046">
        <w:rPr>
          <w:noProof/>
          <w:szCs w:val="22"/>
        </w:rPr>
        <w:t>bp_vcl_hrd_parameters_present_flag is equal to 1. The value of bp_cpb_cnt_minus1</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 shall be in the range of 0 to 31, inclusive.</w:t>
      </w:r>
    </w:p>
    <w:p w14:paraId="3D8A45A0" w14:textId="77777777" w:rsidR="007B4D7C" w:rsidRPr="00674046" w:rsidRDefault="007B4D7C" w:rsidP="007B4D7C">
      <w:pPr>
        <w:rPr>
          <w:noProof/>
          <w:szCs w:val="22"/>
        </w:rPr>
      </w:pPr>
      <w:r w:rsidRPr="00674046">
        <w:rPr>
          <w:b/>
          <w:bCs/>
          <w:noProof/>
          <w:szCs w:val="22"/>
        </w:rPr>
        <w:t>nal_initial_cpb_removal_delay</w:t>
      </w:r>
      <w:r w:rsidRPr="00674046">
        <w:rPr>
          <w:bCs/>
          <w:noProof/>
          <w:szCs w:val="22"/>
        </w:rPr>
        <w:t>[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 specify the i-th initial CPB removal delay for the NAL HRD in units of a 90 kHz clock </w:t>
      </w:r>
      <w:r w:rsidRPr="00674046">
        <w:rPr>
          <w:bCs/>
          <w:noProof/>
          <w:szCs w:val="22"/>
          <w:highlight w:val="yellow"/>
        </w:rPr>
        <w:t>for the j-th temporal sub-</w:t>
      </w:r>
      <w:r w:rsidRPr="002C346A">
        <w:rPr>
          <w:bCs/>
          <w:noProof/>
          <w:szCs w:val="22"/>
          <w:highlight w:val="yellow"/>
        </w:rPr>
        <w:t>layer representation</w:t>
      </w:r>
      <w:r w:rsidRPr="00674046">
        <w:rPr>
          <w:noProof/>
          <w:szCs w:val="22"/>
        </w:rPr>
        <w:t xml:space="preserve">. The length of </w:t>
      </w:r>
      <w:r w:rsidRPr="00674046">
        <w:rPr>
          <w:bCs/>
          <w:noProof/>
          <w:szCs w:val="22"/>
        </w:rPr>
        <w:t>nal_initial_cpb_removal_delay[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is initial_cpb_removal_delay_length_minus1 + 1 bits. The value of </w:t>
      </w:r>
      <w:r w:rsidRPr="00674046">
        <w:rPr>
          <w:bCs/>
          <w:noProof/>
          <w:szCs w:val="22"/>
        </w:rPr>
        <w:t>nal_initial_cpb_removal_delay[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shall not be equal to 0 and shall be less than or equal to 90000 * </w:t>
      </w:r>
      <w:r w:rsidRPr="00057ABF">
        <w:rPr>
          <w:noProof/>
          <w:szCs w:val="22"/>
        </w:rPr>
        <w:t>( CpbSize[ i ] </w:t>
      </w:r>
      <w:r w:rsidRPr="00057ABF">
        <w:rPr>
          <w:noProof/>
          <w:szCs w:val="22"/>
        </w:rPr>
        <w:sym w:font="Symbol" w:char="F0B8"/>
      </w:r>
      <w:r w:rsidRPr="00057ABF">
        <w:rPr>
          <w:noProof/>
          <w:szCs w:val="22"/>
        </w:rPr>
        <w:t> BitRate[ i ] ), t</w:t>
      </w:r>
      <w:r w:rsidRPr="00674046">
        <w:rPr>
          <w:noProof/>
          <w:szCs w:val="22"/>
        </w:rPr>
        <w:t>he time-equivalent of the CPB size in 90 kHz clock units</w:t>
      </w:r>
      <w:r w:rsidRPr="00674046">
        <w:rPr>
          <w:noProof/>
          <w:szCs w:val="22"/>
          <w:highlight w:val="yellow"/>
        </w:rPr>
        <w:t>, where BitRate[ i ], CpbSize[ i ] are obtained respectively from equation (E-66) and (E-67) by setting HighestTid value equal to j</w:t>
      </w:r>
      <w:r w:rsidRPr="00674046">
        <w:rPr>
          <w:noProof/>
          <w:szCs w:val="22"/>
        </w:rPr>
        <w:t xml:space="preserve">. </w:t>
      </w:r>
    </w:p>
    <w:p w14:paraId="7C9DEDA7" w14:textId="77777777" w:rsidR="007B4D7C" w:rsidRPr="00674046" w:rsidRDefault="007B4D7C" w:rsidP="007B4D7C">
      <w:pPr>
        <w:rPr>
          <w:noProof/>
          <w:szCs w:val="22"/>
        </w:rPr>
      </w:pPr>
      <w:r w:rsidRPr="00674046">
        <w:rPr>
          <w:b/>
          <w:bCs/>
          <w:noProof/>
          <w:szCs w:val="22"/>
        </w:rPr>
        <w:t>nal_initial_cpb_removal_offset</w:t>
      </w:r>
      <w:r w:rsidRPr="00674046">
        <w:rPr>
          <w:bCs/>
          <w:noProof/>
          <w:szCs w:val="22"/>
        </w:rPr>
        <w:t>[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 specify the i-th initial CPB removal offset for the NAL HRD in units of a 90 kHz clock</w:t>
      </w:r>
      <w:r w:rsidRPr="00674046">
        <w:rPr>
          <w:bCs/>
          <w:noProof/>
          <w:szCs w:val="22"/>
          <w:highlight w:val="yellow"/>
        </w:rPr>
        <w:t xml:space="preserve"> for the j-th temporal sub-</w:t>
      </w:r>
      <w:r w:rsidRPr="002C346A">
        <w:rPr>
          <w:bCs/>
          <w:noProof/>
          <w:szCs w:val="22"/>
          <w:highlight w:val="yellow"/>
        </w:rPr>
        <w:t>layer repr</w:t>
      </w:r>
      <w:r w:rsidRPr="00674046">
        <w:rPr>
          <w:bCs/>
          <w:noProof/>
          <w:szCs w:val="22"/>
          <w:highlight w:val="yellow"/>
        </w:rPr>
        <w:t>esentation</w:t>
      </w:r>
      <w:r w:rsidRPr="00674046">
        <w:rPr>
          <w:noProof/>
          <w:szCs w:val="22"/>
        </w:rPr>
        <w:t xml:space="preserve">. The length of </w:t>
      </w:r>
      <w:r w:rsidRPr="00674046">
        <w:rPr>
          <w:bCs/>
          <w:noProof/>
          <w:szCs w:val="22"/>
        </w:rPr>
        <w:t>nal_initial_cpb_removal_offset[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is initial_cpb_removal_delay_length_minus1 + 1 bits.</w:t>
      </w:r>
    </w:p>
    <w:p w14:paraId="51B31A66" w14:textId="77777777" w:rsidR="007B4D7C" w:rsidRPr="00674046" w:rsidRDefault="007B4D7C" w:rsidP="007B4D7C">
      <w:pPr>
        <w:rPr>
          <w:noProof/>
          <w:szCs w:val="22"/>
        </w:rPr>
      </w:pPr>
      <w:r w:rsidRPr="00674046">
        <w:rPr>
          <w:noProof/>
          <w:szCs w:val="22"/>
        </w:rPr>
        <w:t>Over the entire CVS, the sum of nal_initial_cpb_removal_delay[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 and nal_initial_cpb_removal_offset[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shall be constant for each value of i </w:t>
      </w:r>
      <w:r w:rsidRPr="00674046">
        <w:rPr>
          <w:noProof/>
          <w:szCs w:val="22"/>
          <w:highlight w:val="yellow"/>
        </w:rPr>
        <w:t>and for each value of j</w:t>
      </w:r>
      <w:r w:rsidRPr="00674046">
        <w:rPr>
          <w:noProof/>
          <w:szCs w:val="22"/>
        </w:rPr>
        <w:t>.</w:t>
      </w:r>
    </w:p>
    <w:p w14:paraId="5F08A946" w14:textId="77777777" w:rsidR="007B4D7C" w:rsidRPr="00674046" w:rsidRDefault="007B4D7C" w:rsidP="007B4D7C">
      <w:pPr>
        <w:rPr>
          <w:noProof/>
          <w:szCs w:val="22"/>
        </w:rPr>
      </w:pPr>
      <w:r w:rsidRPr="00674046">
        <w:rPr>
          <w:b/>
          <w:bCs/>
          <w:noProof/>
          <w:szCs w:val="22"/>
        </w:rPr>
        <w:lastRenderedPageBreak/>
        <w:t>vcl_initial_cpb_removal_delay</w:t>
      </w:r>
      <w:r w:rsidRPr="00674046">
        <w:rPr>
          <w:bCs/>
          <w:noProof/>
          <w:szCs w:val="22"/>
        </w:rPr>
        <w:t>[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 specify the i-th initial CPB removal delay for the VCL HRD in units of a 90 kHz clock</w:t>
      </w:r>
      <w:r w:rsidRPr="00674046">
        <w:rPr>
          <w:bCs/>
          <w:noProof/>
          <w:szCs w:val="22"/>
          <w:highlight w:val="yellow"/>
        </w:rPr>
        <w:t xml:space="preserve"> for </w:t>
      </w:r>
      <w:r w:rsidRPr="002C346A">
        <w:rPr>
          <w:bCs/>
          <w:noProof/>
          <w:szCs w:val="22"/>
          <w:highlight w:val="yellow"/>
        </w:rPr>
        <w:t>the j-th temporal sub-layer representation</w:t>
      </w:r>
      <w:r w:rsidRPr="00674046">
        <w:rPr>
          <w:noProof/>
          <w:szCs w:val="22"/>
        </w:rPr>
        <w:t>. The length of vc</w:t>
      </w:r>
      <w:r w:rsidRPr="00674046">
        <w:rPr>
          <w:bCs/>
          <w:noProof/>
          <w:szCs w:val="22"/>
        </w:rPr>
        <w:t>l_initial_cpb_removal_delay[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is initial_cpb_removal_delay_length_minus1 + 1 bits. The value of vc</w:t>
      </w:r>
      <w:r w:rsidRPr="00674046">
        <w:rPr>
          <w:bCs/>
          <w:noProof/>
          <w:szCs w:val="22"/>
        </w:rPr>
        <w:t>l_initial_cpb_removal_delay[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shall not be equal to 0 and shall be less than or equal to 90000 * ( CpbSize[ i ] </w:t>
      </w:r>
      <w:r w:rsidRPr="00674046">
        <w:rPr>
          <w:noProof/>
          <w:szCs w:val="22"/>
        </w:rPr>
        <w:sym w:font="Symbol" w:char="F0B8"/>
      </w:r>
      <w:r w:rsidRPr="00674046">
        <w:rPr>
          <w:noProof/>
          <w:szCs w:val="22"/>
        </w:rPr>
        <w:t> BitRate[ i ] ), the time-equivalent of the CPB size in 90 kHz clock units</w:t>
      </w:r>
      <w:r w:rsidRPr="00674046">
        <w:rPr>
          <w:noProof/>
          <w:szCs w:val="22"/>
          <w:highlight w:val="yellow"/>
        </w:rPr>
        <w:t>, where BitRate[ i ], CpbSize[ i ] are obtained respectively from equation (E-66) and (E-67) by setting HighestTid value equal to j</w:t>
      </w:r>
      <w:r w:rsidRPr="00674046">
        <w:rPr>
          <w:noProof/>
          <w:szCs w:val="22"/>
        </w:rPr>
        <w:t xml:space="preserve">. </w:t>
      </w:r>
    </w:p>
    <w:p w14:paraId="6A52C3AF" w14:textId="77777777" w:rsidR="007B4D7C" w:rsidRPr="00674046" w:rsidRDefault="007B4D7C" w:rsidP="007B4D7C">
      <w:pPr>
        <w:rPr>
          <w:noProof/>
          <w:szCs w:val="22"/>
        </w:rPr>
      </w:pPr>
      <w:r w:rsidRPr="00674046">
        <w:rPr>
          <w:b/>
          <w:bCs/>
          <w:noProof/>
          <w:szCs w:val="22"/>
        </w:rPr>
        <w:t>vcl_initial_cpb_removal_offset</w:t>
      </w:r>
      <w:r w:rsidRPr="00674046">
        <w:rPr>
          <w:bCs/>
          <w:noProof/>
          <w:szCs w:val="22"/>
        </w:rPr>
        <w:t>[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 specify the i-th initial CPB removal offset for the VCL HRD in units of a 90 kHz clock</w:t>
      </w:r>
      <w:r w:rsidRPr="00674046">
        <w:rPr>
          <w:bCs/>
          <w:noProof/>
          <w:szCs w:val="22"/>
          <w:highlight w:val="yellow"/>
        </w:rPr>
        <w:t xml:space="preserve"> for the j-th temporal sub-</w:t>
      </w:r>
      <w:r w:rsidRPr="002C346A">
        <w:rPr>
          <w:bCs/>
          <w:noProof/>
          <w:szCs w:val="22"/>
          <w:highlight w:val="yellow"/>
        </w:rPr>
        <w:t>layer representation</w:t>
      </w:r>
      <w:r w:rsidRPr="00674046">
        <w:rPr>
          <w:noProof/>
          <w:szCs w:val="22"/>
        </w:rPr>
        <w:t>. The length of vc</w:t>
      </w:r>
      <w:r w:rsidRPr="00674046">
        <w:rPr>
          <w:bCs/>
          <w:noProof/>
          <w:szCs w:val="22"/>
        </w:rPr>
        <w:t>l_initial_cpb_removal_offset[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 </w:t>
      </w:r>
      <w:r w:rsidRPr="00674046">
        <w:rPr>
          <w:bCs/>
          <w:noProof/>
          <w:szCs w:val="22"/>
        </w:rPr>
        <w:t xml:space="preserve"> </w:t>
      </w:r>
      <w:r w:rsidRPr="00674046">
        <w:rPr>
          <w:noProof/>
          <w:szCs w:val="22"/>
        </w:rPr>
        <w:t>is initial_cpb_removal_delay_length_minus1 + 1 bits.</w:t>
      </w:r>
    </w:p>
    <w:p w14:paraId="042A07F0" w14:textId="0B65C41C" w:rsidR="007B4D7C" w:rsidRDefault="007B4D7C" w:rsidP="007B4D7C">
      <w:pPr>
        <w:rPr>
          <w:noProof/>
          <w:szCs w:val="22"/>
        </w:rPr>
      </w:pPr>
      <w:r w:rsidRPr="00674046">
        <w:rPr>
          <w:noProof/>
          <w:szCs w:val="22"/>
        </w:rPr>
        <w:t>Over the entire CVS, the sum of vcl_initial_cpb_removal_delay[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 and vcl_initial_cpb_removal_offset[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shall be constant for each value of i </w:t>
      </w:r>
      <w:r w:rsidRPr="00674046">
        <w:rPr>
          <w:noProof/>
          <w:szCs w:val="22"/>
          <w:highlight w:val="yellow"/>
        </w:rPr>
        <w:t>and for each value of j</w:t>
      </w:r>
      <w:r w:rsidRPr="00674046">
        <w:rPr>
          <w:noProof/>
          <w:szCs w:val="22"/>
        </w:rPr>
        <w:t>.</w:t>
      </w:r>
    </w:p>
    <w:p w14:paraId="5A2112C1" w14:textId="41D952E0" w:rsidR="007B4D7C" w:rsidRDefault="007B4D7C" w:rsidP="007B4D7C">
      <w:pPr>
        <w:rPr>
          <w:noProof/>
          <w:szCs w:val="22"/>
        </w:rPr>
      </w:pPr>
    </w:p>
    <w:p w14:paraId="31419930" w14:textId="77777777" w:rsidR="007B4D7C" w:rsidRPr="007C0B75" w:rsidRDefault="007B4D7C" w:rsidP="007B4D7C">
      <w:pPr>
        <w:pStyle w:val="Annex2"/>
        <w:tabs>
          <w:tab w:val="clear" w:pos="794"/>
          <w:tab w:val="clear" w:pos="1020"/>
          <w:tab w:val="left" w:pos="851"/>
        </w:tabs>
        <w:ind w:left="0" w:firstLine="0"/>
        <w:rPr>
          <w:noProof/>
        </w:rPr>
      </w:pPr>
      <w:bookmarkStart w:id="23" w:name="_Ref5833542"/>
      <w:bookmarkStart w:id="24" w:name="_Toc11177441"/>
      <w:r>
        <w:rPr>
          <w:noProof/>
        </w:rPr>
        <w:t xml:space="preserve">C.2 </w:t>
      </w:r>
      <w:r w:rsidRPr="007C0B75">
        <w:rPr>
          <w:noProof/>
        </w:rPr>
        <w:t>Operation of coded picture buffer</w:t>
      </w:r>
      <w:bookmarkEnd w:id="23"/>
      <w:bookmarkEnd w:id="24"/>
      <w:r w:rsidRPr="007C0B75">
        <w:rPr>
          <w:noProof/>
        </w:rPr>
        <w:t xml:space="preserve"> </w:t>
      </w:r>
    </w:p>
    <w:p w14:paraId="3C9EA346" w14:textId="77777777" w:rsidR="007B4D7C" w:rsidRPr="007C0B75" w:rsidRDefault="007B4D7C" w:rsidP="007B4D7C">
      <w:pPr>
        <w:pStyle w:val="Annex3"/>
        <w:tabs>
          <w:tab w:val="clear" w:pos="720"/>
          <w:tab w:val="clear" w:pos="794"/>
          <w:tab w:val="clear" w:pos="1191"/>
          <w:tab w:val="clear" w:pos="1440"/>
          <w:tab w:val="clear" w:pos="2160"/>
          <w:tab w:val="left" w:pos="851"/>
        </w:tabs>
        <w:rPr>
          <w:noProof/>
        </w:rPr>
      </w:pPr>
      <w:bookmarkStart w:id="25" w:name="_Toc415476006"/>
      <w:bookmarkStart w:id="26" w:name="_Toc423599281"/>
      <w:bookmarkStart w:id="27" w:name="_Toc423601785"/>
      <w:bookmarkStart w:id="28" w:name="_Toc501130250"/>
      <w:bookmarkStart w:id="29" w:name="_Toc503777954"/>
      <w:bookmarkStart w:id="30" w:name="_Toc11177442"/>
      <w:bookmarkStart w:id="31" w:name="_Toc32860489"/>
      <w:r>
        <w:rPr>
          <w:noProof/>
        </w:rPr>
        <w:t xml:space="preserve">C.2.1 </w:t>
      </w:r>
      <w:r w:rsidRPr="007C0B75">
        <w:rPr>
          <w:noProof/>
        </w:rPr>
        <w:t>General</w:t>
      </w:r>
      <w:bookmarkEnd w:id="25"/>
      <w:bookmarkEnd w:id="26"/>
      <w:bookmarkEnd w:id="27"/>
      <w:bookmarkEnd w:id="28"/>
      <w:bookmarkEnd w:id="29"/>
      <w:bookmarkEnd w:id="30"/>
    </w:p>
    <w:p w14:paraId="2CEA904B" w14:textId="77777777" w:rsidR="007B4D7C" w:rsidRPr="007C0B75" w:rsidRDefault="007B4D7C" w:rsidP="007B4D7C">
      <w:pPr>
        <w:rPr>
          <w:noProof/>
        </w:rPr>
      </w:pPr>
      <w:r w:rsidRPr="007C0B75">
        <w:rPr>
          <w:noProof/>
        </w:rPr>
        <w:t xml:space="preserve">The specifications in this clause apply independently to each set of coded picture buffer (CPB) parameters that is present and to both the Type I and Type II conformance points shown in </w:t>
      </w:r>
      <w:r w:rsidRPr="007C0B75">
        <w:fldChar w:fldCharType="begin" w:fldLock="1"/>
      </w:r>
      <w:r w:rsidRPr="007C0B75">
        <w:instrText xml:space="preserve"> REF _Ref33101618 \h  \* MERGEFORMAT </w:instrText>
      </w:r>
      <w:r w:rsidRPr="007C0B75">
        <w:fldChar w:fldCharType="separate"/>
      </w:r>
      <w:r w:rsidRPr="007C0B75">
        <w:rPr>
          <w:noProof/>
        </w:rPr>
        <w:t>Figure C.1</w:t>
      </w:r>
      <w:r w:rsidRPr="007C0B75">
        <w:fldChar w:fldCharType="end"/>
      </w:r>
      <w:r w:rsidRPr="007C0B75">
        <w:rPr>
          <w:noProof/>
        </w:rPr>
        <w:t xml:space="preserve"> and the set of CPB parameters is selected as specified in clause </w:t>
      </w:r>
      <w:r w:rsidRPr="007C0B75">
        <w:rPr>
          <w:noProof/>
        </w:rPr>
        <w:fldChar w:fldCharType="begin" w:fldLock="1"/>
      </w:r>
      <w:r w:rsidRPr="007C0B75">
        <w:rPr>
          <w:noProof/>
        </w:rPr>
        <w:instrText xml:space="preserve"> REF _Ref343161820 \r \h </w:instrText>
      </w:r>
      <w:r>
        <w:rPr>
          <w:noProof/>
        </w:rPr>
        <w:instrText xml:space="preserve"> \* MERGEFORMAT </w:instrText>
      </w:r>
      <w:r w:rsidRPr="007C0B75">
        <w:rPr>
          <w:noProof/>
        </w:rPr>
      </w:r>
      <w:r w:rsidRPr="007C0B75">
        <w:rPr>
          <w:noProof/>
        </w:rPr>
        <w:fldChar w:fldCharType="separate"/>
      </w:r>
      <w:r w:rsidRPr="007C0B75">
        <w:rPr>
          <w:noProof/>
        </w:rPr>
        <w:t>C.1</w:t>
      </w:r>
      <w:r w:rsidRPr="007C0B75">
        <w:rPr>
          <w:noProof/>
        </w:rPr>
        <w:fldChar w:fldCharType="end"/>
      </w:r>
      <w:r w:rsidRPr="007C0B75">
        <w:rPr>
          <w:noProof/>
        </w:rPr>
        <w:t>.</w:t>
      </w:r>
    </w:p>
    <w:p w14:paraId="3DAE5B3F" w14:textId="77777777" w:rsidR="007B4D7C" w:rsidRPr="007C0B75" w:rsidRDefault="007B4D7C" w:rsidP="007B4D7C">
      <w:pPr>
        <w:pStyle w:val="Annex3"/>
        <w:tabs>
          <w:tab w:val="clear" w:pos="720"/>
          <w:tab w:val="clear" w:pos="794"/>
          <w:tab w:val="clear" w:pos="1191"/>
          <w:tab w:val="clear" w:pos="1440"/>
          <w:tab w:val="clear" w:pos="2160"/>
          <w:tab w:val="left" w:pos="851"/>
        </w:tabs>
        <w:rPr>
          <w:noProof/>
        </w:rPr>
      </w:pPr>
      <w:bookmarkStart w:id="32" w:name="_Toc317198879"/>
      <w:bookmarkStart w:id="33" w:name="_Ref349919287"/>
      <w:bookmarkStart w:id="34" w:name="_Toc415476007"/>
      <w:bookmarkStart w:id="35" w:name="_Toc423599282"/>
      <w:bookmarkStart w:id="36" w:name="_Toc423601786"/>
      <w:bookmarkStart w:id="37" w:name="_Toc501130251"/>
      <w:bookmarkStart w:id="38" w:name="_Toc503777955"/>
      <w:bookmarkStart w:id="39" w:name="_Toc11177443"/>
      <w:r>
        <w:rPr>
          <w:noProof/>
        </w:rPr>
        <w:t xml:space="preserve">C.2.2 </w:t>
      </w:r>
      <w:r w:rsidRPr="007C0B75">
        <w:rPr>
          <w:noProof/>
        </w:rPr>
        <w:t>Timing of decoding unit arrival</w:t>
      </w:r>
      <w:bookmarkEnd w:id="32"/>
      <w:bookmarkEnd w:id="33"/>
      <w:bookmarkEnd w:id="34"/>
      <w:bookmarkEnd w:id="35"/>
      <w:bookmarkEnd w:id="36"/>
      <w:bookmarkEnd w:id="37"/>
      <w:bookmarkEnd w:id="38"/>
      <w:bookmarkEnd w:id="39"/>
    </w:p>
    <w:p w14:paraId="64EF5D18" w14:textId="77777777" w:rsidR="007B4D7C" w:rsidRPr="007C0B75" w:rsidRDefault="007B4D7C" w:rsidP="007B4D7C">
      <w:pPr>
        <w:numPr>
          <w:ilvl w:val="12"/>
          <w:numId w:val="0"/>
        </w:numPr>
        <w:rPr>
          <w:noProof/>
        </w:rPr>
      </w:pPr>
      <w:r w:rsidRPr="007C0B75">
        <w:rPr>
          <w:noProof/>
        </w:rPr>
        <w:t>The process specified in the remainder of this clause is invoked for derivation of the initial and final CPB arrival times for access unit n.</w:t>
      </w:r>
    </w:p>
    <w:p w14:paraId="4DD3606C" w14:textId="77777777" w:rsidR="007B4D7C" w:rsidRPr="007C0B75" w:rsidRDefault="007B4D7C" w:rsidP="007B4D7C">
      <w:pPr>
        <w:rPr>
          <w:noProof/>
        </w:rPr>
      </w:pPr>
      <w:r w:rsidRPr="007C0B75">
        <w:rPr>
          <w:noProof/>
        </w:rPr>
        <w:t>The variables InitCpbRemovalDelay[ SchedSelIdx ] and InitCpbRemovalDelayOffset[ SchedSelIdx ] are derived as follows:</w:t>
      </w:r>
    </w:p>
    <w:p w14:paraId="4126EEFE" w14:textId="77777777" w:rsidR="007B4D7C" w:rsidRPr="007C0B75" w:rsidRDefault="007B4D7C" w:rsidP="007B4D7C">
      <w:pPr>
        <w:tabs>
          <w:tab w:val="left" w:pos="400"/>
        </w:tabs>
        <w:ind w:left="400" w:hanging="400"/>
        <w:rPr>
          <w:noProof/>
        </w:rPr>
      </w:pPr>
      <w:r w:rsidRPr="007C0B75">
        <w:rPr>
          <w:noProof/>
        </w:rPr>
        <w:t>–</w:t>
      </w:r>
      <w:r w:rsidRPr="007C0B75">
        <w:rPr>
          <w:noProof/>
        </w:rPr>
        <w:tab/>
        <w:t>InitCpbRemovalDelay[ SchedSelIdx ] and InitCpbRemovalDelayOffset[ SchedSelIdx ] are set equal to the values of the buffering period SEI message syntax elements nal_initial_cpb_removal_delay[ SchedSelIdx ]</w:t>
      </w:r>
      <w:r w:rsidRPr="007C0B75">
        <w:rPr>
          <w:noProof/>
          <w:highlight w:val="yellow"/>
        </w:rPr>
        <w:t>[ HighestTid ]</w:t>
      </w:r>
      <w:r w:rsidRPr="007C0B75">
        <w:rPr>
          <w:noProof/>
        </w:rPr>
        <w:t xml:space="preserve"> and nal_initial_cpb_removal_offset[ SchedSelIdx ]</w:t>
      </w:r>
      <w:r w:rsidRPr="007C0B75">
        <w:rPr>
          <w:noProof/>
          <w:highlight w:val="yellow"/>
        </w:rPr>
        <w:t>[ HighestTid ]</w:t>
      </w:r>
      <w:r w:rsidRPr="007C0B75">
        <w:rPr>
          <w:noProof/>
        </w:rPr>
        <w:t>, respectively, when NalHrdModeFlag is equal to 1, or vcl_initial_cpb_removal_delay[ SchedSelIdx ]</w:t>
      </w:r>
      <w:r w:rsidRPr="007C0B75">
        <w:rPr>
          <w:noProof/>
          <w:highlight w:val="yellow"/>
        </w:rPr>
        <w:t>[ HighestTid ]</w:t>
      </w:r>
      <w:r w:rsidRPr="007C0B75">
        <w:rPr>
          <w:noProof/>
        </w:rPr>
        <w:t xml:space="preserve">  and vcl_initial_cpb_removal_offset[ SchedSelIdx ]</w:t>
      </w:r>
      <w:r w:rsidRPr="007C0B75">
        <w:rPr>
          <w:noProof/>
          <w:highlight w:val="yellow"/>
        </w:rPr>
        <w:t>[ HighestTid ]</w:t>
      </w:r>
      <w:r w:rsidRPr="007C0B75">
        <w:rPr>
          <w:noProof/>
        </w:rPr>
        <w:t xml:space="preserve">, respectively, when NalHrdModeFlag is equal to 0, where the buffering period SEI message syntax elements are selected as specified in clause </w:t>
      </w:r>
      <w:r w:rsidRPr="007C0B75">
        <w:rPr>
          <w:noProof/>
        </w:rPr>
        <w:fldChar w:fldCharType="begin" w:fldLock="1"/>
      </w:r>
      <w:r w:rsidRPr="007C0B75">
        <w:rPr>
          <w:noProof/>
        </w:rPr>
        <w:instrText xml:space="preserve"> REF _Ref343161820 \r \h </w:instrText>
      </w:r>
      <w:r>
        <w:rPr>
          <w:noProof/>
        </w:rPr>
        <w:instrText xml:space="preserve"> \* MERGEFORMAT </w:instrText>
      </w:r>
      <w:r w:rsidRPr="007C0B75">
        <w:rPr>
          <w:noProof/>
        </w:rPr>
      </w:r>
      <w:r w:rsidRPr="007C0B75">
        <w:rPr>
          <w:noProof/>
        </w:rPr>
        <w:fldChar w:fldCharType="separate"/>
      </w:r>
      <w:r w:rsidRPr="007C0B75">
        <w:rPr>
          <w:noProof/>
        </w:rPr>
        <w:t>C.1</w:t>
      </w:r>
      <w:r w:rsidRPr="007C0B75">
        <w:rPr>
          <w:noProof/>
        </w:rPr>
        <w:fldChar w:fldCharType="end"/>
      </w:r>
      <w:r w:rsidRPr="007C0B75">
        <w:rPr>
          <w:noProof/>
        </w:rPr>
        <w:t>.</w:t>
      </w:r>
    </w:p>
    <w:p w14:paraId="0DAB655C" w14:textId="77777777" w:rsidR="007B4D7C" w:rsidRPr="007C0B75" w:rsidRDefault="007B4D7C" w:rsidP="007B4D7C">
      <w:pPr>
        <w:rPr>
          <w:noProof/>
        </w:rPr>
      </w:pPr>
      <w:r w:rsidRPr="007C0B75">
        <w:rPr>
          <w:noProof/>
        </w:rPr>
        <w:t xml:space="preserve">The time at which the first bit of access unit m begins to enter the CPB is referred to as the </w:t>
      </w:r>
      <w:r w:rsidRPr="007C0B75">
        <w:rPr>
          <w:iCs/>
          <w:noProof/>
        </w:rPr>
        <w:t>initial arrival time initArrivalTime[ m ].</w:t>
      </w:r>
    </w:p>
    <w:p w14:paraId="035C4129" w14:textId="77777777" w:rsidR="007B4D7C" w:rsidRPr="007C0B75" w:rsidRDefault="007B4D7C" w:rsidP="007B4D7C">
      <w:pPr>
        <w:rPr>
          <w:noProof/>
        </w:rPr>
      </w:pPr>
      <w:r w:rsidRPr="007C0B75">
        <w:rPr>
          <w:noProof/>
        </w:rPr>
        <w:t>The initial arrival time of access</w:t>
      </w:r>
      <w:r w:rsidRPr="007C0B75" w:rsidDel="00AB44CD">
        <w:rPr>
          <w:noProof/>
        </w:rPr>
        <w:t xml:space="preserve"> </w:t>
      </w:r>
      <w:r w:rsidRPr="007C0B75">
        <w:rPr>
          <w:noProof/>
        </w:rPr>
        <w:t>unit m is derived as follows:</w:t>
      </w:r>
    </w:p>
    <w:p w14:paraId="053C60FE" w14:textId="77777777" w:rsidR="007B4D7C" w:rsidRPr="007C0B75" w:rsidRDefault="007B4D7C" w:rsidP="007B4D7C">
      <w:pPr>
        <w:tabs>
          <w:tab w:val="left" w:pos="400"/>
        </w:tabs>
        <w:rPr>
          <w:noProof/>
        </w:rPr>
      </w:pPr>
      <w:r w:rsidRPr="007C0B75">
        <w:rPr>
          <w:noProof/>
        </w:rPr>
        <w:t>–</w:t>
      </w:r>
      <w:r w:rsidRPr="007C0B75">
        <w:rPr>
          <w:noProof/>
        </w:rPr>
        <w:tab/>
        <w:t>If the access</w:t>
      </w:r>
      <w:r w:rsidRPr="007C0B75" w:rsidDel="00AB44CD">
        <w:rPr>
          <w:noProof/>
        </w:rPr>
        <w:t xml:space="preserve"> </w:t>
      </w:r>
      <w:r w:rsidRPr="007C0B75">
        <w:rPr>
          <w:noProof/>
        </w:rPr>
        <w:t>unit is access</w:t>
      </w:r>
      <w:r w:rsidRPr="007C0B75" w:rsidDel="00AB44CD">
        <w:rPr>
          <w:noProof/>
        </w:rPr>
        <w:t xml:space="preserve"> </w:t>
      </w:r>
      <w:r w:rsidRPr="007C0B75">
        <w:rPr>
          <w:noProof/>
        </w:rPr>
        <w:t xml:space="preserve">unit 0 </w:t>
      </w:r>
      <w:r w:rsidRPr="007C0B75">
        <w:t>(i.e., when m is equal to 0)</w:t>
      </w:r>
      <w:r w:rsidRPr="007C0B75">
        <w:rPr>
          <w:noProof/>
        </w:rPr>
        <w:t xml:space="preserve">, </w:t>
      </w:r>
      <w:proofErr w:type="spellStart"/>
      <w:proofErr w:type="gramStart"/>
      <w:r w:rsidRPr="007C0B75">
        <w:t>initArrivalTime</w:t>
      </w:r>
      <w:proofErr w:type="spellEnd"/>
      <w:r w:rsidRPr="007C0B75">
        <w:t>[</w:t>
      </w:r>
      <w:proofErr w:type="gramEnd"/>
      <w:r w:rsidRPr="007C0B75">
        <w:t> 0 ] is set equal to 0.</w:t>
      </w:r>
    </w:p>
    <w:p w14:paraId="7861B25B" w14:textId="77777777" w:rsidR="007B4D7C" w:rsidRPr="007C0B75" w:rsidRDefault="007B4D7C" w:rsidP="007B4D7C">
      <w:pPr>
        <w:tabs>
          <w:tab w:val="left" w:pos="400"/>
        </w:tabs>
        <w:rPr>
          <w:noProof/>
        </w:rPr>
      </w:pPr>
      <w:r w:rsidRPr="007C0B75">
        <w:rPr>
          <w:noProof/>
        </w:rPr>
        <w:t>–</w:t>
      </w:r>
      <w:r w:rsidRPr="007C0B75">
        <w:rPr>
          <w:noProof/>
        </w:rPr>
        <w:tab/>
        <w:t>Otherwise (the decoding unit is access</w:t>
      </w:r>
      <w:r w:rsidRPr="007C0B75" w:rsidDel="00AB44CD">
        <w:rPr>
          <w:noProof/>
        </w:rPr>
        <w:t xml:space="preserve"> </w:t>
      </w:r>
      <w:r w:rsidRPr="007C0B75">
        <w:rPr>
          <w:noProof/>
        </w:rPr>
        <w:t>unit m with m &gt; 0), the following applies:</w:t>
      </w:r>
    </w:p>
    <w:p w14:paraId="57045534" w14:textId="77777777" w:rsidR="007B4D7C" w:rsidRPr="007C0B75" w:rsidRDefault="007B4D7C" w:rsidP="007B4D7C">
      <w:pPr>
        <w:tabs>
          <w:tab w:val="left" w:pos="800"/>
        </w:tabs>
        <w:ind w:left="800" w:hanging="360"/>
        <w:rPr>
          <w:noProof/>
        </w:rPr>
      </w:pPr>
      <w:r w:rsidRPr="007C0B75">
        <w:rPr>
          <w:noProof/>
        </w:rPr>
        <w:t>–</w:t>
      </w:r>
      <w:r w:rsidRPr="007C0B75">
        <w:rPr>
          <w:noProof/>
        </w:rPr>
        <w:tab/>
        <w:t>If cbr_flag[ SchedSelIdx ] is equal to 1, the initial arrival time for access</w:t>
      </w:r>
      <w:r w:rsidRPr="007C0B75" w:rsidDel="00AB44CD">
        <w:rPr>
          <w:noProof/>
        </w:rPr>
        <w:t xml:space="preserve"> </w:t>
      </w:r>
      <w:r w:rsidRPr="007C0B75">
        <w:rPr>
          <w:noProof/>
        </w:rPr>
        <w:t>unit m is equal to the final arrival time (which is derived below) of decoding unit m − </w:t>
      </w:r>
      <w:r w:rsidRPr="007C0B75">
        <w:rPr>
          <w:iCs/>
          <w:noProof/>
        </w:rPr>
        <w:t>1</w:t>
      </w:r>
      <w:r w:rsidRPr="007C0B75">
        <w:rPr>
          <w:noProof/>
        </w:rPr>
        <w:t>, i.e.,</w:t>
      </w:r>
    </w:p>
    <w:p w14:paraId="5C458760" w14:textId="77777777" w:rsidR="007B4D7C" w:rsidRPr="007C0B75" w:rsidRDefault="007B4D7C" w:rsidP="007B4D7C">
      <w:pPr>
        <w:pStyle w:val="Equation"/>
        <w:tabs>
          <w:tab w:val="left" w:pos="1800"/>
          <w:tab w:val="left" w:pos="3510"/>
        </w:tabs>
        <w:ind w:left="1210"/>
        <w:rPr>
          <w:iCs/>
          <w:noProof/>
        </w:rPr>
      </w:pPr>
      <w:r w:rsidRPr="007C0B75">
        <w:rPr>
          <w:iCs/>
          <w:noProof/>
        </w:rPr>
        <w:tab/>
        <w:t>initArrivalTime[ m ] = FinalArrivalTime[ m − 1 ]</w:t>
      </w:r>
      <w:r w:rsidRPr="007C0B75">
        <w:rPr>
          <w:iCs/>
          <w:noProof/>
        </w:rPr>
        <w:tab/>
        <w:t>(</w:t>
      </w:r>
      <w:bookmarkStart w:id="40" w:name="taiEqualtoTafNminus1"/>
      <w:r w:rsidRPr="007C0B75">
        <w:rPr>
          <w:iCs/>
          <w:noProof/>
        </w:rPr>
        <w:t>C</w:t>
      </w:r>
      <w:r w:rsidRPr="007C0B75">
        <w:rPr>
          <w:iCs/>
          <w:noProof/>
        </w:rPr>
        <w:noBreakHyphen/>
      </w:r>
      <w:r w:rsidRPr="007C0B75">
        <w:rPr>
          <w:iCs/>
          <w:noProof/>
        </w:rPr>
        <w:fldChar w:fldCharType="begin" w:fldLock="1"/>
      </w:r>
      <w:r w:rsidRPr="007C0B75">
        <w:rPr>
          <w:iCs/>
          <w:noProof/>
        </w:rPr>
        <w:instrText xml:space="preserve"> SEQ Equation \* ARABIC </w:instrText>
      </w:r>
      <w:r w:rsidRPr="007C0B75">
        <w:rPr>
          <w:iCs/>
          <w:noProof/>
        </w:rPr>
        <w:fldChar w:fldCharType="separate"/>
      </w:r>
      <w:r w:rsidRPr="007C0B75">
        <w:rPr>
          <w:iCs/>
          <w:noProof/>
        </w:rPr>
        <w:t>2</w:t>
      </w:r>
      <w:r w:rsidRPr="007C0B75">
        <w:rPr>
          <w:iCs/>
          <w:noProof/>
        </w:rPr>
        <w:fldChar w:fldCharType="end"/>
      </w:r>
      <w:bookmarkEnd w:id="40"/>
      <w:r w:rsidRPr="007C0B75">
        <w:rPr>
          <w:iCs/>
          <w:noProof/>
        </w:rPr>
        <w:t>)</w:t>
      </w:r>
    </w:p>
    <w:p w14:paraId="726765C2" w14:textId="77777777" w:rsidR="007B4D7C" w:rsidRPr="007C0B75" w:rsidRDefault="007B4D7C" w:rsidP="007B4D7C">
      <w:pPr>
        <w:tabs>
          <w:tab w:val="left" w:pos="800"/>
        </w:tabs>
        <w:ind w:left="800" w:hanging="360"/>
        <w:rPr>
          <w:noProof/>
        </w:rPr>
      </w:pPr>
      <w:r w:rsidRPr="007C0B75">
        <w:rPr>
          <w:noProof/>
        </w:rPr>
        <w:t>–</w:t>
      </w:r>
      <w:r w:rsidRPr="007C0B75">
        <w:rPr>
          <w:noProof/>
        </w:rPr>
        <w:tab/>
        <w:t>Otherwise (cbr_flag[ SchedSelIdx ] is equal to 0), the initial arrival time for access</w:t>
      </w:r>
      <w:r w:rsidRPr="007C0B75" w:rsidDel="00AB44CD">
        <w:rPr>
          <w:noProof/>
        </w:rPr>
        <w:t xml:space="preserve"> </w:t>
      </w:r>
      <w:r w:rsidRPr="007C0B75">
        <w:rPr>
          <w:noProof/>
        </w:rPr>
        <w:t>unit m is derived as follows:</w:t>
      </w:r>
    </w:p>
    <w:p w14:paraId="03B7B54C" w14:textId="77777777" w:rsidR="007B4D7C" w:rsidRPr="007C0B75" w:rsidRDefault="007B4D7C" w:rsidP="007B4D7C">
      <w:pPr>
        <w:pStyle w:val="Equation"/>
        <w:tabs>
          <w:tab w:val="left" w:pos="1800"/>
          <w:tab w:val="left" w:pos="3510"/>
        </w:tabs>
        <w:ind w:left="1210"/>
        <w:rPr>
          <w:iCs/>
          <w:noProof/>
        </w:rPr>
      </w:pPr>
      <w:r w:rsidRPr="007C0B75">
        <w:rPr>
          <w:iCs/>
          <w:noProof/>
        </w:rPr>
        <w:tab/>
        <w:t>initArrivalTime[ m ] = Max( FinalArrivalTime[ m − 1 ], initArrivalEarliestTime[ m ] )</w:t>
      </w:r>
      <w:r w:rsidRPr="007C0B75">
        <w:rPr>
          <w:iCs/>
          <w:noProof/>
        </w:rPr>
        <w:tab/>
        <w:t>(</w:t>
      </w:r>
      <w:bookmarkStart w:id="41" w:name="tai_Eqn"/>
      <w:r w:rsidRPr="007C0B75">
        <w:rPr>
          <w:iCs/>
          <w:noProof/>
        </w:rPr>
        <w:t>C</w:t>
      </w:r>
      <w:r w:rsidRPr="007C0B75">
        <w:rPr>
          <w:iCs/>
          <w:noProof/>
        </w:rPr>
        <w:noBreakHyphen/>
      </w:r>
      <w:r w:rsidRPr="007C0B75">
        <w:rPr>
          <w:iCs/>
          <w:noProof/>
        </w:rPr>
        <w:fldChar w:fldCharType="begin" w:fldLock="1"/>
      </w:r>
      <w:r w:rsidRPr="007C0B75">
        <w:rPr>
          <w:iCs/>
          <w:noProof/>
        </w:rPr>
        <w:instrText xml:space="preserve"> SEQ Equation \* ARABIC </w:instrText>
      </w:r>
      <w:r w:rsidRPr="007C0B75">
        <w:rPr>
          <w:iCs/>
          <w:noProof/>
        </w:rPr>
        <w:fldChar w:fldCharType="separate"/>
      </w:r>
      <w:r w:rsidRPr="007C0B75">
        <w:rPr>
          <w:iCs/>
          <w:noProof/>
        </w:rPr>
        <w:t>3</w:t>
      </w:r>
      <w:r w:rsidRPr="007C0B75">
        <w:rPr>
          <w:iCs/>
          <w:noProof/>
        </w:rPr>
        <w:fldChar w:fldCharType="end"/>
      </w:r>
      <w:bookmarkEnd w:id="41"/>
      <w:r w:rsidRPr="007C0B75">
        <w:rPr>
          <w:iCs/>
          <w:noProof/>
        </w:rPr>
        <w:t>)</w:t>
      </w:r>
    </w:p>
    <w:p w14:paraId="39B2D4CA" w14:textId="77777777" w:rsidR="007B4D7C" w:rsidRPr="007C0B75" w:rsidRDefault="007B4D7C" w:rsidP="007B4D7C">
      <w:pPr>
        <w:tabs>
          <w:tab w:val="left" w:pos="800"/>
        </w:tabs>
        <w:ind w:left="800"/>
        <w:rPr>
          <w:noProof/>
        </w:rPr>
      </w:pPr>
      <w:r w:rsidRPr="007C0B75">
        <w:rPr>
          <w:noProof/>
        </w:rPr>
        <w:t>where i</w:t>
      </w:r>
      <w:r w:rsidRPr="007C0B75">
        <w:rPr>
          <w:iCs/>
          <w:noProof/>
        </w:rPr>
        <w:t>nitArrivalEarliestTime[</w:t>
      </w:r>
      <w:r w:rsidRPr="007C0B75">
        <w:rPr>
          <w:noProof/>
        </w:rPr>
        <w:t> m</w:t>
      </w:r>
      <w:r w:rsidRPr="007C0B75">
        <w:rPr>
          <w:iCs/>
          <w:noProof/>
        </w:rPr>
        <w:t> ]</w:t>
      </w:r>
      <w:r w:rsidRPr="007C0B75">
        <w:rPr>
          <w:noProof/>
        </w:rPr>
        <w:t xml:space="preserve"> is derived as follows:</w:t>
      </w:r>
    </w:p>
    <w:p w14:paraId="1C9A1B5B" w14:textId="77777777" w:rsidR="007B4D7C" w:rsidRPr="007C0B75" w:rsidRDefault="007B4D7C" w:rsidP="007B4D7C">
      <w:pPr>
        <w:tabs>
          <w:tab w:val="left" w:pos="1200"/>
          <w:tab w:val="left" w:pos="2300"/>
        </w:tabs>
        <w:ind w:left="1200" w:hanging="400"/>
        <w:rPr>
          <w:noProof/>
        </w:rPr>
      </w:pPr>
      <w:r w:rsidRPr="007C0B75">
        <w:rPr>
          <w:noProof/>
        </w:rPr>
        <w:t>–</w:t>
      </w:r>
      <w:r w:rsidRPr="007C0B75">
        <w:rPr>
          <w:noProof/>
        </w:rPr>
        <w:tab/>
        <w:t xml:space="preserve">The variable </w:t>
      </w:r>
      <w:r w:rsidRPr="007C0B75">
        <w:rPr>
          <w:iCs/>
          <w:noProof/>
        </w:rPr>
        <w:t>tmpNominalRemovalTime is derived as follows:</w:t>
      </w:r>
    </w:p>
    <w:p w14:paraId="5F1840F5" w14:textId="77777777" w:rsidR="007B4D7C" w:rsidRPr="007C0B75" w:rsidRDefault="007B4D7C" w:rsidP="007B4D7C">
      <w:pPr>
        <w:pStyle w:val="Equation"/>
        <w:tabs>
          <w:tab w:val="clear" w:pos="1588"/>
          <w:tab w:val="left" w:pos="1800"/>
          <w:tab w:val="left" w:pos="3510"/>
        </w:tabs>
        <w:ind w:left="1584"/>
        <w:rPr>
          <w:iCs/>
          <w:noProof/>
        </w:rPr>
      </w:pPr>
      <w:r w:rsidRPr="007C0B75">
        <w:rPr>
          <w:iCs/>
          <w:noProof/>
        </w:rPr>
        <w:lastRenderedPageBreak/>
        <w:tab/>
        <w:t>tmpNominalRemovalTime = NominalRemovalTime[ m ]</w:t>
      </w:r>
      <w:r w:rsidRPr="007C0B75">
        <w:rPr>
          <w:iCs/>
          <w:noProof/>
        </w:rPr>
        <w:tab/>
      </w:r>
      <w:r w:rsidRPr="007C0B75">
        <w:rPr>
          <w:noProof/>
        </w:rPr>
        <w:t>(C</w:t>
      </w:r>
      <w:r w:rsidRPr="007C0B75">
        <w:rPr>
          <w:noProof/>
        </w:rPr>
        <w:noBreakHyphen/>
      </w:r>
      <w:r w:rsidRPr="007C0B75">
        <w:rPr>
          <w:noProof/>
        </w:rPr>
        <w:fldChar w:fldCharType="begin" w:fldLock="1"/>
      </w:r>
      <w:r w:rsidRPr="007C0B75">
        <w:rPr>
          <w:noProof/>
        </w:rPr>
        <w:instrText xml:space="preserve"> SEQ Equation \* ARABIC </w:instrText>
      </w:r>
      <w:r w:rsidRPr="007C0B75">
        <w:rPr>
          <w:noProof/>
        </w:rPr>
        <w:fldChar w:fldCharType="separate"/>
      </w:r>
      <w:r w:rsidRPr="007C0B75">
        <w:rPr>
          <w:noProof/>
        </w:rPr>
        <w:t>4</w:t>
      </w:r>
      <w:r w:rsidRPr="007C0B75">
        <w:rPr>
          <w:noProof/>
        </w:rPr>
        <w:fldChar w:fldCharType="end"/>
      </w:r>
      <w:r w:rsidRPr="007C0B75">
        <w:rPr>
          <w:noProof/>
        </w:rPr>
        <w:t>)</w:t>
      </w:r>
    </w:p>
    <w:p w14:paraId="4080DB1C" w14:textId="77777777" w:rsidR="007B4D7C" w:rsidRPr="007C0B75" w:rsidRDefault="007B4D7C" w:rsidP="007B4D7C">
      <w:pPr>
        <w:tabs>
          <w:tab w:val="clear" w:pos="720"/>
          <w:tab w:val="left" w:pos="709"/>
          <w:tab w:val="left" w:pos="1200"/>
        </w:tabs>
        <w:ind w:left="1200"/>
        <w:rPr>
          <w:noProof/>
        </w:rPr>
      </w:pPr>
      <w:r w:rsidRPr="007C0B75">
        <w:rPr>
          <w:noProof/>
        </w:rPr>
        <w:t>where N</w:t>
      </w:r>
      <w:r w:rsidRPr="007C0B75">
        <w:rPr>
          <w:iCs/>
          <w:noProof/>
        </w:rPr>
        <w:t>ominalRemovalTime[</w:t>
      </w:r>
      <w:r w:rsidRPr="007C0B75">
        <w:rPr>
          <w:noProof/>
        </w:rPr>
        <w:t> m</w:t>
      </w:r>
      <w:r w:rsidRPr="007C0B75">
        <w:rPr>
          <w:iCs/>
          <w:noProof/>
        </w:rPr>
        <w:t> ]</w:t>
      </w:r>
      <w:r w:rsidRPr="007C0B75">
        <w:rPr>
          <w:noProof/>
        </w:rPr>
        <w:t xml:space="preserve"> is </w:t>
      </w:r>
      <w:r w:rsidRPr="007C0B75">
        <w:rPr>
          <w:iCs/>
          <w:noProof/>
        </w:rPr>
        <w:t xml:space="preserve">the nominal CPB removal time of access </w:t>
      </w:r>
      <w:r w:rsidRPr="007C0B75">
        <w:rPr>
          <w:noProof/>
        </w:rPr>
        <w:t>unit m,</w:t>
      </w:r>
      <w:r w:rsidRPr="007C0B75">
        <w:rPr>
          <w:iCs/>
          <w:noProof/>
        </w:rPr>
        <w:t xml:space="preserve"> as specified in </w:t>
      </w:r>
      <w:r w:rsidRPr="007C0B75">
        <w:rPr>
          <w:noProof/>
        </w:rPr>
        <w:t xml:space="preserve">clause </w:t>
      </w:r>
      <w:r w:rsidRPr="007C0B75">
        <w:rPr>
          <w:noProof/>
        </w:rPr>
        <w:fldChar w:fldCharType="begin" w:fldLock="1"/>
      </w:r>
      <w:r w:rsidRPr="007C0B75">
        <w:rPr>
          <w:noProof/>
        </w:rPr>
        <w:instrText xml:space="preserve"> REF _Ref330937524 \r \h </w:instrText>
      </w:r>
      <w:r>
        <w:rPr>
          <w:noProof/>
        </w:rPr>
        <w:instrText xml:space="preserve"> \* MERGEFORMAT </w:instrText>
      </w:r>
      <w:r w:rsidRPr="007C0B75">
        <w:rPr>
          <w:noProof/>
        </w:rPr>
      </w:r>
      <w:r w:rsidRPr="007C0B75">
        <w:rPr>
          <w:noProof/>
        </w:rPr>
        <w:fldChar w:fldCharType="separate"/>
      </w:r>
      <w:r w:rsidRPr="007C0B75">
        <w:rPr>
          <w:noProof/>
        </w:rPr>
        <w:t>C.2.3</w:t>
      </w:r>
      <w:r w:rsidRPr="007C0B75">
        <w:rPr>
          <w:noProof/>
        </w:rPr>
        <w:fldChar w:fldCharType="end"/>
      </w:r>
      <w:r w:rsidRPr="007C0B75">
        <w:rPr>
          <w:noProof/>
        </w:rPr>
        <w:t>.</w:t>
      </w:r>
    </w:p>
    <w:p w14:paraId="2A628E6D" w14:textId="77777777" w:rsidR="007B4D7C" w:rsidRPr="007C0B75" w:rsidRDefault="007B4D7C" w:rsidP="007B4D7C">
      <w:pPr>
        <w:tabs>
          <w:tab w:val="left" w:pos="1200"/>
          <w:tab w:val="left" w:pos="2300"/>
        </w:tabs>
        <w:ind w:left="1200" w:hanging="400"/>
        <w:rPr>
          <w:noProof/>
        </w:rPr>
      </w:pPr>
      <w:r w:rsidRPr="007C0B75">
        <w:rPr>
          <w:noProof/>
        </w:rPr>
        <w:t>–</w:t>
      </w:r>
      <w:r w:rsidRPr="007C0B75">
        <w:rPr>
          <w:noProof/>
        </w:rPr>
        <w:tab/>
        <w:t>If access</w:t>
      </w:r>
      <w:r w:rsidRPr="007C0B75" w:rsidDel="00AB44CD">
        <w:rPr>
          <w:noProof/>
        </w:rPr>
        <w:t xml:space="preserve"> </w:t>
      </w:r>
      <w:r w:rsidRPr="007C0B75">
        <w:rPr>
          <w:noProof/>
        </w:rPr>
        <w:t>unit m is not the first access</w:t>
      </w:r>
      <w:r w:rsidRPr="007C0B75" w:rsidDel="00AB44CD">
        <w:rPr>
          <w:noProof/>
        </w:rPr>
        <w:t xml:space="preserve"> </w:t>
      </w:r>
      <w:r w:rsidRPr="007C0B75">
        <w:rPr>
          <w:noProof/>
        </w:rPr>
        <w:t>unit of a subsequent buffering period, i</w:t>
      </w:r>
      <w:r w:rsidRPr="007C0B75">
        <w:rPr>
          <w:iCs/>
          <w:noProof/>
        </w:rPr>
        <w:t>nitArrivalEarliestTime[</w:t>
      </w:r>
      <w:r w:rsidRPr="007C0B75">
        <w:rPr>
          <w:noProof/>
        </w:rPr>
        <w:t> m ] is derived as follows:</w:t>
      </w:r>
    </w:p>
    <w:p w14:paraId="21FEA97E" w14:textId="77777777" w:rsidR="007B4D7C" w:rsidRPr="007C0B75" w:rsidRDefault="007B4D7C" w:rsidP="007B4D7C">
      <w:pPr>
        <w:pStyle w:val="Equation"/>
        <w:tabs>
          <w:tab w:val="clear" w:pos="1588"/>
          <w:tab w:val="left" w:pos="1890"/>
          <w:tab w:val="left" w:pos="2250"/>
          <w:tab w:val="left" w:pos="3510"/>
        </w:tabs>
        <w:ind w:left="1584"/>
        <w:rPr>
          <w:noProof/>
        </w:rPr>
      </w:pPr>
      <w:r w:rsidRPr="007C0B75">
        <w:rPr>
          <w:iCs/>
          <w:noProof/>
        </w:rPr>
        <w:t>initArrivalEarliestTime[</w:t>
      </w:r>
      <w:r w:rsidRPr="007C0B75">
        <w:rPr>
          <w:noProof/>
        </w:rPr>
        <w:t> m</w:t>
      </w:r>
      <w:r w:rsidRPr="007C0B75">
        <w:rPr>
          <w:iCs/>
          <w:noProof/>
        </w:rPr>
        <w:t> </w:t>
      </w:r>
      <w:r w:rsidRPr="007C0B75">
        <w:rPr>
          <w:noProof/>
        </w:rPr>
        <w:t xml:space="preserve">] </w:t>
      </w:r>
      <w:r w:rsidRPr="007C0B75">
        <w:rPr>
          <w:iCs/>
          <w:noProof/>
        </w:rPr>
        <w:t>= tmpNominalRemovalTime</w:t>
      </w:r>
      <w:r w:rsidRPr="007C0B75">
        <w:rPr>
          <w:noProof/>
        </w:rPr>
        <w:t xml:space="preserve"> − ( InitCpbRemovalDelay[ SchedSelIdx ]</w:t>
      </w:r>
      <w:r w:rsidRPr="007C0B75">
        <w:rPr>
          <w:noProof/>
        </w:rPr>
        <w:br/>
      </w:r>
      <w:r w:rsidRPr="007C0B75">
        <w:rPr>
          <w:noProof/>
        </w:rPr>
        <w:tab/>
      </w:r>
      <w:r w:rsidRPr="007C0B75">
        <w:rPr>
          <w:noProof/>
        </w:rPr>
        <w:tab/>
        <w:t xml:space="preserve">+ InitCpbRemovalDelayOffset[ SchedSelIdx ] ) </w:t>
      </w:r>
      <w:r w:rsidRPr="007C0B75">
        <w:t>÷</w:t>
      </w:r>
      <w:r w:rsidRPr="007C0B75">
        <w:rPr>
          <w:noProof/>
        </w:rPr>
        <w:t xml:space="preserve"> </w:t>
      </w:r>
      <w:r w:rsidRPr="007C0B75">
        <w:rPr>
          <w:iCs/>
          <w:noProof/>
        </w:rPr>
        <w:t>90000</w:t>
      </w:r>
      <w:r w:rsidRPr="007C0B75">
        <w:rPr>
          <w:iCs/>
          <w:noProof/>
        </w:rPr>
        <w:tab/>
      </w:r>
      <w:r w:rsidRPr="007C0B75">
        <w:rPr>
          <w:noProof/>
        </w:rPr>
        <w:t>(C</w:t>
      </w:r>
      <w:r w:rsidRPr="007C0B75">
        <w:rPr>
          <w:noProof/>
        </w:rPr>
        <w:noBreakHyphen/>
      </w:r>
      <w:r w:rsidRPr="007C0B75">
        <w:rPr>
          <w:noProof/>
        </w:rPr>
        <w:fldChar w:fldCharType="begin" w:fldLock="1"/>
      </w:r>
      <w:r w:rsidRPr="007C0B75">
        <w:rPr>
          <w:noProof/>
        </w:rPr>
        <w:instrText xml:space="preserve"> SEQ Equation \* ARABIC </w:instrText>
      </w:r>
      <w:r w:rsidRPr="007C0B75">
        <w:rPr>
          <w:noProof/>
        </w:rPr>
        <w:fldChar w:fldCharType="separate"/>
      </w:r>
      <w:r w:rsidRPr="007C0B75">
        <w:rPr>
          <w:noProof/>
        </w:rPr>
        <w:t>5</w:t>
      </w:r>
      <w:r w:rsidRPr="007C0B75">
        <w:rPr>
          <w:noProof/>
        </w:rPr>
        <w:fldChar w:fldCharType="end"/>
      </w:r>
      <w:r w:rsidRPr="007C0B75">
        <w:rPr>
          <w:noProof/>
        </w:rPr>
        <w:t>)</w:t>
      </w:r>
    </w:p>
    <w:p w14:paraId="41B8FB99" w14:textId="77777777" w:rsidR="007B4D7C" w:rsidRPr="007C0B75" w:rsidRDefault="007B4D7C" w:rsidP="007B4D7C">
      <w:pPr>
        <w:tabs>
          <w:tab w:val="left" w:pos="2300"/>
        </w:tabs>
        <w:ind w:left="1195" w:hanging="403"/>
        <w:rPr>
          <w:noProof/>
        </w:rPr>
      </w:pPr>
      <w:r w:rsidRPr="007C0B75">
        <w:rPr>
          <w:noProof/>
        </w:rPr>
        <w:t>–</w:t>
      </w:r>
      <w:r w:rsidRPr="007C0B75">
        <w:rPr>
          <w:noProof/>
        </w:rPr>
        <w:tab/>
        <w:t>Otherwise (access</w:t>
      </w:r>
      <w:r w:rsidRPr="007C0B75" w:rsidDel="00AB44CD">
        <w:rPr>
          <w:noProof/>
        </w:rPr>
        <w:t xml:space="preserve"> </w:t>
      </w:r>
      <w:r w:rsidRPr="007C0B75">
        <w:rPr>
          <w:noProof/>
        </w:rPr>
        <w:t>unit m is the first access</w:t>
      </w:r>
      <w:r w:rsidRPr="007C0B75" w:rsidDel="00AB44CD">
        <w:rPr>
          <w:noProof/>
        </w:rPr>
        <w:t xml:space="preserve"> </w:t>
      </w:r>
      <w:r w:rsidRPr="007C0B75">
        <w:rPr>
          <w:noProof/>
        </w:rPr>
        <w:t>unit of a subsequent buffering period), i</w:t>
      </w:r>
      <w:r w:rsidRPr="007C0B75">
        <w:rPr>
          <w:iCs/>
          <w:noProof/>
        </w:rPr>
        <w:t>nitArrivalEarliestTime[</w:t>
      </w:r>
      <w:r w:rsidRPr="007C0B75">
        <w:rPr>
          <w:noProof/>
        </w:rPr>
        <w:t> m</w:t>
      </w:r>
      <w:r w:rsidRPr="007C0B75">
        <w:rPr>
          <w:iCs/>
          <w:noProof/>
        </w:rPr>
        <w:t> ]</w:t>
      </w:r>
      <w:r w:rsidRPr="007C0B75">
        <w:rPr>
          <w:noProof/>
        </w:rPr>
        <w:t xml:space="preserve"> is derived as follows:</w:t>
      </w:r>
    </w:p>
    <w:p w14:paraId="7098F897" w14:textId="77777777" w:rsidR="007B4D7C" w:rsidRPr="007C0B75" w:rsidRDefault="007B4D7C" w:rsidP="007B4D7C">
      <w:pPr>
        <w:pStyle w:val="Equation"/>
        <w:tabs>
          <w:tab w:val="clear" w:pos="1588"/>
          <w:tab w:val="left" w:pos="1890"/>
          <w:tab w:val="left" w:pos="2250"/>
          <w:tab w:val="left" w:pos="3510"/>
        </w:tabs>
        <w:ind w:left="1584"/>
        <w:rPr>
          <w:iCs/>
          <w:noProof/>
        </w:rPr>
      </w:pPr>
      <w:r w:rsidRPr="007C0B75">
        <w:rPr>
          <w:iCs/>
          <w:noProof/>
        </w:rPr>
        <w:t>initArrivalEarliestTime[ m ] = tmpNominalRemovalTime −</w:t>
      </w:r>
      <w:r w:rsidRPr="007C0B75">
        <w:rPr>
          <w:iCs/>
          <w:noProof/>
        </w:rPr>
        <w:br/>
      </w:r>
      <w:r w:rsidRPr="007C0B75">
        <w:rPr>
          <w:iCs/>
          <w:noProof/>
        </w:rPr>
        <w:tab/>
      </w:r>
      <w:r w:rsidRPr="007C0B75">
        <w:rPr>
          <w:iCs/>
          <w:noProof/>
        </w:rPr>
        <w:tab/>
        <w:t xml:space="preserve">( InitCpbRemovalDelay[ SchedSelIdx ] </w:t>
      </w:r>
      <w:r w:rsidRPr="007C0B75">
        <w:t>÷</w:t>
      </w:r>
      <w:r w:rsidRPr="007C0B75">
        <w:rPr>
          <w:iCs/>
          <w:noProof/>
        </w:rPr>
        <w:t xml:space="preserve"> 90000 )</w:t>
      </w:r>
      <w:r w:rsidRPr="007C0B75">
        <w:rPr>
          <w:iCs/>
          <w:noProof/>
        </w:rPr>
        <w:tab/>
        <w:t>(C</w:t>
      </w:r>
      <w:r w:rsidRPr="007C0B75">
        <w:rPr>
          <w:iCs/>
          <w:noProof/>
        </w:rPr>
        <w:noBreakHyphen/>
      </w:r>
      <w:r w:rsidRPr="007C0B75">
        <w:rPr>
          <w:iCs/>
          <w:noProof/>
        </w:rPr>
        <w:fldChar w:fldCharType="begin" w:fldLock="1"/>
      </w:r>
      <w:r w:rsidRPr="007C0B75">
        <w:rPr>
          <w:iCs/>
          <w:noProof/>
        </w:rPr>
        <w:instrText xml:space="preserve"> SEQ Equation \* ARABIC </w:instrText>
      </w:r>
      <w:r w:rsidRPr="007C0B75">
        <w:rPr>
          <w:iCs/>
          <w:noProof/>
        </w:rPr>
        <w:fldChar w:fldCharType="separate"/>
      </w:r>
      <w:r w:rsidRPr="007C0B75">
        <w:rPr>
          <w:iCs/>
          <w:noProof/>
        </w:rPr>
        <w:t>6</w:t>
      </w:r>
      <w:r w:rsidRPr="007C0B75">
        <w:rPr>
          <w:iCs/>
          <w:noProof/>
        </w:rPr>
        <w:fldChar w:fldCharType="end"/>
      </w:r>
      <w:r w:rsidRPr="007C0B75">
        <w:rPr>
          <w:iCs/>
          <w:noProof/>
        </w:rPr>
        <w:t>)</w:t>
      </w:r>
    </w:p>
    <w:p w14:paraId="3785BB28" w14:textId="77777777" w:rsidR="007B4D7C" w:rsidRPr="007C0B75" w:rsidRDefault="007B4D7C" w:rsidP="007B4D7C">
      <w:pPr>
        <w:rPr>
          <w:noProof/>
        </w:rPr>
      </w:pPr>
      <w:r w:rsidRPr="007C0B75">
        <w:rPr>
          <w:noProof/>
        </w:rPr>
        <w:t>The final arrival time for access</w:t>
      </w:r>
      <w:r w:rsidRPr="007C0B75" w:rsidDel="00AB44CD">
        <w:rPr>
          <w:noProof/>
        </w:rPr>
        <w:t xml:space="preserve"> </w:t>
      </w:r>
      <w:r w:rsidRPr="007C0B75">
        <w:rPr>
          <w:noProof/>
        </w:rPr>
        <w:t>unit m is derived as follows:</w:t>
      </w:r>
    </w:p>
    <w:p w14:paraId="2069C294" w14:textId="77777777" w:rsidR="007B4D7C" w:rsidRPr="007C0B75" w:rsidRDefault="007B4D7C" w:rsidP="007B4D7C">
      <w:pPr>
        <w:pStyle w:val="Equation"/>
        <w:tabs>
          <w:tab w:val="left" w:pos="1080"/>
          <w:tab w:val="left" w:pos="1800"/>
          <w:tab w:val="left" w:pos="3510"/>
        </w:tabs>
        <w:ind w:left="792"/>
        <w:rPr>
          <w:iCs/>
          <w:noProof/>
        </w:rPr>
      </w:pPr>
      <w:r w:rsidRPr="007C0B75">
        <w:rPr>
          <w:iCs/>
          <w:noProof/>
        </w:rPr>
        <w:tab/>
        <w:t xml:space="preserve">FinalArrivalTime[ m ] = initArrivalTime[ m ] + sizeInbits[ m ] </w:t>
      </w:r>
      <w:r w:rsidRPr="007C0B75">
        <w:t>÷</w:t>
      </w:r>
      <w:r w:rsidRPr="007C0B75">
        <w:rPr>
          <w:iCs/>
          <w:noProof/>
        </w:rPr>
        <w:t xml:space="preserve"> BitRate[ SchedSelIdx ]</w:t>
      </w:r>
      <w:r w:rsidRPr="007C0B75">
        <w:rPr>
          <w:iCs/>
          <w:noProof/>
        </w:rPr>
        <w:tab/>
        <w:t>(C</w:t>
      </w:r>
      <w:r w:rsidRPr="007C0B75">
        <w:rPr>
          <w:iCs/>
          <w:noProof/>
        </w:rPr>
        <w:noBreakHyphen/>
      </w:r>
      <w:r w:rsidRPr="007C0B75">
        <w:rPr>
          <w:iCs/>
          <w:noProof/>
        </w:rPr>
        <w:fldChar w:fldCharType="begin" w:fldLock="1"/>
      </w:r>
      <w:r w:rsidRPr="007C0B75">
        <w:rPr>
          <w:iCs/>
          <w:noProof/>
        </w:rPr>
        <w:instrText xml:space="preserve"> SEQ Equation \* ARABIC </w:instrText>
      </w:r>
      <w:r w:rsidRPr="007C0B75">
        <w:rPr>
          <w:iCs/>
          <w:noProof/>
        </w:rPr>
        <w:fldChar w:fldCharType="separate"/>
      </w:r>
      <w:r w:rsidRPr="007C0B75">
        <w:rPr>
          <w:iCs/>
          <w:noProof/>
        </w:rPr>
        <w:t>7</w:t>
      </w:r>
      <w:r w:rsidRPr="007C0B75">
        <w:rPr>
          <w:iCs/>
          <w:noProof/>
        </w:rPr>
        <w:fldChar w:fldCharType="end"/>
      </w:r>
      <w:r w:rsidRPr="007C0B75">
        <w:rPr>
          <w:iCs/>
          <w:noProof/>
        </w:rPr>
        <w:t>)</w:t>
      </w:r>
    </w:p>
    <w:p w14:paraId="145A6177" w14:textId="77777777" w:rsidR="007B4D7C" w:rsidRPr="007C0B75" w:rsidRDefault="007B4D7C" w:rsidP="007B4D7C">
      <w:pPr>
        <w:numPr>
          <w:ilvl w:val="12"/>
          <w:numId w:val="0"/>
        </w:numPr>
        <w:rPr>
          <w:noProof/>
        </w:rPr>
      </w:pPr>
      <w:r w:rsidRPr="007C0B75">
        <w:rPr>
          <w:noProof/>
        </w:rPr>
        <w:t>where sizeInbits[ m ] is the size in bits of access</w:t>
      </w:r>
      <w:r w:rsidRPr="007C0B75" w:rsidDel="00AB44CD">
        <w:rPr>
          <w:noProof/>
        </w:rPr>
        <w:t xml:space="preserve"> </w:t>
      </w:r>
      <w:r w:rsidRPr="007C0B75">
        <w:rPr>
          <w:noProof/>
        </w:rPr>
        <w:t xml:space="preserve">unit m, counting the bits of the VCL NAL units and the filler data NAL units for the Type I conformance point or all bits of the Type II bitstream for the Type II conformance point, where the Type I and Type II conformance points are as shown in </w:t>
      </w:r>
      <w:r w:rsidRPr="007C0B75">
        <w:rPr>
          <w:noProof/>
        </w:rPr>
        <w:fldChar w:fldCharType="begin" w:fldLock="1"/>
      </w:r>
      <w:r w:rsidRPr="007C0B75">
        <w:rPr>
          <w:noProof/>
        </w:rPr>
        <w:instrText xml:space="preserve"> REF _Ref33101618 \h </w:instrText>
      </w:r>
      <w:r>
        <w:rPr>
          <w:noProof/>
        </w:rPr>
        <w:instrText xml:space="preserve"> \* MERGEFORMAT </w:instrText>
      </w:r>
      <w:r w:rsidRPr="007C0B75">
        <w:rPr>
          <w:noProof/>
        </w:rPr>
      </w:r>
      <w:r w:rsidRPr="007C0B75">
        <w:rPr>
          <w:noProof/>
        </w:rPr>
        <w:fldChar w:fldCharType="separate"/>
      </w:r>
      <w:r w:rsidRPr="007C0B75">
        <w:rPr>
          <w:noProof/>
        </w:rPr>
        <w:t>Figure C.1</w:t>
      </w:r>
      <w:r w:rsidRPr="007C0B75">
        <w:rPr>
          <w:noProof/>
        </w:rPr>
        <w:fldChar w:fldCharType="end"/>
      </w:r>
      <w:r w:rsidRPr="007C0B75">
        <w:rPr>
          <w:noProof/>
        </w:rPr>
        <w:t>.</w:t>
      </w:r>
    </w:p>
    <w:p w14:paraId="6A59C075" w14:textId="77777777" w:rsidR="007B4D7C" w:rsidRPr="007C0B75" w:rsidRDefault="007B4D7C" w:rsidP="007B4D7C">
      <w:pPr>
        <w:rPr>
          <w:iCs/>
          <w:noProof/>
        </w:rPr>
      </w:pPr>
      <w:r w:rsidRPr="007C0B75">
        <w:rPr>
          <w:iCs/>
          <w:noProof/>
        </w:rPr>
        <w:t xml:space="preserve">The values of SchedSelIdx, </w:t>
      </w:r>
      <w:r w:rsidRPr="007C0B75">
        <w:rPr>
          <w:noProof/>
        </w:rPr>
        <w:t>BitRate[ SchedSelIdx ] and CpbSize[ SchedSelIdx ] are constrained as follows:</w:t>
      </w:r>
    </w:p>
    <w:p w14:paraId="10394B7B" w14:textId="77777777" w:rsidR="007B4D7C" w:rsidRPr="007C0B75" w:rsidRDefault="007B4D7C" w:rsidP="007B4D7C">
      <w:pPr>
        <w:tabs>
          <w:tab w:val="left" w:pos="400"/>
        </w:tabs>
        <w:ind w:left="400" w:hanging="400"/>
        <w:rPr>
          <w:iCs/>
          <w:noProof/>
        </w:rPr>
      </w:pPr>
      <w:r w:rsidRPr="007C0B75">
        <w:rPr>
          <w:noProof/>
        </w:rPr>
        <w:t>–</w:t>
      </w:r>
      <w:r w:rsidRPr="007C0B75">
        <w:rPr>
          <w:noProof/>
        </w:rPr>
        <w:tab/>
      </w:r>
      <w:r w:rsidRPr="007C0B75">
        <w:rPr>
          <w:iCs/>
          <w:noProof/>
        </w:rPr>
        <w:t xml:space="preserve">If the content of the selected hrd_parameters( ) syntax structures for the access unit containing </w:t>
      </w:r>
      <w:r w:rsidRPr="007C0B75">
        <w:rPr>
          <w:noProof/>
        </w:rPr>
        <w:t>access</w:t>
      </w:r>
      <w:r w:rsidRPr="007C0B75" w:rsidDel="00AB44CD">
        <w:rPr>
          <w:iCs/>
          <w:noProof/>
        </w:rPr>
        <w:t xml:space="preserve"> </w:t>
      </w:r>
      <w:r w:rsidRPr="007C0B75">
        <w:rPr>
          <w:iCs/>
          <w:noProof/>
        </w:rPr>
        <w:t xml:space="preserve">unit m and the previous access unit differ, the HSS selects a value SchedSelIdx1 of </w:t>
      </w:r>
      <w:r w:rsidRPr="007C0B75">
        <w:rPr>
          <w:noProof/>
        </w:rPr>
        <w:t xml:space="preserve">SchedSelIdx from among the values of SchedSelIdx provided in the </w:t>
      </w:r>
      <w:r w:rsidRPr="007C0B75">
        <w:rPr>
          <w:iCs/>
          <w:noProof/>
        </w:rPr>
        <w:t>selected hrd_parameters( ) syntax structures</w:t>
      </w:r>
      <w:r w:rsidRPr="007C0B75">
        <w:rPr>
          <w:noProof/>
        </w:rPr>
        <w:t xml:space="preserve"> for the access unit containing access</w:t>
      </w:r>
      <w:r w:rsidRPr="007C0B75" w:rsidDel="00AB44CD">
        <w:rPr>
          <w:noProof/>
        </w:rPr>
        <w:t xml:space="preserve"> </w:t>
      </w:r>
      <w:r w:rsidRPr="007C0B75">
        <w:rPr>
          <w:noProof/>
        </w:rPr>
        <w:t>unit m that results in a BitRate[ SchedSelIdx1 ] or CpbSize[ SchedSelIdx1 ] for the access unit containing access</w:t>
      </w:r>
      <w:r w:rsidRPr="007C0B75" w:rsidDel="00AB44CD">
        <w:rPr>
          <w:noProof/>
        </w:rPr>
        <w:t xml:space="preserve"> </w:t>
      </w:r>
      <w:r w:rsidRPr="007C0B75">
        <w:rPr>
          <w:noProof/>
        </w:rPr>
        <w:t>unit m. The value of BitRate[ SchedSelIdx1 ] or CpbSize[ SchedSelIdx1 ] may differ from the value of BitRate[ SchedSelIdx0 ] or CpbSize[ SchedSelIdx0 ] for the value SchedSelIdx0 of SchedSelIdx that was in use for the previous access unit.</w:t>
      </w:r>
    </w:p>
    <w:p w14:paraId="011174A5" w14:textId="77777777" w:rsidR="007B4D7C" w:rsidRPr="007C0B75" w:rsidRDefault="007B4D7C" w:rsidP="007B4D7C">
      <w:pPr>
        <w:tabs>
          <w:tab w:val="left" w:pos="400"/>
        </w:tabs>
        <w:ind w:left="400" w:hanging="400"/>
        <w:rPr>
          <w:noProof/>
        </w:rPr>
      </w:pPr>
      <w:r w:rsidRPr="007C0B75">
        <w:rPr>
          <w:noProof/>
        </w:rPr>
        <w:t>–</w:t>
      </w:r>
      <w:r w:rsidRPr="007C0B75">
        <w:rPr>
          <w:noProof/>
        </w:rPr>
        <w:tab/>
      </w:r>
      <w:r w:rsidRPr="007C0B75">
        <w:rPr>
          <w:iCs/>
          <w:noProof/>
        </w:rPr>
        <w:t xml:space="preserve">Otherwise, the HSS continues to operate with the previous values of SchedSelIdx, </w:t>
      </w:r>
      <w:r w:rsidRPr="007C0B75">
        <w:rPr>
          <w:noProof/>
        </w:rPr>
        <w:t>BitRate[ SchedSelIdx ] and CpbSize[ SchedSelIdx ].</w:t>
      </w:r>
    </w:p>
    <w:p w14:paraId="15B491F2" w14:textId="77777777" w:rsidR="007B4D7C" w:rsidRPr="007C0B75" w:rsidRDefault="007B4D7C" w:rsidP="007B4D7C">
      <w:pPr>
        <w:rPr>
          <w:iCs/>
          <w:noProof/>
        </w:rPr>
      </w:pPr>
      <w:r w:rsidRPr="007C0B75">
        <w:rPr>
          <w:iCs/>
          <w:noProof/>
        </w:rPr>
        <w:t xml:space="preserve">When the HSS selects values of </w:t>
      </w:r>
      <w:r w:rsidRPr="007C0B75">
        <w:rPr>
          <w:noProof/>
        </w:rPr>
        <w:t>BitRate[ SchedSelIdx ] or CpbSize[ SchedSelIdx ] that differ from those of the previous access unit, the following applies:</w:t>
      </w:r>
    </w:p>
    <w:p w14:paraId="4B4FA6A3" w14:textId="77777777" w:rsidR="007B4D7C" w:rsidRPr="007C0B75" w:rsidRDefault="007B4D7C" w:rsidP="007B4D7C">
      <w:pPr>
        <w:tabs>
          <w:tab w:val="left" w:pos="400"/>
        </w:tabs>
        <w:ind w:left="400" w:hanging="400"/>
        <w:rPr>
          <w:noProof/>
        </w:rPr>
      </w:pPr>
      <w:r w:rsidRPr="007C0B75">
        <w:rPr>
          <w:noProof/>
        </w:rPr>
        <w:t>–</w:t>
      </w:r>
      <w:r w:rsidRPr="007C0B75">
        <w:rPr>
          <w:noProof/>
        </w:rPr>
        <w:tab/>
        <w:t>The variable BitRate[ SchedSelIdx ] comes into effect at the initial CPB arrival time of the current access unit</w:t>
      </w:r>
      <w:r w:rsidRPr="007C0B75">
        <w:rPr>
          <w:iCs/>
          <w:noProof/>
        </w:rPr>
        <w:t>.</w:t>
      </w:r>
    </w:p>
    <w:p w14:paraId="49B8A99F" w14:textId="77777777" w:rsidR="007B4D7C" w:rsidRPr="007C0B75" w:rsidRDefault="007B4D7C" w:rsidP="007B4D7C">
      <w:pPr>
        <w:tabs>
          <w:tab w:val="left" w:pos="400"/>
        </w:tabs>
        <w:ind w:left="400" w:hanging="400"/>
        <w:rPr>
          <w:iCs/>
          <w:noProof/>
        </w:rPr>
      </w:pPr>
      <w:r w:rsidRPr="007C0B75">
        <w:rPr>
          <w:noProof/>
        </w:rPr>
        <w:t>–</w:t>
      </w:r>
      <w:r w:rsidRPr="007C0B75">
        <w:rPr>
          <w:noProof/>
        </w:rPr>
        <w:tab/>
        <w:t>The variable CpbSize[ SchedSelIdx ] comes into effect as follows:</w:t>
      </w:r>
    </w:p>
    <w:p w14:paraId="4C501838" w14:textId="77777777" w:rsidR="007B4D7C" w:rsidRPr="007C0B75" w:rsidRDefault="007B4D7C" w:rsidP="007B4D7C">
      <w:pPr>
        <w:tabs>
          <w:tab w:val="left" w:pos="800"/>
        </w:tabs>
        <w:ind w:left="800" w:hanging="400"/>
        <w:rPr>
          <w:iCs/>
          <w:noProof/>
        </w:rPr>
      </w:pPr>
      <w:r w:rsidRPr="007C0B75">
        <w:rPr>
          <w:noProof/>
        </w:rPr>
        <w:t>–</w:t>
      </w:r>
      <w:r w:rsidRPr="007C0B75">
        <w:rPr>
          <w:noProof/>
        </w:rPr>
        <w:tab/>
        <w:t>If the new value of CpbSize[ SchedSelIdx ] is greater than the old CPB size, it comes into effect at the initial CPB arrival time of the current access unit.</w:t>
      </w:r>
    </w:p>
    <w:p w14:paraId="37BE05EB" w14:textId="77777777" w:rsidR="007B4D7C" w:rsidRPr="007C0B75" w:rsidRDefault="007B4D7C" w:rsidP="007B4D7C">
      <w:pPr>
        <w:ind w:left="800" w:hanging="400"/>
        <w:rPr>
          <w:iCs/>
          <w:noProof/>
        </w:rPr>
      </w:pPr>
      <w:r w:rsidRPr="007C0B75">
        <w:rPr>
          <w:noProof/>
        </w:rPr>
        <w:t>–</w:t>
      </w:r>
      <w:r w:rsidRPr="007C0B75">
        <w:rPr>
          <w:noProof/>
        </w:rPr>
        <w:tab/>
        <w:t>Otherwise, the new value of CpbSize[ SchedSelIdx ] comes into effect at the CPB removal time of the current access unit.</w:t>
      </w:r>
    </w:p>
    <w:p w14:paraId="0FF5DF97" w14:textId="77777777" w:rsidR="007B4D7C" w:rsidRPr="007C0B75" w:rsidRDefault="007B4D7C" w:rsidP="007B4D7C">
      <w:pPr>
        <w:pStyle w:val="Annex3"/>
        <w:tabs>
          <w:tab w:val="clear" w:pos="720"/>
          <w:tab w:val="clear" w:pos="794"/>
          <w:tab w:val="clear" w:pos="1191"/>
          <w:tab w:val="clear" w:pos="1440"/>
          <w:tab w:val="clear" w:pos="2160"/>
          <w:tab w:val="left" w:pos="851"/>
        </w:tabs>
        <w:rPr>
          <w:noProof/>
        </w:rPr>
      </w:pPr>
      <w:bookmarkStart w:id="42" w:name="_Ref317100505"/>
      <w:bookmarkStart w:id="43" w:name="_Toc317198880"/>
      <w:bookmarkStart w:id="44" w:name="_Ref330937524"/>
      <w:bookmarkStart w:id="45" w:name="_Ref330937761"/>
      <w:bookmarkStart w:id="46" w:name="_Toc415476008"/>
      <w:bookmarkStart w:id="47" w:name="_Toc423599283"/>
      <w:bookmarkStart w:id="48" w:name="_Toc423601787"/>
      <w:bookmarkStart w:id="49" w:name="_Toc501130252"/>
      <w:bookmarkStart w:id="50" w:name="_Toc503777956"/>
      <w:bookmarkStart w:id="51" w:name="_Toc11177444"/>
      <w:r>
        <w:rPr>
          <w:noProof/>
        </w:rPr>
        <w:t xml:space="preserve">C.2.3 </w:t>
      </w:r>
      <w:r w:rsidRPr="007C0B75">
        <w:rPr>
          <w:noProof/>
        </w:rPr>
        <w:t>Timing of access</w:t>
      </w:r>
      <w:r w:rsidRPr="007C0B75" w:rsidDel="00AB44CD">
        <w:rPr>
          <w:noProof/>
        </w:rPr>
        <w:t xml:space="preserve"> </w:t>
      </w:r>
      <w:r w:rsidRPr="007C0B75">
        <w:rPr>
          <w:noProof/>
        </w:rPr>
        <w:t>unit removal and decoding of access</w:t>
      </w:r>
      <w:r w:rsidRPr="007C0B75" w:rsidDel="00AB44CD">
        <w:rPr>
          <w:noProof/>
        </w:rPr>
        <w:t xml:space="preserve"> </w:t>
      </w:r>
      <w:r w:rsidRPr="007C0B75">
        <w:rPr>
          <w:noProof/>
        </w:rPr>
        <w:t>unit</w:t>
      </w:r>
      <w:bookmarkEnd w:id="42"/>
      <w:bookmarkEnd w:id="43"/>
      <w:bookmarkEnd w:id="44"/>
      <w:bookmarkEnd w:id="45"/>
      <w:bookmarkEnd w:id="46"/>
      <w:bookmarkEnd w:id="47"/>
      <w:bookmarkEnd w:id="48"/>
      <w:bookmarkEnd w:id="49"/>
      <w:bookmarkEnd w:id="50"/>
      <w:bookmarkEnd w:id="51"/>
    </w:p>
    <w:p w14:paraId="668F67D0" w14:textId="77777777" w:rsidR="007B4D7C" w:rsidRPr="007C0B75" w:rsidRDefault="007B4D7C" w:rsidP="007B4D7C">
      <w:pPr>
        <w:rPr>
          <w:noProof/>
        </w:rPr>
      </w:pPr>
      <w:r w:rsidRPr="007C0B75">
        <w:rPr>
          <w:noProof/>
        </w:rPr>
        <w:t xml:space="preserve">The variables InitCpbRemovalDelay[ SchedSelIdx ], and InitCpbRemovalDelayOffset[ SchedSelIdx ], are derived as follows: </w:t>
      </w:r>
    </w:p>
    <w:p w14:paraId="268E8D1A" w14:textId="77777777" w:rsidR="007B4D7C" w:rsidRPr="007C0B75" w:rsidRDefault="007B4D7C" w:rsidP="007B4D7C">
      <w:pPr>
        <w:tabs>
          <w:tab w:val="left" w:pos="400"/>
        </w:tabs>
        <w:ind w:left="400" w:hanging="400"/>
        <w:rPr>
          <w:noProof/>
        </w:rPr>
      </w:pPr>
      <w:r w:rsidRPr="007C0B75">
        <w:rPr>
          <w:noProof/>
        </w:rPr>
        <w:t>–</w:t>
      </w:r>
      <w:r w:rsidRPr="007C0B75">
        <w:rPr>
          <w:noProof/>
        </w:rPr>
        <w:tab/>
        <w:t>InitCpbRemovalDelay[ SchedSelIdx ] and InitCpbRemovalDelayOffset[ SchedSelIdx ] are set equal to the values of the buffering period SEI message syntax elements nal_initial_cpb_removal_delay[ SchedSelIdx ]</w:t>
      </w:r>
      <w:r w:rsidRPr="007C0B75">
        <w:rPr>
          <w:noProof/>
          <w:highlight w:val="yellow"/>
        </w:rPr>
        <w:t>[ HighestTid ]</w:t>
      </w:r>
      <w:r w:rsidRPr="007C0B75">
        <w:rPr>
          <w:noProof/>
        </w:rPr>
        <w:t xml:space="preserve">  and nal_initial_cpb_removal_offset[ SchedSelIdx ]</w:t>
      </w:r>
      <w:r w:rsidRPr="007C0B75">
        <w:rPr>
          <w:noProof/>
          <w:highlight w:val="yellow"/>
        </w:rPr>
        <w:t>[ HighestTid ]</w:t>
      </w:r>
      <w:r w:rsidRPr="007C0B75">
        <w:rPr>
          <w:noProof/>
        </w:rPr>
        <w:t>, respectively, when NalHrdModeFlag is equal to 1, or vcl_initial_cpb_removal_delay[ SchedSelIdx ]</w:t>
      </w:r>
      <w:r w:rsidRPr="007C0B75">
        <w:rPr>
          <w:noProof/>
          <w:highlight w:val="yellow"/>
        </w:rPr>
        <w:t>[ HighestTid ]</w:t>
      </w:r>
      <w:r w:rsidRPr="007C0B75">
        <w:rPr>
          <w:noProof/>
        </w:rPr>
        <w:t xml:space="preserve">  and vcl_initial_cpb_removal_offset[ SchedSelIdx ]</w:t>
      </w:r>
      <w:r w:rsidRPr="007C0B75">
        <w:rPr>
          <w:noProof/>
          <w:highlight w:val="yellow"/>
        </w:rPr>
        <w:t>[ HighestTid ]</w:t>
      </w:r>
      <w:r w:rsidRPr="007C0B75">
        <w:rPr>
          <w:noProof/>
        </w:rPr>
        <w:t xml:space="preserve">, respectively, when NalHrdModeFlag is </w:t>
      </w:r>
      <w:r w:rsidRPr="007C0B75">
        <w:rPr>
          <w:noProof/>
        </w:rPr>
        <w:lastRenderedPageBreak/>
        <w:t xml:space="preserve">equal to 0, where the buffering period SEI message containing the syntax elements is selected as specified in clause </w:t>
      </w:r>
      <w:r w:rsidRPr="007C0B75">
        <w:rPr>
          <w:noProof/>
        </w:rPr>
        <w:fldChar w:fldCharType="begin" w:fldLock="1"/>
      </w:r>
      <w:r w:rsidRPr="007C0B75">
        <w:rPr>
          <w:noProof/>
        </w:rPr>
        <w:instrText xml:space="preserve"> REF _Ref343161820 \r \h </w:instrText>
      </w:r>
      <w:r>
        <w:rPr>
          <w:noProof/>
        </w:rPr>
        <w:instrText xml:space="preserve"> \* MERGEFORMAT </w:instrText>
      </w:r>
      <w:r w:rsidRPr="007C0B75">
        <w:rPr>
          <w:noProof/>
        </w:rPr>
      </w:r>
      <w:r w:rsidRPr="007C0B75">
        <w:rPr>
          <w:noProof/>
        </w:rPr>
        <w:fldChar w:fldCharType="separate"/>
      </w:r>
      <w:r w:rsidRPr="007C0B75">
        <w:rPr>
          <w:noProof/>
        </w:rPr>
        <w:t>C.1</w:t>
      </w:r>
      <w:r w:rsidRPr="007C0B75">
        <w:rPr>
          <w:noProof/>
        </w:rPr>
        <w:fldChar w:fldCharType="end"/>
      </w:r>
      <w:r w:rsidRPr="007C0B75">
        <w:rPr>
          <w:noProof/>
        </w:rPr>
        <w:t>.</w:t>
      </w:r>
    </w:p>
    <w:p w14:paraId="45C7DF8F" w14:textId="77777777" w:rsidR="007B4D7C" w:rsidRPr="007C0B75" w:rsidRDefault="007B4D7C" w:rsidP="007B4D7C">
      <w:pPr>
        <w:tabs>
          <w:tab w:val="left" w:pos="400"/>
        </w:tabs>
        <w:ind w:left="400" w:hanging="400"/>
        <w:rPr>
          <w:noProof/>
        </w:rPr>
      </w:pPr>
      <w:r w:rsidRPr="007C0B75">
        <w:rPr>
          <w:noProof/>
        </w:rPr>
        <w:t>The nominal removal time of the access unit n from the CPB is specified as follows:</w:t>
      </w:r>
    </w:p>
    <w:p w14:paraId="1FD844DF" w14:textId="77777777" w:rsidR="007B4D7C" w:rsidRPr="007C0B75" w:rsidRDefault="007B4D7C" w:rsidP="007B4D7C">
      <w:pPr>
        <w:tabs>
          <w:tab w:val="left" w:pos="400"/>
        </w:tabs>
        <w:ind w:left="400" w:hanging="400"/>
        <w:rPr>
          <w:noProof/>
        </w:rPr>
      </w:pPr>
      <w:r w:rsidRPr="007C0B75">
        <w:rPr>
          <w:noProof/>
        </w:rPr>
        <w:t>–</w:t>
      </w:r>
      <w:r w:rsidRPr="007C0B75">
        <w:rPr>
          <w:noProof/>
        </w:rPr>
        <w:tab/>
        <w:t>If access unit n is the access unit with n equal to 0 (the access unit that initializes the HRD), the nominal removal time of the access unit from the CPB is</w:t>
      </w:r>
      <w:r w:rsidRPr="007C0B75">
        <w:rPr>
          <w:iCs/>
          <w:noProof/>
        </w:rPr>
        <w:t xml:space="preserve"> specified by:</w:t>
      </w:r>
    </w:p>
    <w:p w14:paraId="46D6E345" w14:textId="77777777" w:rsidR="007B4D7C" w:rsidRPr="007C0B75" w:rsidRDefault="007B4D7C" w:rsidP="007B4D7C">
      <w:pPr>
        <w:pStyle w:val="Equation"/>
        <w:ind w:left="720"/>
        <w:rPr>
          <w:noProof/>
        </w:rPr>
      </w:pPr>
      <w:r w:rsidRPr="007C0B75">
        <w:rPr>
          <w:iCs/>
          <w:noProof/>
        </w:rPr>
        <w:t>NominalRemovalTime[</w:t>
      </w:r>
      <w:r w:rsidRPr="007C0B75">
        <w:rPr>
          <w:noProof/>
        </w:rPr>
        <w:t> </w:t>
      </w:r>
      <w:r w:rsidRPr="007C0B75">
        <w:rPr>
          <w:iCs/>
          <w:noProof/>
        </w:rPr>
        <w:t>0 ]</w:t>
      </w:r>
      <w:r w:rsidRPr="007C0B75">
        <w:rPr>
          <w:noProof/>
        </w:rPr>
        <w:t xml:space="preserve"> = InitCpbRemovalDelay[ SchedSelIdx ] </w:t>
      </w:r>
      <w:r w:rsidRPr="007C0B75">
        <w:t>÷</w:t>
      </w:r>
      <w:r w:rsidRPr="007C0B75">
        <w:rPr>
          <w:noProof/>
        </w:rPr>
        <w:t xml:space="preserve"> </w:t>
      </w:r>
      <w:r w:rsidRPr="007C0B75">
        <w:rPr>
          <w:iCs/>
          <w:noProof/>
        </w:rPr>
        <w:t>90000</w:t>
      </w:r>
      <w:r w:rsidRPr="007C0B75">
        <w:rPr>
          <w:noProof/>
        </w:rPr>
        <w:tab/>
        <w:t>(</w:t>
      </w:r>
      <w:bookmarkStart w:id="52" w:name="tr_Eqn"/>
      <w:r w:rsidRPr="007C0B75">
        <w:rPr>
          <w:noProof/>
        </w:rPr>
        <w:t>C</w:t>
      </w:r>
      <w:r w:rsidRPr="007C0B75">
        <w:rPr>
          <w:noProof/>
        </w:rPr>
        <w:noBreakHyphen/>
      </w:r>
      <w:r w:rsidRPr="007C0B75">
        <w:rPr>
          <w:noProof/>
        </w:rPr>
        <w:fldChar w:fldCharType="begin" w:fldLock="1"/>
      </w:r>
      <w:r w:rsidRPr="007C0B75">
        <w:rPr>
          <w:noProof/>
        </w:rPr>
        <w:instrText xml:space="preserve"> SEQ Equation \* ARABIC </w:instrText>
      </w:r>
      <w:r w:rsidRPr="007C0B75">
        <w:rPr>
          <w:noProof/>
        </w:rPr>
        <w:fldChar w:fldCharType="separate"/>
      </w:r>
      <w:r w:rsidRPr="007C0B75">
        <w:rPr>
          <w:noProof/>
        </w:rPr>
        <w:t>8</w:t>
      </w:r>
      <w:r w:rsidRPr="007C0B75">
        <w:rPr>
          <w:noProof/>
        </w:rPr>
        <w:fldChar w:fldCharType="end"/>
      </w:r>
      <w:bookmarkEnd w:id="52"/>
      <w:r w:rsidRPr="007C0B75">
        <w:rPr>
          <w:noProof/>
        </w:rPr>
        <w:t>)</w:t>
      </w:r>
    </w:p>
    <w:p w14:paraId="3CD9BA1D" w14:textId="77777777" w:rsidR="007B4D7C" w:rsidRPr="007C0B75" w:rsidRDefault="007B4D7C" w:rsidP="007B4D7C">
      <w:pPr>
        <w:tabs>
          <w:tab w:val="left" w:pos="400"/>
        </w:tabs>
        <w:ind w:left="400" w:hanging="400"/>
        <w:rPr>
          <w:noProof/>
        </w:rPr>
      </w:pPr>
      <w:r w:rsidRPr="007C0B75">
        <w:rPr>
          <w:noProof/>
        </w:rPr>
        <w:t>–</w:t>
      </w:r>
      <w:r w:rsidRPr="007C0B75">
        <w:rPr>
          <w:noProof/>
        </w:rPr>
        <w:tab/>
        <w:t>Otherwise, the following applies:</w:t>
      </w:r>
    </w:p>
    <w:p w14:paraId="07C5C188" w14:textId="77777777" w:rsidR="007B4D7C" w:rsidRPr="007C0B75" w:rsidRDefault="007B4D7C" w:rsidP="007B4D7C">
      <w:pPr>
        <w:tabs>
          <w:tab w:val="left" w:pos="400"/>
        </w:tabs>
        <w:ind w:left="800" w:hanging="400"/>
        <w:rPr>
          <w:noProof/>
        </w:rPr>
      </w:pPr>
      <w:r w:rsidRPr="007C0B75">
        <w:rPr>
          <w:noProof/>
        </w:rPr>
        <w:t>–</w:t>
      </w:r>
      <w:r w:rsidRPr="007C0B75">
        <w:rPr>
          <w:noProof/>
        </w:rPr>
        <w:tab/>
        <w:t>When access unit n is the first access unit of a buffering period that does not initialize the HRD, the following applies:</w:t>
      </w:r>
    </w:p>
    <w:p w14:paraId="489E2D76" w14:textId="77777777" w:rsidR="007B4D7C" w:rsidRPr="007C0B75" w:rsidRDefault="007B4D7C" w:rsidP="007B4D7C">
      <w:pPr>
        <w:ind w:left="810"/>
        <w:rPr>
          <w:noProof/>
        </w:rPr>
      </w:pPr>
      <w:r w:rsidRPr="007C0B75">
        <w:rPr>
          <w:noProof/>
        </w:rPr>
        <w:t>The nominal removal time of the access unit n from the CPB is</w:t>
      </w:r>
      <w:r w:rsidRPr="007C0B75">
        <w:rPr>
          <w:iCs/>
          <w:noProof/>
        </w:rPr>
        <w:t xml:space="preserve"> </w:t>
      </w:r>
      <w:r w:rsidRPr="007C0B75">
        <w:rPr>
          <w:noProof/>
        </w:rPr>
        <w:t>specified by:</w:t>
      </w:r>
    </w:p>
    <w:p w14:paraId="7742E467" w14:textId="77777777" w:rsidR="007B4D7C" w:rsidRPr="007C0B75" w:rsidRDefault="007B4D7C" w:rsidP="007B4D7C">
      <w:pPr>
        <w:pStyle w:val="Equation"/>
        <w:tabs>
          <w:tab w:val="clear" w:pos="794"/>
          <w:tab w:val="clear" w:pos="1588"/>
          <w:tab w:val="left" w:pos="1080"/>
          <w:tab w:val="left" w:pos="1440"/>
          <w:tab w:val="left" w:pos="1800"/>
          <w:tab w:val="left" w:pos="2160"/>
          <w:tab w:val="left" w:pos="2520"/>
          <w:tab w:val="left" w:pos="2880"/>
          <w:tab w:val="left" w:pos="3240"/>
          <w:tab w:val="left" w:pos="3600"/>
        </w:tabs>
        <w:ind w:left="1080"/>
        <w:rPr>
          <w:noProof/>
        </w:rPr>
      </w:pPr>
      <w:r w:rsidRPr="007C0B75">
        <w:rPr>
          <w:noProof/>
        </w:rPr>
        <w:t>if( !</w:t>
      </w:r>
      <w:proofErr w:type="spellStart"/>
      <w:r w:rsidRPr="007C0B75">
        <w:t>concatenationFlag</w:t>
      </w:r>
      <w:proofErr w:type="spellEnd"/>
      <w:r w:rsidRPr="007C0B75">
        <w:t xml:space="preserve"> </w:t>
      </w:r>
      <w:r w:rsidRPr="007C0B75">
        <w:rPr>
          <w:noProof/>
        </w:rPr>
        <w:t>) {</w:t>
      </w:r>
      <w:r w:rsidRPr="007C0B75">
        <w:rPr>
          <w:noProof/>
        </w:rPr>
        <w:br/>
      </w:r>
      <w:r w:rsidRPr="007C0B75">
        <w:rPr>
          <w:noProof/>
        </w:rPr>
        <w:tab/>
        <w:t>baseTime = NominalRemovalTime[ firstPicInPrevBuffPeriod ]</w:t>
      </w:r>
      <w:r w:rsidRPr="007C0B75">
        <w:rPr>
          <w:noProof/>
        </w:rPr>
        <w:br/>
      </w:r>
      <w:r w:rsidRPr="007C0B75">
        <w:rPr>
          <w:noProof/>
        </w:rPr>
        <w:tab/>
        <w:t>tmpCpbRemovalDelay = CpbRemovalDelayVal</w:t>
      </w:r>
      <w:r w:rsidRPr="007C0B75">
        <w:rPr>
          <w:noProof/>
        </w:rPr>
        <w:br/>
        <w:t>} else {</w:t>
      </w:r>
      <w:r w:rsidRPr="007C0B75">
        <w:rPr>
          <w:noProof/>
        </w:rPr>
        <w:br/>
      </w:r>
      <w:r w:rsidRPr="007C0B75">
        <w:rPr>
          <w:noProof/>
        </w:rPr>
        <w:tab/>
        <w:t>baseTime = NominalRemovalTime[ prevNonDiscardablePic ]</w:t>
      </w:r>
      <w:r w:rsidRPr="007C0B75">
        <w:rPr>
          <w:noProof/>
        </w:rPr>
        <w:br/>
      </w:r>
      <w:r w:rsidRPr="007C0B75">
        <w:rPr>
          <w:noProof/>
        </w:rPr>
        <w:tab/>
        <w:t>tmpCpbRemovalDelay =</w:t>
      </w:r>
      <w:r w:rsidRPr="007C0B75">
        <w:br/>
      </w:r>
      <w:r w:rsidRPr="007C0B75">
        <w:rPr>
          <w:noProof/>
        </w:rPr>
        <w:tab/>
      </w:r>
      <w:r w:rsidRPr="007C0B75">
        <w:rPr>
          <w:noProof/>
        </w:rPr>
        <w:tab/>
        <w:t>Max( ( </w:t>
      </w:r>
      <w:r w:rsidRPr="007C0B75">
        <w:t>CpbRemovalDelayDeltaMinus1 + 1 ),</w:t>
      </w:r>
      <w:r w:rsidRPr="007C0B75">
        <w:tab/>
      </w:r>
      <w:r w:rsidRPr="007C0B75">
        <w:rPr>
          <w:noProof/>
        </w:rPr>
        <w:t>(</w:t>
      </w:r>
      <w:bookmarkStart w:id="53" w:name="NominalRemovalTime"/>
      <w:r w:rsidRPr="007C0B75">
        <w:rPr>
          <w:noProof/>
        </w:rPr>
        <w:t>C</w:t>
      </w:r>
      <w:r w:rsidRPr="007C0B75">
        <w:rPr>
          <w:noProof/>
        </w:rPr>
        <w:noBreakHyphen/>
      </w:r>
      <w:r w:rsidRPr="007C0B75">
        <w:rPr>
          <w:noProof/>
        </w:rPr>
        <w:fldChar w:fldCharType="begin" w:fldLock="1"/>
      </w:r>
      <w:r w:rsidRPr="007C0B75">
        <w:rPr>
          <w:noProof/>
        </w:rPr>
        <w:instrText xml:space="preserve"> SEQ Equation \* ARABIC </w:instrText>
      </w:r>
      <w:r w:rsidRPr="007C0B75">
        <w:rPr>
          <w:noProof/>
        </w:rPr>
        <w:fldChar w:fldCharType="separate"/>
      </w:r>
      <w:r w:rsidRPr="007C0B75">
        <w:rPr>
          <w:noProof/>
        </w:rPr>
        <w:t>9</w:t>
      </w:r>
      <w:r w:rsidRPr="007C0B75">
        <w:rPr>
          <w:noProof/>
        </w:rPr>
        <w:fldChar w:fldCharType="end"/>
      </w:r>
      <w:bookmarkEnd w:id="53"/>
      <w:r w:rsidRPr="007C0B75">
        <w:rPr>
          <w:noProof/>
        </w:rPr>
        <w:t>)</w:t>
      </w:r>
      <w:r w:rsidRPr="007C0B75">
        <w:br/>
      </w:r>
      <w:r w:rsidRPr="007C0B75">
        <w:tab/>
      </w:r>
      <w:r w:rsidRPr="007C0B75">
        <w:tab/>
      </w:r>
      <w:r w:rsidRPr="007C0B75">
        <w:tab/>
        <w:t>Ceil( ( </w:t>
      </w:r>
      <w:proofErr w:type="spellStart"/>
      <w:r w:rsidRPr="007C0B75">
        <w:t>InitCpbRemovalDelay</w:t>
      </w:r>
      <w:proofErr w:type="spellEnd"/>
      <w:r w:rsidRPr="007C0B75">
        <w:t>[ </w:t>
      </w:r>
      <w:proofErr w:type="spellStart"/>
      <w:r w:rsidRPr="007C0B75">
        <w:t>SchedSelIdx</w:t>
      </w:r>
      <w:proofErr w:type="spellEnd"/>
      <w:r w:rsidRPr="007C0B75">
        <w:t> ] ÷ 90000 +</w:t>
      </w:r>
      <w:r w:rsidRPr="007C0B75">
        <w:br/>
      </w:r>
      <w:r w:rsidRPr="007C0B75">
        <w:rPr>
          <w:noProof/>
        </w:rPr>
        <w:tab/>
      </w:r>
      <w:r w:rsidRPr="007C0B75">
        <w:rPr>
          <w:noProof/>
        </w:rPr>
        <w:tab/>
      </w:r>
      <w:r w:rsidRPr="007C0B75">
        <w:rPr>
          <w:noProof/>
        </w:rPr>
        <w:tab/>
      </w:r>
      <w:r w:rsidRPr="007C0B75">
        <w:rPr>
          <w:noProof/>
        </w:rPr>
        <w:tab/>
        <w:t>FinalArrivalTime[ n </w:t>
      </w:r>
      <w:r w:rsidRPr="007C0B75">
        <w:t>−</w:t>
      </w:r>
      <w:r w:rsidRPr="007C0B75">
        <w:rPr>
          <w:noProof/>
        </w:rPr>
        <w:t> 1 ] </w:t>
      </w:r>
      <w:r w:rsidRPr="007C0B75">
        <w:t>− </w:t>
      </w:r>
      <w:proofErr w:type="spellStart"/>
      <w:r w:rsidRPr="007C0B75">
        <w:t>N</w:t>
      </w:r>
      <w:r w:rsidRPr="007C0B75">
        <w:rPr>
          <w:noProof/>
        </w:rPr>
        <w:t>ominalRemovalTime</w:t>
      </w:r>
      <w:proofErr w:type="spellEnd"/>
      <w:r w:rsidRPr="007C0B75">
        <w:rPr>
          <w:noProof/>
        </w:rPr>
        <w:t>[ n </w:t>
      </w:r>
      <w:r w:rsidRPr="007C0B75">
        <w:t>−</w:t>
      </w:r>
      <w:r w:rsidRPr="007C0B75">
        <w:rPr>
          <w:noProof/>
        </w:rPr>
        <w:t> 1 ]</w:t>
      </w:r>
      <w:r w:rsidRPr="007C0B75">
        <w:t> ) ÷ </w:t>
      </w:r>
      <w:proofErr w:type="spellStart"/>
      <w:r w:rsidRPr="007C0B75">
        <w:t>ClockTick</w:t>
      </w:r>
      <w:proofErr w:type="spellEnd"/>
      <w:r w:rsidRPr="007C0B75">
        <w:t> ) )</w:t>
      </w:r>
      <w:r w:rsidRPr="007C0B75">
        <w:br/>
        <w:t>}</w:t>
      </w:r>
      <w:r w:rsidRPr="007C0B75">
        <w:br/>
      </w:r>
      <w:r w:rsidRPr="007C0B75">
        <w:rPr>
          <w:noProof/>
        </w:rPr>
        <w:t xml:space="preserve">NominalRemovalTime[ n ] = baseTime + ClockTick * </w:t>
      </w:r>
      <w:proofErr w:type="spellStart"/>
      <w:r w:rsidRPr="007C0B75">
        <w:t>tmpCpbRemovalDelay</w:t>
      </w:r>
      <w:proofErr w:type="spellEnd"/>
    </w:p>
    <w:p w14:paraId="5C4129C5" w14:textId="77777777" w:rsidR="007B4D7C" w:rsidRPr="007C0B75" w:rsidRDefault="007B4D7C" w:rsidP="007B4D7C">
      <w:pPr>
        <w:ind w:left="810"/>
        <w:rPr>
          <w:noProof/>
        </w:rPr>
      </w:pPr>
      <w:r w:rsidRPr="007C0B75">
        <w:rPr>
          <w:noProof/>
        </w:rPr>
        <w:t>where N</w:t>
      </w:r>
      <w:r w:rsidRPr="007C0B75">
        <w:rPr>
          <w:iCs/>
          <w:noProof/>
        </w:rPr>
        <w:t>ominalRemovalTime[</w:t>
      </w:r>
      <w:r w:rsidRPr="007C0B75">
        <w:rPr>
          <w:noProof/>
        </w:rPr>
        <w:t> firstPicInPrevBuffPeriod ] is the nominal removal time of the first access unit of the previous buffering period, NominalRemovalTime[ prevNonDiscardablePic ] is the nominal removal time of the preceding picture in decoding order with TemporalId equal to 0 that is not a RASL or RADL picture, CpbRemovalDelayVal</w:t>
      </w:r>
      <w:r w:rsidRPr="007C0B75">
        <w:t xml:space="preserve"> is the value of </w:t>
      </w:r>
      <w:r w:rsidRPr="007C0B75">
        <w:rPr>
          <w:noProof/>
        </w:rPr>
        <w:t xml:space="preserve">CpbRemovalDelayVal[ OpTid ] derived according to </w:t>
      </w:r>
      <w:r w:rsidRPr="007C0B75">
        <w:t>cpb_removal_delay_minus1</w:t>
      </w:r>
      <w:r w:rsidRPr="007C0B75">
        <w:rPr>
          <w:noProof/>
        </w:rPr>
        <w:t>[ </w:t>
      </w:r>
      <w:proofErr w:type="spellStart"/>
      <w:r w:rsidRPr="007C0B75">
        <w:rPr>
          <w:noProof/>
        </w:rPr>
        <w:t>OpTid</w:t>
      </w:r>
      <w:proofErr w:type="spellEnd"/>
      <w:r w:rsidRPr="007C0B75">
        <w:rPr>
          <w:noProof/>
        </w:rPr>
        <w:t> ]</w:t>
      </w:r>
      <w:r w:rsidRPr="007C0B75">
        <w:t xml:space="preserve"> and </w:t>
      </w:r>
      <w:r w:rsidRPr="007C0B75">
        <w:rPr>
          <w:noProof/>
        </w:rPr>
        <w:t>cpb_removal_delay_delta_idx[ </w:t>
      </w:r>
      <w:proofErr w:type="spellStart"/>
      <w:r w:rsidRPr="007C0B75">
        <w:t>OpTid</w:t>
      </w:r>
      <w:proofErr w:type="spellEnd"/>
      <w:r w:rsidRPr="007C0B75">
        <w:rPr>
          <w:noProof/>
        </w:rPr>
        <w:t> ]</w:t>
      </w:r>
      <w:r w:rsidRPr="007C0B75">
        <w:t xml:space="preserve"> in the picture timing SEI message, and</w:t>
      </w:r>
      <w:r w:rsidRPr="007C0B75">
        <w:rPr>
          <w:noProof/>
        </w:rPr>
        <w:t xml:space="preserve"> cpb_removal_delay_delta[ cpb_removal_delay_delta_idx[ </w:t>
      </w:r>
      <w:proofErr w:type="spellStart"/>
      <w:r w:rsidRPr="007C0B75">
        <w:t>OpTid</w:t>
      </w:r>
      <w:proofErr w:type="spellEnd"/>
      <w:r w:rsidRPr="007C0B75">
        <w:rPr>
          <w:noProof/>
        </w:rPr>
        <w:t> ] ]</w:t>
      </w:r>
      <w:r w:rsidRPr="007C0B75">
        <w:t xml:space="preserve"> in the buffering period SEI message, selected as specified in </w:t>
      </w:r>
      <w:r w:rsidRPr="007C0B75">
        <w:rPr>
          <w:noProof/>
        </w:rPr>
        <w:t xml:space="preserve">clause </w:t>
      </w:r>
      <w:r w:rsidRPr="007C0B75">
        <w:rPr>
          <w:noProof/>
        </w:rPr>
        <w:fldChar w:fldCharType="begin" w:fldLock="1"/>
      </w:r>
      <w:r w:rsidRPr="007C0B75">
        <w:rPr>
          <w:noProof/>
        </w:rPr>
        <w:instrText xml:space="preserve"> REF _Ref343161820 \r \h </w:instrText>
      </w:r>
      <w:r>
        <w:rPr>
          <w:noProof/>
        </w:rPr>
        <w:instrText xml:space="preserve"> \* MERGEFORMAT </w:instrText>
      </w:r>
      <w:r w:rsidRPr="007C0B75">
        <w:rPr>
          <w:noProof/>
        </w:rPr>
      </w:r>
      <w:r w:rsidRPr="007C0B75">
        <w:rPr>
          <w:noProof/>
        </w:rPr>
        <w:fldChar w:fldCharType="separate"/>
      </w:r>
      <w:r w:rsidRPr="007C0B75">
        <w:rPr>
          <w:noProof/>
        </w:rPr>
        <w:t>C.1</w:t>
      </w:r>
      <w:r w:rsidRPr="007C0B75">
        <w:rPr>
          <w:noProof/>
        </w:rPr>
        <w:fldChar w:fldCharType="end"/>
      </w:r>
      <w:r w:rsidRPr="007C0B75">
        <w:rPr>
          <w:noProof/>
        </w:rPr>
        <w:t>, associated with</w:t>
      </w:r>
      <w:r w:rsidRPr="007C0B75">
        <w:t xml:space="preserve"> access unit n and </w:t>
      </w:r>
      <w:proofErr w:type="spellStart"/>
      <w:r w:rsidRPr="007C0B75">
        <w:t>concatenationFlag</w:t>
      </w:r>
      <w:proofErr w:type="spellEnd"/>
      <w:r w:rsidRPr="007C0B75">
        <w:t xml:space="preserve"> and CpbRemovalDelayDeltaMinus1 are the values of the syntax elements </w:t>
      </w:r>
      <w:proofErr w:type="spellStart"/>
      <w:r w:rsidRPr="007C0B75">
        <w:t>concatenation_flag</w:t>
      </w:r>
      <w:proofErr w:type="spellEnd"/>
      <w:r w:rsidRPr="007C0B75">
        <w:t xml:space="preserve"> and cpb_removal_delay_delta_minus1, respectively, in the buffering period SEI message, selected as specified in </w:t>
      </w:r>
      <w:r w:rsidRPr="007C0B75">
        <w:rPr>
          <w:noProof/>
        </w:rPr>
        <w:t xml:space="preserve">clause </w:t>
      </w:r>
      <w:r w:rsidRPr="007C0B75">
        <w:rPr>
          <w:noProof/>
        </w:rPr>
        <w:fldChar w:fldCharType="begin" w:fldLock="1"/>
      </w:r>
      <w:r w:rsidRPr="007C0B75">
        <w:rPr>
          <w:noProof/>
        </w:rPr>
        <w:instrText xml:space="preserve"> REF _Ref343161820 \r \h </w:instrText>
      </w:r>
      <w:r>
        <w:rPr>
          <w:noProof/>
        </w:rPr>
        <w:instrText xml:space="preserve"> \* MERGEFORMAT </w:instrText>
      </w:r>
      <w:r w:rsidRPr="007C0B75">
        <w:rPr>
          <w:noProof/>
        </w:rPr>
      </w:r>
      <w:r w:rsidRPr="007C0B75">
        <w:rPr>
          <w:noProof/>
        </w:rPr>
        <w:fldChar w:fldCharType="separate"/>
      </w:r>
      <w:r w:rsidRPr="007C0B75">
        <w:rPr>
          <w:noProof/>
        </w:rPr>
        <w:t>C.1</w:t>
      </w:r>
      <w:r w:rsidRPr="007C0B75">
        <w:rPr>
          <w:noProof/>
        </w:rPr>
        <w:fldChar w:fldCharType="end"/>
      </w:r>
      <w:r w:rsidRPr="007C0B75">
        <w:rPr>
          <w:noProof/>
        </w:rPr>
        <w:t>, associated with</w:t>
      </w:r>
      <w:r w:rsidRPr="007C0B75">
        <w:t xml:space="preserve"> access unit n</w:t>
      </w:r>
      <w:r w:rsidRPr="007C0B75">
        <w:rPr>
          <w:noProof/>
        </w:rPr>
        <w:t>.</w:t>
      </w:r>
    </w:p>
    <w:p w14:paraId="4AEC4933" w14:textId="77777777" w:rsidR="007B4D7C" w:rsidRPr="007C0B75" w:rsidRDefault="007B4D7C" w:rsidP="007B4D7C">
      <w:pPr>
        <w:ind w:left="806" w:hanging="403"/>
        <w:rPr>
          <w:noProof/>
        </w:rPr>
      </w:pPr>
      <w:r w:rsidRPr="007C0B75">
        <w:rPr>
          <w:noProof/>
        </w:rPr>
        <w:t>–</w:t>
      </w:r>
      <w:r w:rsidRPr="007C0B75">
        <w:rPr>
          <w:noProof/>
        </w:rPr>
        <w:tab/>
        <w:t>When access unit n is not the first access unit of a buffering period, the nominal removal time of the access unit n from the CPB is</w:t>
      </w:r>
      <w:r w:rsidRPr="007C0B75">
        <w:rPr>
          <w:iCs/>
          <w:noProof/>
        </w:rPr>
        <w:t xml:space="preserve"> </w:t>
      </w:r>
      <w:r w:rsidRPr="007C0B75">
        <w:rPr>
          <w:noProof/>
        </w:rPr>
        <w:t>specified by:</w:t>
      </w:r>
    </w:p>
    <w:p w14:paraId="65C1132D" w14:textId="77777777" w:rsidR="007B4D7C" w:rsidRPr="007C0B75" w:rsidRDefault="007B4D7C" w:rsidP="007B4D7C">
      <w:pPr>
        <w:pStyle w:val="Equation"/>
        <w:tabs>
          <w:tab w:val="clear" w:pos="794"/>
          <w:tab w:val="left" w:pos="1080"/>
        </w:tabs>
        <w:ind w:left="1080"/>
        <w:rPr>
          <w:noProof/>
        </w:rPr>
      </w:pPr>
      <w:r w:rsidRPr="007C0B75">
        <w:rPr>
          <w:noProof/>
        </w:rPr>
        <w:t>NominalRemovalTime[ n ] = NominalRemovalTime[ firstPicInCurrBuffPeriod ] +</w:t>
      </w:r>
      <w:r w:rsidRPr="007C0B75">
        <w:rPr>
          <w:noProof/>
        </w:rPr>
        <w:br/>
      </w:r>
      <w:r w:rsidRPr="007C0B75">
        <w:rPr>
          <w:noProof/>
        </w:rPr>
        <w:tab/>
      </w:r>
      <w:r w:rsidRPr="007C0B75">
        <w:rPr>
          <w:noProof/>
        </w:rPr>
        <w:tab/>
        <w:t>ClockTick * CpbRemovalDelayVal</w:t>
      </w:r>
      <w:r w:rsidRPr="007C0B75">
        <w:rPr>
          <w:noProof/>
        </w:rPr>
        <w:tab/>
        <w:t>(C</w:t>
      </w:r>
      <w:r w:rsidRPr="007C0B75">
        <w:rPr>
          <w:noProof/>
        </w:rPr>
        <w:noBreakHyphen/>
      </w:r>
      <w:r w:rsidRPr="007C0B75">
        <w:rPr>
          <w:noProof/>
        </w:rPr>
        <w:fldChar w:fldCharType="begin" w:fldLock="1"/>
      </w:r>
      <w:r w:rsidRPr="007C0B75">
        <w:rPr>
          <w:noProof/>
        </w:rPr>
        <w:instrText xml:space="preserve"> SEQ Equation \* ARABIC </w:instrText>
      </w:r>
      <w:r w:rsidRPr="007C0B75">
        <w:rPr>
          <w:noProof/>
        </w:rPr>
        <w:fldChar w:fldCharType="separate"/>
      </w:r>
      <w:r w:rsidRPr="007C0B75">
        <w:rPr>
          <w:noProof/>
        </w:rPr>
        <w:t>10</w:t>
      </w:r>
      <w:r w:rsidRPr="007C0B75">
        <w:rPr>
          <w:noProof/>
        </w:rPr>
        <w:fldChar w:fldCharType="end"/>
      </w:r>
      <w:r w:rsidRPr="007C0B75">
        <w:rPr>
          <w:noProof/>
        </w:rPr>
        <w:t>)</w:t>
      </w:r>
    </w:p>
    <w:p w14:paraId="3B098388" w14:textId="77777777" w:rsidR="007B4D7C" w:rsidRPr="007C0B75" w:rsidRDefault="007B4D7C" w:rsidP="007B4D7C">
      <w:pPr>
        <w:ind w:left="810"/>
      </w:pPr>
      <w:r w:rsidRPr="007C0B75">
        <w:rPr>
          <w:noProof/>
        </w:rPr>
        <w:t>where N</w:t>
      </w:r>
      <w:r w:rsidRPr="007C0B75">
        <w:rPr>
          <w:iCs/>
          <w:noProof/>
        </w:rPr>
        <w:t>ominalRemovalTime[</w:t>
      </w:r>
      <w:r w:rsidRPr="007C0B75">
        <w:rPr>
          <w:noProof/>
        </w:rPr>
        <w:t> firstPicInCurrBuffPeriod ] is the nominal removal time of the first access unit of the current buffering period and CpbRemovalDelayVal</w:t>
      </w:r>
      <w:r w:rsidRPr="007C0B75">
        <w:t xml:space="preserve"> is the value of </w:t>
      </w:r>
      <w:r w:rsidRPr="007C0B75">
        <w:rPr>
          <w:noProof/>
        </w:rPr>
        <w:t xml:space="preserve">CpbRemovalDelayVal[ OpTid ] derived according to </w:t>
      </w:r>
      <w:r w:rsidRPr="007C0B75">
        <w:t>cpb_removal_delay_minus1[ </w:t>
      </w:r>
      <w:proofErr w:type="spellStart"/>
      <w:r w:rsidRPr="007C0B75">
        <w:t>OpTid</w:t>
      </w:r>
      <w:proofErr w:type="spellEnd"/>
      <w:r w:rsidRPr="007C0B75">
        <w:t xml:space="preserve"> ] and </w:t>
      </w:r>
      <w:r w:rsidRPr="007C0B75">
        <w:rPr>
          <w:noProof/>
        </w:rPr>
        <w:t>cpb_removal_delay_delta_idx[ </w:t>
      </w:r>
      <w:proofErr w:type="spellStart"/>
      <w:r w:rsidRPr="007C0B75">
        <w:t>OpTid</w:t>
      </w:r>
      <w:proofErr w:type="spellEnd"/>
      <w:r w:rsidRPr="007C0B75">
        <w:rPr>
          <w:noProof/>
        </w:rPr>
        <w:t xml:space="preserve"> ] </w:t>
      </w:r>
      <w:r w:rsidRPr="007C0B75">
        <w:t xml:space="preserve">in the picture timing SEI message, and </w:t>
      </w:r>
      <w:r w:rsidRPr="007C0B75">
        <w:rPr>
          <w:noProof/>
        </w:rPr>
        <w:t>cpb_removal_delay_delta[ cpb_removal_delay_delta_idx[ </w:t>
      </w:r>
      <w:proofErr w:type="spellStart"/>
      <w:r w:rsidRPr="007C0B75">
        <w:t>OpTid</w:t>
      </w:r>
      <w:proofErr w:type="spellEnd"/>
      <w:r w:rsidRPr="007C0B75">
        <w:rPr>
          <w:noProof/>
        </w:rPr>
        <w:t> ] ]</w:t>
      </w:r>
      <w:r w:rsidRPr="007C0B75">
        <w:t xml:space="preserve"> in the buffering period SEI message, selected as specified in </w:t>
      </w:r>
      <w:r w:rsidRPr="007C0B75">
        <w:rPr>
          <w:noProof/>
        </w:rPr>
        <w:t xml:space="preserve">clause </w:t>
      </w:r>
      <w:r w:rsidRPr="007C0B75">
        <w:rPr>
          <w:noProof/>
        </w:rPr>
        <w:fldChar w:fldCharType="begin" w:fldLock="1"/>
      </w:r>
      <w:r w:rsidRPr="007C0B75">
        <w:rPr>
          <w:noProof/>
        </w:rPr>
        <w:instrText xml:space="preserve"> REF _Ref343161820 \r \h </w:instrText>
      </w:r>
      <w:r>
        <w:rPr>
          <w:noProof/>
        </w:rPr>
        <w:instrText xml:space="preserve"> \* MERGEFORMAT </w:instrText>
      </w:r>
      <w:r w:rsidRPr="007C0B75">
        <w:rPr>
          <w:noProof/>
        </w:rPr>
      </w:r>
      <w:r w:rsidRPr="007C0B75">
        <w:rPr>
          <w:noProof/>
        </w:rPr>
        <w:fldChar w:fldCharType="separate"/>
      </w:r>
      <w:r w:rsidRPr="007C0B75">
        <w:rPr>
          <w:noProof/>
        </w:rPr>
        <w:t>C.1</w:t>
      </w:r>
      <w:r w:rsidRPr="007C0B75">
        <w:rPr>
          <w:noProof/>
        </w:rPr>
        <w:fldChar w:fldCharType="end"/>
      </w:r>
      <w:r w:rsidRPr="007C0B75">
        <w:rPr>
          <w:noProof/>
        </w:rPr>
        <w:t>, associated with</w:t>
      </w:r>
      <w:r w:rsidRPr="007C0B75">
        <w:t xml:space="preserve"> access unit n</w:t>
      </w:r>
      <w:r w:rsidRPr="007C0B75">
        <w:rPr>
          <w:noProof/>
        </w:rPr>
        <w:t>.</w:t>
      </w:r>
    </w:p>
    <w:p w14:paraId="7707DE9B" w14:textId="77777777" w:rsidR="007B4D7C" w:rsidRPr="007C0B75" w:rsidRDefault="007B4D7C" w:rsidP="007B4D7C">
      <w:pPr>
        <w:keepNext/>
        <w:rPr>
          <w:noProof/>
        </w:rPr>
      </w:pPr>
      <w:r w:rsidRPr="007C0B75">
        <w:rPr>
          <w:noProof/>
        </w:rPr>
        <w:t>The removal time of access unit n from the CPB is specified as follows, where FinalArrivalTime[ n ] and NominalRemovalTime[ n ] are the final CPB arrival time and nominal CPB removal time, respectively, of access unit n:</w:t>
      </w:r>
    </w:p>
    <w:p w14:paraId="03F3D739" w14:textId="77777777" w:rsidR="007B4D7C" w:rsidRPr="007C0B75" w:rsidRDefault="007B4D7C" w:rsidP="007B4D7C">
      <w:pPr>
        <w:pStyle w:val="Equation"/>
        <w:tabs>
          <w:tab w:val="clear" w:pos="794"/>
          <w:tab w:val="clear" w:pos="1588"/>
          <w:tab w:val="left" w:pos="851"/>
          <w:tab w:val="left" w:pos="1134"/>
          <w:tab w:val="left" w:pos="1418"/>
        </w:tabs>
        <w:ind w:left="562"/>
        <w:rPr>
          <w:noProof/>
        </w:rPr>
      </w:pPr>
      <w:r w:rsidRPr="007C0B75">
        <w:rPr>
          <w:noProof/>
        </w:rPr>
        <w:t>if( !low_delay_hrd_flag[ HighestTid ]  | |  N</w:t>
      </w:r>
      <w:r w:rsidRPr="007C0B75">
        <w:rPr>
          <w:iCs/>
          <w:noProof/>
        </w:rPr>
        <w:t>ominalRemovalTime[</w:t>
      </w:r>
      <w:r w:rsidRPr="007C0B75">
        <w:rPr>
          <w:noProof/>
        </w:rPr>
        <w:t> n</w:t>
      </w:r>
      <w:r w:rsidRPr="007C0B75">
        <w:rPr>
          <w:iCs/>
          <w:noProof/>
        </w:rPr>
        <w:t> ]</w:t>
      </w:r>
      <w:r w:rsidRPr="007C0B75">
        <w:rPr>
          <w:noProof/>
        </w:rPr>
        <w:t xml:space="preserve">  &gt;=  F</w:t>
      </w:r>
      <w:r w:rsidRPr="007C0B75">
        <w:rPr>
          <w:iCs/>
          <w:noProof/>
        </w:rPr>
        <w:t>inalArrivalTime[</w:t>
      </w:r>
      <w:r w:rsidRPr="007C0B75">
        <w:rPr>
          <w:noProof/>
        </w:rPr>
        <w:t> n</w:t>
      </w:r>
      <w:r w:rsidRPr="007C0B75">
        <w:rPr>
          <w:iCs/>
          <w:noProof/>
        </w:rPr>
        <w:t> ]</w:t>
      </w:r>
      <w:r w:rsidRPr="007C0B75">
        <w:rPr>
          <w:noProof/>
        </w:rPr>
        <w:t xml:space="preserve"> )</w:t>
      </w:r>
      <w:r w:rsidRPr="007C0B75">
        <w:rPr>
          <w:noProof/>
        </w:rPr>
        <w:br/>
      </w:r>
      <w:r w:rsidRPr="007C0B75">
        <w:rPr>
          <w:noProof/>
        </w:rPr>
        <w:tab/>
        <w:t>CpbRemovalTime[ n ] = NominalRemovalTime[ n ]</w:t>
      </w:r>
      <w:r w:rsidRPr="007C0B75">
        <w:rPr>
          <w:noProof/>
        </w:rPr>
        <w:br/>
        <w:t>else</w:t>
      </w:r>
      <w:r w:rsidRPr="007C0B75">
        <w:rPr>
          <w:noProof/>
        </w:rPr>
        <w:tab/>
      </w:r>
      <w:r w:rsidRPr="007C0B75">
        <w:rPr>
          <w:noProof/>
        </w:rPr>
        <w:tab/>
      </w:r>
      <w:r w:rsidRPr="007C0B75">
        <w:rPr>
          <w:noProof/>
        </w:rPr>
        <w:tab/>
      </w:r>
      <w:r w:rsidRPr="007C0B75">
        <w:rPr>
          <w:noProof/>
        </w:rPr>
        <w:tab/>
        <w:t>(C</w:t>
      </w:r>
      <w:r w:rsidRPr="007C0B75">
        <w:rPr>
          <w:noProof/>
        </w:rPr>
        <w:noBreakHyphen/>
      </w:r>
      <w:r w:rsidRPr="007C0B75">
        <w:rPr>
          <w:noProof/>
        </w:rPr>
        <w:fldChar w:fldCharType="begin" w:fldLock="1"/>
      </w:r>
      <w:r w:rsidRPr="007C0B75">
        <w:rPr>
          <w:noProof/>
        </w:rPr>
        <w:instrText xml:space="preserve"> SEQ Equation \* ARABIC </w:instrText>
      </w:r>
      <w:r w:rsidRPr="007C0B75">
        <w:rPr>
          <w:noProof/>
        </w:rPr>
        <w:fldChar w:fldCharType="separate"/>
      </w:r>
      <w:r w:rsidRPr="007C0B75">
        <w:rPr>
          <w:noProof/>
        </w:rPr>
        <w:t>11</w:t>
      </w:r>
      <w:r w:rsidRPr="007C0B75">
        <w:rPr>
          <w:noProof/>
        </w:rPr>
        <w:fldChar w:fldCharType="end"/>
      </w:r>
      <w:r w:rsidRPr="007C0B75">
        <w:rPr>
          <w:noProof/>
        </w:rPr>
        <w:t>)</w:t>
      </w:r>
      <w:r w:rsidRPr="007C0B75">
        <w:rPr>
          <w:noProof/>
        </w:rPr>
        <w:br/>
      </w:r>
      <w:r w:rsidRPr="007C0B75">
        <w:rPr>
          <w:noProof/>
        </w:rPr>
        <w:tab/>
        <w:t>CpbRemovalTime[ n ] = NominalRemovalTime[ n ] + ClockTick *</w:t>
      </w:r>
      <w:r w:rsidRPr="007C0B75">
        <w:rPr>
          <w:noProof/>
        </w:rPr>
        <w:br/>
      </w:r>
      <w:r w:rsidRPr="007C0B75">
        <w:rPr>
          <w:noProof/>
        </w:rPr>
        <w:tab/>
      </w:r>
      <w:r w:rsidRPr="007C0B75">
        <w:rPr>
          <w:noProof/>
        </w:rPr>
        <w:tab/>
        <w:t xml:space="preserve">Ceil( ( FinalArrivalTime[ n ] − NominalRemovalTime[ n ] ) </w:t>
      </w:r>
      <w:r w:rsidRPr="007C0B75">
        <w:t>÷</w:t>
      </w:r>
      <w:r w:rsidRPr="007C0B75">
        <w:rPr>
          <w:noProof/>
        </w:rPr>
        <w:t xml:space="preserve"> ClockTick )</w:t>
      </w:r>
    </w:p>
    <w:p w14:paraId="3C946360" w14:textId="77777777" w:rsidR="007B4D7C" w:rsidRPr="007C0B75" w:rsidRDefault="007B4D7C" w:rsidP="007B4D7C">
      <w:pPr>
        <w:pStyle w:val="Note1"/>
        <w:rPr>
          <w:noProof/>
          <w:sz w:val="20"/>
        </w:rPr>
      </w:pPr>
      <w:r w:rsidRPr="007C0B75">
        <w:rPr>
          <w:noProof/>
        </w:rPr>
        <w:lastRenderedPageBreak/>
        <w:t>NOTE </w:t>
      </w:r>
      <w:r w:rsidRPr="007C0B75">
        <w:rPr>
          <w:noProof/>
        </w:rPr>
        <w:fldChar w:fldCharType="begin" w:fldLock="1"/>
      </w:r>
      <w:r w:rsidRPr="007C0B75">
        <w:rPr>
          <w:noProof/>
        </w:rPr>
        <w:instrText xml:space="preserve"> SEQ NoteCounter \r 1 \* MERGEFORMAT </w:instrText>
      </w:r>
      <w:r w:rsidRPr="007C0B75">
        <w:rPr>
          <w:noProof/>
        </w:rPr>
        <w:fldChar w:fldCharType="separate"/>
      </w:r>
      <w:r w:rsidRPr="007C0B75">
        <w:rPr>
          <w:noProof/>
        </w:rPr>
        <w:t>1</w:t>
      </w:r>
      <w:r w:rsidRPr="007C0B75">
        <w:rPr>
          <w:noProof/>
        </w:rPr>
        <w:fldChar w:fldCharType="end"/>
      </w:r>
      <w:r w:rsidRPr="007C0B75">
        <w:rPr>
          <w:noProof/>
        </w:rPr>
        <w:t> – When low_delay_hrd_flag[ HighestTid ] is equal to 1 and NominalRemovalTime[ n ] is less than FinalArrivalTime[ n ], the size of access unit n is so large that it prevents removal at the nominal removal time.</w:t>
      </w:r>
    </w:p>
    <w:p w14:paraId="23B52029" w14:textId="77777777" w:rsidR="007B4D7C" w:rsidRPr="007C0B75" w:rsidRDefault="007B4D7C" w:rsidP="007B4D7C">
      <w:pPr>
        <w:rPr>
          <w:noProof/>
        </w:rPr>
      </w:pPr>
      <w:r w:rsidRPr="007C0B75">
        <w:rPr>
          <w:noProof/>
        </w:rPr>
        <w:t>A</w:t>
      </w:r>
      <w:r w:rsidRPr="007C0B75">
        <w:rPr>
          <w:iCs/>
          <w:noProof/>
        </w:rPr>
        <w:t>t the CPB removal time of access unit n, the access unit is instantaneously decoded</w:t>
      </w:r>
      <w:r w:rsidRPr="007C0B75">
        <w:rPr>
          <w:noProof/>
        </w:rPr>
        <w:t>.</w:t>
      </w:r>
    </w:p>
    <w:bookmarkEnd w:id="31"/>
    <w:p w14:paraId="494D3045" w14:textId="6CE5828D" w:rsidR="007B4D7C" w:rsidRDefault="007B4D7C" w:rsidP="007B4D7C">
      <w:pPr>
        <w:rPr>
          <w:noProof/>
          <w:szCs w:val="22"/>
        </w:rPr>
      </w:pPr>
    </w:p>
    <w:p w14:paraId="76683869" w14:textId="6FFA67B9" w:rsidR="00CE4C72" w:rsidRPr="00C033EE" w:rsidRDefault="00CE4C72" w:rsidP="00CE4C72">
      <w:pPr>
        <w:pStyle w:val="Heading2"/>
        <w:rPr>
          <w:lang w:val="en-CA"/>
        </w:rPr>
      </w:pPr>
      <w:r>
        <w:rPr>
          <w:lang w:val="en-CA"/>
        </w:rPr>
        <w:t>Proposal 2</w:t>
      </w:r>
    </w:p>
    <w:p w14:paraId="1CCDBD20" w14:textId="5187D264" w:rsidR="003C0DC3" w:rsidRDefault="003C0DC3" w:rsidP="003C0DC3">
      <w:r w:rsidRPr="003C0DC3">
        <w:t xml:space="preserve">It is proposed to keep track of the </w:t>
      </w:r>
      <w:proofErr w:type="spellStart"/>
      <w:r w:rsidRPr="003C0DC3">
        <w:t>BitRate</w:t>
      </w:r>
      <w:proofErr w:type="spellEnd"/>
      <w:r w:rsidRPr="003C0DC3">
        <w:t xml:space="preserve"> and </w:t>
      </w:r>
      <w:proofErr w:type="spellStart"/>
      <w:r w:rsidRPr="003C0DC3">
        <w:t>CpbSize</w:t>
      </w:r>
      <w:proofErr w:type="spellEnd"/>
      <w:r w:rsidRPr="003C0DC3">
        <w:t xml:space="preserve"> values for each temporal sub-layer representation separately and use the appropriate </w:t>
      </w:r>
      <w:r w:rsidR="00BC6B62">
        <w:t>variable values</w:t>
      </w:r>
      <w:r w:rsidRPr="003C0DC3">
        <w:t xml:space="preserve"> during the operation. </w:t>
      </w:r>
      <w:r w:rsidR="00236C57">
        <w:t xml:space="preserve">Currently without this change there is some unclarity when </w:t>
      </w:r>
      <w:proofErr w:type="spellStart"/>
      <w:r w:rsidR="00236C57">
        <w:t>BitRate</w:t>
      </w:r>
      <w:proofErr w:type="spellEnd"/>
      <w:r w:rsidR="00236C57">
        <w:t xml:space="preserve"> a</w:t>
      </w:r>
      <w:r w:rsidR="009C00B1">
        <w:t>n</w:t>
      </w:r>
      <w:r w:rsidR="00236C57">
        <w:t xml:space="preserve">d </w:t>
      </w:r>
      <w:proofErr w:type="spellStart"/>
      <w:r w:rsidR="00236C57">
        <w:t>CpbSize</w:t>
      </w:r>
      <w:proofErr w:type="spellEnd"/>
      <w:r w:rsidR="00236C57">
        <w:t xml:space="preserve"> values are used for different </w:t>
      </w:r>
      <w:proofErr w:type="spellStart"/>
      <w:r w:rsidR="00236C57">
        <w:t>HighestTid</w:t>
      </w:r>
      <w:proofErr w:type="spellEnd"/>
      <w:r w:rsidR="00236C57">
        <w:t xml:space="preserve"> values.</w:t>
      </w:r>
      <w:r w:rsidR="004254A0">
        <w:t xml:space="preserve"> It is asserted that the proposed changes below </w:t>
      </w:r>
      <w:proofErr w:type="gramStart"/>
      <w:r w:rsidR="004254A0">
        <w:t>make</w:t>
      </w:r>
      <w:r w:rsidR="009C00B1">
        <w:t>s</w:t>
      </w:r>
      <w:proofErr w:type="gramEnd"/>
      <w:r w:rsidR="004254A0">
        <w:t xml:space="preserve"> the </w:t>
      </w:r>
      <w:r w:rsidR="002C580D">
        <w:t xml:space="preserve">specification </w:t>
      </w:r>
      <w:r w:rsidR="004254A0">
        <w:t>text unambiguous.</w:t>
      </w:r>
    </w:p>
    <w:p w14:paraId="5952B7D4" w14:textId="77777777" w:rsidR="00F83956" w:rsidRPr="00AB3F30" w:rsidRDefault="00F83956" w:rsidP="00F83956">
      <w:pPr>
        <w:rPr>
          <w:szCs w:val="22"/>
        </w:rPr>
      </w:pPr>
      <w:r w:rsidRPr="00AB3F30">
        <w:rPr>
          <w:szCs w:val="22"/>
        </w:rPr>
        <w:t xml:space="preserve">The proposed changes are shown </w:t>
      </w:r>
      <w:r w:rsidRPr="00AB3F30">
        <w:rPr>
          <w:szCs w:val="22"/>
          <w:highlight w:val="yellow"/>
        </w:rPr>
        <w:t>highlighted</w:t>
      </w:r>
      <w:r w:rsidRPr="00AB3F30">
        <w:rPr>
          <w:szCs w:val="22"/>
        </w:rPr>
        <w:t xml:space="preserve"> compared with VVC WD.</w:t>
      </w:r>
    </w:p>
    <w:p w14:paraId="1A2A8261" w14:textId="77777777" w:rsidR="004254A0" w:rsidRPr="003C0DC3" w:rsidRDefault="004254A0" w:rsidP="003C0DC3"/>
    <w:p w14:paraId="6BB2BA52" w14:textId="54181C03" w:rsidR="00F83956" w:rsidRPr="00881BDA" w:rsidRDefault="00A331D4" w:rsidP="00F83956">
      <w:pPr>
        <w:pStyle w:val="Annex3"/>
        <w:tabs>
          <w:tab w:val="clear" w:pos="720"/>
          <w:tab w:val="clear" w:pos="1440"/>
          <w:tab w:val="clear" w:pos="2160"/>
        </w:tabs>
        <w:rPr>
          <w:noProof/>
        </w:rPr>
      </w:pPr>
      <w:r>
        <w:rPr>
          <w:noProof/>
        </w:rPr>
        <w:t xml:space="preserve">E.2.3 </w:t>
      </w:r>
      <w:r w:rsidR="00F83956" w:rsidRPr="00881BDA">
        <w:rPr>
          <w:noProof/>
        </w:rPr>
        <w:t>Sub-layer HRD parameters syntax</w:t>
      </w:r>
    </w:p>
    <w:p w14:paraId="42A2D52C" w14:textId="77777777" w:rsidR="00F83956" w:rsidRPr="00881BDA" w:rsidRDefault="00F83956" w:rsidP="00F83956">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3956" w:rsidRPr="00724D8F" w14:paraId="6D737542" w14:textId="77777777" w:rsidTr="00817D93">
        <w:trPr>
          <w:cantSplit/>
          <w:jc w:val="center"/>
        </w:trPr>
        <w:tc>
          <w:tcPr>
            <w:tcW w:w="7920" w:type="dxa"/>
          </w:tcPr>
          <w:p w14:paraId="7BD8DCB6" w14:textId="77777777" w:rsidR="00F83956" w:rsidRPr="00881BDA" w:rsidRDefault="00F83956" w:rsidP="00817D93">
            <w:pPr>
              <w:pStyle w:val="tablesyntax"/>
              <w:rPr>
                <w:noProof/>
              </w:rPr>
            </w:pPr>
            <w:r w:rsidRPr="00881BDA">
              <w:rPr>
                <w:noProof/>
              </w:rPr>
              <w:t>sub_layer_hrd_parameters( subLayerId ) {</w:t>
            </w:r>
          </w:p>
        </w:tc>
        <w:tc>
          <w:tcPr>
            <w:tcW w:w="1157" w:type="dxa"/>
          </w:tcPr>
          <w:p w14:paraId="49982941" w14:textId="77777777" w:rsidR="00F83956" w:rsidRPr="00881BDA" w:rsidRDefault="00F83956" w:rsidP="00817D93">
            <w:pPr>
              <w:pStyle w:val="tableheading"/>
              <w:overflowPunct/>
              <w:autoSpaceDE/>
              <w:autoSpaceDN/>
              <w:adjustRightInd/>
              <w:jc w:val="left"/>
              <w:rPr>
                <w:b w:val="0"/>
                <w:noProof/>
              </w:rPr>
            </w:pPr>
            <w:r w:rsidRPr="00881BDA">
              <w:rPr>
                <w:noProof/>
              </w:rPr>
              <w:t>Descriptor</w:t>
            </w:r>
          </w:p>
        </w:tc>
      </w:tr>
      <w:tr w:rsidR="00F83956" w:rsidRPr="00724D8F" w14:paraId="79ACF624" w14:textId="77777777" w:rsidTr="00817D93">
        <w:trPr>
          <w:cantSplit/>
          <w:jc w:val="center"/>
        </w:trPr>
        <w:tc>
          <w:tcPr>
            <w:tcW w:w="7920" w:type="dxa"/>
          </w:tcPr>
          <w:p w14:paraId="01664C3B" w14:textId="77777777" w:rsidR="00F83956" w:rsidRPr="00881BDA" w:rsidRDefault="00F83956" w:rsidP="00817D93">
            <w:pPr>
              <w:pStyle w:val="tablesyntax"/>
              <w:rPr>
                <w:noProof/>
              </w:rPr>
            </w:pPr>
            <w:r w:rsidRPr="00881BDA">
              <w:rPr>
                <w:noProof/>
              </w:rPr>
              <w:tab/>
              <w:t>for( i = 0; i  &lt;=  CpbCnt; i++ ) {</w:t>
            </w:r>
          </w:p>
        </w:tc>
        <w:tc>
          <w:tcPr>
            <w:tcW w:w="1157" w:type="dxa"/>
          </w:tcPr>
          <w:p w14:paraId="4C873299" w14:textId="77777777" w:rsidR="00F83956" w:rsidRPr="00881BDA" w:rsidRDefault="00F83956" w:rsidP="00817D93">
            <w:pPr>
              <w:pStyle w:val="tableheading"/>
              <w:overflowPunct/>
              <w:autoSpaceDE/>
              <w:autoSpaceDN/>
              <w:adjustRightInd/>
              <w:jc w:val="center"/>
              <w:rPr>
                <w:b w:val="0"/>
                <w:noProof/>
              </w:rPr>
            </w:pPr>
          </w:p>
        </w:tc>
      </w:tr>
      <w:tr w:rsidR="00F83956" w:rsidRPr="00724D8F" w14:paraId="17111893" w14:textId="77777777" w:rsidTr="00817D93">
        <w:trPr>
          <w:cantSplit/>
          <w:jc w:val="center"/>
        </w:trPr>
        <w:tc>
          <w:tcPr>
            <w:tcW w:w="7920" w:type="dxa"/>
          </w:tcPr>
          <w:p w14:paraId="7B6BB138" w14:textId="77777777" w:rsidR="00F83956" w:rsidRPr="00881BDA" w:rsidRDefault="00F83956" w:rsidP="00817D93">
            <w:pPr>
              <w:pStyle w:val="tablesyntax"/>
              <w:rPr>
                <w:noProof/>
              </w:rPr>
            </w:pPr>
            <w:r w:rsidRPr="00881BDA">
              <w:rPr>
                <w:b/>
                <w:bCs/>
                <w:noProof/>
              </w:rPr>
              <w:tab/>
            </w:r>
            <w:r w:rsidRPr="00881BDA">
              <w:rPr>
                <w:b/>
                <w:bCs/>
                <w:noProof/>
              </w:rPr>
              <w:tab/>
              <w:t>bit_rate_value_minus1[</w:t>
            </w:r>
            <w:r w:rsidRPr="00881BDA">
              <w:rPr>
                <w:noProof/>
              </w:rPr>
              <w:t> i ]</w:t>
            </w:r>
            <w:r w:rsidRPr="00BC4E15">
              <w:rPr>
                <w:noProof/>
                <w:highlight w:val="yellow"/>
              </w:rPr>
              <w:t>[ subLayerId ]</w:t>
            </w:r>
          </w:p>
        </w:tc>
        <w:tc>
          <w:tcPr>
            <w:tcW w:w="1157" w:type="dxa"/>
          </w:tcPr>
          <w:p w14:paraId="6D7AB225" w14:textId="77777777" w:rsidR="00F83956" w:rsidRPr="00881BDA" w:rsidRDefault="00F83956" w:rsidP="00817D93">
            <w:pPr>
              <w:pStyle w:val="tableheading"/>
              <w:overflowPunct/>
              <w:autoSpaceDE/>
              <w:autoSpaceDN/>
              <w:adjustRightInd/>
              <w:jc w:val="center"/>
              <w:rPr>
                <w:b w:val="0"/>
                <w:noProof/>
              </w:rPr>
            </w:pPr>
            <w:r w:rsidRPr="00881BDA">
              <w:rPr>
                <w:b w:val="0"/>
                <w:noProof/>
              </w:rPr>
              <w:t>ue(v)</w:t>
            </w:r>
          </w:p>
        </w:tc>
      </w:tr>
      <w:tr w:rsidR="00F83956" w:rsidRPr="00724D8F" w14:paraId="1D080B0B" w14:textId="77777777" w:rsidTr="00817D93">
        <w:trPr>
          <w:cantSplit/>
          <w:jc w:val="center"/>
        </w:trPr>
        <w:tc>
          <w:tcPr>
            <w:tcW w:w="7920" w:type="dxa"/>
          </w:tcPr>
          <w:p w14:paraId="05E87EDF" w14:textId="77777777" w:rsidR="00F83956" w:rsidRPr="00881BDA" w:rsidRDefault="00F83956" w:rsidP="00817D93">
            <w:pPr>
              <w:pStyle w:val="tablesyntax"/>
              <w:rPr>
                <w:noProof/>
              </w:rPr>
            </w:pPr>
            <w:r w:rsidRPr="00881BDA">
              <w:rPr>
                <w:b/>
                <w:bCs/>
                <w:noProof/>
              </w:rPr>
              <w:tab/>
            </w:r>
            <w:r w:rsidRPr="00881BDA">
              <w:rPr>
                <w:b/>
                <w:bCs/>
                <w:noProof/>
              </w:rPr>
              <w:tab/>
              <w:t>cpb_size_value_minus1[</w:t>
            </w:r>
            <w:r w:rsidRPr="00881BDA">
              <w:rPr>
                <w:noProof/>
              </w:rPr>
              <w:t> i ]</w:t>
            </w:r>
            <w:r w:rsidRPr="00BC4E15">
              <w:rPr>
                <w:noProof/>
                <w:highlight w:val="yellow"/>
              </w:rPr>
              <w:t>[ subLayerId ]</w:t>
            </w:r>
          </w:p>
        </w:tc>
        <w:tc>
          <w:tcPr>
            <w:tcW w:w="1157" w:type="dxa"/>
          </w:tcPr>
          <w:p w14:paraId="4357DEB8" w14:textId="77777777" w:rsidR="00F83956" w:rsidRPr="00881BDA" w:rsidRDefault="00F83956" w:rsidP="00817D93">
            <w:pPr>
              <w:pStyle w:val="tableheading"/>
              <w:overflowPunct/>
              <w:autoSpaceDE/>
              <w:autoSpaceDN/>
              <w:adjustRightInd/>
              <w:jc w:val="center"/>
              <w:rPr>
                <w:b w:val="0"/>
                <w:noProof/>
              </w:rPr>
            </w:pPr>
            <w:r w:rsidRPr="00881BDA">
              <w:rPr>
                <w:b w:val="0"/>
                <w:noProof/>
              </w:rPr>
              <w:t>ue(v)</w:t>
            </w:r>
          </w:p>
        </w:tc>
      </w:tr>
      <w:tr w:rsidR="00F83956" w:rsidRPr="00724D8F" w14:paraId="7FC35C55" w14:textId="77777777" w:rsidTr="00817D93">
        <w:trPr>
          <w:cantSplit/>
          <w:jc w:val="center"/>
        </w:trPr>
        <w:tc>
          <w:tcPr>
            <w:tcW w:w="7920" w:type="dxa"/>
          </w:tcPr>
          <w:p w14:paraId="589C6270" w14:textId="77777777" w:rsidR="00F83956" w:rsidRPr="00881BDA" w:rsidRDefault="00F83956" w:rsidP="00817D93">
            <w:pPr>
              <w:pStyle w:val="tablesyntax"/>
              <w:rPr>
                <w:noProof/>
              </w:rPr>
            </w:pPr>
            <w:r w:rsidRPr="00881BDA">
              <w:rPr>
                <w:noProof/>
              </w:rPr>
              <w:tab/>
            </w:r>
            <w:r w:rsidRPr="00881BDA">
              <w:rPr>
                <w:noProof/>
              </w:rPr>
              <w:tab/>
            </w:r>
            <w:r w:rsidRPr="00881BDA">
              <w:rPr>
                <w:b/>
                <w:bCs/>
                <w:noProof/>
              </w:rPr>
              <w:t>cbr_flag[</w:t>
            </w:r>
            <w:r w:rsidRPr="00881BDA">
              <w:rPr>
                <w:noProof/>
              </w:rPr>
              <w:t> i ]</w:t>
            </w:r>
            <w:r w:rsidRPr="00BC4E15">
              <w:rPr>
                <w:noProof/>
                <w:highlight w:val="yellow"/>
              </w:rPr>
              <w:t>[ subLayerId ]</w:t>
            </w:r>
          </w:p>
        </w:tc>
        <w:tc>
          <w:tcPr>
            <w:tcW w:w="1157" w:type="dxa"/>
          </w:tcPr>
          <w:p w14:paraId="02793A6F" w14:textId="77777777" w:rsidR="00F83956" w:rsidRPr="00881BDA" w:rsidRDefault="00F83956" w:rsidP="00817D93">
            <w:pPr>
              <w:pStyle w:val="tableheading"/>
              <w:overflowPunct/>
              <w:autoSpaceDE/>
              <w:autoSpaceDN/>
              <w:adjustRightInd/>
              <w:jc w:val="center"/>
              <w:rPr>
                <w:b w:val="0"/>
                <w:noProof/>
              </w:rPr>
            </w:pPr>
            <w:r w:rsidRPr="00881BDA">
              <w:rPr>
                <w:b w:val="0"/>
                <w:noProof/>
              </w:rPr>
              <w:t>u(1)</w:t>
            </w:r>
          </w:p>
        </w:tc>
      </w:tr>
      <w:tr w:rsidR="00F83956" w:rsidRPr="00724D8F" w14:paraId="32E3F3E1" w14:textId="77777777" w:rsidTr="00817D93">
        <w:trPr>
          <w:cantSplit/>
          <w:jc w:val="center"/>
        </w:trPr>
        <w:tc>
          <w:tcPr>
            <w:tcW w:w="7920" w:type="dxa"/>
          </w:tcPr>
          <w:p w14:paraId="04BA28F0" w14:textId="77777777" w:rsidR="00F83956" w:rsidRPr="00881BDA" w:rsidRDefault="00F83956" w:rsidP="00817D93">
            <w:pPr>
              <w:pStyle w:val="tablesyntax"/>
              <w:rPr>
                <w:noProof/>
              </w:rPr>
            </w:pPr>
            <w:r w:rsidRPr="00881BDA">
              <w:rPr>
                <w:b/>
                <w:bCs/>
                <w:noProof/>
              </w:rPr>
              <w:tab/>
            </w:r>
            <w:r w:rsidRPr="00881BDA">
              <w:rPr>
                <w:noProof/>
              </w:rPr>
              <w:t>}</w:t>
            </w:r>
          </w:p>
        </w:tc>
        <w:tc>
          <w:tcPr>
            <w:tcW w:w="1157" w:type="dxa"/>
          </w:tcPr>
          <w:p w14:paraId="74C1338F" w14:textId="77777777" w:rsidR="00F83956" w:rsidRPr="00881BDA" w:rsidRDefault="00F83956" w:rsidP="00817D93">
            <w:pPr>
              <w:pStyle w:val="tableheading"/>
              <w:overflowPunct/>
              <w:autoSpaceDE/>
              <w:autoSpaceDN/>
              <w:adjustRightInd/>
              <w:jc w:val="center"/>
              <w:rPr>
                <w:b w:val="0"/>
                <w:noProof/>
              </w:rPr>
            </w:pPr>
          </w:p>
        </w:tc>
      </w:tr>
      <w:tr w:rsidR="00F83956" w:rsidRPr="00724D8F" w14:paraId="73C7FDD8" w14:textId="77777777" w:rsidTr="00817D93">
        <w:trPr>
          <w:cantSplit/>
          <w:jc w:val="center"/>
        </w:trPr>
        <w:tc>
          <w:tcPr>
            <w:tcW w:w="7920" w:type="dxa"/>
          </w:tcPr>
          <w:p w14:paraId="6E0FCD30" w14:textId="77777777" w:rsidR="00F83956" w:rsidRPr="00724D8F" w:rsidRDefault="00F83956" w:rsidP="00817D93">
            <w:pPr>
              <w:pStyle w:val="tablesyntax"/>
              <w:rPr>
                <w:b/>
                <w:bCs/>
                <w:noProof/>
              </w:rPr>
            </w:pPr>
            <w:r w:rsidRPr="00881BDA">
              <w:rPr>
                <w:noProof/>
              </w:rPr>
              <w:t>}</w:t>
            </w:r>
          </w:p>
        </w:tc>
        <w:tc>
          <w:tcPr>
            <w:tcW w:w="1157" w:type="dxa"/>
          </w:tcPr>
          <w:p w14:paraId="6F3F8B18" w14:textId="77777777" w:rsidR="00F83956" w:rsidRPr="00724D8F" w:rsidRDefault="00F83956" w:rsidP="00817D93">
            <w:pPr>
              <w:pStyle w:val="tableheading"/>
              <w:overflowPunct/>
              <w:autoSpaceDE/>
              <w:autoSpaceDN/>
              <w:adjustRightInd/>
              <w:jc w:val="center"/>
              <w:rPr>
                <w:b w:val="0"/>
                <w:noProof/>
              </w:rPr>
            </w:pPr>
          </w:p>
        </w:tc>
      </w:tr>
    </w:tbl>
    <w:p w14:paraId="25D65669" w14:textId="31961D5C" w:rsidR="00F83956" w:rsidRPr="001B70DA" w:rsidRDefault="00F83956" w:rsidP="001B70DA">
      <w:pPr>
        <w:pStyle w:val="Annex3"/>
        <w:tabs>
          <w:tab w:val="clear" w:pos="720"/>
          <w:tab w:val="clear" w:pos="1440"/>
          <w:tab w:val="clear" w:pos="2160"/>
        </w:tabs>
        <w:ind w:left="0" w:firstLine="0"/>
        <w:rPr>
          <w:noProof/>
        </w:rPr>
      </w:pPr>
      <w:bookmarkStart w:id="54" w:name="_Ref317174536"/>
      <w:bookmarkStart w:id="55" w:name="_Ref317176281"/>
      <w:bookmarkStart w:id="56" w:name="_Toc317198939"/>
      <w:bookmarkStart w:id="57" w:name="_Toc351408962"/>
      <w:bookmarkStart w:id="58" w:name="_Toc11177472"/>
      <w:r>
        <w:rPr>
          <w:noProof/>
        </w:rPr>
        <w:t xml:space="preserve">E.3.2. </w:t>
      </w:r>
      <w:r w:rsidRPr="00881BDA">
        <w:rPr>
          <w:noProof/>
        </w:rPr>
        <w:t>HRD parameters semantics</w:t>
      </w:r>
      <w:bookmarkEnd w:id="54"/>
      <w:bookmarkEnd w:id="55"/>
      <w:bookmarkEnd w:id="56"/>
      <w:bookmarkEnd w:id="57"/>
      <w:bookmarkEnd w:id="58"/>
    </w:p>
    <w:p w14:paraId="2ABDC00E" w14:textId="77777777" w:rsidR="00F83956" w:rsidRPr="00EF064E" w:rsidRDefault="00F83956" w:rsidP="00F83956">
      <w:pPr>
        <w:rPr>
          <w:noProof/>
        </w:rPr>
      </w:pPr>
      <w:r w:rsidRPr="00EF064E">
        <w:rPr>
          <w:b/>
          <w:noProof/>
        </w:rPr>
        <w:t>bit_rate_scale</w:t>
      </w:r>
      <w:r w:rsidRPr="00EF064E">
        <w:rPr>
          <w:noProof/>
        </w:rPr>
        <w:t xml:space="preserve"> (together with bit_rate_value_minus1[ i ]</w:t>
      </w:r>
      <w:r w:rsidRPr="005F242F">
        <w:rPr>
          <w:noProof/>
          <w:highlight w:val="yellow"/>
        </w:rPr>
        <w:t>[ subLayerId ]</w:t>
      </w:r>
      <w:r w:rsidRPr="00EF064E">
        <w:rPr>
          <w:noProof/>
        </w:rPr>
        <w:t>) specifies the maximum input bit rate of the i-th CPB.</w:t>
      </w:r>
    </w:p>
    <w:p w14:paraId="0A3B02D2" w14:textId="55D7EFCA" w:rsidR="00F83956" w:rsidRPr="00EF7589" w:rsidRDefault="00F83956" w:rsidP="00F83956">
      <w:pPr>
        <w:rPr>
          <w:noProof/>
        </w:rPr>
      </w:pPr>
      <w:r w:rsidRPr="00EF064E">
        <w:rPr>
          <w:b/>
          <w:noProof/>
        </w:rPr>
        <w:t>cpb_size_scale</w:t>
      </w:r>
      <w:r w:rsidRPr="00EF064E">
        <w:rPr>
          <w:noProof/>
        </w:rPr>
        <w:t xml:space="preserve"> (together with cpb_size_value_minus1[ i ]</w:t>
      </w:r>
      <w:r w:rsidRPr="005F242F">
        <w:rPr>
          <w:noProof/>
          <w:highlight w:val="yellow"/>
        </w:rPr>
        <w:t>[ subLayerId ]</w:t>
      </w:r>
      <w:r w:rsidRPr="00EF064E">
        <w:rPr>
          <w:noProof/>
        </w:rPr>
        <w:t>) specifies the CPB size of the i-th CPB when the CPB operates at the access unit level.</w:t>
      </w:r>
    </w:p>
    <w:p w14:paraId="1FF8FB48" w14:textId="67CE2BCF" w:rsidR="00F83956" w:rsidRPr="00A609F7" w:rsidRDefault="00F83956" w:rsidP="00612DD1">
      <w:pPr>
        <w:pStyle w:val="Annex3"/>
        <w:tabs>
          <w:tab w:val="clear" w:pos="720"/>
          <w:tab w:val="clear" w:pos="1440"/>
          <w:tab w:val="clear" w:pos="2160"/>
        </w:tabs>
        <w:rPr>
          <w:noProof/>
        </w:rPr>
      </w:pPr>
      <w:bookmarkStart w:id="59" w:name="_Ref330938577"/>
      <w:bookmarkStart w:id="60" w:name="_Ref330938596"/>
      <w:bookmarkStart w:id="61" w:name="_Toc351408963"/>
      <w:bookmarkStart w:id="62" w:name="_Toc11177473"/>
      <w:r>
        <w:rPr>
          <w:noProof/>
        </w:rPr>
        <w:t xml:space="preserve">E.3.3. </w:t>
      </w:r>
      <w:r w:rsidRPr="00881BDA">
        <w:rPr>
          <w:noProof/>
        </w:rPr>
        <w:t>Sub-layer HRD parameters semantics</w:t>
      </w:r>
      <w:bookmarkEnd w:id="59"/>
      <w:bookmarkEnd w:id="60"/>
      <w:bookmarkEnd w:id="61"/>
      <w:bookmarkEnd w:id="62"/>
    </w:p>
    <w:p w14:paraId="2DCCC031" w14:textId="77777777" w:rsidR="00F83956" w:rsidRPr="00A609F7" w:rsidRDefault="00F83956" w:rsidP="00F83956">
      <w:pPr>
        <w:rPr>
          <w:noProof/>
        </w:rPr>
      </w:pPr>
      <w:r w:rsidRPr="00A609F7">
        <w:rPr>
          <w:noProof/>
        </w:rPr>
        <w:t>The variable CpbCnt is set equal to vui_cpb_cnt_minus1[ subLayerId ].</w:t>
      </w:r>
    </w:p>
    <w:p w14:paraId="22F5D2C5" w14:textId="77777777" w:rsidR="00F83956" w:rsidRPr="00A609F7" w:rsidRDefault="00F83956" w:rsidP="00F83956">
      <w:pPr>
        <w:rPr>
          <w:noProof/>
        </w:rPr>
      </w:pPr>
      <w:r w:rsidRPr="00A609F7">
        <w:rPr>
          <w:b/>
          <w:noProof/>
        </w:rPr>
        <w:t>bit_rate_value_minus1</w:t>
      </w:r>
      <w:r w:rsidRPr="00A609F7">
        <w:rPr>
          <w:noProof/>
        </w:rPr>
        <w:t>[ i ]</w:t>
      </w:r>
      <w:r w:rsidRPr="005F242F">
        <w:rPr>
          <w:noProof/>
          <w:highlight w:val="yellow"/>
        </w:rPr>
        <w:t>[ subLayerId ]</w:t>
      </w:r>
      <w:r w:rsidRPr="005F242F">
        <w:rPr>
          <w:noProof/>
        </w:rPr>
        <w:t xml:space="preserve"> </w:t>
      </w:r>
      <w:r w:rsidRPr="00A609F7">
        <w:rPr>
          <w:noProof/>
        </w:rPr>
        <w:t xml:space="preserve">(together with bit_rate_scale) specifies the maximum input bit rate for the i-th CPB </w:t>
      </w:r>
      <w:r w:rsidRPr="005F242F">
        <w:rPr>
          <w:noProof/>
          <w:highlight w:val="yellow"/>
        </w:rPr>
        <w:t>with HighestTid equal to subLayerId</w:t>
      </w:r>
      <w:r w:rsidRPr="00A609F7">
        <w:rPr>
          <w:noProof/>
        </w:rPr>
        <w:t> when the CPB operates at the access unit level. bit_rate_value_minus1[ i ]</w:t>
      </w:r>
      <w:r w:rsidRPr="00861A0A">
        <w:rPr>
          <w:noProof/>
          <w:highlight w:val="yellow"/>
        </w:rPr>
        <w:t xml:space="preserve"> </w:t>
      </w:r>
      <w:r w:rsidRPr="005F242F">
        <w:rPr>
          <w:noProof/>
          <w:highlight w:val="yellow"/>
        </w:rPr>
        <w:t>[ subLayerId ]</w:t>
      </w:r>
      <w:r w:rsidRPr="005F242F">
        <w:rPr>
          <w:noProof/>
        </w:rPr>
        <w:t xml:space="preserve"> </w:t>
      </w:r>
      <w:r w:rsidRPr="00A609F7">
        <w:rPr>
          <w:noProof/>
        </w:rPr>
        <w:t xml:space="preserve"> shall be in the range of 0 to 2</w:t>
      </w:r>
      <w:r w:rsidRPr="00A609F7">
        <w:rPr>
          <w:noProof/>
          <w:vertAlign w:val="superscript"/>
        </w:rPr>
        <w:t>32</w:t>
      </w:r>
      <w:r w:rsidRPr="00A609F7">
        <w:rPr>
          <w:noProof/>
        </w:rPr>
        <w:t> − 2, inclusive. For any i &gt; 0, bit_rate_value_minus1[ i ]</w:t>
      </w:r>
      <w:r w:rsidRPr="005F242F">
        <w:rPr>
          <w:noProof/>
          <w:highlight w:val="yellow"/>
        </w:rPr>
        <w:t>[ subLayerId ]</w:t>
      </w:r>
      <w:r w:rsidRPr="005F242F">
        <w:rPr>
          <w:noProof/>
        </w:rPr>
        <w:t xml:space="preserve"> </w:t>
      </w:r>
      <w:r w:rsidRPr="00A609F7">
        <w:rPr>
          <w:noProof/>
        </w:rPr>
        <w:t xml:space="preserve"> shall be greater than bit_rate_value_minus1[ i − 1 ]</w:t>
      </w:r>
      <w:r w:rsidRPr="005F242F">
        <w:rPr>
          <w:noProof/>
          <w:highlight w:val="yellow"/>
        </w:rPr>
        <w:t>[ subLayerId ]</w:t>
      </w:r>
      <w:r w:rsidRPr="00A609F7">
        <w:rPr>
          <w:noProof/>
        </w:rPr>
        <w:t>.</w:t>
      </w:r>
    </w:p>
    <w:p w14:paraId="4BA3A788" w14:textId="77777777" w:rsidR="00F83956" w:rsidRPr="00A609F7" w:rsidRDefault="00F83956" w:rsidP="00F83956">
      <w:pPr>
        <w:rPr>
          <w:noProof/>
        </w:rPr>
      </w:pPr>
      <w:r w:rsidRPr="00A609F7">
        <w:rPr>
          <w:noProof/>
        </w:rPr>
        <w:t>The bit rate in bits per second is given by:</w:t>
      </w:r>
    </w:p>
    <w:p w14:paraId="605EEFAF" w14:textId="77777777" w:rsidR="00F83956" w:rsidRPr="00A609F7" w:rsidRDefault="00F83956" w:rsidP="00F83956">
      <w:pPr>
        <w:pStyle w:val="Equation"/>
        <w:ind w:left="562"/>
        <w:rPr>
          <w:noProof/>
        </w:rPr>
      </w:pPr>
      <w:r w:rsidRPr="00A609F7">
        <w:rPr>
          <w:noProof/>
        </w:rPr>
        <w:t>BitRate[ i ]</w:t>
      </w:r>
      <w:r w:rsidRPr="005F242F">
        <w:rPr>
          <w:noProof/>
          <w:highlight w:val="yellow"/>
        </w:rPr>
        <w:t>[ subLayerId ]</w:t>
      </w:r>
      <w:r w:rsidRPr="005F242F">
        <w:rPr>
          <w:noProof/>
        </w:rPr>
        <w:t xml:space="preserve"> </w:t>
      </w:r>
      <w:r w:rsidRPr="00A609F7">
        <w:rPr>
          <w:noProof/>
        </w:rPr>
        <w:t xml:space="preserve"> = ( bit_rate_value_minus1[ i ]</w:t>
      </w:r>
      <w:r w:rsidRPr="005F242F">
        <w:rPr>
          <w:noProof/>
          <w:highlight w:val="yellow"/>
        </w:rPr>
        <w:t>[ subLayerId ]</w:t>
      </w:r>
      <w:r w:rsidRPr="00A609F7">
        <w:rPr>
          <w:noProof/>
        </w:rPr>
        <w:t> + 1 ) * 2</w:t>
      </w:r>
      <w:r w:rsidRPr="00A609F7">
        <w:rPr>
          <w:noProof/>
          <w:vertAlign w:val="superscript"/>
        </w:rPr>
        <w:t>( 6 + bit_rate_scale )</w:t>
      </w:r>
      <w:r w:rsidRPr="00A609F7">
        <w:rPr>
          <w:noProof/>
        </w:rPr>
        <w:tab/>
        <w:t>(</w:t>
      </w:r>
      <w:bookmarkStart w:id="63" w:name="BitRate_Eqn"/>
      <w:r w:rsidRPr="00A609F7">
        <w:rPr>
          <w:noProof/>
        </w:rPr>
        <w:t>E</w:t>
      </w:r>
      <w:r w:rsidRPr="00A609F7">
        <w:rPr>
          <w:noProof/>
        </w:rPr>
        <w:noBreakHyphen/>
      </w:r>
      <w:r w:rsidRPr="00A609F7">
        <w:rPr>
          <w:noProof/>
        </w:rPr>
        <w:fldChar w:fldCharType="begin" w:fldLock="1"/>
      </w:r>
      <w:r w:rsidRPr="00A609F7">
        <w:rPr>
          <w:noProof/>
        </w:rPr>
        <w:instrText xml:space="preserve"> SEQ Equation \* ARABIC </w:instrText>
      </w:r>
      <w:r w:rsidRPr="00A609F7">
        <w:rPr>
          <w:noProof/>
        </w:rPr>
        <w:fldChar w:fldCharType="separate"/>
      </w:r>
      <w:r w:rsidRPr="00A609F7">
        <w:rPr>
          <w:noProof/>
        </w:rPr>
        <w:t>66</w:t>
      </w:r>
      <w:r w:rsidRPr="00A609F7">
        <w:rPr>
          <w:noProof/>
        </w:rPr>
        <w:fldChar w:fldCharType="end"/>
      </w:r>
      <w:bookmarkEnd w:id="63"/>
      <w:r w:rsidRPr="00A609F7">
        <w:rPr>
          <w:noProof/>
        </w:rPr>
        <w:t>)</w:t>
      </w:r>
    </w:p>
    <w:p w14:paraId="351E0044" w14:textId="77777777" w:rsidR="00F83956" w:rsidRPr="00A609F7" w:rsidRDefault="00F83956" w:rsidP="00F83956">
      <w:pPr>
        <w:rPr>
          <w:noProof/>
        </w:rPr>
      </w:pPr>
      <w:r w:rsidRPr="00A609F7">
        <w:rPr>
          <w:noProof/>
          <w:color w:val="000000" w:themeColor="text1"/>
        </w:rPr>
        <w:t xml:space="preserve">When </w:t>
      </w:r>
      <w:r w:rsidRPr="00A609F7">
        <w:rPr>
          <w:noProof/>
        </w:rPr>
        <w:t>the bit_rate_value_minus1[ i ]</w:t>
      </w:r>
      <w:r w:rsidRPr="005F242F">
        <w:rPr>
          <w:noProof/>
          <w:highlight w:val="yellow"/>
        </w:rPr>
        <w:t>[ subLayerId ]</w:t>
      </w:r>
      <w:r w:rsidRPr="005F242F">
        <w:rPr>
          <w:noProof/>
        </w:rPr>
        <w:t xml:space="preserve"> </w:t>
      </w:r>
      <w:r w:rsidRPr="00A609F7">
        <w:rPr>
          <w:noProof/>
        </w:rPr>
        <w:t xml:space="preserve"> syntax element is not present, the value of BitRate[ i ]</w:t>
      </w:r>
      <w:r w:rsidRPr="005F242F">
        <w:rPr>
          <w:noProof/>
          <w:highlight w:val="yellow"/>
        </w:rPr>
        <w:t>[ subLayerId ]</w:t>
      </w:r>
      <w:r w:rsidRPr="005F242F">
        <w:rPr>
          <w:noProof/>
        </w:rPr>
        <w:t xml:space="preserve"> </w:t>
      </w:r>
      <w:r w:rsidRPr="00A609F7">
        <w:rPr>
          <w:noProof/>
        </w:rPr>
        <w:t xml:space="preserve"> is inferred to be equal to CpbBrVclFactor * MaxBR for VCL HRD parameters and to be equal to CpbBrNalFactor * MaxBR for NAL HRD parameters, where MaxBR, CpbBrVclFactor and CpbBrNalFactor are specified in subclause A.4.]</w:t>
      </w:r>
    </w:p>
    <w:p w14:paraId="5AFCF590" w14:textId="77777777" w:rsidR="00F83956" w:rsidRPr="00A609F7" w:rsidRDefault="00F83956" w:rsidP="00F83956">
      <w:pPr>
        <w:rPr>
          <w:noProof/>
        </w:rPr>
      </w:pPr>
      <w:r w:rsidRPr="00A609F7">
        <w:rPr>
          <w:b/>
          <w:noProof/>
        </w:rPr>
        <w:t>cpb_size_value_minus1</w:t>
      </w:r>
      <w:r w:rsidRPr="00A609F7">
        <w:rPr>
          <w:noProof/>
        </w:rPr>
        <w:t>[ i ]</w:t>
      </w:r>
      <w:r w:rsidRPr="005F242F">
        <w:rPr>
          <w:noProof/>
          <w:highlight w:val="yellow"/>
        </w:rPr>
        <w:t>[ subLayerId ]</w:t>
      </w:r>
      <w:r w:rsidRPr="005F242F">
        <w:rPr>
          <w:noProof/>
        </w:rPr>
        <w:t xml:space="preserve"> </w:t>
      </w:r>
      <w:r w:rsidRPr="00A609F7">
        <w:rPr>
          <w:noProof/>
        </w:rPr>
        <w:t xml:space="preserve"> is used together with cpb_size_scale to specify the i-th CPB size </w:t>
      </w:r>
      <w:r w:rsidRPr="005F242F">
        <w:rPr>
          <w:noProof/>
          <w:highlight w:val="yellow"/>
        </w:rPr>
        <w:t>with HighestTid equal to subLayerId</w:t>
      </w:r>
      <w:r w:rsidRPr="00A609F7">
        <w:rPr>
          <w:noProof/>
        </w:rPr>
        <w:t>  when the CPB operates at the access unit level. cpb_size_value_minus1[ i ]</w:t>
      </w:r>
      <w:r w:rsidRPr="005F242F">
        <w:rPr>
          <w:noProof/>
          <w:highlight w:val="yellow"/>
        </w:rPr>
        <w:t>[ subLayerId ]</w:t>
      </w:r>
      <w:r w:rsidRPr="005F242F">
        <w:rPr>
          <w:noProof/>
        </w:rPr>
        <w:t xml:space="preserve"> </w:t>
      </w:r>
      <w:r w:rsidRPr="00A609F7">
        <w:rPr>
          <w:noProof/>
        </w:rPr>
        <w:t xml:space="preserve"> shall be in the range of 0 to 2</w:t>
      </w:r>
      <w:r w:rsidRPr="00A609F7">
        <w:rPr>
          <w:noProof/>
          <w:vertAlign w:val="superscript"/>
        </w:rPr>
        <w:t>32</w:t>
      </w:r>
      <w:r w:rsidRPr="00A609F7">
        <w:rPr>
          <w:noProof/>
        </w:rPr>
        <w:t> − 2, inclusive. For any i greater than 0, cpb_size_value_minus1[ i ]</w:t>
      </w:r>
      <w:r w:rsidRPr="005F242F">
        <w:rPr>
          <w:noProof/>
          <w:highlight w:val="yellow"/>
        </w:rPr>
        <w:t>[ subLayerId ]</w:t>
      </w:r>
      <w:r w:rsidRPr="005F242F">
        <w:rPr>
          <w:noProof/>
        </w:rPr>
        <w:t xml:space="preserve"> </w:t>
      </w:r>
      <w:r w:rsidRPr="00A609F7">
        <w:rPr>
          <w:noProof/>
        </w:rPr>
        <w:t xml:space="preserve"> shall be less than or equal to cpb_size_value_minus1[ i − 1 ]</w:t>
      </w:r>
      <w:r w:rsidRPr="005F242F">
        <w:rPr>
          <w:noProof/>
          <w:highlight w:val="yellow"/>
        </w:rPr>
        <w:t>[ subLayerId ]</w:t>
      </w:r>
      <w:r w:rsidRPr="00A609F7">
        <w:rPr>
          <w:noProof/>
        </w:rPr>
        <w:t>.</w:t>
      </w:r>
    </w:p>
    <w:p w14:paraId="35656C61" w14:textId="77777777" w:rsidR="00F83956" w:rsidRPr="00A609F7" w:rsidRDefault="00F83956" w:rsidP="00F83956">
      <w:pPr>
        <w:rPr>
          <w:noProof/>
        </w:rPr>
      </w:pPr>
      <w:r w:rsidRPr="00A609F7">
        <w:rPr>
          <w:noProof/>
        </w:rPr>
        <w:lastRenderedPageBreak/>
        <w:t>The CPB size in bits is given by:</w:t>
      </w:r>
    </w:p>
    <w:p w14:paraId="0EFBA1A1" w14:textId="77777777" w:rsidR="00F83956" w:rsidRPr="00A609F7" w:rsidRDefault="00F83956" w:rsidP="00F83956">
      <w:pPr>
        <w:pStyle w:val="Equation"/>
        <w:ind w:left="562"/>
        <w:rPr>
          <w:noProof/>
        </w:rPr>
      </w:pPr>
      <w:r w:rsidRPr="00A609F7">
        <w:rPr>
          <w:noProof/>
        </w:rPr>
        <w:t>CpbSize[ i ]</w:t>
      </w:r>
      <w:r w:rsidRPr="005F242F">
        <w:rPr>
          <w:noProof/>
          <w:highlight w:val="yellow"/>
        </w:rPr>
        <w:t>[ subLayerId ]</w:t>
      </w:r>
      <w:r w:rsidRPr="005F242F">
        <w:rPr>
          <w:noProof/>
        </w:rPr>
        <w:t xml:space="preserve"> </w:t>
      </w:r>
      <w:r w:rsidRPr="00A609F7">
        <w:rPr>
          <w:noProof/>
        </w:rPr>
        <w:t xml:space="preserve"> = ( cpb_size_value_minus1[ i ]</w:t>
      </w:r>
      <w:r w:rsidRPr="005F242F">
        <w:rPr>
          <w:noProof/>
          <w:highlight w:val="yellow"/>
        </w:rPr>
        <w:t>[ subLayerId ]</w:t>
      </w:r>
      <w:r w:rsidRPr="00A609F7">
        <w:rPr>
          <w:noProof/>
        </w:rPr>
        <w:t> + 1 ) * 2</w:t>
      </w:r>
      <w:r w:rsidRPr="00A609F7">
        <w:rPr>
          <w:noProof/>
          <w:vertAlign w:val="superscript"/>
        </w:rPr>
        <w:t>( 4 + cpb_size_scale )</w:t>
      </w:r>
      <w:r w:rsidRPr="00A609F7">
        <w:rPr>
          <w:noProof/>
        </w:rPr>
        <w:tab/>
        <w:t>(</w:t>
      </w:r>
      <w:bookmarkStart w:id="64" w:name="CpbSize_Eqn"/>
      <w:r w:rsidRPr="00A609F7">
        <w:rPr>
          <w:noProof/>
        </w:rPr>
        <w:t>E</w:t>
      </w:r>
      <w:r w:rsidRPr="00A609F7">
        <w:rPr>
          <w:noProof/>
        </w:rPr>
        <w:noBreakHyphen/>
      </w:r>
      <w:r w:rsidRPr="00A609F7">
        <w:rPr>
          <w:noProof/>
        </w:rPr>
        <w:fldChar w:fldCharType="begin" w:fldLock="1"/>
      </w:r>
      <w:r w:rsidRPr="00A609F7">
        <w:rPr>
          <w:noProof/>
        </w:rPr>
        <w:instrText xml:space="preserve"> SEQ Equation \* ARABIC </w:instrText>
      </w:r>
      <w:r w:rsidRPr="00A609F7">
        <w:rPr>
          <w:noProof/>
        </w:rPr>
        <w:fldChar w:fldCharType="separate"/>
      </w:r>
      <w:r w:rsidRPr="00A609F7">
        <w:rPr>
          <w:noProof/>
        </w:rPr>
        <w:t>67</w:t>
      </w:r>
      <w:r w:rsidRPr="00A609F7">
        <w:rPr>
          <w:noProof/>
        </w:rPr>
        <w:fldChar w:fldCharType="end"/>
      </w:r>
      <w:bookmarkEnd w:id="64"/>
      <w:r w:rsidRPr="00A609F7">
        <w:rPr>
          <w:noProof/>
        </w:rPr>
        <w:t>)</w:t>
      </w:r>
    </w:p>
    <w:p w14:paraId="66744F8A" w14:textId="77777777" w:rsidR="00F83956" w:rsidRPr="00A609F7" w:rsidRDefault="00F83956" w:rsidP="00F83956">
      <w:pPr>
        <w:rPr>
          <w:noProof/>
        </w:rPr>
      </w:pPr>
      <w:r w:rsidRPr="00A609F7">
        <w:rPr>
          <w:noProof/>
        </w:rPr>
        <w:t>When the cpb_size_value_minus1[ i ]</w:t>
      </w:r>
      <w:r w:rsidRPr="005F242F">
        <w:rPr>
          <w:noProof/>
          <w:highlight w:val="yellow"/>
        </w:rPr>
        <w:t>[ subLayerId ]</w:t>
      </w:r>
      <w:r w:rsidRPr="005F242F">
        <w:rPr>
          <w:noProof/>
        </w:rPr>
        <w:t xml:space="preserve"> </w:t>
      </w:r>
      <w:r w:rsidRPr="00A609F7">
        <w:rPr>
          <w:noProof/>
        </w:rPr>
        <w:t xml:space="preserve"> syntax element is not present, the value of CpbSize[ i ]</w:t>
      </w:r>
      <w:r w:rsidRPr="005F242F">
        <w:rPr>
          <w:noProof/>
          <w:highlight w:val="yellow"/>
        </w:rPr>
        <w:t>[ subLayerId ]</w:t>
      </w:r>
      <w:r w:rsidRPr="005F242F">
        <w:rPr>
          <w:noProof/>
        </w:rPr>
        <w:t xml:space="preserve"> </w:t>
      </w:r>
      <w:r w:rsidRPr="00A609F7">
        <w:rPr>
          <w:noProof/>
        </w:rPr>
        <w:t>is inferred to be equal to CpbBrVclFactor * MaxCPB for VCL HRD parameters and to be equal to CpbBrNalFactor * MaxCPB for NAL HRD parameters, where MaxCPB, CpbBrVclFactor and CpbBrNalFactor are specified in subclause A.4.]</w:t>
      </w:r>
    </w:p>
    <w:p w14:paraId="171C47DD" w14:textId="77777777" w:rsidR="00F83956" w:rsidRPr="00A609F7" w:rsidRDefault="00F83956" w:rsidP="00F83956">
      <w:pPr>
        <w:rPr>
          <w:noProof/>
        </w:rPr>
      </w:pPr>
      <w:r w:rsidRPr="00A609F7">
        <w:rPr>
          <w:b/>
          <w:noProof/>
        </w:rPr>
        <w:t>cbr_flag</w:t>
      </w:r>
      <w:r w:rsidRPr="00A609F7">
        <w:rPr>
          <w:noProof/>
        </w:rPr>
        <w:t>[ i ]</w:t>
      </w:r>
      <w:r w:rsidRPr="005F242F">
        <w:rPr>
          <w:noProof/>
          <w:highlight w:val="yellow"/>
        </w:rPr>
        <w:t>[ subLayerId ]</w:t>
      </w:r>
      <w:r w:rsidRPr="005F242F">
        <w:rPr>
          <w:noProof/>
        </w:rPr>
        <w:t xml:space="preserve"> </w:t>
      </w:r>
      <w:r w:rsidRPr="00A609F7">
        <w:rPr>
          <w:noProof/>
        </w:rPr>
        <w:t xml:space="preserve"> equal to 0 specifies that to decode this bitstream by the HRD using the i-th CPB specification</w:t>
      </w:r>
      <w:r w:rsidRPr="00D248C0">
        <w:rPr>
          <w:noProof/>
          <w:highlight w:val="yellow"/>
        </w:rPr>
        <w:t xml:space="preserve"> </w:t>
      </w:r>
      <w:r w:rsidRPr="005F242F">
        <w:rPr>
          <w:noProof/>
          <w:highlight w:val="yellow"/>
        </w:rPr>
        <w:t>with HighestTid equal to subLayerId</w:t>
      </w:r>
      <w:r w:rsidRPr="00A609F7">
        <w:rPr>
          <w:noProof/>
        </w:rPr>
        <w:t> , the hypothetical stream scheduler (HSS) operates in an intermittent bit rate mode. cbr_flag[ i ]</w:t>
      </w:r>
      <w:r w:rsidRPr="005F242F">
        <w:rPr>
          <w:noProof/>
          <w:highlight w:val="yellow"/>
        </w:rPr>
        <w:t>[ subLayerId ]</w:t>
      </w:r>
      <w:r w:rsidRPr="005F242F">
        <w:rPr>
          <w:noProof/>
        </w:rPr>
        <w:t xml:space="preserve"> </w:t>
      </w:r>
      <w:r w:rsidRPr="00A609F7">
        <w:rPr>
          <w:noProof/>
        </w:rPr>
        <w:t>equal to 1 specifies that the HSS operates in a constant bit rate (CBR) mode</w:t>
      </w:r>
      <w:r w:rsidRPr="00D248C0">
        <w:rPr>
          <w:noProof/>
          <w:highlight w:val="yellow"/>
        </w:rPr>
        <w:t xml:space="preserve"> </w:t>
      </w:r>
      <w:r w:rsidRPr="005F242F">
        <w:rPr>
          <w:noProof/>
          <w:highlight w:val="yellow"/>
        </w:rPr>
        <w:t>with HighestTid equal to subLayerId</w:t>
      </w:r>
      <w:r w:rsidRPr="00A609F7">
        <w:rPr>
          <w:noProof/>
        </w:rPr>
        <w:t>. When not present, the value of cbr_flag[ i ]</w:t>
      </w:r>
      <w:r w:rsidRPr="005F242F">
        <w:rPr>
          <w:noProof/>
          <w:highlight w:val="yellow"/>
        </w:rPr>
        <w:t>[ subLayerId ]</w:t>
      </w:r>
      <w:r w:rsidRPr="005F242F">
        <w:rPr>
          <w:noProof/>
        </w:rPr>
        <w:t xml:space="preserve"> </w:t>
      </w:r>
      <w:r w:rsidRPr="00A609F7">
        <w:rPr>
          <w:noProof/>
        </w:rPr>
        <w:t xml:space="preserve"> is inferred to be equal to 0.</w:t>
      </w:r>
    </w:p>
    <w:p w14:paraId="01CB5674" w14:textId="77777777" w:rsidR="00F83956" w:rsidRPr="003F3F11" w:rsidRDefault="00F83956" w:rsidP="00F83956">
      <w:pPr>
        <w:pStyle w:val="Annex3"/>
        <w:tabs>
          <w:tab w:val="clear" w:pos="720"/>
          <w:tab w:val="clear" w:pos="1440"/>
        </w:tabs>
        <w:textAlignment w:val="auto"/>
        <w:rPr>
          <w:noProof/>
        </w:rPr>
      </w:pPr>
      <w:bookmarkStart w:id="65" w:name="_Toc11177462"/>
      <w:r>
        <w:rPr>
          <w:noProof/>
        </w:rPr>
        <w:t xml:space="preserve">D.3.2 </w:t>
      </w:r>
      <w:r w:rsidRPr="003F3F11">
        <w:rPr>
          <w:noProof/>
        </w:rPr>
        <w:t>Buffering period SEI message semantics</w:t>
      </w:r>
      <w:bookmarkEnd w:id="65"/>
    </w:p>
    <w:p w14:paraId="1C163B5D" w14:textId="77777777" w:rsidR="00152885" w:rsidRPr="00152885" w:rsidRDefault="00152885" w:rsidP="00152885">
      <w:pPr>
        <w:rPr>
          <w:i/>
          <w:iCs/>
          <w:noProof/>
        </w:rPr>
      </w:pPr>
      <w:r w:rsidRPr="00CE3854">
        <w:rPr>
          <w:i/>
          <w:iCs/>
          <w:noProof/>
        </w:rPr>
        <w:t>&lt;When used with</w:t>
      </w:r>
      <w:r>
        <w:rPr>
          <w:i/>
          <w:iCs/>
          <w:noProof/>
        </w:rPr>
        <w:t>out</w:t>
      </w:r>
      <w:r w:rsidRPr="00CE3854">
        <w:rPr>
          <w:i/>
          <w:iCs/>
          <w:noProof/>
        </w:rPr>
        <w:t xml:space="preserve"> proposal 1&gt;</w:t>
      </w:r>
    </w:p>
    <w:p w14:paraId="1BF00FCA" w14:textId="77777777" w:rsidR="00152885" w:rsidRPr="003F3F11" w:rsidRDefault="00152885" w:rsidP="00152885">
      <w:pPr>
        <w:rPr>
          <w:noProof/>
        </w:rPr>
      </w:pPr>
      <w:r>
        <w:rPr>
          <w:b/>
          <w:noProof/>
        </w:rPr>
        <w:t>bp_</w:t>
      </w:r>
      <w:r w:rsidRPr="003F3F11">
        <w:rPr>
          <w:b/>
          <w:noProof/>
        </w:rPr>
        <w:t>cpb_cnt_minus1</w:t>
      </w:r>
      <w:r w:rsidRPr="003F3F11">
        <w:rPr>
          <w:noProof/>
        </w:rPr>
        <w:t xml:space="preserve"> plus 1 specifies the number of </w:t>
      </w:r>
      <w:r>
        <w:rPr>
          <w:noProof/>
        </w:rPr>
        <w:t xml:space="preserve">syntax element pairs </w:t>
      </w:r>
      <w:r w:rsidRPr="00FB333D">
        <w:rPr>
          <w:bCs/>
          <w:noProof/>
        </w:rPr>
        <w:t>nal_initial_cpb_removal_delay[</w:t>
      </w:r>
      <w:r w:rsidRPr="00FB333D">
        <w:rPr>
          <w:noProof/>
        </w:rPr>
        <w:t> i </w:t>
      </w:r>
      <w:r w:rsidRPr="00FB333D">
        <w:rPr>
          <w:bCs/>
          <w:noProof/>
        </w:rPr>
        <w:t>]</w:t>
      </w:r>
      <w:r>
        <w:rPr>
          <w:bCs/>
          <w:noProof/>
        </w:rPr>
        <w:t xml:space="preserve"> and </w:t>
      </w:r>
      <w:r w:rsidRPr="007B2B30">
        <w:rPr>
          <w:bCs/>
          <w:noProof/>
        </w:rPr>
        <w:t>nal_initial_cpb_removal_offset</w:t>
      </w:r>
      <w:r w:rsidRPr="00FB333D">
        <w:rPr>
          <w:bCs/>
          <w:noProof/>
        </w:rPr>
        <w:t>[ i ]</w:t>
      </w:r>
      <w:r>
        <w:rPr>
          <w:bCs/>
          <w:noProof/>
        </w:rPr>
        <w:t xml:space="preserve"> when </w:t>
      </w:r>
      <w:r w:rsidRPr="007B2B30">
        <w:rPr>
          <w:noProof/>
        </w:rPr>
        <w:t>bp_nal_hrd_parameters_present_flag</w:t>
      </w:r>
      <w:r w:rsidRPr="003F3F11">
        <w:rPr>
          <w:noProof/>
        </w:rPr>
        <w:t xml:space="preserve"> </w:t>
      </w:r>
      <w:r>
        <w:rPr>
          <w:noProof/>
        </w:rPr>
        <w:t xml:space="preserve">is equal to 1, and </w:t>
      </w:r>
      <w:r w:rsidRPr="003F3F11">
        <w:rPr>
          <w:noProof/>
        </w:rPr>
        <w:t xml:space="preserve">the number of </w:t>
      </w:r>
      <w:r>
        <w:rPr>
          <w:noProof/>
        </w:rPr>
        <w:t>syntax element pairs vc</w:t>
      </w:r>
      <w:r w:rsidRPr="00FB333D">
        <w:rPr>
          <w:bCs/>
          <w:noProof/>
        </w:rPr>
        <w:t>l_initial_cpb_removal_delay[</w:t>
      </w:r>
      <w:r w:rsidRPr="00FB333D">
        <w:rPr>
          <w:noProof/>
        </w:rPr>
        <w:t> i </w:t>
      </w:r>
      <w:r w:rsidRPr="00FB333D">
        <w:rPr>
          <w:bCs/>
          <w:noProof/>
        </w:rPr>
        <w:t>]</w:t>
      </w:r>
      <w:r>
        <w:rPr>
          <w:bCs/>
          <w:noProof/>
        </w:rPr>
        <w:t xml:space="preserve"> and vc</w:t>
      </w:r>
      <w:r w:rsidRPr="007B2B30">
        <w:rPr>
          <w:bCs/>
          <w:noProof/>
        </w:rPr>
        <w:t>l_initial_cpb_removal_offset</w:t>
      </w:r>
      <w:r w:rsidRPr="00FB333D">
        <w:rPr>
          <w:bCs/>
          <w:noProof/>
        </w:rPr>
        <w:t>[ i ]</w:t>
      </w:r>
      <w:r>
        <w:rPr>
          <w:bCs/>
          <w:noProof/>
        </w:rPr>
        <w:t xml:space="preserve"> when </w:t>
      </w:r>
      <w:r w:rsidRPr="007B2B30">
        <w:rPr>
          <w:noProof/>
        </w:rPr>
        <w:t>bp_</w:t>
      </w:r>
      <w:r>
        <w:rPr>
          <w:noProof/>
        </w:rPr>
        <w:t>vc</w:t>
      </w:r>
      <w:r w:rsidRPr="007B2B30">
        <w:rPr>
          <w:noProof/>
        </w:rPr>
        <w:t>l_hrd_parameters_present_flag</w:t>
      </w:r>
      <w:r w:rsidRPr="003F3F11">
        <w:rPr>
          <w:noProof/>
        </w:rPr>
        <w:t xml:space="preserve"> </w:t>
      </w:r>
      <w:r>
        <w:rPr>
          <w:noProof/>
        </w:rPr>
        <w:t xml:space="preserve">is equal to 1. </w:t>
      </w:r>
      <w:r w:rsidRPr="003F3F11">
        <w:rPr>
          <w:noProof/>
        </w:rPr>
        <w:t xml:space="preserve">The value of </w:t>
      </w:r>
      <w:r>
        <w:rPr>
          <w:noProof/>
        </w:rPr>
        <w:t>bp_</w:t>
      </w:r>
      <w:r w:rsidRPr="003F3F11">
        <w:rPr>
          <w:noProof/>
        </w:rPr>
        <w:t>cpb_cnt_minus1 shall be in the range of 0 to 31, inclusive.</w:t>
      </w:r>
    </w:p>
    <w:p w14:paraId="639A8A47" w14:textId="0D919E1B" w:rsidR="00152885" w:rsidRPr="00CE3854" w:rsidRDefault="00152885" w:rsidP="00152885">
      <w:pPr>
        <w:rPr>
          <w:strike/>
          <w:noProof/>
        </w:rPr>
      </w:pPr>
      <w:r w:rsidRPr="003F3F11">
        <w:rPr>
          <w:b/>
          <w:bCs/>
          <w:noProof/>
        </w:rPr>
        <w:t>nal_initial_cpb_removal_delay</w:t>
      </w:r>
      <w:r w:rsidRPr="003F3F11">
        <w:rPr>
          <w:bCs/>
          <w:noProof/>
        </w:rPr>
        <w:t>[ i ]</w:t>
      </w:r>
      <w:r w:rsidRPr="003F3F11">
        <w:rPr>
          <w:noProof/>
        </w:rPr>
        <w:t xml:space="preserve"> specify the </w:t>
      </w:r>
      <w:r>
        <w:rPr>
          <w:noProof/>
        </w:rPr>
        <w:t xml:space="preserve">i-th </w:t>
      </w:r>
      <w:r w:rsidRPr="003F3F11">
        <w:rPr>
          <w:noProof/>
        </w:rPr>
        <w:t>initial CPB removal delay for the NAL HRD</w:t>
      </w:r>
      <w:r w:rsidRPr="006B4056">
        <w:rPr>
          <w:noProof/>
        </w:rPr>
        <w:t xml:space="preserve"> </w:t>
      </w:r>
      <w:r w:rsidRPr="003F3F11">
        <w:rPr>
          <w:noProof/>
        </w:rPr>
        <w:t xml:space="preserve">in units of a 90 kHz clock. The </w:t>
      </w:r>
      <w:r>
        <w:rPr>
          <w:noProof/>
        </w:rPr>
        <w:t xml:space="preserve">length of </w:t>
      </w:r>
      <w:r w:rsidRPr="006B4056">
        <w:rPr>
          <w:bCs/>
          <w:noProof/>
        </w:rPr>
        <w:t>nal_initial_cpb_removal_delay</w:t>
      </w:r>
      <w:r w:rsidRPr="003F3F11">
        <w:rPr>
          <w:bCs/>
          <w:noProof/>
        </w:rPr>
        <w:t>[ i ]</w:t>
      </w:r>
      <w:r>
        <w:rPr>
          <w:bCs/>
          <w:noProof/>
        </w:rPr>
        <w:t xml:space="preserve"> </w:t>
      </w:r>
      <w:r>
        <w:rPr>
          <w:noProof/>
        </w:rPr>
        <w:t>is</w:t>
      </w:r>
      <w:r w:rsidRPr="003F3F11">
        <w:rPr>
          <w:noProof/>
        </w:rPr>
        <w:t xml:space="preserve"> initial_cpb_removal_delay_length_minus1 + 1</w:t>
      </w:r>
      <w:r>
        <w:rPr>
          <w:noProof/>
        </w:rPr>
        <w:t xml:space="preserve"> bits</w:t>
      </w:r>
      <w:r w:rsidRPr="003F3F11">
        <w:rPr>
          <w:noProof/>
        </w:rPr>
        <w:t xml:space="preserve">. The value of </w:t>
      </w:r>
      <w:r w:rsidRPr="006B4056">
        <w:rPr>
          <w:bCs/>
          <w:noProof/>
        </w:rPr>
        <w:t>nal_initial_cpb_removal_delay</w:t>
      </w:r>
      <w:r w:rsidRPr="003F3F11">
        <w:rPr>
          <w:bCs/>
          <w:noProof/>
        </w:rPr>
        <w:t>[ i ]</w:t>
      </w:r>
      <w:r>
        <w:rPr>
          <w:bCs/>
          <w:noProof/>
        </w:rPr>
        <w:t xml:space="preserve"> </w:t>
      </w:r>
      <w:r w:rsidRPr="003F3F11">
        <w:rPr>
          <w:noProof/>
        </w:rPr>
        <w:t>shall not be equal to 0 and shall be less than or equal to 90000 * ( CpbSize[ i </w:t>
      </w:r>
      <w:r w:rsidRPr="002E31E5">
        <w:rPr>
          <w:noProof/>
        </w:rPr>
        <w:t>]</w:t>
      </w:r>
      <w:r w:rsidR="002E31E5" w:rsidRPr="002E31E5">
        <w:rPr>
          <w:noProof/>
          <w:highlight w:val="yellow"/>
        </w:rPr>
        <w:t>[ </w:t>
      </w:r>
      <w:r w:rsidR="002E31E5" w:rsidRPr="002E31E5">
        <w:rPr>
          <w:rFonts w:eastAsia="Malgun Gothic"/>
          <w:noProof/>
          <w:highlight w:val="yellow"/>
          <w:lang w:val="en-CA"/>
        </w:rPr>
        <w:t>HighestTid</w:t>
      </w:r>
      <w:r w:rsidR="002E31E5" w:rsidRPr="002E31E5">
        <w:rPr>
          <w:noProof/>
          <w:highlight w:val="yellow"/>
        </w:rPr>
        <w:t>]</w:t>
      </w:r>
      <w:r w:rsidR="002E31E5" w:rsidRPr="00A609F7">
        <w:rPr>
          <w:noProof/>
        </w:rPr>
        <w:t> </w:t>
      </w:r>
      <w:r w:rsidRPr="003F3F11">
        <w:rPr>
          <w:noProof/>
        </w:rPr>
        <w:t> </w:t>
      </w:r>
      <w:r w:rsidRPr="003F3F11">
        <w:rPr>
          <w:noProof/>
        </w:rPr>
        <w:sym w:font="Symbol" w:char="F0B8"/>
      </w:r>
      <w:r w:rsidRPr="003F3F11">
        <w:rPr>
          <w:noProof/>
        </w:rPr>
        <w:t> BitRate[ i ]</w:t>
      </w:r>
      <w:r w:rsidR="002E31E5" w:rsidRPr="002E31E5">
        <w:rPr>
          <w:noProof/>
          <w:highlight w:val="yellow"/>
        </w:rPr>
        <w:t>[ </w:t>
      </w:r>
      <w:r w:rsidR="002E31E5" w:rsidRPr="002E31E5">
        <w:rPr>
          <w:rFonts w:eastAsia="Malgun Gothic"/>
          <w:noProof/>
          <w:highlight w:val="yellow"/>
          <w:lang w:val="en-CA"/>
        </w:rPr>
        <w:t>HighestTid</w:t>
      </w:r>
      <w:r w:rsidR="002E31E5" w:rsidRPr="002E31E5">
        <w:rPr>
          <w:noProof/>
          <w:highlight w:val="yellow"/>
        </w:rPr>
        <w:t>]</w:t>
      </w:r>
      <w:r w:rsidR="002E31E5" w:rsidRPr="00A609F7">
        <w:rPr>
          <w:noProof/>
        </w:rPr>
        <w:t> </w:t>
      </w:r>
      <w:r w:rsidR="002E31E5" w:rsidRPr="003F3F11">
        <w:rPr>
          <w:noProof/>
        </w:rPr>
        <w:t> </w:t>
      </w:r>
      <w:r w:rsidRPr="003F3F11">
        <w:rPr>
          <w:noProof/>
        </w:rPr>
        <w:t>), the time-equivalent of the CPB size in 90 kHz clock units.</w:t>
      </w:r>
      <w:r>
        <w:rPr>
          <w:noProof/>
        </w:rPr>
        <w:t xml:space="preserve"> </w:t>
      </w:r>
      <w:r w:rsidRPr="00CE3854">
        <w:rPr>
          <w:strike/>
          <w:noProof/>
          <w:highlight w:val="yellow"/>
        </w:rPr>
        <w:t>[Ed. (YK): Add a clarification of CpbSize[ i ] </w:t>
      </w:r>
      <w:r w:rsidRPr="00CE3854">
        <w:rPr>
          <w:strike/>
          <w:noProof/>
          <w:highlight w:val="yellow"/>
        </w:rPr>
        <w:sym w:font="Symbol" w:char="F0B8"/>
      </w:r>
      <w:r w:rsidRPr="00CE3854">
        <w:rPr>
          <w:strike/>
          <w:noProof/>
          <w:highlight w:val="yellow"/>
        </w:rPr>
        <w:t> BitRate[ i ] at the beginning of this clause.]</w:t>
      </w:r>
    </w:p>
    <w:p w14:paraId="3AB7B417" w14:textId="77777777" w:rsidR="00152885" w:rsidRPr="003F3F11" w:rsidRDefault="00152885" w:rsidP="00152885">
      <w:pPr>
        <w:rPr>
          <w:noProof/>
        </w:rPr>
      </w:pPr>
      <w:r w:rsidRPr="003F3F11">
        <w:rPr>
          <w:b/>
          <w:bCs/>
          <w:noProof/>
        </w:rPr>
        <w:t>nal_initial_cpb_removal_offset</w:t>
      </w:r>
      <w:r w:rsidRPr="003F3F11">
        <w:rPr>
          <w:bCs/>
          <w:noProof/>
        </w:rPr>
        <w:t>[ i ]</w:t>
      </w:r>
      <w:r w:rsidRPr="003F3F11">
        <w:rPr>
          <w:noProof/>
        </w:rPr>
        <w:t xml:space="preserve"> specify the </w:t>
      </w:r>
      <w:r>
        <w:rPr>
          <w:noProof/>
        </w:rPr>
        <w:t xml:space="preserve">i-th </w:t>
      </w:r>
      <w:r w:rsidRPr="003F3F11">
        <w:rPr>
          <w:noProof/>
        </w:rPr>
        <w:t>initial CPB removal offset</w:t>
      </w:r>
      <w:r>
        <w:rPr>
          <w:noProof/>
        </w:rPr>
        <w:t xml:space="preserve"> f</w:t>
      </w:r>
      <w:r w:rsidRPr="003F3F11">
        <w:rPr>
          <w:noProof/>
        </w:rPr>
        <w:t>or the NAL HRD</w:t>
      </w:r>
      <w:r w:rsidRPr="006B4056">
        <w:rPr>
          <w:noProof/>
        </w:rPr>
        <w:t xml:space="preserve"> </w:t>
      </w:r>
      <w:r w:rsidRPr="003F3F11">
        <w:rPr>
          <w:noProof/>
        </w:rPr>
        <w:t xml:space="preserve">in units of a 90 kHz clock. The </w:t>
      </w:r>
      <w:r>
        <w:rPr>
          <w:noProof/>
        </w:rPr>
        <w:t xml:space="preserve">length of </w:t>
      </w:r>
      <w:r w:rsidRPr="00F608B5">
        <w:rPr>
          <w:bCs/>
          <w:noProof/>
        </w:rPr>
        <w:t>nal_initial_cpb_removal_offset</w:t>
      </w:r>
      <w:r w:rsidRPr="003F3F11">
        <w:rPr>
          <w:bCs/>
          <w:noProof/>
        </w:rPr>
        <w:t>[ i ]</w:t>
      </w:r>
      <w:r>
        <w:rPr>
          <w:bCs/>
          <w:noProof/>
        </w:rPr>
        <w:t xml:space="preserve"> </w:t>
      </w:r>
      <w:r>
        <w:rPr>
          <w:noProof/>
        </w:rPr>
        <w:t xml:space="preserve">is </w:t>
      </w:r>
      <w:r w:rsidRPr="003F3F11">
        <w:rPr>
          <w:noProof/>
        </w:rPr>
        <w:t xml:space="preserve">initial_cpb_removal_delay_length_minus1 + 1 </w:t>
      </w:r>
      <w:r>
        <w:rPr>
          <w:noProof/>
        </w:rPr>
        <w:t>bits</w:t>
      </w:r>
      <w:r w:rsidRPr="003F3F11">
        <w:rPr>
          <w:noProof/>
        </w:rPr>
        <w:t>.</w:t>
      </w:r>
    </w:p>
    <w:p w14:paraId="34849838" w14:textId="77777777" w:rsidR="00152885" w:rsidRPr="003F3F11" w:rsidRDefault="00152885" w:rsidP="00152885">
      <w:pPr>
        <w:rPr>
          <w:noProof/>
        </w:rPr>
      </w:pPr>
      <w:r w:rsidRPr="003F3F11">
        <w:rPr>
          <w:noProof/>
        </w:rPr>
        <w:t>Over the entire CVS, the sum of nal_initial_cpb_removal_delay[ i ] and nal_initial_cpb_removal_offset[ i ] shall be constant for each value of i.</w:t>
      </w:r>
    </w:p>
    <w:p w14:paraId="5DD06938" w14:textId="3A3B8E7A" w:rsidR="00152885" w:rsidRPr="003F3F11" w:rsidRDefault="00152885" w:rsidP="00152885">
      <w:pPr>
        <w:rPr>
          <w:noProof/>
        </w:rPr>
      </w:pPr>
      <w:r>
        <w:rPr>
          <w:b/>
          <w:bCs/>
          <w:noProof/>
        </w:rPr>
        <w:t>vc</w:t>
      </w:r>
      <w:r w:rsidRPr="003F3F11">
        <w:rPr>
          <w:b/>
          <w:bCs/>
          <w:noProof/>
        </w:rPr>
        <w:t>l_initial_cpb_removal_delay</w:t>
      </w:r>
      <w:r w:rsidRPr="003F3F11">
        <w:rPr>
          <w:bCs/>
          <w:noProof/>
        </w:rPr>
        <w:t>[ i ]</w:t>
      </w:r>
      <w:r w:rsidRPr="003F3F11">
        <w:rPr>
          <w:noProof/>
        </w:rPr>
        <w:t xml:space="preserve"> specify the </w:t>
      </w:r>
      <w:r>
        <w:rPr>
          <w:noProof/>
        </w:rPr>
        <w:t xml:space="preserve">i-th </w:t>
      </w:r>
      <w:r w:rsidRPr="003F3F11">
        <w:rPr>
          <w:noProof/>
        </w:rPr>
        <w:t xml:space="preserve">initial CPB removal delay for the </w:t>
      </w:r>
      <w:r>
        <w:rPr>
          <w:noProof/>
        </w:rPr>
        <w:t>VC</w:t>
      </w:r>
      <w:r w:rsidRPr="003F3F11">
        <w:rPr>
          <w:noProof/>
        </w:rPr>
        <w:t>L HRD</w:t>
      </w:r>
      <w:r w:rsidRPr="006B4056">
        <w:rPr>
          <w:noProof/>
        </w:rPr>
        <w:t xml:space="preserve"> </w:t>
      </w:r>
      <w:r w:rsidRPr="003F3F11">
        <w:rPr>
          <w:noProof/>
        </w:rPr>
        <w:t xml:space="preserve">in units of a 90 kHz clock. The </w:t>
      </w:r>
      <w:r>
        <w:rPr>
          <w:noProof/>
        </w:rPr>
        <w:t>length of vc</w:t>
      </w:r>
      <w:r w:rsidRPr="006B4056">
        <w:rPr>
          <w:bCs/>
          <w:noProof/>
        </w:rPr>
        <w:t>l_initial_cpb_removal_delay</w:t>
      </w:r>
      <w:r w:rsidRPr="003F3F11">
        <w:rPr>
          <w:bCs/>
          <w:noProof/>
        </w:rPr>
        <w:t>[ i ]</w:t>
      </w:r>
      <w:r>
        <w:rPr>
          <w:bCs/>
          <w:noProof/>
        </w:rPr>
        <w:t xml:space="preserve"> </w:t>
      </w:r>
      <w:r>
        <w:rPr>
          <w:noProof/>
        </w:rPr>
        <w:t>is</w:t>
      </w:r>
      <w:r w:rsidRPr="003F3F11">
        <w:rPr>
          <w:noProof/>
        </w:rPr>
        <w:t xml:space="preserve"> initial_cpb_removal_delay_length_minus1 + 1</w:t>
      </w:r>
      <w:r>
        <w:rPr>
          <w:noProof/>
        </w:rPr>
        <w:t xml:space="preserve"> bits</w:t>
      </w:r>
      <w:r w:rsidRPr="003F3F11">
        <w:rPr>
          <w:noProof/>
        </w:rPr>
        <w:t xml:space="preserve">. The value of </w:t>
      </w:r>
      <w:r>
        <w:rPr>
          <w:noProof/>
        </w:rPr>
        <w:t>vc</w:t>
      </w:r>
      <w:r w:rsidRPr="006B4056">
        <w:rPr>
          <w:bCs/>
          <w:noProof/>
        </w:rPr>
        <w:t>l_initial_cpb_removal_delay</w:t>
      </w:r>
      <w:r w:rsidRPr="003F3F11">
        <w:rPr>
          <w:bCs/>
          <w:noProof/>
        </w:rPr>
        <w:t>[ i ]</w:t>
      </w:r>
      <w:r>
        <w:rPr>
          <w:bCs/>
          <w:noProof/>
        </w:rPr>
        <w:t xml:space="preserve"> </w:t>
      </w:r>
      <w:r w:rsidRPr="003F3F11">
        <w:rPr>
          <w:noProof/>
        </w:rPr>
        <w:t>shall not be equal to 0 and shall be less than or equal to 90000 * ( CpbSize[ i ]</w:t>
      </w:r>
      <w:r w:rsidR="002E31E5" w:rsidRPr="002E31E5">
        <w:rPr>
          <w:noProof/>
          <w:highlight w:val="yellow"/>
        </w:rPr>
        <w:t>[ </w:t>
      </w:r>
      <w:r w:rsidR="002E31E5" w:rsidRPr="002E31E5">
        <w:rPr>
          <w:rFonts w:eastAsia="Malgun Gothic"/>
          <w:noProof/>
          <w:highlight w:val="yellow"/>
          <w:lang w:val="en-CA"/>
        </w:rPr>
        <w:t>HighestTid</w:t>
      </w:r>
      <w:r w:rsidR="002E31E5" w:rsidRPr="002E31E5">
        <w:rPr>
          <w:noProof/>
          <w:highlight w:val="yellow"/>
        </w:rPr>
        <w:t>]</w:t>
      </w:r>
      <w:r w:rsidR="002E31E5" w:rsidRPr="00A609F7">
        <w:rPr>
          <w:noProof/>
        </w:rPr>
        <w:t> </w:t>
      </w:r>
      <w:r w:rsidR="002E31E5" w:rsidRPr="003F3F11">
        <w:rPr>
          <w:noProof/>
        </w:rPr>
        <w:t> </w:t>
      </w:r>
      <w:r w:rsidRPr="003F3F11">
        <w:rPr>
          <w:noProof/>
        </w:rPr>
        <w:t> </w:t>
      </w:r>
      <w:r w:rsidRPr="003F3F11">
        <w:rPr>
          <w:noProof/>
        </w:rPr>
        <w:sym w:font="Symbol" w:char="F0B8"/>
      </w:r>
      <w:r w:rsidRPr="003F3F11">
        <w:rPr>
          <w:noProof/>
        </w:rPr>
        <w:t> BitRate[ i ]</w:t>
      </w:r>
      <w:r w:rsidR="002E31E5" w:rsidRPr="002E31E5">
        <w:rPr>
          <w:noProof/>
          <w:highlight w:val="yellow"/>
        </w:rPr>
        <w:t>[ </w:t>
      </w:r>
      <w:r w:rsidR="002E31E5" w:rsidRPr="002E31E5">
        <w:rPr>
          <w:rFonts w:eastAsia="Malgun Gothic"/>
          <w:noProof/>
          <w:highlight w:val="yellow"/>
          <w:lang w:val="en-CA"/>
        </w:rPr>
        <w:t>HighestTid</w:t>
      </w:r>
      <w:r w:rsidR="002E31E5" w:rsidRPr="002E31E5">
        <w:rPr>
          <w:noProof/>
          <w:highlight w:val="yellow"/>
        </w:rPr>
        <w:t>]</w:t>
      </w:r>
      <w:r w:rsidR="002E31E5" w:rsidRPr="00A609F7">
        <w:rPr>
          <w:noProof/>
        </w:rPr>
        <w:t> </w:t>
      </w:r>
      <w:r w:rsidR="002E31E5" w:rsidRPr="003F3F11">
        <w:rPr>
          <w:noProof/>
        </w:rPr>
        <w:t> </w:t>
      </w:r>
      <w:r w:rsidRPr="003F3F11">
        <w:rPr>
          <w:noProof/>
        </w:rPr>
        <w:t> ), the time-equivalent of the CPB size in 90 kHz clock units.</w:t>
      </w:r>
    </w:p>
    <w:p w14:paraId="1F61711F" w14:textId="77777777" w:rsidR="00152885" w:rsidRPr="003F3F11" w:rsidRDefault="00152885" w:rsidP="00152885">
      <w:pPr>
        <w:rPr>
          <w:noProof/>
        </w:rPr>
      </w:pPr>
      <w:r>
        <w:rPr>
          <w:b/>
          <w:bCs/>
          <w:noProof/>
        </w:rPr>
        <w:t>vc</w:t>
      </w:r>
      <w:r w:rsidRPr="003F3F11">
        <w:rPr>
          <w:b/>
          <w:bCs/>
          <w:noProof/>
        </w:rPr>
        <w:t>l_initial_cpb_removal_offset</w:t>
      </w:r>
      <w:r w:rsidRPr="003F3F11">
        <w:rPr>
          <w:bCs/>
          <w:noProof/>
        </w:rPr>
        <w:t>[ i ]</w:t>
      </w:r>
      <w:r w:rsidRPr="003F3F11">
        <w:rPr>
          <w:noProof/>
        </w:rPr>
        <w:t xml:space="preserve"> specify the </w:t>
      </w:r>
      <w:r>
        <w:rPr>
          <w:noProof/>
        </w:rPr>
        <w:t xml:space="preserve">i-th </w:t>
      </w:r>
      <w:r w:rsidRPr="003F3F11">
        <w:rPr>
          <w:noProof/>
        </w:rPr>
        <w:t>initial CPB removal offset</w:t>
      </w:r>
      <w:r>
        <w:rPr>
          <w:noProof/>
        </w:rPr>
        <w:t xml:space="preserve"> f</w:t>
      </w:r>
      <w:r w:rsidRPr="003F3F11">
        <w:rPr>
          <w:noProof/>
        </w:rPr>
        <w:t xml:space="preserve">or the </w:t>
      </w:r>
      <w:r>
        <w:rPr>
          <w:noProof/>
        </w:rPr>
        <w:t>VC</w:t>
      </w:r>
      <w:r w:rsidRPr="003F3F11">
        <w:rPr>
          <w:noProof/>
        </w:rPr>
        <w:t>L HRD</w:t>
      </w:r>
      <w:r w:rsidRPr="006B4056">
        <w:rPr>
          <w:noProof/>
        </w:rPr>
        <w:t xml:space="preserve"> </w:t>
      </w:r>
      <w:r w:rsidRPr="003F3F11">
        <w:rPr>
          <w:noProof/>
        </w:rPr>
        <w:t xml:space="preserve">in units of a 90 kHz clock. The </w:t>
      </w:r>
      <w:r>
        <w:rPr>
          <w:noProof/>
        </w:rPr>
        <w:t>length of vc</w:t>
      </w:r>
      <w:r w:rsidRPr="00F608B5">
        <w:rPr>
          <w:bCs/>
          <w:noProof/>
        </w:rPr>
        <w:t>l_initial_cpb_removal_offset</w:t>
      </w:r>
      <w:r w:rsidRPr="003F3F11">
        <w:rPr>
          <w:bCs/>
          <w:noProof/>
        </w:rPr>
        <w:t>[ i ]</w:t>
      </w:r>
      <w:r>
        <w:rPr>
          <w:bCs/>
          <w:noProof/>
        </w:rPr>
        <w:t xml:space="preserve"> </w:t>
      </w:r>
      <w:r>
        <w:rPr>
          <w:noProof/>
        </w:rPr>
        <w:t xml:space="preserve">is </w:t>
      </w:r>
      <w:r w:rsidRPr="003F3F11">
        <w:rPr>
          <w:noProof/>
        </w:rPr>
        <w:t xml:space="preserve">initial_cpb_removal_delay_length_minus1 + 1 </w:t>
      </w:r>
      <w:r>
        <w:rPr>
          <w:noProof/>
        </w:rPr>
        <w:t>bits</w:t>
      </w:r>
      <w:r w:rsidRPr="003F3F11">
        <w:rPr>
          <w:noProof/>
        </w:rPr>
        <w:t>.</w:t>
      </w:r>
    </w:p>
    <w:p w14:paraId="783D7BB0" w14:textId="77777777" w:rsidR="00152885" w:rsidRDefault="00152885" w:rsidP="00152885">
      <w:pPr>
        <w:rPr>
          <w:noProof/>
        </w:rPr>
      </w:pPr>
      <w:r w:rsidRPr="003F3F11">
        <w:rPr>
          <w:noProof/>
        </w:rPr>
        <w:t xml:space="preserve">Over the entire CVS, the sum of </w:t>
      </w:r>
      <w:r>
        <w:rPr>
          <w:noProof/>
        </w:rPr>
        <w:t>vc</w:t>
      </w:r>
      <w:r w:rsidRPr="003F3F11">
        <w:rPr>
          <w:noProof/>
        </w:rPr>
        <w:t xml:space="preserve">l_initial_cpb_removal_delay[ i ] and </w:t>
      </w:r>
      <w:r>
        <w:rPr>
          <w:noProof/>
        </w:rPr>
        <w:t>vc</w:t>
      </w:r>
      <w:r w:rsidRPr="003F3F11">
        <w:rPr>
          <w:noProof/>
        </w:rPr>
        <w:t>l_initial_cpb_removal_offset[ i ] shall be constant for each value of i.</w:t>
      </w:r>
    </w:p>
    <w:p w14:paraId="70C05D6E" w14:textId="77777777" w:rsidR="00F83956" w:rsidRDefault="00F83956" w:rsidP="00F83956"/>
    <w:p w14:paraId="1ECD3522" w14:textId="02A127BD" w:rsidR="00F83956" w:rsidRPr="00CE3854" w:rsidRDefault="00F83956" w:rsidP="00F83956">
      <w:pPr>
        <w:rPr>
          <w:i/>
          <w:iCs/>
          <w:noProof/>
        </w:rPr>
      </w:pPr>
      <w:r w:rsidRPr="00674046">
        <w:rPr>
          <w:noProof/>
        </w:rPr>
        <w:t xml:space="preserve">… </w:t>
      </w:r>
      <w:r w:rsidR="00CE3854" w:rsidRPr="00CE3854">
        <w:rPr>
          <w:i/>
          <w:iCs/>
          <w:noProof/>
        </w:rPr>
        <w:t>&lt;When used with proposal 1&gt;</w:t>
      </w:r>
    </w:p>
    <w:p w14:paraId="417C209C" w14:textId="54A89D1E" w:rsidR="00F83956" w:rsidRPr="001F21DF" w:rsidRDefault="00F83956" w:rsidP="00F83956">
      <w:pPr>
        <w:rPr>
          <w:strike/>
          <w:noProof/>
        </w:rPr>
      </w:pPr>
      <w:r w:rsidRPr="00674046">
        <w:rPr>
          <w:b/>
          <w:bCs/>
          <w:noProof/>
          <w:szCs w:val="22"/>
        </w:rPr>
        <w:t>nal_initial_cpb_removal_delay</w:t>
      </w:r>
      <w:r w:rsidRPr="00674046">
        <w:rPr>
          <w:bCs/>
          <w:noProof/>
          <w:szCs w:val="22"/>
        </w:rPr>
        <w:t>[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 specify the i-th initial CPB removal delay for the NAL HRD in units of a 90 kHz clock </w:t>
      </w:r>
      <w:r w:rsidRPr="00674046">
        <w:rPr>
          <w:bCs/>
          <w:noProof/>
          <w:szCs w:val="22"/>
          <w:highlight w:val="yellow"/>
        </w:rPr>
        <w:t>for the j-th temporal sub-layer</w:t>
      </w:r>
      <w:r w:rsidRPr="00674046">
        <w:rPr>
          <w:bCs/>
          <w:noProof/>
          <w:szCs w:val="22"/>
        </w:rPr>
        <w:t xml:space="preserve"> </w:t>
      </w:r>
      <w:r w:rsidRPr="00674046">
        <w:rPr>
          <w:bCs/>
          <w:noProof/>
          <w:szCs w:val="22"/>
          <w:highlight w:val="yellow"/>
        </w:rPr>
        <w:t>representation</w:t>
      </w:r>
      <w:r w:rsidRPr="00674046">
        <w:rPr>
          <w:noProof/>
          <w:szCs w:val="22"/>
        </w:rPr>
        <w:t xml:space="preserve">. The length of </w:t>
      </w:r>
      <w:r w:rsidRPr="00674046">
        <w:rPr>
          <w:bCs/>
          <w:noProof/>
          <w:szCs w:val="22"/>
        </w:rPr>
        <w:t>nal_initial_cpb_removal_delay[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is initial_cpb_removal_delay_length_minus1 + 1 bits. The value of </w:t>
      </w:r>
      <w:r w:rsidRPr="00674046">
        <w:rPr>
          <w:bCs/>
          <w:noProof/>
          <w:szCs w:val="22"/>
        </w:rPr>
        <w:lastRenderedPageBreak/>
        <w:t>nal_initial_cpb_removal_delay[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shall not be equal to 0 and shall be less than or equal to 90000 * ( </w:t>
      </w:r>
      <w:r w:rsidRPr="00F55BAE">
        <w:rPr>
          <w:noProof/>
          <w:szCs w:val="22"/>
        </w:rPr>
        <w:t>CpbSize[ i ]</w:t>
      </w:r>
      <w:r w:rsidRPr="00674046">
        <w:rPr>
          <w:bCs/>
          <w:noProof/>
          <w:szCs w:val="22"/>
          <w:highlight w:val="yellow"/>
        </w:rPr>
        <w:t>[</w:t>
      </w:r>
      <w:r w:rsidRPr="00674046">
        <w:rPr>
          <w:noProof/>
          <w:szCs w:val="22"/>
          <w:highlight w:val="yellow"/>
        </w:rPr>
        <w:t> j </w:t>
      </w:r>
      <w:r w:rsidRPr="00F55BAE">
        <w:rPr>
          <w:bCs/>
          <w:noProof/>
          <w:szCs w:val="22"/>
        </w:rPr>
        <w:t xml:space="preserve">] </w:t>
      </w:r>
      <w:r w:rsidRPr="00F55BAE">
        <w:rPr>
          <w:noProof/>
          <w:szCs w:val="22"/>
        </w:rPr>
        <w:t xml:space="preserve">  </w:t>
      </w:r>
      <w:r w:rsidRPr="00F55BAE">
        <w:rPr>
          <w:noProof/>
          <w:szCs w:val="22"/>
        </w:rPr>
        <w:sym w:font="Symbol" w:char="F0B8"/>
      </w:r>
      <w:r w:rsidRPr="00F55BAE">
        <w:rPr>
          <w:noProof/>
          <w:szCs w:val="22"/>
        </w:rPr>
        <w:t> BitRate[ i ]</w:t>
      </w:r>
      <w:r w:rsidRPr="006E39FB">
        <w:rPr>
          <w:bCs/>
          <w:noProof/>
          <w:szCs w:val="22"/>
          <w:highlight w:val="yellow"/>
        </w:rPr>
        <w:t>[</w:t>
      </w:r>
      <w:r w:rsidRPr="006E39FB">
        <w:rPr>
          <w:noProof/>
          <w:szCs w:val="22"/>
          <w:highlight w:val="yellow"/>
        </w:rPr>
        <w:t> j </w:t>
      </w:r>
      <w:r w:rsidRPr="00674046">
        <w:rPr>
          <w:bCs/>
          <w:noProof/>
          <w:szCs w:val="22"/>
          <w:highlight w:val="yellow"/>
        </w:rPr>
        <w:t>]</w:t>
      </w:r>
      <w:r w:rsidRPr="00674046">
        <w:rPr>
          <w:noProof/>
          <w:szCs w:val="22"/>
        </w:rPr>
        <w:t xml:space="preserve"> ), the time-equivalent of the CPB size in 90 kHz clock units. </w:t>
      </w:r>
      <w:r w:rsidR="001F21DF" w:rsidRPr="00CE3854">
        <w:rPr>
          <w:strike/>
          <w:noProof/>
          <w:highlight w:val="yellow"/>
        </w:rPr>
        <w:t>[Ed. (YK): Add a clarification of CpbSize[ i ] </w:t>
      </w:r>
      <w:r w:rsidR="001F21DF" w:rsidRPr="00CE3854">
        <w:rPr>
          <w:strike/>
          <w:noProof/>
          <w:highlight w:val="yellow"/>
        </w:rPr>
        <w:sym w:font="Symbol" w:char="F0B8"/>
      </w:r>
      <w:r w:rsidR="001F21DF" w:rsidRPr="00CE3854">
        <w:rPr>
          <w:strike/>
          <w:noProof/>
          <w:highlight w:val="yellow"/>
        </w:rPr>
        <w:t> BitRate[ i ] at the beginning of this clause.]</w:t>
      </w:r>
    </w:p>
    <w:p w14:paraId="51FBD08B" w14:textId="77777777" w:rsidR="00F83956" w:rsidRPr="00674046" w:rsidRDefault="00F83956" w:rsidP="00F83956">
      <w:pPr>
        <w:rPr>
          <w:noProof/>
          <w:szCs w:val="22"/>
        </w:rPr>
      </w:pPr>
      <w:r w:rsidRPr="00674046">
        <w:rPr>
          <w:b/>
          <w:bCs/>
          <w:noProof/>
          <w:szCs w:val="22"/>
        </w:rPr>
        <w:t>nal_initial_cpb_removal_offset</w:t>
      </w:r>
      <w:r w:rsidRPr="00674046">
        <w:rPr>
          <w:bCs/>
          <w:noProof/>
          <w:szCs w:val="22"/>
        </w:rPr>
        <w:t>[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 specify the i-th initial CPB removal offset for the NAL HRD in units of a 90 kHz clock</w:t>
      </w:r>
      <w:r w:rsidRPr="00674046">
        <w:rPr>
          <w:bCs/>
          <w:noProof/>
          <w:szCs w:val="22"/>
          <w:highlight w:val="yellow"/>
        </w:rPr>
        <w:t xml:space="preserve"> for the j-th temporal sub-layer</w:t>
      </w:r>
      <w:r w:rsidRPr="00674046">
        <w:rPr>
          <w:bCs/>
          <w:noProof/>
          <w:szCs w:val="22"/>
        </w:rPr>
        <w:t xml:space="preserve"> </w:t>
      </w:r>
      <w:r w:rsidRPr="00674046">
        <w:rPr>
          <w:bCs/>
          <w:noProof/>
          <w:szCs w:val="22"/>
          <w:highlight w:val="yellow"/>
        </w:rPr>
        <w:t>representation</w:t>
      </w:r>
      <w:r w:rsidRPr="00674046">
        <w:rPr>
          <w:noProof/>
          <w:szCs w:val="22"/>
        </w:rPr>
        <w:t xml:space="preserve">. The length of </w:t>
      </w:r>
      <w:r w:rsidRPr="00674046">
        <w:rPr>
          <w:bCs/>
          <w:noProof/>
          <w:szCs w:val="22"/>
        </w:rPr>
        <w:t>nal_initial_cpb_removal_offset[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is initial_cpb_removal_delay_length_minus1 + 1 bits.</w:t>
      </w:r>
    </w:p>
    <w:p w14:paraId="447C5676" w14:textId="77777777" w:rsidR="00F83956" w:rsidRPr="00674046" w:rsidRDefault="00F83956" w:rsidP="00F83956">
      <w:pPr>
        <w:rPr>
          <w:noProof/>
          <w:szCs w:val="22"/>
        </w:rPr>
      </w:pPr>
      <w:r w:rsidRPr="00674046">
        <w:rPr>
          <w:noProof/>
          <w:szCs w:val="22"/>
        </w:rPr>
        <w:t>Over the entire CVS, the sum of nal_initial_cpb_removal_delay[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 and nal_initial_cpb_removal_offset[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shall be constant for each value of i </w:t>
      </w:r>
      <w:r w:rsidRPr="00674046">
        <w:rPr>
          <w:noProof/>
          <w:szCs w:val="22"/>
          <w:highlight w:val="yellow"/>
        </w:rPr>
        <w:t>and for each value of j</w:t>
      </w:r>
      <w:r w:rsidRPr="00674046">
        <w:rPr>
          <w:noProof/>
          <w:szCs w:val="22"/>
        </w:rPr>
        <w:t>.</w:t>
      </w:r>
    </w:p>
    <w:p w14:paraId="62E99198" w14:textId="11F360A3" w:rsidR="00F83956" w:rsidRPr="00674046" w:rsidRDefault="00F83956" w:rsidP="00F83956">
      <w:pPr>
        <w:rPr>
          <w:noProof/>
          <w:szCs w:val="22"/>
        </w:rPr>
      </w:pPr>
      <w:r w:rsidRPr="00674046">
        <w:rPr>
          <w:b/>
          <w:bCs/>
          <w:noProof/>
          <w:szCs w:val="22"/>
        </w:rPr>
        <w:t>vcl_initial_cpb_removal_delay</w:t>
      </w:r>
      <w:r w:rsidRPr="00674046">
        <w:rPr>
          <w:bCs/>
          <w:noProof/>
          <w:szCs w:val="22"/>
        </w:rPr>
        <w:t>[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 xml:space="preserve"> specify the i-th initial CPB removal delay for the VCL HRD in units of a 90 kHz clock</w:t>
      </w:r>
      <w:r w:rsidRPr="00674046">
        <w:rPr>
          <w:bCs/>
          <w:noProof/>
          <w:szCs w:val="22"/>
          <w:highlight w:val="yellow"/>
        </w:rPr>
        <w:t xml:space="preserve"> for the j-th temporal sub-layer</w:t>
      </w:r>
      <w:r w:rsidRPr="00674046">
        <w:rPr>
          <w:bCs/>
          <w:noProof/>
          <w:szCs w:val="22"/>
        </w:rPr>
        <w:t xml:space="preserve"> </w:t>
      </w:r>
      <w:r w:rsidRPr="00674046">
        <w:rPr>
          <w:bCs/>
          <w:noProof/>
          <w:szCs w:val="22"/>
          <w:highlight w:val="yellow"/>
        </w:rPr>
        <w:t>representation</w:t>
      </w:r>
      <w:r w:rsidRPr="00674046">
        <w:rPr>
          <w:noProof/>
          <w:szCs w:val="22"/>
        </w:rPr>
        <w:t>. The length of vc</w:t>
      </w:r>
      <w:r w:rsidRPr="00674046">
        <w:rPr>
          <w:bCs/>
          <w:noProof/>
          <w:szCs w:val="22"/>
        </w:rPr>
        <w:t>l_initial_cpb_removal_delay[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is initial_cpb_removal_delay_length_minus1 + 1 bits. The value of vc</w:t>
      </w:r>
      <w:r w:rsidRPr="00674046">
        <w:rPr>
          <w:bCs/>
          <w:noProof/>
          <w:szCs w:val="22"/>
        </w:rPr>
        <w:t>l_initial_cpb_removal_delay[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bCs/>
          <w:noProof/>
          <w:szCs w:val="22"/>
        </w:rPr>
        <w:t xml:space="preserve">  </w:t>
      </w:r>
      <w:r w:rsidRPr="00674046">
        <w:rPr>
          <w:noProof/>
          <w:szCs w:val="22"/>
        </w:rPr>
        <w:t>shall not be equal to 0 and shall be less than or equal to 90000 * ( CpbSize[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noProof/>
          <w:szCs w:val="22"/>
        </w:rPr>
        <w:t> </w:t>
      </w:r>
      <w:r w:rsidRPr="00674046">
        <w:rPr>
          <w:noProof/>
          <w:szCs w:val="22"/>
        </w:rPr>
        <w:sym w:font="Symbol" w:char="F0B8"/>
      </w:r>
      <w:r w:rsidRPr="00674046">
        <w:rPr>
          <w:noProof/>
          <w:szCs w:val="22"/>
        </w:rPr>
        <w:t> BitRate[ i ]</w:t>
      </w:r>
      <w:r w:rsidRPr="00674046">
        <w:rPr>
          <w:bCs/>
          <w:noProof/>
          <w:szCs w:val="22"/>
          <w:highlight w:val="yellow"/>
        </w:rPr>
        <w:t>[</w:t>
      </w:r>
      <w:r w:rsidRPr="00674046">
        <w:rPr>
          <w:noProof/>
          <w:szCs w:val="22"/>
          <w:highlight w:val="yellow"/>
        </w:rPr>
        <w:t> j </w:t>
      </w:r>
      <w:r w:rsidRPr="00674046">
        <w:rPr>
          <w:bCs/>
          <w:noProof/>
          <w:szCs w:val="22"/>
          <w:highlight w:val="yellow"/>
        </w:rPr>
        <w:t>]</w:t>
      </w:r>
      <w:r w:rsidRPr="00674046">
        <w:rPr>
          <w:noProof/>
          <w:szCs w:val="22"/>
        </w:rPr>
        <w:t xml:space="preserve"> ), the time-equivalent of the CPB size in 90 kHz clock units. </w:t>
      </w:r>
    </w:p>
    <w:p w14:paraId="35836463" w14:textId="77777777" w:rsidR="00F83956" w:rsidRPr="005546E6" w:rsidRDefault="00F83956" w:rsidP="00F83956">
      <w:pPr>
        <w:pStyle w:val="Annex2"/>
        <w:numPr>
          <w:ilvl w:val="1"/>
          <w:numId w:val="28"/>
        </w:numPr>
        <w:tabs>
          <w:tab w:val="clear" w:pos="794"/>
          <w:tab w:val="clear" w:pos="1134"/>
          <w:tab w:val="left" w:pos="851"/>
          <w:tab w:val="num" w:pos="1020"/>
        </w:tabs>
        <w:ind w:left="851" w:hanging="851"/>
        <w:rPr>
          <w:noProof/>
        </w:rPr>
      </w:pPr>
      <w:r w:rsidRPr="005546E6">
        <w:rPr>
          <w:noProof/>
        </w:rPr>
        <w:t xml:space="preserve">Operation of coded picture buffer </w:t>
      </w:r>
    </w:p>
    <w:p w14:paraId="0CAF0096" w14:textId="77777777" w:rsidR="00F83956" w:rsidRPr="005546E6" w:rsidRDefault="00F83956" w:rsidP="00F83956">
      <w:pPr>
        <w:pStyle w:val="Annex3"/>
        <w:numPr>
          <w:ilvl w:val="2"/>
          <w:numId w:val="28"/>
        </w:numPr>
        <w:tabs>
          <w:tab w:val="clear" w:pos="794"/>
          <w:tab w:val="clear" w:pos="1191"/>
          <w:tab w:val="clear" w:pos="1702"/>
          <w:tab w:val="clear" w:pos="2160"/>
          <w:tab w:val="left" w:pos="851"/>
        </w:tabs>
        <w:ind w:left="851" w:hanging="851"/>
        <w:rPr>
          <w:noProof/>
        </w:rPr>
      </w:pPr>
      <w:r w:rsidRPr="005546E6">
        <w:rPr>
          <w:noProof/>
        </w:rPr>
        <w:t>General</w:t>
      </w:r>
    </w:p>
    <w:p w14:paraId="30B62D12" w14:textId="77777777" w:rsidR="00F83956" w:rsidRPr="005546E6" w:rsidRDefault="00F83956" w:rsidP="00F83956">
      <w:pPr>
        <w:rPr>
          <w:noProof/>
        </w:rPr>
      </w:pPr>
      <w:r w:rsidRPr="005546E6">
        <w:rPr>
          <w:noProof/>
        </w:rPr>
        <w:t xml:space="preserve">The specifications in this clause apply independently to each set of coded picture buffer (CPB) parameters that is present and to both the Type I and Type II conformance points shown in </w:t>
      </w:r>
      <w:r w:rsidRPr="005546E6">
        <w:fldChar w:fldCharType="begin" w:fldLock="1"/>
      </w:r>
      <w:r w:rsidRPr="005546E6">
        <w:instrText xml:space="preserve"> REF _Ref33101618 \h  \* MERGEFORMAT </w:instrText>
      </w:r>
      <w:r w:rsidRPr="005546E6">
        <w:fldChar w:fldCharType="separate"/>
      </w:r>
      <w:r w:rsidRPr="005546E6">
        <w:rPr>
          <w:noProof/>
        </w:rPr>
        <w:t>Figure C.1</w:t>
      </w:r>
      <w:r w:rsidRPr="005546E6">
        <w:fldChar w:fldCharType="end"/>
      </w:r>
      <w:r w:rsidRPr="005546E6">
        <w:rPr>
          <w:noProof/>
        </w:rPr>
        <w:t xml:space="preserve"> and the set of CPB parameters is selected as specified in clause </w:t>
      </w:r>
      <w:r w:rsidRPr="005546E6">
        <w:rPr>
          <w:noProof/>
        </w:rPr>
        <w:fldChar w:fldCharType="begin" w:fldLock="1"/>
      </w:r>
      <w:r w:rsidRPr="005546E6">
        <w:rPr>
          <w:noProof/>
        </w:rPr>
        <w:instrText xml:space="preserve"> REF _Ref343161820 \r \h </w:instrText>
      </w:r>
      <w:r>
        <w:rPr>
          <w:noProof/>
        </w:rPr>
        <w:instrText xml:space="preserve"> \* MERGEFORMAT </w:instrText>
      </w:r>
      <w:r w:rsidRPr="005546E6">
        <w:rPr>
          <w:noProof/>
        </w:rPr>
      </w:r>
      <w:r w:rsidRPr="005546E6">
        <w:rPr>
          <w:noProof/>
        </w:rPr>
        <w:fldChar w:fldCharType="separate"/>
      </w:r>
      <w:r w:rsidRPr="005546E6">
        <w:rPr>
          <w:noProof/>
        </w:rPr>
        <w:t>C.1</w:t>
      </w:r>
      <w:r w:rsidRPr="005546E6">
        <w:rPr>
          <w:noProof/>
        </w:rPr>
        <w:fldChar w:fldCharType="end"/>
      </w:r>
      <w:r w:rsidRPr="005546E6">
        <w:rPr>
          <w:noProof/>
        </w:rPr>
        <w:t>.</w:t>
      </w:r>
    </w:p>
    <w:p w14:paraId="57EBD651" w14:textId="77777777" w:rsidR="00F83956" w:rsidRPr="005546E6" w:rsidRDefault="00F83956" w:rsidP="00F83956">
      <w:pPr>
        <w:pStyle w:val="Annex3"/>
        <w:numPr>
          <w:ilvl w:val="2"/>
          <w:numId w:val="28"/>
        </w:numPr>
        <w:tabs>
          <w:tab w:val="clear" w:pos="794"/>
          <w:tab w:val="clear" w:pos="1191"/>
          <w:tab w:val="clear" w:pos="1702"/>
          <w:tab w:val="clear" w:pos="2160"/>
          <w:tab w:val="left" w:pos="851"/>
        </w:tabs>
        <w:ind w:left="851" w:hanging="851"/>
        <w:rPr>
          <w:noProof/>
        </w:rPr>
      </w:pPr>
      <w:r w:rsidRPr="005546E6">
        <w:rPr>
          <w:noProof/>
        </w:rPr>
        <w:t>Timing of decoding unit arrival</w:t>
      </w:r>
    </w:p>
    <w:p w14:paraId="0D89C5E8" w14:textId="77777777" w:rsidR="00F83956" w:rsidRPr="005546E6" w:rsidRDefault="00F83956" w:rsidP="00F83956">
      <w:pPr>
        <w:numPr>
          <w:ilvl w:val="12"/>
          <w:numId w:val="0"/>
        </w:numPr>
        <w:rPr>
          <w:noProof/>
        </w:rPr>
      </w:pPr>
      <w:r w:rsidRPr="005546E6">
        <w:rPr>
          <w:noProof/>
        </w:rPr>
        <w:t>The process specified in the remainder of this clause is invoked for derivation of the initial and final CPB arrival times for access unit n.</w:t>
      </w:r>
    </w:p>
    <w:p w14:paraId="797A1F02" w14:textId="77777777" w:rsidR="00F83956" w:rsidRPr="005546E6" w:rsidRDefault="00F83956" w:rsidP="00F83956">
      <w:pPr>
        <w:rPr>
          <w:noProof/>
        </w:rPr>
      </w:pPr>
      <w:r w:rsidRPr="005546E6">
        <w:rPr>
          <w:noProof/>
        </w:rPr>
        <w:t>The variables InitCpbRemovalDelay[ SchedSelIdx ] and InitCpbRemovalDelayOffset[ SchedSelIdx ] are derived as follows:</w:t>
      </w:r>
    </w:p>
    <w:p w14:paraId="5D0485BD" w14:textId="77777777" w:rsidR="00F83956" w:rsidRPr="005546E6" w:rsidRDefault="00F83956" w:rsidP="00F83956">
      <w:pPr>
        <w:tabs>
          <w:tab w:val="left" w:pos="400"/>
        </w:tabs>
        <w:ind w:left="400" w:hanging="400"/>
        <w:rPr>
          <w:noProof/>
        </w:rPr>
      </w:pPr>
      <w:r w:rsidRPr="005546E6">
        <w:rPr>
          <w:noProof/>
        </w:rPr>
        <w:t>–</w:t>
      </w:r>
      <w:r w:rsidRPr="005546E6">
        <w:rPr>
          <w:noProof/>
        </w:rPr>
        <w:tab/>
        <w:t xml:space="preserve">InitCpbRemovalDelay[ SchedSelIdx ] and InitCpbRemovalDelayOffset[ SchedSelIdx ] are set equal to the values of the buffering period SEI message syntax elements nal_initial_cpb_removal_delay[ SchedSelIdx ] and nal_initial_cpb_removal_offset[ SchedSelIdx ], respectively, when NalHrdModeFlag is equal to 1, or vcl_initial_cpb_removal_delay[ SchedSelIdx ] and vcl_initial_cpb_removal_offset[ SchedSelIdx ], respectively, when NalHrdModeFlag is equal to 0, where the buffering period SEI message syntax elements are selected as specified in clause </w:t>
      </w:r>
      <w:r w:rsidRPr="005546E6">
        <w:rPr>
          <w:noProof/>
        </w:rPr>
        <w:fldChar w:fldCharType="begin" w:fldLock="1"/>
      </w:r>
      <w:r w:rsidRPr="005546E6">
        <w:rPr>
          <w:noProof/>
        </w:rPr>
        <w:instrText xml:space="preserve"> REF _Ref343161820 \r \h </w:instrText>
      </w:r>
      <w:r>
        <w:rPr>
          <w:noProof/>
        </w:rPr>
        <w:instrText xml:space="preserve"> \* MERGEFORMAT </w:instrText>
      </w:r>
      <w:r w:rsidRPr="005546E6">
        <w:rPr>
          <w:noProof/>
        </w:rPr>
      </w:r>
      <w:r w:rsidRPr="005546E6">
        <w:rPr>
          <w:noProof/>
        </w:rPr>
        <w:fldChar w:fldCharType="separate"/>
      </w:r>
      <w:r w:rsidRPr="005546E6">
        <w:rPr>
          <w:noProof/>
        </w:rPr>
        <w:t>C.1</w:t>
      </w:r>
      <w:r w:rsidRPr="005546E6">
        <w:rPr>
          <w:noProof/>
        </w:rPr>
        <w:fldChar w:fldCharType="end"/>
      </w:r>
      <w:r w:rsidRPr="005546E6">
        <w:rPr>
          <w:noProof/>
        </w:rPr>
        <w:t>.</w:t>
      </w:r>
    </w:p>
    <w:p w14:paraId="118B80CD" w14:textId="77777777" w:rsidR="00F83956" w:rsidRPr="005546E6" w:rsidRDefault="00F83956" w:rsidP="00F83956">
      <w:pPr>
        <w:rPr>
          <w:noProof/>
        </w:rPr>
      </w:pPr>
      <w:r w:rsidRPr="005546E6">
        <w:rPr>
          <w:noProof/>
        </w:rPr>
        <w:t xml:space="preserve">The time at which the first bit of access unit m begins to enter the CPB is referred to as the </w:t>
      </w:r>
      <w:r w:rsidRPr="005546E6">
        <w:rPr>
          <w:iCs/>
          <w:noProof/>
        </w:rPr>
        <w:t>initial arrival time initArrivalTime[ m ].</w:t>
      </w:r>
    </w:p>
    <w:p w14:paraId="2FD8E37C" w14:textId="77777777" w:rsidR="00F83956" w:rsidRPr="005546E6" w:rsidRDefault="00F83956" w:rsidP="00F83956">
      <w:pPr>
        <w:rPr>
          <w:noProof/>
        </w:rPr>
      </w:pPr>
      <w:r w:rsidRPr="005546E6">
        <w:rPr>
          <w:noProof/>
        </w:rPr>
        <w:t>The initial arrival time of access</w:t>
      </w:r>
      <w:r w:rsidRPr="005546E6" w:rsidDel="00AB44CD">
        <w:rPr>
          <w:noProof/>
        </w:rPr>
        <w:t xml:space="preserve"> </w:t>
      </w:r>
      <w:r w:rsidRPr="005546E6">
        <w:rPr>
          <w:noProof/>
        </w:rPr>
        <w:t>unit m is derived as follows:</w:t>
      </w:r>
    </w:p>
    <w:p w14:paraId="2E9BC990" w14:textId="77777777" w:rsidR="00F83956" w:rsidRPr="005546E6" w:rsidRDefault="00F83956" w:rsidP="00F83956">
      <w:pPr>
        <w:tabs>
          <w:tab w:val="left" w:pos="400"/>
        </w:tabs>
        <w:rPr>
          <w:noProof/>
        </w:rPr>
      </w:pPr>
      <w:r w:rsidRPr="005546E6">
        <w:rPr>
          <w:noProof/>
        </w:rPr>
        <w:t>–</w:t>
      </w:r>
      <w:r w:rsidRPr="005546E6">
        <w:rPr>
          <w:noProof/>
        </w:rPr>
        <w:tab/>
        <w:t>If the access</w:t>
      </w:r>
      <w:r w:rsidRPr="005546E6" w:rsidDel="00AB44CD">
        <w:rPr>
          <w:noProof/>
        </w:rPr>
        <w:t xml:space="preserve"> </w:t>
      </w:r>
      <w:r w:rsidRPr="005546E6">
        <w:rPr>
          <w:noProof/>
        </w:rPr>
        <w:t>unit is access</w:t>
      </w:r>
      <w:r w:rsidRPr="005546E6" w:rsidDel="00AB44CD">
        <w:rPr>
          <w:noProof/>
        </w:rPr>
        <w:t xml:space="preserve"> </w:t>
      </w:r>
      <w:r w:rsidRPr="005546E6">
        <w:rPr>
          <w:noProof/>
        </w:rPr>
        <w:t xml:space="preserve">unit 0 </w:t>
      </w:r>
      <w:r w:rsidRPr="005546E6">
        <w:t>(i.e., when m is equal to 0)</w:t>
      </w:r>
      <w:r w:rsidRPr="005546E6">
        <w:rPr>
          <w:noProof/>
        </w:rPr>
        <w:t xml:space="preserve">, </w:t>
      </w:r>
      <w:proofErr w:type="spellStart"/>
      <w:proofErr w:type="gramStart"/>
      <w:r w:rsidRPr="005546E6">
        <w:t>initArrivalTime</w:t>
      </w:r>
      <w:proofErr w:type="spellEnd"/>
      <w:r w:rsidRPr="005546E6">
        <w:t>[</w:t>
      </w:r>
      <w:proofErr w:type="gramEnd"/>
      <w:r w:rsidRPr="005546E6">
        <w:t> 0 ] is set equal to 0.</w:t>
      </w:r>
    </w:p>
    <w:p w14:paraId="29907806" w14:textId="77777777" w:rsidR="00F83956" w:rsidRPr="005546E6" w:rsidRDefault="00F83956" w:rsidP="00F83956">
      <w:pPr>
        <w:tabs>
          <w:tab w:val="left" w:pos="400"/>
        </w:tabs>
        <w:rPr>
          <w:noProof/>
        </w:rPr>
      </w:pPr>
      <w:r w:rsidRPr="005546E6">
        <w:rPr>
          <w:noProof/>
        </w:rPr>
        <w:t>–</w:t>
      </w:r>
      <w:r w:rsidRPr="005546E6">
        <w:rPr>
          <w:noProof/>
        </w:rPr>
        <w:tab/>
        <w:t>Otherwise (the decoding unit is access</w:t>
      </w:r>
      <w:r w:rsidRPr="005546E6" w:rsidDel="00AB44CD">
        <w:rPr>
          <w:noProof/>
        </w:rPr>
        <w:t xml:space="preserve"> </w:t>
      </w:r>
      <w:r w:rsidRPr="005546E6">
        <w:rPr>
          <w:noProof/>
        </w:rPr>
        <w:t>unit m with m &gt; 0), the following applies:</w:t>
      </w:r>
    </w:p>
    <w:p w14:paraId="2659486F" w14:textId="77777777" w:rsidR="00F83956" w:rsidRPr="005546E6" w:rsidRDefault="00F83956" w:rsidP="00F83956">
      <w:pPr>
        <w:tabs>
          <w:tab w:val="left" w:pos="800"/>
        </w:tabs>
        <w:ind w:left="800" w:hanging="360"/>
        <w:rPr>
          <w:noProof/>
        </w:rPr>
      </w:pPr>
      <w:r w:rsidRPr="005546E6">
        <w:rPr>
          <w:noProof/>
        </w:rPr>
        <w:t>–</w:t>
      </w:r>
      <w:r w:rsidRPr="005546E6">
        <w:rPr>
          <w:noProof/>
        </w:rPr>
        <w:tab/>
        <w:t>If cbr_flag[ SchedSelIdx ] is equal to 1, the initial arrival time for access</w:t>
      </w:r>
      <w:r w:rsidRPr="005546E6" w:rsidDel="00AB44CD">
        <w:rPr>
          <w:noProof/>
        </w:rPr>
        <w:t xml:space="preserve"> </w:t>
      </w:r>
      <w:r w:rsidRPr="005546E6">
        <w:rPr>
          <w:noProof/>
        </w:rPr>
        <w:t>unit m is equal to the final arrival time (which is derived below) of decoding unit m − </w:t>
      </w:r>
      <w:r w:rsidRPr="005546E6">
        <w:rPr>
          <w:iCs/>
          <w:noProof/>
        </w:rPr>
        <w:t>1</w:t>
      </w:r>
      <w:r w:rsidRPr="005546E6">
        <w:rPr>
          <w:noProof/>
        </w:rPr>
        <w:t>, i.e.,</w:t>
      </w:r>
    </w:p>
    <w:p w14:paraId="4A3CA463" w14:textId="77777777" w:rsidR="00F83956" w:rsidRPr="005546E6" w:rsidRDefault="00F83956" w:rsidP="00F83956">
      <w:pPr>
        <w:pStyle w:val="Equation"/>
        <w:tabs>
          <w:tab w:val="left" w:pos="1800"/>
          <w:tab w:val="left" w:pos="3510"/>
        </w:tabs>
        <w:ind w:left="1210"/>
        <w:rPr>
          <w:iCs/>
          <w:noProof/>
        </w:rPr>
      </w:pPr>
      <w:r w:rsidRPr="005546E6">
        <w:rPr>
          <w:iCs/>
          <w:noProof/>
        </w:rPr>
        <w:tab/>
        <w:t>initArrivalTime[ m ] = FinalArrivalTime[ m − 1 ]</w:t>
      </w:r>
      <w:r w:rsidRPr="005546E6">
        <w:rPr>
          <w:iCs/>
          <w:noProof/>
        </w:rPr>
        <w:tab/>
        <w:t>(C</w:t>
      </w:r>
      <w:r w:rsidRPr="005546E6">
        <w:rPr>
          <w:iCs/>
          <w:noProof/>
        </w:rPr>
        <w:noBreakHyphen/>
      </w:r>
      <w:r w:rsidRPr="005546E6">
        <w:rPr>
          <w:iCs/>
          <w:noProof/>
        </w:rPr>
        <w:fldChar w:fldCharType="begin" w:fldLock="1"/>
      </w:r>
      <w:r w:rsidRPr="005546E6">
        <w:rPr>
          <w:iCs/>
          <w:noProof/>
        </w:rPr>
        <w:instrText xml:space="preserve"> SEQ Equation \* ARABIC </w:instrText>
      </w:r>
      <w:r w:rsidRPr="005546E6">
        <w:rPr>
          <w:iCs/>
          <w:noProof/>
        </w:rPr>
        <w:fldChar w:fldCharType="separate"/>
      </w:r>
      <w:r w:rsidRPr="005546E6">
        <w:rPr>
          <w:iCs/>
          <w:noProof/>
        </w:rPr>
        <w:t>2</w:t>
      </w:r>
      <w:r w:rsidRPr="005546E6">
        <w:rPr>
          <w:iCs/>
          <w:noProof/>
        </w:rPr>
        <w:fldChar w:fldCharType="end"/>
      </w:r>
      <w:r w:rsidRPr="005546E6">
        <w:rPr>
          <w:iCs/>
          <w:noProof/>
        </w:rPr>
        <w:t>)</w:t>
      </w:r>
    </w:p>
    <w:p w14:paraId="137B508B" w14:textId="77777777" w:rsidR="00F83956" w:rsidRPr="005546E6" w:rsidRDefault="00F83956" w:rsidP="00F83956">
      <w:pPr>
        <w:tabs>
          <w:tab w:val="left" w:pos="800"/>
        </w:tabs>
        <w:ind w:left="800" w:hanging="360"/>
        <w:rPr>
          <w:noProof/>
        </w:rPr>
      </w:pPr>
      <w:r w:rsidRPr="005546E6">
        <w:rPr>
          <w:noProof/>
        </w:rPr>
        <w:t>–</w:t>
      </w:r>
      <w:r w:rsidRPr="005546E6">
        <w:rPr>
          <w:noProof/>
        </w:rPr>
        <w:tab/>
        <w:t>Otherwise (cbr_flag[ SchedSelIdx ] is equal to 0), the initial arrival time for access</w:t>
      </w:r>
      <w:r w:rsidRPr="005546E6" w:rsidDel="00AB44CD">
        <w:rPr>
          <w:noProof/>
        </w:rPr>
        <w:t xml:space="preserve"> </w:t>
      </w:r>
      <w:r w:rsidRPr="005546E6">
        <w:rPr>
          <w:noProof/>
        </w:rPr>
        <w:t>unit m is derived as follows:</w:t>
      </w:r>
    </w:p>
    <w:p w14:paraId="7CCDB185" w14:textId="77777777" w:rsidR="00F83956" w:rsidRPr="005546E6" w:rsidRDefault="00F83956" w:rsidP="00F83956">
      <w:pPr>
        <w:pStyle w:val="Equation"/>
        <w:tabs>
          <w:tab w:val="left" w:pos="1800"/>
          <w:tab w:val="left" w:pos="3510"/>
        </w:tabs>
        <w:ind w:left="1210"/>
        <w:rPr>
          <w:iCs/>
          <w:noProof/>
        </w:rPr>
      </w:pPr>
      <w:r w:rsidRPr="005546E6">
        <w:rPr>
          <w:iCs/>
          <w:noProof/>
        </w:rPr>
        <w:tab/>
        <w:t>initArrivalTime[ m ] = Max( FinalArrivalTime[ m − 1 ], initArrivalEarliestTime[ m ] )</w:t>
      </w:r>
      <w:r w:rsidRPr="005546E6">
        <w:rPr>
          <w:iCs/>
          <w:noProof/>
        </w:rPr>
        <w:tab/>
        <w:t>(C</w:t>
      </w:r>
      <w:r w:rsidRPr="005546E6">
        <w:rPr>
          <w:iCs/>
          <w:noProof/>
        </w:rPr>
        <w:noBreakHyphen/>
      </w:r>
      <w:r w:rsidRPr="005546E6">
        <w:rPr>
          <w:iCs/>
          <w:noProof/>
        </w:rPr>
        <w:fldChar w:fldCharType="begin" w:fldLock="1"/>
      </w:r>
      <w:r w:rsidRPr="005546E6">
        <w:rPr>
          <w:iCs/>
          <w:noProof/>
        </w:rPr>
        <w:instrText xml:space="preserve"> SEQ Equation \* ARABIC </w:instrText>
      </w:r>
      <w:r w:rsidRPr="005546E6">
        <w:rPr>
          <w:iCs/>
          <w:noProof/>
        </w:rPr>
        <w:fldChar w:fldCharType="separate"/>
      </w:r>
      <w:r w:rsidRPr="005546E6">
        <w:rPr>
          <w:iCs/>
          <w:noProof/>
        </w:rPr>
        <w:t>3</w:t>
      </w:r>
      <w:r w:rsidRPr="005546E6">
        <w:rPr>
          <w:iCs/>
          <w:noProof/>
        </w:rPr>
        <w:fldChar w:fldCharType="end"/>
      </w:r>
      <w:r w:rsidRPr="005546E6">
        <w:rPr>
          <w:iCs/>
          <w:noProof/>
        </w:rPr>
        <w:t>)</w:t>
      </w:r>
    </w:p>
    <w:p w14:paraId="7A203107" w14:textId="77777777" w:rsidR="00F83956" w:rsidRPr="005546E6" w:rsidRDefault="00F83956" w:rsidP="00F83956">
      <w:pPr>
        <w:tabs>
          <w:tab w:val="left" w:pos="800"/>
        </w:tabs>
        <w:ind w:left="800"/>
        <w:rPr>
          <w:noProof/>
        </w:rPr>
      </w:pPr>
      <w:r w:rsidRPr="005546E6">
        <w:rPr>
          <w:noProof/>
        </w:rPr>
        <w:t>where i</w:t>
      </w:r>
      <w:r w:rsidRPr="005546E6">
        <w:rPr>
          <w:iCs/>
          <w:noProof/>
        </w:rPr>
        <w:t>nitArrivalEarliestTime[</w:t>
      </w:r>
      <w:r w:rsidRPr="005546E6">
        <w:rPr>
          <w:noProof/>
        </w:rPr>
        <w:t> m</w:t>
      </w:r>
      <w:r w:rsidRPr="005546E6">
        <w:rPr>
          <w:iCs/>
          <w:noProof/>
        </w:rPr>
        <w:t> ]</w:t>
      </w:r>
      <w:r w:rsidRPr="005546E6">
        <w:rPr>
          <w:noProof/>
        </w:rPr>
        <w:t xml:space="preserve"> is derived as follows:</w:t>
      </w:r>
    </w:p>
    <w:p w14:paraId="4005C12B" w14:textId="77777777" w:rsidR="00F83956" w:rsidRPr="005546E6" w:rsidRDefault="00F83956" w:rsidP="00F83956">
      <w:pPr>
        <w:tabs>
          <w:tab w:val="left" w:pos="1200"/>
          <w:tab w:val="left" w:pos="2300"/>
        </w:tabs>
        <w:ind w:left="1200" w:hanging="400"/>
        <w:rPr>
          <w:noProof/>
        </w:rPr>
      </w:pPr>
      <w:r w:rsidRPr="005546E6">
        <w:rPr>
          <w:noProof/>
        </w:rPr>
        <w:t>–</w:t>
      </w:r>
      <w:r w:rsidRPr="005546E6">
        <w:rPr>
          <w:noProof/>
        </w:rPr>
        <w:tab/>
        <w:t xml:space="preserve">The variable </w:t>
      </w:r>
      <w:r w:rsidRPr="005546E6">
        <w:rPr>
          <w:iCs/>
          <w:noProof/>
        </w:rPr>
        <w:t>tmpNominalRemovalTime is derived as follows:</w:t>
      </w:r>
    </w:p>
    <w:p w14:paraId="37D0708E" w14:textId="77777777" w:rsidR="00F83956" w:rsidRPr="005546E6" w:rsidRDefault="00F83956" w:rsidP="00F83956">
      <w:pPr>
        <w:pStyle w:val="Equation"/>
        <w:tabs>
          <w:tab w:val="clear" w:pos="1588"/>
          <w:tab w:val="left" w:pos="1800"/>
          <w:tab w:val="left" w:pos="3510"/>
        </w:tabs>
        <w:ind w:left="1584"/>
        <w:rPr>
          <w:iCs/>
          <w:noProof/>
        </w:rPr>
      </w:pPr>
      <w:r w:rsidRPr="005546E6">
        <w:rPr>
          <w:iCs/>
          <w:noProof/>
        </w:rPr>
        <w:tab/>
        <w:t>tmpNominalRemovalTime = NominalRemovalTime[ m ]</w:t>
      </w:r>
      <w:r w:rsidRPr="005546E6">
        <w:rPr>
          <w:iCs/>
          <w:noProof/>
        </w:rPr>
        <w:tab/>
      </w:r>
      <w:r w:rsidRPr="005546E6">
        <w:rPr>
          <w:noProof/>
        </w:rPr>
        <w:t>(C</w:t>
      </w:r>
      <w:r w:rsidRPr="005546E6">
        <w:rPr>
          <w:noProof/>
        </w:rPr>
        <w:noBreakHyphen/>
      </w:r>
      <w:r w:rsidRPr="005546E6">
        <w:rPr>
          <w:noProof/>
        </w:rPr>
        <w:fldChar w:fldCharType="begin" w:fldLock="1"/>
      </w:r>
      <w:r w:rsidRPr="005546E6">
        <w:rPr>
          <w:noProof/>
        </w:rPr>
        <w:instrText xml:space="preserve"> SEQ Equation \* ARABIC </w:instrText>
      </w:r>
      <w:r w:rsidRPr="005546E6">
        <w:rPr>
          <w:noProof/>
        </w:rPr>
        <w:fldChar w:fldCharType="separate"/>
      </w:r>
      <w:r w:rsidRPr="005546E6">
        <w:rPr>
          <w:noProof/>
        </w:rPr>
        <w:t>4</w:t>
      </w:r>
      <w:r w:rsidRPr="005546E6">
        <w:rPr>
          <w:noProof/>
        </w:rPr>
        <w:fldChar w:fldCharType="end"/>
      </w:r>
      <w:r w:rsidRPr="005546E6">
        <w:rPr>
          <w:noProof/>
        </w:rPr>
        <w:t>)</w:t>
      </w:r>
    </w:p>
    <w:p w14:paraId="527ABA92" w14:textId="77777777" w:rsidR="00F83956" w:rsidRPr="005546E6" w:rsidRDefault="00F83956" w:rsidP="00F83956">
      <w:pPr>
        <w:tabs>
          <w:tab w:val="clear" w:pos="720"/>
          <w:tab w:val="left" w:pos="709"/>
          <w:tab w:val="left" w:pos="1200"/>
        </w:tabs>
        <w:ind w:left="1200"/>
        <w:rPr>
          <w:noProof/>
        </w:rPr>
      </w:pPr>
      <w:r w:rsidRPr="005546E6">
        <w:rPr>
          <w:noProof/>
        </w:rPr>
        <w:lastRenderedPageBreak/>
        <w:t>where N</w:t>
      </w:r>
      <w:r w:rsidRPr="005546E6">
        <w:rPr>
          <w:iCs/>
          <w:noProof/>
        </w:rPr>
        <w:t>ominalRemovalTime[</w:t>
      </w:r>
      <w:r w:rsidRPr="005546E6">
        <w:rPr>
          <w:noProof/>
        </w:rPr>
        <w:t> m</w:t>
      </w:r>
      <w:r w:rsidRPr="005546E6">
        <w:rPr>
          <w:iCs/>
          <w:noProof/>
        </w:rPr>
        <w:t> ]</w:t>
      </w:r>
      <w:r w:rsidRPr="005546E6">
        <w:rPr>
          <w:noProof/>
        </w:rPr>
        <w:t xml:space="preserve"> is </w:t>
      </w:r>
      <w:r w:rsidRPr="005546E6">
        <w:rPr>
          <w:iCs/>
          <w:noProof/>
        </w:rPr>
        <w:t xml:space="preserve">the nominal CPB removal time of access </w:t>
      </w:r>
      <w:r w:rsidRPr="005546E6">
        <w:rPr>
          <w:noProof/>
        </w:rPr>
        <w:t>unit m,</w:t>
      </w:r>
      <w:r w:rsidRPr="005546E6">
        <w:rPr>
          <w:iCs/>
          <w:noProof/>
        </w:rPr>
        <w:t xml:space="preserve"> as specified in </w:t>
      </w:r>
      <w:r w:rsidRPr="005546E6">
        <w:rPr>
          <w:noProof/>
        </w:rPr>
        <w:t xml:space="preserve">clause </w:t>
      </w:r>
      <w:r w:rsidRPr="005546E6">
        <w:rPr>
          <w:noProof/>
        </w:rPr>
        <w:fldChar w:fldCharType="begin" w:fldLock="1"/>
      </w:r>
      <w:r w:rsidRPr="005546E6">
        <w:rPr>
          <w:noProof/>
        </w:rPr>
        <w:instrText xml:space="preserve"> REF _Ref330937524 \r \h </w:instrText>
      </w:r>
      <w:r>
        <w:rPr>
          <w:noProof/>
        </w:rPr>
        <w:instrText xml:space="preserve"> \* MERGEFORMAT </w:instrText>
      </w:r>
      <w:r w:rsidRPr="005546E6">
        <w:rPr>
          <w:noProof/>
        </w:rPr>
      </w:r>
      <w:r w:rsidRPr="005546E6">
        <w:rPr>
          <w:noProof/>
        </w:rPr>
        <w:fldChar w:fldCharType="separate"/>
      </w:r>
      <w:r w:rsidRPr="005546E6">
        <w:rPr>
          <w:noProof/>
        </w:rPr>
        <w:t>C.2.3</w:t>
      </w:r>
      <w:r w:rsidRPr="005546E6">
        <w:rPr>
          <w:noProof/>
        </w:rPr>
        <w:fldChar w:fldCharType="end"/>
      </w:r>
      <w:r w:rsidRPr="005546E6">
        <w:rPr>
          <w:noProof/>
        </w:rPr>
        <w:t>.</w:t>
      </w:r>
    </w:p>
    <w:p w14:paraId="49545BB7" w14:textId="77777777" w:rsidR="00F83956" w:rsidRPr="005546E6" w:rsidRDefault="00F83956" w:rsidP="00F83956">
      <w:pPr>
        <w:tabs>
          <w:tab w:val="left" w:pos="1200"/>
          <w:tab w:val="left" w:pos="2300"/>
        </w:tabs>
        <w:ind w:left="1200" w:hanging="400"/>
        <w:rPr>
          <w:noProof/>
        </w:rPr>
      </w:pPr>
      <w:r w:rsidRPr="005546E6">
        <w:rPr>
          <w:noProof/>
        </w:rPr>
        <w:t>–</w:t>
      </w:r>
      <w:r w:rsidRPr="005546E6">
        <w:rPr>
          <w:noProof/>
        </w:rPr>
        <w:tab/>
        <w:t>If access</w:t>
      </w:r>
      <w:r w:rsidRPr="005546E6" w:rsidDel="00AB44CD">
        <w:rPr>
          <w:noProof/>
        </w:rPr>
        <w:t xml:space="preserve"> </w:t>
      </w:r>
      <w:r w:rsidRPr="005546E6">
        <w:rPr>
          <w:noProof/>
        </w:rPr>
        <w:t>unit m is not the first access</w:t>
      </w:r>
      <w:r w:rsidRPr="005546E6" w:rsidDel="00AB44CD">
        <w:rPr>
          <w:noProof/>
        </w:rPr>
        <w:t xml:space="preserve"> </w:t>
      </w:r>
      <w:r w:rsidRPr="005546E6">
        <w:rPr>
          <w:noProof/>
        </w:rPr>
        <w:t>unit of a subsequent buffering period, i</w:t>
      </w:r>
      <w:r w:rsidRPr="005546E6">
        <w:rPr>
          <w:iCs/>
          <w:noProof/>
        </w:rPr>
        <w:t>nitArrivalEarliestTime[</w:t>
      </w:r>
      <w:r w:rsidRPr="005546E6">
        <w:rPr>
          <w:noProof/>
        </w:rPr>
        <w:t> m ] is derived as follows:</w:t>
      </w:r>
    </w:p>
    <w:p w14:paraId="444F4BCE" w14:textId="77777777" w:rsidR="00F83956" w:rsidRPr="005546E6" w:rsidRDefault="00F83956" w:rsidP="00F83956">
      <w:pPr>
        <w:pStyle w:val="Equation"/>
        <w:tabs>
          <w:tab w:val="clear" w:pos="1588"/>
          <w:tab w:val="left" w:pos="1890"/>
          <w:tab w:val="left" w:pos="2250"/>
          <w:tab w:val="left" w:pos="3510"/>
        </w:tabs>
        <w:ind w:left="1584"/>
        <w:rPr>
          <w:noProof/>
        </w:rPr>
      </w:pPr>
      <w:r w:rsidRPr="005546E6">
        <w:rPr>
          <w:iCs/>
          <w:noProof/>
        </w:rPr>
        <w:t>initArrivalEarliestTime[</w:t>
      </w:r>
      <w:r w:rsidRPr="005546E6">
        <w:rPr>
          <w:noProof/>
        </w:rPr>
        <w:t> m</w:t>
      </w:r>
      <w:r w:rsidRPr="005546E6">
        <w:rPr>
          <w:iCs/>
          <w:noProof/>
        </w:rPr>
        <w:t> </w:t>
      </w:r>
      <w:r w:rsidRPr="005546E6">
        <w:rPr>
          <w:noProof/>
        </w:rPr>
        <w:t xml:space="preserve">] </w:t>
      </w:r>
      <w:r w:rsidRPr="005546E6">
        <w:rPr>
          <w:iCs/>
          <w:noProof/>
        </w:rPr>
        <w:t>= tmpNominalRemovalTime</w:t>
      </w:r>
      <w:r w:rsidRPr="005546E6">
        <w:rPr>
          <w:noProof/>
        </w:rPr>
        <w:t xml:space="preserve"> − ( InitCpbRemovalDelay[ SchedSelIdx ]</w:t>
      </w:r>
      <w:r w:rsidRPr="005546E6">
        <w:rPr>
          <w:noProof/>
        </w:rPr>
        <w:br/>
      </w:r>
      <w:r w:rsidRPr="005546E6">
        <w:rPr>
          <w:noProof/>
        </w:rPr>
        <w:tab/>
      </w:r>
      <w:r w:rsidRPr="005546E6">
        <w:rPr>
          <w:noProof/>
        </w:rPr>
        <w:tab/>
        <w:t xml:space="preserve">+ InitCpbRemovalDelayOffset[ SchedSelIdx ] ) </w:t>
      </w:r>
      <w:r w:rsidRPr="005546E6">
        <w:t>÷</w:t>
      </w:r>
      <w:r w:rsidRPr="005546E6">
        <w:rPr>
          <w:noProof/>
        </w:rPr>
        <w:t xml:space="preserve"> </w:t>
      </w:r>
      <w:r w:rsidRPr="005546E6">
        <w:rPr>
          <w:iCs/>
          <w:noProof/>
        </w:rPr>
        <w:t>90000</w:t>
      </w:r>
      <w:r w:rsidRPr="005546E6">
        <w:rPr>
          <w:iCs/>
          <w:noProof/>
        </w:rPr>
        <w:tab/>
      </w:r>
      <w:r w:rsidRPr="005546E6">
        <w:rPr>
          <w:noProof/>
        </w:rPr>
        <w:t>(C</w:t>
      </w:r>
      <w:r w:rsidRPr="005546E6">
        <w:rPr>
          <w:noProof/>
        </w:rPr>
        <w:noBreakHyphen/>
      </w:r>
      <w:r w:rsidRPr="005546E6">
        <w:rPr>
          <w:noProof/>
        </w:rPr>
        <w:fldChar w:fldCharType="begin" w:fldLock="1"/>
      </w:r>
      <w:r w:rsidRPr="005546E6">
        <w:rPr>
          <w:noProof/>
        </w:rPr>
        <w:instrText xml:space="preserve"> SEQ Equation \* ARABIC </w:instrText>
      </w:r>
      <w:r w:rsidRPr="005546E6">
        <w:rPr>
          <w:noProof/>
        </w:rPr>
        <w:fldChar w:fldCharType="separate"/>
      </w:r>
      <w:r w:rsidRPr="005546E6">
        <w:rPr>
          <w:noProof/>
        </w:rPr>
        <w:t>5</w:t>
      </w:r>
      <w:r w:rsidRPr="005546E6">
        <w:rPr>
          <w:noProof/>
        </w:rPr>
        <w:fldChar w:fldCharType="end"/>
      </w:r>
      <w:r w:rsidRPr="005546E6">
        <w:rPr>
          <w:noProof/>
        </w:rPr>
        <w:t>)</w:t>
      </w:r>
    </w:p>
    <w:p w14:paraId="311BECE3" w14:textId="77777777" w:rsidR="00F83956" w:rsidRPr="005546E6" w:rsidRDefault="00F83956" w:rsidP="00F83956">
      <w:pPr>
        <w:tabs>
          <w:tab w:val="left" w:pos="2300"/>
        </w:tabs>
        <w:ind w:left="1195" w:hanging="403"/>
        <w:rPr>
          <w:noProof/>
        </w:rPr>
      </w:pPr>
      <w:r w:rsidRPr="005546E6">
        <w:rPr>
          <w:noProof/>
        </w:rPr>
        <w:t>–</w:t>
      </w:r>
      <w:r w:rsidRPr="005546E6">
        <w:rPr>
          <w:noProof/>
        </w:rPr>
        <w:tab/>
        <w:t>Otherwise (access</w:t>
      </w:r>
      <w:r w:rsidRPr="005546E6" w:rsidDel="00AB44CD">
        <w:rPr>
          <w:noProof/>
        </w:rPr>
        <w:t xml:space="preserve"> </w:t>
      </w:r>
      <w:r w:rsidRPr="005546E6">
        <w:rPr>
          <w:noProof/>
        </w:rPr>
        <w:t>unit m is the first access</w:t>
      </w:r>
      <w:r w:rsidRPr="005546E6" w:rsidDel="00AB44CD">
        <w:rPr>
          <w:noProof/>
        </w:rPr>
        <w:t xml:space="preserve"> </w:t>
      </w:r>
      <w:r w:rsidRPr="005546E6">
        <w:rPr>
          <w:noProof/>
        </w:rPr>
        <w:t>unit of a subsequent buffering period), i</w:t>
      </w:r>
      <w:r w:rsidRPr="005546E6">
        <w:rPr>
          <w:iCs/>
          <w:noProof/>
        </w:rPr>
        <w:t>nitArrivalEarliestTime[</w:t>
      </w:r>
      <w:r w:rsidRPr="005546E6">
        <w:rPr>
          <w:noProof/>
        </w:rPr>
        <w:t> m</w:t>
      </w:r>
      <w:r w:rsidRPr="005546E6">
        <w:rPr>
          <w:iCs/>
          <w:noProof/>
        </w:rPr>
        <w:t> ]</w:t>
      </w:r>
      <w:r w:rsidRPr="005546E6">
        <w:rPr>
          <w:noProof/>
        </w:rPr>
        <w:t xml:space="preserve"> is derived as follows:</w:t>
      </w:r>
    </w:p>
    <w:p w14:paraId="175B8C25" w14:textId="77777777" w:rsidR="00F83956" w:rsidRPr="005546E6" w:rsidRDefault="00F83956" w:rsidP="00F83956">
      <w:pPr>
        <w:pStyle w:val="Equation"/>
        <w:tabs>
          <w:tab w:val="clear" w:pos="1588"/>
          <w:tab w:val="left" w:pos="1890"/>
          <w:tab w:val="left" w:pos="2250"/>
          <w:tab w:val="left" w:pos="3510"/>
        </w:tabs>
        <w:ind w:left="1584"/>
        <w:rPr>
          <w:iCs/>
          <w:noProof/>
        </w:rPr>
      </w:pPr>
      <w:r w:rsidRPr="005546E6">
        <w:rPr>
          <w:iCs/>
          <w:noProof/>
        </w:rPr>
        <w:t>initArrivalEarliestTime[ m ] = tmpNominalRemovalTime −</w:t>
      </w:r>
      <w:r w:rsidRPr="005546E6">
        <w:rPr>
          <w:iCs/>
          <w:noProof/>
        </w:rPr>
        <w:br/>
      </w:r>
      <w:r w:rsidRPr="005546E6">
        <w:rPr>
          <w:iCs/>
          <w:noProof/>
        </w:rPr>
        <w:tab/>
      </w:r>
      <w:r w:rsidRPr="005546E6">
        <w:rPr>
          <w:iCs/>
          <w:noProof/>
        </w:rPr>
        <w:tab/>
        <w:t xml:space="preserve">( InitCpbRemovalDelay[ SchedSelIdx ] </w:t>
      </w:r>
      <w:r w:rsidRPr="005546E6">
        <w:t>÷</w:t>
      </w:r>
      <w:r w:rsidRPr="005546E6">
        <w:rPr>
          <w:iCs/>
          <w:noProof/>
        </w:rPr>
        <w:t xml:space="preserve"> 90000 )</w:t>
      </w:r>
      <w:r w:rsidRPr="005546E6">
        <w:rPr>
          <w:iCs/>
          <w:noProof/>
        </w:rPr>
        <w:tab/>
        <w:t>(C</w:t>
      </w:r>
      <w:r w:rsidRPr="005546E6">
        <w:rPr>
          <w:iCs/>
          <w:noProof/>
        </w:rPr>
        <w:noBreakHyphen/>
      </w:r>
      <w:r w:rsidRPr="005546E6">
        <w:rPr>
          <w:iCs/>
          <w:noProof/>
        </w:rPr>
        <w:fldChar w:fldCharType="begin" w:fldLock="1"/>
      </w:r>
      <w:r w:rsidRPr="005546E6">
        <w:rPr>
          <w:iCs/>
          <w:noProof/>
        </w:rPr>
        <w:instrText xml:space="preserve"> SEQ Equation \* ARABIC </w:instrText>
      </w:r>
      <w:r w:rsidRPr="005546E6">
        <w:rPr>
          <w:iCs/>
          <w:noProof/>
        </w:rPr>
        <w:fldChar w:fldCharType="separate"/>
      </w:r>
      <w:r w:rsidRPr="005546E6">
        <w:rPr>
          <w:iCs/>
          <w:noProof/>
        </w:rPr>
        <w:t>6</w:t>
      </w:r>
      <w:r w:rsidRPr="005546E6">
        <w:rPr>
          <w:iCs/>
          <w:noProof/>
        </w:rPr>
        <w:fldChar w:fldCharType="end"/>
      </w:r>
      <w:r w:rsidRPr="005546E6">
        <w:rPr>
          <w:iCs/>
          <w:noProof/>
        </w:rPr>
        <w:t>)</w:t>
      </w:r>
    </w:p>
    <w:p w14:paraId="2E1C2C74" w14:textId="77777777" w:rsidR="00F83956" w:rsidRPr="005546E6" w:rsidRDefault="00F83956" w:rsidP="00F83956">
      <w:pPr>
        <w:rPr>
          <w:noProof/>
        </w:rPr>
      </w:pPr>
      <w:r w:rsidRPr="005546E6">
        <w:rPr>
          <w:noProof/>
        </w:rPr>
        <w:t>The final arrival time for access</w:t>
      </w:r>
      <w:r w:rsidRPr="005546E6" w:rsidDel="00AB44CD">
        <w:rPr>
          <w:noProof/>
        </w:rPr>
        <w:t xml:space="preserve"> </w:t>
      </w:r>
      <w:r w:rsidRPr="005546E6">
        <w:rPr>
          <w:noProof/>
        </w:rPr>
        <w:t>unit m is derived as follows:</w:t>
      </w:r>
    </w:p>
    <w:p w14:paraId="09E21CC9" w14:textId="77777777" w:rsidR="00F83956" w:rsidRPr="005546E6" w:rsidRDefault="00F83956" w:rsidP="00F83956">
      <w:pPr>
        <w:pStyle w:val="Equation"/>
        <w:tabs>
          <w:tab w:val="left" w:pos="1080"/>
          <w:tab w:val="left" w:pos="1800"/>
          <w:tab w:val="left" w:pos="3510"/>
        </w:tabs>
        <w:ind w:left="792"/>
        <w:rPr>
          <w:iCs/>
          <w:noProof/>
        </w:rPr>
      </w:pPr>
      <w:r w:rsidRPr="005546E6">
        <w:rPr>
          <w:iCs/>
          <w:noProof/>
        </w:rPr>
        <w:tab/>
        <w:t xml:space="preserve">FinalArrivalTime[ m ] = initArrivalTime[ m ] + sizeInbits[ m ] </w:t>
      </w:r>
      <w:r w:rsidRPr="005546E6">
        <w:t>÷</w:t>
      </w:r>
      <w:r w:rsidRPr="005546E6">
        <w:rPr>
          <w:iCs/>
          <w:noProof/>
        </w:rPr>
        <w:t xml:space="preserve"> BitRate[ SchedSelIdx ]</w:t>
      </w:r>
      <w:r w:rsidRPr="005F242F">
        <w:rPr>
          <w:noProof/>
          <w:highlight w:val="yellow"/>
        </w:rPr>
        <w:t>[ </w:t>
      </w:r>
      <w:r>
        <w:rPr>
          <w:noProof/>
          <w:highlight w:val="yellow"/>
        </w:rPr>
        <w:t>HighestTid</w:t>
      </w:r>
      <w:r w:rsidRPr="005F242F">
        <w:rPr>
          <w:noProof/>
          <w:highlight w:val="yellow"/>
        </w:rPr>
        <w:t> ]</w:t>
      </w:r>
      <w:r w:rsidRPr="005F242F">
        <w:rPr>
          <w:noProof/>
        </w:rPr>
        <w:t xml:space="preserve"> </w:t>
      </w:r>
      <w:r w:rsidRPr="00A609F7">
        <w:rPr>
          <w:noProof/>
        </w:rPr>
        <w:t xml:space="preserve"> </w:t>
      </w:r>
      <w:r w:rsidRPr="005546E6">
        <w:rPr>
          <w:iCs/>
          <w:noProof/>
        </w:rPr>
        <w:tab/>
        <w:t>(C</w:t>
      </w:r>
      <w:r w:rsidRPr="005546E6">
        <w:rPr>
          <w:iCs/>
          <w:noProof/>
        </w:rPr>
        <w:noBreakHyphen/>
      </w:r>
      <w:r w:rsidRPr="005546E6">
        <w:rPr>
          <w:iCs/>
          <w:noProof/>
        </w:rPr>
        <w:fldChar w:fldCharType="begin" w:fldLock="1"/>
      </w:r>
      <w:r w:rsidRPr="005546E6">
        <w:rPr>
          <w:iCs/>
          <w:noProof/>
        </w:rPr>
        <w:instrText xml:space="preserve"> SEQ Equation \* ARABIC </w:instrText>
      </w:r>
      <w:r w:rsidRPr="005546E6">
        <w:rPr>
          <w:iCs/>
          <w:noProof/>
        </w:rPr>
        <w:fldChar w:fldCharType="separate"/>
      </w:r>
      <w:r w:rsidRPr="005546E6">
        <w:rPr>
          <w:iCs/>
          <w:noProof/>
        </w:rPr>
        <w:t>7</w:t>
      </w:r>
      <w:r w:rsidRPr="005546E6">
        <w:rPr>
          <w:iCs/>
          <w:noProof/>
        </w:rPr>
        <w:fldChar w:fldCharType="end"/>
      </w:r>
      <w:r w:rsidRPr="005546E6">
        <w:rPr>
          <w:iCs/>
          <w:noProof/>
        </w:rPr>
        <w:t>)</w:t>
      </w:r>
    </w:p>
    <w:p w14:paraId="4276F8CD" w14:textId="77777777" w:rsidR="00F83956" w:rsidRPr="005546E6" w:rsidRDefault="00F83956" w:rsidP="00F83956">
      <w:pPr>
        <w:numPr>
          <w:ilvl w:val="12"/>
          <w:numId w:val="0"/>
        </w:numPr>
        <w:rPr>
          <w:noProof/>
        </w:rPr>
      </w:pPr>
      <w:r w:rsidRPr="005546E6">
        <w:rPr>
          <w:noProof/>
        </w:rPr>
        <w:t>where sizeInbits[ m ] is the size in bits of access</w:t>
      </w:r>
      <w:r w:rsidRPr="005546E6" w:rsidDel="00AB44CD">
        <w:rPr>
          <w:noProof/>
        </w:rPr>
        <w:t xml:space="preserve"> </w:t>
      </w:r>
      <w:r w:rsidRPr="005546E6">
        <w:rPr>
          <w:noProof/>
        </w:rPr>
        <w:t xml:space="preserve">unit m, counting the bits of the VCL NAL units and the filler data NAL units for the Type I conformance point or all bits of the Type II bitstream for the Type II conformance point, where the Type I and Type II conformance points are as shown in </w:t>
      </w:r>
      <w:r w:rsidRPr="005546E6">
        <w:rPr>
          <w:noProof/>
        </w:rPr>
        <w:fldChar w:fldCharType="begin" w:fldLock="1"/>
      </w:r>
      <w:r w:rsidRPr="005546E6">
        <w:rPr>
          <w:noProof/>
        </w:rPr>
        <w:instrText xml:space="preserve"> REF _Ref33101618 \h </w:instrText>
      </w:r>
      <w:r>
        <w:rPr>
          <w:noProof/>
        </w:rPr>
        <w:instrText xml:space="preserve"> \* MERGEFORMAT </w:instrText>
      </w:r>
      <w:r w:rsidRPr="005546E6">
        <w:rPr>
          <w:noProof/>
        </w:rPr>
      </w:r>
      <w:r w:rsidRPr="005546E6">
        <w:rPr>
          <w:noProof/>
        </w:rPr>
        <w:fldChar w:fldCharType="separate"/>
      </w:r>
      <w:r w:rsidRPr="005546E6">
        <w:rPr>
          <w:noProof/>
        </w:rPr>
        <w:t>Figure C.1</w:t>
      </w:r>
      <w:r w:rsidRPr="005546E6">
        <w:rPr>
          <w:noProof/>
        </w:rPr>
        <w:fldChar w:fldCharType="end"/>
      </w:r>
      <w:r w:rsidRPr="005546E6">
        <w:rPr>
          <w:noProof/>
        </w:rPr>
        <w:t>.</w:t>
      </w:r>
    </w:p>
    <w:p w14:paraId="6933A9A3" w14:textId="77777777" w:rsidR="00F83956" w:rsidRPr="005546E6" w:rsidRDefault="00F83956" w:rsidP="00F83956">
      <w:pPr>
        <w:rPr>
          <w:iCs/>
          <w:noProof/>
        </w:rPr>
      </w:pPr>
      <w:r w:rsidRPr="005546E6">
        <w:rPr>
          <w:iCs/>
          <w:noProof/>
        </w:rPr>
        <w:t xml:space="preserve">The values of SchedSelIdx, </w:t>
      </w:r>
      <w:r w:rsidRPr="005546E6">
        <w:rPr>
          <w:noProof/>
        </w:rPr>
        <w:t>BitRate[ SchedSelIdx ]</w:t>
      </w:r>
      <w:r w:rsidRPr="005546E6">
        <w:rPr>
          <w:noProof/>
          <w:highlight w:val="yellow"/>
        </w:rPr>
        <w:t>[ HighestTid ]</w:t>
      </w:r>
      <w:r w:rsidRPr="005F242F">
        <w:rPr>
          <w:noProof/>
        </w:rPr>
        <w:t xml:space="preserve"> </w:t>
      </w:r>
      <w:r w:rsidRPr="00A609F7">
        <w:rPr>
          <w:noProof/>
        </w:rPr>
        <w:t xml:space="preserve"> </w:t>
      </w:r>
      <w:r w:rsidRPr="005546E6">
        <w:rPr>
          <w:noProof/>
        </w:rPr>
        <w:t xml:space="preserve"> and CpbSize[ SchedSelIdx ]</w:t>
      </w:r>
      <w:r w:rsidRPr="005546E6">
        <w:rPr>
          <w:noProof/>
          <w:highlight w:val="yellow"/>
        </w:rPr>
        <w:t>[ HighestTid ]</w:t>
      </w:r>
      <w:r w:rsidRPr="005F242F">
        <w:rPr>
          <w:noProof/>
        </w:rPr>
        <w:t xml:space="preserve"> </w:t>
      </w:r>
      <w:r w:rsidRPr="00A609F7">
        <w:rPr>
          <w:noProof/>
        </w:rPr>
        <w:t xml:space="preserve"> </w:t>
      </w:r>
      <w:r w:rsidRPr="005546E6">
        <w:rPr>
          <w:noProof/>
        </w:rPr>
        <w:t xml:space="preserve">  are constrained as follows:</w:t>
      </w:r>
    </w:p>
    <w:p w14:paraId="7DFFB1E5" w14:textId="77777777" w:rsidR="00F83956" w:rsidRPr="005546E6" w:rsidRDefault="00F83956" w:rsidP="00F83956">
      <w:pPr>
        <w:tabs>
          <w:tab w:val="left" w:pos="400"/>
        </w:tabs>
        <w:ind w:left="400" w:hanging="400"/>
        <w:rPr>
          <w:iCs/>
          <w:noProof/>
        </w:rPr>
      </w:pPr>
      <w:r w:rsidRPr="005546E6">
        <w:rPr>
          <w:noProof/>
        </w:rPr>
        <w:t>–</w:t>
      </w:r>
      <w:r w:rsidRPr="005546E6">
        <w:rPr>
          <w:noProof/>
        </w:rPr>
        <w:tab/>
      </w:r>
      <w:r w:rsidRPr="005546E6">
        <w:rPr>
          <w:iCs/>
          <w:noProof/>
        </w:rPr>
        <w:t xml:space="preserve">If the content of the selected hrd_parameters( ) syntax structures for the access unit containing </w:t>
      </w:r>
      <w:r w:rsidRPr="005546E6">
        <w:rPr>
          <w:noProof/>
        </w:rPr>
        <w:t>access</w:t>
      </w:r>
      <w:r w:rsidRPr="005546E6" w:rsidDel="00AB44CD">
        <w:rPr>
          <w:iCs/>
          <w:noProof/>
        </w:rPr>
        <w:t xml:space="preserve"> </w:t>
      </w:r>
      <w:r w:rsidRPr="005546E6">
        <w:rPr>
          <w:iCs/>
          <w:noProof/>
        </w:rPr>
        <w:t xml:space="preserve">unit m and the previous access unit differ, the HSS selects a value SchedSelIdx1 of </w:t>
      </w:r>
      <w:r w:rsidRPr="005546E6">
        <w:rPr>
          <w:noProof/>
        </w:rPr>
        <w:t xml:space="preserve">SchedSelIdx from among the values of SchedSelIdx provided in the </w:t>
      </w:r>
      <w:r w:rsidRPr="005546E6">
        <w:rPr>
          <w:iCs/>
          <w:noProof/>
        </w:rPr>
        <w:t>selected hrd_parameters( ) syntax structures</w:t>
      </w:r>
      <w:r w:rsidRPr="005546E6">
        <w:rPr>
          <w:noProof/>
        </w:rPr>
        <w:t xml:space="preserve"> for the access unit containing access</w:t>
      </w:r>
      <w:r w:rsidRPr="005546E6" w:rsidDel="00AB44CD">
        <w:rPr>
          <w:noProof/>
        </w:rPr>
        <w:t xml:space="preserve"> </w:t>
      </w:r>
      <w:r w:rsidRPr="005546E6">
        <w:rPr>
          <w:noProof/>
        </w:rPr>
        <w:t>unit m that results in a BitRate[ SchedSelIdx1 ]</w:t>
      </w:r>
      <w:r w:rsidRPr="005546E6">
        <w:rPr>
          <w:noProof/>
          <w:highlight w:val="yellow"/>
        </w:rPr>
        <w:t>[ HighestTid ]</w:t>
      </w:r>
      <w:r w:rsidRPr="005F242F">
        <w:rPr>
          <w:noProof/>
        </w:rPr>
        <w:t xml:space="preserve"> </w:t>
      </w:r>
      <w:r w:rsidRPr="005546E6">
        <w:rPr>
          <w:noProof/>
        </w:rPr>
        <w:t>or CpbSize[ SchedSelIdx1 ]</w:t>
      </w:r>
      <w:r w:rsidRPr="005546E6">
        <w:rPr>
          <w:noProof/>
          <w:highlight w:val="yellow"/>
        </w:rPr>
        <w:t>[ HighestTid ]</w:t>
      </w:r>
      <w:r w:rsidRPr="005F242F">
        <w:rPr>
          <w:noProof/>
        </w:rPr>
        <w:t xml:space="preserve"> </w:t>
      </w:r>
      <w:r w:rsidRPr="005546E6">
        <w:rPr>
          <w:noProof/>
        </w:rPr>
        <w:t>for the access unit containing access</w:t>
      </w:r>
      <w:r w:rsidRPr="005546E6" w:rsidDel="00AB44CD">
        <w:rPr>
          <w:noProof/>
        </w:rPr>
        <w:t xml:space="preserve"> </w:t>
      </w:r>
      <w:r w:rsidRPr="005546E6">
        <w:rPr>
          <w:noProof/>
        </w:rPr>
        <w:t>unit m. The value of BitRate[ SchedSelIdx1 ]</w:t>
      </w:r>
      <w:r w:rsidRPr="005546E6">
        <w:rPr>
          <w:noProof/>
          <w:highlight w:val="yellow"/>
        </w:rPr>
        <w:t>[ HighestTid ]</w:t>
      </w:r>
      <w:r w:rsidRPr="005F242F">
        <w:rPr>
          <w:noProof/>
        </w:rPr>
        <w:t xml:space="preserve"> </w:t>
      </w:r>
      <w:r w:rsidRPr="005546E6">
        <w:rPr>
          <w:noProof/>
        </w:rPr>
        <w:t>or CpbSize[ SchedSelIdx1 ]</w:t>
      </w:r>
      <w:r w:rsidRPr="005546E6">
        <w:rPr>
          <w:noProof/>
          <w:highlight w:val="yellow"/>
        </w:rPr>
        <w:t>[ HighestTid ]</w:t>
      </w:r>
      <w:r w:rsidRPr="005F242F">
        <w:rPr>
          <w:noProof/>
        </w:rPr>
        <w:t xml:space="preserve"> </w:t>
      </w:r>
      <w:r w:rsidRPr="005546E6">
        <w:rPr>
          <w:noProof/>
        </w:rPr>
        <w:t>may differ from the value of BitRate[ SchedSelIdx0 ]</w:t>
      </w:r>
      <w:r w:rsidRPr="005546E6">
        <w:rPr>
          <w:noProof/>
          <w:highlight w:val="yellow"/>
        </w:rPr>
        <w:t>[ HighestTid ]</w:t>
      </w:r>
      <w:r w:rsidRPr="005F242F">
        <w:rPr>
          <w:noProof/>
        </w:rPr>
        <w:t xml:space="preserve"> </w:t>
      </w:r>
      <w:r w:rsidRPr="005546E6">
        <w:rPr>
          <w:noProof/>
        </w:rPr>
        <w:t>or CpbSize[ SchedSelIdx0 ]</w:t>
      </w:r>
      <w:r w:rsidRPr="005546E6">
        <w:rPr>
          <w:noProof/>
          <w:highlight w:val="yellow"/>
        </w:rPr>
        <w:t>[ HighestTid ]</w:t>
      </w:r>
      <w:r w:rsidRPr="005F242F">
        <w:rPr>
          <w:noProof/>
        </w:rPr>
        <w:t xml:space="preserve"> </w:t>
      </w:r>
      <w:r w:rsidRPr="005546E6">
        <w:rPr>
          <w:noProof/>
        </w:rPr>
        <w:t>for the value SchedSelIdx0 of SchedSelIdx that was in use for the previous access unit.</w:t>
      </w:r>
    </w:p>
    <w:p w14:paraId="55589CAB" w14:textId="77777777" w:rsidR="00F83956" w:rsidRPr="005546E6" w:rsidRDefault="00F83956" w:rsidP="00F83956">
      <w:pPr>
        <w:tabs>
          <w:tab w:val="left" w:pos="400"/>
        </w:tabs>
        <w:ind w:left="400" w:hanging="400"/>
        <w:rPr>
          <w:noProof/>
        </w:rPr>
      </w:pPr>
      <w:r w:rsidRPr="005546E6">
        <w:rPr>
          <w:noProof/>
        </w:rPr>
        <w:t>–</w:t>
      </w:r>
      <w:r w:rsidRPr="005546E6">
        <w:rPr>
          <w:noProof/>
        </w:rPr>
        <w:tab/>
      </w:r>
      <w:r w:rsidRPr="005546E6">
        <w:rPr>
          <w:iCs/>
          <w:noProof/>
        </w:rPr>
        <w:t xml:space="preserve">Otherwise, the HSS continues to operate with the previous values of SchedSelIdx, </w:t>
      </w:r>
      <w:r w:rsidRPr="005546E6">
        <w:rPr>
          <w:noProof/>
        </w:rPr>
        <w:t>BitRate[ SchedSelIdx ]</w:t>
      </w:r>
      <w:r w:rsidRPr="005546E6">
        <w:rPr>
          <w:noProof/>
          <w:highlight w:val="yellow"/>
        </w:rPr>
        <w:t>[ HighestTid ]</w:t>
      </w:r>
      <w:r w:rsidRPr="005F242F">
        <w:rPr>
          <w:noProof/>
        </w:rPr>
        <w:t xml:space="preserve"> </w:t>
      </w:r>
      <w:r w:rsidRPr="005546E6">
        <w:rPr>
          <w:noProof/>
        </w:rPr>
        <w:t>and CpbSize[ SchedSelIdx ]</w:t>
      </w:r>
      <w:r w:rsidRPr="005546E6">
        <w:rPr>
          <w:noProof/>
          <w:highlight w:val="yellow"/>
        </w:rPr>
        <w:t>[ HighestTid ]</w:t>
      </w:r>
      <w:r w:rsidRPr="005546E6">
        <w:rPr>
          <w:noProof/>
        </w:rPr>
        <w:t>.</w:t>
      </w:r>
    </w:p>
    <w:p w14:paraId="437F3D56" w14:textId="77777777" w:rsidR="00F83956" w:rsidRPr="005546E6" w:rsidRDefault="00F83956" w:rsidP="00F83956">
      <w:pPr>
        <w:rPr>
          <w:iCs/>
          <w:noProof/>
        </w:rPr>
      </w:pPr>
      <w:r w:rsidRPr="005546E6">
        <w:rPr>
          <w:iCs/>
          <w:noProof/>
        </w:rPr>
        <w:t xml:space="preserve">When the HSS selects values of </w:t>
      </w:r>
      <w:r w:rsidRPr="005546E6">
        <w:rPr>
          <w:noProof/>
        </w:rPr>
        <w:t>BitRate[ SchedSelIdx ]</w:t>
      </w:r>
      <w:r w:rsidRPr="005546E6">
        <w:rPr>
          <w:noProof/>
          <w:highlight w:val="yellow"/>
        </w:rPr>
        <w:t>[ HighestTid ]</w:t>
      </w:r>
      <w:r w:rsidRPr="005F242F">
        <w:rPr>
          <w:noProof/>
        </w:rPr>
        <w:t xml:space="preserve"> </w:t>
      </w:r>
      <w:r w:rsidRPr="005546E6">
        <w:rPr>
          <w:noProof/>
        </w:rPr>
        <w:t>or CpbSize[ SchedSelIdx ]</w:t>
      </w:r>
      <w:r w:rsidRPr="005546E6">
        <w:rPr>
          <w:noProof/>
          <w:highlight w:val="yellow"/>
        </w:rPr>
        <w:t>[ HighestTid ]</w:t>
      </w:r>
      <w:r w:rsidRPr="005F242F">
        <w:rPr>
          <w:noProof/>
        </w:rPr>
        <w:t xml:space="preserve"> </w:t>
      </w:r>
      <w:r w:rsidRPr="005546E6">
        <w:rPr>
          <w:noProof/>
        </w:rPr>
        <w:t>that differ from those of the previous access unit, the following applies:</w:t>
      </w:r>
    </w:p>
    <w:p w14:paraId="0360F7B2" w14:textId="77777777" w:rsidR="00F83956" w:rsidRPr="005546E6" w:rsidRDefault="00F83956" w:rsidP="00F83956">
      <w:pPr>
        <w:tabs>
          <w:tab w:val="left" w:pos="400"/>
        </w:tabs>
        <w:ind w:left="400" w:hanging="400"/>
        <w:rPr>
          <w:noProof/>
        </w:rPr>
      </w:pPr>
      <w:r w:rsidRPr="005546E6">
        <w:rPr>
          <w:noProof/>
        </w:rPr>
        <w:t>–</w:t>
      </w:r>
      <w:r w:rsidRPr="005546E6">
        <w:rPr>
          <w:noProof/>
        </w:rPr>
        <w:tab/>
        <w:t>The variable BitRate[ SchedSelIdx ]</w:t>
      </w:r>
      <w:r w:rsidRPr="005546E6">
        <w:rPr>
          <w:noProof/>
          <w:highlight w:val="yellow"/>
        </w:rPr>
        <w:t>[ HighestTid ]</w:t>
      </w:r>
      <w:r w:rsidRPr="005F242F">
        <w:rPr>
          <w:noProof/>
        </w:rPr>
        <w:t xml:space="preserve"> </w:t>
      </w:r>
      <w:r w:rsidRPr="005546E6">
        <w:rPr>
          <w:noProof/>
        </w:rPr>
        <w:t>comes into effect at the initial CPB arrival time of the current access unit</w:t>
      </w:r>
      <w:r w:rsidRPr="005546E6">
        <w:rPr>
          <w:iCs/>
          <w:noProof/>
        </w:rPr>
        <w:t>.</w:t>
      </w:r>
    </w:p>
    <w:p w14:paraId="3A0B06E9" w14:textId="77777777" w:rsidR="00F83956" w:rsidRPr="005546E6" w:rsidRDefault="00F83956" w:rsidP="00F83956">
      <w:pPr>
        <w:tabs>
          <w:tab w:val="left" w:pos="400"/>
        </w:tabs>
        <w:ind w:left="400" w:hanging="400"/>
        <w:rPr>
          <w:iCs/>
          <w:noProof/>
        </w:rPr>
      </w:pPr>
      <w:r w:rsidRPr="005546E6">
        <w:rPr>
          <w:noProof/>
        </w:rPr>
        <w:t>–</w:t>
      </w:r>
      <w:r w:rsidRPr="005546E6">
        <w:rPr>
          <w:noProof/>
        </w:rPr>
        <w:tab/>
        <w:t>The variable CpbSize[ SchedSelIdx ]</w:t>
      </w:r>
      <w:r w:rsidRPr="005546E6">
        <w:rPr>
          <w:noProof/>
          <w:highlight w:val="yellow"/>
        </w:rPr>
        <w:t>[ HighestTid ]</w:t>
      </w:r>
      <w:r w:rsidRPr="005F242F">
        <w:rPr>
          <w:noProof/>
        </w:rPr>
        <w:t xml:space="preserve"> </w:t>
      </w:r>
      <w:r w:rsidRPr="005546E6">
        <w:rPr>
          <w:noProof/>
        </w:rPr>
        <w:t>comes into effect as follows:</w:t>
      </w:r>
    </w:p>
    <w:p w14:paraId="5414E8AB" w14:textId="77777777" w:rsidR="00F83956" w:rsidRPr="005546E6" w:rsidRDefault="00F83956" w:rsidP="00F83956">
      <w:pPr>
        <w:tabs>
          <w:tab w:val="left" w:pos="800"/>
        </w:tabs>
        <w:ind w:left="800" w:hanging="400"/>
        <w:rPr>
          <w:iCs/>
          <w:noProof/>
        </w:rPr>
      </w:pPr>
      <w:r w:rsidRPr="005546E6">
        <w:rPr>
          <w:noProof/>
        </w:rPr>
        <w:t>–</w:t>
      </w:r>
      <w:r w:rsidRPr="005546E6">
        <w:rPr>
          <w:noProof/>
        </w:rPr>
        <w:tab/>
        <w:t>If the new value of CpbSize[ SchedSelIdx ]</w:t>
      </w:r>
      <w:r w:rsidRPr="005546E6">
        <w:rPr>
          <w:noProof/>
          <w:highlight w:val="yellow"/>
        </w:rPr>
        <w:t>[ HighestTid ]</w:t>
      </w:r>
      <w:r w:rsidRPr="005F242F">
        <w:rPr>
          <w:noProof/>
        </w:rPr>
        <w:t xml:space="preserve"> </w:t>
      </w:r>
      <w:r w:rsidRPr="005546E6">
        <w:rPr>
          <w:noProof/>
        </w:rPr>
        <w:t>is greater than the old CPB size, it comes into effect at the initial CPB arrival time of the current access unit.</w:t>
      </w:r>
    </w:p>
    <w:p w14:paraId="39C84C8F" w14:textId="3E16E83E" w:rsidR="00F83956" w:rsidRPr="008B77CB" w:rsidRDefault="00F83956" w:rsidP="008B77CB">
      <w:pPr>
        <w:ind w:left="800" w:hanging="400"/>
        <w:rPr>
          <w:iCs/>
          <w:noProof/>
        </w:rPr>
      </w:pPr>
      <w:r w:rsidRPr="005546E6">
        <w:rPr>
          <w:noProof/>
        </w:rPr>
        <w:t>–</w:t>
      </w:r>
      <w:r w:rsidRPr="005546E6">
        <w:rPr>
          <w:noProof/>
        </w:rPr>
        <w:tab/>
        <w:t>Otherwise, the new value of CpbSize[ SchedSelIdx ]</w:t>
      </w:r>
      <w:r w:rsidRPr="005546E6">
        <w:rPr>
          <w:noProof/>
          <w:highlight w:val="yellow"/>
        </w:rPr>
        <w:t>[ HighestTid ]</w:t>
      </w:r>
      <w:r w:rsidRPr="005F242F">
        <w:rPr>
          <w:noProof/>
        </w:rPr>
        <w:t xml:space="preserve"> </w:t>
      </w:r>
      <w:r w:rsidRPr="005546E6">
        <w:rPr>
          <w:noProof/>
        </w:rPr>
        <w:t>comes into effect at the CPB removal time of the current access unit.</w:t>
      </w:r>
    </w:p>
    <w:p w14:paraId="542DCD75" w14:textId="77777777" w:rsidR="00F83956" w:rsidRPr="00F672B7" w:rsidRDefault="00F83956" w:rsidP="00F83956">
      <w:pPr>
        <w:pStyle w:val="Annex2"/>
        <w:tabs>
          <w:tab w:val="clear" w:pos="794"/>
          <w:tab w:val="clear" w:pos="1020"/>
          <w:tab w:val="left" w:pos="851"/>
        </w:tabs>
        <w:ind w:left="0" w:firstLine="0"/>
        <w:rPr>
          <w:noProof/>
        </w:rPr>
      </w:pPr>
      <w:bookmarkStart w:id="66" w:name="_Ref34233092"/>
      <w:bookmarkStart w:id="67" w:name="_Toc77680620"/>
      <w:bookmarkStart w:id="68" w:name="_Toc118289216"/>
      <w:bookmarkStart w:id="69" w:name="_Toc226456821"/>
      <w:bookmarkStart w:id="70" w:name="_Toc248045438"/>
      <w:bookmarkStart w:id="71" w:name="_Toc287363883"/>
      <w:bookmarkStart w:id="72" w:name="_Toc311220031"/>
      <w:bookmarkStart w:id="73" w:name="_Toc317198883"/>
      <w:bookmarkStart w:id="74" w:name="_Toc415476015"/>
      <w:bookmarkStart w:id="75" w:name="_Toc423599290"/>
      <w:bookmarkStart w:id="76" w:name="_Toc423601794"/>
      <w:bookmarkStart w:id="77" w:name="_Toc501130260"/>
      <w:bookmarkStart w:id="78" w:name="_Toc503777964"/>
      <w:bookmarkStart w:id="79" w:name="_Toc11177451"/>
      <w:r w:rsidRPr="00F672B7">
        <w:rPr>
          <w:noProof/>
        </w:rPr>
        <w:t>C.5 Decoder conformance</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C2FF497" w14:textId="77777777" w:rsidR="00F83956" w:rsidRPr="00F672B7" w:rsidRDefault="00F83956" w:rsidP="00F83956">
      <w:pPr>
        <w:pStyle w:val="Annex3"/>
        <w:tabs>
          <w:tab w:val="clear" w:pos="720"/>
          <w:tab w:val="clear" w:pos="794"/>
          <w:tab w:val="clear" w:pos="1191"/>
          <w:tab w:val="clear" w:pos="1440"/>
          <w:tab w:val="clear" w:pos="2160"/>
          <w:tab w:val="left" w:pos="851"/>
        </w:tabs>
        <w:textAlignment w:val="auto"/>
        <w:rPr>
          <w:noProof/>
        </w:rPr>
      </w:pPr>
      <w:bookmarkStart w:id="80" w:name="_Toc415476016"/>
      <w:bookmarkStart w:id="81" w:name="_Toc423599291"/>
      <w:bookmarkStart w:id="82" w:name="_Toc423601795"/>
      <w:bookmarkStart w:id="83" w:name="_Toc501130261"/>
      <w:bookmarkStart w:id="84" w:name="_Toc503777965"/>
      <w:bookmarkStart w:id="85" w:name="_Toc11177452"/>
      <w:r w:rsidRPr="00F672B7">
        <w:rPr>
          <w:noProof/>
        </w:rPr>
        <w:t>C.5.1 General</w:t>
      </w:r>
      <w:bookmarkEnd w:id="80"/>
      <w:bookmarkEnd w:id="81"/>
      <w:bookmarkEnd w:id="82"/>
      <w:bookmarkEnd w:id="83"/>
      <w:bookmarkEnd w:id="84"/>
      <w:bookmarkEnd w:id="85"/>
    </w:p>
    <w:p w14:paraId="56C7450F" w14:textId="77777777" w:rsidR="00F83956" w:rsidRPr="00F672B7" w:rsidRDefault="00F83956" w:rsidP="00F83956">
      <w:pPr>
        <w:rPr>
          <w:noProof/>
        </w:rPr>
      </w:pPr>
      <w:r w:rsidRPr="00F672B7">
        <w:rPr>
          <w:noProof/>
        </w:rPr>
        <w:t>A decoder conforming to this Specification shall fulfil all requirements specified in this clause.</w:t>
      </w:r>
    </w:p>
    <w:p w14:paraId="35B12232" w14:textId="77777777" w:rsidR="00F83956" w:rsidRPr="00F672B7" w:rsidRDefault="00F83956" w:rsidP="00F83956">
      <w:pPr>
        <w:rPr>
          <w:noProof/>
        </w:rPr>
      </w:pPr>
      <w:r w:rsidRPr="00F672B7">
        <w:rPr>
          <w:noProof/>
        </w:rPr>
        <w:t xml:space="preserve">A decoder claiming conformance to a specific profile, tier and level shall be able to successfully decode all bitstreams that conform to the bitstream conformance requirements specified in clause </w:t>
      </w:r>
      <w:r w:rsidRPr="00F672B7">
        <w:rPr>
          <w:noProof/>
        </w:rPr>
        <w:fldChar w:fldCharType="begin" w:fldLock="1"/>
      </w:r>
      <w:r w:rsidRPr="00F672B7">
        <w:rPr>
          <w:noProof/>
        </w:rPr>
        <w:instrText xml:space="preserve"> REF _Ref326744158 \r \h </w:instrText>
      </w:r>
      <w:r>
        <w:rPr>
          <w:noProof/>
        </w:rPr>
        <w:instrText xml:space="preserve"> \* MERGEFORMAT </w:instrText>
      </w:r>
      <w:r w:rsidRPr="00F672B7">
        <w:rPr>
          <w:noProof/>
        </w:rPr>
      </w:r>
      <w:r w:rsidRPr="00F672B7">
        <w:rPr>
          <w:noProof/>
        </w:rPr>
        <w:fldChar w:fldCharType="separate"/>
      </w:r>
      <w:r w:rsidRPr="00F672B7">
        <w:rPr>
          <w:noProof/>
        </w:rPr>
        <w:t>C.4</w:t>
      </w:r>
      <w:r w:rsidRPr="00F672B7">
        <w:rPr>
          <w:noProof/>
        </w:rPr>
        <w:fldChar w:fldCharType="end"/>
      </w:r>
      <w:r w:rsidRPr="00F672B7">
        <w:rPr>
          <w:noProof/>
        </w:rPr>
        <w:t xml:space="preserve">, in the manner specified in Annex </w:t>
      </w:r>
      <w:r w:rsidRPr="00F672B7">
        <w:rPr>
          <w:noProof/>
        </w:rPr>
        <w:fldChar w:fldCharType="begin" w:fldLock="1"/>
      </w:r>
      <w:r w:rsidRPr="00F672B7">
        <w:rPr>
          <w:noProof/>
        </w:rPr>
        <w:instrText xml:space="preserve"> REF _Ref5834849 \n \h </w:instrText>
      </w:r>
      <w:r>
        <w:rPr>
          <w:noProof/>
        </w:rPr>
        <w:instrText xml:space="preserve"> \* MERGEFORMAT </w:instrText>
      </w:r>
      <w:r w:rsidRPr="00F672B7">
        <w:rPr>
          <w:noProof/>
        </w:rPr>
      </w:r>
      <w:r w:rsidRPr="00F672B7">
        <w:rPr>
          <w:noProof/>
        </w:rPr>
        <w:fldChar w:fldCharType="separate"/>
      </w:r>
      <w:r w:rsidRPr="00F672B7">
        <w:rPr>
          <w:noProof/>
        </w:rPr>
        <w:t>A</w:t>
      </w:r>
      <w:r w:rsidRPr="00F672B7">
        <w:rPr>
          <w:noProof/>
        </w:rPr>
        <w:fldChar w:fldCharType="end"/>
      </w:r>
      <w:r w:rsidRPr="00F672B7">
        <w:rPr>
          <w:noProof/>
        </w:rPr>
        <w:t xml:space="preserve">, provided that all VPSs, SPSs, PPSs and APSs referred to in the VCL NAL units and </w:t>
      </w:r>
      <w:r w:rsidRPr="00F672B7">
        <w:rPr>
          <w:noProof/>
        </w:rPr>
        <w:lastRenderedPageBreak/>
        <w:t>appropriate buffering period and picture timing SEI messages are conveyed to the decoder, in a timely manner, either in the bitstream (by non-VCL NAL units), or by external means not specified in this Specification.</w:t>
      </w:r>
    </w:p>
    <w:p w14:paraId="6779B885" w14:textId="77777777" w:rsidR="00F83956" w:rsidRPr="00F672B7" w:rsidRDefault="00F83956" w:rsidP="00F83956">
      <w:pPr>
        <w:rPr>
          <w:noProof/>
        </w:rPr>
      </w:pPr>
      <w:r w:rsidRPr="00F672B7">
        <w:rPr>
          <w:noProof/>
        </w:rPr>
        <w:t>When a bitstream contains syntax elements that have values that are specified as reserved and it is specified that decoders shall ignore values of the syntax elements or NAL units containing the syntax elements having the reserved values, and the bitstream is otherwise conforming to this Specification, a conforming decoder shall decode the bitstream in the same manner as it would decode a conforming bitstream and shall ignore the syntax elements or the NAL units containing the syntax elements having the reserved values as specified.</w:t>
      </w:r>
    </w:p>
    <w:p w14:paraId="43A8B6C9" w14:textId="77777777" w:rsidR="00F83956" w:rsidRPr="00F672B7" w:rsidRDefault="00F83956" w:rsidP="00F83956">
      <w:pPr>
        <w:rPr>
          <w:noProof/>
        </w:rPr>
      </w:pPr>
      <w:r w:rsidRPr="00F672B7">
        <w:rPr>
          <w:noProof/>
        </w:rPr>
        <w:t>There are two types of conformance that can be claimed by a decoder: output timing conformance and output order conformance.</w:t>
      </w:r>
    </w:p>
    <w:p w14:paraId="3A790926" w14:textId="77777777" w:rsidR="00F83956" w:rsidRPr="00F672B7" w:rsidRDefault="00F83956" w:rsidP="00F83956">
      <w:pPr>
        <w:rPr>
          <w:noProof/>
        </w:rPr>
      </w:pPr>
      <w:r w:rsidRPr="00F672B7">
        <w:rPr>
          <w:noProof/>
        </w:rPr>
        <w:t>To check conformance of a decoder, test bitstreams conforming to the claimed profile, tier and level, as specified in clause </w:t>
      </w:r>
      <w:r w:rsidRPr="00F672B7">
        <w:rPr>
          <w:noProof/>
        </w:rPr>
        <w:fldChar w:fldCharType="begin" w:fldLock="1"/>
      </w:r>
      <w:r w:rsidRPr="00F672B7">
        <w:rPr>
          <w:noProof/>
        </w:rPr>
        <w:instrText xml:space="preserve"> REF _Ref326744180 \r \h </w:instrText>
      </w:r>
      <w:r>
        <w:rPr>
          <w:noProof/>
        </w:rPr>
        <w:instrText xml:space="preserve"> \* MERGEFORMAT </w:instrText>
      </w:r>
      <w:r w:rsidRPr="00F672B7">
        <w:rPr>
          <w:noProof/>
        </w:rPr>
      </w:r>
      <w:r w:rsidRPr="00F672B7">
        <w:rPr>
          <w:noProof/>
        </w:rPr>
        <w:fldChar w:fldCharType="separate"/>
      </w:r>
      <w:r w:rsidRPr="00F672B7">
        <w:rPr>
          <w:noProof/>
        </w:rPr>
        <w:t>C.4</w:t>
      </w:r>
      <w:r w:rsidRPr="00F672B7">
        <w:rPr>
          <w:noProof/>
        </w:rPr>
        <w:fldChar w:fldCharType="end"/>
      </w:r>
      <w:r w:rsidRPr="00F672B7">
        <w:rPr>
          <w:noProof/>
        </w:rPr>
        <w:t xml:space="preserve"> are delivered by a hypothetical stream scheduler (HSS) both to the HRD and to the decoder under test (DUT). All cropped decoded pictures output by the HRD shall also be output by the DUT, each cropped decoded picture output by the DUT shall be a picture with PictureOutputFlag equal to 1, and, for each such cropped decoded picture output by the DUT, the values of all samples that are output shall be equal to the values of the samples produced by the specified decoding process.</w:t>
      </w:r>
    </w:p>
    <w:p w14:paraId="5060BF42" w14:textId="77777777" w:rsidR="00F83956" w:rsidRPr="00F672B7" w:rsidRDefault="00F83956" w:rsidP="00F83956">
      <w:pPr>
        <w:rPr>
          <w:noProof/>
        </w:rPr>
      </w:pPr>
      <w:r w:rsidRPr="00F672B7">
        <w:rPr>
          <w:noProof/>
        </w:rPr>
        <w:t xml:space="preserve">For output timing decoder conformance, the HSS operates as described above, with delivery schedules selected only from the subset of values of SchedSelIdx for which the bit rate and CPB size are restricted as specified in Annex </w:t>
      </w:r>
      <w:r w:rsidRPr="00F672B7">
        <w:rPr>
          <w:noProof/>
        </w:rPr>
        <w:fldChar w:fldCharType="begin" w:fldLock="1"/>
      </w:r>
      <w:r w:rsidRPr="00F672B7">
        <w:rPr>
          <w:noProof/>
        </w:rPr>
        <w:instrText xml:space="preserve"> REF _Ref5834978 \n \h </w:instrText>
      </w:r>
      <w:r>
        <w:rPr>
          <w:noProof/>
        </w:rPr>
        <w:instrText xml:space="preserve"> \* MERGEFORMAT </w:instrText>
      </w:r>
      <w:r w:rsidRPr="00F672B7">
        <w:rPr>
          <w:noProof/>
        </w:rPr>
      </w:r>
      <w:r w:rsidRPr="00F672B7">
        <w:rPr>
          <w:noProof/>
        </w:rPr>
        <w:fldChar w:fldCharType="separate"/>
      </w:r>
      <w:r w:rsidRPr="00F672B7">
        <w:rPr>
          <w:noProof/>
        </w:rPr>
        <w:t>A</w:t>
      </w:r>
      <w:r w:rsidRPr="00F672B7">
        <w:rPr>
          <w:noProof/>
        </w:rPr>
        <w:fldChar w:fldCharType="end"/>
      </w:r>
      <w:r w:rsidRPr="00F672B7">
        <w:rPr>
          <w:noProof/>
        </w:rPr>
        <w:t xml:space="preserve"> for the specified profile, tier and level or with "interpolated" delivery schedules as specified below for which the bit rate and CPB size are restricted as specified in Annex </w:t>
      </w:r>
      <w:r w:rsidRPr="00F672B7">
        <w:rPr>
          <w:noProof/>
        </w:rPr>
        <w:fldChar w:fldCharType="begin" w:fldLock="1"/>
      </w:r>
      <w:r w:rsidRPr="00F672B7">
        <w:rPr>
          <w:noProof/>
        </w:rPr>
        <w:instrText xml:space="preserve"> REF _Ref5834978 \n \h </w:instrText>
      </w:r>
      <w:r>
        <w:rPr>
          <w:noProof/>
        </w:rPr>
        <w:instrText xml:space="preserve"> \* MERGEFORMAT </w:instrText>
      </w:r>
      <w:r w:rsidRPr="00F672B7">
        <w:rPr>
          <w:noProof/>
        </w:rPr>
      </w:r>
      <w:r w:rsidRPr="00F672B7">
        <w:rPr>
          <w:noProof/>
        </w:rPr>
        <w:fldChar w:fldCharType="separate"/>
      </w:r>
      <w:r w:rsidRPr="00F672B7">
        <w:rPr>
          <w:noProof/>
        </w:rPr>
        <w:t>A</w:t>
      </w:r>
      <w:r w:rsidRPr="00F672B7">
        <w:rPr>
          <w:noProof/>
        </w:rPr>
        <w:fldChar w:fldCharType="end"/>
      </w:r>
      <w:r w:rsidRPr="00F672B7">
        <w:rPr>
          <w:noProof/>
        </w:rPr>
        <w:t>. The same delivery schedule is used for both the HRD and the DUT.</w:t>
      </w:r>
    </w:p>
    <w:p w14:paraId="2A96399E" w14:textId="77777777" w:rsidR="00F83956" w:rsidRPr="00F672B7" w:rsidRDefault="00F83956" w:rsidP="00F83956">
      <w:pPr>
        <w:rPr>
          <w:noProof/>
        </w:rPr>
      </w:pPr>
      <w:r w:rsidRPr="00F672B7">
        <w:rPr>
          <w:noProof/>
        </w:rPr>
        <w:t xml:space="preserve">When the HRD parameters and the buffering period SEI messages are present with vui_cpb_cnt_minus1[ HighestTid ] greater than 0, the decoder shall be capable of decoding the bitstream as delivered from the HSS operating using an "interpolated" delivery schedule specified as having peak bit rate r, CPB size </w:t>
      </w:r>
      <w:r w:rsidRPr="00F672B7">
        <w:rPr>
          <w:iCs/>
          <w:noProof/>
        </w:rPr>
        <w:t>c</w:t>
      </w:r>
      <w:r w:rsidRPr="00F672B7">
        <w:rPr>
          <w:noProof/>
        </w:rPr>
        <w:t>( </w:t>
      </w:r>
      <w:r w:rsidRPr="00F672B7">
        <w:rPr>
          <w:iCs/>
          <w:noProof/>
        </w:rPr>
        <w:t>r </w:t>
      </w:r>
      <w:r w:rsidRPr="00F672B7">
        <w:rPr>
          <w:noProof/>
        </w:rPr>
        <w:t xml:space="preserve">) and initial CPB removal delay ( f( r ) </w:t>
      </w:r>
      <w:r w:rsidRPr="00F672B7">
        <w:t xml:space="preserve">÷ </w:t>
      </w:r>
      <w:r w:rsidRPr="00F672B7">
        <w:rPr>
          <w:noProof/>
        </w:rPr>
        <w:t>r ) as follows:</w:t>
      </w:r>
    </w:p>
    <w:p w14:paraId="602D38CA" w14:textId="77777777" w:rsidR="00F83956" w:rsidRPr="00F672B7" w:rsidRDefault="00F83956" w:rsidP="00F83956">
      <w:pPr>
        <w:pStyle w:val="Equation"/>
        <w:ind w:left="720"/>
        <w:rPr>
          <w:noProof/>
        </w:rPr>
      </w:pPr>
      <w:r w:rsidRPr="00F672B7">
        <w:rPr>
          <w:noProof/>
        </w:rPr>
        <w:t>α = ( </w:t>
      </w:r>
      <w:r w:rsidRPr="00F672B7">
        <w:rPr>
          <w:iCs/>
          <w:noProof/>
        </w:rPr>
        <w:t>r − BitRate[ SchedSelIdx − 1 ]</w:t>
      </w:r>
      <w:r w:rsidRPr="005546E6">
        <w:rPr>
          <w:noProof/>
          <w:highlight w:val="yellow"/>
        </w:rPr>
        <w:t>[ HighestTid ]</w:t>
      </w:r>
      <w:r w:rsidRPr="00F672B7">
        <w:rPr>
          <w:iCs/>
          <w:noProof/>
        </w:rPr>
        <w:t> </w:t>
      </w:r>
      <w:r w:rsidRPr="00F672B7">
        <w:rPr>
          <w:noProof/>
        </w:rPr>
        <w:t xml:space="preserve">) </w:t>
      </w:r>
      <w:r w:rsidRPr="00F672B7">
        <w:t>÷</w:t>
      </w:r>
      <w:r w:rsidRPr="00F672B7">
        <w:rPr>
          <w:noProof/>
        </w:rPr>
        <w:t xml:space="preserve"> ( </w:t>
      </w:r>
      <w:r w:rsidRPr="00F672B7">
        <w:rPr>
          <w:iCs/>
          <w:noProof/>
        </w:rPr>
        <w:t>BitRate[ SchedSelIdx ]</w:t>
      </w:r>
      <w:r w:rsidRPr="005546E6">
        <w:rPr>
          <w:noProof/>
          <w:highlight w:val="yellow"/>
        </w:rPr>
        <w:t>[ HighestTid ]</w:t>
      </w:r>
      <w:r w:rsidRPr="005F242F">
        <w:rPr>
          <w:noProof/>
        </w:rPr>
        <w:t xml:space="preserve"> </w:t>
      </w:r>
      <w:r w:rsidRPr="00F672B7">
        <w:rPr>
          <w:noProof/>
        </w:rPr>
        <w:t xml:space="preserve"> − </w:t>
      </w:r>
      <w:r w:rsidRPr="00F672B7">
        <w:rPr>
          <w:iCs/>
          <w:noProof/>
        </w:rPr>
        <w:t>BitRate[ SchedSelIdx − 1 ]</w:t>
      </w:r>
      <w:r w:rsidRPr="005546E6">
        <w:rPr>
          <w:noProof/>
          <w:highlight w:val="yellow"/>
        </w:rPr>
        <w:t>[ HighestTid ]</w:t>
      </w:r>
      <w:r w:rsidRPr="00F672B7">
        <w:rPr>
          <w:iCs/>
          <w:noProof/>
        </w:rPr>
        <w:t> </w:t>
      </w:r>
      <w:r w:rsidRPr="00F672B7">
        <w:rPr>
          <w:noProof/>
        </w:rPr>
        <w:t>),</w:t>
      </w:r>
      <w:r w:rsidRPr="00F672B7">
        <w:rPr>
          <w:noProof/>
        </w:rPr>
        <w:tab/>
        <w:t>(C</w:t>
      </w:r>
      <w:r w:rsidRPr="00F672B7">
        <w:rPr>
          <w:noProof/>
        </w:rPr>
        <w:noBreakHyphen/>
      </w:r>
      <w:r w:rsidRPr="00F672B7">
        <w:rPr>
          <w:noProof/>
        </w:rPr>
        <w:fldChar w:fldCharType="begin" w:fldLock="1"/>
      </w:r>
      <w:r w:rsidRPr="00F672B7">
        <w:rPr>
          <w:noProof/>
        </w:rPr>
        <w:instrText xml:space="preserve"> SEQ Equation \* ARABIC </w:instrText>
      </w:r>
      <w:r w:rsidRPr="00F672B7">
        <w:rPr>
          <w:noProof/>
        </w:rPr>
        <w:fldChar w:fldCharType="separate"/>
      </w:r>
      <w:r w:rsidRPr="00F672B7">
        <w:rPr>
          <w:noProof/>
        </w:rPr>
        <w:t>17</w:t>
      </w:r>
      <w:r w:rsidRPr="00F672B7">
        <w:rPr>
          <w:noProof/>
        </w:rPr>
        <w:fldChar w:fldCharType="end"/>
      </w:r>
      <w:r w:rsidRPr="00F672B7">
        <w:rPr>
          <w:noProof/>
        </w:rPr>
        <w:t>)</w:t>
      </w:r>
    </w:p>
    <w:p w14:paraId="41E887C8" w14:textId="77777777" w:rsidR="00F83956" w:rsidRPr="00F672B7" w:rsidRDefault="00F83956" w:rsidP="00F83956">
      <w:pPr>
        <w:pStyle w:val="Equation"/>
        <w:ind w:left="720"/>
        <w:rPr>
          <w:iCs/>
          <w:noProof/>
        </w:rPr>
      </w:pPr>
      <w:r w:rsidRPr="00F672B7">
        <w:rPr>
          <w:iCs/>
          <w:noProof/>
        </w:rPr>
        <w:t>c</w:t>
      </w:r>
      <w:r w:rsidRPr="00F672B7">
        <w:rPr>
          <w:noProof/>
        </w:rPr>
        <w:t>( </w:t>
      </w:r>
      <w:r w:rsidRPr="00F672B7">
        <w:rPr>
          <w:iCs/>
          <w:noProof/>
        </w:rPr>
        <w:t>r </w:t>
      </w:r>
      <w:r w:rsidRPr="00F672B7">
        <w:rPr>
          <w:noProof/>
        </w:rPr>
        <w:t>) = α</w:t>
      </w:r>
      <w:r w:rsidRPr="00F672B7">
        <w:rPr>
          <w:iCs/>
          <w:noProof/>
        </w:rPr>
        <w:t xml:space="preserve"> * CpbSize[ SchedSelIdx ]</w:t>
      </w:r>
      <w:r w:rsidRPr="005546E6">
        <w:rPr>
          <w:noProof/>
          <w:highlight w:val="yellow"/>
        </w:rPr>
        <w:t>[ HighestTid ]</w:t>
      </w:r>
      <w:r w:rsidRPr="005F242F">
        <w:rPr>
          <w:noProof/>
        </w:rPr>
        <w:t xml:space="preserve"> </w:t>
      </w:r>
      <w:r w:rsidRPr="00F672B7">
        <w:rPr>
          <w:iCs/>
          <w:noProof/>
        </w:rPr>
        <w:t xml:space="preserve"> </w:t>
      </w:r>
      <w:r w:rsidRPr="00F672B7">
        <w:rPr>
          <w:noProof/>
        </w:rPr>
        <w:t xml:space="preserve">+ ( 1 − α ) * </w:t>
      </w:r>
      <w:r w:rsidRPr="00F672B7">
        <w:rPr>
          <w:iCs/>
          <w:noProof/>
        </w:rPr>
        <w:t>CpbSize[ SchedSelIdx − 1 ]</w:t>
      </w:r>
      <w:r w:rsidRPr="005546E6">
        <w:rPr>
          <w:noProof/>
          <w:highlight w:val="yellow"/>
        </w:rPr>
        <w:t>[ HighestTid ]</w:t>
      </w:r>
      <w:r w:rsidRPr="00F672B7">
        <w:rPr>
          <w:noProof/>
        </w:rPr>
        <w:t>,</w:t>
      </w:r>
      <w:r w:rsidRPr="00F672B7">
        <w:rPr>
          <w:noProof/>
        </w:rPr>
        <w:tab/>
        <w:t>(C</w:t>
      </w:r>
      <w:r w:rsidRPr="00F672B7">
        <w:rPr>
          <w:noProof/>
        </w:rPr>
        <w:noBreakHyphen/>
      </w:r>
      <w:r w:rsidRPr="00F672B7">
        <w:rPr>
          <w:noProof/>
        </w:rPr>
        <w:fldChar w:fldCharType="begin" w:fldLock="1"/>
      </w:r>
      <w:r w:rsidRPr="00F672B7">
        <w:rPr>
          <w:noProof/>
        </w:rPr>
        <w:instrText xml:space="preserve"> SEQ Equation \* ARABIC </w:instrText>
      </w:r>
      <w:r w:rsidRPr="00F672B7">
        <w:rPr>
          <w:noProof/>
        </w:rPr>
        <w:fldChar w:fldCharType="separate"/>
      </w:r>
      <w:r w:rsidRPr="00F672B7">
        <w:rPr>
          <w:noProof/>
        </w:rPr>
        <w:t>18</w:t>
      </w:r>
      <w:r w:rsidRPr="00F672B7">
        <w:rPr>
          <w:noProof/>
        </w:rPr>
        <w:fldChar w:fldCharType="end"/>
      </w:r>
      <w:r w:rsidRPr="00F672B7">
        <w:rPr>
          <w:noProof/>
        </w:rPr>
        <w:t>)</w:t>
      </w:r>
    </w:p>
    <w:p w14:paraId="10ADDACD" w14:textId="77777777" w:rsidR="00F83956" w:rsidRPr="00F672B7" w:rsidRDefault="00F83956" w:rsidP="00F83956">
      <w:pPr>
        <w:pStyle w:val="Equation"/>
        <w:ind w:left="720"/>
        <w:rPr>
          <w:noProof/>
        </w:rPr>
      </w:pPr>
      <w:r w:rsidRPr="00F672B7">
        <w:rPr>
          <w:iCs/>
          <w:noProof/>
        </w:rPr>
        <w:t>f</w:t>
      </w:r>
      <w:r w:rsidRPr="00F672B7">
        <w:rPr>
          <w:noProof/>
        </w:rPr>
        <w:t>( </w:t>
      </w:r>
      <w:r w:rsidRPr="00F672B7">
        <w:rPr>
          <w:iCs/>
          <w:noProof/>
        </w:rPr>
        <w:t>r </w:t>
      </w:r>
      <w:r w:rsidRPr="00F672B7">
        <w:rPr>
          <w:noProof/>
        </w:rPr>
        <w:t xml:space="preserve">) = α * </w:t>
      </w:r>
      <w:r w:rsidRPr="00F672B7">
        <w:rPr>
          <w:noProof/>
          <w:szCs w:val="18"/>
        </w:rPr>
        <w:t>InitCpbRemovalDelay</w:t>
      </w:r>
      <w:r w:rsidRPr="00F672B7">
        <w:rPr>
          <w:iCs/>
          <w:noProof/>
        </w:rPr>
        <w:t>[ SchedSelIdx ] * BitRate[ SchedSelIdx ]</w:t>
      </w:r>
      <w:r w:rsidRPr="005546E6">
        <w:rPr>
          <w:noProof/>
          <w:highlight w:val="yellow"/>
        </w:rPr>
        <w:t>[ HighestTid ]</w:t>
      </w:r>
      <w:r w:rsidRPr="005F242F">
        <w:rPr>
          <w:noProof/>
        </w:rPr>
        <w:t xml:space="preserve"> </w:t>
      </w:r>
      <w:r w:rsidRPr="00F672B7">
        <w:rPr>
          <w:iCs/>
          <w:noProof/>
        </w:rPr>
        <w:t xml:space="preserve"> +</w:t>
      </w:r>
      <w:r w:rsidRPr="00F672B7">
        <w:rPr>
          <w:noProof/>
        </w:rPr>
        <w:t xml:space="preserve"> </w:t>
      </w:r>
      <w:r w:rsidRPr="00F672B7">
        <w:rPr>
          <w:noProof/>
        </w:rPr>
        <w:br/>
      </w:r>
      <w:r w:rsidRPr="00F672B7">
        <w:rPr>
          <w:noProof/>
        </w:rPr>
        <w:tab/>
      </w:r>
      <w:r w:rsidRPr="00F672B7">
        <w:rPr>
          <w:noProof/>
        </w:rPr>
        <w:tab/>
        <w:t xml:space="preserve">( 1 − α ) * </w:t>
      </w:r>
      <w:r w:rsidRPr="00F672B7">
        <w:rPr>
          <w:noProof/>
          <w:szCs w:val="18"/>
        </w:rPr>
        <w:t>InitCpbRemovalDelay</w:t>
      </w:r>
      <w:r w:rsidRPr="00F672B7">
        <w:rPr>
          <w:iCs/>
          <w:noProof/>
        </w:rPr>
        <w:t>[ SchedSelIdx − 1 ] * BitRate[ SchedSelIdx − 1 ]</w:t>
      </w:r>
      <w:r w:rsidRPr="005546E6">
        <w:rPr>
          <w:noProof/>
          <w:highlight w:val="yellow"/>
        </w:rPr>
        <w:t>[ HighestTid ]</w:t>
      </w:r>
      <w:r w:rsidRPr="00F672B7">
        <w:rPr>
          <w:noProof/>
        </w:rPr>
        <w:tab/>
        <w:t>(C</w:t>
      </w:r>
      <w:r w:rsidRPr="00F672B7">
        <w:rPr>
          <w:noProof/>
        </w:rPr>
        <w:noBreakHyphen/>
      </w:r>
      <w:r w:rsidRPr="00F672B7">
        <w:rPr>
          <w:noProof/>
        </w:rPr>
        <w:fldChar w:fldCharType="begin" w:fldLock="1"/>
      </w:r>
      <w:r w:rsidRPr="00F672B7">
        <w:rPr>
          <w:noProof/>
        </w:rPr>
        <w:instrText xml:space="preserve"> SEQ Equation \* ARABIC </w:instrText>
      </w:r>
      <w:r w:rsidRPr="00F672B7">
        <w:rPr>
          <w:noProof/>
        </w:rPr>
        <w:fldChar w:fldCharType="separate"/>
      </w:r>
      <w:r w:rsidRPr="00F672B7">
        <w:rPr>
          <w:noProof/>
        </w:rPr>
        <w:t>19</w:t>
      </w:r>
      <w:r w:rsidRPr="00F672B7">
        <w:rPr>
          <w:noProof/>
        </w:rPr>
        <w:fldChar w:fldCharType="end"/>
      </w:r>
      <w:r w:rsidRPr="00F672B7">
        <w:rPr>
          <w:noProof/>
        </w:rPr>
        <w:t>)</w:t>
      </w:r>
    </w:p>
    <w:p w14:paraId="78AFA776" w14:textId="77777777" w:rsidR="00F83956" w:rsidRPr="00F672B7" w:rsidRDefault="00F83956" w:rsidP="00F83956">
      <w:pPr>
        <w:rPr>
          <w:noProof/>
        </w:rPr>
      </w:pPr>
      <w:r w:rsidRPr="00F672B7">
        <w:rPr>
          <w:noProof/>
        </w:rPr>
        <w:t xml:space="preserve">for any SchedSelIdx &gt; 0 and r such that </w:t>
      </w:r>
      <w:r w:rsidRPr="00F672B7">
        <w:rPr>
          <w:iCs/>
          <w:noProof/>
        </w:rPr>
        <w:t>BitRate[ SchedSelIdx − 1 ]</w:t>
      </w:r>
      <w:r w:rsidRPr="005546E6">
        <w:rPr>
          <w:noProof/>
          <w:highlight w:val="yellow"/>
        </w:rPr>
        <w:t>[ HighestTid ]</w:t>
      </w:r>
      <w:r w:rsidRPr="005F242F">
        <w:rPr>
          <w:noProof/>
        </w:rPr>
        <w:t xml:space="preserve"> </w:t>
      </w:r>
      <w:r w:rsidRPr="00F672B7">
        <w:rPr>
          <w:iCs/>
          <w:noProof/>
        </w:rPr>
        <w:t xml:space="preserve">  </w:t>
      </w:r>
      <w:r w:rsidRPr="00F672B7">
        <w:rPr>
          <w:noProof/>
        </w:rPr>
        <w:t xml:space="preserve">&lt;=  r  &lt;=  </w:t>
      </w:r>
      <w:r w:rsidRPr="00F672B7">
        <w:rPr>
          <w:iCs/>
          <w:noProof/>
        </w:rPr>
        <w:t>BitRate[ SchedSelIdx ]</w:t>
      </w:r>
      <w:r w:rsidRPr="005546E6">
        <w:rPr>
          <w:noProof/>
          <w:highlight w:val="yellow"/>
        </w:rPr>
        <w:t>[ HighestTid ]</w:t>
      </w:r>
      <w:r w:rsidRPr="005F242F">
        <w:rPr>
          <w:noProof/>
        </w:rPr>
        <w:t xml:space="preserve"> </w:t>
      </w:r>
      <w:r w:rsidRPr="00F672B7">
        <w:rPr>
          <w:noProof/>
        </w:rPr>
        <w:t xml:space="preserve"> </w:t>
      </w:r>
      <w:r w:rsidRPr="00F672B7">
        <w:rPr>
          <w:iCs/>
          <w:noProof/>
        </w:rPr>
        <w:t xml:space="preserve">such that r and c( r ) </w:t>
      </w:r>
      <w:r w:rsidRPr="00F672B7">
        <w:rPr>
          <w:noProof/>
        </w:rPr>
        <w:t xml:space="preserve">are within the limits as specified in Annex </w:t>
      </w:r>
      <w:r w:rsidRPr="00F672B7">
        <w:rPr>
          <w:noProof/>
        </w:rPr>
        <w:fldChar w:fldCharType="begin" w:fldLock="1"/>
      </w:r>
      <w:r w:rsidRPr="00F672B7">
        <w:rPr>
          <w:noProof/>
        </w:rPr>
        <w:instrText xml:space="preserve"> REF _Ref5834978 \n \h </w:instrText>
      </w:r>
      <w:r>
        <w:rPr>
          <w:noProof/>
        </w:rPr>
        <w:instrText xml:space="preserve"> \* MERGEFORMAT </w:instrText>
      </w:r>
      <w:r w:rsidRPr="00F672B7">
        <w:rPr>
          <w:noProof/>
        </w:rPr>
      </w:r>
      <w:r w:rsidRPr="00F672B7">
        <w:rPr>
          <w:noProof/>
        </w:rPr>
        <w:fldChar w:fldCharType="separate"/>
      </w:r>
      <w:r w:rsidRPr="00F672B7">
        <w:rPr>
          <w:noProof/>
        </w:rPr>
        <w:t>A</w:t>
      </w:r>
      <w:r w:rsidRPr="00F672B7">
        <w:rPr>
          <w:noProof/>
        </w:rPr>
        <w:fldChar w:fldCharType="end"/>
      </w:r>
      <w:r w:rsidRPr="00F672B7">
        <w:rPr>
          <w:noProof/>
        </w:rPr>
        <w:t xml:space="preserve"> for the maximum bit rate and buffer size for the specified profile, tier and level.</w:t>
      </w:r>
    </w:p>
    <w:p w14:paraId="05B85487" w14:textId="77777777" w:rsidR="00F83956" w:rsidRPr="00F672B7" w:rsidRDefault="00F83956" w:rsidP="00F83956">
      <w:pPr>
        <w:pStyle w:val="Note1"/>
        <w:rPr>
          <w:noProof/>
        </w:rPr>
      </w:pPr>
      <w:r w:rsidRPr="00F672B7">
        <w:rPr>
          <w:noProof/>
        </w:rPr>
        <w:t>NOTE </w:t>
      </w:r>
      <w:r w:rsidRPr="00F672B7">
        <w:rPr>
          <w:noProof/>
        </w:rPr>
        <w:fldChar w:fldCharType="begin" w:fldLock="1"/>
      </w:r>
      <w:r w:rsidRPr="00F672B7">
        <w:rPr>
          <w:noProof/>
        </w:rPr>
        <w:instrText xml:space="preserve"> SEQ NoteCounter \r 1 \* MERGEFORMAT </w:instrText>
      </w:r>
      <w:r w:rsidRPr="00F672B7">
        <w:rPr>
          <w:noProof/>
        </w:rPr>
        <w:fldChar w:fldCharType="separate"/>
      </w:r>
      <w:r w:rsidRPr="00F672B7">
        <w:rPr>
          <w:noProof/>
        </w:rPr>
        <w:t>1</w:t>
      </w:r>
      <w:r w:rsidRPr="00F672B7">
        <w:rPr>
          <w:noProof/>
        </w:rPr>
        <w:fldChar w:fldCharType="end"/>
      </w:r>
      <w:r w:rsidRPr="00F672B7">
        <w:rPr>
          <w:noProof/>
        </w:rPr>
        <w:t> – InitCpbRemovalDelay[ SchedSelIdx ] can be different from one buffering period to another and have to be re-calculated.</w:t>
      </w:r>
    </w:p>
    <w:p w14:paraId="0B8F7FDC" w14:textId="77777777" w:rsidR="00F83956" w:rsidRPr="00F672B7" w:rsidRDefault="00F83956" w:rsidP="00F83956">
      <w:pPr>
        <w:rPr>
          <w:noProof/>
        </w:rPr>
      </w:pPr>
      <w:r w:rsidRPr="00F672B7">
        <w:rPr>
          <w:noProof/>
        </w:rPr>
        <w:t>For output timing decoder conformance, an HRD as described above is used and the timing (relative to the delivery time of the first bit) of picture output is the same for both the HRD and the DUT up to a fixed delay.</w:t>
      </w:r>
    </w:p>
    <w:p w14:paraId="1B28D2F9" w14:textId="77777777" w:rsidR="00F83956" w:rsidRPr="00F672B7" w:rsidRDefault="00F83956" w:rsidP="00F83956">
      <w:pPr>
        <w:rPr>
          <w:noProof/>
        </w:rPr>
      </w:pPr>
      <w:r w:rsidRPr="00F672B7">
        <w:rPr>
          <w:noProof/>
        </w:rPr>
        <w:t>For output order decoder conformance, the following applies:</w:t>
      </w:r>
    </w:p>
    <w:p w14:paraId="083248D7" w14:textId="77777777" w:rsidR="00F83956" w:rsidRPr="00F672B7" w:rsidRDefault="00F83956" w:rsidP="00F83956">
      <w:pPr>
        <w:tabs>
          <w:tab w:val="left" w:pos="400"/>
        </w:tabs>
        <w:ind w:left="400" w:hanging="400"/>
        <w:rPr>
          <w:noProof/>
        </w:rPr>
      </w:pPr>
      <w:r w:rsidRPr="00F672B7">
        <w:rPr>
          <w:noProof/>
        </w:rPr>
        <w:t>–</w:t>
      </w:r>
      <w:r w:rsidRPr="00F672B7">
        <w:rPr>
          <w:noProof/>
        </w:rPr>
        <w:tab/>
        <w:t>The HSS delivers the bitstream BitstreamToDecode to the DUT "by demand" from the DUT, meaning that the HSS delivers bits (in decoding order) only when the DUT requires more bits to proceed with its processing.</w:t>
      </w:r>
    </w:p>
    <w:p w14:paraId="0C21244B" w14:textId="77777777" w:rsidR="00F83956" w:rsidRPr="00F672B7" w:rsidRDefault="00F83956" w:rsidP="00F83956">
      <w:pPr>
        <w:pStyle w:val="Note1"/>
        <w:ind w:left="806"/>
        <w:rPr>
          <w:noProof/>
        </w:rPr>
      </w:pPr>
      <w:r w:rsidRPr="00F672B7">
        <w:rPr>
          <w:noProof/>
        </w:rPr>
        <w:t>NOTE </w:t>
      </w:r>
      <w:r w:rsidRPr="00F672B7">
        <w:rPr>
          <w:noProof/>
        </w:rPr>
        <w:fldChar w:fldCharType="begin" w:fldLock="1"/>
      </w:r>
      <w:r w:rsidRPr="00F672B7">
        <w:rPr>
          <w:noProof/>
        </w:rPr>
        <w:instrText xml:space="preserve"> SEQ NoteCounter \* MERGEFORMAT </w:instrText>
      </w:r>
      <w:r w:rsidRPr="00F672B7">
        <w:rPr>
          <w:noProof/>
        </w:rPr>
        <w:fldChar w:fldCharType="separate"/>
      </w:r>
      <w:r w:rsidRPr="00F672B7">
        <w:rPr>
          <w:noProof/>
        </w:rPr>
        <w:t>2</w:t>
      </w:r>
      <w:r w:rsidRPr="00F672B7">
        <w:rPr>
          <w:noProof/>
        </w:rPr>
        <w:fldChar w:fldCharType="end"/>
      </w:r>
      <w:r w:rsidRPr="00F672B7">
        <w:rPr>
          <w:noProof/>
        </w:rPr>
        <w:t> – This means that for this test, the coded picture buffer of the DUT could be as small as the size of the largest decoding unit.</w:t>
      </w:r>
    </w:p>
    <w:p w14:paraId="6E7A0FF5" w14:textId="77777777" w:rsidR="00F83956" w:rsidRPr="00F672B7" w:rsidRDefault="00F83956" w:rsidP="00F83956">
      <w:pPr>
        <w:tabs>
          <w:tab w:val="left" w:pos="400"/>
        </w:tabs>
        <w:ind w:left="400" w:hanging="400"/>
        <w:rPr>
          <w:noProof/>
        </w:rPr>
      </w:pPr>
      <w:r w:rsidRPr="00F672B7">
        <w:rPr>
          <w:noProof/>
        </w:rPr>
        <w:t>–</w:t>
      </w:r>
      <w:r w:rsidRPr="00F672B7">
        <w:rPr>
          <w:noProof/>
        </w:rPr>
        <w:tab/>
        <w:t xml:space="preserve">A modified HRD as described below is used, and the HSS delivers the bitstream to the HRD by one of the schedules specified in the bitstream BitstreamToDecode such that the bit rate and CPB size are </w:t>
      </w:r>
      <w:r w:rsidRPr="00F672B7">
        <w:rPr>
          <w:noProof/>
        </w:rPr>
        <w:lastRenderedPageBreak/>
        <w:t>restricted as specified in Annex </w:t>
      </w:r>
      <w:r w:rsidRPr="00F672B7">
        <w:rPr>
          <w:noProof/>
        </w:rPr>
        <w:fldChar w:fldCharType="begin" w:fldLock="1"/>
      </w:r>
      <w:r w:rsidRPr="00F672B7">
        <w:rPr>
          <w:noProof/>
        </w:rPr>
        <w:instrText xml:space="preserve"> REF _Ref326744777 \r \h </w:instrText>
      </w:r>
      <w:r>
        <w:rPr>
          <w:noProof/>
        </w:rPr>
        <w:instrText xml:space="preserve"> \* MERGEFORMAT </w:instrText>
      </w:r>
      <w:r w:rsidRPr="00F672B7">
        <w:rPr>
          <w:noProof/>
        </w:rPr>
      </w:r>
      <w:r w:rsidRPr="00F672B7">
        <w:rPr>
          <w:noProof/>
        </w:rPr>
        <w:fldChar w:fldCharType="separate"/>
      </w:r>
      <w:r w:rsidRPr="00F672B7">
        <w:rPr>
          <w:noProof/>
        </w:rPr>
        <w:t>A</w:t>
      </w:r>
      <w:r w:rsidRPr="00F672B7">
        <w:rPr>
          <w:noProof/>
        </w:rPr>
        <w:fldChar w:fldCharType="end"/>
      </w:r>
      <w:r w:rsidRPr="00F672B7">
        <w:rPr>
          <w:noProof/>
        </w:rPr>
        <w:t>. The order of pictures output shall be the same for both the HRD and the DUT.</w:t>
      </w:r>
    </w:p>
    <w:p w14:paraId="6967E2BA" w14:textId="3F9B31CB" w:rsidR="00F83956" w:rsidRDefault="00F83956" w:rsidP="00F57A68">
      <w:pPr>
        <w:tabs>
          <w:tab w:val="left" w:pos="400"/>
        </w:tabs>
        <w:ind w:left="400" w:hanging="400"/>
        <w:rPr>
          <w:noProof/>
        </w:rPr>
      </w:pPr>
      <w:r w:rsidRPr="00F672B7">
        <w:rPr>
          <w:noProof/>
        </w:rPr>
        <w:t>–</w:t>
      </w:r>
      <w:r w:rsidRPr="00F672B7">
        <w:rPr>
          <w:noProof/>
        </w:rPr>
        <w:tab/>
        <w:t xml:space="preserve">The HRD CPB size is given by CpbSize[ SchedSelIdx ] </w:t>
      </w:r>
      <w:r w:rsidRPr="00F672B7">
        <w:rPr>
          <w:noProof/>
          <w:lang w:eastAsia="ko-KR"/>
        </w:rPr>
        <w:t xml:space="preserve">as specified in clause </w:t>
      </w:r>
      <w:r w:rsidRPr="00F672B7">
        <w:rPr>
          <w:noProof/>
          <w:lang w:eastAsia="ko-KR"/>
        </w:rPr>
        <w:fldChar w:fldCharType="begin" w:fldLock="1"/>
      </w:r>
      <w:r w:rsidRPr="00F672B7">
        <w:rPr>
          <w:noProof/>
          <w:lang w:eastAsia="ko-KR"/>
        </w:rPr>
        <w:instrText xml:space="preserve"> REF _Ref330938577 \r \h </w:instrText>
      </w:r>
      <w:r>
        <w:rPr>
          <w:noProof/>
          <w:lang w:eastAsia="ko-KR"/>
        </w:rPr>
        <w:instrText xml:space="preserve"> \* MERGEFORMAT </w:instrText>
      </w:r>
      <w:r w:rsidRPr="00F672B7">
        <w:rPr>
          <w:noProof/>
          <w:lang w:eastAsia="ko-KR"/>
        </w:rPr>
      </w:r>
      <w:r w:rsidRPr="00F672B7">
        <w:rPr>
          <w:noProof/>
          <w:lang w:eastAsia="ko-KR"/>
        </w:rPr>
        <w:fldChar w:fldCharType="separate"/>
      </w:r>
      <w:r w:rsidRPr="00F672B7">
        <w:rPr>
          <w:noProof/>
          <w:lang w:eastAsia="ko-KR"/>
        </w:rPr>
        <w:t>E.3.3</w:t>
      </w:r>
      <w:r w:rsidRPr="00F672B7">
        <w:rPr>
          <w:noProof/>
          <w:lang w:eastAsia="ko-KR"/>
        </w:rPr>
        <w:fldChar w:fldCharType="end"/>
      </w:r>
      <w:r w:rsidRPr="00F672B7">
        <w:rPr>
          <w:noProof/>
          <w:lang w:eastAsia="ko-KR"/>
        </w:rPr>
        <w:t xml:space="preserve">, where </w:t>
      </w:r>
      <w:r w:rsidRPr="00F672B7">
        <w:rPr>
          <w:noProof/>
        </w:rPr>
        <w:t>SchedSelIdx</w:t>
      </w:r>
      <w:r w:rsidRPr="00F672B7">
        <w:rPr>
          <w:noProof/>
          <w:lang w:eastAsia="ko-KR"/>
        </w:rPr>
        <w:t xml:space="preserve"> </w:t>
      </w:r>
      <w:r w:rsidRPr="00F672B7">
        <w:rPr>
          <w:noProof/>
        </w:rPr>
        <w:t xml:space="preserve">and </w:t>
      </w:r>
      <w:r w:rsidRPr="00F672B7">
        <w:rPr>
          <w:noProof/>
          <w:lang w:eastAsia="ko-KR"/>
        </w:rPr>
        <w:t xml:space="preserve">the HRD parameters are selected as specified in clause </w:t>
      </w:r>
      <w:r w:rsidRPr="00F672B7">
        <w:rPr>
          <w:noProof/>
        </w:rPr>
        <w:fldChar w:fldCharType="begin" w:fldLock="1"/>
      </w:r>
      <w:r w:rsidRPr="00F672B7">
        <w:rPr>
          <w:noProof/>
        </w:rPr>
        <w:instrText xml:space="preserve"> REF _Ref343074744 \r \h </w:instrText>
      </w:r>
      <w:r>
        <w:rPr>
          <w:noProof/>
        </w:rPr>
        <w:instrText xml:space="preserve"> \* MERGEFORMAT </w:instrText>
      </w:r>
      <w:r w:rsidRPr="00F672B7">
        <w:rPr>
          <w:noProof/>
        </w:rPr>
      </w:r>
      <w:r w:rsidRPr="00F672B7">
        <w:rPr>
          <w:noProof/>
        </w:rPr>
        <w:fldChar w:fldCharType="separate"/>
      </w:r>
      <w:r w:rsidRPr="00F672B7">
        <w:rPr>
          <w:noProof/>
        </w:rPr>
        <w:t>C.1</w:t>
      </w:r>
      <w:r w:rsidRPr="00F672B7">
        <w:rPr>
          <w:noProof/>
        </w:rPr>
        <w:fldChar w:fldCharType="end"/>
      </w:r>
      <w:r w:rsidRPr="00F672B7">
        <w:rPr>
          <w:noProof/>
        </w:rPr>
        <w:t xml:space="preserve">. The DPB size is given by sps_max_dec_pic_buffering_minus1[ HighestTid ] + 1. Removal time from the CPB for the HRD is the final bit arrival time and decoding is immediate. The operation of the DPB of this HRD is as described in clauses </w:t>
      </w:r>
      <w:r w:rsidRPr="00F672B7">
        <w:rPr>
          <w:noProof/>
        </w:rPr>
        <w:fldChar w:fldCharType="begin" w:fldLock="1"/>
      </w:r>
      <w:r w:rsidRPr="00F672B7">
        <w:rPr>
          <w:noProof/>
        </w:rPr>
        <w:instrText xml:space="preserve"> REF _Ref343184204 \r \h </w:instrText>
      </w:r>
      <w:r>
        <w:rPr>
          <w:noProof/>
        </w:rPr>
        <w:instrText xml:space="preserve"> \* MERGEFORMAT </w:instrText>
      </w:r>
      <w:r w:rsidRPr="00F672B7">
        <w:rPr>
          <w:noProof/>
        </w:rPr>
      </w:r>
      <w:r w:rsidRPr="00F672B7">
        <w:rPr>
          <w:noProof/>
        </w:rPr>
        <w:fldChar w:fldCharType="separate"/>
      </w:r>
      <w:r w:rsidRPr="00F672B7">
        <w:rPr>
          <w:noProof/>
        </w:rPr>
        <w:t>C.5.2</w:t>
      </w:r>
      <w:r w:rsidRPr="00F672B7">
        <w:rPr>
          <w:noProof/>
        </w:rPr>
        <w:fldChar w:fldCharType="end"/>
      </w:r>
      <w:r w:rsidRPr="00F672B7">
        <w:rPr>
          <w:noProof/>
        </w:rPr>
        <w:t xml:space="preserve"> through </w:t>
      </w:r>
      <w:r w:rsidRPr="00F672B7">
        <w:rPr>
          <w:noProof/>
        </w:rPr>
        <w:fldChar w:fldCharType="begin" w:fldLock="1"/>
      </w:r>
      <w:r w:rsidRPr="00F672B7">
        <w:rPr>
          <w:noProof/>
        </w:rPr>
        <w:instrText xml:space="preserve"> REF _Ref343184209 \r \h </w:instrText>
      </w:r>
      <w:r>
        <w:rPr>
          <w:noProof/>
        </w:rPr>
        <w:instrText xml:space="preserve"> \* MERGEFORMAT </w:instrText>
      </w:r>
      <w:r w:rsidRPr="00F672B7">
        <w:rPr>
          <w:noProof/>
        </w:rPr>
      </w:r>
      <w:r w:rsidRPr="00F672B7">
        <w:rPr>
          <w:noProof/>
        </w:rPr>
        <w:fldChar w:fldCharType="separate"/>
      </w:r>
      <w:r w:rsidRPr="00F672B7">
        <w:rPr>
          <w:noProof/>
        </w:rPr>
        <w:t>C.5.2.3</w:t>
      </w:r>
      <w:r w:rsidRPr="00F672B7">
        <w:rPr>
          <w:noProof/>
        </w:rPr>
        <w:fldChar w:fldCharType="end"/>
      </w:r>
      <w:r w:rsidRPr="00F672B7">
        <w:rPr>
          <w:noProof/>
        </w:rPr>
        <w:t>.</w:t>
      </w:r>
    </w:p>
    <w:p w14:paraId="5171D9A1" w14:textId="77777777" w:rsidR="00F83956" w:rsidRDefault="00F83956" w:rsidP="00F83956">
      <w:pPr>
        <w:pStyle w:val="Annex2"/>
        <w:tabs>
          <w:tab w:val="clear" w:pos="1020"/>
        </w:tabs>
        <w:ind w:left="0" w:firstLine="0"/>
        <w:rPr>
          <w:noProof/>
        </w:rPr>
      </w:pPr>
      <w:bookmarkStart w:id="86" w:name="_Toc317198877"/>
      <w:bookmarkStart w:id="87" w:name="_Ref343023252"/>
      <w:bookmarkStart w:id="88" w:name="_Ref343024208"/>
      <w:bookmarkStart w:id="89" w:name="_Ref343024718"/>
      <w:bookmarkStart w:id="90" w:name="_Ref343074744"/>
      <w:bookmarkStart w:id="91" w:name="_Ref343161820"/>
      <w:bookmarkStart w:id="92" w:name="_Ref348794313"/>
      <w:bookmarkStart w:id="93" w:name="_Toc358292202"/>
      <w:bookmarkStart w:id="94" w:name="_Toc11177440"/>
      <w:r>
        <w:rPr>
          <w:noProof/>
        </w:rPr>
        <w:t xml:space="preserve">C.1 </w:t>
      </w:r>
      <w:r w:rsidRPr="00943A5F">
        <w:rPr>
          <w:noProof/>
        </w:rPr>
        <w:t>General</w:t>
      </w:r>
      <w:bookmarkEnd w:id="86"/>
      <w:bookmarkEnd w:id="87"/>
      <w:bookmarkEnd w:id="88"/>
      <w:bookmarkEnd w:id="89"/>
      <w:bookmarkEnd w:id="90"/>
      <w:bookmarkEnd w:id="91"/>
      <w:bookmarkEnd w:id="92"/>
      <w:bookmarkEnd w:id="93"/>
      <w:bookmarkEnd w:id="94"/>
    </w:p>
    <w:p w14:paraId="17B6CA16" w14:textId="77777777" w:rsidR="00F83956" w:rsidRPr="00396421" w:rsidRDefault="00F83956" w:rsidP="00F83956">
      <w:pPr>
        <w:rPr>
          <w:lang w:val="en-GB"/>
        </w:rPr>
      </w:pPr>
      <w:r w:rsidRPr="00396421">
        <w:rPr>
          <w:lang w:val="en-GB"/>
        </w:rPr>
        <w:t>…</w:t>
      </w:r>
    </w:p>
    <w:p w14:paraId="5A73643D" w14:textId="77777777" w:rsidR="00F83956" w:rsidRPr="00396421" w:rsidRDefault="00F83956" w:rsidP="00F83956">
      <w:pPr>
        <w:rPr>
          <w:noProof/>
        </w:rPr>
      </w:pPr>
      <w:r w:rsidRPr="00396421">
        <w:rPr>
          <w:noProof/>
        </w:rPr>
        <w:t>When BitstreamToDecode is a Type II bitstream, the following applies:</w:t>
      </w:r>
    </w:p>
    <w:p w14:paraId="17D9657C" w14:textId="77777777" w:rsidR="00F83956" w:rsidRPr="00396421" w:rsidRDefault="00F83956" w:rsidP="00F83956">
      <w:pPr>
        <w:spacing w:before="86"/>
        <w:ind w:left="397" w:hanging="397"/>
        <w:rPr>
          <w:noProof/>
        </w:rPr>
      </w:pPr>
      <w:r w:rsidRPr="00396421">
        <w:rPr>
          <w:noProof/>
        </w:rPr>
        <w:t>–</w:t>
      </w:r>
      <w:r w:rsidRPr="00396421">
        <w:rPr>
          <w:noProof/>
        </w:rPr>
        <w:tab/>
        <w:t xml:space="preserve">If the sub_layer_hrd_parameters( HighestTid ) syntax structure that immediately follows the condition "if( vcl_hrd_parameters_present_flag )" is selected, the test is conducted at the Type I conformance point shown in </w:t>
      </w:r>
      <w:r w:rsidRPr="00396421">
        <w:rPr>
          <w:noProof/>
        </w:rPr>
        <w:fldChar w:fldCharType="begin" w:fldLock="1"/>
      </w:r>
      <w:r w:rsidRPr="00396421">
        <w:rPr>
          <w:noProof/>
        </w:rPr>
        <w:instrText xml:space="preserve"> REF _Ref33101618 \h  \* MERGEFORMAT </w:instrText>
      </w:r>
      <w:r w:rsidRPr="00396421">
        <w:rPr>
          <w:noProof/>
        </w:rPr>
      </w:r>
      <w:r w:rsidRPr="00396421">
        <w:rPr>
          <w:noProof/>
        </w:rPr>
        <w:fldChar w:fldCharType="separate"/>
      </w:r>
      <w:r w:rsidRPr="00396421">
        <w:rPr>
          <w:noProof/>
        </w:rPr>
        <w:t>Figure C.1</w:t>
      </w:r>
      <w:r w:rsidRPr="00396421">
        <w:rPr>
          <w:noProof/>
        </w:rPr>
        <w:fldChar w:fldCharType="end"/>
      </w:r>
      <w:r w:rsidRPr="00396421">
        <w:rPr>
          <w:noProof/>
        </w:rPr>
        <w:t>, and only VCL and filler data NAL units are counted for the input bit rate and CPB storage.</w:t>
      </w:r>
    </w:p>
    <w:p w14:paraId="0A16FA0D" w14:textId="77777777" w:rsidR="00F83956" w:rsidRPr="00396421" w:rsidRDefault="00F83956" w:rsidP="00F83956">
      <w:pPr>
        <w:spacing w:before="86"/>
        <w:ind w:left="397" w:hanging="397"/>
        <w:rPr>
          <w:noProof/>
        </w:rPr>
      </w:pPr>
      <w:r w:rsidRPr="00396421">
        <w:rPr>
          <w:noProof/>
        </w:rPr>
        <w:t>–</w:t>
      </w:r>
      <w:r w:rsidRPr="00396421">
        <w:rPr>
          <w:noProof/>
        </w:rPr>
        <w:tab/>
        <w:t xml:space="preserve">Otherwise (the sub_layer_hrd_parameters( HighestTid ) syntax structure that immediately follows the condition "if( nal_hrd_parameters_present_flag )" is selected), the test is conducted at the Type II conformance point shown in </w:t>
      </w:r>
      <w:r w:rsidRPr="00396421">
        <w:rPr>
          <w:noProof/>
        </w:rPr>
        <w:fldChar w:fldCharType="begin" w:fldLock="1"/>
      </w:r>
      <w:r w:rsidRPr="00396421">
        <w:rPr>
          <w:noProof/>
        </w:rPr>
        <w:instrText xml:space="preserve"> REF _Ref33101618 \h </w:instrText>
      </w:r>
      <w:r>
        <w:rPr>
          <w:noProof/>
        </w:rPr>
        <w:instrText xml:space="preserve"> \* MERGEFORMAT </w:instrText>
      </w:r>
      <w:r w:rsidRPr="00396421">
        <w:rPr>
          <w:noProof/>
        </w:rPr>
      </w:r>
      <w:r w:rsidRPr="00396421">
        <w:rPr>
          <w:noProof/>
        </w:rPr>
        <w:fldChar w:fldCharType="separate"/>
      </w:r>
      <w:r w:rsidRPr="00396421">
        <w:rPr>
          <w:noProof/>
        </w:rPr>
        <w:t>Figure C.1</w:t>
      </w:r>
      <w:r w:rsidRPr="00396421">
        <w:rPr>
          <w:noProof/>
        </w:rPr>
        <w:fldChar w:fldCharType="end"/>
      </w:r>
      <w:r w:rsidRPr="00396421">
        <w:rPr>
          <w:noProof/>
        </w:rPr>
        <w:t>, and all bytes of the Type II bitstream, which may be a NAL unit stream or a byte stream, are counted for the input bit rate and CPB storage.</w:t>
      </w:r>
    </w:p>
    <w:p w14:paraId="3BCE5A3A" w14:textId="6FF72C53" w:rsidR="00CE4C72" w:rsidRPr="00B10FFC" w:rsidRDefault="00F83956" w:rsidP="00B10FFC">
      <w:pPr>
        <w:pStyle w:val="Note1"/>
        <w:rPr>
          <w:noProof/>
        </w:rPr>
      </w:pPr>
      <w:r w:rsidRPr="00396421">
        <w:rPr>
          <w:noProof/>
        </w:rPr>
        <w:t>NOTE </w:t>
      </w:r>
      <w:r w:rsidRPr="00396421">
        <w:rPr>
          <w:noProof/>
        </w:rPr>
        <w:fldChar w:fldCharType="begin" w:fldLock="1"/>
      </w:r>
      <w:r w:rsidRPr="00396421">
        <w:rPr>
          <w:noProof/>
        </w:rPr>
        <w:instrText xml:space="preserve"> SEQ NoteCounter \* MERGEFORMAT </w:instrText>
      </w:r>
      <w:r w:rsidRPr="00396421">
        <w:rPr>
          <w:noProof/>
        </w:rPr>
        <w:fldChar w:fldCharType="separate"/>
      </w:r>
      <w:r w:rsidRPr="00396421">
        <w:rPr>
          <w:noProof/>
        </w:rPr>
        <w:t>2</w:t>
      </w:r>
      <w:r w:rsidRPr="00396421">
        <w:rPr>
          <w:noProof/>
        </w:rPr>
        <w:fldChar w:fldCharType="end"/>
      </w:r>
      <w:r w:rsidRPr="00396421">
        <w:rPr>
          <w:noProof/>
        </w:rPr>
        <w:t xml:space="preserve"> – NAL HRD parameters established by a value of SchedSelIdx for the Type II conformance point shown in </w:t>
      </w:r>
      <w:r w:rsidRPr="00396421">
        <w:rPr>
          <w:noProof/>
        </w:rPr>
        <w:fldChar w:fldCharType="begin" w:fldLock="1"/>
      </w:r>
      <w:r w:rsidRPr="00396421">
        <w:rPr>
          <w:noProof/>
        </w:rPr>
        <w:instrText xml:space="preserve"> REF _Ref33101618 \h </w:instrText>
      </w:r>
      <w:r>
        <w:rPr>
          <w:noProof/>
        </w:rPr>
        <w:instrText xml:space="preserve"> \* MERGEFORMAT </w:instrText>
      </w:r>
      <w:r w:rsidRPr="00396421">
        <w:rPr>
          <w:noProof/>
        </w:rPr>
      </w:r>
      <w:r w:rsidRPr="00396421">
        <w:rPr>
          <w:noProof/>
        </w:rPr>
        <w:fldChar w:fldCharType="separate"/>
      </w:r>
      <w:r w:rsidRPr="00396421">
        <w:rPr>
          <w:noProof/>
        </w:rPr>
        <w:t>Figure C.1</w:t>
      </w:r>
      <w:r w:rsidRPr="00396421">
        <w:rPr>
          <w:noProof/>
        </w:rPr>
        <w:fldChar w:fldCharType="end"/>
      </w:r>
      <w:r w:rsidRPr="00396421">
        <w:rPr>
          <w:noProof/>
        </w:rPr>
        <w:t xml:space="preserve"> are sufficient to also establish VCL HRD conformance for the Type I conformance point shown in </w:t>
      </w:r>
      <w:r w:rsidRPr="00396421">
        <w:rPr>
          <w:noProof/>
        </w:rPr>
        <w:fldChar w:fldCharType="begin" w:fldLock="1"/>
      </w:r>
      <w:r w:rsidRPr="00396421">
        <w:rPr>
          <w:noProof/>
        </w:rPr>
        <w:instrText xml:space="preserve"> REF _Ref33101618 \h </w:instrText>
      </w:r>
      <w:r>
        <w:rPr>
          <w:noProof/>
        </w:rPr>
        <w:instrText xml:space="preserve"> \* MERGEFORMAT </w:instrText>
      </w:r>
      <w:r w:rsidRPr="00396421">
        <w:rPr>
          <w:noProof/>
        </w:rPr>
      </w:r>
      <w:r w:rsidRPr="00396421">
        <w:rPr>
          <w:noProof/>
        </w:rPr>
        <w:fldChar w:fldCharType="separate"/>
      </w:r>
      <w:r w:rsidRPr="00396421">
        <w:rPr>
          <w:noProof/>
        </w:rPr>
        <w:t>Figure C.1</w:t>
      </w:r>
      <w:r w:rsidRPr="00396421">
        <w:rPr>
          <w:noProof/>
        </w:rPr>
        <w:fldChar w:fldCharType="end"/>
      </w:r>
      <w:r w:rsidRPr="00396421">
        <w:rPr>
          <w:noProof/>
        </w:rPr>
        <w:t xml:space="preserve"> for the same values of InitCpbRemovalDelay[ SchedSelIdx ], BitRate[ SchedSelIdx ]</w:t>
      </w:r>
      <w:r w:rsidRPr="005546E6">
        <w:rPr>
          <w:noProof/>
          <w:highlight w:val="yellow"/>
        </w:rPr>
        <w:t>[ HighestTid ]</w:t>
      </w:r>
      <w:r w:rsidRPr="005F242F">
        <w:rPr>
          <w:noProof/>
        </w:rPr>
        <w:t xml:space="preserve"> </w:t>
      </w:r>
      <w:r w:rsidRPr="00F672B7">
        <w:rPr>
          <w:noProof/>
        </w:rPr>
        <w:t xml:space="preserve"> </w:t>
      </w:r>
      <w:r w:rsidRPr="00396421">
        <w:rPr>
          <w:noProof/>
        </w:rPr>
        <w:t xml:space="preserve"> and CpbSize[ SchedSelIdx ]</w:t>
      </w:r>
      <w:r w:rsidRPr="005546E6">
        <w:rPr>
          <w:noProof/>
          <w:highlight w:val="yellow"/>
        </w:rPr>
        <w:t>[ HighestTid ]</w:t>
      </w:r>
      <w:r w:rsidRPr="005F242F">
        <w:rPr>
          <w:noProof/>
        </w:rPr>
        <w:t xml:space="preserve"> </w:t>
      </w:r>
      <w:r w:rsidRPr="00F672B7">
        <w:rPr>
          <w:noProof/>
        </w:rPr>
        <w:t xml:space="preserve"> </w:t>
      </w:r>
      <w:r w:rsidRPr="00396421">
        <w:rPr>
          <w:noProof/>
        </w:rPr>
        <w:t xml:space="preserve"> for the variable bit rate (VBR) case (cbr_flag[ SchedSelIdx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w:t>
      </w:r>
      <w:bookmarkStart w:id="95" w:name="_GoBack"/>
      <w:bookmarkEnd w:id="95"/>
    </w:p>
    <w:p w14:paraId="701454E5" w14:textId="77777777" w:rsidR="00F81C94" w:rsidRPr="002C1BA8" w:rsidRDefault="00F81C94" w:rsidP="00F81C94">
      <w:pPr>
        <w:pStyle w:val="Heading1"/>
        <w:rPr>
          <w:lang w:val="en-CA"/>
        </w:rPr>
      </w:pPr>
      <w:r>
        <w:rPr>
          <w:lang w:val="en-CA"/>
        </w:rPr>
        <w:t>Conclusion</w:t>
      </w:r>
    </w:p>
    <w:p w14:paraId="4F8D0562" w14:textId="6ADA688C" w:rsidR="00F81C94" w:rsidRPr="00F81C94" w:rsidRDefault="00F81C94" w:rsidP="00E247A7">
      <w:pPr>
        <w:rPr>
          <w:szCs w:val="22"/>
        </w:rPr>
      </w:pPr>
      <w:r>
        <w:rPr>
          <w:szCs w:val="22"/>
        </w:rPr>
        <w:t xml:space="preserve">This document proposes </w:t>
      </w:r>
      <w:r>
        <w:t xml:space="preserve">modifications to </w:t>
      </w:r>
      <w:r w:rsidR="004B0B8C">
        <w:t>buffering period initial delay</w:t>
      </w:r>
      <w:r w:rsidR="0014508F">
        <w:t xml:space="preserve"> parameters</w:t>
      </w:r>
      <w:r>
        <w:t xml:space="preserve"> signaling in VVC.</w:t>
      </w:r>
      <w:r w:rsidR="003213CC">
        <w:t xml:space="preserve"> </w:t>
      </w:r>
      <w:proofErr w:type="gramStart"/>
      <w:r w:rsidR="003213CC">
        <w:t>Additionally</w:t>
      </w:r>
      <w:proofErr w:type="gramEnd"/>
      <w:r w:rsidR="003213CC">
        <w:t xml:space="preserve"> i</w:t>
      </w:r>
      <w:r w:rsidR="003213CC" w:rsidRPr="003C0DC3">
        <w:t xml:space="preserve">t is proposed to keep track of the </w:t>
      </w:r>
      <w:proofErr w:type="spellStart"/>
      <w:r w:rsidR="003213CC" w:rsidRPr="003C0DC3">
        <w:t>BitRate</w:t>
      </w:r>
      <w:proofErr w:type="spellEnd"/>
      <w:r w:rsidR="003213CC" w:rsidRPr="003C0DC3">
        <w:t xml:space="preserve"> and </w:t>
      </w:r>
      <w:proofErr w:type="spellStart"/>
      <w:r w:rsidR="003213CC" w:rsidRPr="003C0DC3">
        <w:t>CpbSize</w:t>
      </w:r>
      <w:proofErr w:type="spellEnd"/>
      <w:r w:rsidR="003213CC" w:rsidRPr="003C0DC3">
        <w:t xml:space="preserve"> values for each temporal sub-layer representation separately and use the appropriate </w:t>
      </w:r>
      <w:r w:rsidR="00BC6B62">
        <w:t>values</w:t>
      </w:r>
      <w:r w:rsidR="003213CC" w:rsidRPr="003C0DC3">
        <w:t xml:space="preserve"> during the operation</w:t>
      </w:r>
      <w:r w:rsidR="002B4790">
        <w:t>.</w:t>
      </w:r>
      <w:r w:rsidR="003213CC">
        <w:t xml:space="preserve"> </w:t>
      </w:r>
      <w:r>
        <w:t xml:space="preserve">It is proposed to adopt the proposals in the next version of </w:t>
      </w:r>
      <w:r>
        <w:rPr>
          <w:szCs w:val="22"/>
        </w:rPr>
        <w:t>VVC WD.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DF5BD5">
      <w:pPr>
        <w:pStyle w:val="Heading1"/>
        <w:rPr>
          <w:lang w:val="en-CA"/>
        </w:rPr>
      </w:pPr>
      <w:r>
        <w:rPr>
          <w:lang w:val="en-CA"/>
        </w:rPr>
        <w:t>References</w:t>
      </w:r>
    </w:p>
    <w:p w14:paraId="4CB62B87" w14:textId="0BD1D50D" w:rsidR="00DF5BD5" w:rsidRDefault="009D4E04" w:rsidP="00DF5BD5">
      <w:pPr>
        <w:rPr>
          <w:szCs w:val="22"/>
          <w:lang w:val="en-CA"/>
        </w:rPr>
      </w:pPr>
      <w:bookmarkStart w:id="96" w:name="OLE_LINK57"/>
      <w:bookmarkStart w:id="97" w:name="OLE_LINK58"/>
      <w:r>
        <w:rPr>
          <w:szCs w:val="22"/>
          <w:lang w:val="en-CA"/>
        </w:rPr>
        <w:t>[1] JVET-</w:t>
      </w:r>
      <w:r w:rsidR="009A4C11">
        <w:rPr>
          <w:szCs w:val="22"/>
          <w:lang w:val="en-CA"/>
        </w:rPr>
        <w:t>N</w:t>
      </w:r>
      <w:r>
        <w:rPr>
          <w:szCs w:val="22"/>
          <w:lang w:val="en-CA"/>
        </w:rPr>
        <w:t>1001-v</w:t>
      </w:r>
      <w:r w:rsidR="009A4C11">
        <w:rPr>
          <w:szCs w:val="22"/>
          <w:lang w:val="en-CA"/>
        </w:rPr>
        <w:t>8</w:t>
      </w:r>
      <w:r w:rsidR="00DF5BD5">
        <w:rPr>
          <w:szCs w:val="22"/>
          <w:lang w:val="en-CA"/>
        </w:rPr>
        <w:t xml:space="preserve">, Versatile Video Coding (Draft </w:t>
      </w:r>
      <w:r w:rsidR="009A4C11">
        <w:rPr>
          <w:szCs w:val="22"/>
          <w:lang w:val="en-CA"/>
        </w:rPr>
        <w:t>5</w:t>
      </w:r>
      <w:r w:rsidR="00DF5BD5">
        <w:rPr>
          <w:szCs w:val="22"/>
          <w:lang w:val="en-CA"/>
        </w:rPr>
        <w:t xml:space="preserve">), </w:t>
      </w:r>
      <w:r w:rsidR="009A4C11">
        <w:rPr>
          <w:szCs w:val="22"/>
          <w:lang w:val="en-CA"/>
        </w:rPr>
        <w:t>Geneva</w:t>
      </w:r>
      <w:r w:rsidR="00DF5BD5">
        <w:rPr>
          <w:szCs w:val="22"/>
          <w:lang w:val="en-CA"/>
        </w:rPr>
        <w:t xml:space="preserve">, </w:t>
      </w:r>
      <w:r w:rsidR="009A4C11">
        <w:rPr>
          <w:szCs w:val="22"/>
          <w:lang w:val="en-CA"/>
        </w:rPr>
        <w:t>June</w:t>
      </w:r>
      <w:r w:rsidR="00997C50">
        <w:rPr>
          <w:szCs w:val="22"/>
          <w:lang w:val="en-CA"/>
        </w:rPr>
        <w:t xml:space="preserve"> 2019</w:t>
      </w:r>
    </w:p>
    <w:bookmarkEnd w:id="96"/>
    <w:bookmarkEnd w:id="97"/>
    <w:p w14:paraId="6E3FF169" w14:textId="77777777" w:rsidR="00DF5BD5" w:rsidRPr="00DF5BD5" w:rsidRDefault="00DF5BD5" w:rsidP="00DF5BD5">
      <w:pPr>
        <w:rPr>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23A1B6" w14:textId="77777777" w:rsidR="001C5561" w:rsidRDefault="001C5561">
      <w:r>
        <w:separator/>
      </w:r>
    </w:p>
  </w:endnote>
  <w:endnote w:type="continuationSeparator" w:id="0">
    <w:p w14:paraId="432652DE" w14:textId="77777777" w:rsidR="001C5561" w:rsidRDefault="001C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7C3CB1F" w:rsidR="001A4824" w:rsidRPr="00C00DDE" w:rsidRDefault="001A482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5A43">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5E3BF5" w14:textId="77777777" w:rsidR="001C5561" w:rsidRDefault="001C5561">
      <w:r>
        <w:separator/>
      </w:r>
    </w:p>
  </w:footnote>
  <w:footnote w:type="continuationSeparator" w:id="0">
    <w:p w14:paraId="427B8EBE" w14:textId="77777777" w:rsidR="001C5561" w:rsidRDefault="001C5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C2FE3"/>
    <w:multiLevelType w:val="multilevel"/>
    <w:tmpl w:val="B74212A2"/>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92669A"/>
    <w:multiLevelType w:val="multilevel"/>
    <w:tmpl w:val="C4383F08"/>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068C7"/>
    <w:multiLevelType w:val="multilevel"/>
    <w:tmpl w:val="C61C949E"/>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E1E4CAF"/>
    <w:multiLevelType w:val="hybridMultilevel"/>
    <w:tmpl w:val="3B826BD2"/>
    <w:lvl w:ilvl="0" w:tplc="04090011">
      <w:start w:val="1"/>
      <w:numFmt w:val="bullet"/>
      <w:pStyle w:val="SVCBulletslevel2CharChar"/>
      <w:lvlText w:val="−"/>
      <w:lvlJc w:val="left"/>
      <w:pPr>
        <w:tabs>
          <w:tab w:val="num" w:pos="1117"/>
        </w:tabs>
        <w:ind w:left="1117" w:hanging="360"/>
      </w:pPr>
      <w:rPr>
        <w:rFonts w:ascii="Times New Roman" w:hAnsi="Times New Roman" w:hint="default"/>
      </w:rPr>
    </w:lvl>
    <w:lvl w:ilvl="1" w:tplc="04090019">
      <w:start w:val="1"/>
      <w:numFmt w:val="bullet"/>
      <w:lvlText w:val="o"/>
      <w:lvlJc w:val="left"/>
      <w:pPr>
        <w:tabs>
          <w:tab w:val="num" w:pos="1837"/>
        </w:tabs>
        <w:ind w:left="1837" w:hanging="360"/>
      </w:pPr>
      <w:rPr>
        <w:rFonts w:ascii="Courier New" w:hAnsi="Courier New" w:hint="default"/>
      </w:rPr>
    </w:lvl>
    <w:lvl w:ilvl="2" w:tplc="0409001B" w:tentative="1">
      <w:start w:val="1"/>
      <w:numFmt w:val="bullet"/>
      <w:lvlText w:val=""/>
      <w:lvlJc w:val="left"/>
      <w:pPr>
        <w:tabs>
          <w:tab w:val="num" w:pos="2557"/>
        </w:tabs>
        <w:ind w:left="2557" w:hanging="360"/>
      </w:pPr>
      <w:rPr>
        <w:rFonts w:ascii="Wingdings" w:hAnsi="Wingdings" w:hint="default"/>
      </w:rPr>
    </w:lvl>
    <w:lvl w:ilvl="3" w:tplc="0409000F" w:tentative="1">
      <w:start w:val="1"/>
      <w:numFmt w:val="bullet"/>
      <w:lvlText w:val=""/>
      <w:lvlJc w:val="left"/>
      <w:pPr>
        <w:tabs>
          <w:tab w:val="num" w:pos="3277"/>
        </w:tabs>
        <w:ind w:left="3277" w:hanging="360"/>
      </w:pPr>
      <w:rPr>
        <w:rFonts w:ascii="Symbol" w:hAnsi="Symbol" w:hint="default"/>
      </w:rPr>
    </w:lvl>
    <w:lvl w:ilvl="4" w:tplc="04090019" w:tentative="1">
      <w:start w:val="1"/>
      <w:numFmt w:val="bullet"/>
      <w:lvlText w:val="o"/>
      <w:lvlJc w:val="left"/>
      <w:pPr>
        <w:tabs>
          <w:tab w:val="num" w:pos="3997"/>
        </w:tabs>
        <w:ind w:left="3997" w:hanging="360"/>
      </w:pPr>
      <w:rPr>
        <w:rFonts w:ascii="Courier New" w:hAnsi="Courier New" w:hint="default"/>
      </w:rPr>
    </w:lvl>
    <w:lvl w:ilvl="5" w:tplc="0409001B" w:tentative="1">
      <w:start w:val="1"/>
      <w:numFmt w:val="bullet"/>
      <w:lvlText w:val=""/>
      <w:lvlJc w:val="left"/>
      <w:pPr>
        <w:tabs>
          <w:tab w:val="num" w:pos="4717"/>
        </w:tabs>
        <w:ind w:left="4717" w:hanging="360"/>
      </w:pPr>
      <w:rPr>
        <w:rFonts w:ascii="Wingdings" w:hAnsi="Wingdings" w:hint="default"/>
      </w:rPr>
    </w:lvl>
    <w:lvl w:ilvl="6" w:tplc="0409000F" w:tentative="1">
      <w:start w:val="1"/>
      <w:numFmt w:val="bullet"/>
      <w:lvlText w:val=""/>
      <w:lvlJc w:val="left"/>
      <w:pPr>
        <w:tabs>
          <w:tab w:val="num" w:pos="5437"/>
        </w:tabs>
        <w:ind w:left="5437" w:hanging="360"/>
      </w:pPr>
      <w:rPr>
        <w:rFonts w:ascii="Symbol" w:hAnsi="Symbol" w:hint="default"/>
      </w:rPr>
    </w:lvl>
    <w:lvl w:ilvl="7" w:tplc="04090019" w:tentative="1">
      <w:start w:val="1"/>
      <w:numFmt w:val="bullet"/>
      <w:lvlText w:val="o"/>
      <w:lvlJc w:val="left"/>
      <w:pPr>
        <w:tabs>
          <w:tab w:val="num" w:pos="6157"/>
        </w:tabs>
        <w:ind w:left="6157" w:hanging="360"/>
      </w:pPr>
      <w:rPr>
        <w:rFonts w:ascii="Courier New" w:hAnsi="Courier New" w:hint="default"/>
      </w:rPr>
    </w:lvl>
    <w:lvl w:ilvl="8" w:tplc="0409001B" w:tentative="1">
      <w:start w:val="1"/>
      <w:numFmt w:val="bullet"/>
      <w:lvlText w:val=""/>
      <w:lvlJc w:val="left"/>
      <w:pPr>
        <w:tabs>
          <w:tab w:val="num" w:pos="6877"/>
        </w:tabs>
        <w:ind w:left="6877"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497859"/>
    <w:multiLevelType w:val="hybridMultilevel"/>
    <w:tmpl w:val="9E8C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4883729"/>
    <w:multiLevelType w:val="multilevel"/>
    <w:tmpl w:val="CB620C5C"/>
    <w:lvl w:ilvl="0">
      <w:start w:val="7"/>
      <w:numFmt w:val="decimal"/>
      <w:lvlText w:val="%1"/>
      <w:lvlJc w:val="left"/>
      <w:pPr>
        <w:ind w:left="560" w:hanging="560"/>
      </w:pPr>
      <w:rPr>
        <w:rFonts w:hint="default"/>
      </w:rPr>
    </w:lvl>
    <w:lvl w:ilvl="1">
      <w:start w:val="3"/>
      <w:numFmt w:val="decimal"/>
      <w:lvlText w:val="%1.%2"/>
      <w:lvlJc w:val="left"/>
      <w:pPr>
        <w:ind w:left="560" w:hanging="56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48B1449"/>
    <w:multiLevelType w:val="hybridMultilevel"/>
    <w:tmpl w:val="C7F6C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02411A"/>
    <w:multiLevelType w:val="hybridMultilevel"/>
    <w:tmpl w:val="7AC2D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DD71450"/>
    <w:multiLevelType w:val="multilevel"/>
    <w:tmpl w:val="D730DD6C"/>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4C1C3B"/>
    <w:multiLevelType w:val="multilevel"/>
    <w:tmpl w:val="F4DAFA2C"/>
    <w:lvl w:ilvl="0">
      <w:start w:val="3"/>
      <w:numFmt w:val="upperLetter"/>
      <w:pStyle w:val="3HAnnex"/>
      <w:suff w:val="nothing"/>
      <w:lvlText w:val="%1"/>
      <w:lvlJc w:val="left"/>
      <w:pPr>
        <w:ind w:left="0" w:firstLine="0"/>
      </w:pPr>
      <w:rPr>
        <w:rFonts w:ascii="Times New Roman Bold" w:hAnsi="Times New Roman Bold" w:cs="Times New Roman" w:hint="default"/>
        <w:vanish/>
        <w:color w:val="A6A6A6"/>
        <w:sz w:val="24"/>
        <w:szCs w:val="24"/>
      </w:rPr>
    </w:lvl>
    <w:lvl w:ilvl="1">
      <w:start w:val="1"/>
      <w:numFmt w:val="decimal"/>
      <w:pStyle w:val="3H0"/>
      <w:lvlText w:val="%1.%2"/>
      <w:lvlJc w:val="left"/>
      <w:pPr>
        <w:tabs>
          <w:tab w:val="num" w:pos="1134"/>
        </w:tabs>
        <w:ind w:left="1134" w:hanging="1134"/>
      </w:pPr>
      <w:rPr>
        <w:rFonts w:ascii="Times New Roman" w:hAnsi="Times New Roman" w:cs="Times New Roman" w:hint="default"/>
        <w:b/>
        <w:i w:val="0"/>
        <w:sz w:val="22"/>
      </w:rPr>
    </w:lvl>
    <w:lvl w:ilvl="2">
      <w:start w:val="1"/>
      <w:numFmt w:val="decimal"/>
      <w:pStyle w:val="3H1"/>
      <w:lvlText w:val="%1.%2.%3"/>
      <w:lvlJc w:val="left"/>
      <w:pPr>
        <w:tabs>
          <w:tab w:val="num" w:pos="1702"/>
        </w:tabs>
        <w:ind w:left="1702" w:hanging="1134"/>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3H2"/>
      <w:lvlText w:val="%1.%2.%3.%4"/>
      <w:lvlJc w:val="left"/>
      <w:pPr>
        <w:tabs>
          <w:tab w:val="num" w:pos="1134"/>
        </w:tabs>
        <w:ind w:left="1134" w:hanging="1134"/>
      </w:pPr>
      <w:rPr>
        <w:rFonts w:ascii="Times New Roman" w:hAnsi="Times New Roman" w:cs="Times New Roman" w:hint="default"/>
        <w:b/>
        <w:i w:val="0"/>
      </w:rPr>
    </w:lvl>
    <w:lvl w:ilvl="4">
      <w:start w:val="1"/>
      <w:numFmt w:val="decimal"/>
      <w:pStyle w:val="3H3"/>
      <w:lvlText w:val="%1.%2.%3.%4.%5"/>
      <w:lvlJc w:val="left"/>
      <w:pPr>
        <w:tabs>
          <w:tab w:val="num" w:pos="1134"/>
        </w:tabs>
        <w:ind w:left="1134" w:hanging="1134"/>
      </w:pPr>
      <w:rPr>
        <w:rFonts w:ascii="Times New Roman Bold" w:hAnsi="Times New Roman Bold" w:cs="Times New Roman" w:hint="default"/>
        <w:b/>
        <w:i w:val="0"/>
      </w:rPr>
    </w:lvl>
    <w:lvl w:ilvl="5">
      <w:start w:val="1"/>
      <w:numFmt w:val="decimal"/>
      <w:pStyle w:val="3H4"/>
      <w:lvlText w:val="%1.%2.%3.%4.%5.%6"/>
      <w:lvlJc w:val="left"/>
      <w:pPr>
        <w:tabs>
          <w:tab w:val="num" w:pos="1134"/>
        </w:tabs>
        <w:ind w:left="1134" w:hanging="1134"/>
      </w:pPr>
      <w:rPr>
        <w:rFonts w:ascii="Times New Roman Bold" w:hAnsi="Times New Roman Bold" w:cs="Times New Roman" w:hint="default"/>
        <w:b/>
        <w:i w:val="0"/>
        <w:sz w:val="20"/>
      </w:rPr>
    </w:lvl>
    <w:lvl w:ilvl="6">
      <w:start w:val="1"/>
      <w:numFmt w:val="decimal"/>
      <w:pStyle w:val="3H5"/>
      <w:lvlText w:val="%1.%2.%3.%4.%5.%6.%7"/>
      <w:lvlJc w:val="left"/>
      <w:pPr>
        <w:tabs>
          <w:tab w:val="num" w:pos="1134"/>
        </w:tabs>
        <w:ind w:left="1134" w:hanging="1134"/>
      </w:pPr>
      <w:rPr>
        <w:rFonts w:ascii="Times New Roman Bold" w:hAnsi="Times New Roman Bold" w:cs="Times New Roman" w:hint="default"/>
        <w:b/>
        <w:i w:val="0"/>
      </w:rPr>
    </w:lvl>
    <w:lvl w:ilvl="7">
      <w:start w:val="1"/>
      <w:numFmt w:val="decimal"/>
      <w:pStyle w:val="3H6"/>
      <w:lvlText w:val="%1.%2.%3.%4.%5.%6.%7.%8"/>
      <w:lvlJc w:val="left"/>
      <w:pPr>
        <w:tabs>
          <w:tab w:val="num" w:pos="1134"/>
        </w:tabs>
        <w:ind w:left="1134" w:hanging="1134"/>
      </w:pPr>
      <w:rPr>
        <w:rFonts w:ascii="Times New Roman Bold" w:hAnsi="Times New Roman Bold" w:cs="Times New Roman" w:hint="default"/>
        <w:b/>
        <w:i w:val="0"/>
      </w:rPr>
    </w:lvl>
    <w:lvl w:ilvl="8">
      <w:start w:val="1"/>
      <w:numFmt w:val="decimal"/>
      <w:pStyle w:val="3H7"/>
      <w:lvlText w:val="%1.%2.%3.%4.%5.%6.%7.%8.%9"/>
      <w:lvlJc w:val="left"/>
      <w:pPr>
        <w:tabs>
          <w:tab w:val="num" w:pos="1134"/>
        </w:tabs>
        <w:ind w:left="1134" w:hanging="1134"/>
      </w:pPr>
      <w:rPr>
        <w:rFonts w:ascii="Times New Roman Bold" w:hAnsi="Times New Roman Bold" w:cs="Times New Roman" w:hint="default"/>
        <w:b/>
        <w:i w:val="0"/>
      </w:rPr>
    </w:lvl>
  </w:abstractNum>
  <w:abstractNum w:abstractNumId="2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F0B2742"/>
    <w:multiLevelType w:val="hybridMultilevel"/>
    <w:tmpl w:val="7A4C1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6"/>
  </w:num>
  <w:num w:numId="4">
    <w:abstractNumId w:val="13"/>
  </w:num>
  <w:num w:numId="5">
    <w:abstractNumId w:val="15"/>
  </w:num>
  <w:num w:numId="6">
    <w:abstractNumId w:val="7"/>
  </w:num>
  <w:num w:numId="7">
    <w:abstractNumId w:val="10"/>
  </w:num>
  <w:num w:numId="8">
    <w:abstractNumId w:val="7"/>
  </w:num>
  <w:num w:numId="9">
    <w:abstractNumId w:val="1"/>
  </w:num>
  <w:num w:numId="10">
    <w:abstractNumId w:val="6"/>
  </w:num>
  <w:num w:numId="11">
    <w:abstractNumId w:val="4"/>
  </w:num>
  <w:num w:numId="12">
    <w:abstractNumId w:val="8"/>
  </w:num>
  <w:num w:numId="13">
    <w:abstractNumId w:val="27"/>
  </w:num>
  <w:num w:numId="14">
    <w:abstractNumId w:val="9"/>
  </w:num>
  <w:num w:numId="15">
    <w:abstractNumId w:val="23"/>
  </w:num>
  <w:num w:numId="16">
    <w:abstractNumId w:val="12"/>
  </w:num>
  <w:num w:numId="17">
    <w:abstractNumId w:val="29"/>
  </w:num>
  <w:num w:numId="18">
    <w:abstractNumId w:val="3"/>
  </w:num>
  <w:num w:numId="19">
    <w:abstractNumId w:val="11"/>
  </w:num>
  <w:num w:numId="20">
    <w:abstractNumId w:val="14"/>
  </w:num>
  <w:num w:numId="21">
    <w:abstractNumId w:val="17"/>
  </w:num>
  <w:num w:numId="22">
    <w:abstractNumId w:val="2"/>
  </w:num>
  <w:num w:numId="23">
    <w:abstractNumId w:val="7"/>
  </w:num>
  <w:num w:numId="24">
    <w:abstractNumId w:val="7"/>
  </w:num>
  <w:num w:numId="25">
    <w:abstractNumId w:val="7"/>
  </w:num>
  <w:num w:numId="26">
    <w:abstractNumId w:val="25"/>
  </w:num>
  <w:num w:numId="27">
    <w:abstractNumId w:val="5"/>
  </w:num>
  <w:num w:numId="28">
    <w:abstractNumId w:val="26"/>
  </w:num>
  <w:num w:numId="29">
    <w:abstractNumId w:val="18"/>
  </w:num>
  <w:num w:numId="30">
    <w:abstractNumId w:val="21"/>
  </w:num>
  <w:num w:numId="31">
    <w:abstractNumId w:val="19"/>
  </w:num>
  <w:num w:numId="32">
    <w:abstractNumId w:val="28"/>
  </w:num>
  <w:num w:numId="33">
    <w:abstractNumId w:val="22"/>
  </w:num>
  <w:num w:numId="3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077"/>
    <w:rsid w:val="00017BD0"/>
    <w:rsid w:val="00022918"/>
    <w:rsid w:val="000230D2"/>
    <w:rsid w:val="000258DB"/>
    <w:rsid w:val="000308A3"/>
    <w:rsid w:val="000458BC"/>
    <w:rsid w:val="00045C41"/>
    <w:rsid w:val="00046C03"/>
    <w:rsid w:val="00065039"/>
    <w:rsid w:val="000700EC"/>
    <w:rsid w:val="0007614F"/>
    <w:rsid w:val="000773FD"/>
    <w:rsid w:val="00081398"/>
    <w:rsid w:val="00094479"/>
    <w:rsid w:val="000962AC"/>
    <w:rsid w:val="00097FA8"/>
    <w:rsid w:val="000A3623"/>
    <w:rsid w:val="000A48BC"/>
    <w:rsid w:val="000B0C0F"/>
    <w:rsid w:val="000B1C6B"/>
    <w:rsid w:val="000B2F6A"/>
    <w:rsid w:val="000B4FF9"/>
    <w:rsid w:val="000C09AC"/>
    <w:rsid w:val="000C2401"/>
    <w:rsid w:val="000C5509"/>
    <w:rsid w:val="000C7C32"/>
    <w:rsid w:val="000E00F3"/>
    <w:rsid w:val="000F158C"/>
    <w:rsid w:val="00102F3D"/>
    <w:rsid w:val="00112033"/>
    <w:rsid w:val="00124E38"/>
    <w:rsid w:val="0012580B"/>
    <w:rsid w:val="00131F90"/>
    <w:rsid w:val="0013458C"/>
    <w:rsid w:val="0013526E"/>
    <w:rsid w:val="0014508F"/>
    <w:rsid w:val="00146152"/>
    <w:rsid w:val="00152885"/>
    <w:rsid w:val="00155526"/>
    <w:rsid w:val="001609B4"/>
    <w:rsid w:val="0016257D"/>
    <w:rsid w:val="00165A18"/>
    <w:rsid w:val="00171371"/>
    <w:rsid w:val="00172E56"/>
    <w:rsid w:val="00175A24"/>
    <w:rsid w:val="00187E58"/>
    <w:rsid w:val="001A297E"/>
    <w:rsid w:val="001A368E"/>
    <w:rsid w:val="001A4824"/>
    <w:rsid w:val="001A7329"/>
    <w:rsid w:val="001A792F"/>
    <w:rsid w:val="001B018C"/>
    <w:rsid w:val="001B4E28"/>
    <w:rsid w:val="001B70DA"/>
    <w:rsid w:val="001C3525"/>
    <w:rsid w:val="001C3AFB"/>
    <w:rsid w:val="001C5561"/>
    <w:rsid w:val="001C5A43"/>
    <w:rsid w:val="001D1BD2"/>
    <w:rsid w:val="001E0248"/>
    <w:rsid w:val="001E02BE"/>
    <w:rsid w:val="001E3B37"/>
    <w:rsid w:val="001F21DF"/>
    <w:rsid w:val="001F2594"/>
    <w:rsid w:val="00205262"/>
    <w:rsid w:val="002055A6"/>
    <w:rsid w:val="00206460"/>
    <w:rsid w:val="002069B4"/>
    <w:rsid w:val="002135E1"/>
    <w:rsid w:val="00215DFC"/>
    <w:rsid w:val="002212DF"/>
    <w:rsid w:val="00222CD4"/>
    <w:rsid w:val="00225016"/>
    <w:rsid w:val="002253CA"/>
    <w:rsid w:val="002264A6"/>
    <w:rsid w:val="00227BA7"/>
    <w:rsid w:val="0023011C"/>
    <w:rsid w:val="00236C57"/>
    <w:rsid w:val="002375C1"/>
    <w:rsid w:val="002411D0"/>
    <w:rsid w:val="00260200"/>
    <w:rsid w:val="00263398"/>
    <w:rsid w:val="00263B99"/>
    <w:rsid w:val="00266F06"/>
    <w:rsid w:val="00275BCF"/>
    <w:rsid w:val="00291E36"/>
    <w:rsid w:val="00292257"/>
    <w:rsid w:val="002A2A94"/>
    <w:rsid w:val="002A3948"/>
    <w:rsid w:val="002A54E0"/>
    <w:rsid w:val="002B1595"/>
    <w:rsid w:val="002B191D"/>
    <w:rsid w:val="002B2E83"/>
    <w:rsid w:val="002B4790"/>
    <w:rsid w:val="002B4F39"/>
    <w:rsid w:val="002C346A"/>
    <w:rsid w:val="002C580D"/>
    <w:rsid w:val="002D0AF6"/>
    <w:rsid w:val="002D4146"/>
    <w:rsid w:val="002D7E79"/>
    <w:rsid w:val="002E31E5"/>
    <w:rsid w:val="002E4BF9"/>
    <w:rsid w:val="002F164D"/>
    <w:rsid w:val="00300A13"/>
    <w:rsid w:val="003021BC"/>
    <w:rsid w:val="00306206"/>
    <w:rsid w:val="00306B9B"/>
    <w:rsid w:val="00315CDB"/>
    <w:rsid w:val="00317D85"/>
    <w:rsid w:val="003213CC"/>
    <w:rsid w:val="00323EBD"/>
    <w:rsid w:val="00327C56"/>
    <w:rsid w:val="003315A1"/>
    <w:rsid w:val="003373EC"/>
    <w:rsid w:val="00342FF4"/>
    <w:rsid w:val="00344E5A"/>
    <w:rsid w:val="00346148"/>
    <w:rsid w:val="00352DF3"/>
    <w:rsid w:val="0035737F"/>
    <w:rsid w:val="003669EA"/>
    <w:rsid w:val="003706CC"/>
    <w:rsid w:val="00370FE6"/>
    <w:rsid w:val="00372C27"/>
    <w:rsid w:val="00374467"/>
    <w:rsid w:val="00377710"/>
    <w:rsid w:val="00385D69"/>
    <w:rsid w:val="003A2D8E"/>
    <w:rsid w:val="003A57E8"/>
    <w:rsid w:val="003A7CE6"/>
    <w:rsid w:val="003C0DC3"/>
    <w:rsid w:val="003C1136"/>
    <w:rsid w:val="003C20E4"/>
    <w:rsid w:val="003D217B"/>
    <w:rsid w:val="003D585B"/>
    <w:rsid w:val="003D6342"/>
    <w:rsid w:val="003E6F90"/>
    <w:rsid w:val="003E73ED"/>
    <w:rsid w:val="003F5D0F"/>
    <w:rsid w:val="0040124D"/>
    <w:rsid w:val="00413D80"/>
    <w:rsid w:val="00414101"/>
    <w:rsid w:val="004219CF"/>
    <w:rsid w:val="00422F44"/>
    <w:rsid w:val="004234F0"/>
    <w:rsid w:val="00423D27"/>
    <w:rsid w:val="004254A0"/>
    <w:rsid w:val="00433DDB"/>
    <w:rsid w:val="0043498D"/>
    <w:rsid w:val="00435A29"/>
    <w:rsid w:val="00437619"/>
    <w:rsid w:val="004468BF"/>
    <w:rsid w:val="00451F6A"/>
    <w:rsid w:val="00465A1E"/>
    <w:rsid w:val="00466E05"/>
    <w:rsid w:val="00470CA4"/>
    <w:rsid w:val="00477B7A"/>
    <w:rsid w:val="0049445A"/>
    <w:rsid w:val="004A2A63"/>
    <w:rsid w:val="004B0B8C"/>
    <w:rsid w:val="004B1A33"/>
    <w:rsid w:val="004B210C"/>
    <w:rsid w:val="004D405F"/>
    <w:rsid w:val="004E4F4F"/>
    <w:rsid w:val="004E6789"/>
    <w:rsid w:val="004F61E3"/>
    <w:rsid w:val="00502E10"/>
    <w:rsid w:val="0051015C"/>
    <w:rsid w:val="005164DD"/>
    <w:rsid w:val="00516CF1"/>
    <w:rsid w:val="00531AE9"/>
    <w:rsid w:val="00535C54"/>
    <w:rsid w:val="0054245F"/>
    <w:rsid w:val="00550A66"/>
    <w:rsid w:val="005529EB"/>
    <w:rsid w:val="00553449"/>
    <w:rsid w:val="00567EC7"/>
    <w:rsid w:val="00570013"/>
    <w:rsid w:val="00572E9F"/>
    <w:rsid w:val="005753EC"/>
    <w:rsid w:val="005801A2"/>
    <w:rsid w:val="00583C38"/>
    <w:rsid w:val="005952A5"/>
    <w:rsid w:val="005A33A1"/>
    <w:rsid w:val="005B06C7"/>
    <w:rsid w:val="005B217D"/>
    <w:rsid w:val="005C385F"/>
    <w:rsid w:val="005C7BA4"/>
    <w:rsid w:val="005D5C3F"/>
    <w:rsid w:val="005E1AC6"/>
    <w:rsid w:val="005F1933"/>
    <w:rsid w:val="005F1C49"/>
    <w:rsid w:val="005F6F1B"/>
    <w:rsid w:val="006119A9"/>
    <w:rsid w:val="00612DD1"/>
    <w:rsid w:val="00615995"/>
    <w:rsid w:val="00616155"/>
    <w:rsid w:val="00620375"/>
    <w:rsid w:val="00624B33"/>
    <w:rsid w:val="0063041A"/>
    <w:rsid w:val="00630AA2"/>
    <w:rsid w:val="00634C7E"/>
    <w:rsid w:val="0064562A"/>
    <w:rsid w:val="00646707"/>
    <w:rsid w:val="00657F7E"/>
    <w:rsid w:val="00662E58"/>
    <w:rsid w:val="006637F2"/>
    <w:rsid w:val="006642A5"/>
    <w:rsid w:val="00664DCF"/>
    <w:rsid w:val="0068193F"/>
    <w:rsid w:val="006922FD"/>
    <w:rsid w:val="006A3B7B"/>
    <w:rsid w:val="006A6BEF"/>
    <w:rsid w:val="006C226C"/>
    <w:rsid w:val="006C2A98"/>
    <w:rsid w:val="006C5D39"/>
    <w:rsid w:val="006D6D9B"/>
    <w:rsid w:val="006D7EC7"/>
    <w:rsid w:val="006E2810"/>
    <w:rsid w:val="006E5417"/>
    <w:rsid w:val="006E6CE0"/>
    <w:rsid w:val="006F0794"/>
    <w:rsid w:val="006F7528"/>
    <w:rsid w:val="007023DE"/>
    <w:rsid w:val="00702419"/>
    <w:rsid w:val="00712F60"/>
    <w:rsid w:val="00720E3B"/>
    <w:rsid w:val="00735079"/>
    <w:rsid w:val="0074393F"/>
    <w:rsid w:val="00745F6B"/>
    <w:rsid w:val="0075175B"/>
    <w:rsid w:val="0075585E"/>
    <w:rsid w:val="00770571"/>
    <w:rsid w:val="007768FF"/>
    <w:rsid w:val="007824D3"/>
    <w:rsid w:val="00796EE3"/>
    <w:rsid w:val="007A7086"/>
    <w:rsid w:val="007A74B2"/>
    <w:rsid w:val="007A7D29"/>
    <w:rsid w:val="007B36B5"/>
    <w:rsid w:val="007B4AB8"/>
    <w:rsid w:val="007B4D7C"/>
    <w:rsid w:val="007D0AFE"/>
    <w:rsid w:val="007D1181"/>
    <w:rsid w:val="007E01A3"/>
    <w:rsid w:val="007E3F11"/>
    <w:rsid w:val="007F1F8B"/>
    <w:rsid w:val="007F67A1"/>
    <w:rsid w:val="00811C05"/>
    <w:rsid w:val="00813748"/>
    <w:rsid w:val="008206C8"/>
    <w:rsid w:val="00836F8C"/>
    <w:rsid w:val="0086387C"/>
    <w:rsid w:val="0086601B"/>
    <w:rsid w:val="008715D5"/>
    <w:rsid w:val="00874A6C"/>
    <w:rsid w:val="00876C65"/>
    <w:rsid w:val="00887BDB"/>
    <w:rsid w:val="00894BE3"/>
    <w:rsid w:val="008A4B4C"/>
    <w:rsid w:val="008B10B7"/>
    <w:rsid w:val="008B2407"/>
    <w:rsid w:val="008B77CB"/>
    <w:rsid w:val="008C239F"/>
    <w:rsid w:val="008C3C1A"/>
    <w:rsid w:val="008D2CF8"/>
    <w:rsid w:val="008E480C"/>
    <w:rsid w:val="008E7C78"/>
    <w:rsid w:val="00907757"/>
    <w:rsid w:val="00913F3A"/>
    <w:rsid w:val="00915EDE"/>
    <w:rsid w:val="009212B0"/>
    <w:rsid w:val="00921FA1"/>
    <w:rsid w:val="009234A5"/>
    <w:rsid w:val="00930A4A"/>
    <w:rsid w:val="00933453"/>
    <w:rsid w:val="009336F7"/>
    <w:rsid w:val="0093636C"/>
    <w:rsid w:val="0093666F"/>
    <w:rsid w:val="009374A7"/>
    <w:rsid w:val="0094116B"/>
    <w:rsid w:val="0095405C"/>
    <w:rsid w:val="00955F6D"/>
    <w:rsid w:val="00970363"/>
    <w:rsid w:val="00977C16"/>
    <w:rsid w:val="0098551D"/>
    <w:rsid w:val="00985DCB"/>
    <w:rsid w:val="00987064"/>
    <w:rsid w:val="0099518F"/>
    <w:rsid w:val="00997C50"/>
    <w:rsid w:val="00997FB7"/>
    <w:rsid w:val="009A4C11"/>
    <w:rsid w:val="009A523D"/>
    <w:rsid w:val="009B02A1"/>
    <w:rsid w:val="009B3361"/>
    <w:rsid w:val="009B7F3F"/>
    <w:rsid w:val="009C00B1"/>
    <w:rsid w:val="009C3A77"/>
    <w:rsid w:val="009D4E04"/>
    <w:rsid w:val="009D7CE6"/>
    <w:rsid w:val="009F2C0D"/>
    <w:rsid w:val="009F3864"/>
    <w:rsid w:val="009F496B"/>
    <w:rsid w:val="00A01439"/>
    <w:rsid w:val="00A01FCC"/>
    <w:rsid w:val="00A02E61"/>
    <w:rsid w:val="00A04B1C"/>
    <w:rsid w:val="00A05CFF"/>
    <w:rsid w:val="00A13048"/>
    <w:rsid w:val="00A331D4"/>
    <w:rsid w:val="00A43C02"/>
    <w:rsid w:val="00A46843"/>
    <w:rsid w:val="00A53A66"/>
    <w:rsid w:val="00A56B97"/>
    <w:rsid w:val="00A6093D"/>
    <w:rsid w:val="00A767DC"/>
    <w:rsid w:val="00A76A6D"/>
    <w:rsid w:val="00A83253"/>
    <w:rsid w:val="00A9195D"/>
    <w:rsid w:val="00AA6476"/>
    <w:rsid w:val="00AA6E19"/>
    <w:rsid w:val="00AA6E84"/>
    <w:rsid w:val="00AB1A1C"/>
    <w:rsid w:val="00AC19D7"/>
    <w:rsid w:val="00AC47F2"/>
    <w:rsid w:val="00AC743F"/>
    <w:rsid w:val="00AD05A8"/>
    <w:rsid w:val="00AE0E9F"/>
    <w:rsid w:val="00AE341B"/>
    <w:rsid w:val="00B01905"/>
    <w:rsid w:val="00B02811"/>
    <w:rsid w:val="00B07CA7"/>
    <w:rsid w:val="00B10FFC"/>
    <w:rsid w:val="00B122A0"/>
    <w:rsid w:val="00B1279A"/>
    <w:rsid w:val="00B3640F"/>
    <w:rsid w:val="00B4194A"/>
    <w:rsid w:val="00B437E8"/>
    <w:rsid w:val="00B5222E"/>
    <w:rsid w:val="00B53179"/>
    <w:rsid w:val="00B57A23"/>
    <w:rsid w:val="00B57DFC"/>
    <w:rsid w:val="00B600CD"/>
    <w:rsid w:val="00B61C96"/>
    <w:rsid w:val="00B66FD2"/>
    <w:rsid w:val="00B67AB1"/>
    <w:rsid w:val="00B73A2A"/>
    <w:rsid w:val="00B75A51"/>
    <w:rsid w:val="00B827C6"/>
    <w:rsid w:val="00B87CC0"/>
    <w:rsid w:val="00B93700"/>
    <w:rsid w:val="00B94B06"/>
    <w:rsid w:val="00B94C28"/>
    <w:rsid w:val="00B97D94"/>
    <w:rsid w:val="00BC10BA"/>
    <w:rsid w:val="00BC46E3"/>
    <w:rsid w:val="00BC5AFD"/>
    <w:rsid w:val="00BC6B62"/>
    <w:rsid w:val="00BF2560"/>
    <w:rsid w:val="00BF4011"/>
    <w:rsid w:val="00BF6519"/>
    <w:rsid w:val="00C00DDE"/>
    <w:rsid w:val="00C01370"/>
    <w:rsid w:val="00C033EE"/>
    <w:rsid w:val="00C04F43"/>
    <w:rsid w:val="00C0609D"/>
    <w:rsid w:val="00C115AB"/>
    <w:rsid w:val="00C12B5B"/>
    <w:rsid w:val="00C13985"/>
    <w:rsid w:val="00C161EC"/>
    <w:rsid w:val="00C26CCB"/>
    <w:rsid w:val="00C30249"/>
    <w:rsid w:val="00C31420"/>
    <w:rsid w:val="00C3723B"/>
    <w:rsid w:val="00C42466"/>
    <w:rsid w:val="00C606C9"/>
    <w:rsid w:val="00C80288"/>
    <w:rsid w:val="00C84003"/>
    <w:rsid w:val="00C90650"/>
    <w:rsid w:val="00C97D78"/>
    <w:rsid w:val="00CC2AAE"/>
    <w:rsid w:val="00CC5A42"/>
    <w:rsid w:val="00CD0EAB"/>
    <w:rsid w:val="00CE28E9"/>
    <w:rsid w:val="00CE3854"/>
    <w:rsid w:val="00CE4995"/>
    <w:rsid w:val="00CE4C72"/>
    <w:rsid w:val="00CE5E02"/>
    <w:rsid w:val="00CF34DB"/>
    <w:rsid w:val="00CF3917"/>
    <w:rsid w:val="00CF558F"/>
    <w:rsid w:val="00CF7C5C"/>
    <w:rsid w:val="00D010C0"/>
    <w:rsid w:val="00D073E2"/>
    <w:rsid w:val="00D30112"/>
    <w:rsid w:val="00D34D2B"/>
    <w:rsid w:val="00D446EC"/>
    <w:rsid w:val="00D47D94"/>
    <w:rsid w:val="00D51BF0"/>
    <w:rsid w:val="00D531DB"/>
    <w:rsid w:val="00D55942"/>
    <w:rsid w:val="00D55AE6"/>
    <w:rsid w:val="00D807BF"/>
    <w:rsid w:val="00D82FCC"/>
    <w:rsid w:val="00D94C3F"/>
    <w:rsid w:val="00D9627C"/>
    <w:rsid w:val="00DA17FC"/>
    <w:rsid w:val="00DA4481"/>
    <w:rsid w:val="00DA5D77"/>
    <w:rsid w:val="00DA7887"/>
    <w:rsid w:val="00DB2C26"/>
    <w:rsid w:val="00DD02F4"/>
    <w:rsid w:val="00DD6622"/>
    <w:rsid w:val="00DD7909"/>
    <w:rsid w:val="00DE1C7C"/>
    <w:rsid w:val="00DE4C5F"/>
    <w:rsid w:val="00DE5007"/>
    <w:rsid w:val="00DE6B43"/>
    <w:rsid w:val="00DF218E"/>
    <w:rsid w:val="00DF5BD5"/>
    <w:rsid w:val="00DF70F3"/>
    <w:rsid w:val="00DF7B85"/>
    <w:rsid w:val="00E002F8"/>
    <w:rsid w:val="00E017B0"/>
    <w:rsid w:val="00E11923"/>
    <w:rsid w:val="00E12F29"/>
    <w:rsid w:val="00E2312D"/>
    <w:rsid w:val="00E231F2"/>
    <w:rsid w:val="00E247A7"/>
    <w:rsid w:val="00E262D4"/>
    <w:rsid w:val="00E265F5"/>
    <w:rsid w:val="00E36250"/>
    <w:rsid w:val="00E40678"/>
    <w:rsid w:val="00E453F4"/>
    <w:rsid w:val="00E47F2D"/>
    <w:rsid w:val="00E54511"/>
    <w:rsid w:val="00E60EDC"/>
    <w:rsid w:val="00E61DAC"/>
    <w:rsid w:val="00E63143"/>
    <w:rsid w:val="00E72B80"/>
    <w:rsid w:val="00E75FE3"/>
    <w:rsid w:val="00E81323"/>
    <w:rsid w:val="00E86C4C"/>
    <w:rsid w:val="00E907A3"/>
    <w:rsid w:val="00E954BF"/>
    <w:rsid w:val="00EA5AE0"/>
    <w:rsid w:val="00EA5E53"/>
    <w:rsid w:val="00EB56E1"/>
    <w:rsid w:val="00EB7AB1"/>
    <w:rsid w:val="00EC20F6"/>
    <w:rsid w:val="00EC6628"/>
    <w:rsid w:val="00EE7CD8"/>
    <w:rsid w:val="00EF37F6"/>
    <w:rsid w:val="00EF45F0"/>
    <w:rsid w:val="00EF48CC"/>
    <w:rsid w:val="00EF7589"/>
    <w:rsid w:val="00F00801"/>
    <w:rsid w:val="00F127BB"/>
    <w:rsid w:val="00F2488D"/>
    <w:rsid w:val="00F27E01"/>
    <w:rsid w:val="00F34134"/>
    <w:rsid w:val="00F4344F"/>
    <w:rsid w:val="00F44ABB"/>
    <w:rsid w:val="00F57A68"/>
    <w:rsid w:val="00F601A0"/>
    <w:rsid w:val="00F673E0"/>
    <w:rsid w:val="00F70FAA"/>
    <w:rsid w:val="00F712E9"/>
    <w:rsid w:val="00F73032"/>
    <w:rsid w:val="00F81C94"/>
    <w:rsid w:val="00F83956"/>
    <w:rsid w:val="00F848FC"/>
    <w:rsid w:val="00F906F6"/>
    <w:rsid w:val="00F9282A"/>
    <w:rsid w:val="00F93795"/>
    <w:rsid w:val="00F93FEA"/>
    <w:rsid w:val="00F96A21"/>
    <w:rsid w:val="00F96BAD"/>
    <w:rsid w:val="00FA139D"/>
    <w:rsid w:val="00FA60F5"/>
    <w:rsid w:val="00FB0E84"/>
    <w:rsid w:val="00FB12AC"/>
    <w:rsid w:val="00FB6FA5"/>
    <w:rsid w:val="00FC2405"/>
    <w:rsid w:val="00FC2AC8"/>
    <w:rsid w:val="00FC57F5"/>
    <w:rsid w:val="00FD01C2"/>
    <w:rsid w:val="00FD33F0"/>
    <w:rsid w:val="00FE46B8"/>
    <w:rsid w:val="00FE595C"/>
    <w:rsid w:val="00FE79C0"/>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Normal"/>
    <w:uiPriority w:val="99"/>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SVCBulletslevel2CharChar">
    <w:name w:val="SVC Bullets level 2 Char Char"/>
    <w:basedOn w:val="Normal"/>
    <w:uiPriority w:val="99"/>
    <w:rsid w:val="00F81C94"/>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eastAsia="x-none"/>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0A3623"/>
    <w:rPr>
      <w:rFonts w:ascii="Cambria" w:hAnsi="Cambria"/>
      <w:b/>
      <w:iCs/>
      <w:sz w:val="22"/>
      <w:lang w:eastAsia="ja-JP"/>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A36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center"/>
      <w:textAlignment w:val="auto"/>
    </w:pPr>
    <w:rPr>
      <w:rFonts w:ascii="Cambria" w:hAnsi="Cambria"/>
      <w:b/>
      <w:iCs/>
      <w:lang w:eastAsia="ja-JP"/>
    </w:rPr>
  </w:style>
  <w:style w:type="table" w:styleId="TableGrid">
    <w:name w:val="Table Grid"/>
    <w:basedOn w:val="TableNormal"/>
    <w:rsid w:val="0037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paragraph" w:customStyle="1" w:styleId="Note1">
    <w:name w:val="Note 1"/>
    <w:basedOn w:val="Normal"/>
    <w:link w:val="Note1Char"/>
    <w:qFormat/>
    <w:rsid w:val="0094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94116B"/>
    <w:rPr>
      <w:rFonts w:eastAsia="Malgun Gothic"/>
      <w:sz w:val="18"/>
      <w:szCs w:val="18"/>
      <w:lang w:val="en-GB"/>
    </w:rPr>
  </w:style>
  <w:style w:type="paragraph" w:customStyle="1" w:styleId="3H5">
    <w:name w:val="3H5"/>
    <w:basedOn w:val="Normal"/>
    <w:qFormat/>
    <w:rsid w:val="00C161EC"/>
    <w:pPr>
      <w:numPr>
        <w:ilvl w:val="6"/>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Annex">
    <w:name w:val="3HAnnex"/>
    <w:basedOn w:val="Normal"/>
    <w:qFormat/>
    <w:rsid w:val="00C161EC"/>
    <w:pPr>
      <w:keepNext/>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480"/>
      <w:jc w:val="center"/>
      <w:outlineLvl w:val="0"/>
    </w:pPr>
    <w:rPr>
      <w:rFonts w:eastAsia="Malgun Gothic"/>
      <w:b/>
      <w:noProof/>
      <w:sz w:val="24"/>
      <w:szCs w:val="24"/>
      <w:lang w:val="en-GB"/>
    </w:rPr>
  </w:style>
  <w:style w:type="paragraph" w:customStyle="1" w:styleId="3H6">
    <w:name w:val="3H6"/>
    <w:basedOn w:val="Normal"/>
    <w:rsid w:val="00C161EC"/>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7">
    <w:name w:val="3H7"/>
    <w:basedOn w:val="Normal"/>
    <w:rsid w:val="00C161EC"/>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H0">
    <w:name w:val="3H0"/>
    <w:basedOn w:val="Normal"/>
    <w:next w:val="Normal"/>
    <w:qFormat/>
    <w:rsid w:val="00C161EC"/>
    <w:pPr>
      <w:keepNext/>
      <w:keepLines/>
      <w:numPr>
        <w:ilvl w:val="1"/>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313"/>
      <w:outlineLvl w:val="1"/>
    </w:pPr>
    <w:rPr>
      <w:rFonts w:eastAsia="Malgun Gothic"/>
      <w:b/>
      <w:bCs/>
      <w:noProof/>
      <w:szCs w:val="22"/>
      <w:lang w:val="en-GB"/>
    </w:rPr>
  </w:style>
  <w:style w:type="paragraph" w:customStyle="1" w:styleId="3H1">
    <w:name w:val="3H1"/>
    <w:basedOn w:val="3H0"/>
    <w:next w:val="Normal"/>
    <w:autoRedefine/>
    <w:qFormat/>
    <w:rsid w:val="00C161EC"/>
    <w:pPr>
      <w:numPr>
        <w:ilvl w:val="2"/>
      </w:numPr>
      <w:tabs>
        <w:tab w:val="clear" w:pos="1702"/>
        <w:tab w:val="num" w:pos="1134"/>
      </w:tabs>
      <w:spacing w:before="181"/>
      <w:ind w:left="1134"/>
      <w:outlineLvl w:val="2"/>
    </w:pPr>
    <w:rPr>
      <w:rFonts w:ascii="Times New Roman Bold" w:hAnsi="Times New Roman Bold"/>
      <w:bCs w:val="0"/>
    </w:rPr>
  </w:style>
  <w:style w:type="paragraph" w:customStyle="1" w:styleId="3H2">
    <w:name w:val="3H2"/>
    <w:basedOn w:val="Normal"/>
    <w:next w:val="Normal"/>
    <w:qFormat/>
    <w:rsid w:val="00C161EC"/>
    <w:pPr>
      <w:keepNext/>
      <w:numPr>
        <w:ilvl w:val="3"/>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CA"/>
    </w:rPr>
  </w:style>
  <w:style w:type="paragraph" w:customStyle="1" w:styleId="3H3">
    <w:name w:val="3H3"/>
    <w:basedOn w:val="Normal"/>
    <w:next w:val="Normal"/>
    <w:qFormat/>
    <w:rsid w:val="00C161EC"/>
    <w:pPr>
      <w:keepNext/>
      <w:numPr>
        <w:ilvl w:val="4"/>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CA"/>
    </w:rPr>
  </w:style>
  <w:style w:type="paragraph" w:customStyle="1" w:styleId="3H4">
    <w:name w:val="3H4"/>
    <w:basedOn w:val="Normal"/>
    <w:next w:val="Normal"/>
    <w:qFormat/>
    <w:rsid w:val="00C161EC"/>
    <w:pPr>
      <w:keepNext/>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bCs/>
      <w:sz w:val="20"/>
      <w:lang w:val="en-CA"/>
    </w:rPr>
  </w:style>
  <w:style w:type="paragraph" w:customStyle="1" w:styleId="Annex3">
    <w:name w:val="Annex 3"/>
    <w:basedOn w:val="Normal"/>
    <w:next w:val="Normal"/>
    <w:link w:val="Annex3Char2"/>
    <w:qFormat/>
    <w:rsid w:val="00C161EC"/>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161EC"/>
    <w:rPr>
      <w:rFonts w:eastAsia="Malgun Gothic"/>
      <w:b/>
      <w:bCs/>
      <w:lang w:val="en-GB"/>
    </w:rPr>
  </w:style>
  <w:style w:type="paragraph" w:customStyle="1" w:styleId="AppendixHeading2">
    <w:name w:val="Appendix Heading 2"/>
    <w:basedOn w:val="Heading2"/>
    <w:uiPriority w:val="99"/>
    <w:rsid w:val="007B4D7C"/>
    <w:pPr>
      <w:numPr>
        <w:numId w:val="3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B4D7C"/>
    <w:pPr>
      <w:numPr>
        <w:numId w:val="3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B4D7C"/>
    <w:pPr>
      <w:numPr>
        <w:numId w:val="3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B4D7C"/>
    <w:pPr>
      <w:keepNext w:val="0"/>
      <w:numPr>
        <w:numId w:val="3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Annex2">
    <w:name w:val="Annex 2"/>
    <w:basedOn w:val="Normal"/>
    <w:next w:val="Normal"/>
    <w:link w:val="Annex2Char"/>
    <w:uiPriority w:val="99"/>
    <w:qFormat/>
    <w:rsid w:val="007B4D7C"/>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character" w:customStyle="1" w:styleId="Annex2Char">
    <w:name w:val="Annex 2 Char"/>
    <w:link w:val="Annex2"/>
    <w:uiPriority w:val="99"/>
    <w:rsid w:val="007B4D7C"/>
    <w:rPr>
      <w:rFonts w:eastAsia="Malgun Gothic"/>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13</Pages>
  <Words>6770</Words>
  <Characters>38591</Characters>
  <Application>Microsoft Office Word</Application>
  <DocSecurity>0</DocSecurity>
  <Lines>321</Lines>
  <Paragraphs>90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45271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48</cp:revision>
  <cp:lastPrinted>1900-01-01T08:00:00Z</cp:lastPrinted>
  <dcterms:created xsi:type="dcterms:W3CDTF">2019-06-20T18:26:00Z</dcterms:created>
  <dcterms:modified xsi:type="dcterms:W3CDTF">2019-06-25T20:16:00Z</dcterms:modified>
</cp:coreProperties>
</file>