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B149D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6813B3D" w:rsidR="008A4B4C" w:rsidRPr="005B217D" w:rsidRDefault="00E61DAC" w:rsidP="002920D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2920D7">
              <w:rPr>
                <w:lang w:val="en-CA"/>
              </w:rPr>
              <w:t>0162</w:t>
            </w:r>
            <w:r w:rsidR="00D75584">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581CAD" w:rsidR="00E61DAC" w:rsidRPr="005B217D" w:rsidRDefault="00AE7D01" w:rsidP="00F04F35">
            <w:pPr>
              <w:spacing w:before="60" w:after="60"/>
              <w:rPr>
                <w:b/>
                <w:szCs w:val="22"/>
                <w:lang w:val="en-CA"/>
              </w:rPr>
            </w:pPr>
            <w:r>
              <w:rPr>
                <w:b/>
                <w:szCs w:val="22"/>
                <w:lang w:val="en-CA"/>
              </w:rPr>
              <w:t xml:space="preserve">Non-CE8: </w:t>
            </w:r>
            <w:r w:rsidR="007830FE">
              <w:rPr>
                <w:b/>
                <w:szCs w:val="22"/>
                <w:lang w:val="en-CA"/>
              </w:rPr>
              <w:t xml:space="preserve">On IBC </w:t>
            </w:r>
            <w:r w:rsidR="00F04F35">
              <w:rPr>
                <w:b/>
                <w:szCs w:val="22"/>
                <w:lang w:val="en-CA"/>
              </w:rPr>
              <w:t>motion vector</w:t>
            </w:r>
            <w:r w:rsidR="007830FE">
              <w:rPr>
                <w:b/>
                <w:szCs w:val="22"/>
                <w:lang w:val="en-CA"/>
              </w:rPr>
              <w:t xml:space="preserve"> list construction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003C9EF" w:rsidR="00E61DAC" w:rsidRPr="005B217D" w:rsidRDefault="0013458C" w:rsidP="00AE7D0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9C5A92" w:rsidR="00E61DAC" w:rsidRPr="005B217D" w:rsidRDefault="00E61DAC" w:rsidP="00AE7D01">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52E8DC4" w:rsidR="00E61DAC" w:rsidRPr="0090409C" w:rsidRDefault="00AE7D01" w:rsidP="00AE7D01">
            <w:pPr>
              <w:spacing w:before="60" w:after="60"/>
              <w:rPr>
                <w:szCs w:val="22"/>
                <w:lang w:val="de-DE" w:eastAsia="zh-TW"/>
              </w:rPr>
            </w:pPr>
            <w:r>
              <w:rPr>
                <w:szCs w:val="22"/>
                <w:lang w:val="de-DE" w:eastAsia="zh-TW"/>
              </w:rPr>
              <w:t>Huanbang Chen</w:t>
            </w:r>
            <w:r>
              <w:rPr>
                <w:szCs w:val="22"/>
                <w:lang w:val="de-DE" w:eastAsia="zh-TW"/>
              </w:rPr>
              <w:br/>
              <w:t>Haitao Yang</w:t>
            </w:r>
          </w:p>
        </w:tc>
        <w:tc>
          <w:tcPr>
            <w:tcW w:w="900" w:type="dxa"/>
          </w:tcPr>
          <w:p w14:paraId="0140ECA2" w14:textId="35D31EA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361A26B5" w:rsidR="00E61DAC" w:rsidRPr="005B217D" w:rsidRDefault="00B85DB5" w:rsidP="00A02E0D">
            <w:pPr>
              <w:spacing w:before="60" w:after="60"/>
              <w:rPr>
                <w:szCs w:val="22"/>
                <w:lang w:val="en-CA"/>
              </w:rPr>
            </w:pPr>
            <w:hyperlink r:id="rId10" w:history="1">
              <w:r w:rsidR="00AE7D01" w:rsidRPr="00E54D44">
                <w:rPr>
                  <w:rStyle w:val="a6"/>
                  <w:szCs w:val="22"/>
                  <w:lang w:val="en-CA"/>
                </w:rPr>
                <w:t>chenhuanbang@huawei.com</w:t>
              </w:r>
            </w:hyperlink>
            <w:r w:rsidR="00AE7D01">
              <w:rPr>
                <w:rStyle w:val="a6"/>
                <w:szCs w:val="22"/>
                <w:lang w:val="en-CA"/>
              </w:rPr>
              <w:br/>
            </w:r>
            <w:hyperlink r:id="rId11" w:history="1">
              <w:r w:rsidR="00AE7D01" w:rsidRPr="00C740F3">
                <w:rPr>
                  <w:rStyle w:val="a6"/>
                  <w:szCs w:val="22"/>
                  <w:lang w:val="en-CA"/>
                </w:rPr>
                <w:t>haitao.yang@huawei.com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DB84EF" w:rsidR="00E61DAC" w:rsidRPr="005B217D" w:rsidRDefault="00AE7D01">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48FC337" w14:textId="1777781B" w:rsidR="001E2D23" w:rsidRDefault="001E2D23" w:rsidP="00AE7D01">
      <w:pPr>
        <w:rPr>
          <w:lang w:val="en-CA" w:eastAsia="zh-CN"/>
        </w:rPr>
      </w:pPr>
      <w:r>
        <w:rPr>
          <w:szCs w:val="22"/>
          <w:lang w:val="en-CA" w:eastAsia="zh-CN"/>
        </w:rPr>
        <w:t>In current VTM,</w:t>
      </w:r>
      <w:r w:rsidR="00995B87">
        <w:rPr>
          <w:szCs w:val="22"/>
          <w:lang w:val="en-CA" w:eastAsia="zh-CN"/>
        </w:rPr>
        <w:t xml:space="preserve"> a unified</w:t>
      </w:r>
      <w:r>
        <w:rPr>
          <w:szCs w:val="22"/>
          <w:lang w:val="en-CA" w:eastAsia="zh-CN"/>
        </w:rPr>
        <w:t xml:space="preserve"> motion vector</w:t>
      </w:r>
      <w:r w:rsidR="00995B87">
        <w:rPr>
          <w:szCs w:val="22"/>
          <w:lang w:val="en-CA" w:eastAsia="zh-CN"/>
        </w:rPr>
        <w:t xml:space="preserve"> candidate list</w:t>
      </w:r>
      <w:r>
        <w:rPr>
          <w:szCs w:val="22"/>
          <w:lang w:val="en-CA" w:eastAsia="zh-CN"/>
        </w:rPr>
        <w:t xml:space="preserve"> </w:t>
      </w:r>
      <w:r w:rsidR="00995B87">
        <w:rPr>
          <w:szCs w:val="22"/>
          <w:lang w:val="en-CA" w:eastAsia="zh-CN"/>
        </w:rPr>
        <w:t>is used for IBC merge and MVP mode</w:t>
      </w:r>
      <w:r>
        <w:rPr>
          <w:szCs w:val="22"/>
          <w:lang w:val="en-CA" w:eastAsia="zh-CN"/>
        </w:rPr>
        <w:t xml:space="preserve">. </w:t>
      </w:r>
      <w:r w:rsidR="00AB0F80">
        <w:rPr>
          <w:lang w:val="en-CA" w:eastAsia="zh-CN"/>
        </w:rPr>
        <w:t>According to the</w:t>
      </w:r>
      <w:r>
        <w:rPr>
          <w:lang w:val="en-CA" w:eastAsia="zh-CN"/>
        </w:rPr>
        <w:t xml:space="preserve"> working draft JVET-N1001, when MaxNumMergeCand is set equal to 1, the length of </w:t>
      </w:r>
      <w:r w:rsidR="00AB0F80">
        <w:rPr>
          <w:lang w:val="en-CA" w:eastAsia="zh-CN"/>
        </w:rPr>
        <w:t>MVP</w:t>
      </w:r>
      <w:r>
        <w:rPr>
          <w:lang w:val="en-CA" w:eastAsia="zh-CN"/>
        </w:rPr>
        <w:t xml:space="preserve"> candidate list may be equal to 1 or 2, depending on the number of available spatial motion vector candidates. If mvp_l0_flag for the decoded IBC block is equal to 1, the motion vector for the IBC block may be undefined. Therefore, this contribution presents 3 methods to solve this issue. First method is to set the second candidate to be zero motion vector when MaxNumMergeCand is 1, which is align</w:t>
      </w:r>
      <w:r w:rsidR="00AB0F80">
        <w:rPr>
          <w:lang w:val="en-CA" w:eastAsia="zh-CN"/>
        </w:rPr>
        <w:t>ed</w:t>
      </w:r>
      <w:r>
        <w:rPr>
          <w:lang w:val="en-CA" w:eastAsia="zh-CN"/>
        </w:rPr>
        <w:t xml:space="preserve"> with the software. Second method is to infer mvp_l0_flag to 0</w:t>
      </w:r>
      <w:r w:rsidR="00FF610F">
        <w:rPr>
          <w:lang w:val="en-CA" w:eastAsia="zh-CN"/>
        </w:rPr>
        <w:t xml:space="preserve"> for IBC mode</w:t>
      </w:r>
      <w:r>
        <w:rPr>
          <w:lang w:val="en-CA" w:eastAsia="zh-CN"/>
        </w:rPr>
        <w:t xml:space="preserve">. Third method is to derive </w:t>
      </w:r>
      <w:proofErr w:type="gramStart"/>
      <w:r>
        <w:rPr>
          <w:lang w:val="en-CA" w:eastAsia="zh-CN"/>
        </w:rPr>
        <w:t>max(</w:t>
      </w:r>
      <w:proofErr w:type="gramEnd"/>
      <w:r>
        <w:rPr>
          <w:lang w:val="en-CA" w:eastAsia="zh-CN"/>
        </w:rPr>
        <w:t>2, MaxNumMergeCand) candidates for IBC motion vector prediction.</w:t>
      </w:r>
    </w:p>
    <w:p w14:paraId="08A102F4" w14:textId="01B90F45" w:rsidR="00DA128E" w:rsidRDefault="00DA128E" w:rsidP="001E2D23">
      <w:pPr>
        <w:rPr>
          <w:szCs w:val="22"/>
        </w:rPr>
      </w:pPr>
      <w:r w:rsidRPr="00726C9D">
        <w:rPr>
          <w:szCs w:val="22"/>
        </w:rPr>
        <w:t>The proposed method</w:t>
      </w:r>
      <w:r>
        <w:rPr>
          <w:szCs w:val="22"/>
        </w:rPr>
        <w:t xml:space="preserve"> 2</w:t>
      </w:r>
      <w:r w:rsidRPr="00726C9D">
        <w:rPr>
          <w:szCs w:val="22"/>
        </w:rPr>
        <w:t xml:space="preserve"> reportedly </w:t>
      </w:r>
      <w:r>
        <w:rPr>
          <w:szCs w:val="22"/>
        </w:rPr>
        <w:t xml:space="preserve">shows 0.64%, 0.49% </w:t>
      </w:r>
      <w:proofErr w:type="spellStart"/>
      <w:r>
        <w:rPr>
          <w:szCs w:val="22"/>
        </w:rPr>
        <w:t>luma</w:t>
      </w:r>
      <w:proofErr w:type="spellEnd"/>
      <w:r>
        <w:rPr>
          <w:szCs w:val="22"/>
        </w:rPr>
        <w:t xml:space="preserve"> BD-rates</w:t>
      </w:r>
      <w:r w:rsidR="00AB0F80">
        <w:rPr>
          <w:szCs w:val="22"/>
        </w:rPr>
        <w:t xml:space="preserve"> </w:t>
      </w:r>
      <w:r w:rsidR="00AB0F80" w:rsidRPr="00726C9D">
        <w:rPr>
          <w:szCs w:val="22"/>
        </w:rPr>
        <w:t xml:space="preserve">for Class </w:t>
      </w:r>
      <w:r w:rsidR="00AB0F80">
        <w:rPr>
          <w:szCs w:val="22"/>
        </w:rPr>
        <w:t>F</w:t>
      </w:r>
      <w:r>
        <w:rPr>
          <w:szCs w:val="22"/>
        </w:rPr>
        <w:t xml:space="preserve"> </w:t>
      </w:r>
      <w:r w:rsidR="00797D8A">
        <w:rPr>
          <w:szCs w:val="22"/>
        </w:rPr>
        <w:t>in</w:t>
      </w:r>
      <w:r>
        <w:rPr>
          <w:szCs w:val="22"/>
        </w:rPr>
        <w:t xml:space="preserve"> AI and</w:t>
      </w:r>
      <w:r w:rsidRPr="00726C9D">
        <w:rPr>
          <w:szCs w:val="22"/>
        </w:rPr>
        <w:t xml:space="preserve"> RA settings, respectively, </w:t>
      </w:r>
      <w:r>
        <w:rPr>
          <w:szCs w:val="22"/>
        </w:rPr>
        <w:t>and shows 0.15</w:t>
      </w:r>
      <w:r w:rsidRPr="00726C9D">
        <w:rPr>
          <w:szCs w:val="22"/>
        </w:rPr>
        <w:t xml:space="preserve">%, </w:t>
      </w:r>
      <w:r>
        <w:rPr>
          <w:szCs w:val="22"/>
        </w:rPr>
        <w:t>0.11</w:t>
      </w:r>
      <w:r w:rsidRPr="00726C9D">
        <w:rPr>
          <w:szCs w:val="22"/>
        </w:rPr>
        <w:t xml:space="preserve">% </w:t>
      </w:r>
      <w:proofErr w:type="spellStart"/>
      <w:r>
        <w:rPr>
          <w:szCs w:val="22"/>
        </w:rPr>
        <w:t>luma</w:t>
      </w:r>
      <w:proofErr w:type="spellEnd"/>
      <w:r>
        <w:rPr>
          <w:szCs w:val="22"/>
        </w:rPr>
        <w:t xml:space="preserve"> BD-rates </w:t>
      </w:r>
      <w:r w:rsidR="00AB0F80" w:rsidRPr="00726C9D">
        <w:rPr>
          <w:szCs w:val="22"/>
        </w:rPr>
        <w:t>for Class SCC</w:t>
      </w:r>
      <w:r w:rsidR="00AB0F80">
        <w:rPr>
          <w:szCs w:val="22"/>
        </w:rPr>
        <w:t xml:space="preserve"> </w:t>
      </w:r>
      <w:r w:rsidR="00797D8A">
        <w:rPr>
          <w:szCs w:val="22"/>
        </w:rPr>
        <w:t>in</w:t>
      </w:r>
      <w:r>
        <w:rPr>
          <w:szCs w:val="22"/>
        </w:rPr>
        <w:t xml:space="preserve"> AI and</w:t>
      </w:r>
      <w:r w:rsidR="00AB0F80">
        <w:rPr>
          <w:szCs w:val="22"/>
        </w:rPr>
        <w:t xml:space="preserve"> RA settings, respectively.</w:t>
      </w:r>
    </w:p>
    <w:p w14:paraId="7EF0119C" w14:textId="07C8C006" w:rsidR="00DA128E" w:rsidRPr="00DA128E" w:rsidRDefault="00DA128E" w:rsidP="001E2D23">
      <w:pPr>
        <w:rPr>
          <w:szCs w:val="22"/>
          <w:lang w:val="en-CA"/>
        </w:rPr>
      </w:pPr>
      <w:r w:rsidRPr="00726C9D">
        <w:rPr>
          <w:szCs w:val="22"/>
        </w:rPr>
        <w:t>The proposed method</w:t>
      </w:r>
      <w:r>
        <w:rPr>
          <w:szCs w:val="22"/>
        </w:rPr>
        <w:t xml:space="preserve"> 3</w:t>
      </w:r>
      <w:r w:rsidRPr="00726C9D">
        <w:rPr>
          <w:szCs w:val="22"/>
        </w:rPr>
        <w:t xml:space="preserve"> reportedly </w:t>
      </w:r>
      <w:r>
        <w:rPr>
          <w:szCs w:val="22"/>
        </w:rPr>
        <w:t xml:space="preserve">shows -0.91%, -0.46% </w:t>
      </w:r>
      <w:proofErr w:type="spellStart"/>
      <w:r>
        <w:rPr>
          <w:szCs w:val="22"/>
        </w:rPr>
        <w:t>luma</w:t>
      </w:r>
      <w:proofErr w:type="spellEnd"/>
      <w:r>
        <w:rPr>
          <w:szCs w:val="22"/>
        </w:rPr>
        <w:t xml:space="preserve"> BD-rates for</w:t>
      </w:r>
      <w:r w:rsidR="00797D8A">
        <w:rPr>
          <w:szCs w:val="22"/>
        </w:rPr>
        <w:t xml:space="preserve"> Class F</w:t>
      </w:r>
      <w:r>
        <w:rPr>
          <w:szCs w:val="22"/>
        </w:rPr>
        <w:t xml:space="preserve"> </w:t>
      </w:r>
      <w:r w:rsidR="00797D8A">
        <w:rPr>
          <w:szCs w:val="22"/>
        </w:rPr>
        <w:t xml:space="preserve">in </w:t>
      </w:r>
      <w:r>
        <w:rPr>
          <w:szCs w:val="22"/>
        </w:rPr>
        <w:t>AI and</w:t>
      </w:r>
      <w:r w:rsidRPr="00726C9D">
        <w:rPr>
          <w:szCs w:val="22"/>
        </w:rPr>
        <w:t xml:space="preserve"> RA settings, respectively, </w:t>
      </w:r>
      <w:r>
        <w:rPr>
          <w:szCs w:val="22"/>
        </w:rPr>
        <w:t>and shows -0.32</w:t>
      </w:r>
      <w:r w:rsidRPr="00726C9D">
        <w:rPr>
          <w:szCs w:val="22"/>
        </w:rPr>
        <w:t xml:space="preserve">%, </w:t>
      </w:r>
      <w:r>
        <w:rPr>
          <w:szCs w:val="22"/>
        </w:rPr>
        <w:t>-0.20</w:t>
      </w:r>
      <w:r w:rsidRPr="00726C9D">
        <w:rPr>
          <w:szCs w:val="22"/>
        </w:rPr>
        <w:t xml:space="preserve">% </w:t>
      </w:r>
      <w:proofErr w:type="spellStart"/>
      <w:r>
        <w:rPr>
          <w:szCs w:val="22"/>
        </w:rPr>
        <w:t>luma</w:t>
      </w:r>
      <w:proofErr w:type="spellEnd"/>
      <w:r>
        <w:rPr>
          <w:szCs w:val="22"/>
        </w:rPr>
        <w:t xml:space="preserve"> BD-rates for </w:t>
      </w:r>
      <w:r w:rsidR="00797D8A">
        <w:rPr>
          <w:szCs w:val="22"/>
        </w:rPr>
        <w:t xml:space="preserve">Class SCC in </w:t>
      </w:r>
      <w:r>
        <w:rPr>
          <w:szCs w:val="22"/>
        </w:rPr>
        <w:t>AI and</w:t>
      </w:r>
      <w:r w:rsidRPr="00726C9D">
        <w:rPr>
          <w:szCs w:val="22"/>
        </w:rPr>
        <w:t xml:space="preserve"> RA settings, respectively, for Class SCC</w:t>
      </w:r>
      <w:r>
        <w:rPr>
          <w:szCs w:val="22"/>
        </w:rPr>
        <w:t>.</w:t>
      </w:r>
    </w:p>
    <w:p w14:paraId="3A468C00" w14:textId="669B75B7" w:rsidR="00AE7D01" w:rsidRDefault="00AE7D01" w:rsidP="00AE7D01">
      <w:pPr>
        <w:pStyle w:val="1"/>
        <w:rPr>
          <w:lang w:val="en-CA" w:eastAsia="zh-CN"/>
        </w:rPr>
      </w:pPr>
      <w:r>
        <w:rPr>
          <w:lang w:val="en-CA" w:eastAsia="zh-CN"/>
        </w:rPr>
        <w:t>Problem statements</w:t>
      </w:r>
    </w:p>
    <w:p w14:paraId="74FFD601" w14:textId="566826C2" w:rsidR="00AE7D01" w:rsidRDefault="00AE7D01" w:rsidP="00AE7D01">
      <w:pPr>
        <w:rPr>
          <w:lang w:val="en-CA" w:eastAsia="zh-CN"/>
        </w:rPr>
      </w:pPr>
      <w:r>
        <w:rPr>
          <w:lang w:val="en-CA" w:eastAsia="zh-CN"/>
        </w:rPr>
        <w:t>JVET-N0843 was adopted at last meeting to unify the IBC motion vector prediction for merge and MVP mode.</w:t>
      </w:r>
      <w:r w:rsidR="001B18D1">
        <w:rPr>
          <w:lang w:val="en-CA" w:eastAsia="zh-CN"/>
        </w:rPr>
        <w:t xml:space="preserve"> </w:t>
      </w:r>
      <w:r w:rsidR="00FF610F">
        <w:rPr>
          <w:lang w:val="en-CA" w:eastAsia="zh-CN"/>
        </w:rPr>
        <w:t>According to the</w:t>
      </w:r>
      <w:r w:rsidR="009371D8">
        <w:rPr>
          <w:lang w:val="en-CA" w:eastAsia="zh-CN"/>
        </w:rPr>
        <w:t xml:space="preserve"> working draft JVET-N1001</w:t>
      </w:r>
      <w:r w:rsidR="001B18D1">
        <w:rPr>
          <w:lang w:val="en-CA" w:eastAsia="zh-CN"/>
        </w:rPr>
        <w:t>, w</w:t>
      </w:r>
      <w:r>
        <w:rPr>
          <w:lang w:val="en-CA" w:eastAsia="zh-CN"/>
        </w:rPr>
        <w:t xml:space="preserve">hen MaxNumMergeCand is set equal to 1, the </w:t>
      </w:r>
      <w:r w:rsidR="001B18D1">
        <w:rPr>
          <w:lang w:val="en-CA" w:eastAsia="zh-CN"/>
        </w:rPr>
        <w:t xml:space="preserve">length of </w:t>
      </w:r>
      <w:r w:rsidR="00FF610F">
        <w:rPr>
          <w:lang w:val="en-CA" w:eastAsia="zh-CN"/>
        </w:rPr>
        <w:t>MVP</w:t>
      </w:r>
      <w:r w:rsidR="001B18D1">
        <w:rPr>
          <w:lang w:val="en-CA" w:eastAsia="zh-CN"/>
        </w:rPr>
        <w:t xml:space="preserve"> candidate list may be equal to 1 or 2, depending on the number of available spatial motion vector candidates. If mvp_l0_flag for the decoded IBC bl</w:t>
      </w:r>
      <w:r w:rsidR="00D132F6">
        <w:rPr>
          <w:lang w:val="en-CA" w:eastAsia="zh-CN"/>
        </w:rPr>
        <w:t>ock is equal to 1</w:t>
      </w:r>
      <w:r w:rsidR="001B18D1">
        <w:rPr>
          <w:lang w:val="en-CA" w:eastAsia="zh-CN"/>
        </w:rPr>
        <w:t xml:space="preserve">, the motion vector </w:t>
      </w:r>
      <w:r w:rsidR="00AF3925">
        <w:rPr>
          <w:lang w:val="en-CA" w:eastAsia="zh-CN"/>
        </w:rPr>
        <w:t xml:space="preserve">for the IBC block </w:t>
      </w:r>
      <w:r w:rsidR="009371D8">
        <w:rPr>
          <w:lang w:val="en-CA" w:eastAsia="zh-CN"/>
        </w:rPr>
        <w:t>may</w:t>
      </w:r>
      <w:r w:rsidR="00F04F35">
        <w:rPr>
          <w:lang w:val="en-CA" w:eastAsia="zh-CN"/>
        </w:rPr>
        <w:t xml:space="preserve"> be</w:t>
      </w:r>
      <w:r w:rsidR="00AF3925">
        <w:rPr>
          <w:lang w:val="en-CA" w:eastAsia="zh-CN"/>
        </w:rPr>
        <w:t xml:space="preserve"> undefined.</w:t>
      </w:r>
    </w:p>
    <w:p w14:paraId="67E27D12" w14:textId="0B44AC7B" w:rsidR="00AF3925" w:rsidRDefault="00AF3925" w:rsidP="00AE7D01">
      <w:pPr>
        <w:rPr>
          <w:lang w:val="en-CA" w:eastAsia="zh-CN"/>
        </w:rPr>
      </w:pPr>
      <w:r>
        <w:rPr>
          <w:lang w:val="en-CA" w:eastAsia="zh-CN"/>
        </w:rPr>
        <w:t xml:space="preserve">In VTM5.0, when MaxNumMergeCand is set equal to 1, a merge candidate list with length 1 is constructed firstly and then </w:t>
      </w:r>
      <w:r w:rsidR="00FF22DC">
        <w:rPr>
          <w:lang w:val="en-CA" w:eastAsia="zh-CN"/>
        </w:rPr>
        <w:t>the second candidate is set to</w:t>
      </w:r>
      <w:r>
        <w:rPr>
          <w:lang w:val="en-CA" w:eastAsia="zh-CN"/>
        </w:rPr>
        <w:t xml:space="preserve"> zero if the block is coded with MVP mode.</w:t>
      </w:r>
    </w:p>
    <w:p w14:paraId="5DAC26CF" w14:textId="3E3755D9" w:rsidR="00D132F6" w:rsidRDefault="00D132F6" w:rsidP="00AE7D01">
      <w:pPr>
        <w:rPr>
          <w:lang w:val="en-CA" w:eastAsia="zh-CN"/>
        </w:rPr>
      </w:pPr>
      <w:r>
        <w:rPr>
          <w:lang w:val="en-CA" w:eastAsia="zh-CN"/>
        </w:rPr>
        <w:fldChar w:fldCharType="begin"/>
      </w:r>
      <w:r>
        <w:rPr>
          <w:lang w:val="en-CA" w:eastAsia="zh-CN"/>
        </w:rPr>
        <w:instrText xml:space="preserve"> </w:instrText>
      </w:r>
      <w:r>
        <w:rPr>
          <w:rFonts w:hint="eastAsia"/>
          <w:lang w:val="en-CA" w:eastAsia="zh-CN"/>
        </w:rPr>
        <w:instrText>REF _Ref9437143 \h</w:instrText>
      </w:r>
      <w:r>
        <w:rPr>
          <w:lang w:val="en-CA" w:eastAsia="zh-CN"/>
        </w:rPr>
        <w:instrText xml:space="preserve"> </w:instrText>
      </w:r>
      <w:r>
        <w:rPr>
          <w:lang w:val="en-CA" w:eastAsia="zh-CN"/>
        </w:rPr>
      </w:r>
      <w:r>
        <w:rPr>
          <w:lang w:val="en-CA" w:eastAsia="zh-CN"/>
        </w:rPr>
        <w:fldChar w:fldCharType="separate"/>
      </w:r>
      <w:r>
        <w:rPr>
          <w:szCs w:val="22"/>
          <w:lang w:val="en-CA"/>
        </w:rPr>
        <w:t xml:space="preserve">Table </w:t>
      </w:r>
      <w:r>
        <w:rPr>
          <w:noProof/>
          <w:szCs w:val="22"/>
          <w:lang w:val="en-CA"/>
        </w:rPr>
        <w:t>1</w:t>
      </w:r>
      <w:r>
        <w:rPr>
          <w:lang w:val="en-CA" w:eastAsia="zh-CN"/>
        </w:rPr>
        <w:fldChar w:fldCharType="end"/>
      </w:r>
      <w:r>
        <w:rPr>
          <w:lang w:val="en-CA" w:eastAsia="zh-CN"/>
        </w:rPr>
        <w:t xml:space="preserve"> shows the </w:t>
      </w:r>
      <w:r w:rsidR="00412535">
        <w:rPr>
          <w:lang w:val="en-CA" w:eastAsia="zh-CN"/>
        </w:rPr>
        <w:t xml:space="preserve">motion vectors in the </w:t>
      </w:r>
      <w:r>
        <w:rPr>
          <w:lang w:val="en-CA" w:eastAsia="zh-CN"/>
        </w:rPr>
        <w:t xml:space="preserve">candidate list with different </w:t>
      </w:r>
      <w:r w:rsidR="00FF610F">
        <w:rPr>
          <w:lang w:val="en-CA" w:eastAsia="zh-CN"/>
        </w:rPr>
        <w:t>status</w:t>
      </w:r>
      <w:r>
        <w:rPr>
          <w:lang w:val="en-CA" w:eastAsia="zh-CN"/>
        </w:rPr>
        <w:t xml:space="preserve"> of </w:t>
      </w:r>
      <w:r w:rsidRPr="00DE0F0E" w:rsidDel="003C51E6">
        <w:rPr>
          <w:noProof/>
          <w:lang w:val="en-CA" w:eastAsia="ko-KR"/>
        </w:rPr>
        <w:t>availableFlagA</w:t>
      </w:r>
      <w:r w:rsidRPr="00DE0F0E" w:rsidDel="003C51E6">
        <w:rPr>
          <w:noProof/>
          <w:vertAlign w:val="subscript"/>
          <w:lang w:val="en-CA" w:eastAsia="ko-KR"/>
        </w:rPr>
        <w:t>1</w:t>
      </w:r>
      <w:r w:rsidRPr="00D132F6" w:rsidDel="003C51E6">
        <w:rPr>
          <w:noProof/>
          <w:lang w:val="en-CA" w:eastAsia="ko-KR"/>
        </w:rPr>
        <w:t xml:space="preserve"> </w:t>
      </w:r>
      <w:r>
        <w:rPr>
          <w:noProof/>
          <w:lang w:val="en-CA" w:eastAsia="ko-KR"/>
        </w:rPr>
        <w:t>and availableFlagB</w:t>
      </w:r>
      <w:r w:rsidRPr="00DE0F0E" w:rsidDel="003C51E6">
        <w:rPr>
          <w:noProof/>
          <w:vertAlign w:val="subscript"/>
          <w:lang w:val="en-CA" w:eastAsia="ko-KR"/>
        </w:rPr>
        <w:t>1</w:t>
      </w:r>
      <w:r>
        <w:rPr>
          <w:lang w:val="en-CA" w:eastAsia="zh-CN"/>
        </w:rPr>
        <w:t>.</w:t>
      </w:r>
    </w:p>
    <w:p w14:paraId="43DC86D4" w14:textId="6781F313" w:rsidR="00D132F6" w:rsidRPr="00D132F6" w:rsidRDefault="00D132F6"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bookmarkStart w:id="0" w:name="_Ref9437143"/>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Pr>
          <w:noProof/>
          <w:szCs w:val="22"/>
          <w:lang w:val="en-CA"/>
        </w:rPr>
        <w:t>1</w:t>
      </w:r>
      <w:r>
        <w:rPr>
          <w:szCs w:val="22"/>
          <w:lang w:val="en-CA"/>
        </w:rPr>
        <w:fldChar w:fldCharType="end"/>
      </w:r>
      <w:bookmarkEnd w:id="0"/>
      <w:r>
        <w:rPr>
          <w:szCs w:val="22"/>
          <w:lang w:val="en-CA"/>
        </w:rPr>
        <w:t xml:space="preserve"> </w:t>
      </w:r>
      <w:r w:rsidR="00412535">
        <w:rPr>
          <w:szCs w:val="22"/>
          <w:lang w:val="en-CA"/>
        </w:rPr>
        <w:t>Motion vectors in the candidate lis</w:t>
      </w:r>
      <w:r w:rsidR="006E5641">
        <w:rPr>
          <w:szCs w:val="22"/>
          <w:lang w:val="en-CA"/>
        </w:rPr>
        <w:t>t</w:t>
      </w:r>
    </w:p>
    <w:tbl>
      <w:tblPr>
        <w:tblStyle w:val="ab"/>
        <w:tblW w:w="0" w:type="auto"/>
        <w:jc w:val="center"/>
        <w:tblLayout w:type="fixed"/>
        <w:tblLook w:val="04A0" w:firstRow="1" w:lastRow="0" w:firstColumn="1" w:lastColumn="0" w:noHBand="0" w:noVBand="1"/>
      </w:tblPr>
      <w:tblGrid>
        <w:gridCol w:w="1980"/>
        <w:gridCol w:w="1701"/>
        <w:gridCol w:w="1417"/>
        <w:gridCol w:w="1276"/>
      </w:tblGrid>
      <w:tr w:rsidR="00D132F6" w14:paraId="32289709" w14:textId="77777777" w:rsidTr="00412535">
        <w:trPr>
          <w:jc w:val="center"/>
        </w:trPr>
        <w:tc>
          <w:tcPr>
            <w:tcW w:w="1980" w:type="dxa"/>
          </w:tcPr>
          <w:p w14:paraId="1D293AA7" w14:textId="72B17F6A" w:rsidR="00D132F6" w:rsidRDefault="00D132F6" w:rsidP="00AE7D01">
            <w:pPr>
              <w:rPr>
                <w:lang w:val="en-CA" w:eastAsia="zh-CN"/>
              </w:rPr>
            </w:pPr>
            <w:r w:rsidRPr="00DE0F0E" w:rsidDel="003C51E6">
              <w:rPr>
                <w:noProof/>
                <w:lang w:val="en-CA" w:eastAsia="ko-KR"/>
              </w:rPr>
              <w:t>availableFlagA</w:t>
            </w:r>
            <w:r w:rsidRPr="00DE0F0E" w:rsidDel="003C51E6">
              <w:rPr>
                <w:noProof/>
                <w:vertAlign w:val="subscript"/>
                <w:lang w:val="en-CA" w:eastAsia="ko-KR"/>
              </w:rPr>
              <w:t>1</w:t>
            </w:r>
          </w:p>
        </w:tc>
        <w:tc>
          <w:tcPr>
            <w:tcW w:w="1701" w:type="dxa"/>
          </w:tcPr>
          <w:p w14:paraId="4AB091E9" w14:textId="20C5E4E5" w:rsidR="00D132F6" w:rsidRDefault="00D132F6" w:rsidP="00AF3925">
            <w:pPr>
              <w:rPr>
                <w:lang w:val="en-CA" w:eastAsia="zh-CN"/>
              </w:rPr>
            </w:pPr>
            <w:r w:rsidRPr="00DE0F0E" w:rsidDel="003C51E6">
              <w:rPr>
                <w:noProof/>
                <w:lang w:val="en-CA" w:eastAsia="ko-KR"/>
              </w:rPr>
              <w:t>availableFlag</w:t>
            </w:r>
            <w:r>
              <w:rPr>
                <w:noProof/>
                <w:lang w:val="en-CA" w:eastAsia="ko-KR"/>
              </w:rPr>
              <w:t>B</w:t>
            </w:r>
            <w:r w:rsidRPr="00DE0F0E" w:rsidDel="003C51E6">
              <w:rPr>
                <w:noProof/>
                <w:vertAlign w:val="subscript"/>
                <w:lang w:val="en-CA" w:eastAsia="ko-KR"/>
              </w:rPr>
              <w:t>1</w:t>
            </w:r>
          </w:p>
        </w:tc>
        <w:tc>
          <w:tcPr>
            <w:tcW w:w="1417" w:type="dxa"/>
          </w:tcPr>
          <w:p w14:paraId="151679DC" w14:textId="29AE4E66" w:rsidR="00D132F6" w:rsidRDefault="00D132F6" w:rsidP="00AE7D01">
            <w:pPr>
              <w:rPr>
                <w:lang w:val="en-CA" w:eastAsia="zh-CN"/>
              </w:rPr>
            </w:pPr>
            <w:proofErr w:type="spellStart"/>
            <w:r>
              <w:rPr>
                <w:lang w:val="en-CA" w:eastAsia="zh-CN"/>
              </w:rPr>
              <w:t>Cand</w:t>
            </w:r>
            <w:proofErr w:type="spellEnd"/>
            <w:r>
              <w:rPr>
                <w:lang w:val="en-CA" w:eastAsia="zh-CN"/>
              </w:rPr>
              <w:t xml:space="preserve">. </w:t>
            </w:r>
            <w:r>
              <w:rPr>
                <w:rFonts w:hint="eastAsia"/>
                <w:lang w:val="en-CA" w:eastAsia="zh-CN"/>
              </w:rPr>
              <w:t>0</w:t>
            </w:r>
          </w:p>
        </w:tc>
        <w:tc>
          <w:tcPr>
            <w:tcW w:w="1276" w:type="dxa"/>
          </w:tcPr>
          <w:p w14:paraId="1A4DB515" w14:textId="1F027A8B" w:rsidR="00D132F6" w:rsidRDefault="00D132F6" w:rsidP="00AE7D01">
            <w:pPr>
              <w:rPr>
                <w:lang w:val="en-CA" w:eastAsia="zh-CN"/>
              </w:rPr>
            </w:pPr>
            <w:proofErr w:type="spellStart"/>
            <w:r>
              <w:rPr>
                <w:lang w:val="en-CA" w:eastAsia="zh-CN"/>
              </w:rPr>
              <w:t>Cand</w:t>
            </w:r>
            <w:proofErr w:type="spellEnd"/>
            <w:r>
              <w:rPr>
                <w:lang w:val="en-CA" w:eastAsia="zh-CN"/>
              </w:rPr>
              <w:t xml:space="preserve">. </w:t>
            </w:r>
            <w:r>
              <w:rPr>
                <w:rFonts w:hint="eastAsia"/>
                <w:lang w:val="en-CA" w:eastAsia="zh-CN"/>
              </w:rPr>
              <w:t>1</w:t>
            </w:r>
          </w:p>
        </w:tc>
      </w:tr>
      <w:tr w:rsidR="00D132F6" w14:paraId="32987D9D" w14:textId="77777777" w:rsidTr="00412535">
        <w:trPr>
          <w:jc w:val="center"/>
        </w:trPr>
        <w:tc>
          <w:tcPr>
            <w:tcW w:w="1980" w:type="dxa"/>
          </w:tcPr>
          <w:p w14:paraId="30EEC6F0" w14:textId="62EAF54A" w:rsidR="00D132F6" w:rsidRPr="00DE0F0E" w:rsidRDefault="00D132F6" w:rsidP="00AE7D01">
            <w:pPr>
              <w:rPr>
                <w:noProof/>
                <w:lang w:val="en-CA" w:eastAsia="zh-CN"/>
              </w:rPr>
            </w:pPr>
            <w:r>
              <w:rPr>
                <w:rFonts w:hint="eastAsia"/>
                <w:noProof/>
                <w:lang w:val="en-CA" w:eastAsia="zh-CN"/>
              </w:rPr>
              <w:t>1</w:t>
            </w:r>
          </w:p>
        </w:tc>
        <w:tc>
          <w:tcPr>
            <w:tcW w:w="1701" w:type="dxa"/>
          </w:tcPr>
          <w:p w14:paraId="441D72BE" w14:textId="6AD0F863" w:rsidR="00D132F6" w:rsidRPr="00DE0F0E" w:rsidRDefault="00D132F6" w:rsidP="00AE7D01">
            <w:pPr>
              <w:rPr>
                <w:noProof/>
                <w:lang w:val="en-CA" w:eastAsia="zh-CN"/>
              </w:rPr>
            </w:pPr>
            <w:r>
              <w:rPr>
                <w:rFonts w:hint="eastAsia"/>
                <w:noProof/>
                <w:lang w:val="en-CA" w:eastAsia="zh-CN"/>
              </w:rPr>
              <w:t>1</w:t>
            </w:r>
          </w:p>
        </w:tc>
        <w:tc>
          <w:tcPr>
            <w:tcW w:w="1417" w:type="dxa"/>
          </w:tcPr>
          <w:p w14:paraId="0959858F" w14:textId="72DA8496" w:rsidR="00D132F6" w:rsidRDefault="00D132F6" w:rsidP="00AE7D01">
            <w:pPr>
              <w:rPr>
                <w:lang w:val="en-CA" w:eastAsia="zh-CN"/>
              </w:rPr>
            </w:pPr>
            <w:r w:rsidRPr="00DE0F0E">
              <w:rPr>
                <w:noProof/>
                <w:lang w:val="en-CA" w:eastAsia="ko-KR"/>
              </w:rPr>
              <w:t>mv</w:t>
            </w:r>
            <w:r w:rsidRPr="00DE0F0E" w:rsidDel="003C51E6">
              <w:rPr>
                <w:noProof/>
                <w:lang w:val="en-CA" w:eastAsia="ko-KR"/>
              </w:rPr>
              <w:t>A</w:t>
            </w:r>
            <w:r w:rsidRPr="00DE0F0E" w:rsidDel="003C51E6">
              <w:rPr>
                <w:noProof/>
                <w:vertAlign w:val="subscript"/>
                <w:lang w:val="en-CA" w:eastAsia="ko-KR"/>
              </w:rPr>
              <w:t>1</w:t>
            </w:r>
          </w:p>
        </w:tc>
        <w:tc>
          <w:tcPr>
            <w:tcW w:w="1276" w:type="dxa"/>
          </w:tcPr>
          <w:p w14:paraId="4A657DD0" w14:textId="7DF1B5EA" w:rsidR="00D132F6" w:rsidRDefault="00D132F6" w:rsidP="00AF3925">
            <w:pPr>
              <w:rPr>
                <w:lang w:val="en-CA" w:eastAsia="zh-CN"/>
              </w:rPr>
            </w:pPr>
            <w:r w:rsidRPr="00DE0F0E">
              <w:rPr>
                <w:noProof/>
                <w:lang w:val="en-CA" w:eastAsia="ko-KR"/>
              </w:rPr>
              <w:t>mv</w:t>
            </w:r>
            <w:r>
              <w:rPr>
                <w:noProof/>
                <w:lang w:val="en-CA" w:eastAsia="ko-KR"/>
              </w:rPr>
              <w:t>B</w:t>
            </w:r>
            <w:r w:rsidRPr="00DE0F0E" w:rsidDel="003C51E6">
              <w:rPr>
                <w:noProof/>
                <w:vertAlign w:val="subscript"/>
                <w:lang w:val="en-CA" w:eastAsia="ko-KR"/>
              </w:rPr>
              <w:t>1</w:t>
            </w:r>
          </w:p>
        </w:tc>
      </w:tr>
      <w:tr w:rsidR="00D132F6" w14:paraId="2D1CA9C5" w14:textId="77777777" w:rsidTr="00412535">
        <w:trPr>
          <w:jc w:val="center"/>
        </w:trPr>
        <w:tc>
          <w:tcPr>
            <w:tcW w:w="1980" w:type="dxa"/>
          </w:tcPr>
          <w:p w14:paraId="534686F5" w14:textId="1DB6D2A9" w:rsidR="00D132F6" w:rsidRPr="00DE0F0E" w:rsidRDefault="00D132F6" w:rsidP="00D95E7E">
            <w:pPr>
              <w:rPr>
                <w:noProof/>
                <w:lang w:val="en-CA" w:eastAsia="zh-CN"/>
              </w:rPr>
            </w:pPr>
            <w:r>
              <w:rPr>
                <w:rFonts w:hint="eastAsia"/>
                <w:noProof/>
                <w:lang w:val="en-CA" w:eastAsia="zh-CN"/>
              </w:rPr>
              <w:t>1</w:t>
            </w:r>
          </w:p>
        </w:tc>
        <w:tc>
          <w:tcPr>
            <w:tcW w:w="1701" w:type="dxa"/>
          </w:tcPr>
          <w:p w14:paraId="5C5F0A25" w14:textId="1D0C17EC" w:rsidR="00D132F6" w:rsidRPr="00DE0F0E" w:rsidRDefault="00D132F6" w:rsidP="00D95E7E">
            <w:pPr>
              <w:rPr>
                <w:noProof/>
                <w:lang w:val="en-CA" w:eastAsia="zh-CN"/>
              </w:rPr>
            </w:pPr>
            <w:r>
              <w:rPr>
                <w:rFonts w:hint="eastAsia"/>
                <w:noProof/>
                <w:lang w:val="en-CA" w:eastAsia="zh-CN"/>
              </w:rPr>
              <w:t>0</w:t>
            </w:r>
          </w:p>
        </w:tc>
        <w:tc>
          <w:tcPr>
            <w:tcW w:w="1417" w:type="dxa"/>
          </w:tcPr>
          <w:p w14:paraId="6CB43E8C" w14:textId="0375DAB0" w:rsidR="00D132F6" w:rsidRDefault="00D132F6" w:rsidP="00D95E7E">
            <w:pPr>
              <w:rPr>
                <w:lang w:val="en-CA" w:eastAsia="zh-CN"/>
              </w:rPr>
            </w:pPr>
            <w:r w:rsidRPr="00DE0F0E">
              <w:rPr>
                <w:noProof/>
                <w:lang w:val="en-CA" w:eastAsia="ko-KR"/>
              </w:rPr>
              <w:t>mv</w:t>
            </w:r>
            <w:r w:rsidRPr="00DE0F0E" w:rsidDel="003C51E6">
              <w:rPr>
                <w:noProof/>
                <w:lang w:val="en-CA" w:eastAsia="ko-KR"/>
              </w:rPr>
              <w:t>A</w:t>
            </w:r>
            <w:r w:rsidRPr="00DE0F0E" w:rsidDel="003C51E6">
              <w:rPr>
                <w:noProof/>
                <w:vertAlign w:val="subscript"/>
                <w:lang w:val="en-CA" w:eastAsia="ko-KR"/>
              </w:rPr>
              <w:t>1</w:t>
            </w:r>
          </w:p>
        </w:tc>
        <w:tc>
          <w:tcPr>
            <w:tcW w:w="1276" w:type="dxa"/>
          </w:tcPr>
          <w:p w14:paraId="59D074C6" w14:textId="25A33949" w:rsidR="00D132F6" w:rsidRDefault="00D132F6" w:rsidP="00D95E7E">
            <w:pPr>
              <w:rPr>
                <w:lang w:val="en-CA" w:eastAsia="zh-CN"/>
              </w:rPr>
            </w:pPr>
            <w:r w:rsidRPr="00D95E7E">
              <w:rPr>
                <w:rFonts w:hint="eastAsia"/>
                <w:noProof/>
                <w:highlight w:val="yellow"/>
                <w:lang w:val="en-CA" w:eastAsia="zh-CN"/>
              </w:rPr>
              <w:t>u</w:t>
            </w:r>
            <w:r w:rsidRPr="00D95E7E">
              <w:rPr>
                <w:noProof/>
                <w:highlight w:val="yellow"/>
                <w:lang w:val="en-CA" w:eastAsia="zh-CN"/>
              </w:rPr>
              <w:t>ndefined</w:t>
            </w:r>
          </w:p>
        </w:tc>
      </w:tr>
      <w:tr w:rsidR="00D132F6" w14:paraId="6FC2408D" w14:textId="77777777" w:rsidTr="00412535">
        <w:trPr>
          <w:jc w:val="center"/>
        </w:trPr>
        <w:tc>
          <w:tcPr>
            <w:tcW w:w="1980" w:type="dxa"/>
          </w:tcPr>
          <w:p w14:paraId="53F7AE01" w14:textId="18A392FB" w:rsidR="00D132F6" w:rsidRDefault="00D132F6" w:rsidP="00D95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eastAsia="zh-CN"/>
              </w:rPr>
            </w:pPr>
            <w:r>
              <w:rPr>
                <w:noProof/>
                <w:lang w:val="en-CA" w:eastAsia="zh-CN"/>
              </w:rPr>
              <w:t>0</w:t>
            </w:r>
          </w:p>
        </w:tc>
        <w:tc>
          <w:tcPr>
            <w:tcW w:w="1701" w:type="dxa"/>
          </w:tcPr>
          <w:p w14:paraId="5FDB3274" w14:textId="6D54193E" w:rsidR="00D132F6" w:rsidRDefault="00D132F6" w:rsidP="00D95E7E">
            <w:pPr>
              <w:rPr>
                <w:noProof/>
                <w:lang w:val="en-CA" w:eastAsia="zh-CN"/>
              </w:rPr>
            </w:pPr>
            <w:r>
              <w:rPr>
                <w:noProof/>
                <w:lang w:val="en-CA" w:eastAsia="zh-CN"/>
              </w:rPr>
              <w:t>1</w:t>
            </w:r>
          </w:p>
        </w:tc>
        <w:tc>
          <w:tcPr>
            <w:tcW w:w="1417" w:type="dxa"/>
          </w:tcPr>
          <w:p w14:paraId="772B8107" w14:textId="53BD6B48" w:rsidR="00D132F6" w:rsidRPr="00DE0F0E" w:rsidRDefault="00D132F6" w:rsidP="00D95E7E">
            <w:pPr>
              <w:rPr>
                <w:noProof/>
                <w:lang w:val="en-CA" w:eastAsia="ko-KR"/>
              </w:rPr>
            </w:pPr>
            <w:r w:rsidRPr="00DE0F0E">
              <w:rPr>
                <w:noProof/>
                <w:lang w:val="en-CA" w:eastAsia="ko-KR"/>
              </w:rPr>
              <w:t>mv</w:t>
            </w:r>
            <w:r>
              <w:rPr>
                <w:rFonts w:hint="eastAsia"/>
                <w:noProof/>
                <w:lang w:val="en-CA" w:eastAsia="zh-CN"/>
              </w:rPr>
              <w:t>B</w:t>
            </w:r>
            <w:r w:rsidRPr="00DE0F0E" w:rsidDel="003C51E6">
              <w:rPr>
                <w:noProof/>
                <w:vertAlign w:val="subscript"/>
                <w:lang w:val="en-CA" w:eastAsia="ko-KR"/>
              </w:rPr>
              <w:t>1</w:t>
            </w:r>
          </w:p>
        </w:tc>
        <w:tc>
          <w:tcPr>
            <w:tcW w:w="1276" w:type="dxa"/>
          </w:tcPr>
          <w:p w14:paraId="5B01D12B" w14:textId="7FB56716" w:rsidR="00D132F6" w:rsidRDefault="00D132F6" w:rsidP="00D95E7E">
            <w:pPr>
              <w:rPr>
                <w:noProof/>
                <w:lang w:val="en-CA" w:eastAsia="ko-KR"/>
              </w:rPr>
            </w:pPr>
            <w:r w:rsidRPr="00D95E7E">
              <w:rPr>
                <w:rFonts w:hint="eastAsia"/>
                <w:noProof/>
                <w:highlight w:val="yellow"/>
                <w:lang w:val="en-CA" w:eastAsia="zh-CN"/>
              </w:rPr>
              <w:t>u</w:t>
            </w:r>
            <w:r w:rsidRPr="00D95E7E">
              <w:rPr>
                <w:noProof/>
                <w:highlight w:val="yellow"/>
                <w:lang w:val="en-CA" w:eastAsia="zh-CN"/>
              </w:rPr>
              <w:t>ndefined</w:t>
            </w:r>
          </w:p>
        </w:tc>
      </w:tr>
      <w:tr w:rsidR="00D132F6" w14:paraId="726C86FC" w14:textId="77777777" w:rsidTr="00412535">
        <w:trPr>
          <w:jc w:val="center"/>
        </w:trPr>
        <w:tc>
          <w:tcPr>
            <w:tcW w:w="1980" w:type="dxa"/>
          </w:tcPr>
          <w:p w14:paraId="2862CA38" w14:textId="488372CC" w:rsidR="00D132F6" w:rsidRDefault="00D132F6" w:rsidP="00D95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eastAsia="zh-CN"/>
              </w:rPr>
            </w:pPr>
            <w:r>
              <w:rPr>
                <w:rFonts w:hint="eastAsia"/>
                <w:noProof/>
                <w:lang w:val="en-CA" w:eastAsia="zh-CN"/>
              </w:rPr>
              <w:t>0</w:t>
            </w:r>
          </w:p>
        </w:tc>
        <w:tc>
          <w:tcPr>
            <w:tcW w:w="1701" w:type="dxa"/>
          </w:tcPr>
          <w:p w14:paraId="70F47DA3" w14:textId="4F4F4114" w:rsidR="00D132F6" w:rsidRDefault="00D132F6" w:rsidP="00D95E7E">
            <w:pPr>
              <w:rPr>
                <w:noProof/>
                <w:lang w:val="en-CA" w:eastAsia="zh-CN"/>
              </w:rPr>
            </w:pPr>
            <w:r>
              <w:rPr>
                <w:noProof/>
                <w:lang w:val="en-CA" w:eastAsia="zh-CN"/>
              </w:rPr>
              <w:t>0</w:t>
            </w:r>
          </w:p>
        </w:tc>
        <w:tc>
          <w:tcPr>
            <w:tcW w:w="1417" w:type="dxa"/>
          </w:tcPr>
          <w:p w14:paraId="6E84D85D" w14:textId="59DC80C8" w:rsidR="00D132F6" w:rsidRPr="00DE0F0E" w:rsidRDefault="00412535" w:rsidP="00D95E7E">
            <w:pPr>
              <w:rPr>
                <w:noProof/>
                <w:lang w:val="en-CA" w:eastAsia="zh-CN"/>
              </w:rPr>
            </w:pPr>
            <w:r>
              <w:rPr>
                <w:noProof/>
                <w:lang w:val="en-CA" w:eastAsia="zh-CN"/>
              </w:rPr>
              <w:t>HMVP/Zero</w:t>
            </w:r>
          </w:p>
        </w:tc>
        <w:tc>
          <w:tcPr>
            <w:tcW w:w="1276" w:type="dxa"/>
          </w:tcPr>
          <w:p w14:paraId="796D5541" w14:textId="6CFB822F" w:rsidR="00D132F6" w:rsidRPr="00D95E7E" w:rsidRDefault="00D132F6" w:rsidP="00D95E7E">
            <w:pPr>
              <w:rPr>
                <w:noProof/>
                <w:highlight w:val="yellow"/>
                <w:lang w:val="en-CA" w:eastAsia="zh-CN"/>
              </w:rPr>
            </w:pPr>
            <w:r>
              <w:rPr>
                <w:rFonts w:hint="eastAsia"/>
                <w:noProof/>
                <w:highlight w:val="yellow"/>
                <w:lang w:val="en-CA" w:eastAsia="zh-CN"/>
              </w:rPr>
              <w:t>u</w:t>
            </w:r>
            <w:r>
              <w:rPr>
                <w:noProof/>
                <w:highlight w:val="yellow"/>
                <w:lang w:val="en-CA" w:eastAsia="zh-CN"/>
              </w:rPr>
              <w:t>ndefined</w:t>
            </w:r>
          </w:p>
        </w:tc>
      </w:tr>
    </w:tbl>
    <w:p w14:paraId="73F9477B" w14:textId="65F3F4C4" w:rsidR="00AE7D01" w:rsidRDefault="00AE7D01" w:rsidP="00D132F6">
      <w:pPr>
        <w:pStyle w:val="1"/>
        <w:rPr>
          <w:lang w:val="en-CA"/>
        </w:rPr>
      </w:pPr>
      <w:r w:rsidRPr="00D95E7E">
        <w:rPr>
          <w:lang w:val="en-CA"/>
        </w:rPr>
        <w:lastRenderedPageBreak/>
        <w:t>Proposed methods</w:t>
      </w:r>
    </w:p>
    <w:p w14:paraId="27482A10" w14:textId="52CE91EB" w:rsidR="007830FE" w:rsidRPr="007830FE" w:rsidRDefault="007830FE" w:rsidP="007830FE">
      <w:pPr>
        <w:rPr>
          <w:lang w:val="en-CA" w:eastAsia="zh-CN"/>
        </w:rPr>
      </w:pPr>
      <w:r>
        <w:rPr>
          <w:szCs w:val="22"/>
          <w:lang w:val="en-CA"/>
        </w:rPr>
        <w:t>The proposed WD are drafted on top of JVET-N1001-v</w:t>
      </w:r>
      <w:r w:rsidR="00FF610F">
        <w:rPr>
          <w:szCs w:val="22"/>
          <w:lang w:val="en-CA"/>
        </w:rPr>
        <w:t>8</w:t>
      </w:r>
      <w:r>
        <w:rPr>
          <w:szCs w:val="22"/>
          <w:lang w:val="en-CA"/>
        </w:rPr>
        <w:t xml:space="preserve">. The changes as summarized below are marked in </w:t>
      </w:r>
      <w:r w:rsidRPr="009371D8">
        <w:rPr>
          <w:szCs w:val="22"/>
          <w:highlight w:val="yellow"/>
          <w:lang w:val="en-CA"/>
        </w:rPr>
        <w:t>yellow</w:t>
      </w:r>
      <w:r>
        <w:rPr>
          <w:szCs w:val="22"/>
          <w:lang w:val="en-CA"/>
        </w:rPr>
        <w:t>.</w:t>
      </w:r>
    </w:p>
    <w:p w14:paraId="3B76C2E2" w14:textId="30CF2E19" w:rsidR="00D95E7E" w:rsidRDefault="00D95E7E" w:rsidP="00D95E7E">
      <w:pPr>
        <w:pStyle w:val="2"/>
        <w:rPr>
          <w:lang w:val="en-CA"/>
        </w:rPr>
      </w:pPr>
      <w:r w:rsidRPr="008C68FE">
        <w:rPr>
          <w:lang w:val="en-CA"/>
        </w:rPr>
        <w:t>Method 1</w:t>
      </w:r>
    </w:p>
    <w:p w14:paraId="77D6820E" w14:textId="21FC5D0E" w:rsidR="00F04F35" w:rsidRPr="00F04F35" w:rsidRDefault="00F04F35" w:rsidP="00F04F35">
      <w:pPr>
        <w:spacing w:line="360" w:lineRule="auto"/>
        <w:rPr>
          <w:lang w:val="en-CA"/>
        </w:rPr>
      </w:pPr>
      <w:r>
        <w:rPr>
          <w:rFonts w:eastAsia="宋体" w:hint="eastAsia"/>
          <w:sz w:val="24"/>
          <w:lang w:val="en-CA"/>
        </w:rPr>
        <w:t>W</w:t>
      </w:r>
      <w:r>
        <w:rPr>
          <w:rFonts w:eastAsia="宋体"/>
          <w:sz w:val="24"/>
          <w:lang w:val="en-CA"/>
        </w:rPr>
        <w:t>hen MaxNumMergeCand is set equal to 1, the second candidate in the motion vector candidate list is set equal to zero motion (Align text to SW).</w:t>
      </w:r>
    </w:p>
    <w:p w14:paraId="0DCE393E" w14:textId="30A9B9C5" w:rsidR="00D95E7E" w:rsidRPr="0090409C" w:rsidRDefault="00D95E7E" w:rsidP="0090409C">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1" w:name="_Ref1935883"/>
      <w:r>
        <w:rPr>
          <w:noProof/>
          <w:lang w:val="en-CA"/>
        </w:rPr>
        <w:t xml:space="preserve">8.6.2.2 </w:t>
      </w:r>
      <w:r w:rsidRPr="00DE0F0E">
        <w:rPr>
          <w:noProof/>
          <w:lang w:val="en-CA"/>
        </w:rPr>
        <w:t xml:space="preserve">Derivation process for </w:t>
      </w:r>
      <w:r>
        <w:rPr>
          <w:noProof/>
          <w:lang w:val="en-CA"/>
        </w:rPr>
        <w:t xml:space="preserve">IBC </w:t>
      </w:r>
      <w:r w:rsidRPr="00DE0F0E">
        <w:rPr>
          <w:noProof/>
          <w:lang w:val="en-CA"/>
        </w:rPr>
        <w:t xml:space="preserve">luma motion vector </w:t>
      </w:r>
      <w:bookmarkEnd w:id="1"/>
      <w:r>
        <w:rPr>
          <w:noProof/>
          <w:lang w:val="en-CA"/>
        </w:rPr>
        <w:t>prediction</w:t>
      </w:r>
    </w:p>
    <w:p w14:paraId="3E8F766B" w14:textId="77777777" w:rsidR="00A54C25" w:rsidRDefault="00A54C25" w:rsidP="00A54C25">
      <w:pPr>
        <w:pStyle w:val="Equation"/>
        <w:tabs>
          <w:tab w:val="clear" w:pos="794"/>
          <w:tab w:val="clear" w:pos="1588"/>
          <w:tab w:val="left" w:pos="1134"/>
          <w:tab w:val="left" w:pos="1418"/>
        </w:tabs>
        <w:rPr>
          <w:noProof/>
          <w:lang w:val="en-CA" w:eastAsia="zh-CN"/>
        </w:rPr>
      </w:pPr>
      <w:r>
        <w:rPr>
          <w:noProof/>
          <w:lang w:val="en-CA" w:eastAsia="zh-CN"/>
        </w:rPr>
        <w:t>…</w:t>
      </w:r>
    </w:p>
    <w:p w14:paraId="20BEB420" w14:textId="77777777" w:rsidR="00A54C25" w:rsidRPr="00DE0F0E" w:rsidDel="003C51E6" w:rsidRDefault="00A54C25" w:rsidP="00A54C25">
      <w:pPr>
        <w:rPr>
          <w:noProof/>
          <w:lang w:val="en-CA" w:eastAsia="ko-KR"/>
        </w:rPr>
      </w:pPr>
      <w:r w:rsidRPr="00DE0F0E" w:rsidDel="003C51E6">
        <w:rPr>
          <w:noProof/>
          <w:lang w:val="en-CA" w:eastAsia="ko-KR"/>
        </w:rPr>
        <w:t xml:space="preserve">The </w:t>
      </w:r>
      <w:r w:rsidRPr="00DE0F0E">
        <w:rPr>
          <w:noProof/>
          <w:lang w:val="en-CA" w:eastAsia="ko-KR"/>
        </w:rPr>
        <w:t xml:space="preserve">luma </w:t>
      </w:r>
      <w:r w:rsidRPr="00DE0F0E" w:rsidDel="003C51E6">
        <w:rPr>
          <w:noProof/>
          <w:lang w:val="en-CA" w:eastAsia="ko-KR"/>
        </w:rPr>
        <w:t>motion vector mv</w:t>
      </w:r>
      <w:r w:rsidRPr="00DE0F0E">
        <w:rPr>
          <w:noProof/>
          <w:lang w:val="en-CA" w:eastAsia="ko-KR"/>
        </w:rPr>
        <w:t>L</w:t>
      </w:r>
      <w:r w:rsidRPr="00DE0F0E" w:rsidDel="003C51E6">
        <w:rPr>
          <w:noProof/>
          <w:lang w:val="en-CA" w:eastAsia="ko-KR"/>
        </w:rPr>
        <w:t xml:space="preserve"> </w:t>
      </w:r>
      <w:r w:rsidRPr="00DE0F0E">
        <w:rPr>
          <w:noProof/>
          <w:lang w:val="en-CA" w:eastAsia="ko-KR"/>
        </w:rPr>
        <w:t>is</w:t>
      </w:r>
      <w:r w:rsidRPr="00DE0F0E" w:rsidDel="003C51E6">
        <w:rPr>
          <w:noProof/>
          <w:lang w:val="en-CA" w:eastAsia="ko-KR"/>
        </w:rPr>
        <w:t xml:space="preserve"> derived by the following ordered steps:</w:t>
      </w:r>
    </w:p>
    <w:p w14:paraId="5271B998" w14:textId="77777777" w:rsidR="00A54C25" w:rsidRPr="00DE0F0E" w:rsidDel="003C51E6" w:rsidRDefault="00A54C25" w:rsidP="00A54C25">
      <w:pPr>
        <w:numPr>
          <w:ilvl w:val="0"/>
          <w:numId w:val="22"/>
        </w:numPr>
        <w:tabs>
          <w:tab w:val="clear" w:pos="360"/>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284"/>
          <w:tab w:val="left" w:pos="426"/>
          <w:tab w:val="left" w:pos="709"/>
          <w:tab w:val="num" w:pos="851"/>
          <w:tab w:val="left" w:pos="2977"/>
        </w:tabs>
        <w:ind w:left="709" w:hanging="425"/>
        <w:rPr>
          <w:noProof/>
          <w:lang w:val="en-CA" w:eastAsia="ko-KR"/>
        </w:rPr>
      </w:pPr>
      <w:r w:rsidRPr="00DE0F0E" w:rsidDel="003C51E6">
        <w:rPr>
          <w:noProof/>
          <w:lang w:val="en-CA" w:eastAsia="ko-KR"/>
        </w:rPr>
        <w:t xml:space="preserve">The derivation process for </w:t>
      </w:r>
      <w:r>
        <w:rPr>
          <w:noProof/>
          <w:lang w:val="en-CA" w:eastAsia="ko-KR"/>
        </w:rPr>
        <w:t>spatial motion vector candidates</w:t>
      </w:r>
      <w:r w:rsidRPr="00DE0F0E" w:rsidDel="003C51E6">
        <w:rPr>
          <w:noProof/>
          <w:lang w:val="en-CA" w:eastAsia="ko-KR"/>
        </w:rPr>
        <w:t xml:space="preserve"> from neighbouring </w:t>
      </w:r>
      <w:r w:rsidRPr="00DE0F0E">
        <w:rPr>
          <w:noProof/>
          <w:lang w:val="en-CA" w:eastAsia="ko-KR"/>
        </w:rPr>
        <w:t>coding</w:t>
      </w:r>
      <w:r w:rsidRPr="00DE0F0E" w:rsidDel="003C51E6">
        <w:rPr>
          <w:noProof/>
          <w:lang w:val="en-CA" w:eastAsia="ko-KR"/>
        </w:rPr>
        <w:t xml:space="preserve"> units </w:t>
      </w:r>
      <w:r w:rsidRPr="00DE0F0E">
        <w:rPr>
          <w:noProof/>
          <w:lang w:val="en-CA" w:eastAsia="ko-KR"/>
        </w:rPr>
        <w:t xml:space="preserve">as specified </w:t>
      </w:r>
      <w:r w:rsidRPr="00DE0F0E" w:rsidDel="003C51E6">
        <w:rPr>
          <w:noProof/>
          <w:lang w:val="en-CA" w:eastAsia="ko-KR"/>
        </w:rPr>
        <w:t>in clause </w:t>
      </w:r>
      <w:r>
        <w:rPr>
          <w:noProof/>
          <w:lang w:val="en-CA" w:eastAsia="ko-KR"/>
        </w:rPr>
        <w:fldChar w:fldCharType="begin" w:fldLock="1"/>
      </w:r>
      <w:r>
        <w:rPr>
          <w:noProof/>
          <w:lang w:val="en-CA" w:eastAsia="ko-KR"/>
        </w:rPr>
        <w:instrText xml:space="preserve"> REF _Ref1935947 \r \h </w:instrText>
      </w:r>
      <w:r>
        <w:rPr>
          <w:noProof/>
          <w:lang w:val="en-CA" w:eastAsia="ko-KR"/>
        </w:rPr>
      </w:r>
      <w:r>
        <w:rPr>
          <w:noProof/>
          <w:lang w:val="en-CA" w:eastAsia="ko-KR"/>
        </w:rPr>
        <w:fldChar w:fldCharType="separate"/>
      </w:r>
      <w:r>
        <w:rPr>
          <w:noProof/>
          <w:lang w:val="en-CA" w:eastAsia="ko-KR"/>
        </w:rPr>
        <w:t>8.6.2.3</w:t>
      </w:r>
      <w:r>
        <w:rPr>
          <w:noProof/>
          <w:lang w:val="en-CA" w:eastAsia="ko-KR"/>
        </w:rPr>
        <w:fldChar w:fldCharType="end"/>
      </w:r>
      <w:r w:rsidRPr="00DE0F0E" w:rsidDel="003C51E6">
        <w:rPr>
          <w:noProof/>
          <w:lang w:val="en-CA" w:eastAsia="ko-KR"/>
        </w:rPr>
        <w:t xml:space="preserve"> is invoked with the luma coding block location ( xCb, yCb )</w:t>
      </w:r>
      <w:r>
        <w:rPr>
          <w:noProof/>
          <w:lang w:val="en-CA" w:eastAsia="ko-KR"/>
        </w:rPr>
        <w:t xml:space="preserve"> </w:t>
      </w:r>
      <w:r w:rsidRPr="00DE0F0E">
        <w:rPr>
          <w:noProof/>
          <w:lang w:val="en-CA" w:eastAsia="ko-KR"/>
        </w:rPr>
        <w:t>set equal to ( xSmr, ySmr )</w:t>
      </w:r>
      <w:r w:rsidRPr="00DE0F0E" w:rsidDel="003C51E6">
        <w:rPr>
          <w:noProof/>
          <w:lang w:val="en-CA" w:eastAsia="ko-KR"/>
        </w:rPr>
        <w:t xml:space="preserve">, the luma </w:t>
      </w:r>
      <w:r w:rsidRPr="00DE0F0E">
        <w:rPr>
          <w:noProof/>
          <w:lang w:val="en-CA" w:eastAsia="ko-KR"/>
        </w:rPr>
        <w:t>coding block width cbWidth</w:t>
      </w:r>
      <w:r w:rsidRPr="00DE0F0E" w:rsidDel="003C51E6">
        <w:rPr>
          <w:noProof/>
          <w:lang w:val="en-CA" w:eastAsia="ko-KR"/>
        </w:rPr>
        <w:t xml:space="preserve">, </w:t>
      </w:r>
      <w:r w:rsidRPr="00DE0F0E">
        <w:rPr>
          <w:noProof/>
          <w:lang w:val="en-CA" w:eastAsia="ko-KR"/>
        </w:rPr>
        <w:t xml:space="preserve">and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F057FE">
        <w:rPr>
          <w:noProof/>
          <w:lang w:val="en-CA" w:eastAsia="ko-KR"/>
        </w:rPr>
        <w:t xml:space="preserve"> </w:t>
      </w:r>
      <w:r>
        <w:rPr>
          <w:noProof/>
          <w:lang w:val="en-CA" w:eastAsia="ko-KR"/>
        </w:rPr>
        <w:t xml:space="preserve">set equal to </w:t>
      </w:r>
      <w:r w:rsidRPr="00DE0F0E">
        <w:rPr>
          <w:noProof/>
          <w:lang w:val="en-CA" w:eastAsia="ko-KR"/>
        </w:rPr>
        <w:t>smrWidth and smrHeight</w:t>
      </w:r>
      <w:r w:rsidRPr="00DE0F0E" w:rsidDel="003C51E6">
        <w:rPr>
          <w:noProof/>
          <w:lang w:val="en-CA" w:eastAsia="ko-KR"/>
        </w:rPr>
        <w:t xml:space="preserve"> as inputs, and the output</w:t>
      </w:r>
      <w:r w:rsidRPr="00DE0F0E">
        <w:rPr>
          <w:noProof/>
          <w:lang w:val="en-CA" w:eastAsia="ko-KR"/>
        </w:rPr>
        <w:t>s</w:t>
      </w:r>
      <w:r w:rsidRPr="00DE0F0E" w:rsidDel="003C51E6">
        <w:rPr>
          <w:noProof/>
          <w:lang w:val="en-CA" w:eastAsia="ko-KR"/>
        </w:rPr>
        <w:t xml:space="preserve"> being the availability flags availableFlagA</w:t>
      </w:r>
      <w:r w:rsidRPr="00DE0F0E" w:rsidDel="003C51E6">
        <w:rPr>
          <w:noProof/>
          <w:vertAlign w:val="subscript"/>
          <w:lang w:val="en-CA" w:eastAsia="ko-KR"/>
        </w:rPr>
        <w:t>1</w:t>
      </w:r>
      <w:r w:rsidRPr="00DE0F0E" w:rsidDel="003C51E6">
        <w:rPr>
          <w:noProof/>
          <w:lang w:val="en-CA" w:eastAsia="ko-KR"/>
        </w:rPr>
        <w:t>, availableFlagB</w:t>
      </w:r>
      <w:r w:rsidRPr="00DE0F0E" w:rsidDel="003C51E6">
        <w:rPr>
          <w:noProof/>
          <w:vertAlign w:val="subscript"/>
          <w:lang w:val="en-CA" w:eastAsia="ko-KR"/>
        </w:rPr>
        <w:t>1</w:t>
      </w:r>
      <w:r w:rsidRPr="00DE0F0E">
        <w:rPr>
          <w:noProof/>
          <w:lang w:val="en-CA" w:eastAsia="ko-KR"/>
        </w:rPr>
        <w:t xml:space="preserve"> </w:t>
      </w:r>
      <w:r w:rsidRPr="00DE0F0E" w:rsidDel="003C51E6">
        <w:rPr>
          <w:noProof/>
          <w:lang w:val="en-CA" w:eastAsia="ko-KR"/>
        </w:rPr>
        <w:t>and the motion vectors mvA</w:t>
      </w:r>
      <w:r w:rsidRPr="00DE0F0E" w:rsidDel="003C51E6">
        <w:rPr>
          <w:noProof/>
          <w:vertAlign w:val="subscript"/>
          <w:lang w:val="en-CA" w:eastAsia="ko-KR"/>
        </w:rPr>
        <w:t>1</w:t>
      </w:r>
      <w:r w:rsidRPr="00DE0F0E" w:rsidDel="003C51E6">
        <w:rPr>
          <w:noProof/>
          <w:lang w:val="en-CA" w:eastAsia="ko-KR"/>
        </w:rPr>
        <w:t xml:space="preserve"> </w:t>
      </w:r>
      <w:r>
        <w:rPr>
          <w:noProof/>
          <w:lang w:val="en-CA" w:eastAsia="ko-KR"/>
        </w:rPr>
        <w:t xml:space="preserve">and </w:t>
      </w:r>
      <w:r w:rsidRPr="00DE0F0E" w:rsidDel="003C51E6">
        <w:rPr>
          <w:noProof/>
          <w:lang w:val="en-CA" w:eastAsia="ko-KR"/>
        </w:rPr>
        <w:t>mvB</w:t>
      </w:r>
      <w:r w:rsidRPr="00DE0F0E" w:rsidDel="003C51E6">
        <w:rPr>
          <w:noProof/>
          <w:vertAlign w:val="subscript"/>
          <w:lang w:val="en-CA" w:eastAsia="ko-KR"/>
        </w:rPr>
        <w:t>1</w:t>
      </w:r>
      <w:r w:rsidRPr="00DE0F0E" w:rsidDel="003C51E6">
        <w:rPr>
          <w:noProof/>
          <w:lang w:val="en-CA" w:eastAsia="ko-KR"/>
        </w:rPr>
        <w:t>.</w:t>
      </w:r>
    </w:p>
    <w:p w14:paraId="5774BC24" w14:textId="77777777" w:rsidR="00A54C25" w:rsidRPr="00DE0F0E" w:rsidDel="003C51E6" w:rsidRDefault="00A54C25" w:rsidP="00A54C25">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eastAsia="ko-KR"/>
        </w:rPr>
        <w:t xml:space="preserve">The </w:t>
      </w:r>
      <w:r w:rsidRPr="00DE0F0E">
        <w:rPr>
          <w:noProof/>
          <w:lang w:val="en-CA" w:eastAsia="ko-KR"/>
        </w:rPr>
        <w:t>motion vector</w:t>
      </w:r>
      <w:r w:rsidRPr="00DE0F0E" w:rsidDel="003C51E6">
        <w:rPr>
          <w:noProof/>
          <w:lang w:val="en-CA" w:eastAsia="ko-KR"/>
        </w:rPr>
        <w:t xml:space="preserve"> candidate list, m</w:t>
      </w:r>
      <w:r w:rsidRPr="00DE0F0E">
        <w:rPr>
          <w:noProof/>
          <w:lang w:val="en-CA" w:eastAsia="ko-KR"/>
        </w:rPr>
        <w:t>v</w:t>
      </w:r>
      <w:r w:rsidRPr="00DE0F0E" w:rsidDel="003C51E6">
        <w:rPr>
          <w:noProof/>
          <w:lang w:val="en-CA" w:eastAsia="ko-KR"/>
        </w:rPr>
        <w:t>CandList, is constructed as follows:</w:t>
      </w:r>
    </w:p>
    <w:p w14:paraId="34628D17" w14:textId="105FCE41" w:rsidR="00A54C25" w:rsidRPr="00DE0F0E" w:rsidDel="003C51E6" w:rsidRDefault="00A54C25" w:rsidP="00A54C25">
      <w:pPr>
        <w:pStyle w:val="Equation"/>
        <w:tabs>
          <w:tab w:val="clear" w:pos="794"/>
          <w:tab w:val="clear" w:pos="1588"/>
          <w:tab w:val="left" w:pos="1260"/>
          <w:tab w:val="left" w:pos="1530"/>
        </w:tabs>
        <w:ind w:left="994"/>
        <w:rPr>
          <w:noProof/>
          <w:lang w:val="en-CA" w:eastAsia="zh-CN"/>
        </w:rPr>
      </w:pPr>
      <w:r w:rsidRPr="00DE0F0E" w:rsidDel="003C51E6">
        <w:rPr>
          <w:noProof/>
          <w:lang w:val="en-CA" w:eastAsia="ko-KR"/>
        </w:rPr>
        <w:t>i = 0</w:t>
      </w:r>
      <w:r w:rsidRPr="00DE0F0E" w:rsidDel="003C51E6">
        <w:rPr>
          <w:noProof/>
          <w:lang w:val="en-CA" w:eastAsia="ko-KR"/>
        </w:rPr>
        <w:br/>
        <w:t>if( availableFlagA</w:t>
      </w:r>
      <w:r w:rsidRPr="00DE0F0E" w:rsidDel="003C51E6">
        <w:rPr>
          <w:noProof/>
          <w:vertAlign w:val="subscript"/>
          <w:lang w:val="en-CA" w:eastAsia="ko-KR"/>
        </w:rPr>
        <w:t>1</w:t>
      </w:r>
      <w:r w:rsidRPr="00DE0F0E" w:rsidDel="003C51E6">
        <w:rPr>
          <w:noProof/>
          <w:lang w:val="en-CA" w:eastAsia="ko-KR"/>
        </w:rPr>
        <w:t xml:space="preserve"> )</w:t>
      </w:r>
      <w:r w:rsidRPr="00DE0F0E" w:rsidDel="003C51E6">
        <w:rPr>
          <w:noProof/>
          <w:lang w:val="en-CA" w:eastAsia="ko-KR"/>
        </w:rPr>
        <w:br/>
      </w:r>
      <w:r w:rsidRPr="00DE0F0E" w:rsidDel="003C51E6">
        <w:rPr>
          <w:noProof/>
          <w:lang w:val="en-CA" w:eastAsia="ko-KR"/>
        </w:rPr>
        <w:tab/>
        <w:t>m</w:t>
      </w:r>
      <w:r w:rsidRPr="00DE0F0E">
        <w:rPr>
          <w:noProof/>
          <w:lang w:val="en-CA" w:eastAsia="ko-KR"/>
        </w:rPr>
        <w:t>v</w:t>
      </w:r>
      <w:r w:rsidRPr="00DE0F0E" w:rsidDel="003C51E6">
        <w:rPr>
          <w:noProof/>
          <w:lang w:val="en-CA" w:eastAsia="ko-KR"/>
        </w:rPr>
        <w:t xml:space="preserve">CandList [ i++ ] = </w:t>
      </w:r>
      <w:r w:rsidRPr="00DE0F0E">
        <w:rPr>
          <w:noProof/>
          <w:lang w:val="en-CA" w:eastAsia="ko-KR"/>
        </w:rPr>
        <w:t>mv</w:t>
      </w:r>
      <w:r w:rsidRPr="00DE0F0E" w:rsidDel="003C51E6">
        <w:rPr>
          <w:noProof/>
          <w:lang w:val="en-CA" w:eastAsia="ko-KR"/>
        </w:rPr>
        <w:t>A</w:t>
      </w:r>
      <w:r w:rsidRPr="00DE0F0E" w:rsidDel="003C51E6">
        <w:rPr>
          <w:noProof/>
          <w:vertAlign w:val="subscript"/>
          <w:lang w:val="en-CA" w:eastAsia="ko-KR"/>
        </w:rPr>
        <w:t>1</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915</w:t>
      </w:r>
      <w:r w:rsidRPr="00DE0F0E" w:rsidDel="003C51E6">
        <w:rPr>
          <w:noProof/>
          <w:lang w:val="en-CA" w:eastAsia="ko-KR"/>
        </w:rPr>
        <w:fldChar w:fldCharType="end"/>
      </w:r>
      <w:r w:rsidRPr="00DE0F0E" w:rsidDel="003C51E6">
        <w:rPr>
          <w:noProof/>
          <w:lang w:val="en-CA" w:eastAsia="ko-KR"/>
        </w:rPr>
        <w:t>)</w:t>
      </w:r>
      <w:r w:rsidRPr="00DE0F0E" w:rsidDel="003C51E6">
        <w:rPr>
          <w:noProof/>
          <w:lang w:val="en-CA" w:eastAsia="ko-KR"/>
        </w:rPr>
        <w:br/>
        <w:t>if( availableFlagB</w:t>
      </w:r>
      <w:r w:rsidRPr="00DE0F0E" w:rsidDel="003C51E6">
        <w:rPr>
          <w:noProof/>
          <w:vertAlign w:val="subscript"/>
          <w:lang w:val="en-CA" w:eastAsia="ko-KR"/>
        </w:rPr>
        <w:t>1</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t>m</w:t>
      </w:r>
      <w:r w:rsidRPr="00DE0F0E">
        <w:rPr>
          <w:noProof/>
          <w:lang w:val="en-CA" w:eastAsia="ko-KR"/>
        </w:rPr>
        <w:t>v</w:t>
      </w:r>
      <w:r w:rsidRPr="00DE0F0E" w:rsidDel="003C51E6">
        <w:rPr>
          <w:noProof/>
          <w:lang w:val="en-CA" w:eastAsia="ko-KR"/>
        </w:rPr>
        <w:t xml:space="preserve">CandList [ i++ ] = </w:t>
      </w:r>
      <w:r w:rsidRPr="00DE0F0E">
        <w:rPr>
          <w:noProof/>
          <w:lang w:val="en-CA" w:eastAsia="ko-KR"/>
        </w:rPr>
        <w:t>mv</w:t>
      </w:r>
      <w:r w:rsidRPr="00DE0F0E" w:rsidDel="003C51E6">
        <w:rPr>
          <w:noProof/>
          <w:lang w:val="en-CA" w:eastAsia="ko-KR"/>
        </w:rPr>
        <w:t>B</w:t>
      </w:r>
      <w:r w:rsidRPr="00DE0F0E" w:rsidDel="003C51E6">
        <w:rPr>
          <w:noProof/>
          <w:vertAlign w:val="subscript"/>
          <w:lang w:val="en-CA" w:eastAsia="ko-KR"/>
        </w:rPr>
        <w:t>1</w:t>
      </w:r>
    </w:p>
    <w:p w14:paraId="43CB874B" w14:textId="77777777" w:rsidR="00A54C25" w:rsidRPr="00DE0F0E" w:rsidDel="003C51E6" w:rsidRDefault="00A54C25" w:rsidP="00A54C25">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eastAsia="ko-KR"/>
        </w:rPr>
        <w:t xml:space="preserve">The variable numCurrCand </w:t>
      </w:r>
      <w:r w:rsidRPr="00DE0F0E">
        <w:rPr>
          <w:noProof/>
          <w:lang w:val="en-CA" w:eastAsia="ko-KR"/>
        </w:rPr>
        <w:t>is</w:t>
      </w:r>
      <w:r w:rsidRPr="00DE0F0E" w:rsidDel="003C51E6">
        <w:rPr>
          <w:noProof/>
          <w:lang w:val="en-CA" w:eastAsia="ko-KR"/>
        </w:rPr>
        <w:t xml:space="preserve"> set equal to the number of merging candidates in the m</w:t>
      </w:r>
      <w:r w:rsidRPr="00DE0F0E">
        <w:rPr>
          <w:noProof/>
          <w:lang w:val="en-CA" w:eastAsia="ko-KR"/>
        </w:rPr>
        <w:t>v</w:t>
      </w:r>
      <w:r w:rsidRPr="00DE0F0E" w:rsidDel="003C51E6">
        <w:rPr>
          <w:noProof/>
          <w:lang w:val="en-CA" w:eastAsia="ko-KR"/>
        </w:rPr>
        <w:t>CandList.</w:t>
      </w:r>
    </w:p>
    <w:p w14:paraId="72121D36" w14:textId="77777777" w:rsidR="00A54C25" w:rsidRPr="00DE0F0E" w:rsidRDefault="00A54C25" w:rsidP="00A54C25">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eastAsia="ko-KR"/>
        </w:rPr>
        <w:t xml:space="preserve">When </w:t>
      </w:r>
      <w:r w:rsidRPr="00DE0F0E" w:rsidDel="003C51E6">
        <w:rPr>
          <w:noProof/>
          <w:lang w:val="en-CA" w:eastAsia="ko-KR"/>
        </w:rPr>
        <w:t>numCurrCand</w:t>
      </w:r>
      <w:r w:rsidRPr="00DE0F0E">
        <w:rPr>
          <w:noProof/>
          <w:lang w:val="en-CA" w:eastAsia="ko-KR"/>
        </w:rPr>
        <w:t xml:space="preserve"> is less than </w:t>
      </w:r>
      <w:r w:rsidRPr="00DE0F0E" w:rsidDel="003C51E6">
        <w:rPr>
          <w:noProof/>
          <w:lang w:val="en-CA" w:eastAsia="ko-KR"/>
        </w:rPr>
        <w:t>MaxNumMergeCand</w:t>
      </w:r>
      <w:r>
        <w:rPr>
          <w:noProof/>
          <w:lang w:val="en-CA" w:eastAsia="ko-KR"/>
        </w:rPr>
        <w:t xml:space="preserve"> </w:t>
      </w:r>
      <w:r w:rsidRPr="00DE0F0E">
        <w:rPr>
          <w:noProof/>
          <w:lang w:val="en-CA" w:eastAsia="ko-KR"/>
        </w:rPr>
        <w:t xml:space="preserve">and </w:t>
      </w:r>
      <w:r>
        <w:rPr>
          <w:noProof/>
          <w:lang w:val="en-CA" w:eastAsia="ko-KR"/>
        </w:rPr>
        <w:t>and smr</w:t>
      </w:r>
      <w:r w:rsidRPr="00DE0F0E">
        <w:rPr>
          <w:noProof/>
          <w:lang w:val="en-CA" w:eastAsia="ko-KR"/>
        </w:rPr>
        <w:t>NumHmvp</w:t>
      </w:r>
      <w:r w:rsidRPr="00DE0F0E">
        <w:rPr>
          <w:noProof/>
          <w:lang w:val="en-CA" w:eastAsia="zh-CN"/>
        </w:rPr>
        <w:t>Ibc</w:t>
      </w:r>
      <w:r w:rsidRPr="00DE0F0E">
        <w:rPr>
          <w:noProof/>
          <w:lang w:val="en-CA" w:eastAsia="ko-KR"/>
        </w:rPr>
        <w:t xml:space="preserve">Cand is greater than 0, the derivation process of </w:t>
      </w:r>
      <w:r>
        <w:rPr>
          <w:noProof/>
          <w:lang w:val="en-CA" w:eastAsia="ko-KR"/>
        </w:rPr>
        <w:t xml:space="preserve">IBC </w:t>
      </w:r>
      <w:r w:rsidRPr="00DE0F0E">
        <w:rPr>
          <w:noProof/>
          <w:lang w:val="en-CA" w:eastAsia="ko-KR"/>
        </w:rPr>
        <w:t xml:space="preserve">history-based </w:t>
      </w:r>
      <w:r>
        <w:rPr>
          <w:noProof/>
          <w:lang w:val="en-CA" w:eastAsia="ko-KR"/>
        </w:rPr>
        <w:t>motion vector</w:t>
      </w:r>
      <w:r w:rsidRPr="00DE0F0E">
        <w:rPr>
          <w:noProof/>
          <w:lang w:val="en-CA" w:eastAsia="ko-KR"/>
        </w:rPr>
        <w:t xml:space="preserve"> candidates as</w:t>
      </w:r>
      <w:r w:rsidRPr="00DE0F0E">
        <w:rPr>
          <w:noProof/>
          <w:lang w:val="en-CA"/>
        </w:rPr>
        <w:t xml:space="preserve"> specified in </w:t>
      </w:r>
      <w:r>
        <w:rPr>
          <w:noProof/>
          <w:lang w:val="en-CA"/>
        </w:rPr>
        <w:fldChar w:fldCharType="begin" w:fldLock="1"/>
      </w:r>
      <w:r>
        <w:rPr>
          <w:noProof/>
          <w:lang w:val="en-CA"/>
        </w:rPr>
        <w:instrText xml:space="preserve"> REF _Ref1935962 \r \h </w:instrText>
      </w:r>
      <w:r>
        <w:rPr>
          <w:noProof/>
          <w:lang w:val="en-CA"/>
        </w:rPr>
      </w:r>
      <w:r>
        <w:rPr>
          <w:noProof/>
          <w:lang w:val="en-CA"/>
        </w:rPr>
        <w:fldChar w:fldCharType="separate"/>
      </w:r>
      <w:r>
        <w:rPr>
          <w:noProof/>
          <w:lang w:val="en-CA"/>
        </w:rPr>
        <w:t>8.6.2.4</w:t>
      </w:r>
      <w:r>
        <w:rPr>
          <w:noProof/>
          <w:lang w:val="en-CA"/>
        </w:rPr>
        <w:fldChar w:fldCharType="end"/>
      </w:r>
      <w:r w:rsidRPr="00DE0F0E">
        <w:rPr>
          <w:noProof/>
          <w:lang w:val="en-CA"/>
        </w:rPr>
        <w:t xml:space="preserve"> is invoked with </w:t>
      </w:r>
      <w:r w:rsidRPr="00DE0F0E" w:rsidDel="003C51E6">
        <w:rPr>
          <w:noProof/>
          <w:lang w:val="en-CA" w:eastAsia="ko-KR"/>
        </w:rPr>
        <w:t>m</w:t>
      </w:r>
      <w:r w:rsidRPr="00DE0F0E">
        <w:rPr>
          <w:noProof/>
          <w:lang w:val="en-CA" w:eastAsia="ko-KR"/>
        </w:rPr>
        <w:t>v</w:t>
      </w:r>
      <w:r w:rsidRPr="00DE0F0E" w:rsidDel="003C51E6">
        <w:rPr>
          <w:noProof/>
          <w:lang w:val="en-CA" w:eastAsia="ko-KR"/>
        </w:rPr>
        <w:t>CandList</w:t>
      </w:r>
      <w:r w:rsidRPr="00DE0F0E">
        <w:rPr>
          <w:noProof/>
          <w:lang w:val="en-CA"/>
        </w:rPr>
        <w:t xml:space="preserve">, </w:t>
      </w:r>
      <w:proofErr w:type="spellStart"/>
      <w:r w:rsidRPr="00CD22DC">
        <w:rPr>
          <w:lang w:val="en-CA"/>
        </w:rPr>
        <w:t>isInSmr</w:t>
      </w:r>
      <w:proofErr w:type="spellEnd"/>
      <w:r w:rsidRPr="00CD22DC">
        <w:rPr>
          <w:lang w:val="en-CA"/>
        </w:rPr>
        <w:t xml:space="preserve"> set equal to </w:t>
      </w:r>
      <w:proofErr w:type="spellStart"/>
      <w:r w:rsidRPr="00CD22DC">
        <w:rPr>
          <w:lang w:val="en-CA"/>
        </w:rPr>
        <w:t>IsInSmr</w:t>
      </w:r>
      <w:proofErr w:type="spellEnd"/>
      <w:r w:rsidRPr="00CD22DC">
        <w:rPr>
          <w:lang w:val="en-CA"/>
        </w:rPr>
        <w:t>[ </w:t>
      </w:r>
      <w:proofErr w:type="spellStart"/>
      <w:r w:rsidRPr="00CD22DC">
        <w:rPr>
          <w:lang w:val="en-CA"/>
        </w:rPr>
        <w:t>xCb</w:t>
      </w:r>
      <w:proofErr w:type="spellEnd"/>
      <w:r w:rsidRPr="00CD22DC">
        <w:rPr>
          <w:lang w:val="en-CA"/>
        </w:rPr>
        <w:t> ][ </w:t>
      </w:r>
      <w:proofErr w:type="spellStart"/>
      <w:r w:rsidRPr="00CD22DC">
        <w:rPr>
          <w:lang w:val="en-CA"/>
        </w:rPr>
        <w:t>yCb</w:t>
      </w:r>
      <w:proofErr w:type="spellEnd"/>
      <w:r w:rsidRPr="00CD22DC">
        <w:rPr>
          <w:lang w:val="en-CA"/>
        </w:rPr>
        <w:t xml:space="preserve"> ], </w:t>
      </w:r>
      <w:r w:rsidRPr="00DE0F0E">
        <w:rPr>
          <w:noProof/>
          <w:lang w:val="en-CA" w:eastAsia="ko-KR"/>
        </w:rPr>
        <w:t xml:space="preserve">and </w:t>
      </w:r>
      <w:r w:rsidRPr="00DE0F0E" w:rsidDel="003C51E6">
        <w:rPr>
          <w:noProof/>
          <w:lang w:val="en-CA" w:eastAsia="ko-KR"/>
        </w:rPr>
        <w:t>numCurrCand</w:t>
      </w:r>
      <w:r w:rsidRPr="00DE0F0E">
        <w:rPr>
          <w:noProof/>
          <w:lang w:val="en-CA" w:eastAsia="ko-KR"/>
        </w:rPr>
        <w:t xml:space="preserve"> as inputs, and modified </w:t>
      </w:r>
      <w:r w:rsidRPr="00DE0F0E" w:rsidDel="003C51E6">
        <w:rPr>
          <w:noProof/>
          <w:lang w:val="en-CA" w:eastAsia="ko-KR"/>
        </w:rPr>
        <w:t>m</w:t>
      </w:r>
      <w:r w:rsidRPr="00DE0F0E">
        <w:rPr>
          <w:noProof/>
          <w:lang w:val="en-CA" w:eastAsia="ko-KR"/>
        </w:rPr>
        <w:t>v</w:t>
      </w:r>
      <w:r w:rsidRPr="00DE0F0E" w:rsidDel="003C51E6">
        <w:rPr>
          <w:noProof/>
          <w:lang w:val="en-CA" w:eastAsia="ko-KR"/>
        </w:rPr>
        <w:t xml:space="preserve">CandList </w:t>
      </w:r>
      <w:r w:rsidRPr="00DE0F0E">
        <w:rPr>
          <w:noProof/>
          <w:lang w:val="en-CA"/>
        </w:rPr>
        <w:t xml:space="preserve">and </w:t>
      </w:r>
      <w:r w:rsidRPr="00DE0F0E" w:rsidDel="003C51E6">
        <w:rPr>
          <w:noProof/>
          <w:lang w:val="en-CA" w:eastAsia="ko-KR"/>
        </w:rPr>
        <w:t>numCurrCand</w:t>
      </w:r>
      <w:r w:rsidRPr="00DE0F0E">
        <w:rPr>
          <w:noProof/>
          <w:lang w:val="en-CA"/>
        </w:rPr>
        <w:t xml:space="preserve"> as outputs.</w:t>
      </w:r>
    </w:p>
    <w:p w14:paraId="3BF7A012" w14:textId="1D60625C" w:rsidR="00A54C25" w:rsidRPr="00DE0F0E" w:rsidRDefault="00A54C25" w:rsidP="00A54C25">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rPr>
      </w:pPr>
      <w:r w:rsidRPr="003357F3">
        <w:rPr>
          <w:noProof/>
          <w:lang w:val="en-CA"/>
        </w:rPr>
        <w:t xml:space="preserve">When </w:t>
      </w:r>
      <w:r w:rsidRPr="00DE0F0E" w:rsidDel="003C51E6">
        <w:rPr>
          <w:noProof/>
          <w:lang w:val="en-CA" w:eastAsia="ko-KR"/>
        </w:rPr>
        <w:t>numCurrCand</w:t>
      </w:r>
      <w:r w:rsidRPr="00DE0F0E">
        <w:rPr>
          <w:noProof/>
          <w:lang w:val="en-CA" w:eastAsia="ko-KR"/>
        </w:rPr>
        <w:t xml:space="preserve"> </w:t>
      </w:r>
      <w:r w:rsidRPr="003357F3">
        <w:rPr>
          <w:noProof/>
          <w:lang w:val="en-CA"/>
        </w:rPr>
        <w:t xml:space="preserve">is less than </w:t>
      </w:r>
      <w:r w:rsidRPr="00DE0F0E" w:rsidDel="003C51E6">
        <w:rPr>
          <w:noProof/>
          <w:lang w:val="en-CA" w:eastAsia="ko-KR"/>
        </w:rPr>
        <w:t>MaxNumMergeCand</w:t>
      </w:r>
      <w:r w:rsidRPr="003357F3">
        <w:rPr>
          <w:noProof/>
          <w:lang w:val="en-CA"/>
        </w:rPr>
        <w:t xml:space="preserve">, the following applies until numCurrCand is equal to </w:t>
      </w:r>
      <w:r w:rsidRPr="00DE0F0E" w:rsidDel="003C51E6">
        <w:rPr>
          <w:noProof/>
          <w:lang w:val="en-CA" w:eastAsia="ko-KR"/>
        </w:rPr>
        <w:t>MaxNumMergeCand</w:t>
      </w:r>
      <w:r>
        <w:rPr>
          <w:noProof/>
          <w:lang w:val="en-CA" w:eastAsia="ko-KR"/>
        </w:rPr>
        <w:t>:</w:t>
      </w:r>
    </w:p>
    <w:p w14:paraId="25C4AB55" w14:textId="77777777" w:rsidR="00A54C25" w:rsidRPr="000E491B" w:rsidRDefault="00A54C25" w:rsidP="00A54C25">
      <w:pPr>
        <w:pStyle w:val="aa"/>
        <w:numPr>
          <w:ilvl w:val="2"/>
          <w:numId w:val="12"/>
        </w:numPr>
        <w:tabs>
          <w:tab w:val="clear" w:pos="794"/>
          <w:tab w:val="clear" w:pos="1588"/>
          <w:tab w:val="clear" w:pos="1985"/>
          <w:tab w:val="left" w:pos="720"/>
          <w:tab w:val="left" w:pos="1080"/>
          <w:tab w:val="left" w:pos="1440"/>
          <w:tab w:val="left" w:pos="2977"/>
        </w:tabs>
        <w:rPr>
          <w:noProof/>
          <w:lang w:val="en-CA" w:eastAsia="zh-CN"/>
        </w:rPr>
      </w:pPr>
      <w:r>
        <w:rPr>
          <w:noProof/>
          <w:lang w:val="en-CA" w:eastAsia="ko-KR"/>
        </w:rPr>
        <w:t>m</w:t>
      </w:r>
      <w:r w:rsidRPr="000E491B">
        <w:rPr>
          <w:noProof/>
          <w:lang w:val="en-CA" w:eastAsia="ko-KR"/>
        </w:rPr>
        <w:t>v</w:t>
      </w:r>
      <w:r w:rsidRPr="000E491B" w:rsidDel="003C51E6">
        <w:rPr>
          <w:noProof/>
          <w:lang w:val="en-CA" w:eastAsia="ko-KR"/>
        </w:rPr>
        <w:t>CandList</w:t>
      </w:r>
      <w:r w:rsidRPr="000E491B">
        <w:rPr>
          <w:noProof/>
          <w:lang w:val="en-CA" w:eastAsia="zh-CN"/>
        </w:rPr>
        <w:t>[</w:t>
      </w:r>
      <w:r w:rsidRPr="000E491B">
        <w:rPr>
          <w:noProof/>
          <w:lang w:val="en-CA" w:eastAsia="ko-KR"/>
        </w:rPr>
        <w:t> </w:t>
      </w:r>
      <w:r w:rsidRPr="00DE0F0E" w:rsidDel="003C51E6">
        <w:rPr>
          <w:noProof/>
          <w:lang w:val="en-CA" w:eastAsia="ko-KR"/>
        </w:rPr>
        <w:t>numCurrCand</w:t>
      </w:r>
      <w:r w:rsidRPr="000E491B">
        <w:rPr>
          <w:noProof/>
          <w:lang w:val="en-CA" w:eastAsia="ko-KR"/>
        </w:rPr>
        <w:t> </w:t>
      </w:r>
      <w:r w:rsidRPr="000E491B">
        <w:rPr>
          <w:noProof/>
          <w:lang w:val="en-CA" w:eastAsia="zh-CN"/>
        </w:rPr>
        <w:t>][</w:t>
      </w:r>
      <w:r w:rsidRPr="000E491B">
        <w:rPr>
          <w:noProof/>
          <w:lang w:val="en-CA" w:eastAsia="ko-KR"/>
        </w:rPr>
        <w:t> </w:t>
      </w:r>
      <w:r w:rsidRPr="000E491B">
        <w:rPr>
          <w:noProof/>
          <w:lang w:val="en-CA" w:eastAsia="zh-CN"/>
        </w:rPr>
        <w:t>0</w:t>
      </w:r>
      <w:r w:rsidRPr="000E491B">
        <w:rPr>
          <w:noProof/>
          <w:lang w:val="en-CA" w:eastAsia="ko-KR"/>
        </w:rPr>
        <w:t> </w:t>
      </w:r>
      <w:r w:rsidRPr="000E491B">
        <w:rPr>
          <w:noProof/>
          <w:lang w:val="en-CA" w:eastAsia="zh-CN"/>
        </w:rPr>
        <w:t>] is set equal to 0.</w:t>
      </w:r>
    </w:p>
    <w:p w14:paraId="04ED98BA" w14:textId="77777777" w:rsidR="00A54C25" w:rsidRDefault="00A54C25" w:rsidP="00A54C25">
      <w:pPr>
        <w:pStyle w:val="aa"/>
        <w:numPr>
          <w:ilvl w:val="2"/>
          <w:numId w:val="12"/>
        </w:numPr>
        <w:tabs>
          <w:tab w:val="clear" w:pos="794"/>
          <w:tab w:val="clear" w:pos="1588"/>
          <w:tab w:val="clear" w:pos="1985"/>
          <w:tab w:val="left" w:pos="720"/>
          <w:tab w:val="left" w:pos="1080"/>
          <w:tab w:val="left" w:pos="1440"/>
          <w:tab w:val="left" w:pos="2977"/>
        </w:tabs>
        <w:ind w:left="1209" w:hanging="403"/>
        <w:contextualSpacing w:val="0"/>
        <w:rPr>
          <w:noProof/>
          <w:lang w:val="en-CA" w:eastAsia="zh-CN"/>
        </w:rPr>
      </w:pPr>
      <w:r>
        <w:rPr>
          <w:noProof/>
          <w:lang w:val="en-CA" w:eastAsia="ko-KR"/>
        </w:rPr>
        <w:t>m</w:t>
      </w:r>
      <w:r w:rsidRPr="00DE0F0E">
        <w:rPr>
          <w:noProof/>
          <w:lang w:val="en-CA" w:eastAsia="ko-KR"/>
        </w:rPr>
        <w:t>v</w:t>
      </w:r>
      <w:r w:rsidRPr="00DE0F0E" w:rsidDel="003C51E6">
        <w:rPr>
          <w:noProof/>
          <w:lang w:val="en-CA" w:eastAsia="ko-KR"/>
        </w:rPr>
        <w:t>CandList</w:t>
      </w:r>
      <w:r w:rsidRPr="000E491B">
        <w:rPr>
          <w:noProof/>
          <w:lang w:val="en-CA" w:eastAsia="zh-CN"/>
        </w:rPr>
        <w:t>[</w:t>
      </w:r>
      <w:r w:rsidRPr="00DE0F0E">
        <w:rPr>
          <w:noProof/>
          <w:lang w:val="en-CA" w:eastAsia="ko-KR"/>
        </w:rPr>
        <w:t> </w:t>
      </w:r>
      <w:r w:rsidRPr="00DE0F0E" w:rsidDel="003C51E6">
        <w:rPr>
          <w:noProof/>
          <w:lang w:val="en-CA" w:eastAsia="ko-KR"/>
        </w:rPr>
        <w:t>numCurrCand</w:t>
      </w:r>
      <w:r w:rsidRPr="00DE0F0E">
        <w:rPr>
          <w:noProof/>
          <w:lang w:val="en-CA" w:eastAsia="ko-KR"/>
        </w:rPr>
        <w:t> </w:t>
      </w:r>
      <w:r w:rsidRPr="000E491B">
        <w:rPr>
          <w:noProof/>
          <w:lang w:val="en-CA" w:eastAsia="zh-CN"/>
        </w:rPr>
        <w:t>][</w:t>
      </w:r>
      <w:r w:rsidRPr="00DE0F0E">
        <w:rPr>
          <w:noProof/>
          <w:lang w:val="en-CA" w:eastAsia="ko-KR"/>
        </w:rPr>
        <w:t> </w:t>
      </w:r>
      <w:r w:rsidRPr="000E491B">
        <w:rPr>
          <w:noProof/>
          <w:lang w:val="en-CA" w:eastAsia="zh-CN"/>
        </w:rPr>
        <w:t>1</w:t>
      </w:r>
      <w:r w:rsidRPr="00DE0F0E">
        <w:rPr>
          <w:noProof/>
          <w:lang w:val="en-CA" w:eastAsia="ko-KR"/>
        </w:rPr>
        <w:t> </w:t>
      </w:r>
      <w:r w:rsidRPr="000E491B">
        <w:rPr>
          <w:noProof/>
          <w:lang w:val="en-CA" w:eastAsia="zh-CN"/>
        </w:rPr>
        <w:t>] is set equal to 0.</w:t>
      </w:r>
    </w:p>
    <w:p w14:paraId="2A08B791" w14:textId="77777777" w:rsidR="00A54C25" w:rsidRDefault="00A54C25" w:rsidP="00A54C25">
      <w:pPr>
        <w:pStyle w:val="aa"/>
        <w:numPr>
          <w:ilvl w:val="2"/>
          <w:numId w:val="12"/>
        </w:numPr>
        <w:tabs>
          <w:tab w:val="clear" w:pos="794"/>
          <w:tab w:val="clear" w:pos="1588"/>
          <w:tab w:val="clear" w:pos="1985"/>
          <w:tab w:val="left" w:pos="720"/>
          <w:tab w:val="left" w:pos="1080"/>
          <w:tab w:val="left" w:pos="1440"/>
          <w:tab w:val="left" w:pos="2977"/>
        </w:tabs>
        <w:ind w:left="1209" w:hanging="403"/>
        <w:contextualSpacing w:val="0"/>
        <w:rPr>
          <w:noProof/>
          <w:lang w:val="en-CA" w:eastAsia="zh-CN"/>
        </w:rPr>
      </w:pPr>
      <w:r w:rsidRPr="00CD22DC" w:rsidDel="003C51E6">
        <w:rPr>
          <w:noProof/>
          <w:lang w:val="en-CA" w:eastAsia="ko-KR"/>
        </w:rPr>
        <w:t>numCurrCand</w:t>
      </w:r>
      <w:r w:rsidRPr="00CD22DC">
        <w:rPr>
          <w:noProof/>
          <w:lang w:val="en-CA" w:eastAsia="ko-KR"/>
        </w:rPr>
        <w:t xml:space="preserve"> </w:t>
      </w:r>
      <w:r>
        <w:rPr>
          <w:noProof/>
          <w:lang w:val="en-CA" w:eastAsia="zh-CN"/>
        </w:rPr>
        <w:t>is increased by 1.</w:t>
      </w:r>
    </w:p>
    <w:p w14:paraId="13D6EECA" w14:textId="3781F555" w:rsidR="00A54C25" w:rsidRPr="00A54C25" w:rsidRDefault="00A54C25" w:rsidP="00A54C25">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highlight w:val="yellow"/>
          <w:lang w:val="en-CA"/>
        </w:rPr>
      </w:pPr>
      <w:r w:rsidRPr="00A54C25">
        <w:rPr>
          <w:noProof/>
          <w:highlight w:val="yellow"/>
          <w:lang w:val="en-CA"/>
        </w:rPr>
        <w:t xml:space="preserve">If </w:t>
      </w:r>
      <w:r w:rsidRPr="00A54C25" w:rsidDel="003C51E6">
        <w:rPr>
          <w:noProof/>
          <w:highlight w:val="yellow"/>
          <w:lang w:val="en-CA" w:eastAsia="ko-KR"/>
        </w:rPr>
        <w:t>MaxNumMergeCand</w:t>
      </w:r>
      <w:r w:rsidR="000F3738">
        <w:rPr>
          <w:noProof/>
          <w:highlight w:val="yellow"/>
          <w:lang w:val="en-CA" w:eastAsia="ko-KR"/>
        </w:rPr>
        <w:t xml:space="preserve"> </w:t>
      </w:r>
      <w:r w:rsidRPr="00A54C25">
        <w:rPr>
          <w:noProof/>
          <w:highlight w:val="yellow"/>
          <w:lang w:val="en-CA" w:eastAsia="ko-KR"/>
        </w:rPr>
        <w:t>is equal to 1</w:t>
      </w:r>
      <w:r w:rsidRPr="00A54C25">
        <w:rPr>
          <w:noProof/>
          <w:highlight w:val="yellow"/>
          <w:lang w:val="en-CA"/>
        </w:rPr>
        <w:t>, the following applies</w:t>
      </w:r>
      <w:r w:rsidRPr="00A54C25">
        <w:rPr>
          <w:noProof/>
          <w:highlight w:val="yellow"/>
          <w:lang w:val="en-CA" w:eastAsia="ko-KR"/>
        </w:rPr>
        <w:t>:</w:t>
      </w:r>
    </w:p>
    <w:p w14:paraId="3793777A" w14:textId="4B166A36" w:rsidR="00A54C25" w:rsidRPr="00A54C25" w:rsidRDefault="00A54C25" w:rsidP="00A54C25">
      <w:pPr>
        <w:pStyle w:val="aa"/>
        <w:numPr>
          <w:ilvl w:val="2"/>
          <w:numId w:val="12"/>
        </w:numPr>
        <w:tabs>
          <w:tab w:val="clear" w:pos="794"/>
          <w:tab w:val="clear" w:pos="1588"/>
          <w:tab w:val="clear" w:pos="1985"/>
          <w:tab w:val="left" w:pos="720"/>
          <w:tab w:val="left" w:pos="1080"/>
          <w:tab w:val="left" w:pos="1440"/>
          <w:tab w:val="left" w:pos="2977"/>
        </w:tabs>
        <w:rPr>
          <w:noProof/>
          <w:highlight w:val="yellow"/>
          <w:lang w:val="en-CA" w:eastAsia="zh-CN"/>
        </w:rPr>
      </w:pPr>
      <w:r w:rsidRPr="00A54C25">
        <w:rPr>
          <w:noProof/>
          <w:highlight w:val="yellow"/>
          <w:lang w:val="en-CA" w:eastAsia="ko-KR"/>
        </w:rPr>
        <w:t>mv</w:t>
      </w:r>
      <w:r w:rsidRPr="00A54C25" w:rsidDel="003C51E6">
        <w:rPr>
          <w:noProof/>
          <w:highlight w:val="yellow"/>
          <w:lang w:val="en-CA" w:eastAsia="ko-KR"/>
        </w:rPr>
        <w:t>CandList</w:t>
      </w:r>
      <w:r w:rsidRPr="00A54C25">
        <w:rPr>
          <w:noProof/>
          <w:highlight w:val="yellow"/>
          <w:lang w:val="en-CA" w:eastAsia="zh-CN"/>
        </w:rPr>
        <w:t>[</w:t>
      </w:r>
      <w:r w:rsidRPr="00A54C25">
        <w:rPr>
          <w:noProof/>
          <w:highlight w:val="yellow"/>
          <w:lang w:val="en-CA" w:eastAsia="ko-KR"/>
        </w:rPr>
        <w:t> 1 </w:t>
      </w:r>
      <w:r w:rsidRPr="00A54C25">
        <w:rPr>
          <w:noProof/>
          <w:highlight w:val="yellow"/>
          <w:lang w:val="en-CA" w:eastAsia="zh-CN"/>
        </w:rPr>
        <w:t>][</w:t>
      </w:r>
      <w:r w:rsidRPr="00A54C25">
        <w:rPr>
          <w:noProof/>
          <w:highlight w:val="yellow"/>
          <w:lang w:val="en-CA" w:eastAsia="ko-KR"/>
        </w:rPr>
        <w:t> </w:t>
      </w:r>
      <w:r w:rsidRPr="00A54C25">
        <w:rPr>
          <w:noProof/>
          <w:highlight w:val="yellow"/>
          <w:lang w:val="en-CA" w:eastAsia="zh-CN"/>
        </w:rPr>
        <w:t>0</w:t>
      </w:r>
      <w:r w:rsidRPr="00A54C25">
        <w:rPr>
          <w:noProof/>
          <w:highlight w:val="yellow"/>
          <w:lang w:val="en-CA" w:eastAsia="ko-KR"/>
        </w:rPr>
        <w:t> </w:t>
      </w:r>
      <w:r w:rsidRPr="00A54C25">
        <w:rPr>
          <w:noProof/>
          <w:highlight w:val="yellow"/>
          <w:lang w:val="en-CA" w:eastAsia="zh-CN"/>
        </w:rPr>
        <w:t>] is set equal to 0.</w:t>
      </w:r>
    </w:p>
    <w:p w14:paraId="2F5B50B9" w14:textId="26692983" w:rsidR="00A54C25" w:rsidRPr="00A54C25" w:rsidRDefault="00A54C25" w:rsidP="00A54C25">
      <w:pPr>
        <w:pStyle w:val="aa"/>
        <w:numPr>
          <w:ilvl w:val="2"/>
          <w:numId w:val="12"/>
        </w:numPr>
        <w:tabs>
          <w:tab w:val="clear" w:pos="794"/>
          <w:tab w:val="clear" w:pos="1588"/>
          <w:tab w:val="clear" w:pos="1985"/>
          <w:tab w:val="left" w:pos="720"/>
          <w:tab w:val="left" w:pos="1080"/>
          <w:tab w:val="left" w:pos="1440"/>
          <w:tab w:val="left" w:pos="2977"/>
        </w:tabs>
        <w:ind w:left="1209" w:hanging="403"/>
        <w:contextualSpacing w:val="0"/>
        <w:rPr>
          <w:noProof/>
          <w:highlight w:val="yellow"/>
          <w:lang w:val="en-CA" w:eastAsia="zh-CN"/>
        </w:rPr>
      </w:pPr>
      <w:r w:rsidRPr="00A54C25">
        <w:rPr>
          <w:noProof/>
          <w:highlight w:val="yellow"/>
          <w:lang w:val="en-CA" w:eastAsia="ko-KR"/>
        </w:rPr>
        <w:t>mv</w:t>
      </w:r>
      <w:r w:rsidRPr="00A54C25" w:rsidDel="003C51E6">
        <w:rPr>
          <w:noProof/>
          <w:highlight w:val="yellow"/>
          <w:lang w:val="en-CA" w:eastAsia="ko-KR"/>
        </w:rPr>
        <w:t>CandList</w:t>
      </w:r>
      <w:r w:rsidRPr="00A54C25">
        <w:rPr>
          <w:noProof/>
          <w:highlight w:val="yellow"/>
          <w:lang w:val="en-CA" w:eastAsia="zh-CN"/>
        </w:rPr>
        <w:t>[</w:t>
      </w:r>
      <w:r w:rsidRPr="00A54C25">
        <w:rPr>
          <w:noProof/>
          <w:highlight w:val="yellow"/>
          <w:lang w:val="en-CA" w:eastAsia="ko-KR"/>
        </w:rPr>
        <w:t> 1 </w:t>
      </w:r>
      <w:r w:rsidRPr="00A54C25">
        <w:rPr>
          <w:noProof/>
          <w:highlight w:val="yellow"/>
          <w:lang w:val="en-CA" w:eastAsia="zh-CN"/>
        </w:rPr>
        <w:t>][</w:t>
      </w:r>
      <w:r w:rsidRPr="00A54C25">
        <w:rPr>
          <w:noProof/>
          <w:highlight w:val="yellow"/>
          <w:lang w:val="en-CA" w:eastAsia="ko-KR"/>
        </w:rPr>
        <w:t> </w:t>
      </w:r>
      <w:r w:rsidRPr="00A54C25">
        <w:rPr>
          <w:noProof/>
          <w:highlight w:val="yellow"/>
          <w:lang w:val="en-CA" w:eastAsia="zh-CN"/>
        </w:rPr>
        <w:t>1</w:t>
      </w:r>
      <w:r w:rsidRPr="00A54C25">
        <w:rPr>
          <w:noProof/>
          <w:highlight w:val="yellow"/>
          <w:lang w:val="en-CA" w:eastAsia="ko-KR"/>
        </w:rPr>
        <w:t> </w:t>
      </w:r>
      <w:r w:rsidRPr="00A54C25">
        <w:rPr>
          <w:noProof/>
          <w:highlight w:val="yellow"/>
          <w:lang w:val="en-CA" w:eastAsia="zh-CN"/>
        </w:rPr>
        <w:t>] is set equal to 0.</w:t>
      </w:r>
    </w:p>
    <w:p w14:paraId="2B76FEA8" w14:textId="77777777" w:rsidR="00A54C25" w:rsidRDefault="00A54C25" w:rsidP="00A54C25">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Pr>
          <w:noProof/>
          <w:lang w:val="en-CA" w:eastAsia="ko-KR"/>
        </w:rPr>
        <w:t>The variable mvIdx is derived as follows:</w:t>
      </w:r>
    </w:p>
    <w:p w14:paraId="0F1449BA" w14:textId="77777777" w:rsidR="00A54C25" w:rsidRPr="00DE0F0E" w:rsidDel="003C51E6" w:rsidRDefault="00A54C25" w:rsidP="00A54C25">
      <w:pPr>
        <w:pStyle w:val="Equation"/>
        <w:tabs>
          <w:tab w:val="clear" w:pos="794"/>
          <w:tab w:val="clear" w:pos="1588"/>
          <w:tab w:val="left" w:pos="1260"/>
          <w:tab w:val="left" w:pos="1530"/>
        </w:tabs>
        <w:ind w:left="994"/>
        <w:rPr>
          <w:noProof/>
          <w:lang w:val="en-CA" w:eastAsia="ko-KR"/>
        </w:rPr>
      </w:pPr>
      <w:r w:rsidRPr="00DE0F0E" w:rsidDel="003C51E6">
        <w:rPr>
          <w:noProof/>
          <w:lang w:val="en-CA" w:eastAsia="ko-KR"/>
        </w:rPr>
        <w:t>mv</w:t>
      </w:r>
      <w:r>
        <w:rPr>
          <w:noProof/>
          <w:lang w:val="en-CA" w:eastAsia="ko-KR"/>
        </w:rPr>
        <w:t>Idx</w:t>
      </w:r>
      <w:r w:rsidRPr="00DE0F0E" w:rsidDel="003C51E6">
        <w:rPr>
          <w:noProof/>
          <w:lang w:val="en-CA" w:eastAsia="ko-KR"/>
        </w:rPr>
        <w:t> = </w:t>
      </w:r>
      <w:r>
        <w:rPr>
          <w:noProof/>
          <w:lang w:val="en-CA" w:eastAsia="ko-KR"/>
        </w:rPr>
        <w:t>general_</w:t>
      </w:r>
      <w:r>
        <w:rPr>
          <w:noProof/>
          <w:lang w:val="en-CA"/>
        </w:rPr>
        <w:t>merge</w:t>
      </w:r>
      <w:r>
        <w:rPr>
          <w:noProof/>
          <w:lang w:val="en-CA" w:eastAsia="ko-KR"/>
        </w:rPr>
        <w:t>_flag</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w:t>
      </w:r>
      <w:r>
        <w:rPr>
          <w:noProof/>
          <w:lang w:val="en-CA" w:eastAsia="ko-KR"/>
        </w:rPr>
        <w:t> ? </w:t>
      </w:r>
      <w:r w:rsidRPr="00DE0F0E" w:rsidDel="003C51E6">
        <w:rPr>
          <w:noProof/>
          <w:lang w:val="en-CA" w:eastAsia="ko-KR"/>
        </w:rPr>
        <w:t>merge_idx[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w:t>
      </w:r>
      <w:r>
        <w:rPr>
          <w:noProof/>
          <w:lang w:val="en-CA" w:eastAsia="ko-KR"/>
        </w:rPr>
        <w:t> : </w:t>
      </w:r>
      <w:r w:rsidRPr="00DE0F0E" w:rsidDel="003C51E6">
        <w:rPr>
          <w:noProof/>
          <w:lang w:val="en-CA" w:eastAsia="ko-KR"/>
        </w:rPr>
        <w:t>m</w:t>
      </w:r>
      <w:r>
        <w:rPr>
          <w:noProof/>
          <w:lang w:val="en-CA" w:eastAsia="ko-KR"/>
        </w:rPr>
        <w:t>vp_l0</w:t>
      </w:r>
      <w:r w:rsidRPr="00DE0F0E" w:rsidDel="003C51E6">
        <w:rPr>
          <w:noProof/>
          <w:lang w:val="en-CA" w:eastAsia="ko-KR"/>
        </w:rPr>
        <w:t>_</w:t>
      </w:r>
      <w:r>
        <w:rPr>
          <w:noProof/>
          <w:lang w:val="en-CA" w:eastAsia="ko-KR"/>
        </w:rPr>
        <w:t>flag</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916</w:t>
      </w:r>
      <w:r w:rsidRPr="00DE0F0E" w:rsidDel="003C51E6">
        <w:rPr>
          <w:noProof/>
          <w:lang w:val="en-CA" w:eastAsia="ko-KR"/>
        </w:rPr>
        <w:fldChar w:fldCharType="end"/>
      </w:r>
      <w:r w:rsidRPr="00DE0F0E" w:rsidDel="003C51E6">
        <w:rPr>
          <w:noProof/>
          <w:lang w:val="en-CA" w:eastAsia="ko-KR"/>
        </w:rPr>
        <w:t>)</w:t>
      </w:r>
    </w:p>
    <w:p w14:paraId="185D1E1E" w14:textId="77777777" w:rsidR="00A54C25" w:rsidRPr="00DE0F0E" w:rsidRDefault="00A54C25" w:rsidP="00A54C25">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eastAsia="ko-KR"/>
        </w:rPr>
        <w:t>The following a</w:t>
      </w:r>
      <w:r w:rsidRPr="00DE0F0E" w:rsidDel="003C51E6">
        <w:rPr>
          <w:noProof/>
          <w:lang w:val="en-CA" w:eastAsia="ko-KR"/>
        </w:rPr>
        <w:t>ssignments are made:</w:t>
      </w:r>
    </w:p>
    <w:p w14:paraId="47592B8E" w14:textId="77777777" w:rsidR="00A54C25" w:rsidRPr="00DE0F0E" w:rsidDel="003C51E6" w:rsidRDefault="00A54C25" w:rsidP="00A54C25">
      <w:pPr>
        <w:pStyle w:val="Equation"/>
        <w:tabs>
          <w:tab w:val="clear" w:pos="794"/>
          <w:tab w:val="clear" w:pos="1588"/>
          <w:tab w:val="left" w:pos="1260"/>
          <w:tab w:val="left" w:pos="1530"/>
        </w:tabs>
        <w:ind w:left="994"/>
        <w:rPr>
          <w:noProof/>
          <w:lang w:val="en-CA" w:eastAsia="ko-KR"/>
        </w:rPr>
      </w:pPr>
      <w:r w:rsidRPr="00DE0F0E" w:rsidDel="003C51E6">
        <w:rPr>
          <w:noProof/>
          <w:lang w:val="en-CA" w:eastAsia="ko-KR"/>
        </w:rPr>
        <w:t>mvL[ 0 ] = mergeCandList[ </w:t>
      </w:r>
      <w:r>
        <w:rPr>
          <w:noProof/>
          <w:lang w:val="en-CA" w:eastAsia="ko-KR"/>
        </w:rPr>
        <w:t>mvIdx</w:t>
      </w:r>
      <w:r w:rsidRPr="00DE0F0E" w:rsidDel="003C51E6">
        <w:rPr>
          <w:noProof/>
          <w:lang w:val="en-CA" w:eastAsia="ko-KR"/>
        </w:rPr>
        <w:t> ][ 0 ]</w:t>
      </w:r>
      <w:r>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917</w:t>
      </w:r>
      <w:r w:rsidRPr="00DE0F0E" w:rsidDel="003C51E6">
        <w:rPr>
          <w:noProof/>
          <w:lang w:val="en-CA" w:eastAsia="ko-KR"/>
        </w:rPr>
        <w:fldChar w:fldCharType="end"/>
      </w:r>
      <w:r w:rsidRPr="00DE0F0E" w:rsidDel="003C51E6">
        <w:rPr>
          <w:noProof/>
          <w:lang w:val="en-CA" w:eastAsia="ko-KR"/>
        </w:rPr>
        <w:t>)</w:t>
      </w:r>
    </w:p>
    <w:p w14:paraId="42E8CB71" w14:textId="77777777" w:rsidR="00A54C25" w:rsidRPr="00DE0F0E" w:rsidRDefault="00A54C25" w:rsidP="00A54C25">
      <w:pPr>
        <w:pStyle w:val="Equation"/>
        <w:tabs>
          <w:tab w:val="clear" w:pos="794"/>
          <w:tab w:val="clear" w:pos="1588"/>
          <w:tab w:val="left" w:pos="1260"/>
          <w:tab w:val="left" w:pos="1530"/>
        </w:tabs>
        <w:ind w:left="994"/>
        <w:rPr>
          <w:noProof/>
          <w:lang w:val="en-CA" w:eastAsia="ko-KR"/>
        </w:rPr>
      </w:pPr>
      <w:r w:rsidRPr="00DE0F0E" w:rsidDel="003C51E6">
        <w:rPr>
          <w:noProof/>
          <w:lang w:val="en-CA" w:eastAsia="ko-KR"/>
        </w:rPr>
        <w:t>mvL[ 1 ] = mergeCandList[ </w:t>
      </w:r>
      <w:r>
        <w:rPr>
          <w:noProof/>
          <w:lang w:val="en-CA" w:eastAsia="ko-KR"/>
        </w:rPr>
        <w:t>mvIdx</w:t>
      </w:r>
      <w:r w:rsidRPr="00DE0F0E" w:rsidDel="003C51E6">
        <w:rPr>
          <w:noProof/>
          <w:lang w:val="en-CA" w:eastAsia="ko-KR"/>
        </w:rPr>
        <w:t> ][ 1 ]</w:t>
      </w:r>
      <w:r>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918</w:t>
      </w:r>
      <w:r w:rsidRPr="00DE0F0E" w:rsidDel="003C51E6">
        <w:rPr>
          <w:noProof/>
          <w:lang w:val="en-CA" w:eastAsia="ko-KR"/>
        </w:rPr>
        <w:fldChar w:fldCharType="end"/>
      </w:r>
      <w:r w:rsidRPr="00DE0F0E" w:rsidDel="003C51E6">
        <w:rPr>
          <w:noProof/>
          <w:lang w:val="en-CA" w:eastAsia="ko-KR"/>
        </w:rPr>
        <w:t>)</w:t>
      </w:r>
    </w:p>
    <w:p w14:paraId="764134B2" w14:textId="77777777" w:rsidR="00A54C25" w:rsidRPr="00A54C25" w:rsidRDefault="00A54C25" w:rsidP="009234A5">
      <w:pPr>
        <w:rPr>
          <w:rFonts w:eastAsia="等线"/>
          <w:lang w:val="en-CA" w:eastAsia="zh-CN"/>
        </w:rPr>
      </w:pPr>
    </w:p>
    <w:p w14:paraId="4CBD4AAF" w14:textId="78E97F8D" w:rsidR="00481755" w:rsidRPr="008C68FE" w:rsidRDefault="00481755" w:rsidP="00481755">
      <w:pPr>
        <w:pStyle w:val="2"/>
        <w:rPr>
          <w:lang w:val="en-CA" w:eastAsia="zh-CN"/>
        </w:rPr>
      </w:pPr>
      <w:r w:rsidRPr="008C68FE">
        <w:rPr>
          <w:lang w:val="en-CA"/>
        </w:rPr>
        <w:t>Method 2</w:t>
      </w:r>
    </w:p>
    <w:p w14:paraId="6793A182" w14:textId="1AC01202" w:rsidR="00F04F35" w:rsidRPr="00F04F35" w:rsidRDefault="00F04F35" w:rsidP="00F04F35">
      <w:pPr>
        <w:spacing w:line="360" w:lineRule="auto"/>
        <w:rPr>
          <w:rFonts w:eastAsia="宋体"/>
          <w:sz w:val="24"/>
          <w:lang w:val="en-CA"/>
        </w:rPr>
      </w:pPr>
      <w:r>
        <w:rPr>
          <w:rFonts w:eastAsia="宋体" w:hint="eastAsia"/>
          <w:sz w:val="24"/>
          <w:lang w:val="en-CA"/>
        </w:rPr>
        <w:t>W</w:t>
      </w:r>
      <w:r>
        <w:rPr>
          <w:rFonts w:eastAsia="宋体"/>
          <w:sz w:val="24"/>
          <w:lang w:val="en-CA"/>
        </w:rPr>
        <w:t>hen MaxNumMergeCand is set equal to 1</w:t>
      </w:r>
      <w:r w:rsidR="00731773">
        <w:rPr>
          <w:rFonts w:eastAsia="宋体"/>
          <w:sz w:val="24"/>
          <w:lang w:val="en-CA"/>
        </w:rPr>
        <w:t xml:space="preserve">, mvp_l0_flag is inferred </w:t>
      </w:r>
      <w:r>
        <w:rPr>
          <w:rFonts w:eastAsia="宋体"/>
          <w:sz w:val="24"/>
          <w:lang w:val="en-CA"/>
        </w:rPr>
        <w:t>to 0</w:t>
      </w:r>
      <w:r w:rsidR="00FF610F">
        <w:rPr>
          <w:rFonts w:eastAsia="宋体"/>
          <w:sz w:val="24"/>
          <w:lang w:val="en-CA"/>
        </w:rPr>
        <w:t xml:space="preserve"> for IBC mode</w:t>
      </w:r>
      <w:r>
        <w:rPr>
          <w:rFonts w:eastAsia="宋体"/>
          <w:sz w:val="24"/>
          <w:lang w:val="en-CA"/>
        </w:rPr>
        <w:t>. The modified syntax table is shown as follow: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F4110" w:rsidRPr="00DE0F0E" w14:paraId="6D9B7CF1" w14:textId="77777777" w:rsidTr="00D132F6">
        <w:trPr>
          <w:cantSplit/>
          <w:trHeight w:val="198"/>
          <w:jc w:val="center"/>
        </w:trPr>
        <w:tc>
          <w:tcPr>
            <w:tcW w:w="7920" w:type="dxa"/>
          </w:tcPr>
          <w:p w14:paraId="71ACA5BD" w14:textId="77777777" w:rsidR="006F4110" w:rsidRPr="00DE0F0E" w:rsidRDefault="006F4110" w:rsidP="00D132F6">
            <w:pPr>
              <w:pStyle w:val="tablesyntax"/>
              <w:keepNext w:val="0"/>
              <w:keepLines w:val="0"/>
              <w:spacing w:before="20" w:after="40"/>
              <w:contextualSpacing/>
              <w:rPr>
                <w:noProof/>
                <w:lang w:val="en-CA"/>
              </w:rPr>
            </w:pPr>
            <w:r w:rsidRPr="00DE0F0E">
              <w:rPr>
                <w:noProof/>
                <w:lang w:val="en-CA"/>
              </w:rPr>
              <w:t>coding_</w:t>
            </w:r>
            <w:r w:rsidRPr="00DE0F0E">
              <w:rPr>
                <w:noProof/>
                <w:lang w:val="en-CA" w:eastAsia="ko-KR"/>
              </w:rPr>
              <w:t>unit</w:t>
            </w:r>
            <w:r w:rsidRPr="00DE0F0E">
              <w:rPr>
                <w:noProof/>
                <w:lang w:val="en-CA"/>
              </w:rPr>
              <w:t>( x0, y0, cbWidth, cbHeight, treeType ) {</w:t>
            </w:r>
          </w:p>
        </w:tc>
        <w:tc>
          <w:tcPr>
            <w:tcW w:w="1152" w:type="dxa"/>
          </w:tcPr>
          <w:p w14:paraId="075F49B6" w14:textId="77777777" w:rsidR="006F4110" w:rsidRPr="00DE0F0E" w:rsidRDefault="006F4110" w:rsidP="00D132F6">
            <w:pPr>
              <w:pStyle w:val="tableheading"/>
              <w:keepNext w:val="0"/>
              <w:keepLines w:val="0"/>
              <w:spacing w:before="20" w:after="40"/>
              <w:contextualSpacing/>
              <w:rPr>
                <w:noProof/>
                <w:lang w:val="en-CA"/>
              </w:rPr>
            </w:pPr>
            <w:r w:rsidRPr="00DE0F0E">
              <w:rPr>
                <w:noProof/>
                <w:lang w:val="en-CA"/>
              </w:rPr>
              <w:t>Descriptor</w:t>
            </w:r>
          </w:p>
        </w:tc>
      </w:tr>
      <w:tr w:rsidR="006F4110" w:rsidRPr="00DE0F0E" w14:paraId="23D6901C" w14:textId="77777777" w:rsidTr="00D132F6">
        <w:trPr>
          <w:cantSplit/>
          <w:trHeight w:val="198"/>
          <w:jc w:val="center"/>
        </w:trPr>
        <w:tc>
          <w:tcPr>
            <w:tcW w:w="7920" w:type="dxa"/>
          </w:tcPr>
          <w:p w14:paraId="011521BD" w14:textId="77777777" w:rsidR="006F4110" w:rsidRPr="00DE0F0E" w:rsidRDefault="006F4110" w:rsidP="00D132F6">
            <w:pPr>
              <w:pStyle w:val="tablesyntax"/>
              <w:keepNext w:val="0"/>
              <w:keepLines w:val="0"/>
              <w:spacing w:before="20" w:after="40"/>
              <w:contextualSpacing/>
              <w:rPr>
                <w:noProof/>
                <w:lang w:val="en-CA"/>
              </w:rPr>
            </w:pPr>
            <w:r w:rsidRPr="00DE0F0E">
              <w:rPr>
                <w:noProof/>
                <w:lang w:val="en-CA"/>
              </w:rPr>
              <w:tab/>
            </w:r>
            <w:r>
              <w:rPr>
                <w:noProof/>
                <w:lang w:val="en-CA"/>
              </w:rPr>
              <w:t>…</w:t>
            </w:r>
          </w:p>
        </w:tc>
        <w:tc>
          <w:tcPr>
            <w:tcW w:w="1152" w:type="dxa"/>
          </w:tcPr>
          <w:p w14:paraId="22BC10A0" w14:textId="77777777" w:rsidR="006F4110" w:rsidRPr="00DE0F0E" w:rsidRDefault="006F4110" w:rsidP="00D132F6">
            <w:pPr>
              <w:pStyle w:val="tablecell"/>
              <w:keepNext w:val="0"/>
              <w:keepLines w:val="0"/>
              <w:spacing w:before="20" w:after="40"/>
              <w:contextualSpacing/>
              <w:jc w:val="center"/>
              <w:rPr>
                <w:noProof/>
                <w:lang w:val="en-CA" w:eastAsia="ko-KR"/>
              </w:rPr>
            </w:pPr>
          </w:p>
        </w:tc>
      </w:tr>
      <w:tr w:rsidR="006F4110" w:rsidRPr="00DE0F0E" w14:paraId="2745DFF3" w14:textId="77777777" w:rsidTr="00D132F6">
        <w:trPr>
          <w:cantSplit/>
          <w:trHeight w:val="198"/>
          <w:jc w:val="center"/>
        </w:trPr>
        <w:tc>
          <w:tcPr>
            <w:tcW w:w="7920" w:type="dxa"/>
          </w:tcPr>
          <w:p w14:paraId="79635A2C" w14:textId="77777777" w:rsidR="006F4110" w:rsidRPr="00DE0F0E" w:rsidRDefault="006F4110" w:rsidP="00D132F6">
            <w:pPr>
              <w:pStyle w:val="tablesyntax"/>
              <w:keepNext w:val="0"/>
              <w:keepLines w:val="0"/>
              <w:spacing w:before="20" w:after="40"/>
              <w:contextualSpacing/>
              <w:rPr>
                <w:noProof/>
                <w:lang w:val="en-CA"/>
              </w:rPr>
            </w:pPr>
            <w:r w:rsidRPr="00DE0F0E">
              <w:rPr>
                <w:noProof/>
                <w:lang w:val="en-CA"/>
              </w:rPr>
              <w:tab/>
              <w:t>if( CuPredMode</w:t>
            </w:r>
            <w:r w:rsidRPr="00DE0F0E">
              <w:rPr>
                <w:noProof/>
                <w:lang w:val="en-CA" w:eastAsia="ko-KR"/>
              </w:rPr>
              <w:t>[ x0 ][ y0 ]</w:t>
            </w:r>
            <w:r w:rsidRPr="00DE0F0E">
              <w:rPr>
                <w:noProof/>
                <w:lang w:val="en-CA"/>
              </w:rPr>
              <w:t xml:space="preserve">  = =  MODE_INTRA ) {</w:t>
            </w:r>
          </w:p>
        </w:tc>
        <w:tc>
          <w:tcPr>
            <w:tcW w:w="1152" w:type="dxa"/>
          </w:tcPr>
          <w:p w14:paraId="738743ED" w14:textId="77777777" w:rsidR="006F4110" w:rsidRPr="00DE0F0E" w:rsidRDefault="006F4110" w:rsidP="00D132F6">
            <w:pPr>
              <w:pStyle w:val="tablecell"/>
              <w:keepNext w:val="0"/>
              <w:keepLines w:val="0"/>
              <w:spacing w:before="20" w:after="40"/>
              <w:contextualSpacing/>
              <w:jc w:val="center"/>
              <w:rPr>
                <w:noProof/>
                <w:lang w:val="en-CA"/>
              </w:rPr>
            </w:pPr>
          </w:p>
        </w:tc>
      </w:tr>
      <w:tr w:rsidR="006F4110" w:rsidRPr="00DE0F0E" w14:paraId="45178291" w14:textId="77777777" w:rsidTr="00D132F6">
        <w:trPr>
          <w:cantSplit/>
          <w:trHeight w:val="198"/>
          <w:jc w:val="center"/>
        </w:trPr>
        <w:tc>
          <w:tcPr>
            <w:tcW w:w="7920" w:type="dxa"/>
          </w:tcPr>
          <w:p w14:paraId="3EAD22B4" w14:textId="77777777" w:rsidR="006F4110" w:rsidRPr="00DE0F0E" w:rsidRDefault="006F4110" w:rsidP="00D132F6">
            <w:pPr>
              <w:pStyle w:val="tablesyntax"/>
              <w:keepNext w:val="0"/>
              <w:keepLines w:val="0"/>
              <w:spacing w:before="20" w:after="40"/>
              <w:contextualSpacing/>
              <w:rPr>
                <w:noProof/>
                <w:lang w:val="en-CA"/>
              </w:rPr>
            </w:pPr>
            <w:r w:rsidRPr="00DE0F0E">
              <w:rPr>
                <w:noProof/>
                <w:lang w:val="en-CA"/>
              </w:rPr>
              <w:tab/>
            </w:r>
            <w:r w:rsidRPr="00DE0F0E">
              <w:rPr>
                <w:noProof/>
                <w:lang w:val="en-CA"/>
              </w:rPr>
              <w:tab/>
            </w:r>
            <w:r>
              <w:rPr>
                <w:noProof/>
                <w:lang w:val="en-CA"/>
              </w:rPr>
              <w:t>…</w:t>
            </w:r>
          </w:p>
        </w:tc>
        <w:tc>
          <w:tcPr>
            <w:tcW w:w="1152" w:type="dxa"/>
          </w:tcPr>
          <w:p w14:paraId="13191A6D" w14:textId="77777777" w:rsidR="006F4110" w:rsidRPr="00DE0F0E" w:rsidRDefault="006F4110" w:rsidP="00D132F6">
            <w:pPr>
              <w:pStyle w:val="tablecell"/>
              <w:keepNext w:val="0"/>
              <w:keepLines w:val="0"/>
              <w:spacing w:before="20" w:after="40"/>
              <w:contextualSpacing/>
              <w:jc w:val="center"/>
              <w:rPr>
                <w:noProof/>
                <w:lang w:val="en-CA"/>
              </w:rPr>
            </w:pPr>
          </w:p>
        </w:tc>
      </w:tr>
      <w:tr w:rsidR="006F4110" w:rsidRPr="00DE0F0E" w14:paraId="2641CF40" w14:textId="77777777" w:rsidTr="00D132F6">
        <w:trPr>
          <w:cantSplit/>
          <w:trHeight w:val="198"/>
          <w:jc w:val="center"/>
        </w:trPr>
        <w:tc>
          <w:tcPr>
            <w:tcW w:w="7920" w:type="dxa"/>
          </w:tcPr>
          <w:p w14:paraId="31F8CCA5" w14:textId="77777777" w:rsidR="006F4110" w:rsidRPr="00DE0F0E" w:rsidRDefault="006F4110" w:rsidP="00D132F6">
            <w:pPr>
              <w:pStyle w:val="tablesyntax"/>
              <w:keepNext w:val="0"/>
              <w:keepLines w:val="0"/>
              <w:spacing w:before="20" w:after="40"/>
              <w:contextualSpacing/>
              <w:rPr>
                <w:noProof/>
                <w:lang w:val="en-CA"/>
              </w:rPr>
            </w:pPr>
            <w:r w:rsidRPr="00DE0F0E">
              <w:rPr>
                <w:noProof/>
                <w:lang w:val="en-CA"/>
              </w:rPr>
              <w:tab/>
              <w:t>} else if( treeType != DUAL_TREE_CHROMA ) {</w:t>
            </w:r>
            <w:r w:rsidRPr="00DE0F0E">
              <w:rPr>
                <w:noProof/>
                <w:lang w:val="en-CA" w:eastAsia="ko-KR"/>
              </w:rPr>
              <w:t xml:space="preserve"> /* MODE_INTER or MODE_IBC */</w:t>
            </w:r>
          </w:p>
        </w:tc>
        <w:tc>
          <w:tcPr>
            <w:tcW w:w="1152" w:type="dxa"/>
          </w:tcPr>
          <w:p w14:paraId="30CF92DC" w14:textId="77777777" w:rsidR="006F4110" w:rsidRPr="00DE0F0E" w:rsidRDefault="006F4110" w:rsidP="00D132F6">
            <w:pPr>
              <w:pStyle w:val="tablecell"/>
              <w:keepNext w:val="0"/>
              <w:keepLines w:val="0"/>
              <w:spacing w:before="20" w:after="40"/>
              <w:contextualSpacing/>
              <w:jc w:val="center"/>
              <w:rPr>
                <w:noProof/>
                <w:lang w:val="en-CA"/>
              </w:rPr>
            </w:pPr>
          </w:p>
        </w:tc>
      </w:tr>
      <w:tr w:rsidR="006F4110" w:rsidRPr="00DE0F0E" w14:paraId="28178C8C" w14:textId="77777777" w:rsidTr="00D132F6">
        <w:trPr>
          <w:cantSplit/>
          <w:trHeight w:val="198"/>
          <w:jc w:val="center"/>
        </w:trPr>
        <w:tc>
          <w:tcPr>
            <w:tcW w:w="7920" w:type="dxa"/>
          </w:tcPr>
          <w:p w14:paraId="45B88F1C" w14:textId="77777777" w:rsidR="006F4110" w:rsidRPr="00DE0F0E" w:rsidRDefault="006F4110" w:rsidP="00D132F6">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eastAsia="ko-KR"/>
              </w:rPr>
              <w:t>if( cu_skip_flag[ x0 ][ y0 ] = = 0 )</w:t>
            </w:r>
          </w:p>
        </w:tc>
        <w:tc>
          <w:tcPr>
            <w:tcW w:w="1152" w:type="dxa"/>
          </w:tcPr>
          <w:p w14:paraId="5456FC3D" w14:textId="77777777" w:rsidR="006F4110" w:rsidRPr="00DE0F0E" w:rsidRDefault="006F4110" w:rsidP="00D132F6">
            <w:pPr>
              <w:pStyle w:val="tablecell"/>
              <w:keepNext w:val="0"/>
              <w:keepLines w:val="0"/>
              <w:spacing w:before="20" w:after="40"/>
              <w:contextualSpacing/>
              <w:jc w:val="center"/>
              <w:rPr>
                <w:noProof/>
                <w:lang w:val="en-CA"/>
              </w:rPr>
            </w:pPr>
          </w:p>
        </w:tc>
      </w:tr>
      <w:tr w:rsidR="006F4110" w:rsidRPr="00DE0F0E" w14:paraId="3095947F" w14:textId="77777777" w:rsidTr="00D132F6">
        <w:trPr>
          <w:cantSplit/>
          <w:trHeight w:val="198"/>
          <w:jc w:val="center"/>
        </w:trPr>
        <w:tc>
          <w:tcPr>
            <w:tcW w:w="7920" w:type="dxa"/>
          </w:tcPr>
          <w:p w14:paraId="2A77AF47" w14:textId="77777777" w:rsidR="006F4110" w:rsidRPr="00DE0F0E" w:rsidRDefault="006F4110" w:rsidP="00D132F6">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r>
            <w:r>
              <w:rPr>
                <w:b/>
                <w:noProof/>
                <w:lang w:val="en-CA" w:eastAsia="ko-KR"/>
              </w:rPr>
              <w:t>general_merge_flag</w:t>
            </w:r>
            <w:r w:rsidRPr="00DE0F0E">
              <w:rPr>
                <w:noProof/>
                <w:lang w:val="en-CA" w:eastAsia="ko-KR"/>
              </w:rPr>
              <w:t>[ x0 ][ y0 ]</w:t>
            </w:r>
          </w:p>
        </w:tc>
        <w:tc>
          <w:tcPr>
            <w:tcW w:w="1152" w:type="dxa"/>
          </w:tcPr>
          <w:p w14:paraId="4C8BF728" w14:textId="77777777" w:rsidR="006F4110" w:rsidRPr="00DE0F0E" w:rsidRDefault="006F4110" w:rsidP="00D132F6">
            <w:pPr>
              <w:pStyle w:val="tablecell"/>
              <w:keepNext w:val="0"/>
              <w:keepLines w:val="0"/>
              <w:spacing w:before="20" w:after="40"/>
              <w:contextualSpacing/>
              <w:jc w:val="center"/>
              <w:rPr>
                <w:noProof/>
                <w:lang w:val="en-CA"/>
              </w:rPr>
            </w:pPr>
            <w:r w:rsidRPr="00DE0F0E">
              <w:rPr>
                <w:noProof/>
                <w:lang w:val="en-CA" w:eastAsia="ko-KR"/>
              </w:rPr>
              <w:t>ae(v)</w:t>
            </w:r>
          </w:p>
        </w:tc>
      </w:tr>
      <w:tr w:rsidR="006F4110" w:rsidRPr="00DE0F0E" w14:paraId="4101077F" w14:textId="77777777" w:rsidTr="00D132F6">
        <w:trPr>
          <w:cantSplit/>
          <w:trHeight w:val="198"/>
          <w:jc w:val="center"/>
        </w:trPr>
        <w:tc>
          <w:tcPr>
            <w:tcW w:w="7920" w:type="dxa"/>
          </w:tcPr>
          <w:p w14:paraId="756E933E" w14:textId="77777777" w:rsidR="006F4110" w:rsidRPr="00DE0F0E" w:rsidRDefault="006F4110" w:rsidP="00D132F6">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t xml:space="preserve">if( </w:t>
            </w:r>
            <w:r>
              <w:rPr>
                <w:noProof/>
                <w:lang w:val="en-CA" w:eastAsia="ko-KR"/>
              </w:rPr>
              <w:t>general_merge_flag</w:t>
            </w:r>
            <w:r w:rsidRPr="00DE0F0E">
              <w:rPr>
                <w:noProof/>
                <w:lang w:val="en-CA" w:eastAsia="ko-KR"/>
              </w:rPr>
              <w:t>[ x0 ][ y0 ] ) {</w:t>
            </w:r>
          </w:p>
        </w:tc>
        <w:tc>
          <w:tcPr>
            <w:tcW w:w="1152" w:type="dxa"/>
          </w:tcPr>
          <w:p w14:paraId="2E1399D3" w14:textId="77777777" w:rsidR="006F4110" w:rsidRPr="00DE0F0E" w:rsidRDefault="006F4110" w:rsidP="00D132F6">
            <w:pPr>
              <w:pStyle w:val="tablecell"/>
              <w:keepNext w:val="0"/>
              <w:keepLines w:val="0"/>
              <w:spacing w:before="20" w:after="40"/>
              <w:contextualSpacing/>
              <w:jc w:val="center"/>
              <w:rPr>
                <w:noProof/>
                <w:lang w:val="en-CA"/>
              </w:rPr>
            </w:pPr>
          </w:p>
        </w:tc>
      </w:tr>
      <w:tr w:rsidR="006F4110" w:rsidRPr="00DE0F0E" w14:paraId="6CBDDED6" w14:textId="77777777" w:rsidTr="00D132F6">
        <w:trPr>
          <w:cantSplit/>
          <w:trHeight w:val="198"/>
          <w:jc w:val="center"/>
        </w:trPr>
        <w:tc>
          <w:tcPr>
            <w:tcW w:w="7920" w:type="dxa"/>
          </w:tcPr>
          <w:p w14:paraId="5F8976CA" w14:textId="77777777" w:rsidR="006F4110" w:rsidRPr="00DE0F0E" w:rsidDel="0075282A" w:rsidRDefault="006F4110" w:rsidP="00D132F6">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merge_data( x0, y0, cbWidth, cbHeight )</w:t>
            </w:r>
          </w:p>
        </w:tc>
        <w:tc>
          <w:tcPr>
            <w:tcW w:w="1152" w:type="dxa"/>
          </w:tcPr>
          <w:p w14:paraId="379F138D" w14:textId="77777777" w:rsidR="006F4110" w:rsidRPr="00DE0F0E" w:rsidRDefault="006F4110" w:rsidP="00D132F6">
            <w:pPr>
              <w:pStyle w:val="tablecell"/>
              <w:keepNext w:val="0"/>
              <w:keepLines w:val="0"/>
              <w:spacing w:before="20" w:after="40"/>
              <w:contextualSpacing/>
              <w:jc w:val="center"/>
              <w:rPr>
                <w:noProof/>
                <w:lang w:val="en-CA"/>
              </w:rPr>
            </w:pPr>
          </w:p>
        </w:tc>
      </w:tr>
      <w:tr w:rsidR="006F4110" w:rsidRPr="00DE0F0E" w14:paraId="53E08D10" w14:textId="77777777" w:rsidTr="00D132F6">
        <w:trPr>
          <w:cantSplit/>
          <w:trHeight w:val="198"/>
          <w:jc w:val="center"/>
        </w:trPr>
        <w:tc>
          <w:tcPr>
            <w:tcW w:w="7920" w:type="dxa"/>
          </w:tcPr>
          <w:p w14:paraId="4B1AB70C" w14:textId="77777777" w:rsidR="006F4110" w:rsidRPr="00DE0F0E" w:rsidRDefault="006F4110" w:rsidP="00D132F6">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t xml:space="preserve">} else if ( </w:t>
            </w:r>
            <w:r w:rsidRPr="00DE0F0E">
              <w:rPr>
                <w:noProof/>
                <w:lang w:val="en-CA"/>
              </w:rPr>
              <w:t>CuPredMode</w:t>
            </w:r>
            <w:r w:rsidRPr="00DE0F0E">
              <w:rPr>
                <w:noProof/>
                <w:lang w:val="en-CA" w:eastAsia="ko-KR"/>
              </w:rPr>
              <w:t>[ x0 ][ y0 ]</w:t>
            </w:r>
            <w:r w:rsidRPr="00DE0F0E">
              <w:rPr>
                <w:noProof/>
                <w:lang w:val="en-CA"/>
              </w:rPr>
              <w:t xml:space="preserve">  = =  MODE_IBC </w:t>
            </w:r>
            <w:r w:rsidRPr="00DE0F0E">
              <w:rPr>
                <w:noProof/>
                <w:lang w:val="en-CA" w:eastAsia="ko-KR"/>
              </w:rPr>
              <w:t>) {</w:t>
            </w:r>
          </w:p>
        </w:tc>
        <w:tc>
          <w:tcPr>
            <w:tcW w:w="1152" w:type="dxa"/>
          </w:tcPr>
          <w:p w14:paraId="5AED1236" w14:textId="77777777" w:rsidR="006F4110" w:rsidRPr="00DE0F0E" w:rsidRDefault="006F4110" w:rsidP="00D132F6">
            <w:pPr>
              <w:pStyle w:val="tablecell"/>
              <w:keepNext w:val="0"/>
              <w:keepLines w:val="0"/>
              <w:spacing w:before="20" w:after="40"/>
              <w:contextualSpacing/>
              <w:jc w:val="center"/>
              <w:rPr>
                <w:noProof/>
                <w:lang w:val="en-CA"/>
              </w:rPr>
            </w:pPr>
          </w:p>
        </w:tc>
      </w:tr>
      <w:tr w:rsidR="006F4110" w:rsidRPr="00DE0F0E" w14:paraId="1E7FAC8A" w14:textId="77777777" w:rsidTr="00D132F6">
        <w:trPr>
          <w:cantSplit/>
          <w:trHeight w:val="198"/>
          <w:jc w:val="center"/>
        </w:trPr>
        <w:tc>
          <w:tcPr>
            <w:tcW w:w="7920" w:type="dxa"/>
          </w:tcPr>
          <w:p w14:paraId="68908AC8" w14:textId="77777777" w:rsidR="006F4110" w:rsidRPr="00DE0F0E" w:rsidRDefault="006F4110" w:rsidP="00D132F6">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t>mvd_coding( x0, y0, 0, 0 )</w:t>
            </w:r>
          </w:p>
        </w:tc>
        <w:tc>
          <w:tcPr>
            <w:tcW w:w="1152" w:type="dxa"/>
          </w:tcPr>
          <w:p w14:paraId="0C29110C" w14:textId="77777777" w:rsidR="006F4110" w:rsidRPr="00DE0F0E" w:rsidRDefault="006F4110" w:rsidP="00D132F6">
            <w:pPr>
              <w:pStyle w:val="tablecell"/>
              <w:keepNext w:val="0"/>
              <w:keepLines w:val="0"/>
              <w:spacing w:before="20" w:after="40"/>
              <w:contextualSpacing/>
              <w:jc w:val="center"/>
              <w:rPr>
                <w:noProof/>
                <w:lang w:val="en-CA"/>
              </w:rPr>
            </w:pPr>
          </w:p>
        </w:tc>
      </w:tr>
      <w:tr w:rsidR="006F4110" w:rsidRPr="00DE0F0E" w14:paraId="1CE38AF9" w14:textId="77777777" w:rsidTr="00D132F6">
        <w:trPr>
          <w:cantSplit/>
          <w:trHeight w:val="198"/>
          <w:jc w:val="center"/>
        </w:trPr>
        <w:tc>
          <w:tcPr>
            <w:tcW w:w="7920" w:type="dxa"/>
          </w:tcPr>
          <w:p w14:paraId="230ADFEF" w14:textId="77777777" w:rsidR="006F4110" w:rsidRPr="00DE0F0E" w:rsidRDefault="006F4110" w:rsidP="00D132F6">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AE7D01">
              <w:rPr>
                <w:noProof/>
                <w:highlight w:val="yellow"/>
                <w:lang w:val="en-CA" w:eastAsia="ko-KR"/>
              </w:rPr>
              <w:t>if(MaxNumMergeCand &gt; 1)</w:t>
            </w:r>
          </w:p>
        </w:tc>
        <w:tc>
          <w:tcPr>
            <w:tcW w:w="1152" w:type="dxa"/>
          </w:tcPr>
          <w:p w14:paraId="733D9755" w14:textId="77777777" w:rsidR="006F4110" w:rsidRPr="00DE0F0E" w:rsidRDefault="006F4110" w:rsidP="00D132F6">
            <w:pPr>
              <w:pStyle w:val="tablecell"/>
              <w:keepNext w:val="0"/>
              <w:keepLines w:val="0"/>
              <w:spacing w:before="20" w:after="40"/>
              <w:contextualSpacing/>
              <w:jc w:val="center"/>
              <w:rPr>
                <w:noProof/>
                <w:lang w:val="en-CA"/>
              </w:rPr>
            </w:pPr>
          </w:p>
        </w:tc>
      </w:tr>
      <w:tr w:rsidR="006F4110" w:rsidRPr="00DE0F0E" w14:paraId="4993C887" w14:textId="77777777" w:rsidTr="00D132F6">
        <w:trPr>
          <w:cantSplit/>
          <w:trHeight w:val="198"/>
          <w:jc w:val="center"/>
        </w:trPr>
        <w:tc>
          <w:tcPr>
            <w:tcW w:w="7920" w:type="dxa"/>
          </w:tcPr>
          <w:p w14:paraId="605725EE" w14:textId="77777777" w:rsidR="006F4110" w:rsidRPr="00DE0F0E" w:rsidRDefault="006F4110" w:rsidP="00D132F6">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mvp_l0_flag</w:t>
            </w:r>
            <w:r w:rsidRPr="00DE0F0E">
              <w:rPr>
                <w:noProof/>
                <w:lang w:val="en-CA" w:eastAsia="ko-KR"/>
              </w:rPr>
              <w:t>[ x0 ][ y0 ]</w:t>
            </w:r>
          </w:p>
        </w:tc>
        <w:tc>
          <w:tcPr>
            <w:tcW w:w="1152" w:type="dxa"/>
          </w:tcPr>
          <w:p w14:paraId="0A571380" w14:textId="77777777" w:rsidR="006F4110" w:rsidRPr="00DE0F0E" w:rsidRDefault="006F4110" w:rsidP="00D132F6">
            <w:pPr>
              <w:pStyle w:val="tablecell"/>
              <w:keepNext w:val="0"/>
              <w:keepLines w:val="0"/>
              <w:spacing w:before="20" w:after="40"/>
              <w:contextualSpacing/>
              <w:jc w:val="center"/>
              <w:rPr>
                <w:noProof/>
                <w:lang w:val="en-CA"/>
              </w:rPr>
            </w:pPr>
            <w:r w:rsidRPr="00DE0F0E">
              <w:rPr>
                <w:noProof/>
                <w:lang w:val="en-CA" w:eastAsia="ko-KR"/>
              </w:rPr>
              <w:t>ae(v)</w:t>
            </w:r>
          </w:p>
        </w:tc>
      </w:tr>
      <w:tr w:rsidR="006F4110" w:rsidRPr="00DE0F0E" w14:paraId="05579745" w14:textId="77777777" w:rsidTr="00D132F6">
        <w:trPr>
          <w:cantSplit/>
          <w:trHeight w:val="198"/>
          <w:jc w:val="center"/>
        </w:trPr>
        <w:tc>
          <w:tcPr>
            <w:tcW w:w="7920" w:type="dxa"/>
          </w:tcPr>
          <w:p w14:paraId="4580B145" w14:textId="77777777" w:rsidR="006F4110" w:rsidRPr="00DE0F0E" w:rsidRDefault="006F4110" w:rsidP="00D132F6">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t xml:space="preserve">if( sps_amvr_enabled_flag  &amp;&amp;  </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 xml:space="preserve">( </w:t>
            </w:r>
            <w:r w:rsidRPr="00DE0F0E">
              <w:rPr>
                <w:noProof/>
                <w:lang w:val="en-CA" w:eastAsia="ja-JP"/>
              </w:rPr>
              <w:t>MvdL</w:t>
            </w:r>
            <w:r w:rsidRPr="00DE0F0E">
              <w:rPr>
                <w:noProof/>
                <w:lang w:val="en-CA" w:eastAsia="ko-KR"/>
              </w:rPr>
              <w:t xml:space="preserve">0[ x0 ][ y0 ][ 0 ] != 0  | |  </w:t>
            </w:r>
            <w:r w:rsidRPr="00DE0F0E">
              <w:rPr>
                <w:noProof/>
                <w:lang w:val="en-CA" w:eastAsia="ja-JP"/>
              </w:rPr>
              <w:t>MvdL</w:t>
            </w:r>
            <w:r w:rsidRPr="00DE0F0E">
              <w:rPr>
                <w:noProof/>
                <w:lang w:val="en-CA" w:eastAsia="ko-KR"/>
              </w:rPr>
              <w:t>0[ x0 ][ y0 ][ 1 ] != 0 ) ) {</w:t>
            </w:r>
          </w:p>
        </w:tc>
        <w:tc>
          <w:tcPr>
            <w:tcW w:w="1152" w:type="dxa"/>
          </w:tcPr>
          <w:p w14:paraId="751D6FD1" w14:textId="77777777" w:rsidR="006F4110" w:rsidRPr="00DE0F0E" w:rsidRDefault="006F4110" w:rsidP="00D132F6">
            <w:pPr>
              <w:pStyle w:val="tablecell"/>
              <w:keepNext w:val="0"/>
              <w:keepLines w:val="0"/>
              <w:spacing w:before="20" w:after="40"/>
              <w:contextualSpacing/>
              <w:jc w:val="center"/>
              <w:rPr>
                <w:noProof/>
                <w:lang w:val="en-CA"/>
              </w:rPr>
            </w:pPr>
          </w:p>
        </w:tc>
      </w:tr>
      <w:tr w:rsidR="006F4110" w:rsidRPr="00DE0F0E" w14:paraId="0A7F1B85" w14:textId="77777777" w:rsidTr="00D132F6">
        <w:trPr>
          <w:cantSplit/>
          <w:trHeight w:val="198"/>
          <w:jc w:val="center"/>
        </w:trPr>
        <w:tc>
          <w:tcPr>
            <w:tcW w:w="7920" w:type="dxa"/>
          </w:tcPr>
          <w:p w14:paraId="0C52ECBD" w14:textId="77777777" w:rsidR="006F4110" w:rsidRPr="00DE0F0E" w:rsidRDefault="006F4110" w:rsidP="00D132F6">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amvr_precision_flag</w:t>
            </w:r>
            <w:r w:rsidRPr="00DE0F0E">
              <w:rPr>
                <w:noProof/>
                <w:lang w:val="en-CA" w:eastAsia="ko-KR"/>
              </w:rPr>
              <w:t>[ x0 ][ y0 ]</w:t>
            </w:r>
          </w:p>
        </w:tc>
        <w:tc>
          <w:tcPr>
            <w:tcW w:w="1152" w:type="dxa"/>
          </w:tcPr>
          <w:p w14:paraId="6450CAC0" w14:textId="77777777" w:rsidR="006F4110" w:rsidRPr="00DE0F0E" w:rsidRDefault="006F4110" w:rsidP="00D132F6">
            <w:pPr>
              <w:pStyle w:val="tablecell"/>
              <w:keepNext w:val="0"/>
              <w:keepLines w:val="0"/>
              <w:spacing w:before="20" w:after="40"/>
              <w:contextualSpacing/>
              <w:jc w:val="center"/>
              <w:rPr>
                <w:noProof/>
                <w:lang w:val="en-CA"/>
              </w:rPr>
            </w:pPr>
            <w:r w:rsidRPr="00DE0F0E">
              <w:rPr>
                <w:noProof/>
                <w:lang w:val="en-CA" w:eastAsia="ko-KR"/>
              </w:rPr>
              <w:t>ae(v)</w:t>
            </w:r>
          </w:p>
        </w:tc>
      </w:tr>
      <w:tr w:rsidR="006F4110" w:rsidRPr="00DE0F0E" w14:paraId="1C7FA1B6" w14:textId="77777777" w:rsidTr="00D132F6">
        <w:trPr>
          <w:cantSplit/>
          <w:trHeight w:val="198"/>
          <w:jc w:val="center"/>
        </w:trPr>
        <w:tc>
          <w:tcPr>
            <w:tcW w:w="7920" w:type="dxa"/>
          </w:tcPr>
          <w:p w14:paraId="494F62C8" w14:textId="77777777" w:rsidR="006F4110" w:rsidRPr="00DE0F0E" w:rsidRDefault="006F4110" w:rsidP="00D132F6">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t>}</w:t>
            </w:r>
          </w:p>
        </w:tc>
        <w:tc>
          <w:tcPr>
            <w:tcW w:w="1152" w:type="dxa"/>
          </w:tcPr>
          <w:p w14:paraId="058D659B" w14:textId="77777777" w:rsidR="006F4110" w:rsidRPr="00DE0F0E" w:rsidRDefault="006F4110" w:rsidP="00D132F6">
            <w:pPr>
              <w:pStyle w:val="tablecell"/>
              <w:keepNext w:val="0"/>
              <w:keepLines w:val="0"/>
              <w:spacing w:before="20" w:after="40"/>
              <w:contextualSpacing/>
              <w:jc w:val="center"/>
              <w:rPr>
                <w:noProof/>
                <w:lang w:val="en-CA"/>
              </w:rPr>
            </w:pPr>
          </w:p>
        </w:tc>
      </w:tr>
      <w:tr w:rsidR="006F4110" w:rsidRPr="00DE0F0E" w14:paraId="6503956F" w14:textId="77777777" w:rsidTr="00D132F6">
        <w:trPr>
          <w:cantSplit/>
          <w:trHeight w:val="198"/>
          <w:jc w:val="center"/>
        </w:trPr>
        <w:tc>
          <w:tcPr>
            <w:tcW w:w="7920" w:type="dxa"/>
          </w:tcPr>
          <w:p w14:paraId="676B71A5" w14:textId="77777777" w:rsidR="006F4110" w:rsidRPr="00DE0F0E" w:rsidRDefault="006F4110" w:rsidP="00D132F6">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t>} else {</w:t>
            </w:r>
          </w:p>
        </w:tc>
        <w:tc>
          <w:tcPr>
            <w:tcW w:w="1152" w:type="dxa"/>
          </w:tcPr>
          <w:p w14:paraId="1FF3BF6E" w14:textId="77777777" w:rsidR="006F4110" w:rsidRPr="00DE0F0E" w:rsidRDefault="006F4110" w:rsidP="00D132F6">
            <w:pPr>
              <w:pStyle w:val="tablecell"/>
              <w:keepNext w:val="0"/>
              <w:keepLines w:val="0"/>
              <w:spacing w:before="20" w:after="40"/>
              <w:contextualSpacing/>
              <w:jc w:val="center"/>
              <w:rPr>
                <w:noProof/>
                <w:lang w:val="en-CA"/>
              </w:rPr>
            </w:pPr>
          </w:p>
        </w:tc>
      </w:tr>
      <w:tr w:rsidR="006F4110" w:rsidRPr="00DE0F0E" w14:paraId="0FE31FE7" w14:textId="77777777" w:rsidTr="00D132F6">
        <w:trPr>
          <w:cantSplit/>
          <w:trHeight w:val="198"/>
          <w:jc w:val="center"/>
        </w:trPr>
        <w:tc>
          <w:tcPr>
            <w:tcW w:w="7920" w:type="dxa"/>
          </w:tcPr>
          <w:p w14:paraId="55889F2F" w14:textId="77777777" w:rsidR="006F4110" w:rsidRPr="00DE0F0E" w:rsidRDefault="006F4110" w:rsidP="00D132F6">
            <w:pPr>
              <w:pStyle w:val="tablesyntax"/>
              <w:keepNext w:val="0"/>
              <w:keepLines w:val="0"/>
              <w:tabs>
                <w:tab w:val="clear" w:pos="864"/>
                <w:tab w:val="left" w:pos="770"/>
              </w:tabs>
              <w:spacing w:before="20" w:after="40"/>
              <w:contextualSpacing/>
              <w:rPr>
                <w:noProof/>
                <w:lang w:val="en-CA" w:eastAsia="ko-KR"/>
              </w:rPr>
            </w:pPr>
            <w:r>
              <w:rPr>
                <w:noProof/>
                <w:lang w:val="en-CA" w:eastAsia="ko-KR"/>
              </w:rPr>
              <w:tab/>
            </w:r>
            <w:r>
              <w:rPr>
                <w:noProof/>
                <w:lang w:val="en-CA" w:eastAsia="ko-KR"/>
              </w:rPr>
              <w:tab/>
            </w:r>
            <w:r>
              <w:rPr>
                <w:noProof/>
                <w:lang w:val="en-CA" w:eastAsia="ko-KR"/>
              </w:rPr>
              <w:tab/>
            </w:r>
            <w:r>
              <w:rPr>
                <w:noProof/>
                <w:lang w:val="en-CA"/>
              </w:rPr>
              <w:t>…</w:t>
            </w:r>
          </w:p>
        </w:tc>
        <w:tc>
          <w:tcPr>
            <w:tcW w:w="1152" w:type="dxa"/>
          </w:tcPr>
          <w:p w14:paraId="754FC26F" w14:textId="77777777" w:rsidR="006F4110" w:rsidRPr="00DE0F0E" w:rsidRDefault="006F4110" w:rsidP="00D132F6">
            <w:pPr>
              <w:pStyle w:val="tablecell"/>
              <w:keepNext w:val="0"/>
              <w:keepLines w:val="0"/>
              <w:spacing w:before="20" w:after="40"/>
              <w:contextualSpacing/>
              <w:jc w:val="center"/>
              <w:rPr>
                <w:noProof/>
                <w:lang w:val="en-CA" w:eastAsia="ko-KR"/>
              </w:rPr>
            </w:pPr>
            <w:r w:rsidRPr="00DE0F0E">
              <w:rPr>
                <w:noProof/>
                <w:lang w:val="en-CA" w:eastAsia="ko-KR"/>
              </w:rPr>
              <w:t>ae(v)</w:t>
            </w:r>
          </w:p>
        </w:tc>
      </w:tr>
      <w:tr w:rsidR="006F4110" w:rsidRPr="00DE0F0E" w14:paraId="7F955B5C" w14:textId="77777777" w:rsidTr="00D132F6">
        <w:trPr>
          <w:cantSplit/>
          <w:trHeight w:val="198"/>
          <w:jc w:val="center"/>
        </w:trPr>
        <w:tc>
          <w:tcPr>
            <w:tcW w:w="7920" w:type="dxa"/>
          </w:tcPr>
          <w:p w14:paraId="174B92E6" w14:textId="77777777" w:rsidR="006F4110" w:rsidRPr="00DE0F0E" w:rsidRDefault="006F4110" w:rsidP="00D132F6">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t>}</w:t>
            </w:r>
          </w:p>
        </w:tc>
        <w:tc>
          <w:tcPr>
            <w:tcW w:w="1152" w:type="dxa"/>
          </w:tcPr>
          <w:p w14:paraId="494F3AF3" w14:textId="77777777" w:rsidR="006F4110" w:rsidRPr="00DE0F0E" w:rsidRDefault="006F4110" w:rsidP="00D132F6">
            <w:pPr>
              <w:pStyle w:val="tablecell"/>
              <w:keepNext w:val="0"/>
              <w:keepLines w:val="0"/>
              <w:spacing w:before="20" w:after="40"/>
              <w:contextualSpacing/>
              <w:jc w:val="center"/>
              <w:rPr>
                <w:noProof/>
                <w:lang w:val="en-CA" w:eastAsia="ko-KR"/>
              </w:rPr>
            </w:pPr>
          </w:p>
        </w:tc>
      </w:tr>
      <w:tr w:rsidR="006F4110" w:rsidRPr="00DE0F0E" w14:paraId="48F74861" w14:textId="77777777" w:rsidTr="00D132F6">
        <w:trPr>
          <w:cantSplit/>
          <w:trHeight w:val="198"/>
          <w:jc w:val="center"/>
        </w:trPr>
        <w:tc>
          <w:tcPr>
            <w:tcW w:w="7920" w:type="dxa"/>
          </w:tcPr>
          <w:p w14:paraId="1FDEC585" w14:textId="77777777" w:rsidR="006F4110" w:rsidRPr="00DE0F0E" w:rsidRDefault="006F4110" w:rsidP="00D132F6">
            <w:pPr>
              <w:pStyle w:val="tablesyntax"/>
              <w:keepNext w:val="0"/>
              <w:keepLines w:val="0"/>
              <w:spacing w:before="20" w:after="40"/>
              <w:contextualSpacing/>
              <w:rPr>
                <w:noProof/>
                <w:lang w:val="en-CA" w:eastAsia="ko-KR"/>
              </w:rPr>
            </w:pPr>
            <w:r w:rsidRPr="00DE0F0E">
              <w:rPr>
                <w:noProof/>
                <w:lang w:val="en-CA" w:eastAsia="ko-KR"/>
              </w:rPr>
              <w:tab/>
              <w:t>}</w:t>
            </w:r>
          </w:p>
        </w:tc>
        <w:tc>
          <w:tcPr>
            <w:tcW w:w="1152" w:type="dxa"/>
          </w:tcPr>
          <w:p w14:paraId="404C44C6" w14:textId="77777777" w:rsidR="006F4110" w:rsidRPr="00DE0F0E" w:rsidRDefault="006F4110" w:rsidP="00D132F6">
            <w:pPr>
              <w:pStyle w:val="tablecell"/>
              <w:keepNext w:val="0"/>
              <w:keepLines w:val="0"/>
              <w:spacing w:before="20" w:after="40"/>
              <w:contextualSpacing/>
              <w:jc w:val="center"/>
              <w:rPr>
                <w:noProof/>
                <w:lang w:val="en-CA"/>
              </w:rPr>
            </w:pPr>
          </w:p>
        </w:tc>
      </w:tr>
      <w:tr w:rsidR="006F4110" w:rsidRPr="00DE0F0E" w14:paraId="44A35BFD" w14:textId="77777777" w:rsidTr="00D132F6">
        <w:trPr>
          <w:cantSplit/>
          <w:trHeight w:val="198"/>
          <w:jc w:val="center"/>
        </w:trPr>
        <w:tc>
          <w:tcPr>
            <w:tcW w:w="7920" w:type="dxa"/>
          </w:tcPr>
          <w:p w14:paraId="51A09305" w14:textId="77777777" w:rsidR="006F4110" w:rsidRPr="00DE0F0E" w:rsidRDefault="006F4110" w:rsidP="00D132F6">
            <w:pPr>
              <w:pStyle w:val="tablesyntax"/>
              <w:tabs>
                <w:tab w:val="clear" w:pos="432"/>
                <w:tab w:val="left" w:pos="335"/>
              </w:tabs>
              <w:spacing w:before="20" w:after="40"/>
              <w:contextualSpacing/>
              <w:rPr>
                <w:noProof/>
                <w:lang w:val="en-CA"/>
              </w:rPr>
            </w:pPr>
            <w:r w:rsidRPr="00DE0F0E">
              <w:rPr>
                <w:noProof/>
                <w:lang w:val="en-CA"/>
              </w:rPr>
              <w:tab/>
            </w:r>
            <w:r>
              <w:rPr>
                <w:noProof/>
                <w:lang w:val="en-CA"/>
              </w:rPr>
              <w:t>…</w:t>
            </w:r>
          </w:p>
        </w:tc>
        <w:tc>
          <w:tcPr>
            <w:tcW w:w="1152" w:type="dxa"/>
          </w:tcPr>
          <w:p w14:paraId="1835023B" w14:textId="77777777" w:rsidR="006F4110" w:rsidRPr="00DE0F0E" w:rsidRDefault="006F4110" w:rsidP="00D132F6">
            <w:pPr>
              <w:pStyle w:val="tablesyntax"/>
              <w:spacing w:before="20" w:after="40"/>
              <w:contextualSpacing/>
              <w:jc w:val="center"/>
              <w:rPr>
                <w:noProof/>
                <w:lang w:val="en-CA"/>
              </w:rPr>
            </w:pPr>
          </w:p>
        </w:tc>
      </w:tr>
      <w:tr w:rsidR="006F4110" w:rsidRPr="00DE0F0E" w14:paraId="6B0F1A9A" w14:textId="77777777" w:rsidTr="00D132F6">
        <w:trPr>
          <w:cantSplit/>
          <w:trHeight w:val="198"/>
          <w:jc w:val="center"/>
        </w:trPr>
        <w:tc>
          <w:tcPr>
            <w:tcW w:w="7920" w:type="dxa"/>
          </w:tcPr>
          <w:p w14:paraId="4A0CC87C" w14:textId="77777777" w:rsidR="006F4110" w:rsidRPr="00DE0F0E" w:rsidRDefault="006F4110" w:rsidP="00D132F6">
            <w:pPr>
              <w:pStyle w:val="tablesyntax"/>
              <w:spacing w:before="20" w:after="40"/>
              <w:contextualSpacing/>
              <w:rPr>
                <w:noProof/>
                <w:lang w:val="en-CA" w:eastAsia="ko-KR"/>
              </w:rPr>
            </w:pPr>
            <w:r w:rsidRPr="00DE0F0E">
              <w:rPr>
                <w:noProof/>
                <w:lang w:val="en-CA" w:eastAsia="ko-KR"/>
              </w:rPr>
              <w:t>}</w:t>
            </w:r>
          </w:p>
        </w:tc>
        <w:tc>
          <w:tcPr>
            <w:tcW w:w="1152" w:type="dxa"/>
          </w:tcPr>
          <w:p w14:paraId="67741323" w14:textId="77777777" w:rsidR="006F4110" w:rsidRPr="00DE0F0E" w:rsidRDefault="006F4110" w:rsidP="00D132F6">
            <w:pPr>
              <w:pStyle w:val="tablesyntax"/>
              <w:spacing w:before="20" w:after="40"/>
              <w:contextualSpacing/>
              <w:jc w:val="center"/>
              <w:rPr>
                <w:noProof/>
                <w:lang w:val="en-CA"/>
              </w:rPr>
            </w:pPr>
          </w:p>
        </w:tc>
      </w:tr>
    </w:tbl>
    <w:p w14:paraId="695EBFE6" w14:textId="77777777" w:rsidR="00131C9D" w:rsidRDefault="00131C9D" w:rsidP="009234A5">
      <w:pPr>
        <w:rPr>
          <w:rFonts w:eastAsia="等线"/>
          <w:lang w:val="en-CA" w:eastAsia="zh-CN"/>
        </w:rPr>
      </w:pPr>
    </w:p>
    <w:p w14:paraId="5B181112" w14:textId="674390C8" w:rsidR="006F4110" w:rsidRDefault="006F4110" w:rsidP="006F4110">
      <w:pPr>
        <w:pStyle w:val="2"/>
        <w:rPr>
          <w:lang w:val="en-CA"/>
        </w:rPr>
      </w:pPr>
      <w:r w:rsidRPr="008C68FE">
        <w:rPr>
          <w:lang w:val="en-CA"/>
        </w:rPr>
        <w:t>Method 3</w:t>
      </w:r>
    </w:p>
    <w:p w14:paraId="00D4739B" w14:textId="194D4525" w:rsidR="00F04F35" w:rsidRPr="00F04F35" w:rsidRDefault="00F04F35" w:rsidP="00F04F35">
      <w:pPr>
        <w:spacing w:line="360" w:lineRule="auto"/>
        <w:rPr>
          <w:rFonts w:eastAsia="宋体"/>
          <w:sz w:val="24"/>
          <w:lang w:val="en-CA"/>
        </w:rPr>
      </w:pPr>
      <w:r>
        <w:rPr>
          <w:rFonts w:eastAsia="宋体"/>
          <w:sz w:val="24"/>
          <w:lang w:val="en-CA"/>
        </w:rPr>
        <w:t xml:space="preserve">Ensure that the motion vector candidate list </w:t>
      </w:r>
      <w:r w:rsidR="00731773">
        <w:rPr>
          <w:rFonts w:eastAsia="宋体"/>
          <w:sz w:val="24"/>
          <w:lang w:val="en-CA"/>
        </w:rPr>
        <w:t>has at least 2 entries for IBC A</w:t>
      </w:r>
      <w:r>
        <w:rPr>
          <w:rFonts w:eastAsia="宋体"/>
          <w:sz w:val="24"/>
          <w:lang w:val="en-CA"/>
        </w:rPr>
        <w:t>MVP mode.</w:t>
      </w:r>
    </w:p>
    <w:p w14:paraId="4553CA50" w14:textId="77777777" w:rsidR="006F4110" w:rsidRPr="00DE0F0E" w:rsidRDefault="006F4110" w:rsidP="006F4110">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Pr>
          <w:noProof/>
          <w:lang w:val="en-CA"/>
        </w:rPr>
        <w:t xml:space="preserve">8.6.2.2 </w:t>
      </w:r>
      <w:r w:rsidRPr="00DE0F0E">
        <w:rPr>
          <w:noProof/>
          <w:lang w:val="en-CA"/>
        </w:rPr>
        <w:t xml:space="preserve">Derivation process for </w:t>
      </w:r>
      <w:r>
        <w:rPr>
          <w:noProof/>
          <w:lang w:val="en-CA"/>
        </w:rPr>
        <w:t xml:space="preserve">IBC </w:t>
      </w:r>
      <w:r w:rsidRPr="00DE0F0E">
        <w:rPr>
          <w:noProof/>
          <w:lang w:val="en-CA"/>
        </w:rPr>
        <w:t xml:space="preserve">luma motion vector </w:t>
      </w:r>
      <w:r>
        <w:rPr>
          <w:noProof/>
          <w:lang w:val="en-CA"/>
        </w:rPr>
        <w:t>prediction</w:t>
      </w:r>
    </w:p>
    <w:p w14:paraId="1DAC589C" w14:textId="6DA614E4" w:rsidR="006F4110" w:rsidRDefault="006F4110" w:rsidP="006F4110">
      <w:pPr>
        <w:pStyle w:val="Equation"/>
        <w:tabs>
          <w:tab w:val="clear" w:pos="794"/>
          <w:tab w:val="clear" w:pos="1588"/>
          <w:tab w:val="left" w:pos="1134"/>
          <w:tab w:val="left" w:pos="1418"/>
        </w:tabs>
        <w:rPr>
          <w:noProof/>
          <w:lang w:val="en-CA" w:eastAsia="zh-CN"/>
        </w:rPr>
      </w:pPr>
      <w:r>
        <w:rPr>
          <w:noProof/>
          <w:lang w:val="en-CA" w:eastAsia="zh-CN"/>
        </w:rPr>
        <w:t>…</w:t>
      </w:r>
    </w:p>
    <w:p w14:paraId="77D010B8" w14:textId="77777777" w:rsidR="006F4110" w:rsidRDefault="006F4110" w:rsidP="006F4110">
      <w:pPr>
        <w:rPr>
          <w:noProof/>
          <w:lang w:val="en-CA" w:eastAsia="ko-KR"/>
        </w:rPr>
      </w:pPr>
      <w:r w:rsidRPr="00DE0F0E" w:rsidDel="003C51E6">
        <w:rPr>
          <w:noProof/>
          <w:lang w:val="en-CA" w:eastAsia="ko-KR"/>
        </w:rPr>
        <w:t xml:space="preserve">The </w:t>
      </w:r>
      <w:r w:rsidRPr="00DE0F0E">
        <w:rPr>
          <w:noProof/>
          <w:lang w:val="en-CA" w:eastAsia="ko-KR"/>
        </w:rPr>
        <w:t xml:space="preserve">luma </w:t>
      </w:r>
      <w:r w:rsidRPr="00DE0F0E" w:rsidDel="003C51E6">
        <w:rPr>
          <w:noProof/>
          <w:lang w:val="en-CA" w:eastAsia="ko-KR"/>
        </w:rPr>
        <w:t>motion vector mv</w:t>
      </w:r>
      <w:r w:rsidRPr="00DE0F0E">
        <w:rPr>
          <w:noProof/>
          <w:lang w:val="en-CA" w:eastAsia="ko-KR"/>
        </w:rPr>
        <w:t>L</w:t>
      </w:r>
      <w:r w:rsidRPr="00DE0F0E" w:rsidDel="003C51E6">
        <w:rPr>
          <w:noProof/>
          <w:lang w:val="en-CA" w:eastAsia="ko-KR"/>
        </w:rPr>
        <w:t xml:space="preserve"> </w:t>
      </w:r>
      <w:r w:rsidRPr="00DE0F0E">
        <w:rPr>
          <w:noProof/>
          <w:lang w:val="en-CA" w:eastAsia="ko-KR"/>
        </w:rPr>
        <w:t>is</w:t>
      </w:r>
      <w:r w:rsidRPr="00DE0F0E" w:rsidDel="003C51E6">
        <w:rPr>
          <w:noProof/>
          <w:lang w:val="en-CA" w:eastAsia="ko-KR"/>
        </w:rPr>
        <w:t xml:space="preserve"> derived by the following ordered steps:</w:t>
      </w:r>
    </w:p>
    <w:p w14:paraId="041E4E98" w14:textId="77777777" w:rsidR="006F4110" w:rsidRPr="00771027" w:rsidRDefault="006F4110" w:rsidP="006F4110">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highlight w:val="yellow"/>
          <w:lang w:val="en-CA" w:eastAsia="ko-KR"/>
        </w:rPr>
      </w:pPr>
      <w:r w:rsidRPr="00771027">
        <w:rPr>
          <w:noProof/>
          <w:highlight w:val="yellow"/>
          <w:lang w:val="en-CA" w:eastAsia="ko-KR"/>
        </w:rPr>
        <w:t>The variable maxNumListCand is derived as follows:</w:t>
      </w:r>
    </w:p>
    <w:p w14:paraId="19B9D87D" w14:textId="77777777" w:rsidR="006F4110" w:rsidRPr="00DE0F0E" w:rsidDel="003C51E6" w:rsidRDefault="006F4110" w:rsidP="006F4110">
      <w:pPr>
        <w:pStyle w:val="Equation"/>
        <w:tabs>
          <w:tab w:val="clear" w:pos="794"/>
          <w:tab w:val="clear" w:pos="1588"/>
          <w:tab w:val="left" w:pos="1260"/>
          <w:tab w:val="left" w:pos="1530"/>
        </w:tabs>
        <w:ind w:left="994"/>
        <w:rPr>
          <w:noProof/>
          <w:lang w:val="en-CA" w:eastAsia="ko-KR"/>
        </w:rPr>
      </w:pPr>
      <w:r w:rsidRPr="00771027">
        <w:rPr>
          <w:noProof/>
          <w:highlight w:val="yellow"/>
          <w:lang w:val="en-CA" w:eastAsia="ko-KR"/>
        </w:rPr>
        <w:t>maxNumListCand</w:t>
      </w:r>
      <w:r w:rsidRPr="00771027">
        <w:rPr>
          <w:noProof/>
          <w:highlight w:val="yellow"/>
          <w:lang w:val="en-US" w:eastAsia="ko-KR"/>
        </w:rPr>
        <w:t> </w:t>
      </w:r>
      <w:r w:rsidRPr="00771027" w:rsidDel="003C51E6">
        <w:rPr>
          <w:noProof/>
          <w:highlight w:val="yellow"/>
          <w:lang w:val="en-CA" w:eastAsia="ko-KR"/>
        </w:rPr>
        <w:t>= </w:t>
      </w:r>
      <w:r w:rsidRPr="00771027">
        <w:rPr>
          <w:noProof/>
          <w:highlight w:val="yellow"/>
          <w:lang w:val="en-CA" w:eastAsia="ko-KR"/>
        </w:rPr>
        <w:t>general_</w:t>
      </w:r>
      <w:r w:rsidRPr="00771027">
        <w:rPr>
          <w:noProof/>
          <w:highlight w:val="yellow"/>
          <w:lang w:val="en-CA"/>
        </w:rPr>
        <w:t>merge</w:t>
      </w:r>
      <w:r w:rsidRPr="00771027">
        <w:rPr>
          <w:noProof/>
          <w:highlight w:val="yellow"/>
          <w:lang w:val="en-CA" w:eastAsia="ko-KR"/>
        </w:rPr>
        <w:t>_flag</w:t>
      </w:r>
      <w:r w:rsidRPr="00771027" w:rsidDel="003C51E6">
        <w:rPr>
          <w:noProof/>
          <w:highlight w:val="yellow"/>
          <w:lang w:val="en-CA" w:eastAsia="ko-KR"/>
        </w:rPr>
        <w:t>[ x</w:t>
      </w:r>
      <w:r w:rsidRPr="00771027">
        <w:rPr>
          <w:noProof/>
          <w:highlight w:val="yellow"/>
          <w:lang w:val="en-CA" w:eastAsia="ko-KR"/>
        </w:rPr>
        <w:t>Cb</w:t>
      </w:r>
      <w:r w:rsidRPr="00771027" w:rsidDel="003C51E6">
        <w:rPr>
          <w:noProof/>
          <w:highlight w:val="yellow"/>
          <w:lang w:val="en-CA" w:eastAsia="ko-KR"/>
        </w:rPr>
        <w:t> ][ y</w:t>
      </w:r>
      <w:r w:rsidRPr="00771027">
        <w:rPr>
          <w:noProof/>
          <w:highlight w:val="yellow"/>
          <w:lang w:val="en-CA" w:eastAsia="ko-KR"/>
        </w:rPr>
        <w:t>Cb</w:t>
      </w:r>
      <w:r w:rsidRPr="00771027" w:rsidDel="003C51E6">
        <w:rPr>
          <w:noProof/>
          <w:highlight w:val="yellow"/>
          <w:lang w:val="en-CA" w:eastAsia="ko-KR"/>
        </w:rPr>
        <w:t> ]</w:t>
      </w:r>
      <w:r w:rsidRPr="00771027">
        <w:rPr>
          <w:noProof/>
          <w:highlight w:val="yellow"/>
          <w:lang w:val="en-CA" w:eastAsia="ko-KR"/>
        </w:rPr>
        <w:t> ?</w:t>
      </w:r>
      <w:r>
        <w:rPr>
          <w:noProof/>
          <w:highlight w:val="yellow"/>
          <w:lang w:val="en-US" w:eastAsia="ko-KR"/>
        </w:rPr>
        <w:t> </w:t>
      </w:r>
      <w:r w:rsidRPr="00771027">
        <w:rPr>
          <w:noProof/>
          <w:highlight w:val="yellow"/>
          <w:lang w:val="en-CA" w:eastAsia="ko-KR"/>
        </w:rPr>
        <w:t>MaxNumMergeCand : 2</w:t>
      </w:r>
      <w:r w:rsidRPr="00771027" w:rsidDel="003C51E6">
        <w:rPr>
          <w:noProof/>
          <w:highlight w:val="yellow"/>
          <w:lang w:val="en-CA" w:eastAsia="ko-KR"/>
        </w:rPr>
        <w:tab/>
        <w:t>(</w:t>
      </w:r>
      <w:r w:rsidRPr="00771027" w:rsidDel="003C51E6">
        <w:rPr>
          <w:noProof/>
          <w:highlight w:val="yellow"/>
          <w:lang w:val="en-CA" w:eastAsia="ko-KR"/>
        </w:rPr>
        <w:fldChar w:fldCharType="begin" w:fldLock="1"/>
      </w:r>
      <w:r w:rsidRPr="00771027" w:rsidDel="003C51E6">
        <w:rPr>
          <w:noProof/>
          <w:highlight w:val="yellow"/>
          <w:lang w:val="en-CA" w:eastAsia="ko-KR"/>
        </w:rPr>
        <w:instrText xml:space="preserve"> STYLEREF 1 \s </w:instrText>
      </w:r>
      <w:r w:rsidRPr="00771027" w:rsidDel="003C51E6">
        <w:rPr>
          <w:noProof/>
          <w:highlight w:val="yellow"/>
          <w:lang w:val="en-CA" w:eastAsia="ko-KR"/>
        </w:rPr>
        <w:fldChar w:fldCharType="separate"/>
      </w:r>
      <w:r w:rsidRPr="00771027">
        <w:rPr>
          <w:noProof/>
          <w:highlight w:val="yellow"/>
          <w:lang w:val="en-CA" w:eastAsia="ko-KR"/>
        </w:rPr>
        <w:t>8</w:t>
      </w:r>
      <w:r w:rsidRPr="00771027" w:rsidDel="003C51E6">
        <w:rPr>
          <w:noProof/>
          <w:highlight w:val="yellow"/>
          <w:lang w:val="en-CA" w:eastAsia="ko-KR"/>
        </w:rPr>
        <w:fldChar w:fldCharType="end"/>
      </w:r>
      <w:r w:rsidRPr="00771027" w:rsidDel="003C51E6">
        <w:rPr>
          <w:noProof/>
          <w:highlight w:val="yellow"/>
          <w:lang w:val="en-CA" w:eastAsia="ko-KR"/>
        </w:rPr>
        <w:noBreakHyphen/>
      </w:r>
      <w:r w:rsidRPr="00771027" w:rsidDel="003C51E6">
        <w:rPr>
          <w:noProof/>
          <w:highlight w:val="yellow"/>
          <w:lang w:val="en-CA" w:eastAsia="ko-KR"/>
        </w:rPr>
        <w:fldChar w:fldCharType="begin" w:fldLock="1"/>
      </w:r>
      <w:r w:rsidRPr="00771027" w:rsidDel="003C51E6">
        <w:rPr>
          <w:noProof/>
          <w:highlight w:val="yellow"/>
          <w:lang w:val="en-CA" w:eastAsia="ko-KR"/>
        </w:rPr>
        <w:instrText xml:space="preserve"> SEQ Equation \* ARABIC \s 1 </w:instrText>
      </w:r>
      <w:r w:rsidRPr="00771027" w:rsidDel="003C51E6">
        <w:rPr>
          <w:noProof/>
          <w:highlight w:val="yellow"/>
          <w:lang w:val="en-CA" w:eastAsia="ko-KR"/>
        </w:rPr>
        <w:fldChar w:fldCharType="separate"/>
      </w:r>
      <w:r w:rsidRPr="00771027">
        <w:rPr>
          <w:noProof/>
          <w:highlight w:val="yellow"/>
          <w:lang w:val="en-CA" w:eastAsia="ko-KR"/>
        </w:rPr>
        <w:t>916</w:t>
      </w:r>
      <w:r w:rsidRPr="00771027" w:rsidDel="003C51E6">
        <w:rPr>
          <w:noProof/>
          <w:highlight w:val="yellow"/>
          <w:lang w:val="en-CA" w:eastAsia="ko-KR"/>
        </w:rPr>
        <w:fldChar w:fldCharType="end"/>
      </w:r>
      <w:r w:rsidRPr="00771027" w:rsidDel="003C51E6">
        <w:rPr>
          <w:noProof/>
          <w:highlight w:val="yellow"/>
          <w:lang w:val="en-CA" w:eastAsia="ko-KR"/>
        </w:rPr>
        <w:t>)</w:t>
      </w:r>
    </w:p>
    <w:p w14:paraId="09B300E4" w14:textId="77777777" w:rsidR="006F4110" w:rsidRPr="00DE0F0E" w:rsidDel="003C51E6" w:rsidRDefault="006F4110" w:rsidP="006F4110">
      <w:pPr>
        <w:numPr>
          <w:ilvl w:val="0"/>
          <w:numId w:val="15"/>
        </w:numPr>
        <w:tabs>
          <w:tab w:val="clear" w:pos="360"/>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709"/>
          <w:tab w:val="num" w:pos="851"/>
          <w:tab w:val="left" w:pos="993"/>
          <w:tab w:val="left" w:pos="2977"/>
        </w:tabs>
        <w:ind w:left="709" w:hanging="425"/>
        <w:rPr>
          <w:noProof/>
          <w:lang w:val="en-CA" w:eastAsia="ko-KR"/>
        </w:rPr>
      </w:pPr>
      <w:r w:rsidRPr="00DE0F0E" w:rsidDel="003C51E6">
        <w:rPr>
          <w:noProof/>
          <w:lang w:val="en-CA" w:eastAsia="ko-KR"/>
        </w:rPr>
        <w:t xml:space="preserve">The derivation process for </w:t>
      </w:r>
      <w:r>
        <w:rPr>
          <w:noProof/>
          <w:lang w:val="en-CA" w:eastAsia="ko-KR"/>
        </w:rPr>
        <w:t>spatial motion vector candidates</w:t>
      </w:r>
      <w:r w:rsidRPr="00DE0F0E" w:rsidDel="003C51E6">
        <w:rPr>
          <w:noProof/>
          <w:lang w:val="en-CA" w:eastAsia="ko-KR"/>
        </w:rPr>
        <w:t xml:space="preserve"> from neighbouring </w:t>
      </w:r>
      <w:r w:rsidRPr="00DE0F0E">
        <w:rPr>
          <w:noProof/>
          <w:lang w:val="en-CA" w:eastAsia="ko-KR"/>
        </w:rPr>
        <w:t>coding</w:t>
      </w:r>
      <w:r w:rsidRPr="00DE0F0E" w:rsidDel="003C51E6">
        <w:rPr>
          <w:noProof/>
          <w:lang w:val="en-CA" w:eastAsia="ko-KR"/>
        </w:rPr>
        <w:t xml:space="preserve"> units </w:t>
      </w:r>
      <w:r w:rsidRPr="00DE0F0E">
        <w:rPr>
          <w:noProof/>
          <w:lang w:val="en-CA" w:eastAsia="ko-KR"/>
        </w:rPr>
        <w:t xml:space="preserve">as specified </w:t>
      </w:r>
      <w:r w:rsidRPr="00DE0F0E" w:rsidDel="003C51E6">
        <w:rPr>
          <w:noProof/>
          <w:lang w:val="en-CA" w:eastAsia="ko-KR"/>
        </w:rPr>
        <w:t>in clause </w:t>
      </w:r>
      <w:r>
        <w:rPr>
          <w:noProof/>
          <w:lang w:val="en-CA" w:eastAsia="ko-KR"/>
        </w:rPr>
        <w:fldChar w:fldCharType="begin" w:fldLock="1"/>
      </w:r>
      <w:r>
        <w:rPr>
          <w:noProof/>
          <w:lang w:val="en-CA" w:eastAsia="ko-KR"/>
        </w:rPr>
        <w:instrText xml:space="preserve"> REF _Ref1935947 \r \h </w:instrText>
      </w:r>
      <w:r>
        <w:rPr>
          <w:noProof/>
          <w:lang w:val="en-CA" w:eastAsia="ko-KR"/>
        </w:rPr>
      </w:r>
      <w:r>
        <w:rPr>
          <w:noProof/>
          <w:lang w:val="en-CA" w:eastAsia="ko-KR"/>
        </w:rPr>
        <w:fldChar w:fldCharType="separate"/>
      </w:r>
      <w:r>
        <w:rPr>
          <w:noProof/>
          <w:lang w:val="en-CA" w:eastAsia="ko-KR"/>
        </w:rPr>
        <w:t>8.6.2.3</w:t>
      </w:r>
      <w:r>
        <w:rPr>
          <w:noProof/>
          <w:lang w:val="en-CA" w:eastAsia="ko-KR"/>
        </w:rPr>
        <w:fldChar w:fldCharType="end"/>
      </w:r>
      <w:r w:rsidRPr="00DE0F0E" w:rsidDel="003C51E6">
        <w:rPr>
          <w:noProof/>
          <w:lang w:val="en-CA" w:eastAsia="ko-KR"/>
        </w:rPr>
        <w:t xml:space="preserve"> is invoked with the luma coding block location ( xCb, yCb )</w:t>
      </w:r>
      <w:r>
        <w:rPr>
          <w:noProof/>
          <w:lang w:val="en-CA" w:eastAsia="ko-KR"/>
        </w:rPr>
        <w:t xml:space="preserve"> </w:t>
      </w:r>
      <w:r w:rsidRPr="00DE0F0E">
        <w:rPr>
          <w:noProof/>
          <w:lang w:val="en-CA" w:eastAsia="ko-KR"/>
        </w:rPr>
        <w:t>set equal to ( xSmr, ySmr )</w:t>
      </w:r>
      <w:r w:rsidRPr="00DE0F0E" w:rsidDel="003C51E6">
        <w:rPr>
          <w:noProof/>
          <w:lang w:val="en-CA" w:eastAsia="ko-KR"/>
        </w:rPr>
        <w:t xml:space="preserve">, the luma </w:t>
      </w:r>
      <w:r w:rsidRPr="00DE0F0E">
        <w:rPr>
          <w:noProof/>
          <w:lang w:val="en-CA" w:eastAsia="ko-KR"/>
        </w:rPr>
        <w:t>coding block width cbWidth</w:t>
      </w:r>
      <w:r w:rsidRPr="00DE0F0E" w:rsidDel="003C51E6">
        <w:rPr>
          <w:noProof/>
          <w:lang w:val="en-CA" w:eastAsia="ko-KR"/>
        </w:rPr>
        <w:t xml:space="preserve">, </w:t>
      </w:r>
      <w:r w:rsidRPr="00DE0F0E">
        <w:rPr>
          <w:noProof/>
          <w:lang w:val="en-CA" w:eastAsia="ko-KR"/>
        </w:rPr>
        <w:t xml:space="preserve">and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F057FE">
        <w:rPr>
          <w:noProof/>
          <w:lang w:val="en-CA" w:eastAsia="ko-KR"/>
        </w:rPr>
        <w:t xml:space="preserve"> </w:t>
      </w:r>
      <w:r>
        <w:rPr>
          <w:noProof/>
          <w:lang w:val="en-CA" w:eastAsia="ko-KR"/>
        </w:rPr>
        <w:t xml:space="preserve">set equal to </w:t>
      </w:r>
      <w:r w:rsidRPr="00DE0F0E">
        <w:rPr>
          <w:noProof/>
          <w:lang w:val="en-CA" w:eastAsia="ko-KR"/>
        </w:rPr>
        <w:t>smrWidth and smrHeight</w:t>
      </w:r>
      <w:r w:rsidRPr="00DE0F0E" w:rsidDel="003C51E6">
        <w:rPr>
          <w:noProof/>
          <w:lang w:val="en-CA" w:eastAsia="ko-KR"/>
        </w:rPr>
        <w:t xml:space="preserve"> as inputs, and the output</w:t>
      </w:r>
      <w:r w:rsidRPr="00DE0F0E">
        <w:rPr>
          <w:noProof/>
          <w:lang w:val="en-CA" w:eastAsia="ko-KR"/>
        </w:rPr>
        <w:t>s</w:t>
      </w:r>
      <w:r w:rsidRPr="00DE0F0E" w:rsidDel="003C51E6">
        <w:rPr>
          <w:noProof/>
          <w:lang w:val="en-CA" w:eastAsia="ko-KR"/>
        </w:rPr>
        <w:t xml:space="preserve"> being the availability flags availableFlagA</w:t>
      </w:r>
      <w:r w:rsidRPr="00DE0F0E" w:rsidDel="003C51E6">
        <w:rPr>
          <w:noProof/>
          <w:vertAlign w:val="subscript"/>
          <w:lang w:val="en-CA" w:eastAsia="ko-KR"/>
        </w:rPr>
        <w:t>1</w:t>
      </w:r>
      <w:r w:rsidRPr="00DE0F0E" w:rsidDel="003C51E6">
        <w:rPr>
          <w:noProof/>
          <w:lang w:val="en-CA" w:eastAsia="ko-KR"/>
        </w:rPr>
        <w:t>, availableFlagB</w:t>
      </w:r>
      <w:r w:rsidRPr="00DE0F0E" w:rsidDel="003C51E6">
        <w:rPr>
          <w:noProof/>
          <w:vertAlign w:val="subscript"/>
          <w:lang w:val="en-CA" w:eastAsia="ko-KR"/>
        </w:rPr>
        <w:t>1</w:t>
      </w:r>
      <w:r w:rsidRPr="00DE0F0E">
        <w:rPr>
          <w:noProof/>
          <w:lang w:val="en-CA" w:eastAsia="ko-KR"/>
        </w:rPr>
        <w:t xml:space="preserve"> </w:t>
      </w:r>
      <w:r w:rsidRPr="00DE0F0E" w:rsidDel="003C51E6">
        <w:rPr>
          <w:noProof/>
          <w:lang w:val="en-CA" w:eastAsia="ko-KR"/>
        </w:rPr>
        <w:t>and the motion vectors mvA</w:t>
      </w:r>
      <w:r w:rsidRPr="00DE0F0E" w:rsidDel="003C51E6">
        <w:rPr>
          <w:noProof/>
          <w:vertAlign w:val="subscript"/>
          <w:lang w:val="en-CA" w:eastAsia="ko-KR"/>
        </w:rPr>
        <w:t>1</w:t>
      </w:r>
      <w:r w:rsidRPr="00DE0F0E" w:rsidDel="003C51E6">
        <w:rPr>
          <w:noProof/>
          <w:lang w:val="en-CA" w:eastAsia="ko-KR"/>
        </w:rPr>
        <w:t xml:space="preserve"> </w:t>
      </w:r>
      <w:r>
        <w:rPr>
          <w:noProof/>
          <w:lang w:val="en-CA" w:eastAsia="ko-KR"/>
        </w:rPr>
        <w:t xml:space="preserve">and </w:t>
      </w:r>
      <w:r w:rsidRPr="00DE0F0E" w:rsidDel="003C51E6">
        <w:rPr>
          <w:noProof/>
          <w:lang w:val="en-CA" w:eastAsia="ko-KR"/>
        </w:rPr>
        <w:t>mvB</w:t>
      </w:r>
      <w:r w:rsidRPr="00DE0F0E" w:rsidDel="003C51E6">
        <w:rPr>
          <w:noProof/>
          <w:vertAlign w:val="subscript"/>
          <w:lang w:val="en-CA" w:eastAsia="ko-KR"/>
        </w:rPr>
        <w:t>1</w:t>
      </w:r>
      <w:r w:rsidRPr="00DE0F0E" w:rsidDel="003C51E6">
        <w:rPr>
          <w:noProof/>
          <w:lang w:val="en-CA" w:eastAsia="ko-KR"/>
        </w:rPr>
        <w:t>.</w:t>
      </w:r>
    </w:p>
    <w:p w14:paraId="3335D743" w14:textId="77777777" w:rsidR="006F4110" w:rsidRPr="00DE0F0E" w:rsidDel="003C51E6" w:rsidRDefault="006F4110" w:rsidP="006F4110">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eastAsia="ko-KR"/>
        </w:rPr>
        <w:lastRenderedPageBreak/>
        <w:t xml:space="preserve">The </w:t>
      </w:r>
      <w:r w:rsidRPr="00DE0F0E">
        <w:rPr>
          <w:noProof/>
          <w:lang w:val="en-CA" w:eastAsia="ko-KR"/>
        </w:rPr>
        <w:t>motion vector</w:t>
      </w:r>
      <w:r w:rsidRPr="00DE0F0E" w:rsidDel="003C51E6">
        <w:rPr>
          <w:noProof/>
          <w:lang w:val="en-CA" w:eastAsia="ko-KR"/>
        </w:rPr>
        <w:t xml:space="preserve"> candidate list, m</w:t>
      </w:r>
      <w:r w:rsidRPr="00DE0F0E">
        <w:rPr>
          <w:noProof/>
          <w:lang w:val="en-CA" w:eastAsia="ko-KR"/>
        </w:rPr>
        <w:t>v</w:t>
      </w:r>
      <w:r w:rsidRPr="00DE0F0E" w:rsidDel="003C51E6">
        <w:rPr>
          <w:noProof/>
          <w:lang w:val="en-CA" w:eastAsia="ko-KR"/>
        </w:rPr>
        <w:t>CandList, is constructed as follows:</w:t>
      </w:r>
    </w:p>
    <w:p w14:paraId="338FF42A" w14:textId="77777777" w:rsidR="006F4110" w:rsidRPr="00DE0F0E" w:rsidDel="003C51E6" w:rsidRDefault="006F4110" w:rsidP="006F4110">
      <w:pPr>
        <w:pStyle w:val="Equation"/>
        <w:tabs>
          <w:tab w:val="clear" w:pos="794"/>
          <w:tab w:val="clear" w:pos="1588"/>
          <w:tab w:val="left" w:pos="1260"/>
          <w:tab w:val="left" w:pos="1530"/>
        </w:tabs>
        <w:ind w:left="994"/>
        <w:rPr>
          <w:noProof/>
          <w:lang w:val="en-CA" w:eastAsia="zh-CN"/>
        </w:rPr>
      </w:pPr>
      <w:r w:rsidRPr="00DE0F0E" w:rsidDel="003C51E6">
        <w:rPr>
          <w:noProof/>
          <w:lang w:val="en-CA" w:eastAsia="ko-KR"/>
        </w:rPr>
        <w:t>i = 0</w:t>
      </w:r>
      <w:r w:rsidRPr="00DE0F0E" w:rsidDel="003C51E6">
        <w:rPr>
          <w:noProof/>
          <w:lang w:val="en-CA" w:eastAsia="ko-KR"/>
        </w:rPr>
        <w:br/>
        <w:t>if( availableFlagA</w:t>
      </w:r>
      <w:r w:rsidRPr="00DE0F0E" w:rsidDel="003C51E6">
        <w:rPr>
          <w:noProof/>
          <w:vertAlign w:val="subscript"/>
          <w:lang w:val="en-CA" w:eastAsia="ko-KR"/>
        </w:rPr>
        <w:t>1</w:t>
      </w:r>
      <w:r w:rsidRPr="00DE0F0E" w:rsidDel="003C51E6">
        <w:rPr>
          <w:noProof/>
          <w:lang w:val="en-CA" w:eastAsia="ko-KR"/>
        </w:rPr>
        <w:t xml:space="preserve"> )</w:t>
      </w:r>
      <w:r w:rsidRPr="00DE0F0E" w:rsidDel="003C51E6">
        <w:rPr>
          <w:noProof/>
          <w:lang w:val="en-CA" w:eastAsia="ko-KR"/>
        </w:rPr>
        <w:br/>
      </w:r>
      <w:r w:rsidRPr="00DE0F0E" w:rsidDel="003C51E6">
        <w:rPr>
          <w:noProof/>
          <w:lang w:val="en-CA" w:eastAsia="ko-KR"/>
        </w:rPr>
        <w:tab/>
        <w:t>m</w:t>
      </w:r>
      <w:r w:rsidRPr="00DE0F0E">
        <w:rPr>
          <w:noProof/>
          <w:lang w:val="en-CA" w:eastAsia="ko-KR"/>
        </w:rPr>
        <w:t>v</w:t>
      </w:r>
      <w:r w:rsidRPr="00DE0F0E" w:rsidDel="003C51E6">
        <w:rPr>
          <w:noProof/>
          <w:lang w:val="en-CA" w:eastAsia="ko-KR"/>
        </w:rPr>
        <w:t xml:space="preserve">CandList [ i++ ] = </w:t>
      </w:r>
      <w:r w:rsidRPr="00DE0F0E">
        <w:rPr>
          <w:noProof/>
          <w:lang w:val="en-CA" w:eastAsia="ko-KR"/>
        </w:rPr>
        <w:t>mv</w:t>
      </w:r>
      <w:r w:rsidRPr="00DE0F0E" w:rsidDel="003C51E6">
        <w:rPr>
          <w:noProof/>
          <w:lang w:val="en-CA" w:eastAsia="ko-KR"/>
        </w:rPr>
        <w:t>A</w:t>
      </w:r>
      <w:r w:rsidRPr="00DE0F0E" w:rsidDel="003C51E6">
        <w:rPr>
          <w:noProof/>
          <w:vertAlign w:val="subscript"/>
          <w:lang w:val="en-CA" w:eastAsia="ko-KR"/>
        </w:rPr>
        <w:t>1</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915</w:t>
      </w:r>
      <w:r w:rsidRPr="00DE0F0E" w:rsidDel="003C51E6">
        <w:rPr>
          <w:noProof/>
          <w:lang w:val="en-CA" w:eastAsia="ko-KR"/>
        </w:rPr>
        <w:fldChar w:fldCharType="end"/>
      </w:r>
      <w:r w:rsidRPr="00DE0F0E" w:rsidDel="003C51E6">
        <w:rPr>
          <w:noProof/>
          <w:lang w:val="en-CA" w:eastAsia="ko-KR"/>
        </w:rPr>
        <w:t>)</w:t>
      </w:r>
      <w:r w:rsidRPr="00DE0F0E" w:rsidDel="003C51E6">
        <w:rPr>
          <w:noProof/>
          <w:lang w:val="en-CA" w:eastAsia="ko-KR"/>
        </w:rPr>
        <w:br/>
        <w:t>if( availableFlagB</w:t>
      </w:r>
      <w:r w:rsidRPr="00DE0F0E" w:rsidDel="003C51E6">
        <w:rPr>
          <w:noProof/>
          <w:vertAlign w:val="subscript"/>
          <w:lang w:val="en-CA" w:eastAsia="ko-KR"/>
        </w:rPr>
        <w:t>1</w:t>
      </w:r>
      <w:r w:rsidRPr="00DE0F0E" w:rsidDel="003C51E6">
        <w:rPr>
          <w:noProof/>
          <w:lang w:val="en-CA" w:eastAsia="ko-KR"/>
        </w:rPr>
        <w:t xml:space="preserve"> </w:t>
      </w:r>
      <w:r w:rsidRPr="00771027">
        <w:rPr>
          <w:noProof/>
          <w:highlight w:val="yellow"/>
          <w:lang w:val="en-CA" w:eastAsia="ko-KR"/>
        </w:rPr>
        <w:t>&lt;</w:t>
      </w:r>
      <w:r>
        <w:rPr>
          <w:noProof/>
          <w:lang w:val="en-US" w:eastAsia="ko-KR"/>
        </w:rPr>
        <w:t> </w:t>
      </w:r>
      <w:r w:rsidRPr="00771027">
        <w:rPr>
          <w:noProof/>
          <w:highlight w:val="yellow"/>
          <w:lang w:val="en-CA" w:eastAsia="ko-KR"/>
        </w:rPr>
        <w:t>maxNumListCand</w:t>
      </w:r>
      <w:r w:rsidRPr="00771027">
        <w:rPr>
          <w:noProof/>
          <w:highlight w:val="yellow"/>
          <w:lang w:val="en-US" w:eastAsia="ko-KR"/>
        </w:rPr>
        <w:t>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t>m</w:t>
      </w:r>
      <w:r w:rsidRPr="00DE0F0E">
        <w:rPr>
          <w:noProof/>
          <w:lang w:val="en-CA" w:eastAsia="ko-KR"/>
        </w:rPr>
        <w:t>v</w:t>
      </w:r>
      <w:r w:rsidRPr="00DE0F0E" w:rsidDel="003C51E6">
        <w:rPr>
          <w:noProof/>
          <w:lang w:val="en-CA" w:eastAsia="ko-KR"/>
        </w:rPr>
        <w:t xml:space="preserve">CandList [ i++ ] = </w:t>
      </w:r>
      <w:r w:rsidRPr="00DE0F0E">
        <w:rPr>
          <w:noProof/>
          <w:lang w:val="en-CA" w:eastAsia="ko-KR"/>
        </w:rPr>
        <w:t>mv</w:t>
      </w:r>
      <w:r w:rsidRPr="00DE0F0E" w:rsidDel="003C51E6">
        <w:rPr>
          <w:noProof/>
          <w:lang w:val="en-CA" w:eastAsia="ko-KR"/>
        </w:rPr>
        <w:t>B</w:t>
      </w:r>
      <w:r w:rsidRPr="00DE0F0E" w:rsidDel="003C51E6">
        <w:rPr>
          <w:noProof/>
          <w:vertAlign w:val="subscript"/>
          <w:lang w:val="en-CA" w:eastAsia="ko-KR"/>
        </w:rPr>
        <w:t>1</w:t>
      </w:r>
    </w:p>
    <w:p w14:paraId="3496CC65" w14:textId="77777777" w:rsidR="006F4110" w:rsidRPr="00DE0F0E" w:rsidDel="003C51E6" w:rsidRDefault="006F4110" w:rsidP="006F4110">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eastAsia="ko-KR"/>
        </w:rPr>
        <w:t xml:space="preserve">The variable numCurrCand </w:t>
      </w:r>
      <w:r w:rsidRPr="00DE0F0E">
        <w:rPr>
          <w:noProof/>
          <w:lang w:val="en-CA" w:eastAsia="ko-KR"/>
        </w:rPr>
        <w:t>is</w:t>
      </w:r>
      <w:r w:rsidRPr="00DE0F0E" w:rsidDel="003C51E6">
        <w:rPr>
          <w:noProof/>
          <w:lang w:val="en-CA" w:eastAsia="ko-KR"/>
        </w:rPr>
        <w:t xml:space="preserve"> set equal to the number of merging candidates in the m</w:t>
      </w:r>
      <w:r w:rsidRPr="00DE0F0E">
        <w:rPr>
          <w:noProof/>
          <w:lang w:val="en-CA" w:eastAsia="ko-KR"/>
        </w:rPr>
        <w:t>v</w:t>
      </w:r>
      <w:r w:rsidRPr="00DE0F0E" w:rsidDel="003C51E6">
        <w:rPr>
          <w:noProof/>
          <w:lang w:val="en-CA" w:eastAsia="ko-KR"/>
        </w:rPr>
        <w:t>CandList.</w:t>
      </w:r>
    </w:p>
    <w:p w14:paraId="182C1011" w14:textId="77777777" w:rsidR="006F4110" w:rsidRPr="00DE0F0E" w:rsidRDefault="006F4110" w:rsidP="006F4110">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eastAsia="ko-KR"/>
        </w:rPr>
        <w:t xml:space="preserve">When </w:t>
      </w:r>
      <w:r w:rsidRPr="00DE0F0E" w:rsidDel="003C51E6">
        <w:rPr>
          <w:noProof/>
          <w:lang w:val="en-CA" w:eastAsia="ko-KR"/>
        </w:rPr>
        <w:t>numCurrCand</w:t>
      </w:r>
      <w:r w:rsidRPr="00DE0F0E">
        <w:rPr>
          <w:noProof/>
          <w:lang w:val="en-CA" w:eastAsia="ko-KR"/>
        </w:rPr>
        <w:t xml:space="preserve"> is less than </w:t>
      </w:r>
      <w:r w:rsidRPr="008C68FE" w:rsidDel="003C51E6">
        <w:rPr>
          <w:strike/>
          <w:noProof/>
          <w:highlight w:val="green"/>
          <w:lang w:val="en-CA" w:eastAsia="ko-KR"/>
        </w:rPr>
        <w:t>MaxNumMergeCand</w:t>
      </w:r>
      <w:r w:rsidRPr="00DE0F0E">
        <w:rPr>
          <w:noProof/>
          <w:lang w:val="en-CA" w:eastAsia="ko-KR"/>
        </w:rPr>
        <w:t xml:space="preserve"> </w:t>
      </w:r>
      <w:r w:rsidRPr="00771027">
        <w:rPr>
          <w:noProof/>
          <w:highlight w:val="yellow"/>
          <w:lang w:val="en-CA" w:eastAsia="ko-KR"/>
        </w:rPr>
        <w:t>maxNumListCand</w:t>
      </w:r>
      <w:r>
        <w:rPr>
          <w:noProof/>
          <w:lang w:val="en-CA" w:eastAsia="ko-KR"/>
        </w:rPr>
        <w:t xml:space="preserve"> and smr</w:t>
      </w:r>
      <w:r w:rsidRPr="00DE0F0E">
        <w:rPr>
          <w:noProof/>
          <w:lang w:val="en-CA" w:eastAsia="ko-KR"/>
        </w:rPr>
        <w:t>NumHmvp</w:t>
      </w:r>
      <w:r w:rsidRPr="00DE0F0E">
        <w:rPr>
          <w:noProof/>
          <w:lang w:val="en-CA" w:eastAsia="zh-CN"/>
        </w:rPr>
        <w:t>Ibc</w:t>
      </w:r>
      <w:r w:rsidRPr="00DE0F0E">
        <w:rPr>
          <w:noProof/>
          <w:lang w:val="en-CA" w:eastAsia="ko-KR"/>
        </w:rPr>
        <w:t xml:space="preserve">Cand is greater than 0, the derivation process of </w:t>
      </w:r>
      <w:r>
        <w:rPr>
          <w:noProof/>
          <w:lang w:val="en-CA" w:eastAsia="ko-KR"/>
        </w:rPr>
        <w:t xml:space="preserve">IBC </w:t>
      </w:r>
      <w:r w:rsidRPr="00DE0F0E">
        <w:rPr>
          <w:noProof/>
          <w:lang w:val="en-CA" w:eastAsia="ko-KR"/>
        </w:rPr>
        <w:t xml:space="preserve">history-based </w:t>
      </w:r>
      <w:r>
        <w:rPr>
          <w:noProof/>
          <w:lang w:val="en-CA" w:eastAsia="ko-KR"/>
        </w:rPr>
        <w:t>motion vector</w:t>
      </w:r>
      <w:r w:rsidRPr="00DE0F0E">
        <w:rPr>
          <w:noProof/>
          <w:lang w:val="en-CA" w:eastAsia="ko-KR"/>
        </w:rPr>
        <w:t xml:space="preserve"> candidates as</w:t>
      </w:r>
      <w:r w:rsidRPr="00DE0F0E">
        <w:rPr>
          <w:noProof/>
          <w:lang w:val="en-CA"/>
        </w:rPr>
        <w:t xml:space="preserve"> specified in </w:t>
      </w:r>
      <w:r>
        <w:rPr>
          <w:noProof/>
          <w:lang w:val="en-CA"/>
        </w:rPr>
        <w:fldChar w:fldCharType="begin" w:fldLock="1"/>
      </w:r>
      <w:r>
        <w:rPr>
          <w:noProof/>
          <w:lang w:val="en-CA"/>
        </w:rPr>
        <w:instrText xml:space="preserve"> REF _Ref1935962 \r \h </w:instrText>
      </w:r>
      <w:r>
        <w:rPr>
          <w:noProof/>
          <w:lang w:val="en-CA"/>
        </w:rPr>
      </w:r>
      <w:r>
        <w:rPr>
          <w:noProof/>
          <w:lang w:val="en-CA"/>
        </w:rPr>
        <w:fldChar w:fldCharType="separate"/>
      </w:r>
      <w:r>
        <w:rPr>
          <w:noProof/>
          <w:lang w:val="en-CA"/>
        </w:rPr>
        <w:t>8.6.2.4</w:t>
      </w:r>
      <w:r>
        <w:rPr>
          <w:noProof/>
          <w:lang w:val="en-CA"/>
        </w:rPr>
        <w:fldChar w:fldCharType="end"/>
      </w:r>
      <w:r w:rsidRPr="00DE0F0E">
        <w:rPr>
          <w:noProof/>
          <w:lang w:val="en-CA"/>
        </w:rPr>
        <w:t xml:space="preserve"> is invoked with </w:t>
      </w:r>
      <w:r w:rsidRPr="00DE0F0E" w:rsidDel="003C51E6">
        <w:rPr>
          <w:noProof/>
          <w:lang w:val="en-CA" w:eastAsia="ko-KR"/>
        </w:rPr>
        <w:t>m</w:t>
      </w:r>
      <w:r w:rsidRPr="00DE0F0E">
        <w:rPr>
          <w:noProof/>
          <w:lang w:val="en-CA" w:eastAsia="ko-KR"/>
        </w:rPr>
        <w:t>v</w:t>
      </w:r>
      <w:r w:rsidRPr="00DE0F0E" w:rsidDel="003C51E6">
        <w:rPr>
          <w:noProof/>
          <w:lang w:val="en-CA" w:eastAsia="ko-KR"/>
        </w:rPr>
        <w:t>CandList</w:t>
      </w:r>
      <w:r w:rsidRPr="00DE0F0E">
        <w:rPr>
          <w:noProof/>
          <w:lang w:val="en-CA"/>
        </w:rPr>
        <w:t xml:space="preserve">, </w:t>
      </w:r>
      <w:proofErr w:type="spellStart"/>
      <w:r w:rsidRPr="00CD22DC">
        <w:rPr>
          <w:lang w:val="en-CA"/>
        </w:rPr>
        <w:t>isInSmr</w:t>
      </w:r>
      <w:proofErr w:type="spellEnd"/>
      <w:r w:rsidRPr="00CD22DC">
        <w:rPr>
          <w:lang w:val="en-CA"/>
        </w:rPr>
        <w:t xml:space="preserve"> set equal to </w:t>
      </w:r>
      <w:proofErr w:type="spellStart"/>
      <w:r w:rsidRPr="00CD22DC">
        <w:rPr>
          <w:lang w:val="en-CA"/>
        </w:rPr>
        <w:t>IsInSmr</w:t>
      </w:r>
      <w:proofErr w:type="spellEnd"/>
      <w:r w:rsidRPr="00CD22DC">
        <w:rPr>
          <w:lang w:val="en-CA"/>
        </w:rPr>
        <w:t>[ </w:t>
      </w:r>
      <w:proofErr w:type="spellStart"/>
      <w:r w:rsidRPr="00CD22DC">
        <w:rPr>
          <w:lang w:val="en-CA"/>
        </w:rPr>
        <w:t>xCb</w:t>
      </w:r>
      <w:proofErr w:type="spellEnd"/>
      <w:r w:rsidRPr="00CD22DC">
        <w:rPr>
          <w:lang w:val="en-CA"/>
        </w:rPr>
        <w:t> ][ </w:t>
      </w:r>
      <w:proofErr w:type="spellStart"/>
      <w:r w:rsidRPr="00CD22DC">
        <w:rPr>
          <w:lang w:val="en-CA"/>
        </w:rPr>
        <w:t>yCb</w:t>
      </w:r>
      <w:proofErr w:type="spellEnd"/>
      <w:r w:rsidRPr="00CD22DC">
        <w:rPr>
          <w:lang w:val="en-CA"/>
        </w:rPr>
        <w:t xml:space="preserve"> ], </w:t>
      </w:r>
      <w:r w:rsidRPr="00DE0F0E">
        <w:rPr>
          <w:noProof/>
          <w:lang w:val="en-CA" w:eastAsia="ko-KR"/>
        </w:rPr>
        <w:t xml:space="preserve">and </w:t>
      </w:r>
      <w:r w:rsidRPr="00DE0F0E" w:rsidDel="003C51E6">
        <w:rPr>
          <w:noProof/>
          <w:lang w:val="en-CA" w:eastAsia="ko-KR"/>
        </w:rPr>
        <w:t>numCurrCand</w:t>
      </w:r>
      <w:r w:rsidRPr="00DE0F0E">
        <w:rPr>
          <w:noProof/>
          <w:lang w:val="en-CA" w:eastAsia="ko-KR"/>
        </w:rPr>
        <w:t xml:space="preserve"> as inputs, and modified </w:t>
      </w:r>
      <w:r w:rsidRPr="00DE0F0E" w:rsidDel="003C51E6">
        <w:rPr>
          <w:noProof/>
          <w:lang w:val="en-CA" w:eastAsia="ko-KR"/>
        </w:rPr>
        <w:t>m</w:t>
      </w:r>
      <w:r w:rsidRPr="00DE0F0E">
        <w:rPr>
          <w:noProof/>
          <w:lang w:val="en-CA" w:eastAsia="ko-KR"/>
        </w:rPr>
        <w:t>v</w:t>
      </w:r>
      <w:r w:rsidRPr="00DE0F0E" w:rsidDel="003C51E6">
        <w:rPr>
          <w:noProof/>
          <w:lang w:val="en-CA" w:eastAsia="ko-KR"/>
        </w:rPr>
        <w:t xml:space="preserve">CandList </w:t>
      </w:r>
      <w:r w:rsidRPr="00DE0F0E">
        <w:rPr>
          <w:noProof/>
          <w:lang w:val="en-CA"/>
        </w:rPr>
        <w:t xml:space="preserve">and </w:t>
      </w:r>
      <w:r w:rsidRPr="00DE0F0E" w:rsidDel="003C51E6">
        <w:rPr>
          <w:noProof/>
          <w:lang w:val="en-CA" w:eastAsia="ko-KR"/>
        </w:rPr>
        <w:t>numCurrCand</w:t>
      </w:r>
      <w:r w:rsidRPr="00DE0F0E">
        <w:rPr>
          <w:noProof/>
          <w:lang w:val="en-CA"/>
        </w:rPr>
        <w:t xml:space="preserve"> as outputs.</w:t>
      </w:r>
    </w:p>
    <w:p w14:paraId="6D7119B1" w14:textId="77777777" w:rsidR="006F4110" w:rsidRPr="00DE0F0E" w:rsidRDefault="006F4110" w:rsidP="006F4110">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rPr>
      </w:pPr>
      <w:r w:rsidRPr="003357F3">
        <w:rPr>
          <w:noProof/>
          <w:lang w:val="en-CA"/>
        </w:rPr>
        <w:t xml:space="preserve">When </w:t>
      </w:r>
      <w:r w:rsidRPr="00DE0F0E" w:rsidDel="003C51E6">
        <w:rPr>
          <w:noProof/>
          <w:lang w:val="en-CA" w:eastAsia="ko-KR"/>
        </w:rPr>
        <w:t>numCurrCand</w:t>
      </w:r>
      <w:r w:rsidRPr="00DE0F0E">
        <w:rPr>
          <w:noProof/>
          <w:lang w:val="en-CA" w:eastAsia="ko-KR"/>
        </w:rPr>
        <w:t xml:space="preserve"> </w:t>
      </w:r>
      <w:r w:rsidRPr="003357F3">
        <w:rPr>
          <w:noProof/>
          <w:lang w:val="en-CA"/>
        </w:rPr>
        <w:t xml:space="preserve">is less than </w:t>
      </w:r>
      <w:r w:rsidRPr="008C68FE" w:rsidDel="003C51E6">
        <w:rPr>
          <w:strike/>
          <w:noProof/>
          <w:highlight w:val="green"/>
          <w:lang w:val="en-CA" w:eastAsia="ko-KR"/>
        </w:rPr>
        <w:t>MaxNumMergeCand</w:t>
      </w:r>
      <w:r w:rsidRPr="00DE0F0E">
        <w:rPr>
          <w:noProof/>
          <w:lang w:val="en-CA" w:eastAsia="ko-KR"/>
        </w:rPr>
        <w:t xml:space="preserve"> </w:t>
      </w:r>
      <w:r w:rsidRPr="00771027">
        <w:rPr>
          <w:noProof/>
          <w:highlight w:val="yellow"/>
          <w:lang w:val="en-CA" w:eastAsia="ko-KR"/>
        </w:rPr>
        <w:t>maxNumListCand</w:t>
      </w:r>
      <w:r w:rsidRPr="003357F3">
        <w:rPr>
          <w:noProof/>
          <w:lang w:val="en-CA"/>
        </w:rPr>
        <w:t xml:space="preserve">, the following applies until numCurrCand is equal to </w:t>
      </w:r>
      <w:r w:rsidRPr="008C68FE" w:rsidDel="003C51E6">
        <w:rPr>
          <w:strike/>
          <w:noProof/>
          <w:highlight w:val="green"/>
          <w:lang w:val="en-CA" w:eastAsia="ko-KR"/>
        </w:rPr>
        <w:t>MaxNumMergeCand</w:t>
      </w:r>
      <w:r w:rsidRPr="00DE0F0E">
        <w:rPr>
          <w:noProof/>
          <w:lang w:val="en-CA" w:eastAsia="ko-KR"/>
        </w:rPr>
        <w:t xml:space="preserve"> </w:t>
      </w:r>
      <w:r w:rsidRPr="00771027">
        <w:rPr>
          <w:noProof/>
          <w:highlight w:val="yellow"/>
          <w:lang w:val="en-CA" w:eastAsia="ko-KR"/>
        </w:rPr>
        <w:t>maxNumListCand</w:t>
      </w:r>
      <w:r>
        <w:rPr>
          <w:noProof/>
          <w:lang w:val="en-CA" w:eastAsia="ko-KR"/>
        </w:rPr>
        <w:t>:</w:t>
      </w:r>
    </w:p>
    <w:p w14:paraId="26F37A03" w14:textId="77777777" w:rsidR="006F4110" w:rsidRPr="000E491B" w:rsidRDefault="006F4110" w:rsidP="006F4110">
      <w:pPr>
        <w:pStyle w:val="aa"/>
        <w:numPr>
          <w:ilvl w:val="2"/>
          <w:numId w:val="12"/>
        </w:numPr>
        <w:tabs>
          <w:tab w:val="clear" w:pos="794"/>
          <w:tab w:val="clear" w:pos="1588"/>
          <w:tab w:val="clear" w:pos="1985"/>
          <w:tab w:val="left" w:pos="720"/>
          <w:tab w:val="left" w:pos="1080"/>
          <w:tab w:val="left" w:pos="1440"/>
          <w:tab w:val="left" w:pos="2977"/>
        </w:tabs>
        <w:rPr>
          <w:noProof/>
          <w:lang w:val="en-CA" w:eastAsia="zh-CN"/>
        </w:rPr>
      </w:pPr>
      <w:r>
        <w:rPr>
          <w:noProof/>
          <w:lang w:val="en-CA" w:eastAsia="ko-KR"/>
        </w:rPr>
        <w:t>m</w:t>
      </w:r>
      <w:r w:rsidRPr="000E491B">
        <w:rPr>
          <w:noProof/>
          <w:lang w:val="en-CA" w:eastAsia="ko-KR"/>
        </w:rPr>
        <w:t>v</w:t>
      </w:r>
      <w:r w:rsidRPr="000E491B" w:rsidDel="003C51E6">
        <w:rPr>
          <w:noProof/>
          <w:lang w:val="en-CA" w:eastAsia="ko-KR"/>
        </w:rPr>
        <w:t>CandList</w:t>
      </w:r>
      <w:r w:rsidRPr="000E491B">
        <w:rPr>
          <w:noProof/>
          <w:lang w:val="en-CA" w:eastAsia="zh-CN"/>
        </w:rPr>
        <w:t>[</w:t>
      </w:r>
      <w:r w:rsidRPr="000E491B">
        <w:rPr>
          <w:noProof/>
          <w:lang w:val="en-CA" w:eastAsia="ko-KR"/>
        </w:rPr>
        <w:t> </w:t>
      </w:r>
      <w:r w:rsidRPr="00DE0F0E" w:rsidDel="003C51E6">
        <w:rPr>
          <w:noProof/>
          <w:lang w:val="en-CA" w:eastAsia="ko-KR"/>
        </w:rPr>
        <w:t>numCurrCand</w:t>
      </w:r>
      <w:r w:rsidRPr="000E491B">
        <w:rPr>
          <w:noProof/>
          <w:lang w:val="en-CA" w:eastAsia="ko-KR"/>
        </w:rPr>
        <w:t> </w:t>
      </w:r>
      <w:r w:rsidRPr="000E491B">
        <w:rPr>
          <w:noProof/>
          <w:lang w:val="en-CA" w:eastAsia="zh-CN"/>
        </w:rPr>
        <w:t>][</w:t>
      </w:r>
      <w:r w:rsidRPr="000E491B">
        <w:rPr>
          <w:noProof/>
          <w:lang w:val="en-CA" w:eastAsia="ko-KR"/>
        </w:rPr>
        <w:t> </w:t>
      </w:r>
      <w:r w:rsidRPr="000E491B">
        <w:rPr>
          <w:noProof/>
          <w:lang w:val="en-CA" w:eastAsia="zh-CN"/>
        </w:rPr>
        <w:t>0</w:t>
      </w:r>
      <w:r w:rsidRPr="000E491B">
        <w:rPr>
          <w:noProof/>
          <w:lang w:val="en-CA" w:eastAsia="ko-KR"/>
        </w:rPr>
        <w:t> </w:t>
      </w:r>
      <w:r w:rsidRPr="000E491B">
        <w:rPr>
          <w:noProof/>
          <w:lang w:val="en-CA" w:eastAsia="zh-CN"/>
        </w:rPr>
        <w:t>] is set equal to 0.</w:t>
      </w:r>
    </w:p>
    <w:p w14:paraId="659C8F58" w14:textId="77777777" w:rsidR="006F4110" w:rsidRDefault="006F4110" w:rsidP="006F4110">
      <w:pPr>
        <w:pStyle w:val="aa"/>
        <w:numPr>
          <w:ilvl w:val="2"/>
          <w:numId w:val="12"/>
        </w:numPr>
        <w:tabs>
          <w:tab w:val="clear" w:pos="794"/>
          <w:tab w:val="clear" w:pos="1588"/>
          <w:tab w:val="clear" w:pos="1985"/>
          <w:tab w:val="left" w:pos="720"/>
          <w:tab w:val="left" w:pos="1080"/>
          <w:tab w:val="left" w:pos="1440"/>
          <w:tab w:val="left" w:pos="2977"/>
        </w:tabs>
        <w:ind w:left="1209" w:hanging="403"/>
        <w:contextualSpacing w:val="0"/>
        <w:rPr>
          <w:noProof/>
          <w:lang w:val="en-CA" w:eastAsia="zh-CN"/>
        </w:rPr>
      </w:pPr>
      <w:r>
        <w:rPr>
          <w:noProof/>
          <w:lang w:val="en-CA" w:eastAsia="ko-KR"/>
        </w:rPr>
        <w:t>m</w:t>
      </w:r>
      <w:r w:rsidRPr="00DE0F0E">
        <w:rPr>
          <w:noProof/>
          <w:lang w:val="en-CA" w:eastAsia="ko-KR"/>
        </w:rPr>
        <w:t>v</w:t>
      </w:r>
      <w:r w:rsidRPr="00DE0F0E" w:rsidDel="003C51E6">
        <w:rPr>
          <w:noProof/>
          <w:lang w:val="en-CA" w:eastAsia="ko-KR"/>
        </w:rPr>
        <w:t>CandList</w:t>
      </w:r>
      <w:r w:rsidRPr="000E491B">
        <w:rPr>
          <w:noProof/>
          <w:lang w:val="en-CA" w:eastAsia="zh-CN"/>
        </w:rPr>
        <w:t>[</w:t>
      </w:r>
      <w:r w:rsidRPr="00DE0F0E">
        <w:rPr>
          <w:noProof/>
          <w:lang w:val="en-CA" w:eastAsia="ko-KR"/>
        </w:rPr>
        <w:t> </w:t>
      </w:r>
      <w:r w:rsidRPr="00DE0F0E" w:rsidDel="003C51E6">
        <w:rPr>
          <w:noProof/>
          <w:lang w:val="en-CA" w:eastAsia="ko-KR"/>
        </w:rPr>
        <w:t>numCurrCand</w:t>
      </w:r>
      <w:r w:rsidRPr="00DE0F0E">
        <w:rPr>
          <w:noProof/>
          <w:lang w:val="en-CA" w:eastAsia="ko-KR"/>
        </w:rPr>
        <w:t> </w:t>
      </w:r>
      <w:r w:rsidRPr="000E491B">
        <w:rPr>
          <w:noProof/>
          <w:lang w:val="en-CA" w:eastAsia="zh-CN"/>
        </w:rPr>
        <w:t>][</w:t>
      </w:r>
      <w:r w:rsidRPr="00DE0F0E">
        <w:rPr>
          <w:noProof/>
          <w:lang w:val="en-CA" w:eastAsia="ko-KR"/>
        </w:rPr>
        <w:t> </w:t>
      </w:r>
      <w:r w:rsidRPr="000E491B">
        <w:rPr>
          <w:noProof/>
          <w:lang w:val="en-CA" w:eastAsia="zh-CN"/>
        </w:rPr>
        <w:t>1</w:t>
      </w:r>
      <w:r w:rsidRPr="00DE0F0E">
        <w:rPr>
          <w:noProof/>
          <w:lang w:val="en-CA" w:eastAsia="ko-KR"/>
        </w:rPr>
        <w:t> </w:t>
      </w:r>
      <w:r w:rsidRPr="000E491B">
        <w:rPr>
          <w:noProof/>
          <w:lang w:val="en-CA" w:eastAsia="zh-CN"/>
        </w:rPr>
        <w:t>] is set equal to 0.</w:t>
      </w:r>
    </w:p>
    <w:p w14:paraId="4233FD08" w14:textId="77777777" w:rsidR="006F4110" w:rsidRPr="009E5FE9" w:rsidRDefault="006F4110" w:rsidP="006F4110">
      <w:pPr>
        <w:pStyle w:val="aa"/>
        <w:numPr>
          <w:ilvl w:val="2"/>
          <w:numId w:val="12"/>
        </w:numPr>
        <w:tabs>
          <w:tab w:val="clear" w:pos="794"/>
          <w:tab w:val="clear" w:pos="1588"/>
          <w:tab w:val="clear" w:pos="1985"/>
          <w:tab w:val="left" w:pos="720"/>
          <w:tab w:val="left" w:pos="1080"/>
          <w:tab w:val="left" w:pos="1440"/>
          <w:tab w:val="left" w:pos="2977"/>
        </w:tabs>
        <w:ind w:left="1209" w:hanging="403"/>
        <w:contextualSpacing w:val="0"/>
        <w:rPr>
          <w:noProof/>
          <w:lang w:val="en-CA" w:eastAsia="zh-CN"/>
        </w:rPr>
      </w:pPr>
      <w:r w:rsidRPr="00CD22DC" w:rsidDel="003C51E6">
        <w:rPr>
          <w:noProof/>
          <w:lang w:val="en-CA" w:eastAsia="ko-KR"/>
        </w:rPr>
        <w:t>numCurrCand</w:t>
      </w:r>
      <w:r w:rsidRPr="00CD22DC">
        <w:rPr>
          <w:noProof/>
          <w:lang w:val="en-CA" w:eastAsia="ko-KR"/>
        </w:rPr>
        <w:t xml:space="preserve"> </w:t>
      </w:r>
      <w:r>
        <w:rPr>
          <w:noProof/>
          <w:lang w:val="en-CA" w:eastAsia="zh-CN"/>
        </w:rPr>
        <w:t>is increased by 1.</w:t>
      </w:r>
    </w:p>
    <w:p w14:paraId="5F7F027B" w14:textId="77777777" w:rsidR="006F4110" w:rsidRDefault="006F4110" w:rsidP="006F4110">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Pr>
          <w:noProof/>
          <w:lang w:val="en-CA" w:eastAsia="ko-KR"/>
        </w:rPr>
        <w:t>The variable mvIdx is derived as follows:</w:t>
      </w:r>
    </w:p>
    <w:p w14:paraId="268F1C13" w14:textId="77777777" w:rsidR="006F4110" w:rsidRPr="00DE0F0E" w:rsidDel="003C51E6" w:rsidRDefault="006F4110" w:rsidP="006F4110">
      <w:pPr>
        <w:pStyle w:val="Equation"/>
        <w:tabs>
          <w:tab w:val="clear" w:pos="794"/>
          <w:tab w:val="clear" w:pos="1588"/>
          <w:tab w:val="left" w:pos="1260"/>
          <w:tab w:val="left" w:pos="1530"/>
        </w:tabs>
        <w:ind w:left="994"/>
        <w:rPr>
          <w:noProof/>
          <w:lang w:val="en-CA" w:eastAsia="ko-KR"/>
        </w:rPr>
      </w:pPr>
      <w:r w:rsidRPr="00DE0F0E" w:rsidDel="003C51E6">
        <w:rPr>
          <w:noProof/>
          <w:lang w:val="en-CA" w:eastAsia="ko-KR"/>
        </w:rPr>
        <w:t>mv</w:t>
      </w:r>
      <w:r>
        <w:rPr>
          <w:noProof/>
          <w:lang w:val="en-CA" w:eastAsia="ko-KR"/>
        </w:rPr>
        <w:t>Idx</w:t>
      </w:r>
      <w:r w:rsidRPr="00DE0F0E" w:rsidDel="003C51E6">
        <w:rPr>
          <w:noProof/>
          <w:lang w:val="en-CA" w:eastAsia="ko-KR"/>
        </w:rPr>
        <w:t> = </w:t>
      </w:r>
      <w:r>
        <w:rPr>
          <w:noProof/>
          <w:lang w:val="en-CA" w:eastAsia="ko-KR"/>
        </w:rPr>
        <w:t>general_</w:t>
      </w:r>
      <w:r>
        <w:rPr>
          <w:noProof/>
          <w:lang w:val="en-CA"/>
        </w:rPr>
        <w:t>merge</w:t>
      </w:r>
      <w:r>
        <w:rPr>
          <w:noProof/>
          <w:lang w:val="en-CA" w:eastAsia="ko-KR"/>
        </w:rPr>
        <w:t>_flag</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w:t>
      </w:r>
      <w:r>
        <w:rPr>
          <w:noProof/>
          <w:lang w:val="en-CA" w:eastAsia="ko-KR"/>
        </w:rPr>
        <w:t> ? </w:t>
      </w:r>
      <w:r w:rsidRPr="00DE0F0E" w:rsidDel="003C51E6">
        <w:rPr>
          <w:noProof/>
          <w:lang w:val="en-CA" w:eastAsia="ko-KR"/>
        </w:rPr>
        <w:t>merge_idx[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w:t>
      </w:r>
      <w:r>
        <w:rPr>
          <w:noProof/>
          <w:lang w:val="en-CA" w:eastAsia="ko-KR"/>
        </w:rPr>
        <w:t> : </w:t>
      </w:r>
      <w:r w:rsidRPr="00DE0F0E" w:rsidDel="003C51E6">
        <w:rPr>
          <w:noProof/>
          <w:lang w:val="en-CA" w:eastAsia="ko-KR"/>
        </w:rPr>
        <w:t>m</w:t>
      </w:r>
      <w:r>
        <w:rPr>
          <w:noProof/>
          <w:lang w:val="en-CA" w:eastAsia="ko-KR"/>
        </w:rPr>
        <w:t>vp_l0</w:t>
      </w:r>
      <w:r w:rsidRPr="00DE0F0E" w:rsidDel="003C51E6">
        <w:rPr>
          <w:noProof/>
          <w:lang w:val="en-CA" w:eastAsia="ko-KR"/>
        </w:rPr>
        <w:t>_</w:t>
      </w:r>
      <w:r>
        <w:rPr>
          <w:noProof/>
          <w:lang w:val="en-CA" w:eastAsia="ko-KR"/>
        </w:rPr>
        <w:t>flag</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916</w:t>
      </w:r>
      <w:r w:rsidRPr="00DE0F0E" w:rsidDel="003C51E6">
        <w:rPr>
          <w:noProof/>
          <w:lang w:val="en-CA" w:eastAsia="ko-KR"/>
        </w:rPr>
        <w:fldChar w:fldCharType="end"/>
      </w:r>
      <w:r w:rsidRPr="00DE0F0E" w:rsidDel="003C51E6">
        <w:rPr>
          <w:noProof/>
          <w:lang w:val="en-CA" w:eastAsia="ko-KR"/>
        </w:rPr>
        <w:t>)</w:t>
      </w:r>
    </w:p>
    <w:p w14:paraId="5B34D440" w14:textId="77777777" w:rsidR="006F4110" w:rsidRPr="00DE0F0E" w:rsidRDefault="006F4110" w:rsidP="006F4110">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eastAsia="ko-KR"/>
        </w:rPr>
        <w:t>The following a</w:t>
      </w:r>
      <w:r w:rsidRPr="00DE0F0E" w:rsidDel="003C51E6">
        <w:rPr>
          <w:noProof/>
          <w:lang w:val="en-CA" w:eastAsia="ko-KR"/>
        </w:rPr>
        <w:t>ssignments are made:</w:t>
      </w:r>
    </w:p>
    <w:p w14:paraId="14BF82CE" w14:textId="77777777" w:rsidR="006F4110" w:rsidRPr="00DE0F0E" w:rsidDel="003C51E6" w:rsidRDefault="006F4110" w:rsidP="006F4110">
      <w:pPr>
        <w:pStyle w:val="Equation"/>
        <w:tabs>
          <w:tab w:val="clear" w:pos="794"/>
          <w:tab w:val="clear" w:pos="1588"/>
          <w:tab w:val="left" w:pos="1260"/>
          <w:tab w:val="left" w:pos="1530"/>
        </w:tabs>
        <w:ind w:left="994"/>
        <w:rPr>
          <w:noProof/>
          <w:lang w:val="en-CA" w:eastAsia="ko-KR"/>
        </w:rPr>
      </w:pPr>
      <w:r w:rsidRPr="00DE0F0E" w:rsidDel="003C51E6">
        <w:rPr>
          <w:noProof/>
          <w:lang w:val="en-CA" w:eastAsia="ko-KR"/>
        </w:rPr>
        <w:t>mvL[ 0 ] = mergeCandList[ </w:t>
      </w:r>
      <w:r>
        <w:rPr>
          <w:noProof/>
          <w:lang w:val="en-CA" w:eastAsia="ko-KR"/>
        </w:rPr>
        <w:t>mvIdx</w:t>
      </w:r>
      <w:r w:rsidRPr="00DE0F0E" w:rsidDel="003C51E6">
        <w:rPr>
          <w:noProof/>
          <w:lang w:val="en-CA" w:eastAsia="ko-KR"/>
        </w:rPr>
        <w:t> ][ 0 ]</w:t>
      </w:r>
      <w:r>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917</w:t>
      </w:r>
      <w:r w:rsidRPr="00DE0F0E" w:rsidDel="003C51E6">
        <w:rPr>
          <w:noProof/>
          <w:lang w:val="en-CA" w:eastAsia="ko-KR"/>
        </w:rPr>
        <w:fldChar w:fldCharType="end"/>
      </w:r>
      <w:r w:rsidRPr="00DE0F0E" w:rsidDel="003C51E6">
        <w:rPr>
          <w:noProof/>
          <w:lang w:val="en-CA" w:eastAsia="ko-KR"/>
        </w:rPr>
        <w:t>)</w:t>
      </w:r>
    </w:p>
    <w:p w14:paraId="1209CD5D" w14:textId="77777777" w:rsidR="006F4110" w:rsidRDefault="006F4110" w:rsidP="006F4110">
      <w:pPr>
        <w:pStyle w:val="Equation"/>
        <w:tabs>
          <w:tab w:val="clear" w:pos="794"/>
          <w:tab w:val="clear" w:pos="1588"/>
          <w:tab w:val="left" w:pos="1260"/>
          <w:tab w:val="left" w:pos="1530"/>
        </w:tabs>
        <w:ind w:left="994"/>
        <w:rPr>
          <w:noProof/>
          <w:lang w:val="en-CA" w:eastAsia="ko-KR"/>
        </w:rPr>
      </w:pPr>
      <w:r w:rsidRPr="00DE0F0E" w:rsidDel="003C51E6">
        <w:rPr>
          <w:noProof/>
          <w:lang w:val="en-CA" w:eastAsia="ko-KR"/>
        </w:rPr>
        <w:t>mvL[ 1 ] = mergeCandList[ </w:t>
      </w:r>
      <w:r>
        <w:rPr>
          <w:noProof/>
          <w:lang w:val="en-CA" w:eastAsia="ko-KR"/>
        </w:rPr>
        <w:t>mvIdx</w:t>
      </w:r>
      <w:r w:rsidRPr="00DE0F0E" w:rsidDel="003C51E6">
        <w:rPr>
          <w:noProof/>
          <w:lang w:val="en-CA" w:eastAsia="ko-KR"/>
        </w:rPr>
        <w:t> ][ 1 ]</w:t>
      </w:r>
      <w:r>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918</w:t>
      </w:r>
      <w:r w:rsidRPr="00DE0F0E" w:rsidDel="003C51E6">
        <w:rPr>
          <w:noProof/>
          <w:lang w:val="en-CA" w:eastAsia="ko-KR"/>
        </w:rPr>
        <w:fldChar w:fldCharType="end"/>
      </w:r>
      <w:r w:rsidRPr="00DE0F0E" w:rsidDel="003C51E6">
        <w:rPr>
          <w:noProof/>
          <w:lang w:val="en-CA" w:eastAsia="ko-KR"/>
        </w:rPr>
        <w:t>)</w:t>
      </w:r>
    </w:p>
    <w:p w14:paraId="1881AEF8" w14:textId="77777777" w:rsidR="006F4110" w:rsidRPr="00DE0F0E" w:rsidRDefault="006F4110" w:rsidP="006F4110">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2" w:name="_Ref1935962"/>
      <w:r>
        <w:rPr>
          <w:noProof/>
          <w:lang w:val="en-CA"/>
        </w:rPr>
        <w:t xml:space="preserve">8.6.2.4 </w:t>
      </w:r>
      <w:r w:rsidRPr="00DE0F0E">
        <w:rPr>
          <w:noProof/>
          <w:lang w:val="en-CA"/>
        </w:rPr>
        <w:t xml:space="preserve">Derivation process for </w:t>
      </w:r>
      <w:r>
        <w:rPr>
          <w:noProof/>
          <w:lang w:val="en-CA"/>
        </w:rPr>
        <w:t xml:space="preserve">IBC </w:t>
      </w:r>
      <w:r w:rsidRPr="00DE0F0E">
        <w:rPr>
          <w:noProof/>
          <w:lang w:val="en-CA"/>
        </w:rPr>
        <w:t xml:space="preserve">history-based </w:t>
      </w:r>
      <w:r>
        <w:rPr>
          <w:noProof/>
          <w:lang w:val="en-CA"/>
        </w:rPr>
        <w:t>motion vector</w:t>
      </w:r>
      <w:r w:rsidRPr="00DE0F0E">
        <w:rPr>
          <w:noProof/>
          <w:lang w:val="en-CA"/>
        </w:rPr>
        <w:t xml:space="preserve"> candidates</w:t>
      </w:r>
      <w:bookmarkEnd w:id="2"/>
    </w:p>
    <w:p w14:paraId="3C1AC417" w14:textId="49F2936A" w:rsidR="006F4110" w:rsidRPr="00DE0F0E" w:rsidRDefault="006F4110" w:rsidP="006F4110">
      <w:pPr>
        <w:pStyle w:val="Equation"/>
        <w:tabs>
          <w:tab w:val="clear" w:pos="794"/>
          <w:tab w:val="clear" w:pos="1588"/>
          <w:tab w:val="left" w:pos="1134"/>
          <w:tab w:val="left" w:pos="1418"/>
        </w:tabs>
        <w:rPr>
          <w:noProof/>
          <w:lang w:val="en-CA" w:eastAsia="zh-CN"/>
        </w:rPr>
      </w:pPr>
      <w:r>
        <w:rPr>
          <w:noProof/>
          <w:lang w:val="en-CA" w:eastAsia="zh-CN"/>
        </w:rPr>
        <w:t>…</w:t>
      </w:r>
    </w:p>
    <w:p w14:paraId="69E16DAF" w14:textId="77777777" w:rsidR="006F4110" w:rsidRPr="00DE0F0E" w:rsidRDefault="006F4110" w:rsidP="006F4110">
      <w:pPr>
        <w:tabs>
          <w:tab w:val="left" w:pos="450"/>
        </w:tabs>
        <w:rPr>
          <w:rFonts w:eastAsia="Malgun Gothic"/>
          <w:noProof/>
          <w:lang w:val="en-CA" w:eastAsia="ko-KR"/>
        </w:rPr>
      </w:pPr>
      <w:r w:rsidRPr="00DE0F0E">
        <w:rPr>
          <w:rFonts w:eastAsia="Malgun Gothic"/>
          <w:noProof/>
          <w:lang w:val="en-CA" w:eastAsia="ko-KR"/>
        </w:rPr>
        <w:t xml:space="preserve">For each candidate in </w:t>
      </w:r>
      <w:r>
        <w:rPr>
          <w:rFonts w:eastAsia="Malgun Gothic"/>
          <w:noProof/>
          <w:lang w:val="en-CA" w:eastAsia="ko-KR"/>
        </w:rPr>
        <w:t>smr</w:t>
      </w:r>
      <w:r w:rsidRPr="00DE0F0E">
        <w:rPr>
          <w:noProof/>
          <w:lang w:val="en-CA"/>
        </w:rPr>
        <w:t>HmvpIbc</w:t>
      </w:r>
      <w:r w:rsidRPr="00DE0F0E">
        <w:rPr>
          <w:noProof/>
          <w:lang w:val="en-CA" w:eastAsia="zh-CN"/>
        </w:rPr>
        <w:t>Cand</w:t>
      </w:r>
      <w:r w:rsidRPr="00DE0F0E">
        <w:rPr>
          <w:noProof/>
          <w:lang w:val="en-CA"/>
        </w:rPr>
        <w:t>List[ hMvpIdx ] with index hMvpIdx = 1..</w:t>
      </w:r>
      <w:r>
        <w:rPr>
          <w:noProof/>
          <w:lang w:val="en-CA"/>
        </w:rPr>
        <w:t>smr</w:t>
      </w:r>
      <w:r w:rsidRPr="00DE0F0E">
        <w:rPr>
          <w:noProof/>
          <w:lang w:val="en-CA" w:eastAsia="ko-KR"/>
        </w:rPr>
        <w:t xml:space="preserve">NumHmvpIbcCand, the following ordered steps are repeated until numCurrCand is equal to </w:t>
      </w:r>
      <w:r w:rsidRPr="00CB096C" w:rsidDel="003C51E6">
        <w:rPr>
          <w:strike/>
          <w:noProof/>
          <w:highlight w:val="green"/>
          <w:lang w:val="en-CA" w:eastAsia="ko-KR"/>
        </w:rPr>
        <w:t>MaxNumMergeCand</w:t>
      </w:r>
      <w:r w:rsidRPr="00CB096C">
        <w:rPr>
          <w:noProof/>
          <w:highlight w:val="green"/>
          <w:lang w:val="en-CA" w:eastAsia="ko-KR"/>
        </w:rPr>
        <w:t xml:space="preserve"> </w:t>
      </w:r>
      <w:r w:rsidRPr="00771027">
        <w:rPr>
          <w:noProof/>
          <w:highlight w:val="yellow"/>
          <w:lang w:val="en-CA" w:eastAsia="ko-KR"/>
        </w:rPr>
        <w:t>maxNumListCand</w:t>
      </w:r>
      <w:r w:rsidRPr="00DE0F0E">
        <w:rPr>
          <w:noProof/>
          <w:lang w:val="en-CA"/>
        </w:rPr>
        <w:t>:</w:t>
      </w:r>
    </w:p>
    <w:p w14:paraId="0839CFC8" w14:textId="77777777" w:rsidR="006F4110" w:rsidRPr="00DE0F0E" w:rsidRDefault="006F4110" w:rsidP="006F4110">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rPr>
        <w:t>The variable sameMotion is derived as follows:</w:t>
      </w:r>
    </w:p>
    <w:p w14:paraId="2CE4F324" w14:textId="77777777" w:rsidR="006F4110" w:rsidRPr="00DE0F0E" w:rsidRDefault="006F4110" w:rsidP="006F4110">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rPr>
        <w:t xml:space="preserve">If all of the following conditions are true for any </w:t>
      </w:r>
      <w:r>
        <w:rPr>
          <w:noProof/>
          <w:lang w:val="en-CA"/>
        </w:rPr>
        <w:t>motion vector</w:t>
      </w:r>
      <w:r w:rsidRPr="00DE0F0E">
        <w:rPr>
          <w:noProof/>
          <w:lang w:val="en-CA"/>
        </w:rPr>
        <w:t xml:space="preserve"> candidate N with N being A</w:t>
      </w:r>
      <w:r w:rsidRPr="00DE0F0E">
        <w:rPr>
          <w:noProof/>
          <w:vertAlign w:val="subscript"/>
          <w:lang w:val="en-CA"/>
        </w:rPr>
        <w:t>1</w:t>
      </w:r>
      <w:r w:rsidRPr="00DE0F0E">
        <w:rPr>
          <w:noProof/>
          <w:lang w:val="en-CA"/>
        </w:rPr>
        <w:t xml:space="preserve"> or B</w:t>
      </w:r>
      <w:r w:rsidRPr="00DE0F0E">
        <w:rPr>
          <w:noProof/>
          <w:vertAlign w:val="subscript"/>
          <w:lang w:val="en-CA"/>
        </w:rPr>
        <w:t>1</w:t>
      </w:r>
      <w:r w:rsidRPr="00DE0F0E">
        <w:rPr>
          <w:noProof/>
          <w:lang w:val="en-CA" w:eastAsia="ko-KR"/>
        </w:rPr>
        <w:t xml:space="preserve">, </w:t>
      </w:r>
      <w:r w:rsidRPr="00DE0F0E">
        <w:rPr>
          <w:noProof/>
          <w:lang w:val="en-CA"/>
        </w:rPr>
        <w:t xml:space="preserve">sameMotion and </w:t>
      </w:r>
      <w:r w:rsidRPr="00DE0F0E">
        <w:rPr>
          <w:noProof/>
          <w:lang w:val="en-CA" w:eastAsia="ko-KR"/>
        </w:rPr>
        <w:t>isPrunedN are both set equal to TRUE</w:t>
      </w:r>
      <w:r w:rsidRPr="00DE0F0E">
        <w:rPr>
          <w:noProof/>
          <w:lang w:val="en-CA"/>
        </w:rPr>
        <w:t>:</w:t>
      </w:r>
    </w:p>
    <w:p w14:paraId="66506A7E" w14:textId="77777777" w:rsidR="006F4110" w:rsidRPr="00DE0F0E" w:rsidRDefault="006F4110" w:rsidP="006F4110">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rPr>
        <w:t xml:space="preserve">hMvpIdx is less than or equal to </w:t>
      </w:r>
      <w:r>
        <w:rPr>
          <w:noProof/>
          <w:lang w:val="en-CA"/>
        </w:rPr>
        <w:t>1</w:t>
      </w:r>
      <w:r w:rsidRPr="00DE0F0E">
        <w:rPr>
          <w:noProof/>
          <w:lang w:val="en-CA"/>
        </w:rPr>
        <w:t>.</w:t>
      </w:r>
    </w:p>
    <w:p w14:paraId="36124961" w14:textId="77777777" w:rsidR="006F4110" w:rsidRPr="00DE0F0E" w:rsidRDefault="006F4110" w:rsidP="006F4110">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rPr>
        <w:t xml:space="preserve">The candidate </w:t>
      </w:r>
      <w:r>
        <w:rPr>
          <w:noProof/>
          <w:lang w:val="en-CA"/>
        </w:rPr>
        <w:t>smr</w:t>
      </w:r>
      <w:r w:rsidRPr="00DE0F0E">
        <w:rPr>
          <w:noProof/>
          <w:lang w:val="en-CA"/>
        </w:rPr>
        <w:t>HmvpIbc</w:t>
      </w:r>
      <w:r w:rsidRPr="00DE0F0E">
        <w:rPr>
          <w:noProof/>
          <w:lang w:val="en-CA" w:eastAsia="zh-CN"/>
        </w:rPr>
        <w:t>Cand</w:t>
      </w:r>
      <w:r w:rsidRPr="00DE0F0E">
        <w:rPr>
          <w:noProof/>
          <w:lang w:val="en-CA"/>
        </w:rPr>
        <w:t>List[</w:t>
      </w:r>
      <w:r>
        <w:rPr>
          <w:noProof/>
          <w:lang w:val="en-CA"/>
        </w:rPr>
        <w:t>smr</w:t>
      </w:r>
      <w:r w:rsidRPr="00DE0F0E">
        <w:rPr>
          <w:noProof/>
          <w:lang w:val="en-CA" w:eastAsia="ko-KR"/>
        </w:rPr>
        <w:t>NumHmvpIbcCand − </w:t>
      </w:r>
      <w:r w:rsidRPr="00DE0F0E">
        <w:rPr>
          <w:noProof/>
          <w:lang w:val="en-CA"/>
        </w:rPr>
        <w:t>hMvpIdx]</w:t>
      </w:r>
      <w:r w:rsidRPr="00DE0F0E">
        <w:rPr>
          <w:noProof/>
          <w:lang w:val="en-CA" w:eastAsia="ko-KR"/>
        </w:rPr>
        <w:t xml:space="preserve"> is equal to the </w:t>
      </w:r>
      <w:r>
        <w:rPr>
          <w:noProof/>
          <w:lang w:val="en-CA"/>
        </w:rPr>
        <w:t>motion vector</w:t>
      </w:r>
      <w:r w:rsidRPr="00DE0F0E">
        <w:rPr>
          <w:noProof/>
          <w:lang w:val="en-CA" w:eastAsia="ko-KR"/>
        </w:rPr>
        <w:t xml:space="preserve"> candidate </w:t>
      </w:r>
      <w:r w:rsidRPr="00DE0F0E">
        <w:rPr>
          <w:noProof/>
          <w:lang w:val="en-CA"/>
        </w:rPr>
        <w:t>N.</w:t>
      </w:r>
    </w:p>
    <w:p w14:paraId="7695CD66" w14:textId="77777777" w:rsidR="006F4110" w:rsidRPr="00DE0F0E" w:rsidRDefault="006F4110" w:rsidP="006F4110">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eastAsia="ko-KR"/>
        </w:rPr>
        <w:t>isPrunedN is equal to FALSE.</w:t>
      </w:r>
    </w:p>
    <w:p w14:paraId="6BF5C6FA" w14:textId="77777777" w:rsidR="006F4110" w:rsidRPr="00DE0F0E" w:rsidRDefault="006F4110" w:rsidP="006F4110">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rPr>
        <w:t>Otherwise, sameMotion is set equal to FALSE.</w:t>
      </w:r>
    </w:p>
    <w:p w14:paraId="4EDF47A6" w14:textId="77777777" w:rsidR="006F4110" w:rsidRPr="00DE0F0E" w:rsidRDefault="006F4110" w:rsidP="006F4110">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eastAsia="ko-KR"/>
        </w:rPr>
        <w:t xml:space="preserve">When </w:t>
      </w:r>
      <w:r w:rsidRPr="00DE0F0E">
        <w:rPr>
          <w:noProof/>
          <w:lang w:val="en-CA"/>
        </w:rPr>
        <w:t xml:space="preserve">sameMotion is equal to </w:t>
      </w:r>
      <w:r w:rsidRPr="00DE0F0E" w:rsidDel="003C51E6">
        <w:rPr>
          <w:noProof/>
          <w:lang w:val="en-CA"/>
        </w:rPr>
        <w:t>FALSE</w:t>
      </w:r>
      <w:r w:rsidRPr="00DE0F0E">
        <w:rPr>
          <w:noProof/>
          <w:lang w:val="en-CA"/>
        </w:rPr>
        <w:t>,</w:t>
      </w:r>
      <w:r w:rsidRPr="00DE0F0E" w:rsidDel="003C51E6">
        <w:rPr>
          <w:noProof/>
          <w:lang w:val="en-CA"/>
        </w:rPr>
        <w:t xml:space="preserve"> </w:t>
      </w:r>
      <w:r w:rsidRPr="00DE0F0E">
        <w:rPr>
          <w:noProof/>
          <w:lang w:val="en-CA"/>
        </w:rPr>
        <w:t xml:space="preserve">the candidate </w:t>
      </w:r>
      <w:r>
        <w:rPr>
          <w:noProof/>
          <w:lang w:val="en-CA"/>
        </w:rPr>
        <w:t>smr</w:t>
      </w:r>
      <w:r w:rsidRPr="00DE0F0E">
        <w:rPr>
          <w:noProof/>
          <w:lang w:val="en-CA"/>
        </w:rPr>
        <w:t>HmvpIbc</w:t>
      </w:r>
      <w:r w:rsidRPr="00DE0F0E">
        <w:rPr>
          <w:noProof/>
          <w:lang w:val="en-CA" w:eastAsia="zh-CN"/>
        </w:rPr>
        <w:t>Cand</w:t>
      </w:r>
      <w:r w:rsidRPr="00DE0F0E">
        <w:rPr>
          <w:noProof/>
          <w:lang w:val="en-CA"/>
        </w:rPr>
        <w:t>List[</w:t>
      </w:r>
      <w:r>
        <w:rPr>
          <w:noProof/>
          <w:lang w:val="en-CA"/>
        </w:rPr>
        <w:t>smr</w:t>
      </w:r>
      <w:r w:rsidRPr="00DE0F0E">
        <w:rPr>
          <w:noProof/>
          <w:lang w:val="en-CA" w:eastAsia="ko-KR"/>
        </w:rPr>
        <w:t>NumHmvpIbcCand − </w:t>
      </w:r>
      <w:r w:rsidRPr="00DE0F0E">
        <w:rPr>
          <w:noProof/>
          <w:lang w:val="en-CA"/>
        </w:rPr>
        <w:t>hMvpIdx]</w:t>
      </w:r>
      <w:r w:rsidRPr="00DE0F0E">
        <w:rPr>
          <w:noProof/>
          <w:lang w:val="en-CA" w:eastAsia="ko-KR"/>
        </w:rPr>
        <w:t xml:space="preserve"> is added to the </w:t>
      </w:r>
      <w:r>
        <w:rPr>
          <w:noProof/>
          <w:lang w:val="en-CA"/>
        </w:rPr>
        <w:t>motion vector</w:t>
      </w:r>
      <w:r w:rsidRPr="00DE0F0E">
        <w:rPr>
          <w:noProof/>
          <w:lang w:val="en-CA" w:eastAsia="ko-KR"/>
        </w:rPr>
        <w:t xml:space="preserve"> candidate list as follows:</w:t>
      </w:r>
    </w:p>
    <w:p w14:paraId="66CC9B9F" w14:textId="77777777" w:rsidR="006F4110" w:rsidRPr="00DE0F0E" w:rsidRDefault="006F4110" w:rsidP="006F4110">
      <w:pPr>
        <w:pStyle w:val="Equation"/>
        <w:tabs>
          <w:tab w:val="clear" w:pos="794"/>
          <w:tab w:val="clear" w:pos="1588"/>
          <w:tab w:val="left" w:pos="1260"/>
          <w:tab w:val="left" w:pos="1530"/>
        </w:tabs>
        <w:ind w:left="994"/>
        <w:rPr>
          <w:noProof/>
          <w:lang w:val="en-CA" w:eastAsia="ko-KR"/>
        </w:rPr>
      </w:pPr>
      <w:r w:rsidRPr="00DE0F0E" w:rsidDel="003C51E6">
        <w:rPr>
          <w:noProof/>
          <w:lang w:val="en-CA"/>
        </w:rPr>
        <w:t>m</w:t>
      </w:r>
      <w:r>
        <w:rPr>
          <w:noProof/>
          <w:lang w:val="en-CA"/>
        </w:rPr>
        <w:t>v</w:t>
      </w:r>
      <w:r w:rsidRPr="00DE0F0E" w:rsidDel="003C51E6">
        <w:rPr>
          <w:noProof/>
          <w:lang w:val="en-CA"/>
        </w:rPr>
        <w:t>CandList</w:t>
      </w:r>
      <w:r w:rsidRPr="00DE0F0E">
        <w:rPr>
          <w:noProof/>
          <w:lang w:val="en-CA"/>
        </w:rPr>
        <w:t>[ </w:t>
      </w:r>
      <w:r w:rsidRPr="00DE0F0E">
        <w:rPr>
          <w:noProof/>
          <w:lang w:val="en-CA" w:eastAsia="ko-KR"/>
        </w:rPr>
        <w:t>numCurrCand++ </w:t>
      </w:r>
      <w:r w:rsidRPr="00DE0F0E">
        <w:rPr>
          <w:noProof/>
          <w:lang w:val="en-CA"/>
        </w:rPr>
        <w:t xml:space="preserve">] = </w:t>
      </w:r>
      <w:r>
        <w:rPr>
          <w:noProof/>
          <w:lang w:val="en-CA"/>
        </w:rPr>
        <w:t>smr</w:t>
      </w:r>
      <w:r w:rsidRPr="00DE0F0E">
        <w:rPr>
          <w:noProof/>
          <w:lang w:val="en-CA"/>
        </w:rPr>
        <w:t>HmvpIbc</w:t>
      </w:r>
      <w:r w:rsidRPr="00DE0F0E">
        <w:rPr>
          <w:noProof/>
          <w:lang w:val="en-CA" w:eastAsia="zh-CN"/>
        </w:rPr>
        <w:t>Cand</w:t>
      </w:r>
      <w:r w:rsidRPr="00DE0F0E">
        <w:rPr>
          <w:noProof/>
          <w:lang w:val="en-CA"/>
        </w:rPr>
        <w:t>List[ </w:t>
      </w:r>
      <w:r>
        <w:rPr>
          <w:noProof/>
          <w:lang w:val="en-CA"/>
        </w:rPr>
        <w:t>smr</w:t>
      </w:r>
      <w:r w:rsidRPr="00DE0F0E">
        <w:rPr>
          <w:noProof/>
          <w:lang w:val="en-CA" w:eastAsia="ko-KR"/>
        </w:rPr>
        <w:t>NumHmvpIbcCand − </w:t>
      </w:r>
      <w:r w:rsidRPr="00DE0F0E">
        <w:rPr>
          <w:noProof/>
          <w:lang w:val="en-CA"/>
        </w:rPr>
        <w:t>hMvpIdx ]</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923</w:t>
      </w:r>
      <w:r w:rsidRPr="00DE0F0E" w:rsidDel="003C51E6">
        <w:rPr>
          <w:noProof/>
          <w:lang w:val="en-CA" w:eastAsia="ko-KR"/>
        </w:rPr>
        <w:fldChar w:fldCharType="end"/>
      </w:r>
      <w:r w:rsidRPr="00DE0F0E" w:rsidDel="003C51E6">
        <w:rPr>
          <w:noProof/>
          <w:lang w:val="en-CA" w:eastAsia="ko-KR"/>
        </w:rPr>
        <w:t>)</w:t>
      </w:r>
    </w:p>
    <w:p w14:paraId="45C65F14" w14:textId="77777777" w:rsidR="006F4110" w:rsidRDefault="006F4110" w:rsidP="006F4110">
      <w:pPr>
        <w:pStyle w:val="1"/>
        <w:rPr>
          <w:lang w:val="en-CA"/>
        </w:rPr>
      </w:pPr>
      <w:r>
        <w:rPr>
          <w:lang w:val="en-CA"/>
        </w:rPr>
        <w:lastRenderedPageBreak/>
        <w:t>Experiment results</w:t>
      </w:r>
    </w:p>
    <w:p w14:paraId="663A59DB" w14:textId="657F6D94" w:rsidR="006F4110" w:rsidRDefault="006F4110" w:rsidP="006F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C70225">
        <w:rPr>
          <w:szCs w:val="22"/>
          <w:lang w:val="en-CA"/>
        </w:rPr>
        <w:t xml:space="preserve">The proposed </w:t>
      </w:r>
      <w:r>
        <w:rPr>
          <w:szCs w:val="22"/>
          <w:lang w:val="en-CA"/>
        </w:rPr>
        <w:t xml:space="preserve">methods </w:t>
      </w:r>
      <w:r w:rsidRPr="00C70225">
        <w:rPr>
          <w:szCs w:val="22"/>
          <w:lang w:val="en-CA"/>
        </w:rPr>
        <w:t>ha</w:t>
      </w:r>
      <w:r>
        <w:rPr>
          <w:szCs w:val="22"/>
          <w:lang w:val="en-CA"/>
        </w:rPr>
        <w:t>s</w:t>
      </w:r>
      <w:r w:rsidRPr="00C70225">
        <w:rPr>
          <w:szCs w:val="22"/>
          <w:lang w:val="en-CA"/>
        </w:rPr>
        <w:t xml:space="preserve"> bee</w:t>
      </w:r>
      <w:r>
        <w:rPr>
          <w:szCs w:val="22"/>
          <w:lang w:val="en-CA"/>
        </w:rPr>
        <w:t>n implemented on top of VTM</w:t>
      </w:r>
      <w:r w:rsidR="00B07CEA">
        <w:rPr>
          <w:szCs w:val="22"/>
          <w:lang w:val="en-CA"/>
        </w:rPr>
        <w:t>-</w:t>
      </w:r>
      <w:r>
        <w:rPr>
          <w:szCs w:val="22"/>
          <w:lang w:val="en-CA"/>
        </w:rPr>
        <w:t xml:space="preserve">5.0. </w:t>
      </w:r>
      <w:r w:rsidR="0037588C">
        <w:rPr>
          <w:szCs w:val="22"/>
          <w:lang w:val="en-CA"/>
        </w:rPr>
        <w:t>MaxNumMergeCand is set equa</w:t>
      </w:r>
      <w:r w:rsidR="00653E62">
        <w:rPr>
          <w:szCs w:val="22"/>
          <w:lang w:val="en-CA"/>
        </w:rPr>
        <w:t>l to 1</w:t>
      </w:r>
      <w:r w:rsidR="00950FE9">
        <w:rPr>
          <w:szCs w:val="22"/>
          <w:lang w:val="en-CA"/>
        </w:rPr>
        <w:t xml:space="preserve"> and </w:t>
      </w:r>
      <w:proofErr w:type="spellStart"/>
      <w:r w:rsidR="00950FE9">
        <w:rPr>
          <w:szCs w:val="22"/>
          <w:lang w:val="en-CA"/>
        </w:rPr>
        <w:t>MaxNumTriangleCand</w:t>
      </w:r>
      <w:proofErr w:type="spellEnd"/>
      <w:r w:rsidR="00950FE9">
        <w:rPr>
          <w:szCs w:val="22"/>
          <w:lang w:val="en-CA"/>
        </w:rPr>
        <w:t xml:space="preserve"> is set equal to 0</w:t>
      </w:r>
      <w:r w:rsidR="00653E62">
        <w:rPr>
          <w:szCs w:val="22"/>
          <w:lang w:val="en-CA"/>
        </w:rPr>
        <w:t xml:space="preserve"> for both anchor and test</w:t>
      </w:r>
      <w:r w:rsidR="0037588C">
        <w:rPr>
          <w:szCs w:val="22"/>
          <w:lang w:val="en-CA"/>
        </w:rPr>
        <w:t>.</w:t>
      </w:r>
    </w:p>
    <w:p w14:paraId="0770F834" w14:textId="77777777" w:rsidR="0037588C" w:rsidRPr="00653E62" w:rsidRDefault="0037588C" w:rsidP="006F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
    <w:p w14:paraId="13EE8835" w14:textId="4D91A8B0" w:rsidR="0037588C" w:rsidRDefault="0037588C" w:rsidP="003758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bookmarkStart w:id="3" w:name="_Ref525334336"/>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D132F6">
        <w:rPr>
          <w:noProof/>
          <w:szCs w:val="22"/>
          <w:lang w:val="en-CA"/>
        </w:rPr>
        <w:t>2</w:t>
      </w:r>
      <w:r>
        <w:rPr>
          <w:szCs w:val="22"/>
          <w:lang w:val="en-CA"/>
        </w:rPr>
        <w:fldChar w:fldCharType="end"/>
      </w:r>
      <w:bookmarkEnd w:id="3"/>
      <w:r>
        <w:rPr>
          <w:szCs w:val="22"/>
          <w:lang w:val="en-CA"/>
        </w:rPr>
        <w:t xml:space="preserve"> Coding performance of method 2 over VTM-5.0</w:t>
      </w:r>
    </w:p>
    <w:tbl>
      <w:tblPr>
        <w:tblW w:w="6419" w:type="dxa"/>
        <w:jc w:val="center"/>
        <w:tblLook w:val="04A0" w:firstRow="1" w:lastRow="0" w:firstColumn="1" w:lastColumn="0" w:noHBand="0" w:noVBand="1"/>
      </w:tblPr>
      <w:tblGrid>
        <w:gridCol w:w="1837"/>
        <w:gridCol w:w="957"/>
        <w:gridCol w:w="957"/>
        <w:gridCol w:w="957"/>
        <w:gridCol w:w="821"/>
        <w:gridCol w:w="890"/>
      </w:tblGrid>
      <w:tr w:rsidR="0037588C" w:rsidRPr="00AB69ED" w14:paraId="7FB96C5E" w14:textId="77777777" w:rsidTr="00D132F6">
        <w:trPr>
          <w:trHeight w:val="255"/>
          <w:jc w:val="center"/>
        </w:trPr>
        <w:tc>
          <w:tcPr>
            <w:tcW w:w="1837" w:type="dxa"/>
            <w:tcBorders>
              <w:top w:val="nil"/>
              <w:left w:val="nil"/>
              <w:bottom w:val="nil"/>
              <w:right w:val="nil"/>
            </w:tcBorders>
            <w:shd w:val="clear" w:color="auto" w:fill="auto"/>
            <w:noWrap/>
            <w:vAlign w:val="center"/>
            <w:hideMark/>
          </w:tcPr>
          <w:p w14:paraId="251C9BA8"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458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8C3AD2"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B69ED">
              <w:rPr>
                <w:rFonts w:ascii="Arial" w:eastAsia="宋体" w:hAnsi="Arial" w:cs="Arial"/>
                <w:b/>
                <w:bCs/>
                <w:color w:val="000000"/>
                <w:sz w:val="18"/>
                <w:szCs w:val="18"/>
                <w:lang w:eastAsia="zh-CN"/>
              </w:rPr>
              <w:t xml:space="preserve">All Intra Main10 </w:t>
            </w:r>
          </w:p>
        </w:tc>
      </w:tr>
      <w:tr w:rsidR="0037588C" w:rsidRPr="00AB69ED" w14:paraId="29036E8D" w14:textId="77777777" w:rsidTr="00D132F6">
        <w:trPr>
          <w:trHeight w:val="255"/>
          <w:jc w:val="center"/>
        </w:trPr>
        <w:tc>
          <w:tcPr>
            <w:tcW w:w="1837" w:type="dxa"/>
            <w:tcBorders>
              <w:top w:val="nil"/>
              <w:left w:val="nil"/>
              <w:bottom w:val="nil"/>
              <w:right w:val="nil"/>
            </w:tcBorders>
            <w:shd w:val="clear" w:color="auto" w:fill="auto"/>
            <w:noWrap/>
            <w:vAlign w:val="center"/>
            <w:hideMark/>
          </w:tcPr>
          <w:p w14:paraId="077F4970"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58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3107C2" w14:textId="5F3A9DB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Over VTM5.0 with </w:t>
            </w:r>
            <w:r w:rsidRPr="00AB69ED">
              <w:rPr>
                <w:rFonts w:ascii="Arial" w:eastAsia="宋体" w:hAnsi="Arial" w:cs="Arial"/>
                <w:b/>
                <w:bCs/>
                <w:color w:val="000000"/>
                <w:sz w:val="18"/>
                <w:szCs w:val="18"/>
                <w:lang w:eastAsia="zh-CN"/>
              </w:rPr>
              <w:t>MaxNumMergeCand</w:t>
            </w:r>
            <w:r>
              <w:rPr>
                <w:rFonts w:ascii="Arial" w:eastAsia="宋体" w:hAnsi="Arial" w:cs="Arial"/>
                <w:b/>
                <w:bCs/>
                <w:color w:val="000000"/>
                <w:sz w:val="18"/>
                <w:szCs w:val="18"/>
                <w:lang w:eastAsia="zh-CN"/>
              </w:rPr>
              <w:t xml:space="preserve"> == </w:t>
            </w:r>
            <w:r w:rsidRPr="00AB69ED">
              <w:rPr>
                <w:rFonts w:ascii="Arial" w:eastAsia="宋体" w:hAnsi="Arial" w:cs="Arial"/>
                <w:b/>
                <w:bCs/>
                <w:color w:val="000000"/>
                <w:sz w:val="18"/>
                <w:szCs w:val="18"/>
                <w:lang w:eastAsia="zh-CN"/>
              </w:rPr>
              <w:t>1</w:t>
            </w:r>
          </w:p>
        </w:tc>
      </w:tr>
      <w:tr w:rsidR="0037588C" w:rsidRPr="00AB69ED" w14:paraId="78EDC1FA" w14:textId="77777777" w:rsidTr="00D132F6">
        <w:trPr>
          <w:trHeight w:val="255"/>
          <w:jc w:val="center"/>
        </w:trPr>
        <w:tc>
          <w:tcPr>
            <w:tcW w:w="1837" w:type="dxa"/>
            <w:tcBorders>
              <w:top w:val="nil"/>
              <w:left w:val="nil"/>
              <w:bottom w:val="nil"/>
              <w:right w:val="nil"/>
            </w:tcBorders>
            <w:shd w:val="clear" w:color="auto" w:fill="auto"/>
            <w:noWrap/>
            <w:vAlign w:val="center"/>
            <w:hideMark/>
          </w:tcPr>
          <w:p w14:paraId="03B4DF3C"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4CE4A343"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14:paraId="7A583075"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14:paraId="2447E0A8"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V</w:t>
            </w:r>
          </w:p>
        </w:tc>
        <w:tc>
          <w:tcPr>
            <w:tcW w:w="821" w:type="dxa"/>
            <w:tcBorders>
              <w:top w:val="nil"/>
              <w:left w:val="nil"/>
              <w:bottom w:val="single" w:sz="8" w:space="0" w:color="auto"/>
              <w:right w:val="nil"/>
            </w:tcBorders>
            <w:shd w:val="clear" w:color="auto" w:fill="auto"/>
            <w:noWrap/>
            <w:vAlign w:val="center"/>
            <w:hideMark/>
          </w:tcPr>
          <w:p w14:paraId="74825316"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B69ED">
              <w:rPr>
                <w:rFonts w:ascii="Arial" w:eastAsia="宋体" w:hAnsi="Arial" w:cs="Arial"/>
                <w:color w:val="000000"/>
                <w:sz w:val="18"/>
                <w:szCs w:val="18"/>
                <w:lang w:eastAsia="zh-CN"/>
              </w:rPr>
              <w:t>EncT</w:t>
            </w:r>
            <w:proofErr w:type="spellEnd"/>
          </w:p>
        </w:tc>
        <w:tc>
          <w:tcPr>
            <w:tcW w:w="890" w:type="dxa"/>
            <w:tcBorders>
              <w:top w:val="nil"/>
              <w:left w:val="nil"/>
              <w:bottom w:val="single" w:sz="8" w:space="0" w:color="auto"/>
              <w:right w:val="single" w:sz="8" w:space="0" w:color="auto"/>
            </w:tcBorders>
            <w:shd w:val="clear" w:color="auto" w:fill="auto"/>
            <w:noWrap/>
            <w:vAlign w:val="center"/>
            <w:hideMark/>
          </w:tcPr>
          <w:p w14:paraId="46BA6CD3"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B69ED">
              <w:rPr>
                <w:rFonts w:ascii="Arial" w:eastAsia="宋体" w:hAnsi="Arial" w:cs="Arial"/>
                <w:color w:val="000000"/>
                <w:sz w:val="18"/>
                <w:szCs w:val="18"/>
                <w:lang w:eastAsia="zh-CN"/>
              </w:rPr>
              <w:t>DecT</w:t>
            </w:r>
            <w:proofErr w:type="spellEnd"/>
          </w:p>
        </w:tc>
      </w:tr>
      <w:tr w:rsidR="003A7201" w:rsidRPr="00AB69ED" w14:paraId="6B8D9A31" w14:textId="77777777" w:rsidTr="00D132F6">
        <w:trPr>
          <w:trHeight w:val="255"/>
          <w:jc w:val="center"/>
        </w:trPr>
        <w:tc>
          <w:tcPr>
            <w:tcW w:w="1837" w:type="dxa"/>
            <w:tcBorders>
              <w:top w:val="nil"/>
              <w:left w:val="single" w:sz="8" w:space="0" w:color="auto"/>
              <w:bottom w:val="nil"/>
              <w:right w:val="single" w:sz="8" w:space="0" w:color="auto"/>
            </w:tcBorders>
            <w:shd w:val="clear" w:color="auto" w:fill="auto"/>
            <w:noWrap/>
            <w:vAlign w:val="center"/>
            <w:hideMark/>
          </w:tcPr>
          <w:p w14:paraId="5437802A" w14:textId="77777777"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roofErr w:type="spellStart"/>
            <w:r w:rsidRPr="00AB69ED">
              <w:rPr>
                <w:rFonts w:ascii="Arial" w:eastAsia="宋体" w:hAnsi="Arial" w:cs="Arial"/>
                <w:b/>
                <w:bCs/>
                <w:color w:val="000000"/>
                <w:sz w:val="18"/>
                <w:szCs w:val="18"/>
                <w:lang w:eastAsia="zh-CN"/>
              </w:rPr>
              <w:t>FlyingGraphics</w:t>
            </w:r>
            <w:proofErr w:type="spellEnd"/>
          </w:p>
        </w:tc>
        <w:tc>
          <w:tcPr>
            <w:tcW w:w="957" w:type="dxa"/>
            <w:tcBorders>
              <w:top w:val="nil"/>
              <w:left w:val="nil"/>
              <w:bottom w:val="nil"/>
              <w:right w:val="nil"/>
            </w:tcBorders>
            <w:shd w:val="clear" w:color="auto" w:fill="auto"/>
            <w:noWrap/>
            <w:vAlign w:val="center"/>
            <w:hideMark/>
          </w:tcPr>
          <w:p w14:paraId="703CBE45" w14:textId="647CAEAC"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0.64%</w:t>
            </w:r>
          </w:p>
        </w:tc>
        <w:tc>
          <w:tcPr>
            <w:tcW w:w="957" w:type="dxa"/>
            <w:tcBorders>
              <w:top w:val="nil"/>
              <w:left w:val="nil"/>
              <w:bottom w:val="nil"/>
              <w:right w:val="nil"/>
            </w:tcBorders>
            <w:shd w:val="clear" w:color="auto" w:fill="auto"/>
            <w:noWrap/>
            <w:vAlign w:val="center"/>
            <w:hideMark/>
          </w:tcPr>
          <w:p w14:paraId="655C564C" w14:textId="789DBB6D"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0.60%</w:t>
            </w:r>
          </w:p>
        </w:tc>
        <w:tc>
          <w:tcPr>
            <w:tcW w:w="957" w:type="dxa"/>
            <w:tcBorders>
              <w:top w:val="nil"/>
              <w:left w:val="nil"/>
              <w:bottom w:val="nil"/>
              <w:right w:val="single" w:sz="4" w:space="0" w:color="auto"/>
            </w:tcBorders>
            <w:shd w:val="clear" w:color="auto" w:fill="auto"/>
            <w:noWrap/>
            <w:vAlign w:val="center"/>
            <w:hideMark/>
          </w:tcPr>
          <w:p w14:paraId="22679DEB" w14:textId="7786EA30"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0.63%</w:t>
            </w:r>
          </w:p>
        </w:tc>
        <w:tc>
          <w:tcPr>
            <w:tcW w:w="821" w:type="dxa"/>
            <w:tcBorders>
              <w:top w:val="nil"/>
              <w:left w:val="nil"/>
              <w:bottom w:val="nil"/>
              <w:right w:val="nil"/>
            </w:tcBorders>
            <w:shd w:val="clear" w:color="auto" w:fill="auto"/>
            <w:noWrap/>
            <w:vAlign w:val="center"/>
            <w:hideMark/>
          </w:tcPr>
          <w:p w14:paraId="7C2200F5" w14:textId="78ADA0B3"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0" w:type="dxa"/>
            <w:tcBorders>
              <w:top w:val="nil"/>
              <w:left w:val="nil"/>
              <w:bottom w:val="nil"/>
              <w:right w:val="single" w:sz="8" w:space="0" w:color="auto"/>
            </w:tcBorders>
            <w:shd w:val="clear" w:color="auto" w:fill="auto"/>
            <w:noWrap/>
            <w:vAlign w:val="center"/>
            <w:hideMark/>
          </w:tcPr>
          <w:p w14:paraId="3F8BA6DF" w14:textId="329101E7"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3A7201" w:rsidRPr="00AB69ED" w14:paraId="6FDEB1C0" w14:textId="77777777" w:rsidTr="00D132F6">
        <w:trPr>
          <w:trHeight w:val="255"/>
          <w:jc w:val="center"/>
        </w:trPr>
        <w:tc>
          <w:tcPr>
            <w:tcW w:w="1837" w:type="dxa"/>
            <w:tcBorders>
              <w:top w:val="nil"/>
              <w:left w:val="single" w:sz="8" w:space="0" w:color="auto"/>
              <w:bottom w:val="nil"/>
              <w:right w:val="single" w:sz="8" w:space="0" w:color="auto"/>
            </w:tcBorders>
            <w:shd w:val="clear" w:color="auto" w:fill="auto"/>
            <w:noWrap/>
            <w:vAlign w:val="center"/>
            <w:hideMark/>
          </w:tcPr>
          <w:p w14:paraId="32613A32" w14:textId="77777777"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r w:rsidRPr="00AB69ED">
              <w:rPr>
                <w:rFonts w:ascii="Arial" w:eastAsia="宋体" w:hAnsi="Arial" w:cs="Arial"/>
                <w:b/>
                <w:bCs/>
                <w:color w:val="000000"/>
                <w:sz w:val="18"/>
                <w:szCs w:val="18"/>
                <w:lang w:eastAsia="zh-CN"/>
              </w:rPr>
              <w:t>Desktop</w:t>
            </w:r>
          </w:p>
        </w:tc>
        <w:tc>
          <w:tcPr>
            <w:tcW w:w="957" w:type="dxa"/>
            <w:tcBorders>
              <w:top w:val="nil"/>
              <w:left w:val="nil"/>
              <w:bottom w:val="nil"/>
              <w:right w:val="nil"/>
            </w:tcBorders>
            <w:shd w:val="clear" w:color="auto" w:fill="auto"/>
            <w:noWrap/>
            <w:vAlign w:val="center"/>
            <w:hideMark/>
          </w:tcPr>
          <w:p w14:paraId="57025552" w14:textId="045EAE0B"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0.77%</w:t>
            </w:r>
          </w:p>
        </w:tc>
        <w:tc>
          <w:tcPr>
            <w:tcW w:w="957" w:type="dxa"/>
            <w:tcBorders>
              <w:top w:val="nil"/>
              <w:left w:val="nil"/>
              <w:bottom w:val="nil"/>
              <w:right w:val="nil"/>
            </w:tcBorders>
            <w:shd w:val="clear" w:color="auto" w:fill="auto"/>
            <w:noWrap/>
            <w:vAlign w:val="center"/>
            <w:hideMark/>
          </w:tcPr>
          <w:p w14:paraId="0F901DBB" w14:textId="3A0135D0"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0.74%</w:t>
            </w:r>
          </w:p>
        </w:tc>
        <w:tc>
          <w:tcPr>
            <w:tcW w:w="957" w:type="dxa"/>
            <w:tcBorders>
              <w:top w:val="nil"/>
              <w:left w:val="nil"/>
              <w:bottom w:val="nil"/>
              <w:right w:val="single" w:sz="4" w:space="0" w:color="auto"/>
            </w:tcBorders>
            <w:shd w:val="clear" w:color="auto" w:fill="auto"/>
            <w:noWrap/>
            <w:vAlign w:val="center"/>
            <w:hideMark/>
          </w:tcPr>
          <w:p w14:paraId="26D15AD6" w14:textId="7C929318"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0.74%</w:t>
            </w:r>
          </w:p>
        </w:tc>
        <w:tc>
          <w:tcPr>
            <w:tcW w:w="821" w:type="dxa"/>
            <w:tcBorders>
              <w:top w:val="nil"/>
              <w:left w:val="nil"/>
              <w:bottom w:val="nil"/>
              <w:right w:val="nil"/>
            </w:tcBorders>
            <w:shd w:val="clear" w:color="auto" w:fill="auto"/>
            <w:noWrap/>
            <w:vAlign w:val="center"/>
            <w:hideMark/>
          </w:tcPr>
          <w:p w14:paraId="48969DA8" w14:textId="1B385D7B"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0" w:type="dxa"/>
            <w:tcBorders>
              <w:top w:val="nil"/>
              <w:left w:val="nil"/>
              <w:bottom w:val="nil"/>
              <w:right w:val="single" w:sz="8" w:space="0" w:color="auto"/>
            </w:tcBorders>
            <w:shd w:val="clear" w:color="auto" w:fill="auto"/>
            <w:noWrap/>
            <w:vAlign w:val="center"/>
            <w:hideMark/>
          </w:tcPr>
          <w:p w14:paraId="552B0EAC" w14:textId="726F800A"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3A7201" w:rsidRPr="00AB69ED" w14:paraId="1BA2CDD0" w14:textId="77777777" w:rsidTr="00D132F6">
        <w:trPr>
          <w:trHeight w:val="255"/>
          <w:jc w:val="center"/>
        </w:trPr>
        <w:tc>
          <w:tcPr>
            <w:tcW w:w="1837" w:type="dxa"/>
            <w:tcBorders>
              <w:top w:val="nil"/>
              <w:left w:val="single" w:sz="8" w:space="0" w:color="auto"/>
              <w:bottom w:val="nil"/>
              <w:right w:val="single" w:sz="8" w:space="0" w:color="auto"/>
            </w:tcBorders>
            <w:shd w:val="clear" w:color="auto" w:fill="auto"/>
            <w:noWrap/>
            <w:vAlign w:val="center"/>
            <w:hideMark/>
          </w:tcPr>
          <w:p w14:paraId="4D5607B6" w14:textId="77777777"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r w:rsidRPr="00AB69ED">
              <w:rPr>
                <w:rFonts w:ascii="Arial" w:eastAsia="宋体" w:hAnsi="Arial" w:cs="Arial"/>
                <w:b/>
                <w:bCs/>
                <w:color w:val="000000"/>
                <w:sz w:val="18"/>
                <w:szCs w:val="18"/>
                <w:lang w:eastAsia="zh-CN"/>
              </w:rPr>
              <w:t>Console</w:t>
            </w:r>
          </w:p>
        </w:tc>
        <w:tc>
          <w:tcPr>
            <w:tcW w:w="957" w:type="dxa"/>
            <w:tcBorders>
              <w:top w:val="nil"/>
              <w:left w:val="nil"/>
              <w:bottom w:val="nil"/>
              <w:right w:val="nil"/>
            </w:tcBorders>
            <w:shd w:val="clear" w:color="auto" w:fill="auto"/>
            <w:noWrap/>
            <w:vAlign w:val="center"/>
            <w:hideMark/>
          </w:tcPr>
          <w:p w14:paraId="7872BFC8" w14:textId="3F8D7AFA"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0.56%</w:t>
            </w:r>
          </w:p>
        </w:tc>
        <w:tc>
          <w:tcPr>
            <w:tcW w:w="957" w:type="dxa"/>
            <w:tcBorders>
              <w:top w:val="nil"/>
              <w:left w:val="nil"/>
              <w:bottom w:val="nil"/>
              <w:right w:val="nil"/>
            </w:tcBorders>
            <w:shd w:val="clear" w:color="auto" w:fill="auto"/>
            <w:noWrap/>
            <w:vAlign w:val="center"/>
            <w:hideMark/>
          </w:tcPr>
          <w:p w14:paraId="653466B9" w14:textId="53D89A8A"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0.53%</w:t>
            </w:r>
          </w:p>
        </w:tc>
        <w:tc>
          <w:tcPr>
            <w:tcW w:w="957" w:type="dxa"/>
            <w:tcBorders>
              <w:top w:val="nil"/>
              <w:left w:val="nil"/>
              <w:bottom w:val="nil"/>
              <w:right w:val="single" w:sz="4" w:space="0" w:color="auto"/>
            </w:tcBorders>
            <w:shd w:val="clear" w:color="auto" w:fill="auto"/>
            <w:noWrap/>
            <w:vAlign w:val="center"/>
            <w:hideMark/>
          </w:tcPr>
          <w:p w14:paraId="2655A5D8" w14:textId="167D6800"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0.51%</w:t>
            </w:r>
          </w:p>
        </w:tc>
        <w:tc>
          <w:tcPr>
            <w:tcW w:w="821" w:type="dxa"/>
            <w:tcBorders>
              <w:top w:val="nil"/>
              <w:left w:val="nil"/>
              <w:bottom w:val="nil"/>
              <w:right w:val="nil"/>
            </w:tcBorders>
            <w:shd w:val="clear" w:color="auto" w:fill="auto"/>
            <w:noWrap/>
            <w:vAlign w:val="center"/>
            <w:hideMark/>
          </w:tcPr>
          <w:p w14:paraId="3EC812C1" w14:textId="29F6CD30"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890" w:type="dxa"/>
            <w:tcBorders>
              <w:top w:val="nil"/>
              <w:left w:val="nil"/>
              <w:bottom w:val="nil"/>
              <w:right w:val="single" w:sz="8" w:space="0" w:color="auto"/>
            </w:tcBorders>
            <w:shd w:val="clear" w:color="auto" w:fill="auto"/>
            <w:noWrap/>
            <w:vAlign w:val="center"/>
            <w:hideMark/>
          </w:tcPr>
          <w:p w14:paraId="1C84544D" w14:textId="05835095"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A7201" w:rsidRPr="00AB69ED" w14:paraId="5D96FD26" w14:textId="77777777" w:rsidTr="00D132F6">
        <w:trPr>
          <w:trHeight w:val="255"/>
          <w:jc w:val="center"/>
        </w:trPr>
        <w:tc>
          <w:tcPr>
            <w:tcW w:w="1837" w:type="dxa"/>
            <w:tcBorders>
              <w:top w:val="nil"/>
              <w:left w:val="single" w:sz="8" w:space="0" w:color="auto"/>
              <w:bottom w:val="single" w:sz="8" w:space="0" w:color="auto"/>
              <w:right w:val="single" w:sz="8" w:space="0" w:color="auto"/>
            </w:tcBorders>
            <w:shd w:val="clear" w:color="auto" w:fill="auto"/>
            <w:noWrap/>
            <w:vAlign w:val="center"/>
            <w:hideMark/>
          </w:tcPr>
          <w:p w14:paraId="4FBE751C" w14:textId="77777777"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roofErr w:type="spellStart"/>
            <w:r w:rsidRPr="00AB69ED">
              <w:rPr>
                <w:rFonts w:ascii="Arial" w:eastAsia="宋体" w:hAnsi="Arial" w:cs="Arial"/>
                <w:b/>
                <w:bCs/>
                <w:color w:val="000000"/>
                <w:sz w:val="18"/>
                <w:szCs w:val="18"/>
                <w:lang w:eastAsia="zh-CN"/>
              </w:rPr>
              <w:t>ChineseEditing</w:t>
            </w:r>
            <w:proofErr w:type="spellEnd"/>
          </w:p>
        </w:tc>
        <w:tc>
          <w:tcPr>
            <w:tcW w:w="957" w:type="dxa"/>
            <w:tcBorders>
              <w:top w:val="nil"/>
              <w:left w:val="nil"/>
              <w:bottom w:val="single" w:sz="8" w:space="0" w:color="auto"/>
              <w:right w:val="nil"/>
            </w:tcBorders>
            <w:shd w:val="clear" w:color="auto" w:fill="auto"/>
            <w:noWrap/>
            <w:vAlign w:val="center"/>
            <w:hideMark/>
          </w:tcPr>
          <w:p w14:paraId="589F9720" w14:textId="1F7BEDB5"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0.57%</w:t>
            </w:r>
          </w:p>
        </w:tc>
        <w:tc>
          <w:tcPr>
            <w:tcW w:w="957" w:type="dxa"/>
            <w:tcBorders>
              <w:top w:val="nil"/>
              <w:left w:val="nil"/>
              <w:bottom w:val="single" w:sz="8" w:space="0" w:color="auto"/>
              <w:right w:val="nil"/>
            </w:tcBorders>
            <w:shd w:val="clear" w:color="auto" w:fill="auto"/>
            <w:noWrap/>
            <w:vAlign w:val="center"/>
            <w:hideMark/>
          </w:tcPr>
          <w:p w14:paraId="7D758C4D" w14:textId="6E727F15"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0.47%</w:t>
            </w:r>
          </w:p>
        </w:tc>
        <w:tc>
          <w:tcPr>
            <w:tcW w:w="957" w:type="dxa"/>
            <w:tcBorders>
              <w:top w:val="nil"/>
              <w:left w:val="nil"/>
              <w:bottom w:val="single" w:sz="8" w:space="0" w:color="auto"/>
              <w:right w:val="single" w:sz="4" w:space="0" w:color="auto"/>
            </w:tcBorders>
            <w:shd w:val="clear" w:color="auto" w:fill="auto"/>
            <w:noWrap/>
            <w:vAlign w:val="center"/>
            <w:hideMark/>
          </w:tcPr>
          <w:p w14:paraId="21945279" w14:textId="52C70C71"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0.52%</w:t>
            </w:r>
          </w:p>
        </w:tc>
        <w:tc>
          <w:tcPr>
            <w:tcW w:w="821" w:type="dxa"/>
            <w:tcBorders>
              <w:top w:val="nil"/>
              <w:left w:val="nil"/>
              <w:bottom w:val="single" w:sz="8" w:space="0" w:color="auto"/>
              <w:right w:val="nil"/>
            </w:tcBorders>
            <w:shd w:val="clear" w:color="auto" w:fill="auto"/>
            <w:noWrap/>
            <w:vAlign w:val="center"/>
            <w:hideMark/>
          </w:tcPr>
          <w:p w14:paraId="522CA008" w14:textId="45D53C03"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0" w:type="dxa"/>
            <w:tcBorders>
              <w:top w:val="nil"/>
              <w:left w:val="nil"/>
              <w:bottom w:val="single" w:sz="8" w:space="0" w:color="auto"/>
              <w:right w:val="single" w:sz="8" w:space="0" w:color="auto"/>
            </w:tcBorders>
            <w:shd w:val="clear" w:color="auto" w:fill="auto"/>
            <w:noWrap/>
            <w:vAlign w:val="center"/>
            <w:hideMark/>
          </w:tcPr>
          <w:p w14:paraId="150435F7" w14:textId="6B6D3201"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A7201" w:rsidRPr="00AB69ED" w14:paraId="160E1A16" w14:textId="77777777" w:rsidTr="00D132F6">
        <w:trPr>
          <w:trHeight w:val="255"/>
          <w:jc w:val="center"/>
        </w:trPr>
        <w:tc>
          <w:tcPr>
            <w:tcW w:w="1837" w:type="dxa"/>
            <w:tcBorders>
              <w:top w:val="nil"/>
              <w:left w:val="single" w:sz="8" w:space="0" w:color="auto"/>
              <w:bottom w:val="nil"/>
              <w:right w:val="single" w:sz="8" w:space="0" w:color="auto"/>
            </w:tcBorders>
            <w:shd w:val="clear" w:color="auto" w:fill="auto"/>
            <w:noWrap/>
            <w:vAlign w:val="center"/>
            <w:hideMark/>
          </w:tcPr>
          <w:p w14:paraId="047A9265" w14:textId="77777777"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roofErr w:type="spellStart"/>
            <w:r w:rsidRPr="00AB69ED">
              <w:rPr>
                <w:rFonts w:ascii="Arial" w:eastAsia="宋体" w:hAnsi="Arial" w:cs="Arial"/>
                <w:b/>
                <w:bCs/>
                <w:color w:val="000000"/>
                <w:sz w:val="18"/>
                <w:szCs w:val="18"/>
                <w:lang w:eastAsia="zh-CN"/>
              </w:rPr>
              <w:t>BasketballDrillText</w:t>
            </w:r>
            <w:proofErr w:type="spellEnd"/>
          </w:p>
        </w:tc>
        <w:tc>
          <w:tcPr>
            <w:tcW w:w="957" w:type="dxa"/>
            <w:tcBorders>
              <w:top w:val="nil"/>
              <w:left w:val="nil"/>
              <w:bottom w:val="nil"/>
              <w:right w:val="nil"/>
            </w:tcBorders>
            <w:shd w:val="clear" w:color="auto" w:fill="auto"/>
            <w:noWrap/>
            <w:vAlign w:val="center"/>
            <w:hideMark/>
          </w:tcPr>
          <w:p w14:paraId="6D4EDC45" w14:textId="26114990"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57" w:type="dxa"/>
            <w:tcBorders>
              <w:top w:val="nil"/>
              <w:left w:val="nil"/>
              <w:bottom w:val="nil"/>
              <w:right w:val="nil"/>
            </w:tcBorders>
            <w:shd w:val="clear" w:color="auto" w:fill="auto"/>
            <w:noWrap/>
            <w:vAlign w:val="center"/>
            <w:hideMark/>
          </w:tcPr>
          <w:p w14:paraId="05652A06" w14:textId="2BC845BC"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57" w:type="dxa"/>
            <w:tcBorders>
              <w:top w:val="nil"/>
              <w:left w:val="nil"/>
              <w:bottom w:val="nil"/>
              <w:right w:val="single" w:sz="4" w:space="0" w:color="auto"/>
            </w:tcBorders>
            <w:shd w:val="clear" w:color="auto" w:fill="auto"/>
            <w:noWrap/>
            <w:vAlign w:val="center"/>
            <w:hideMark/>
          </w:tcPr>
          <w:p w14:paraId="1509CB79" w14:textId="459C5ED1"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821" w:type="dxa"/>
            <w:tcBorders>
              <w:top w:val="nil"/>
              <w:left w:val="nil"/>
              <w:bottom w:val="nil"/>
              <w:right w:val="nil"/>
            </w:tcBorders>
            <w:shd w:val="clear" w:color="auto" w:fill="auto"/>
            <w:noWrap/>
            <w:vAlign w:val="center"/>
            <w:hideMark/>
          </w:tcPr>
          <w:p w14:paraId="33CFA9A3" w14:textId="44113A62"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890" w:type="dxa"/>
            <w:tcBorders>
              <w:top w:val="nil"/>
              <w:left w:val="nil"/>
              <w:bottom w:val="nil"/>
              <w:right w:val="single" w:sz="8" w:space="0" w:color="auto"/>
            </w:tcBorders>
            <w:shd w:val="clear" w:color="auto" w:fill="auto"/>
            <w:noWrap/>
            <w:vAlign w:val="center"/>
            <w:hideMark/>
          </w:tcPr>
          <w:p w14:paraId="40ABB366" w14:textId="7A4E69E6"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A7201" w:rsidRPr="00AB69ED" w14:paraId="4CE8119E" w14:textId="77777777" w:rsidTr="00D132F6">
        <w:trPr>
          <w:trHeight w:val="255"/>
          <w:jc w:val="center"/>
        </w:trPr>
        <w:tc>
          <w:tcPr>
            <w:tcW w:w="1837" w:type="dxa"/>
            <w:tcBorders>
              <w:top w:val="nil"/>
              <w:left w:val="single" w:sz="8" w:space="0" w:color="auto"/>
              <w:bottom w:val="nil"/>
              <w:right w:val="single" w:sz="8" w:space="0" w:color="auto"/>
            </w:tcBorders>
            <w:shd w:val="clear" w:color="auto" w:fill="auto"/>
            <w:noWrap/>
            <w:vAlign w:val="center"/>
            <w:hideMark/>
          </w:tcPr>
          <w:p w14:paraId="360B8327" w14:textId="77777777"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roofErr w:type="spellStart"/>
            <w:r w:rsidRPr="00AB69ED">
              <w:rPr>
                <w:rFonts w:ascii="Arial" w:eastAsia="宋体" w:hAnsi="Arial" w:cs="Arial"/>
                <w:b/>
                <w:bCs/>
                <w:color w:val="000000"/>
                <w:sz w:val="18"/>
                <w:szCs w:val="18"/>
                <w:lang w:eastAsia="zh-CN"/>
              </w:rPr>
              <w:t>ArenaOfValor</w:t>
            </w:r>
            <w:proofErr w:type="spellEnd"/>
          </w:p>
        </w:tc>
        <w:tc>
          <w:tcPr>
            <w:tcW w:w="957" w:type="dxa"/>
            <w:tcBorders>
              <w:top w:val="nil"/>
              <w:left w:val="nil"/>
              <w:bottom w:val="nil"/>
              <w:right w:val="nil"/>
            </w:tcBorders>
            <w:shd w:val="clear" w:color="auto" w:fill="auto"/>
            <w:noWrap/>
            <w:vAlign w:val="center"/>
            <w:hideMark/>
          </w:tcPr>
          <w:p w14:paraId="72B33BBE" w14:textId="4A0AA615"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57" w:type="dxa"/>
            <w:tcBorders>
              <w:top w:val="nil"/>
              <w:left w:val="nil"/>
              <w:bottom w:val="nil"/>
              <w:right w:val="nil"/>
            </w:tcBorders>
            <w:shd w:val="clear" w:color="auto" w:fill="auto"/>
            <w:noWrap/>
            <w:vAlign w:val="center"/>
            <w:hideMark/>
          </w:tcPr>
          <w:p w14:paraId="6107DA4A" w14:textId="27EC6F31"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57" w:type="dxa"/>
            <w:tcBorders>
              <w:top w:val="nil"/>
              <w:left w:val="nil"/>
              <w:bottom w:val="nil"/>
              <w:right w:val="single" w:sz="4" w:space="0" w:color="auto"/>
            </w:tcBorders>
            <w:shd w:val="clear" w:color="auto" w:fill="auto"/>
            <w:noWrap/>
            <w:vAlign w:val="center"/>
            <w:hideMark/>
          </w:tcPr>
          <w:p w14:paraId="054E22E0" w14:textId="24E4E0F4"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821" w:type="dxa"/>
            <w:tcBorders>
              <w:top w:val="nil"/>
              <w:left w:val="nil"/>
              <w:bottom w:val="nil"/>
              <w:right w:val="nil"/>
            </w:tcBorders>
            <w:shd w:val="clear" w:color="auto" w:fill="auto"/>
            <w:noWrap/>
            <w:vAlign w:val="center"/>
            <w:hideMark/>
          </w:tcPr>
          <w:p w14:paraId="219CA49F" w14:textId="62B1C48D"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0" w:type="dxa"/>
            <w:tcBorders>
              <w:top w:val="nil"/>
              <w:left w:val="nil"/>
              <w:bottom w:val="nil"/>
              <w:right w:val="single" w:sz="8" w:space="0" w:color="auto"/>
            </w:tcBorders>
            <w:shd w:val="clear" w:color="auto" w:fill="auto"/>
            <w:noWrap/>
            <w:vAlign w:val="center"/>
            <w:hideMark/>
          </w:tcPr>
          <w:p w14:paraId="116438EA" w14:textId="7DA1D46C"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A7201" w:rsidRPr="00AB69ED" w14:paraId="5FE6B599" w14:textId="77777777" w:rsidTr="00D132F6">
        <w:trPr>
          <w:trHeight w:val="255"/>
          <w:jc w:val="center"/>
        </w:trPr>
        <w:tc>
          <w:tcPr>
            <w:tcW w:w="1837" w:type="dxa"/>
            <w:tcBorders>
              <w:top w:val="nil"/>
              <w:left w:val="single" w:sz="8" w:space="0" w:color="auto"/>
              <w:bottom w:val="nil"/>
              <w:right w:val="single" w:sz="8" w:space="0" w:color="auto"/>
            </w:tcBorders>
            <w:shd w:val="clear" w:color="auto" w:fill="auto"/>
            <w:noWrap/>
            <w:vAlign w:val="center"/>
            <w:hideMark/>
          </w:tcPr>
          <w:p w14:paraId="7DF8C578" w14:textId="77777777"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roofErr w:type="spellStart"/>
            <w:r w:rsidRPr="00AB69ED">
              <w:rPr>
                <w:rFonts w:ascii="Arial" w:eastAsia="宋体" w:hAnsi="Arial" w:cs="Arial"/>
                <w:b/>
                <w:bCs/>
                <w:color w:val="000000"/>
                <w:sz w:val="18"/>
                <w:szCs w:val="18"/>
                <w:lang w:eastAsia="zh-CN"/>
              </w:rPr>
              <w:t>SlideEditing</w:t>
            </w:r>
            <w:proofErr w:type="spellEnd"/>
          </w:p>
        </w:tc>
        <w:tc>
          <w:tcPr>
            <w:tcW w:w="957" w:type="dxa"/>
            <w:tcBorders>
              <w:top w:val="nil"/>
              <w:left w:val="nil"/>
              <w:bottom w:val="nil"/>
              <w:right w:val="nil"/>
            </w:tcBorders>
            <w:shd w:val="clear" w:color="auto" w:fill="auto"/>
            <w:noWrap/>
            <w:vAlign w:val="center"/>
            <w:hideMark/>
          </w:tcPr>
          <w:p w14:paraId="4BBC7C16" w14:textId="13C39BBF"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0.42%</w:t>
            </w:r>
          </w:p>
        </w:tc>
        <w:tc>
          <w:tcPr>
            <w:tcW w:w="957" w:type="dxa"/>
            <w:tcBorders>
              <w:top w:val="nil"/>
              <w:left w:val="nil"/>
              <w:bottom w:val="nil"/>
              <w:right w:val="nil"/>
            </w:tcBorders>
            <w:shd w:val="clear" w:color="auto" w:fill="auto"/>
            <w:noWrap/>
            <w:vAlign w:val="center"/>
            <w:hideMark/>
          </w:tcPr>
          <w:p w14:paraId="18F13CA0" w14:textId="30ECEF9A"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0.32%</w:t>
            </w:r>
          </w:p>
        </w:tc>
        <w:tc>
          <w:tcPr>
            <w:tcW w:w="957" w:type="dxa"/>
            <w:tcBorders>
              <w:top w:val="nil"/>
              <w:left w:val="nil"/>
              <w:bottom w:val="nil"/>
              <w:right w:val="single" w:sz="4" w:space="0" w:color="auto"/>
            </w:tcBorders>
            <w:shd w:val="clear" w:color="auto" w:fill="auto"/>
            <w:noWrap/>
            <w:vAlign w:val="center"/>
            <w:hideMark/>
          </w:tcPr>
          <w:p w14:paraId="79AF776D" w14:textId="71992AF1"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0.39%</w:t>
            </w:r>
          </w:p>
        </w:tc>
        <w:tc>
          <w:tcPr>
            <w:tcW w:w="821" w:type="dxa"/>
            <w:tcBorders>
              <w:top w:val="nil"/>
              <w:left w:val="nil"/>
              <w:bottom w:val="nil"/>
              <w:right w:val="nil"/>
            </w:tcBorders>
            <w:shd w:val="clear" w:color="auto" w:fill="auto"/>
            <w:noWrap/>
            <w:vAlign w:val="center"/>
            <w:hideMark/>
          </w:tcPr>
          <w:p w14:paraId="5B857E5E" w14:textId="60656E83"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890" w:type="dxa"/>
            <w:tcBorders>
              <w:top w:val="nil"/>
              <w:left w:val="nil"/>
              <w:bottom w:val="nil"/>
              <w:right w:val="single" w:sz="8" w:space="0" w:color="auto"/>
            </w:tcBorders>
            <w:shd w:val="clear" w:color="auto" w:fill="auto"/>
            <w:noWrap/>
            <w:vAlign w:val="center"/>
            <w:hideMark/>
          </w:tcPr>
          <w:p w14:paraId="2B4DBA09" w14:textId="6FA5D0DC"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A7201" w:rsidRPr="00AB69ED" w14:paraId="4A5179D3" w14:textId="77777777" w:rsidTr="00D132F6">
        <w:trPr>
          <w:trHeight w:val="255"/>
          <w:jc w:val="center"/>
        </w:trPr>
        <w:tc>
          <w:tcPr>
            <w:tcW w:w="1837" w:type="dxa"/>
            <w:tcBorders>
              <w:top w:val="nil"/>
              <w:left w:val="single" w:sz="8" w:space="0" w:color="auto"/>
              <w:bottom w:val="single" w:sz="8" w:space="0" w:color="auto"/>
              <w:right w:val="single" w:sz="8" w:space="0" w:color="auto"/>
            </w:tcBorders>
            <w:shd w:val="clear" w:color="auto" w:fill="auto"/>
            <w:noWrap/>
            <w:vAlign w:val="center"/>
            <w:hideMark/>
          </w:tcPr>
          <w:p w14:paraId="30D18F9E" w14:textId="77777777"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roofErr w:type="spellStart"/>
            <w:r w:rsidRPr="00AB69ED">
              <w:rPr>
                <w:rFonts w:ascii="Arial" w:eastAsia="宋体" w:hAnsi="Arial" w:cs="Arial"/>
                <w:b/>
                <w:bCs/>
                <w:color w:val="000000"/>
                <w:sz w:val="18"/>
                <w:szCs w:val="18"/>
                <w:lang w:eastAsia="zh-CN"/>
              </w:rPr>
              <w:t>SlideShow</w:t>
            </w:r>
            <w:proofErr w:type="spellEnd"/>
          </w:p>
        </w:tc>
        <w:tc>
          <w:tcPr>
            <w:tcW w:w="957" w:type="dxa"/>
            <w:tcBorders>
              <w:top w:val="nil"/>
              <w:left w:val="nil"/>
              <w:bottom w:val="single" w:sz="8" w:space="0" w:color="auto"/>
              <w:right w:val="nil"/>
            </w:tcBorders>
            <w:shd w:val="clear" w:color="auto" w:fill="auto"/>
            <w:noWrap/>
            <w:vAlign w:val="center"/>
            <w:hideMark/>
          </w:tcPr>
          <w:p w14:paraId="727F5C7D" w14:textId="0D41943F"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957" w:type="dxa"/>
            <w:tcBorders>
              <w:top w:val="nil"/>
              <w:left w:val="nil"/>
              <w:bottom w:val="single" w:sz="8" w:space="0" w:color="auto"/>
              <w:right w:val="nil"/>
            </w:tcBorders>
            <w:shd w:val="clear" w:color="auto" w:fill="auto"/>
            <w:noWrap/>
            <w:vAlign w:val="center"/>
            <w:hideMark/>
          </w:tcPr>
          <w:p w14:paraId="1B0C1B2D" w14:textId="7A252A9E"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57" w:type="dxa"/>
            <w:tcBorders>
              <w:top w:val="nil"/>
              <w:left w:val="nil"/>
              <w:bottom w:val="single" w:sz="8" w:space="0" w:color="auto"/>
              <w:right w:val="single" w:sz="4" w:space="0" w:color="auto"/>
            </w:tcBorders>
            <w:shd w:val="clear" w:color="auto" w:fill="auto"/>
            <w:noWrap/>
            <w:vAlign w:val="center"/>
            <w:hideMark/>
          </w:tcPr>
          <w:p w14:paraId="3A7B5940" w14:textId="16129B98"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0.42%</w:t>
            </w:r>
          </w:p>
        </w:tc>
        <w:tc>
          <w:tcPr>
            <w:tcW w:w="821" w:type="dxa"/>
            <w:tcBorders>
              <w:top w:val="nil"/>
              <w:left w:val="nil"/>
              <w:bottom w:val="single" w:sz="8" w:space="0" w:color="auto"/>
              <w:right w:val="nil"/>
            </w:tcBorders>
            <w:shd w:val="clear" w:color="auto" w:fill="auto"/>
            <w:noWrap/>
            <w:vAlign w:val="center"/>
            <w:hideMark/>
          </w:tcPr>
          <w:p w14:paraId="291BC62A" w14:textId="73D7E4D0"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0" w:type="dxa"/>
            <w:tcBorders>
              <w:top w:val="nil"/>
              <w:left w:val="nil"/>
              <w:bottom w:val="single" w:sz="8" w:space="0" w:color="auto"/>
              <w:right w:val="single" w:sz="8" w:space="0" w:color="auto"/>
            </w:tcBorders>
            <w:shd w:val="clear" w:color="auto" w:fill="auto"/>
            <w:noWrap/>
            <w:vAlign w:val="center"/>
            <w:hideMark/>
          </w:tcPr>
          <w:p w14:paraId="298E11E6" w14:textId="7A572C00"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3A7201" w:rsidRPr="00AB69ED" w14:paraId="15676241" w14:textId="77777777" w:rsidTr="00D132F6">
        <w:trPr>
          <w:trHeight w:val="255"/>
          <w:jc w:val="center"/>
        </w:trPr>
        <w:tc>
          <w:tcPr>
            <w:tcW w:w="1837" w:type="dxa"/>
            <w:tcBorders>
              <w:top w:val="single" w:sz="8" w:space="0" w:color="auto"/>
              <w:left w:val="single" w:sz="8" w:space="0" w:color="auto"/>
              <w:bottom w:val="nil"/>
              <w:right w:val="nil"/>
            </w:tcBorders>
            <w:shd w:val="clear" w:color="auto" w:fill="auto"/>
            <w:noWrap/>
            <w:vAlign w:val="center"/>
            <w:hideMark/>
          </w:tcPr>
          <w:p w14:paraId="32BB6241" w14:textId="77777777"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B69ED">
              <w:rPr>
                <w:rFonts w:ascii="Arial" w:eastAsia="宋体" w:hAnsi="Arial" w:cs="Arial"/>
                <w:b/>
                <w:bCs/>
                <w:color w:val="000000"/>
                <w:sz w:val="18"/>
                <w:szCs w:val="18"/>
                <w:lang w:eastAsia="zh-CN"/>
              </w:rPr>
              <w:t>Class TGM</w:t>
            </w:r>
          </w:p>
        </w:tc>
        <w:tc>
          <w:tcPr>
            <w:tcW w:w="957" w:type="dxa"/>
            <w:tcBorders>
              <w:top w:val="single" w:sz="8" w:space="0" w:color="auto"/>
              <w:left w:val="single" w:sz="8" w:space="0" w:color="auto"/>
              <w:bottom w:val="nil"/>
              <w:right w:val="nil"/>
            </w:tcBorders>
            <w:shd w:val="clear" w:color="auto" w:fill="auto"/>
            <w:noWrap/>
            <w:vAlign w:val="center"/>
            <w:hideMark/>
          </w:tcPr>
          <w:p w14:paraId="59B51FD8" w14:textId="1B987E9B"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0.64%</w:t>
            </w:r>
          </w:p>
        </w:tc>
        <w:tc>
          <w:tcPr>
            <w:tcW w:w="957" w:type="dxa"/>
            <w:tcBorders>
              <w:top w:val="single" w:sz="8" w:space="0" w:color="auto"/>
              <w:left w:val="nil"/>
              <w:bottom w:val="nil"/>
              <w:right w:val="nil"/>
            </w:tcBorders>
            <w:shd w:val="clear" w:color="auto" w:fill="auto"/>
            <w:noWrap/>
            <w:vAlign w:val="center"/>
            <w:hideMark/>
          </w:tcPr>
          <w:p w14:paraId="14937F35" w14:textId="1248C81A"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957" w:type="dxa"/>
            <w:tcBorders>
              <w:top w:val="single" w:sz="8" w:space="0" w:color="auto"/>
              <w:left w:val="nil"/>
              <w:bottom w:val="nil"/>
              <w:right w:val="single" w:sz="4" w:space="0" w:color="auto"/>
            </w:tcBorders>
            <w:shd w:val="clear" w:color="auto" w:fill="auto"/>
            <w:noWrap/>
            <w:vAlign w:val="center"/>
            <w:hideMark/>
          </w:tcPr>
          <w:p w14:paraId="7983D0A5" w14:textId="38351125"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0.60%</w:t>
            </w:r>
          </w:p>
        </w:tc>
        <w:tc>
          <w:tcPr>
            <w:tcW w:w="821" w:type="dxa"/>
            <w:tcBorders>
              <w:top w:val="single" w:sz="8" w:space="0" w:color="auto"/>
              <w:left w:val="nil"/>
              <w:bottom w:val="nil"/>
              <w:right w:val="nil"/>
            </w:tcBorders>
            <w:shd w:val="clear" w:color="auto" w:fill="auto"/>
            <w:noWrap/>
            <w:vAlign w:val="center"/>
            <w:hideMark/>
          </w:tcPr>
          <w:p w14:paraId="50E83337" w14:textId="29212FA9"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0" w:type="dxa"/>
            <w:tcBorders>
              <w:top w:val="single" w:sz="8" w:space="0" w:color="auto"/>
              <w:left w:val="nil"/>
              <w:bottom w:val="nil"/>
              <w:right w:val="single" w:sz="8" w:space="0" w:color="auto"/>
            </w:tcBorders>
            <w:shd w:val="clear" w:color="auto" w:fill="auto"/>
            <w:noWrap/>
            <w:vAlign w:val="center"/>
            <w:hideMark/>
          </w:tcPr>
          <w:p w14:paraId="7701A6C2" w14:textId="79838798"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A7201" w:rsidRPr="00AB69ED" w14:paraId="5F8CDD02" w14:textId="77777777" w:rsidTr="00D132F6">
        <w:trPr>
          <w:trHeight w:val="255"/>
          <w:jc w:val="center"/>
        </w:trPr>
        <w:tc>
          <w:tcPr>
            <w:tcW w:w="1837" w:type="dxa"/>
            <w:tcBorders>
              <w:top w:val="nil"/>
              <w:left w:val="single" w:sz="8" w:space="0" w:color="auto"/>
              <w:bottom w:val="single" w:sz="8" w:space="0" w:color="auto"/>
              <w:right w:val="nil"/>
            </w:tcBorders>
            <w:shd w:val="clear" w:color="auto" w:fill="auto"/>
            <w:noWrap/>
            <w:vAlign w:val="center"/>
            <w:hideMark/>
          </w:tcPr>
          <w:p w14:paraId="3A31222B" w14:textId="37B00977"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B69ED">
              <w:rPr>
                <w:rFonts w:ascii="Arial" w:eastAsia="宋体" w:hAnsi="Arial" w:cs="Arial"/>
                <w:b/>
                <w:bCs/>
                <w:color w:val="000000"/>
                <w:sz w:val="18"/>
                <w:szCs w:val="18"/>
                <w:lang w:eastAsia="zh-CN"/>
              </w:rPr>
              <w:t>Class F</w:t>
            </w:r>
          </w:p>
        </w:tc>
        <w:tc>
          <w:tcPr>
            <w:tcW w:w="957" w:type="dxa"/>
            <w:tcBorders>
              <w:top w:val="nil"/>
              <w:left w:val="single" w:sz="8" w:space="0" w:color="auto"/>
              <w:bottom w:val="single" w:sz="8" w:space="0" w:color="auto"/>
              <w:right w:val="nil"/>
            </w:tcBorders>
            <w:shd w:val="clear" w:color="auto" w:fill="auto"/>
            <w:noWrap/>
            <w:vAlign w:val="center"/>
            <w:hideMark/>
          </w:tcPr>
          <w:p w14:paraId="09F89B33" w14:textId="005764DA"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957" w:type="dxa"/>
            <w:tcBorders>
              <w:top w:val="nil"/>
              <w:left w:val="nil"/>
              <w:bottom w:val="single" w:sz="8" w:space="0" w:color="auto"/>
              <w:right w:val="nil"/>
            </w:tcBorders>
            <w:shd w:val="clear" w:color="auto" w:fill="auto"/>
            <w:noWrap/>
            <w:vAlign w:val="center"/>
            <w:hideMark/>
          </w:tcPr>
          <w:p w14:paraId="2166A342" w14:textId="1A0A790D"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957" w:type="dxa"/>
            <w:tcBorders>
              <w:top w:val="nil"/>
              <w:left w:val="nil"/>
              <w:bottom w:val="single" w:sz="8" w:space="0" w:color="auto"/>
              <w:right w:val="single" w:sz="4" w:space="0" w:color="auto"/>
            </w:tcBorders>
            <w:shd w:val="clear" w:color="auto" w:fill="auto"/>
            <w:noWrap/>
            <w:vAlign w:val="center"/>
            <w:hideMark/>
          </w:tcPr>
          <w:p w14:paraId="7991E980" w14:textId="12C38C3E"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821" w:type="dxa"/>
            <w:tcBorders>
              <w:top w:val="nil"/>
              <w:left w:val="nil"/>
              <w:bottom w:val="single" w:sz="8" w:space="0" w:color="auto"/>
              <w:right w:val="nil"/>
            </w:tcBorders>
            <w:shd w:val="clear" w:color="auto" w:fill="auto"/>
            <w:noWrap/>
            <w:vAlign w:val="center"/>
            <w:hideMark/>
          </w:tcPr>
          <w:p w14:paraId="6DB7BB20" w14:textId="451B92BB"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890" w:type="dxa"/>
            <w:tcBorders>
              <w:top w:val="nil"/>
              <w:left w:val="nil"/>
              <w:bottom w:val="single" w:sz="8" w:space="0" w:color="auto"/>
              <w:right w:val="single" w:sz="8" w:space="0" w:color="auto"/>
            </w:tcBorders>
            <w:shd w:val="clear" w:color="auto" w:fill="auto"/>
            <w:noWrap/>
            <w:vAlign w:val="center"/>
            <w:hideMark/>
          </w:tcPr>
          <w:p w14:paraId="3C929C8F" w14:textId="15146809"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7588C" w:rsidRPr="00AB69ED" w14:paraId="4C1E2A5A" w14:textId="77777777" w:rsidTr="00D132F6">
        <w:trPr>
          <w:trHeight w:val="255"/>
          <w:jc w:val="center"/>
        </w:trPr>
        <w:tc>
          <w:tcPr>
            <w:tcW w:w="1837" w:type="dxa"/>
            <w:tcBorders>
              <w:top w:val="nil"/>
              <w:left w:val="nil"/>
              <w:bottom w:val="nil"/>
              <w:right w:val="nil"/>
            </w:tcBorders>
            <w:shd w:val="clear" w:color="auto" w:fill="auto"/>
            <w:noWrap/>
            <w:vAlign w:val="center"/>
            <w:hideMark/>
          </w:tcPr>
          <w:p w14:paraId="3A07855F"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nil"/>
              <w:right w:val="nil"/>
            </w:tcBorders>
            <w:shd w:val="clear" w:color="auto" w:fill="auto"/>
            <w:noWrap/>
            <w:vAlign w:val="center"/>
            <w:hideMark/>
          </w:tcPr>
          <w:p w14:paraId="4D9459B7"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57" w:type="dxa"/>
            <w:tcBorders>
              <w:top w:val="nil"/>
              <w:left w:val="nil"/>
              <w:bottom w:val="nil"/>
              <w:right w:val="nil"/>
            </w:tcBorders>
            <w:shd w:val="clear" w:color="auto" w:fill="auto"/>
            <w:noWrap/>
            <w:vAlign w:val="center"/>
            <w:hideMark/>
          </w:tcPr>
          <w:p w14:paraId="4F4290E7"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57" w:type="dxa"/>
            <w:tcBorders>
              <w:top w:val="nil"/>
              <w:left w:val="nil"/>
              <w:bottom w:val="nil"/>
              <w:right w:val="nil"/>
            </w:tcBorders>
            <w:shd w:val="clear" w:color="auto" w:fill="auto"/>
            <w:noWrap/>
            <w:vAlign w:val="center"/>
            <w:hideMark/>
          </w:tcPr>
          <w:p w14:paraId="47BDDC70"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21" w:type="dxa"/>
            <w:tcBorders>
              <w:top w:val="nil"/>
              <w:left w:val="nil"/>
              <w:bottom w:val="nil"/>
              <w:right w:val="nil"/>
            </w:tcBorders>
            <w:shd w:val="clear" w:color="auto" w:fill="auto"/>
            <w:noWrap/>
            <w:vAlign w:val="center"/>
            <w:hideMark/>
          </w:tcPr>
          <w:p w14:paraId="59BE8B74"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0" w:type="dxa"/>
            <w:tcBorders>
              <w:top w:val="nil"/>
              <w:left w:val="nil"/>
              <w:bottom w:val="nil"/>
              <w:right w:val="nil"/>
            </w:tcBorders>
            <w:shd w:val="clear" w:color="auto" w:fill="auto"/>
            <w:noWrap/>
            <w:vAlign w:val="center"/>
            <w:hideMark/>
          </w:tcPr>
          <w:p w14:paraId="7DF8C804"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37588C" w:rsidRPr="00AB69ED" w14:paraId="71D254D1" w14:textId="77777777" w:rsidTr="00D132F6">
        <w:trPr>
          <w:trHeight w:val="255"/>
          <w:jc w:val="center"/>
        </w:trPr>
        <w:tc>
          <w:tcPr>
            <w:tcW w:w="1837" w:type="dxa"/>
            <w:tcBorders>
              <w:top w:val="nil"/>
              <w:left w:val="nil"/>
              <w:bottom w:val="nil"/>
              <w:right w:val="nil"/>
            </w:tcBorders>
            <w:shd w:val="clear" w:color="auto" w:fill="auto"/>
            <w:noWrap/>
            <w:vAlign w:val="center"/>
            <w:hideMark/>
          </w:tcPr>
          <w:p w14:paraId="3C4BA3ED"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58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DC7DC9"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B69ED">
              <w:rPr>
                <w:rFonts w:ascii="Arial" w:eastAsia="宋体" w:hAnsi="Arial" w:cs="Arial"/>
                <w:b/>
                <w:bCs/>
                <w:color w:val="000000"/>
                <w:sz w:val="18"/>
                <w:szCs w:val="18"/>
                <w:lang w:eastAsia="zh-CN"/>
              </w:rPr>
              <w:t>Random Access Main 10</w:t>
            </w:r>
          </w:p>
        </w:tc>
      </w:tr>
      <w:tr w:rsidR="0037588C" w:rsidRPr="00AB69ED" w14:paraId="2632819E" w14:textId="77777777" w:rsidTr="00D132F6">
        <w:trPr>
          <w:trHeight w:val="255"/>
          <w:jc w:val="center"/>
        </w:trPr>
        <w:tc>
          <w:tcPr>
            <w:tcW w:w="1837" w:type="dxa"/>
            <w:tcBorders>
              <w:top w:val="nil"/>
              <w:left w:val="nil"/>
              <w:bottom w:val="nil"/>
              <w:right w:val="nil"/>
            </w:tcBorders>
            <w:shd w:val="clear" w:color="auto" w:fill="auto"/>
            <w:noWrap/>
            <w:vAlign w:val="center"/>
            <w:hideMark/>
          </w:tcPr>
          <w:p w14:paraId="2D0CDD19"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58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8AD5A2" w14:textId="7A27922B"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Over VTM5.0 with </w:t>
            </w:r>
            <w:r w:rsidRPr="00AB69ED">
              <w:rPr>
                <w:rFonts w:ascii="Arial" w:eastAsia="宋体" w:hAnsi="Arial" w:cs="Arial"/>
                <w:b/>
                <w:bCs/>
                <w:color w:val="000000"/>
                <w:sz w:val="18"/>
                <w:szCs w:val="18"/>
                <w:lang w:eastAsia="zh-CN"/>
              </w:rPr>
              <w:t>MaxNumMergeCand</w:t>
            </w:r>
            <w:r>
              <w:rPr>
                <w:rFonts w:ascii="Arial" w:eastAsia="宋体" w:hAnsi="Arial" w:cs="Arial"/>
                <w:b/>
                <w:bCs/>
                <w:color w:val="000000"/>
                <w:sz w:val="18"/>
                <w:szCs w:val="18"/>
                <w:lang w:eastAsia="zh-CN"/>
              </w:rPr>
              <w:t xml:space="preserve"> == </w:t>
            </w:r>
            <w:r w:rsidRPr="00AB69ED">
              <w:rPr>
                <w:rFonts w:ascii="Arial" w:eastAsia="宋体" w:hAnsi="Arial" w:cs="Arial"/>
                <w:b/>
                <w:bCs/>
                <w:color w:val="000000"/>
                <w:sz w:val="18"/>
                <w:szCs w:val="18"/>
                <w:lang w:eastAsia="zh-CN"/>
              </w:rPr>
              <w:t>1</w:t>
            </w:r>
          </w:p>
        </w:tc>
      </w:tr>
      <w:tr w:rsidR="0037588C" w:rsidRPr="00AB69ED" w14:paraId="788AC300" w14:textId="77777777" w:rsidTr="00D132F6">
        <w:trPr>
          <w:trHeight w:val="255"/>
          <w:jc w:val="center"/>
        </w:trPr>
        <w:tc>
          <w:tcPr>
            <w:tcW w:w="1837" w:type="dxa"/>
            <w:tcBorders>
              <w:top w:val="nil"/>
              <w:left w:val="nil"/>
              <w:bottom w:val="nil"/>
              <w:right w:val="nil"/>
            </w:tcBorders>
            <w:shd w:val="clear" w:color="auto" w:fill="auto"/>
            <w:noWrap/>
            <w:vAlign w:val="center"/>
            <w:hideMark/>
          </w:tcPr>
          <w:p w14:paraId="7AA35519"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6704A3F4"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14:paraId="3812BBDB"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14:paraId="41BD8FD5"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V</w:t>
            </w:r>
          </w:p>
        </w:tc>
        <w:tc>
          <w:tcPr>
            <w:tcW w:w="821" w:type="dxa"/>
            <w:tcBorders>
              <w:top w:val="nil"/>
              <w:left w:val="nil"/>
              <w:bottom w:val="single" w:sz="8" w:space="0" w:color="auto"/>
              <w:right w:val="nil"/>
            </w:tcBorders>
            <w:shd w:val="clear" w:color="auto" w:fill="auto"/>
            <w:noWrap/>
            <w:vAlign w:val="center"/>
            <w:hideMark/>
          </w:tcPr>
          <w:p w14:paraId="2043BEF7"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B69ED">
              <w:rPr>
                <w:rFonts w:ascii="Arial" w:eastAsia="宋体" w:hAnsi="Arial" w:cs="Arial"/>
                <w:color w:val="000000"/>
                <w:sz w:val="18"/>
                <w:szCs w:val="18"/>
                <w:lang w:eastAsia="zh-CN"/>
              </w:rPr>
              <w:t>EncT</w:t>
            </w:r>
            <w:proofErr w:type="spellEnd"/>
          </w:p>
        </w:tc>
        <w:tc>
          <w:tcPr>
            <w:tcW w:w="890" w:type="dxa"/>
            <w:tcBorders>
              <w:top w:val="nil"/>
              <w:left w:val="nil"/>
              <w:bottom w:val="single" w:sz="8" w:space="0" w:color="auto"/>
              <w:right w:val="single" w:sz="8" w:space="0" w:color="auto"/>
            </w:tcBorders>
            <w:shd w:val="clear" w:color="auto" w:fill="auto"/>
            <w:noWrap/>
            <w:vAlign w:val="center"/>
            <w:hideMark/>
          </w:tcPr>
          <w:p w14:paraId="6201C260"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B69ED">
              <w:rPr>
                <w:rFonts w:ascii="Arial" w:eastAsia="宋体" w:hAnsi="Arial" w:cs="Arial"/>
                <w:color w:val="000000"/>
                <w:sz w:val="18"/>
                <w:szCs w:val="18"/>
                <w:lang w:eastAsia="zh-CN"/>
              </w:rPr>
              <w:t>DecT</w:t>
            </w:r>
            <w:proofErr w:type="spellEnd"/>
          </w:p>
        </w:tc>
      </w:tr>
      <w:tr w:rsidR="0037588C" w:rsidRPr="00AB69ED" w14:paraId="66F81830" w14:textId="77777777" w:rsidTr="00D132F6">
        <w:trPr>
          <w:trHeight w:val="255"/>
          <w:jc w:val="center"/>
        </w:trPr>
        <w:tc>
          <w:tcPr>
            <w:tcW w:w="1837" w:type="dxa"/>
            <w:tcBorders>
              <w:top w:val="nil"/>
              <w:left w:val="single" w:sz="8" w:space="0" w:color="auto"/>
              <w:bottom w:val="nil"/>
              <w:right w:val="single" w:sz="8" w:space="0" w:color="auto"/>
            </w:tcBorders>
            <w:shd w:val="clear" w:color="auto" w:fill="auto"/>
            <w:noWrap/>
            <w:vAlign w:val="center"/>
            <w:hideMark/>
          </w:tcPr>
          <w:p w14:paraId="7E67C6F0"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roofErr w:type="spellStart"/>
            <w:r w:rsidRPr="00AB69ED">
              <w:rPr>
                <w:rFonts w:ascii="Arial" w:eastAsia="宋体" w:hAnsi="Arial" w:cs="Arial"/>
                <w:b/>
                <w:bCs/>
                <w:color w:val="000000"/>
                <w:sz w:val="18"/>
                <w:szCs w:val="18"/>
                <w:lang w:eastAsia="zh-CN"/>
              </w:rPr>
              <w:t>FlyingGraphics</w:t>
            </w:r>
            <w:proofErr w:type="spellEnd"/>
          </w:p>
        </w:tc>
        <w:tc>
          <w:tcPr>
            <w:tcW w:w="957" w:type="dxa"/>
            <w:tcBorders>
              <w:top w:val="nil"/>
              <w:left w:val="nil"/>
              <w:bottom w:val="nil"/>
              <w:right w:val="nil"/>
            </w:tcBorders>
            <w:shd w:val="clear" w:color="auto" w:fill="auto"/>
            <w:noWrap/>
            <w:vAlign w:val="center"/>
            <w:hideMark/>
          </w:tcPr>
          <w:p w14:paraId="6E47F3C6"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0.52%</w:t>
            </w:r>
          </w:p>
        </w:tc>
        <w:tc>
          <w:tcPr>
            <w:tcW w:w="957" w:type="dxa"/>
            <w:tcBorders>
              <w:top w:val="nil"/>
              <w:left w:val="nil"/>
              <w:bottom w:val="nil"/>
              <w:right w:val="nil"/>
            </w:tcBorders>
            <w:shd w:val="clear" w:color="auto" w:fill="auto"/>
            <w:noWrap/>
            <w:vAlign w:val="center"/>
            <w:hideMark/>
          </w:tcPr>
          <w:p w14:paraId="595FE63E"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0.70%</w:t>
            </w:r>
          </w:p>
        </w:tc>
        <w:tc>
          <w:tcPr>
            <w:tcW w:w="957" w:type="dxa"/>
            <w:tcBorders>
              <w:top w:val="nil"/>
              <w:left w:val="nil"/>
              <w:bottom w:val="nil"/>
              <w:right w:val="single" w:sz="4" w:space="0" w:color="auto"/>
            </w:tcBorders>
            <w:shd w:val="clear" w:color="auto" w:fill="auto"/>
            <w:noWrap/>
            <w:vAlign w:val="center"/>
            <w:hideMark/>
          </w:tcPr>
          <w:p w14:paraId="4F10C757"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1.00%</w:t>
            </w:r>
          </w:p>
        </w:tc>
        <w:tc>
          <w:tcPr>
            <w:tcW w:w="821" w:type="dxa"/>
            <w:tcBorders>
              <w:top w:val="nil"/>
              <w:left w:val="nil"/>
              <w:bottom w:val="nil"/>
              <w:right w:val="nil"/>
            </w:tcBorders>
            <w:shd w:val="clear" w:color="auto" w:fill="auto"/>
            <w:noWrap/>
            <w:vAlign w:val="center"/>
            <w:hideMark/>
          </w:tcPr>
          <w:p w14:paraId="51BC473F"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100%</w:t>
            </w:r>
          </w:p>
        </w:tc>
        <w:tc>
          <w:tcPr>
            <w:tcW w:w="890" w:type="dxa"/>
            <w:tcBorders>
              <w:top w:val="nil"/>
              <w:left w:val="nil"/>
              <w:bottom w:val="nil"/>
              <w:right w:val="single" w:sz="8" w:space="0" w:color="auto"/>
            </w:tcBorders>
            <w:shd w:val="clear" w:color="auto" w:fill="auto"/>
            <w:noWrap/>
            <w:vAlign w:val="center"/>
            <w:hideMark/>
          </w:tcPr>
          <w:p w14:paraId="3F061248"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100%</w:t>
            </w:r>
          </w:p>
        </w:tc>
      </w:tr>
      <w:tr w:rsidR="0037588C" w:rsidRPr="00AB69ED" w14:paraId="662C13B3" w14:textId="77777777" w:rsidTr="00D132F6">
        <w:trPr>
          <w:trHeight w:val="255"/>
          <w:jc w:val="center"/>
        </w:trPr>
        <w:tc>
          <w:tcPr>
            <w:tcW w:w="1837" w:type="dxa"/>
            <w:tcBorders>
              <w:top w:val="nil"/>
              <w:left w:val="single" w:sz="8" w:space="0" w:color="auto"/>
              <w:bottom w:val="nil"/>
              <w:right w:val="single" w:sz="8" w:space="0" w:color="auto"/>
            </w:tcBorders>
            <w:shd w:val="clear" w:color="auto" w:fill="auto"/>
            <w:noWrap/>
            <w:vAlign w:val="center"/>
            <w:hideMark/>
          </w:tcPr>
          <w:p w14:paraId="56C4E6F1"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r w:rsidRPr="00AB69ED">
              <w:rPr>
                <w:rFonts w:ascii="Arial" w:eastAsia="宋体" w:hAnsi="Arial" w:cs="Arial"/>
                <w:b/>
                <w:bCs/>
                <w:color w:val="000000"/>
                <w:sz w:val="18"/>
                <w:szCs w:val="18"/>
                <w:lang w:eastAsia="zh-CN"/>
              </w:rPr>
              <w:t>Desktop</w:t>
            </w:r>
          </w:p>
        </w:tc>
        <w:tc>
          <w:tcPr>
            <w:tcW w:w="957" w:type="dxa"/>
            <w:tcBorders>
              <w:top w:val="nil"/>
              <w:left w:val="nil"/>
              <w:bottom w:val="nil"/>
              <w:right w:val="nil"/>
            </w:tcBorders>
            <w:shd w:val="clear" w:color="auto" w:fill="auto"/>
            <w:noWrap/>
            <w:vAlign w:val="center"/>
            <w:hideMark/>
          </w:tcPr>
          <w:p w14:paraId="5ADC8EE8"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0.03%</w:t>
            </w:r>
          </w:p>
        </w:tc>
        <w:tc>
          <w:tcPr>
            <w:tcW w:w="957" w:type="dxa"/>
            <w:tcBorders>
              <w:top w:val="nil"/>
              <w:left w:val="nil"/>
              <w:bottom w:val="nil"/>
              <w:right w:val="nil"/>
            </w:tcBorders>
            <w:shd w:val="clear" w:color="auto" w:fill="auto"/>
            <w:noWrap/>
            <w:vAlign w:val="center"/>
            <w:hideMark/>
          </w:tcPr>
          <w:p w14:paraId="5A632E93"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0.22%</w:t>
            </w:r>
          </w:p>
        </w:tc>
        <w:tc>
          <w:tcPr>
            <w:tcW w:w="957" w:type="dxa"/>
            <w:tcBorders>
              <w:top w:val="nil"/>
              <w:left w:val="nil"/>
              <w:bottom w:val="nil"/>
              <w:right w:val="single" w:sz="4" w:space="0" w:color="auto"/>
            </w:tcBorders>
            <w:shd w:val="clear" w:color="auto" w:fill="auto"/>
            <w:noWrap/>
            <w:vAlign w:val="center"/>
            <w:hideMark/>
          </w:tcPr>
          <w:p w14:paraId="29FEA481"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0.28%</w:t>
            </w:r>
          </w:p>
        </w:tc>
        <w:tc>
          <w:tcPr>
            <w:tcW w:w="821" w:type="dxa"/>
            <w:tcBorders>
              <w:top w:val="nil"/>
              <w:left w:val="nil"/>
              <w:bottom w:val="nil"/>
              <w:right w:val="nil"/>
            </w:tcBorders>
            <w:shd w:val="clear" w:color="auto" w:fill="auto"/>
            <w:noWrap/>
            <w:vAlign w:val="center"/>
            <w:hideMark/>
          </w:tcPr>
          <w:p w14:paraId="28F9C04E"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100%</w:t>
            </w:r>
          </w:p>
        </w:tc>
        <w:tc>
          <w:tcPr>
            <w:tcW w:w="890" w:type="dxa"/>
            <w:tcBorders>
              <w:top w:val="nil"/>
              <w:left w:val="nil"/>
              <w:bottom w:val="nil"/>
              <w:right w:val="single" w:sz="8" w:space="0" w:color="auto"/>
            </w:tcBorders>
            <w:shd w:val="clear" w:color="auto" w:fill="auto"/>
            <w:noWrap/>
            <w:vAlign w:val="center"/>
            <w:hideMark/>
          </w:tcPr>
          <w:p w14:paraId="10534934"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100%</w:t>
            </w:r>
          </w:p>
        </w:tc>
      </w:tr>
      <w:tr w:rsidR="0037588C" w:rsidRPr="00AB69ED" w14:paraId="78EFB75A" w14:textId="77777777" w:rsidTr="00D132F6">
        <w:trPr>
          <w:trHeight w:val="255"/>
          <w:jc w:val="center"/>
        </w:trPr>
        <w:tc>
          <w:tcPr>
            <w:tcW w:w="1837" w:type="dxa"/>
            <w:tcBorders>
              <w:top w:val="nil"/>
              <w:left w:val="single" w:sz="8" w:space="0" w:color="auto"/>
              <w:bottom w:val="nil"/>
              <w:right w:val="single" w:sz="8" w:space="0" w:color="auto"/>
            </w:tcBorders>
            <w:shd w:val="clear" w:color="auto" w:fill="auto"/>
            <w:noWrap/>
            <w:vAlign w:val="center"/>
            <w:hideMark/>
          </w:tcPr>
          <w:p w14:paraId="43FCA2A1"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r w:rsidRPr="00AB69ED">
              <w:rPr>
                <w:rFonts w:ascii="Arial" w:eastAsia="宋体" w:hAnsi="Arial" w:cs="Arial"/>
                <w:b/>
                <w:bCs/>
                <w:color w:val="000000"/>
                <w:sz w:val="18"/>
                <w:szCs w:val="18"/>
                <w:lang w:eastAsia="zh-CN"/>
              </w:rPr>
              <w:t>Console</w:t>
            </w:r>
          </w:p>
        </w:tc>
        <w:tc>
          <w:tcPr>
            <w:tcW w:w="957" w:type="dxa"/>
            <w:tcBorders>
              <w:top w:val="nil"/>
              <w:left w:val="nil"/>
              <w:bottom w:val="nil"/>
              <w:right w:val="nil"/>
            </w:tcBorders>
            <w:shd w:val="clear" w:color="auto" w:fill="auto"/>
            <w:noWrap/>
            <w:vAlign w:val="center"/>
            <w:hideMark/>
          </w:tcPr>
          <w:p w14:paraId="4DF7C3D8"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0.85%</w:t>
            </w:r>
          </w:p>
        </w:tc>
        <w:tc>
          <w:tcPr>
            <w:tcW w:w="957" w:type="dxa"/>
            <w:tcBorders>
              <w:top w:val="nil"/>
              <w:left w:val="nil"/>
              <w:bottom w:val="nil"/>
              <w:right w:val="nil"/>
            </w:tcBorders>
            <w:shd w:val="clear" w:color="auto" w:fill="auto"/>
            <w:noWrap/>
            <w:vAlign w:val="center"/>
            <w:hideMark/>
          </w:tcPr>
          <w:p w14:paraId="352108A4"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0.53%</w:t>
            </w:r>
          </w:p>
        </w:tc>
        <w:tc>
          <w:tcPr>
            <w:tcW w:w="957" w:type="dxa"/>
            <w:tcBorders>
              <w:top w:val="nil"/>
              <w:left w:val="nil"/>
              <w:bottom w:val="nil"/>
              <w:right w:val="single" w:sz="4" w:space="0" w:color="auto"/>
            </w:tcBorders>
            <w:shd w:val="clear" w:color="auto" w:fill="auto"/>
            <w:noWrap/>
            <w:vAlign w:val="center"/>
            <w:hideMark/>
          </w:tcPr>
          <w:p w14:paraId="4F5546E1"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0.44%</w:t>
            </w:r>
          </w:p>
        </w:tc>
        <w:tc>
          <w:tcPr>
            <w:tcW w:w="821" w:type="dxa"/>
            <w:tcBorders>
              <w:top w:val="nil"/>
              <w:left w:val="nil"/>
              <w:bottom w:val="nil"/>
              <w:right w:val="nil"/>
            </w:tcBorders>
            <w:shd w:val="clear" w:color="auto" w:fill="auto"/>
            <w:noWrap/>
            <w:vAlign w:val="center"/>
            <w:hideMark/>
          </w:tcPr>
          <w:p w14:paraId="158D14A3"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100%</w:t>
            </w:r>
          </w:p>
        </w:tc>
        <w:tc>
          <w:tcPr>
            <w:tcW w:w="890" w:type="dxa"/>
            <w:tcBorders>
              <w:top w:val="nil"/>
              <w:left w:val="nil"/>
              <w:bottom w:val="nil"/>
              <w:right w:val="single" w:sz="8" w:space="0" w:color="auto"/>
            </w:tcBorders>
            <w:shd w:val="clear" w:color="auto" w:fill="auto"/>
            <w:noWrap/>
            <w:vAlign w:val="center"/>
            <w:hideMark/>
          </w:tcPr>
          <w:p w14:paraId="605D5E18"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101%</w:t>
            </w:r>
          </w:p>
        </w:tc>
      </w:tr>
      <w:tr w:rsidR="0037588C" w:rsidRPr="00AB69ED" w14:paraId="2EBCB471" w14:textId="77777777" w:rsidTr="00D132F6">
        <w:trPr>
          <w:trHeight w:val="255"/>
          <w:jc w:val="center"/>
        </w:trPr>
        <w:tc>
          <w:tcPr>
            <w:tcW w:w="1837" w:type="dxa"/>
            <w:tcBorders>
              <w:top w:val="nil"/>
              <w:left w:val="single" w:sz="8" w:space="0" w:color="auto"/>
              <w:bottom w:val="single" w:sz="8" w:space="0" w:color="auto"/>
              <w:right w:val="single" w:sz="8" w:space="0" w:color="auto"/>
            </w:tcBorders>
            <w:shd w:val="clear" w:color="auto" w:fill="auto"/>
            <w:noWrap/>
            <w:vAlign w:val="center"/>
            <w:hideMark/>
          </w:tcPr>
          <w:p w14:paraId="1F59E278"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roofErr w:type="spellStart"/>
            <w:r w:rsidRPr="00AB69ED">
              <w:rPr>
                <w:rFonts w:ascii="Arial" w:eastAsia="宋体" w:hAnsi="Arial" w:cs="Arial"/>
                <w:b/>
                <w:bCs/>
                <w:color w:val="000000"/>
                <w:sz w:val="18"/>
                <w:szCs w:val="18"/>
                <w:lang w:eastAsia="zh-CN"/>
              </w:rPr>
              <w:t>ChineseEditing</w:t>
            </w:r>
            <w:proofErr w:type="spellEnd"/>
          </w:p>
        </w:tc>
        <w:tc>
          <w:tcPr>
            <w:tcW w:w="957" w:type="dxa"/>
            <w:tcBorders>
              <w:top w:val="nil"/>
              <w:left w:val="nil"/>
              <w:bottom w:val="single" w:sz="8" w:space="0" w:color="auto"/>
              <w:right w:val="nil"/>
            </w:tcBorders>
            <w:shd w:val="clear" w:color="auto" w:fill="auto"/>
            <w:noWrap/>
            <w:vAlign w:val="center"/>
            <w:hideMark/>
          </w:tcPr>
          <w:p w14:paraId="5651E94A"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0.57%</w:t>
            </w:r>
          </w:p>
        </w:tc>
        <w:tc>
          <w:tcPr>
            <w:tcW w:w="957" w:type="dxa"/>
            <w:tcBorders>
              <w:top w:val="nil"/>
              <w:left w:val="nil"/>
              <w:bottom w:val="single" w:sz="8" w:space="0" w:color="auto"/>
              <w:right w:val="nil"/>
            </w:tcBorders>
            <w:shd w:val="clear" w:color="auto" w:fill="auto"/>
            <w:noWrap/>
            <w:vAlign w:val="center"/>
            <w:hideMark/>
          </w:tcPr>
          <w:p w14:paraId="1F6F919A"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0.58%</w:t>
            </w:r>
          </w:p>
        </w:tc>
        <w:tc>
          <w:tcPr>
            <w:tcW w:w="957" w:type="dxa"/>
            <w:tcBorders>
              <w:top w:val="nil"/>
              <w:left w:val="nil"/>
              <w:bottom w:val="single" w:sz="8" w:space="0" w:color="auto"/>
              <w:right w:val="single" w:sz="4" w:space="0" w:color="auto"/>
            </w:tcBorders>
            <w:shd w:val="clear" w:color="auto" w:fill="auto"/>
            <w:noWrap/>
            <w:vAlign w:val="center"/>
            <w:hideMark/>
          </w:tcPr>
          <w:p w14:paraId="163192FF"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0.54%</w:t>
            </w:r>
          </w:p>
        </w:tc>
        <w:tc>
          <w:tcPr>
            <w:tcW w:w="821" w:type="dxa"/>
            <w:tcBorders>
              <w:top w:val="nil"/>
              <w:left w:val="nil"/>
              <w:bottom w:val="single" w:sz="8" w:space="0" w:color="auto"/>
              <w:right w:val="nil"/>
            </w:tcBorders>
            <w:shd w:val="clear" w:color="auto" w:fill="auto"/>
            <w:noWrap/>
            <w:vAlign w:val="center"/>
            <w:hideMark/>
          </w:tcPr>
          <w:p w14:paraId="06E0F025"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100%</w:t>
            </w:r>
          </w:p>
        </w:tc>
        <w:tc>
          <w:tcPr>
            <w:tcW w:w="890" w:type="dxa"/>
            <w:tcBorders>
              <w:top w:val="nil"/>
              <w:left w:val="nil"/>
              <w:bottom w:val="single" w:sz="8" w:space="0" w:color="auto"/>
              <w:right w:val="single" w:sz="8" w:space="0" w:color="auto"/>
            </w:tcBorders>
            <w:shd w:val="clear" w:color="auto" w:fill="auto"/>
            <w:noWrap/>
            <w:vAlign w:val="center"/>
            <w:hideMark/>
          </w:tcPr>
          <w:p w14:paraId="7E69750F"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99%</w:t>
            </w:r>
          </w:p>
        </w:tc>
      </w:tr>
      <w:tr w:rsidR="0037588C" w:rsidRPr="00AB69ED" w14:paraId="366469CA" w14:textId="77777777" w:rsidTr="00D132F6">
        <w:trPr>
          <w:trHeight w:val="255"/>
          <w:jc w:val="center"/>
        </w:trPr>
        <w:tc>
          <w:tcPr>
            <w:tcW w:w="1837" w:type="dxa"/>
            <w:tcBorders>
              <w:top w:val="nil"/>
              <w:left w:val="single" w:sz="8" w:space="0" w:color="auto"/>
              <w:bottom w:val="nil"/>
              <w:right w:val="single" w:sz="8" w:space="0" w:color="auto"/>
            </w:tcBorders>
            <w:shd w:val="clear" w:color="auto" w:fill="auto"/>
            <w:noWrap/>
            <w:vAlign w:val="center"/>
            <w:hideMark/>
          </w:tcPr>
          <w:p w14:paraId="18630D6C"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roofErr w:type="spellStart"/>
            <w:r w:rsidRPr="00AB69ED">
              <w:rPr>
                <w:rFonts w:ascii="Arial" w:eastAsia="宋体" w:hAnsi="Arial" w:cs="Arial"/>
                <w:b/>
                <w:bCs/>
                <w:color w:val="000000"/>
                <w:sz w:val="18"/>
                <w:szCs w:val="18"/>
                <w:lang w:eastAsia="zh-CN"/>
              </w:rPr>
              <w:t>BasketballDrillText</w:t>
            </w:r>
            <w:proofErr w:type="spellEnd"/>
          </w:p>
        </w:tc>
        <w:tc>
          <w:tcPr>
            <w:tcW w:w="957" w:type="dxa"/>
            <w:tcBorders>
              <w:top w:val="nil"/>
              <w:left w:val="nil"/>
              <w:bottom w:val="nil"/>
              <w:right w:val="nil"/>
            </w:tcBorders>
            <w:shd w:val="clear" w:color="auto" w:fill="auto"/>
            <w:noWrap/>
            <w:vAlign w:val="center"/>
            <w:hideMark/>
          </w:tcPr>
          <w:p w14:paraId="2B06AED2"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0.07%</w:t>
            </w:r>
          </w:p>
        </w:tc>
        <w:tc>
          <w:tcPr>
            <w:tcW w:w="957" w:type="dxa"/>
            <w:tcBorders>
              <w:top w:val="nil"/>
              <w:left w:val="nil"/>
              <w:bottom w:val="nil"/>
              <w:right w:val="nil"/>
            </w:tcBorders>
            <w:shd w:val="clear" w:color="auto" w:fill="auto"/>
            <w:noWrap/>
            <w:vAlign w:val="center"/>
            <w:hideMark/>
          </w:tcPr>
          <w:p w14:paraId="3A6D65D0"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-0.12%</w:t>
            </w:r>
          </w:p>
        </w:tc>
        <w:tc>
          <w:tcPr>
            <w:tcW w:w="957" w:type="dxa"/>
            <w:tcBorders>
              <w:top w:val="nil"/>
              <w:left w:val="nil"/>
              <w:bottom w:val="nil"/>
              <w:right w:val="single" w:sz="4" w:space="0" w:color="auto"/>
            </w:tcBorders>
            <w:shd w:val="clear" w:color="auto" w:fill="auto"/>
            <w:noWrap/>
            <w:vAlign w:val="center"/>
            <w:hideMark/>
          </w:tcPr>
          <w:p w14:paraId="11E7A6E5"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0.24%</w:t>
            </w:r>
          </w:p>
        </w:tc>
        <w:tc>
          <w:tcPr>
            <w:tcW w:w="821" w:type="dxa"/>
            <w:tcBorders>
              <w:top w:val="nil"/>
              <w:left w:val="nil"/>
              <w:bottom w:val="nil"/>
              <w:right w:val="nil"/>
            </w:tcBorders>
            <w:shd w:val="clear" w:color="auto" w:fill="auto"/>
            <w:noWrap/>
            <w:vAlign w:val="center"/>
            <w:hideMark/>
          </w:tcPr>
          <w:p w14:paraId="7EFA59DB"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100%</w:t>
            </w:r>
          </w:p>
        </w:tc>
        <w:tc>
          <w:tcPr>
            <w:tcW w:w="890" w:type="dxa"/>
            <w:tcBorders>
              <w:top w:val="nil"/>
              <w:left w:val="nil"/>
              <w:bottom w:val="nil"/>
              <w:right w:val="single" w:sz="8" w:space="0" w:color="auto"/>
            </w:tcBorders>
            <w:shd w:val="clear" w:color="auto" w:fill="auto"/>
            <w:noWrap/>
            <w:vAlign w:val="center"/>
            <w:hideMark/>
          </w:tcPr>
          <w:p w14:paraId="65562F60"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100%</w:t>
            </w:r>
          </w:p>
        </w:tc>
      </w:tr>
      <w:tr w:rsidR="0037588C" w:rsidRPr="00AB69ED" w14:paraId="789341BB" w14:textId="77777777" w:rsidTr="00D132F6">
        <w:trPr>
          <w:trHeight w:val="255"/>
          <w:jc w:val="center"/>
        </w:trPr>
        <w:tc>
          <w:tcPr>
            <w:tcW w:w="1837" w:type="dxa"/>
            <w:tcBorders>
              <w:top w:val="nil"/>
              <w:left w:val="single" w:sz="8" w:space="0" w:color="auto"/>
              <w:bottom w:val="nil"/>
              <w:right w:val="single" w:sz="8" w:space="0" w:color="auto"/>
            </w:tcBorders>
            <w:shd w:val="clear" w:color="auto" w:fill="auto"/>
            <w:noWrap/>
            <w:vAlign w:val="center"/>
            <w:hideMark/>
          </w:tcPr>
          <w:p w14:paraId="453B4426"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roofErr w:type="spellStart"/>
            <w:r w:rsidRPr="00AB69ED">
              <w:rPr>
                <w:rFonts w:ascii="Arial" w:eastAsia="宋体" w:hAnsi="Arial" w:cs="Arial"/>
                <w:b/>
                <w:bCs/>
                <w:color w:val="000000"/>
                <w:sz w:val="18"/>
                <w:szCs w:val="18"/>
                <w:lang w:eastAsia="zh-CN"/>
              </w:rPr>
              <w:t>ArenaOfValor</w:t>
            </w:r>
            <w:proofErr w:type="spellEnd"/>
          </w:p>
        </w:tc>
        <w:tc>
          <w:tcPr>
            <w:tcW w:w="957" w:type="dxa"/>
            <w:tcBorders>
              <w:top w:val="nil"/>
              <w:left w:val="nil"/>
              <w:bottom w:val="nil"/>
              <w:right w:val="nil"/>
            </w:tcBorders>
            <w:shd w:val="clear" w:color="auto" w:fill="auto"/>
            <w:noWrap/>
            <w:vAlign w:val="center"/>
            <w:hideMark/>
          </w:tcPr>
          <w:p w14:paraId="0DB23083"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0.04%</w:t>
            </w:r>
          </w:p>
        </w:tc>
        <w:tc>
          <w:tcPr>
            <w:tcW w:w="957" w:type="dxa"/>
            <w:tcBorders>
              <w:top w:val="nil"/>
              <w:left w:val="nil"/>
              <w:bottom w:val="nil"/>
              <w:right w:val="nil"/>
            </w:tcBorders>
            <w:shd w:val="clear" w:color="auto" w:fill="auto"/>
            <w:noWrap/>
            <w:vAlign w:val="center"/>
            <w:hideMark/>
          </w:tcPr>
          <w:p w14:paraId="07FBC8BE"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-0.19%</w:t>
            </w:r>
          </w:p>
        </w:tc>
        <w:tc>
          <w:tcPr>
            <w:tcW w:w="957" w:type="dxa"/>
            <w:tcBorders>
              <w:top w:val="nil"/>
              <w:left w:val="nil"/>
              <w:bottom w:val="nil"/>
              <w:right w:val="single" w:sz="4" w:space="0" w:color="auto"/>
            </w:tcBorders>
            <w:shd w:val="clear" w:color="auto" w:fill="auto"/>
            <w:noWrap/>
            <w:vAlign w:val="center"/>
            <w:hideMark/>
          </w:tcPr>
          <w:p w14:paraId="6150C882"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-0.08%</w:t>
            </w:r>
          </w:p>
        </w:tc>
        <w:tc>
          <w:tcPr>
            <w:tcW w:w="821" w:type="dxa"/>
            <w:tcBorders>
              <w:top w:val="nil"/>
              <w:left w:val="nil"/>
              <w:bottom w:val="nil"/>
              <w:right w:val="nil"/>
            </w:tcBorders>
            <w:shd w:val="clear" w:color="auto" w:fill="auto"/>
            <w:noWrap/>
            <w:vAlign w:val="center"/>
            <w:hideMark/>
          </w:tcPr>
          <w:p w14:paraId="732918DC"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100%</w:t>
            </w:r>
          </w:p>
        </w:tc>
        <w:tc>
          <w:tcPr>
            <w:tcW w:w="890" w:type="dxa"/>
            <w:tcBorders>
              <w:top w:val="nil"/>
              <w:left w:val="nil"/>
              <w:bottom w:val="nil"/>
              <w:right w:val="single" w:sz="8" w:space="0" w:color="auto"/>
            </w:tcBorders>
            <w:shd w:val="clear" w:color="auto" w:fill="auto"/>
            <w:noWrap/>
            <w:vAlign w:val="center"/>
            <w:hideMark/>
          </w:tcPr>
          <w:p w14:paraId="0AABB6DF"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100%</w:t>
            </w:r>
          </w:p>
        </w:tc>
      </w:tr>
      <w:tr w:rsidR="0037588C" w:rsidRPr="00AB69ED" w14:paraId="7E109FAE" w14:textId="77777777" w:rsidTr="00D132F6">
        <w:trPr>
          <w:trHeight w:val="255"/>
          <w:jc w:val="center"/>
        </w:trPr>
        <w:tc>
          <w:tcPr>
            <w:tcW w:w="1837" w:type="dxa"/>
            <w:tcBorders>
              <w:top w:val="nil"/>
              <w:left w:val="single" w:sz="8" w:space="0" w:color="auto"/>
              <w:bottom w:val="nil"/>
              <w:right w:val="single" w:sz="8" w:space="0" w:color="auto"/>
            </w:tcBorders>
            <w:shd w:val="clear" w:color="auto" w:fill="auto"/>
            <w:noWrap/>
            <w:vAlign w:val="center"/>
            <w:hideMark/>
          </w:tcPr>
          <w:p w14:paraId="444D9007"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roofErr w:type="spellStart"/>
            <w:r w:rsidRPr="00AB69ED">
              <w:rPr>
                <w:rFonts w:ascii="Arial" w:eastAsia="宋体" w:hAnsi="Arial" w:cs="Arial"/>
                <w:b/>
                <w:bCs/>
                <w:color w:val="000000"/>
                <w:sz w:val="18"/>
                <w:szCs w:val="18"/>
                <w:lang w:eastAsia="zh-CN"/>
              </w:rPr>
              <w:t>SlideEditing</w:t>
            </w:r>
            <w:proofErr w:type="spellEnd"/>
          </w:p>
        </w:tc>
        <w:tc>
          <w:tcPr>
            <w:tcW w:w="957" w:type="dxa"/>
            <w:tcBorders>
              <w:top w:val="nil"/>
              <w:left w:val="nil"/>
              <w:bottom w:val="nil"/>
              <w:right w:val="nil"/>
            </w:tcBorders>
            <w:shd w:val="clear" w:color="auto" w:fill="auto"/>
            <w:noWrap/>
            <w:vAlign w:val="center"/>
            <w:hideMark/>
          </w:tcPr>
          <w:p w14:paraId="6E9B485D"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0.39%</w:t>
            </w:r>
          </w:p>
        </w:tc>
        <w:tc>
          <w:tcPr>
            <w:tcW w:w="957" w:type="dxa"/>
            <w:tcBorders>
              <w:top w:val="nil"/>
              <w:left w:val="nil"/>
              <w:bottom w:val="nil"/>
              <w:right w:val="nil"/>
            </w:tcBorders>
            <w:shd w:val="clear" w:color="auto" w:fill="auto"/>
            <w:noWrap/>
            <w:vAlign w:val="center"/>
            <w:hideMark/>
          </w:tcPr>
          <w:p w14:paraId="5634003C"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0.34%</w:t>
            </w:r>
          </w:p>
        </w:tc>
        <w:tc>
          <w:tcPr>
            <w:tcW w:w="957" w:type="dxa"/>
            <w:tcBorders>
              <w:top w:val="nil"/>
              <w:left w:val="nil"/>
              <w:bottom w:val="nil"/>
              <w:right w:val="single" w:sz="4" w:space="0" w:color="auto"/>
            </w:tcBorders>
            <w:shd w:val="clear" w:color="auto" w:fill="auto"/>
            <w:noWrap/>
            <w:vAlign w:val="center"/>
            <w:hideMark/>
          </w:tcPr>
          <w:p w14:paraId="23F9DFBB"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0.47%</w:t>
            </w:r>
          </w:p>
        </w:tc>
        <w:tc>
          <w:tcPr>
            <w:tcW w:w="821" w:type="dxa"/>
            <w:tcBorders>
              <w:top w:val="nil"/>
              <w:left w:val="nil"/>
              <w:bottom w:val="nil"/>
              <w:right w:val="nil"/>
            </w:tcBorders>
            <w:shd w:val="clear" w:color="auto" w:fill="auto"/>
            <w:noWrap/>
            <w:vAlign w:val="center"/>
            <w:hideMark/>
          </w:tcPr>
          <w:p w14:paraId="4408CBEB"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100%</w:t>
            </w:r>
          </w:p>
        </w:tc>
        <w:tc>
          <w:tcPr>
            <w:tcW w:w="890" w:type="dxa"/>
            <w:tcBorders>
              <w:top w:val="nil"/>
              <w:left w:val="nil"/>
              <w:bottom w:val="nil"/>
              <w:right w:val="single" w:sz="8" w:space="0" w:color="auto"/>
            </w:tcBorders>
            <w:shd w:val="clear" w:color="auto" w:fill="auto"/>
            <w:noWrap/>
            <w:vAlign w:val="center"/>
            <w:hideMark/>
          </w:tcPr>
          <w:p w14:paraId="2083DF0C"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100%</w:t>
            </w:r>
          </w:p>
        </w:tc>
      </w:tr>
      <w:tr w:rsidR="0037588C" w:rsidRPr="00AB69ED" w14:paraId="25A44544" w14:textId="77777777" w:rsidTr="00D132F6">
        <w:trPr>
          <w:trHeight w:val="255"/>
          <w:jc w:val="center"/>
        </w:trPr>
        <w:tc>
          <w:tcPr>
            <w:tcW w:w="1837" w:type="dxa"/>
            <w:tcBorders>
              <w:top w:val="nil"/>
              <w:left w:val="single" w:sz="8" w:space="0" w:color="auto"/>
              <w:bottom w:val="single" w:sz="8" w:space="0" w:color="auto"/>
              <w:right w:val="single" w:sz="8" w:space="0" w:color="auto"/>
            </w:tcBorders>
            <w:shd w:val="clear" w:color="auto" w:fill="auto"/>
            <w:noWrap/>
            <w:vAlign w:val="center"/>
            <w:hideMark/>
          </w:tcPr>
          <w:p w14:paraId="5ECACB9F"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roofErr w:type="spellStart"/>
            <w:r w:rsidRPr="00AB69ED">
              <w:rPr>
                <w:rFonts w:ascii="Arial" w:eastAsia="宋体" w:hAnsi="Arial" w:cs="Arial"/>
                <w:b/>
                <w:bCs/>
                <w:color w:val="000000"/>
                <w:sz w:val="18"/>
                <w:szCs w:val="18"/>
                <w:lang w:eastAsia="zh-CN"/>
              </w:rPr>
              <w:t>SlideShow</w:t>
            </w:r>
            <w:proofErr w:type="spellEnd"/>
          </w:p>
        </w:tc>
        <w:tc>
          <w:tcPr>
            <w:tcW w:w="957" w:type="dxa"/>
            <w:tcBorders>
              <w:top w:val="nil"/>
              <w:left w:val="nil"/>
              <w:bottom w:val="single" w:sz="8" w:space="0" w:color="auto"/>
              <w:right w:val="nil"/>
            </w:tcBorders>
            <w:shd w:val="clear" w:color="auto" w:fill="auto"/>
            <w:noWrap/>
            <w:vAlign w:val="center"/>
            <w:hideMark/>
          </w:tcPr>
          <w:p w14:paraId="24F284E1"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-0.05%</w:t>
            </w:r>
          </w:p>
        </w:tc>
        <w:tc>
          <w:tcPr>
            <w:tcW w:w="957" w:type="dxa"/>
            <w:tcBorders>
              <w:top w:val="nil"/>
              <w:left w:val="nil"/>
              <w:bottom w:val="single" w:sz="8" w:space="0" w:color="auto"/>
              <w:right w:val="nil"/>
            </w:tcBorders>
            <w:shd w:val="clear" w:color="auto" w:fill="auto"/>
            <w:noWrap/>
            <w:vAlign w:val="center"/>
            <w:hideMark/>
          </w:tcPr>
          <w:p w14:paraId="06E077B8"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0.08%</w:t>
            </w:r>
          </w:p>
        </w:tc>
        <w:tc>
          <w:tcPr>
            <w:tcW w:w="957" w:type="dxa"/>
            <w:tcBorders>
              <w:top w:val="nil"/>
              <w:left w:val="nil"/>
              <w:bottom w:val="single" w:sz="8" w:space="0" w:color="auto"/>
              <w:right w:val="single" w:sz="4" w:space="0" w:color="auto"/>
            </w:tcBorders>
            <w:shd w:val="clear" w:color="auto" w:fill="auto"/>
            <w:noWrap/>
            <w:vAlign w:val="center"/>
            <w:hideMark/>
          </w:tcPr>
          <w:p w14:paraId="6C5D885C"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0.34%</w:t>
            </w:r>
          </w:p>
        </w:tc>
        <w:tc>
          <w:tcPr>
            <w:tcW w:w="821" w:type="dxa"/>
            <w:tcBorders>
              <w:top w:val="nil"/>
              <w:left w:val="nil"/>
              <w:bottom w:val="single" w:sz="8" w:space="0" w:color="auto"/>
              <w:right w:val="nil"/>
            </w:tcBorders>
            <w:shd w:val="clear" w:color="auto" w:fill="auto"/>
            <w:noWrap/>
            <w:vAlign w:val="center"/>
            <w:hideMark/>
          </w:tcPr>
          <w:p w14:paraId="5B452C4E"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100%</w:t>
            </w:r>
          </w:p>
        </w:tc>
        <w:tc>
          <w:tcPr>
            <w:tcW w:w="890" w:type="dxa"/>
            <w:tcBorders>
              <w:top w:val="nil"/>
              <w:left w:val="nil"/>
              <w:bottom w:val="single" w:sz="8" w:space="0" w:color="auto"/>
              <w:right w:val="single" w:sz="8" w:space="0" w:color="auto"/>
            </w:tcBorders>
            <w:shd w:val="clear" w:color="auto" w:fill="auto"/>
            <w:noWrap/>
            <w:vAlign w:val="center"/>
            <w:hideMark/>
          </w:tcPr>
          <w:p w14:paraId="07C181FC"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100%</w:t>
            </w:r>
          </w:p>
        </w:tc>
      </w:tr>
      <w:tr w:rsidR="0037588C" w:rsidRPr="00AB69ED" w14:paraId="38D88DB3" w14:textId="77777777" w:rsidTr="00D132F6">
        <w:trPr>
          <w:trHeight w:val="255"/>
          <w:jc w:val="center"/>
        </w:trPr>
        <w:tc>
          <w:tcPr>
            <w:tcW w:w="1837" w:type="dxa"/>
            <w:tcBorders>
              <w:top w:val="single" w:sz="8" w:space="0" w:color="auto"/>
              <w:left w:val="single" w:sz="8" w:space="0" w:color="auto"/>
              <w:bottom w:val="nil"/>
              <w:right w:val="nil"/>
            </w:tcBorders>
            <w:shd w:val="clear" w:color="auto" w:fill="auto"/>
            <w:noWrap/>
            <w:vAlign w:val="center"/>
            <w:hideMark/>
          </w:tcPr>
          <w:p w14:paraId="2A01F555"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B69ED">
              <w:rPr>
                <w:rFonts w:ascii="Arial" w:eastAsia="宋体" w:hAnsi="Arial" w:cs="Arial"/>
                <w:b/>
                <w:bCs/>
                <w:color w:val="000000"/>
                <w:sz w:val="18"/>
                <w:szCs w:val="18"/>
                <w:lang w:eastAsia="zh-CN"/>
              </w:rPr>
              <w:t>Class TGM</w:t>
            </w:r>
          </w:p>
        </w:tc>
        <w:tc>
          <w:tcPr>
            <w:tcW w:w="957" w:type="dxa"/>
            <w:tcBorders>
              <w:top w:val="single" w:sz="8" w:space="0" w:color="auto"/>
              <w:left w:val="single" w:sz="8" w:space="0" w:color="auto"/>
              <w:bottom w:val="nil"/>
              <w:right w:val="nil"/>
            </w:tcBorders>
            <w:shd w:val="clear" w:color="auto" w:fill="auto"/>
            <w:noWrap/>
            <w:vAlign w:val="center"/>
            <w:hideMark/>
          </w:tcPr>
          <w:p w14:paraId="282D7720"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0.49%</w:t>
            </w:r>
          </w:p>
        </w:tc>
        <w:tc>
          <w:tcPr>
            <w:tcW w:w="957" w:type="dxa"/>
            <w:tcBorders>
              <w:top w:val="single" w:sz="8" w:space="0" w:color="auto"/>
              <w:left w:val="nil"/>
              <w:bottom w:val="nil"/>
              <w:right w:val="nil"/>
            </w:tcBorders>
            <w:shd w:val="clear" w:color="auto" w:fill="auto"/>
            <w:noWrap/>
            <w:vAlign w:val="center"/>
            <w:hideMark/>
          </w:tcPr>
          <w:p w14:paraId="733FD7C5"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0.51%</w:t>
            </w:r>
          </w:p>
        </w:tc>
        <w:tc>
          <w:tcPr>
            <w:tcW w:w="957" w:type="dxa"/>
            <w:tcBorders>
              <w:top w:val="single" w:sz="8" w:space="0" w:color="auto"/>
              <w:left w:val="nil"/>
              <w:bottom w:val="nil"/>
              <w:right w:val="single" w:sz="4" w:space="0" w:color="auto"/>
            </w:tcBorders>
            <w:shd w:val="clear" w:color="auto" w:fill="auto"/>
            <w:noWrap/>
            <w:vAlign w:val="center"/>
            <w:hideMark/>
          </w:tcPr>
          <w:p w14:paraId="734595E7"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0.57%</w:t>
            </w:r>
          </w:p>
        </w:tc>
        <w:tc>
          <w:tcPr>
            <w:tcW w:w="821" w:type="dxa"/>
            <w:tcBorders>
              <w:top w:val="single" w:sz="8" w:space="0" w:color="auto"/>
              <w:left w:val="nil"/>
              <w:bottom w:val="nil"/>
              <w:right w:val="nil"/>
            </w:tcBorders>
            <w:shd w:val="clear" w:color="auto" w:fill="auto"/>
            <w:noWrap/>
            <w:vAlign w:val="center"/>
            <w:hideMark/>
          </w:tcPr>
          <w:p w14:paraId="4F94AA24"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100%</w:t>
            </w:r>
          </w:p>
        </w:tc>
        <w:tc>
          <w:tcPr>
            <w:tcW w:w="890" w:type="dxa"/>
            <w:tcBorders>
              <w:top w:val="single" w:sz="8" w:space="0" w:color="auto"/>
              <w:left w:val="nil"/>
              <w:bottom w:val="nil"/>
              <w:right w:val="single" w:sz="8" w:space="0" w:color="auto"/>
            </w:tcBorders>
            <w:shd w:val="clear" w:color="auto" w:fill="auto"/>
            <w:noWrap/>
            <w:vAlign w:val="center"/>
            <w:hideMark/>
          </w:tcPr>
          <w:p w14:paraId="154FFE39"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100%</w:t>
            </w:r>
          </w:p>
        </w:tc>
      </w:tr>
      <w:tr w:rsidR="0037588C" w:rsidRPr="00AB69ED" w14:paraId="2FC72F5E" w14:textId="77777777" w:rsidTr="00D132F6">
        <w:trPr>
          <w:trHeight w:val="255"/>
          <w:jc w:val="center"/>
        </w:trPr>
        <w:tc>
          <w:tcPr>
            <w:tcW w:w="1837" w:type="dxa"/>
            <w:tcBorders>
              <w:top w:val="nil"/>
              <w:left w:val="single" w:sz="8" w:space="0" w:color="auto"/>
              <w:bottom w:val="single" w:sz="8" w:space="0" w:color="auto"/>
              <w:right w:val="nil"/>
            </w:tcBorders>
            <w:shd w:val="clear" w:color="auto" w:fill="auto"/>
            <w:noWrap/>
            <w:vAlign w:val="center"/>
            <w:hideMark/>
          </w:tcPr>
          <w:p w14:paraId="66C0E052"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B69ED">
              <w:rPr>
                <w:rFonts w:ascii="Arial" w:eastAsia="宋体" w:hAnsi="Arial" w:cs="Arial"/>
                <w:b/>
                <w:bCs/>
                <w:color w:val="000000"/>
                <w:sz w:val="18"/>
                <w:szCs w:val="18"/>
                <w:lang w:eastAsia="zh-CN"/>
              </w:rPr>
              <w:t>Class F</w:t>
            </w:r>
          </w:p>
        </w:tc>
        <w:tc>
          <w:tcPr>
            <w:tcW w:w="957" w:type="dxa"/>
            <w:tcBorders>
              <w:top w:val="nil"/>
              <w:left w:val="single" w:sz="8" w:space="0" w:color="auto"/>
              <w:bottom w:val="single" w:sz="8" w:space="0" w:color="auto"/>
              <w:right w:val="nil"/>
            </w:tcBorders>
            <w:shd w:val="clear" w:color="auto" w:fill="auto"/>
            <w:noWrap/>
            <w:vAlign w:val="center"/>
            <w:hideMark/>
          </w:tcPr>
          <w:p w14:paraId="106A90E5"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0.11%</w:t>
            </w:r>
          </w:p>
        </w:tc>
        <w:tc>
          <w:tcPr>
            <w:tcW w:w="957" w:type="dxa"/>
            <w:tcBorders>
              <w:top w:val="nil"/>
              <w:left w:val="nil"/>
              <w:bottom w:val="single" w:sz="8" w:space="0" w:color="auto"/>
              <w:right w:val="nil"/>
            </w:tcBorders>
            <w:shd w:val="clear" w:color="auto" w:fill="auto"/>
            <w:noWrap/>
            <w:vAlign w:val="center"/>
            <w:hideMark/>
          </w:tcPr>
          <w:p w14:paraId="63455245"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0.03%</w:t>
            </w:r>
          </w:p>
        </w:tc>
        <w:tc>
          <w:tcPr>
            <w:tcW w:w="957" w:type="dxa"/>
            <w:tcBorders>
              <w:top w:val="nil"/>
              <w:left w:val="nil"/>
              <w:bottom w:val="single" w:sz="8" w:space="0" w:color="auto"/>
              <w:right w:val="single" w:sz="4" w:space="0" w:color="auto"/>
            </w:tcBorders>
            <w:shd w:val="clear" w:color="auto" w:fill="auto"/>
            <w:noWrap/>
            <w:vAlign w:val="center"/>
            <w:hideMark/>
          </w:tcPr>
          <w:p w14:paraId="7571F9EE"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0.24%</w:t>
            </w:r>
          </w:p>
        </w:tc>
        <w:tc>
          <w:tcPr>
            <w:tcW w:w="821" w:type="dxa"/>
            <w:tcBorders>
              <w:top w:val="nil"/>
              <w:left w:val="nil"/>
              <w:bottom w:val="single" w:sz="8" w:space="0" w:color="auto"/>
              <w:right w:val="nil"/>
            </w:tcBorders>
            <w:shd w:val="clear" w:color="auto" w:fill="auto"/>
            <w:noWrap/>
            <w:vAlign w:val="center"/>
            <w:hideMark/>
          </w:tcPr>
          <w:p w14:paraId="308E09A3"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100%</w:t>
            </w:r>
          </w:p>
        </w:tc>
        <w:tc>
          <w:tcPr>
            <w:tcW w:w="890" w:type="dxa"/>
            <w:tcBorders>
              <w:top w:val="nil"/>
              <w:left w:val="nil"/>
              <w:bottom w:val="single" w:sz="8" w:space="0" w:color="auto"/>
              <w:right w:val="single" w:sz="8" w:space="0" w:color="auto"/>
            </w:tcBorders>
            <w:shd w:val="clear" w:color="auto" w:fill="auto"/>
            <w:noWrap/>
            <w:vAlign w:val="center"/>
            <w:hideMark/>
          </w:tcPr>
          <w:p w14:paraId="54147487"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100%</w:t>
            </w:r>
          </w:p>
        </w:tc>
      </w:tr>
    </w:tbl>
    <w:p w14:paraId="1D1828ED" w14:textId="77777777" w:rsidR="006F4110" w:rsidRPr="0037588C" w:rsidRDefault="006F4110" w:rsidP="006F4110">
      <w:pPr>
        <w:pStyle w:val="Equation"/>
        <w:tabs>
          <w:tab w:val="clear" w:pos="794"/>
          <w:tab w:val="clear" w:pos="1588"/>
          <w:tab w:val="left" w:pos="1260"/>
          <w:tab w:val="left" w:pos="1530"/>
        </w:tabs>
        <w:rPr>
          <w:rFonts w:eastAsia="Malgun Gothic"/>
          <w:noProof/>
          <w:lang w:val="en-CA" w:eastAsia="ko-KR"/>
        </w:rPr>
      </w:pPr>
    </w:p>
    <w:p w14:paraId="4F2581EB" w14:textId="0FAD8D3B" w:rsidR="0037588C" w:rsidRPr="0037588C" w:rsidRDefault="0037588C" w:rsidP="003758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D132F6">
        <w:rPr>
          <w:noProof/>
          <w:szCs w:val="22"/>
          <w:lang w:val="en-CA"/>
        </w:rPr>
        <w:t>3</w:t>
      </w:r>
      <w:r>
        <w:rPr>
          <w:szCs w:val="22"/>
          <w:lang w:val="en-CA"/>
        </w:rPr>
        <w:fldChar w:fldCharType="end"/>
      </w:r>
      <w:r>
        <w:rPr>
          <w:szCs w:val="22"/>
          <w:lang w:val="en-CA"/>
        </w:rPr>
        <w:t xml:space="preserve"> Coding performance of method 3 over VTM-5.0</w:t>
      </w:r>
    </w:p>
    <w:tbl>
      <w:tblPr>
        <w:tblW w:w="6419" w:type="dxa"/>
        <w:jc w:val="center"/>
        <w:tblLook w:val="04A0" w:firstRow="1" w:lastRow="0" w:firstColumn="1" w:lastColumn="0" w:noHBand="0" w:noVBand="1"/>
      </w:tblPr>
      <w:tblGrid>
        <w:gridCol w:w="1837"/>
        <w:gridCol w:w="957"/>
        <w:gridCol w:w="957"/>
        <w:gridCol w:w="957"/>
        <w:gridCol w:w="821"/>
        <w:gridCol w:w="890"/>
      </w:tblGrid>
      <w:tr w:rsidR="0037588C" w:rsidRPr="00AB69ED" w14:paraId="00F4CA9E" w14:textId="77777777" w:rsidTr="00D132F6">
        <w:trPr>
          <w:trHeight w:val="255"/>
          <w:jc w:val="center"/>
        </w:trPr>
        <w:tc>
          <w:tcPr>
            <w:tcW w:w="1837" w:type="dxa"/>
            <w:tcBorders>
              <w:top w:val="nil"/>
              <w:left w:val="nil"/>
              <w:bottom w:val="nil"/>
              <w:right w:val="nil"/>
            </w:tcBorders>
            <w:shd w:val="clear" w:color="auto" w:fill="auto"/>
            <w:noWrap/>
            <w:vAlign w:val="center"/>
            <w:hideMark/>
          </w:tcPr>
          <w:p w14:paraId="6CF5F015"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458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083C0F"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B69ED">
              <w:rPr>
                <w:rFonts w:ascii="Arial" w:eastAsia="宋体" w:hAnsi="Arial" w:cs="Arial"/>
                <w:b/>
                <w:bCs/>
                <w:color w:val="000000"/>
                <w:sz w:val="18"/>
                <w:szCs w:val="18"/>
                <w:lang w:eastAsia="zh-CN"/>
              </w:rPr>
              <w:t xml:space="preserve">All Intra Main10 </w:t>
            </w:r>
          </w:p>
        </w:tc>
      </w:tr>
      <w:tr w:rsidR="0037588C" w:rsidRPr="00AB69ED" w14:paraId="0BF60954" w14:textId="77777777" w:rsidTr="00D132F6">
        <w:trPr>
          <w:trHeight w:val="255"/>
          <w:jc w:val="center"/>
        </w:trPr>
        <w:tc>
          <w:tcPr>
            <w:tcW w:w="1837" w:type="dxa"/>
            <w:tcBorders>
              <w:top w:val="nil"/>
              <w:left w:val="nil"/>
              <w:bottom w:val="nil"/>
              <w:right w:val="nil"/>
            </w:tcBorders>
            <w:shd w:val="clear" w:color="auto" w:fill="auto"/>
            <w:noWrap/>
            <w:vAlign w:val="center"/>
            <w:hideMark/>
          </w:tcPr>
          <w:p w14:paraId="4A0DC798"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58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DAEF4E7" w14:textId="32BB5BF9"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Over VTM5.0 with </w:t>
            </w:r>
            <w:r w:rsidRPr="00AB69ED">
              <w:rPr>
                <w:rFonts w:ascii="Arial" w:eastAsia="宋体" w:hAnsi="Arial" w:cs="Arial"/>
                <w:b/>
                <w:bCs/>
                <w:color w:val="000000"/>
                <w:sz w:val="18"/>
                <w:szCs w:val="18"/>
                <w:lang w:eastAsia="zh-CN"/>
              </w:rPr>
              <w:t>MaxNumMergeCand</w:t>
            </w:r>
            <w:r>
              <w:rPr>
                <w:rFonts w:ascii="Arial" w:eastAsia="宋体" w:hAnsi="Arial" w:cs="Arial"/>
                <w:b/>
                <w:bCs/>
                <w:color w:val="000000"/>
                <w:sz w:val="18"/>
                <w:szCs w:val="18"/>
                <w:lang w:eastAsia="zh-CN"/>
              </w:rPr>
              <w:t xml:space="preserve"> == </w:t>
            </w:r>
            <w:r w:rsidRPr="00AB69ED">
              <w:rPr>
                <w:rFonts w:ascii="Arial" w:eastAsia="宋体" w:hAnsi="Arial" w:cs="Arial"/>
                <w:b/>
                <w:bCs/>
                <w:color w:val="000000"/>
                <w:sz w:val="18"/>
                <w:szCs w:val="18"/>
                <w:lang w:eastAsia="zh-CN"/>
              </w:rPr>
              <w:t>1</w:t>
            </w:r>
          </w:p>
        </w:tc>
      </w:tr>
      <w:tr w:rsidR="0037588C" w:rsidRPr="00AB69ED" w14:paraId="238E4ECF" w14:textId="77777777" w:rsidTr="00D132F6">
        <w:trPr>
          <w:trHeight w:val="255"/>
          <w:jc w:val="center"/>
        </w:trPr>
        <w:tc>
          <w:tcPr>
            <w:tcW w:w="1837" w:type="dxa"/>
            <w:tcBorders>
              <w:top w:val="nil"/>
              <w:left w:val="nil"/>
              <w:bottom w:val="nil"/>
              <w:right w:val="nil"/>
            </w:tcBorders>
            <w:shd w:val="clear" w:color="auto" w:fill="auto"/>
            <w:noWrap/>
            <w:vAlign w:val="center"/>
            <w:hideMark/>
          </w:tcPr>
          <w:p w14:paraId="78D092F6"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74A2D117"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14:paraId="253C4496"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14:paraId="141FF142"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V</w:t>
            </w:r>
          </w:p>
        </w:tc>
        <w:tc>
          <w:tcPr>
            <w:tcW w:w="821" w:type="dxa"/>
            <w:tcBorders>
              <w:top w:val="nil"/>
              <w:left w:val="nil"/>
              <w:bottom w:val="single" w:sz="8" w:space="0" w:color="auto"/>
              <w:right w:val="nil"/>
            </w:tcBorders>
            <w:shd w:val="clear" w:color="auto" w:fill="auto"/>
            <w:noWrap/>
            <w:vAlign w:val="center"/>
            <w:hideMark/>
          </w:tcPr>
          <w:p w14:paraId="28771E63"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B69ED">
              <w:rPr>
                <w:rFonts w:ascii="Arial" w:eastAsia="宋体" w:hAnsi="Arial" w:cs="Arial"/>
                <w:color w:val="000000"/>
                <w:sz w:val="18"/>
                <w:szCs w:val="18"/>
                <w:lang w:eastAsia="zh-CN"/>
              </w:rPr>
              <w:t>EncT</w:t>
            </w:r>
            <w:proofErr w:type="spellEnd"/>
          </w:p>
        </w:tc>
        <w:tc>
          <w:tcPr>
            <w:tcW w:w="890" w:type="dxa"/>
            <w:tcBorders>
              <w:top w:val="nil"/>
              <w:left w:val="nil"/>
              <w:bottom w:val="single" w:sz="8" w:space="0" w:color="auto"/>
              <w:right w:val="single" w:sz="8" w:space="0" w:color="auto"/>
            </w:tcBorders>
            <w:shd w:val="clear" w:color="auto" w:fill="auto"/>
            <w:noWrap/>
            <w:vAlign w:val="center"/>
            <w:hideMark/>
          </w:tcPr>
          <w:p w14:paraId="7CD57249"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B69ED">
              <w:rPr>
                <w:rFonts w:ascii="Arial" w:eastAsia="宋体" w:hAnsi="Arial" w:cs="Arial"/>
                <w:color w:val="000000"/>
                <w:sz w:val="18"/>
                <w:szCs w:val="18"/>
                <w:lang w:eastAsia="zh-CN"/>
              </w:rPr>
              <w:t>DecT</w:t>
            </w:r>
            <w:proofErr w:type="spellEnd"/>
          </w:p>
        </w:tc>
      </w:tr>
      <w:tr w:rsidR="003A7201" w:rsidRPr="00AB69ED" w14:paraId="11604EF6" w14:textId="77777777" w:rsidTr="00D132F6">
        <w:trPr>
          <w:trHeight w:val="255"/>
          <w:jc w:val="center"/>
        </w:trPr>
        <w:tc>
          <w:tcPr>
            <w:tcW w:w="1837" w:type="dxa"/>
            <w:tcBorders>
              <w:top w:val="nil"/>
              <w:left w:val="single" w:sz="8" w:space="0" w:color="auto"/>
              <w:bottom w:val="nil"/>
              <w:right w:val="single" w:sz="8" w:space="0" w:color="auto"/>
            </w:tcBorders>
            <w:shd w:val="clear" w:color="auto" w:fill="auto"/>
            <w:noWrap/>
            <w:vAlign w:val="center"/>
            <w:hideMark/>
          </w:tcPr>
          <w:p w14:paraId="25723172" w14:textId="77777777"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roofErr w:type="spellStart"/>
            <w:r w:rsidRPr="00AB69ED">
              <w:rPr>
                <w:rFonts w:ascii="Arial" w:eastAsia="宋体" w:hAnsi="Arial" w:cs="Arial"/>
                <w:b/>
                <w:bCs/>
                <w:color w:val="000000"/>
                <w:sz w:val="18"/>
                <w:szCs w:val="18"/>
                <w:lang w:eastAsia="zh-CN"/>
              </w:rPr>
              <w:t>FlyingGraphics</w:t>
            </w:r>
            <w:proofErr w:type="spellEnd"/>
          </w:p>
        </w:tc>
        <w:tc>
          <w:tcPr>
            <w:tcW w:w="957" w:type="dxa"/>
            <w:tcBorders>
              <w:top w:val="nil"/>
              <w:left w:val="nil"/>
              <w:bottom w:val="nil"/>
              <w:right w:val="nil"/>
            </w:tcBorders>
            <w:shd w:val="clear" w:color="auto" w:fill="auto"/>
            <w:noWrap/>
            <w:vAlign w:val="center"/>
            <w:hideMark/>
          </w:tcPr>
          <w:p w14:paraId="28DF9884" w14:textId="3EC81A51"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-0.77%</w:t>
            </w:r>
          </w:p>
        </w:tc>
        <w:tc>
          <w:tcPr>
            <w:tcW w:w="957" w:type="dxa"/>
            <w:tcBorders>
              <w:top w:val="nil"/>
              <w:left w:val="nil"/>
              <w:bottom w:val="nil"/>
              <w:right w:val="nil"/>
            </w:tcBorders>
            <w:shd w:val="clear" w:color="auto" w:fill="auto"/>
            <w:noWrap/>
            <w:vAlign w:val="center"/>
            <w:hideMark/>
          </w:tcPr>
          <w:p w14:paraId="24EAB8FA" w14:textId="1360C864"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-0.72%</w:t>
            </w:r>
          </w:p>
        </w:tc>
        <w:tc>
          <w:tcPr>
            <w:tcW w:w="957" w:type="dxa"/>
            <w:tcBorders>
              <w:top w:val="nil"/>
              <w:left w:val="nil"/>
              <w:bottom w:val="nil"/>
              <w:right w:val="single" w:sz="4" w:space="0" w:color="auto"/>
            </w:tcBorders>
            <w:shd w:val="clear" w:color="auto" w:fill="auto"/>
            <w:noWrap/>
            <w:vAlign w:val="center"/>
            <w:hideMark/>
          </w:tcPr>
          <w:p w14:paraId="5BC70B10" w14:textId="71947A1E"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-0.64%</w:t>
            </w:r>
          </w:p>
        </w:tc>
        <w:tc>
          <w:tcPr>
            <w:tcW w:w="821" w:type="dxa"/>
            <w:tcBorders>
              <w:top w:val="nil"/>
              <w:left w:val="nil"/>
              <w:bottom w:val="nil"/>
              <w:right w:val="nil"/>
            </w:tcBorders>
            <w:shd w:val="clear" w:color="auto" w:fill="auto"/>
            <w:noWrap/>
            <w:vAlign w:val="center"/>
            <w:hideMark/>
          </w:tcPr>
          <w:p w14:paraId="7E004026" w14:textId="5BA692CA"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0" w:type="dxa"/>
            <w:tcBorders>
              <w:top w:val="nil"/>
              <w:left w:val="nil"/>
              <w:bottom w:val="nil"/>
              <w:right w:val="single" w:sz="8" w:space="0" w:color="auto"/>
            </w:tcBorders>
            <w:shd w:val="clear" w:color="auto" w:fill="auto"/>
            <w:noWrap/>
            <w:vAlign w:val="center"/>
            <w:hideMark/>
          </w:tcPr>
          <w:p w14:paraId="6AA9DBC0" w14:textId="3DA4649D"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3A7201" w:rsidRPr="00AB69ED" w14:paraId="1A2E2751" w14:textId="77777777" w:rsidTr="00D132F6">
        <w:trPr>
          <w:trHeight w:val="255"/>
          <w:jc w:val="center"/>
        </w:trPr>
        <w:tc>
          <w:tcPr>
            <w:tcW w:w="1837" w:type="dxa"/>
            <w:tcBorders>
              <w:top w:val="nil"/>
              <w:left w:val="single" w:sz="8" w:space="0" w:color="auto"/>
              <w:bottom w:val="nil"/>
              <w:right w:val="single" w:sz="8" w:space="0" w:color="auto"/>
            </w:tcBorders>
            <w:shd w:val="clear" w:color="auto" w:fill="auto"/>
            <w:noWrap/>
            <w:vAlign w:val="center"/>
            <w:hideMark/>
          </w:tcPr>
          <w:p w14:paraId="36C1F0A9" w14:textId="77777777"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r w:rsidRPr="00AB69ED">
              <w:rPr>
                <w:rFonts w:ascii="Arial" w:eastAsia="宋体" w:hAnsi="Arial" w:cs="Arial"/>
                <w:b/>
                <w:bCs/>
                <w:color w:val="000000"/>
                <w:sz w:val="18"/>
                <w:szCs w:val="18"/>
                <w:lang w:eastAsia="zh-CN"/>
              </w:rPr>
              <w:t>Desktop</w:t>
            </w:r>
          </w:p>
        </w:tc>
        <w:tc>
          <w:tcPr>
            <w:tcW w:w="957" w:type="dxa"/>
            <w:tcBorders>
              <w:top w:val="nil"/>
              <w:left w:val="nil"/>
              <w:bottom w:val="nil"/>
              <w:right w:val="nil"/>
            </w:tcBorders>
            <w:shd w:val="clear" w:color="auto" w:fill="auto"/>
            <w:noWrap/>
            <w:vAlign w:val="center"/>
            <w:hideMark/>
          </w:tcPr>
          <w:p w14:paraId="493A4D33" w14:textId="3BABBCA5"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-1.14%</w:t>
            </w:r>
          </w:p>
        </w:tc>
        <w:tc>
          <w:tcPr>
            <w:tcW w:w="957" w:type="dxa"/>
            <w:tcBorders>
              <w:top w:val="nil"/>
              <w:left w:val="nil"/>
              <w:bottom w:val="nil"/>
              <w:right w:val="nil"/>
            </w:tcBorders>
            <w:shd w:val="clear" w:color="auto" w:fill="auto"/>
            <w:noWrap/>
            <w:vAlign w:val="center"/>
            <w:hideMark/>
          </w:tcPr>
          <w:p w14:paraId="5CB07425" w14:textId="72DB721C"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-1.13%</w:t>
            </w:r>
          </w:p>
        </w:tc>
        <w:tc>
          <w:tcPr>
            <w:tcW w:w="957" w:type="dxa"/>
            <w:tcBorders>
              <w:top w:val="nil"/>
              <w:left w:val="nil"/>
              <w:bottom w:val="nil"/>
              <w:right w:val="single" w:sz="4" w:space="0" w:color="auto"/>
            </w:tcBorders>
            <w:shd w:val="clear" w:color="auto" w:fill="auto"/>
            <w:noWrap/>
            <w:vAlign w:val="center"/>
            <w:hideMark/>
          </w:tcPr>
          <w:p w14:paraId="78648861" w14:textId="3D064301"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-1.15%</w:t>
            </w:r>
          </w:p>
        </w:tc>
        <w:tc>
          <w:tcPr>
            <w:tcW w:w="821" w:type="dxa"/>
            <w:tcBorders>
              <w:top w:val="nil"/>
              <w:left w:val="nil"/>
              <w:bottom w:val="nil"/>
              <w:right w:val="nil"/>
            </w:tcBorders>
            <w:shd w:val="clear" w:color="auto" w:fill="auto"/>
            <w:noWrap/>
            <w:vAlign w:val="center"/>
            <w:hideMark/>
          </w:tcPr>
          <w:p w14:paraId="43D0E261" w14:textId="635A559F"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890" w:type="dxa"/>
            <w:tcBorders>
              <w:top w:val="nil"/>
              <w:left w:val="nil"/>
              <w:bottom w:val="nil"/>
              <w:right w:val="single" w:sz="8" w:space="0" w:color="auto"/>
            </w:tcBorders>
            <w:shd w:val="clear" w:color="auto" w:fill="auto"/>
            <w:noWrap/>
            <w:vAlign w:val="center"/>
            <w:hideMark/>
          </w:tcPr>
          <w:p w14:paraId="3F8987DE" w14:textId="08FD42A9"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3A7201" w:rsidRPr="00AB69ED" w14:paraId="014370C4" w14:textId="77777777" w:rsidTr="00D132F6">
        <w:trPr>
          <w:trHeight w:val="255"/>
          <w:jc w:val="center"/>
        </w:trPr>
        <w:tc>
          <w:tcPr>
            <w:tcW w:w="1837" w:type="dxa"/>
            <w:tcBorders>
              <w:top w:val="nil"/>
              <w:left w:val="single" w:sz="8" w:space="0" w:color="auto"/>
              <w:bottom w:val="nil"/>
              <w:right w:val="single" w:sz="8" w:space="0" w:color="auto"/>
            </w:tcBorders>
            <w:shd w:val="clear" w:color="auto" w:fill="auto"/>
            <w:noWrap/>
            <w:vAlign w:val="center"/>
            <w:hideMark/>
          </w:tcPr>
          <w:p w14:paraId="77A715D4" w14:textId="77777777"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r w:rsidRPr="00AB69ED">
              <w:rPr>
                <w:rFonts w:ascii="Arial" w:eastAsia="宋体" w:hAnsi="Arial" w:cs="Arial"/>
                <w:b/>
                <w:bCs/>
                <w:color w:val="000000"/>
                <w:sz w:val="18"/>
                <w:szCs w:val="18"/>
                <w:lang w:eastAsia="zh-CN"/>
              </w:rPr>
              <w:t>Console</w:t>
            </w:r>
          </w:p>
        </w:tc>
        <w:tc>
          <w:tcPr>
            <w:tcW w:w="957" w:type="dxa"/>
            <w:tcBorders>
              <w:top w:val="nil"/>
              <w:left w:val="nil"/>
              <w:bottom w:val="nil"/>
              <w:right w:val="nil"/>
            </w:tcBorders>
            <w:shd w:val="clear" w:color="auto" w:fill="auto"/>
            <w:noWrap/>
            <w:vAlign w:val="center"/>
            <w:hideMark/>
          </w:tcPr>
          <w:p w14:paraId="5FFD6A30" w14:textId="64EDCBBD"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-1.32%</w:t>
            </w:r>
          </w:p>
        </w:tc>
        <w:tc>
          <w:tcPr>
            <w:tcW w:w="957" w:type="dxa"/>
            <w:tcBorders>
              <w:top w:val="nil"/>
              <w:left w:val="nil"/>
              <w:bottom w:val="nil"/>
              <w:right w:val="nil"/>
            </w:tcBorders>
            <w:shd w:val="clear" w:color="auto" w:fill="auto"/>
            <w:noWrap/>
            <w:vAlign w:val="center"/>
            <w:hideMark/>
          </w:tcPr>
          <w:p w14:paraId="17DF9D2A" w14:textId="5D776263"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-1.26%</w:t>
            </w:r>
          </w:p>
        </w:tc>
        <w:tc>
          <w:tcPr>
            <w:tcW w:w="957" w:type="dxa"/>
            <w:tcBorders>
              <w:top w:val="nil"/>
              <w:left w:val="nil"/>
              <w:bottom w:val="nil"/>
              <w:right w:val="single" w:sz="4" w:space="0" w:color="auto"/>
            </w:tcBorders>
            <w:shd w:val="clear" w:color="auto" w:fill="auto"/>
            <w:noWrap/>
            <w:vAlign w:val="center"/>
            <w:hideMark/>
          </w:tcPr>
          <w:p w14:paraId="789D130B" w14:textId="372A1467"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-1.30%</w:t>
            </w:r>
          </w:p>
        </w:tc>
        <w:tc>
          <w:tcPr>
            <w:tcW w:w="821" w:type="dxa"/>
            <w:tcBorders>
              <w:top w:val="nil"/>
              <w:left w:val="nil"/>
              <w:bottom w:val="nil"/>
              <w:right w:val="nil"/>
            </w:tcBorders>
            <w:shd w:val="clear" w:color="auto" w:fill="auto"/>
            <w:noWrap/>
            <w:vAlign w:val="center"/>
            <w:hideMark/>
          </w:tcPr>
          <w:p w14:paraId="3CF09571" w14:textId="710FD087"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890" w:type="dxa"/>
            <w:tcBorders>
              <w:top w:val="nil"/>
              <w:left w:val="nil"/>
              <w:bottom w:val="nil"/>
              <w:right w:val="single" w:sz="8" w:space="0" w:color="auto"/>
            </w:tcBorders>
            <w:shd w:val="clear" w:color="auto" w:fill="auto"/>
            <w:noWrap/>
            <w:vAlign w:val="center"/>
            <w:hideMark/>
          </w:tcPr>
          <w:p w14:paraId="74A1E10C" w14:textId="07A878D8"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3A7201" w:rsidRPr="00AB69ED" w14:paraId="473DA8C2" w14:textId="77777777" w:rsidTr="00D132F6">
        <w:trPr>
          <w:trHeight w:val="255"/>
          <w:jc w:val="center"/>
        </w:trPr>
        <w:tc>
          <w:tcPr>
            <w:tcW w:w="1837" w:type="dxa"/>
            <w:tcBorders>
              <w:top w:val="nil"/>
              <w:left w:val="single" w:sz="8" w:space="0" w:color="auto"/>
              <w:bottom w:val="single" w:sz="8" w:space="0" w:color="auto"/>
              <w:right w:val="single" w:sz="8" w:space="0" w:color="auto"/>
            </w:tcBorders>
            <w:shd w:val="clear" w:color="auto" w:fill="auto"/>
            <w:noWrap/>
            <w:vAlign w:val="center"/>
            <w:hideMark/>
          </w:tcPr>
          <w:p w14:paraId="1349B5CB" w14:textId="77777777"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roofErr w:type="spellStart"/>
            <w:r w:rsidRPr="00AB69ED">
              <w:rPr>
                <w:rFonts w:ascii="Arial" w:eastAsia="宋体" w:hAnsi="Arial" w:cs="Arial"/>
                <w:b/>
                <w:bCs/>
                <w:color w:val="000000"/>
                <w:sz w:val="18"/>
                <w:szCs w:val="18"/>
                <w:lang w:eastAsia="zh-CN"/>
              </w:rPr>
              <w:t>ChineseEditing</w:t>
            </w:r>
            <w:proofErr w:type="spellEnd"/>
          </w:p>
        </w:tc>
        <w:tc>
          <w:tcPr>
            <w:tcW w:w="957" w:type="dxa"/>
            <w:tcBorders>
              <w:top w:val="nil"/>
              <w:left w:val="nil"/>
              <w:bottom w:val="single" w:sz="8" w:space="0" w:color="auto"/>
              <w:right w:val="nil"/>
            </w:tcBorders>
            <w:shd w:val="clear" w:color="auto" w:fill="auto"/>
            <w:noWrap/>
            <w:vAlign w:val="center"/>
            <w:hideMark/>
          </w:tcPr>
          <w:p w14:paraId="0DCFF522" w14:textId="162E2383"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-0.41%</w:t>
            </w:r>
          </w:p>
        </w:tc>
        <w:tc>
          <w:tcPr>
            <w:tcW w:w="957" w:type="dxa"/>
            <w:tcBorders>
              <w:top w:val="nil"/>
              <w:left w:val="nil"/>
              <w:bottom w:val="single" w:sz="8" w:space="0" w:color="auto"/>
              <w:right w:val="nil"/>
            </w:tcBorders>
            <w:shd w:val="clear" w:color="auto" w:fill="auto"/>
            <w:noWrap/>
            <w:vAlign w:val="center"/>
            <w:hideMark/>
          </w:tcPr>
          <w:p w14:paraId="7DFBC3CC" w14:textId="5BC9FF56"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-0.45%</w:t>
            </w:r>
          </w:p>
        </w:tc>
        <w:tc>
          <w:tcPr>
            <w:tcW w:w="957" w:type="dxa"/>
            <w:tcBorders>
              <w:top w:val="nil"/>
              <w:left w:val="nil"/>
              <w:bottom w:val="single" w:sz="8" w:space="0" w:color="auto"/>
              <w:right w:val="single" w:sz="4" w:space="0" w:color="auto"/>
            </w:tcBorders>
            <w:shd w:val="clear" w:color="auto" w:fill="auto"/>
            <w:noWrap/>
            <w:vAlign w:val="center"/>
            <w:hideMark/>
          </w:tcPr>
          <w:p w14:paraId="3E935246" w14:textId="39231081"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-0.42%</w:t>
            </w:r>
          </w:p>
        </w:tc>
        <w:tc>
          <w:tcPr>
            <w:tcW w:w="821" w:type="dxa"/>
            <w:tcBorders>
              <w:top w:val="nil"/>
              <w:left w:val="nil"/>
              <w:bottom w:val="single" w:sz="8" w:space="0" w:color="auto"/>
              <w:right w:val="nil"/>
            </w:tcBorders>
            <w:shd w:val="clear" w:color="auto" w:fill="auto"/>
            <w:noWrap/>
            <w:vAlign w:val="center"/>
            <w:hideMark/>
          </w:tcPr>
          <w:p w14:paraId="34C80B8A" w14:textId="69972CFF"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0" w:type="dxa"/>
            <w:tcBorders>
              <w:top w:val="nil"/>
              <w:left w:val="nil"/>
              <w:bottom w:val="single" w:sz="8" w:space="0" w:color="auto"/>
              <w:right w:val="single" w:sz="8" w:space="0" w:color="auto"/>
            </w:tcBorders>
            <w:shd w:val="clear" w:color="auto" w:fill="auto"/>
            <w:noWrap/>
            <w:vAlign w:val="center"/>
            <w:hideMark/>
          </w:tcPr>
          <w:p w14:paraId="796F8B3D" w14:textId="69532951"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A7201" w:rsidRPr="00AB69ED" w14:paraId="65B1F9DA" w14:textId="77777777" w:rsidTr="00D132F6">
        <w:trPr>
          <w:trHeight w:val="255"/>
          <w:jc w:val="center"/>
        </w:trPr>
        <w:tc>
          <w:tcPr>
            <w:tcW w:w="1837" w:type="dxa"/>
            <w:tcBorders>
              <w:top w:val="nil"/>
              <w:left w:val="single" w:sz="8" w:space="0" w:color="auto"/>
              <w:bottom w:val="nil"/>
              <w:right w:val="single" w:sz="8" w:space="0" w:color="auto"/>
            </w:tcBorders>
            <w:shd w:val="clear" w:color="auto" w:fill="auto"/>
            <w:noWrap/>
            <w:vAlign w:val="center"/>
            <w:hideMark/>
          </w:tcPr>
          <w:p w14:paraId="237FEF39" w14:textId="77777777"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roofErr w:type="spellStart"/>
            <w:r w:rsidRPr="00AB69ED">
              <w:rPr>
                <w:rFonts w:ascii="Arial" w:eastAsia="宋体" w:hAnsi="Arial" w:cs="Arial"/>
                <w:b/>
                <w:bCs/>
                <w:color w:val="000000"/>
                <w:sz w:val="18"/>
                <w:szCs w:val="18"/>
                <w:lang w:eastAsia="zh-CN"/>
              </w:rPr>
              <w:t>BasketballDrillText</w:t>
            </w:r>
            <w:proofErr w:type="spellEnd"/>
          </w:p>
        </w:tc>
        <w:tc>
          <w:tcPr>
            <w:tcW w:w="957" w:type="dxa"/>
            <w:tcBorders>
              <w:top w:val="nil"/>
              <w:left w:val="nil"/>
              <w:bottom w:val="nil"/>
              <w:right w:val="nil"/>
            </w:tcBorders>
            <w:shd w:val="clear" w:color="auto" w:fill="auto"/>
            <w:noWrap/>
            <w:vAlign w:val="center"/>
            <w:hideMark/>
          </w:tcPr>
          <w:p w14:paraId="7E0921E3" w14:textId="59EF7DDA"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57" w:type="dxa"/>
            <w:tcBorders>
              <w:top w:val="nil"/>
              <w:left w:val="nil"/>
              <w:bottom w:val="nil"/>
              <w:right w:val="nil"/>
            </w:tcBorders>
            <w:shd w:val="clear" w:color="auto" w:fill="auto"/>
            <w:noWrap/>
            <w:vAlign w:val="center"/>
            <w:hideMark/>
          </w:tcPr>
          <w:p w14:paraId="3F660CE8" w14:textId="6F50B6C7"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57" w:type="dxa"/>
            <w:tcBorders>
              <w:top w:val="nil"/>
              <w:left w:val="nil"/>
              <w:bottom w:val="nil"/>
              <w:right w:val="single" w:sz="4" w:space="0" w:color="auto"/>
            </w:tcBorders>
            <w:shd w:val="clear" w:color="auto" w:fill="auto"/>
            <w:noWrap/>
            <w:vAlign w:val="center"/>
            <w:hideMark/>
          </w:tcPr>
          <w:p w14:paraId="4909FB78" w14:textId="1B690BF5"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821" w:type="dxa"/>
            <w:tcBorders>
              <w:top w:val="nil"/>
              <w:left w:val="nil"/>
              <w:bottom w:val="nil"/>
              <w:right w:val="nil"/>
            </w:tcBorders>
            <w:shd w:val="clear" w:color="auto" w:fill="auto"/>
            <w:noWrap/>
            <w:vAlign w:val="center"/>
            <w:hideMark/>
          </w:tcPr>
          <w:p w14:paraId="1F01069C" w14:textId="18C38CBB"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890" w:type="dxa"/>
            <w:tcBorders>
              <w:top w:val="nil"/>
              <w:left w:val="nil"/>
              <w:bottom w:val="nil"/>
              <w:right w:val="single" w:sz="8" w:space="0" w:color="auto"/>
            </w:tcBorders>
            <w:shd w:val="clear" w:color="auto" w:fill="auto"/>
            <w:noWrap/>
            <w:vAlign w:val="center"/>
            <w:hideMark/>
          </w:tcPr>
          <w:p w14:paraId="05674440" w14:textId="48E68772"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3A7201" w:rsidRPr="00AB69ED" w14:paraId="372A90AA" w14:textId="77777777" w:rsidTr="00D132F6">
        <w:trPr>
          <w:trHeight w:val="255"/>
          <w:jc w:val="center"/>
        </w:trPr>
        <w:tc>
          <w:tcPr>
            <w:tcW w:w="1837" w:type="dxa"/>
            <w:tcBorders>
              <w:top w:val="nil"/>
              <w:left w:val="single" w:sz="8" w:space="0" w:color="auto"/>
              <w:bottom w:val="nil"/>
              <w:right w:val="single" w:sz="8" w:space="0" w:color="auto"/>
            </w:tcBorders>
            <w:shd w:val="clear" w:color="auto" w:fill="auto"/>
            <w:noWrap/>
            <w:vAlign w:val="center"/>
            <w:hideMark/>
          </w:tcPr>
          <w:p w14:paraId="77CB1FA5" w14:textId="77777777"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roofErr w:type="spellStart"/>
            <w:r w:rsidRPr="00AB69ED">
              <w:rPr>
                <w:rFonts w:ascii="Arial" w:eastAsia="宋体" w:hAnsi="Arial" w:cs="Arial"/>
                <w:b/>
                <w:bCs/>
                <w:color w:val="000000"/>
                <w:sz w:val="18"/>
                <w:szCs w:val="18"/>
                <w:lang w:eastAsia="zh-CN"/>
              </w:rPr>
              <w:t>ArenaOfValor</w:t>
            </w:r>
            <w:proofErr w:type="spellEnd"/>
          </w:p>
        </w:tc>
        <w:tc>
          <w:tcPr>
            <w:tcW w:w="957" w:type="dxa"/>
            <w:tcBorders>
              <w:top w:val="nil"/>
              <w:left w:val="nil"/>
              <w:bottom w:val="nil"/>
              <w:right w:val="nil"/>
            </w:tcBorders>
            <w:shd w:val="clear" w:color="auto" w:fill="auto"/>
            <w:noWrap/>
            <w:vAlign w:val="center"/>
            <w:hideMark/>
          </w:tcPr>
          <w:p w14:paraId="4689FC05" w14:textId="0D550A36"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57" w:type="dxa"/>
            <w:tcBorders>
              <w:top w:val="nil"/>
              <w:left w:val="nil"/>
              <w:bottom w:val="nil"/>
              <w:right w:val="nil"/>
            </w:tcBorders>
            <w:shd w:val="clear" w:color="auto" w:fill="auto"/>
            <w:noWrap/>
            <w:vAlign w:val="center"/>
            <w:hideMark/>
          </w:tcPr>
          <w:p w14:paraId="3696280E" w14:textId="403448E1"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57" w:type="dxa"/>
            <w:tcBorders>
              <w:top w:val="nil"/>
              <w:left w:val="nil"/>
              <w:bottom w:val="nil"/>
              <w:right w:val="single" w:sz="4" w:space="0" w:color="auto"/>
            </w:tcBorders>
            <w:shd w:val="clear" w:color="auto" w:fill="auto"/>
            <w:noWrap/>
            <w:vAlign w:val="center"/>
            <w:hideMark/>
          </w:tcPr>
          <w:p w14:paraId="398B6B91" w14:textId="1E9756A3"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821" w:type="dxa"/>
            <w:tcBorders>
              <w:top w:val="nil"/>
              <w:left w:val="nil"/>
              <w:bottom w:val="nil"/>
              <w:right w:val="nil"/>
            </w:tcBorders>
            <w:shd w:val="clear" w:color="auto" w:fill="auto"/>
            <w:noWrap/>
            <w:vAlign w:val="center"/>
            <w:hideMark/>
          </w:tcPr>
          <w:p w14:paraId="34AA6248" w14:textId="6863280B"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890" w:type="dxa"/>
            <w:tcBorders>
              <w:top w:val="nil"/>
              <w:left w:val="nil"/>
              <w:bottom w:val="nil"/>
              <w:right w:val="single" w:sz="8" w:space="0" w:color="auto"/>
            </w:tcBorders>
            <w:shd w:val="clear" w:color="auto" w:fill="auto"/>
            <w:noWrap/>
            <w:vAlign w:val="center"/>
            <w:hideMark/>
          </w:tcPr>
          <w:p w14:paraId="07893E60" w14:textId="19CA019D"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A7201" w:rsidRPr="00AB69ED" w14:paraId="66C51E06" w14:textId="77777777" w:rsidTr="00D132F6">
        <w:trPr>
          <w:trHeight w:val="255"/>
          <w:jc w:val="center"/>
        </w:trPr>
        <w:tc>
          <w:tcPr>
            <w:tcW w:w="1837" w:type="dxa"/>
            <w:tcBorders>
              <w:top w:val="nil"/>
              <w:left w:val="single" w:sz="8" w:space="0" w:color="auto"/>
              <w:bottom w:val="nil"/>
              <w:right w:val="single" w:sz="8" w:space="0" w:color="auto"/>
            </w:tcBorders>
            <w:shd w:val="clear" w:color="auto" w:fill="auto"/>
            <w:noWrap/>
            <w:vAlign w:val="center"/>
            <w:hideMark/>
          </w:tcPr>
          <w:p w14:paraId="76FC8E8A" w14:textId="77777777"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roofErr w:type="spellStart"/>
            <w:r w:rsidRPr="00AB69ED">
              <w:rPr>
                <w:rFonts w:ascii="Arial" w:eastAsia="宋体" w:hAnsi="Arial" w:cs="Arial"/>
                <w:b/>
                <w:bCs/>
                <w:color w:val="000000"/>
                <w:sz w:val="18"/>
                <w:szCs w:val="18"/>
                <w:lang w:eastAsia="zh-CN"/>
              </w:rPr>
              <w:t>SlideEditing</w:t>
            </w:r>
            <w:proofErr w:type="spellEnd"/>
          </w:p>
        </w:tc>
        <w:tc>
          <w:tcPr>
            <w:tcW w:w="957" w:type="dxa"/>
            <w:tcBorders>
              <w:top w:val="nil"/>
              <w:left w:val="nil"/>
              <w:bottom w:val="nil"/>
              <w:right w:val="nil"/>
            </w:tcBorders>
            <w:shd w:val="clear" w:color="auto" w:fill="auto"/>
            <w:noWrap/>
            <w:vAlign w:val="center"/>
            <w:hideMark/>
          </w:tcPr>
          <w:p w14:paraId="51F53A98" w14:textId="7B4596DA"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-0.98%</w:t>
            </w:r>
          </w:p>
        </w:tc>
        <w:tc>
          <w:tcPr>
            <w:tcW w:w="957" w:type="dxa"/>
            <w:tcBorders>
              <w:top w:val="nil"/>
              <w:left w:val="nil"/>
              <w:bottom w:val="nil"/>
              <w:right w:val="nil"/>
            </w:tcBorders>
            <w:shd w:val="clear" w:color="auto" w:fill="auto"/>
            <w:noWrap/>
            <w:vAlign w:val="center"/>
            <w:hideMark/>
          </w:tcPr>
          <w:p w14:paraId="47D5B9CD" w14:textId="52DB1DCE"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-0.86%</w:t>
            </w:r>
          </w:p>
        </w:tc>
        <w:tc>
          <w:tcPr>
            <w:tcW w:w="957" w:type="dxa"/>
            <w:tcBorders>
              <w:top w:val="nil"/>
              <w:left w:val="nil"/>
              <w:bottom w:val="nil"/>
              <w:right w:val="single" w:sz="4" w:space="0" w:color="auto"/>
            </w:tcBorders>
            <w:shd w:val="clear" w:color="auto" w:fill="auto"/>
            <w:noWrap/>
            <w:vAlign w:val="center"/>
            <w:hideMark/>
          </w:tcPr>
          <w:p w14:paraId="6D45CC7B" w14:textId="6D527570"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-0.80%</w:t>
            </w:r>
          </w:p>
        </w:tc>
        <w:tc>
          <w:tcPr>
            <w:tcW w:w="821" w:type="dxa"/>
            <w:tcBorders>
              <w:top w:val="nil"/>
              <w:left w:val="nil"/>
              <w:bottom w:val="nil"/>
              <w:right w:val="nil"/>
            </w:tcBorders>
            <w:shd w:val="clear" w:color="auto" w:fill="auto"/>
            <w:noWrap/>
            <w:vAlign w:val="center"/>
            <w:hideMark/>
          </w:tcPr>
          <w:p w14:paraId="29C270D0" w14:textId="61766582"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0" w:type="dxa"/>
            <w:tcBorders>
              <w:top w:val="nil"/>
              <w:left w:val="nil"/>
              <w:bottom w:val="nil"/>
              <w:right w:val="single" w:sz="8" w:space="0" w:color="auto"/>
            </w:tcBorders>
            <w:shd w:val="clear" w:color="auto" w:fill="auto"/>
            <w:noWrap/>
            <w:vAlign w:val="center"/>
            <w:hideMark/>
          </w:tcPr>
          <w:p w14:paraId="236EA538" w14:textId="0DC716C5"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A7201" w:rsidRPr="00AB69ED" w14:paraId="1B26DDE0" w14:textId="77777777" w:rsidTr="00D132F6">
        <w:trPr>
          <w:trHeight w:val="255"/>
          <w:jc w:val="center"/>
        </w:trPr>
        <w:tc>
          <w:tcPr>
            <w:tcW w:w="1837" w:type="dxa"/>
            <w:tcBorders>
              <w:top w:val="nil"/>
              <w:left w:val="single" w:sz="8" w:space="0" w:color="auto"/>
              <w:bottom w:val="single" w:sz="8" w:space="0" w:color="auto"/>
              <w:right w:val="single" w:sz="8" w:space="0" w:color="auto"/>
            </w:tcBorders>
            <w:shd w:val="clear" w:color="auto" w:fill="auto"/>
            <w:noWrap/>
            <w:vAlign w:val="center"/>
            <w:hideMark/>
          </w:tcPr>
          <w:p w14:paraId="331DAD5D" w14:textId="77777777"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roofErr w:type="spellStart"/>
            <w:r w:rsidRPr="00AB69ED">
              <w:rPr>
                <w:rFonts w:ascii="Arial" w:eastAsia="宋体" w:hAnsi="Arial" w:cs="Arial"/>
                <w:b/>
                <w:bCs/>
                <w:color w:val="000000"/>
                <w:sz w:val="18"/>
                <w:szCs w:val="18"/>
                <w:lang w:eastAsia="zh-CN"/>
              </w:rPr>
              <w:t>SlideShow</w:t>
            </w:r>
            <w:proofErr w:type="spellEnd"/>
          </w:p>
        </w:tc>
        <w:tc>
          <w:tcPr>
            <w:tcW w:w="957" w:type="dxa"/>
            <w:tcBorders>
              <w:top w:val="nil"/>
              <w:left w:val="nil"/>
              <w:bottom w:val="single" w:sz="8" w:space="0" w:color="auto"/>
              <w:right w:val="nil"/>
            </w:tcBorders>
            <w:shd w:val="clear" w:color="auto" w:fill="auto"/>
            <w:noWrap/>
            <w:vAlign w:val="center"/>
            <w:hideMark/>
          </w:tcPr>
          <w:p w14:paraId="149092D1" w14:textId="7729B2FB"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957" w:type="dxa"/>
            <w:tcBorders>
              <w:top w:val="nil"/>
              <w:left w:val="nil"/>
              <w:bottom w:val="single" w:sz="8" w:space="0" w:color="auto"/>
              <w:right w:val="nil"/>
            </w:tcBorders>
            <w:shd w:val="clear" w:color="auto" w:fill="auto"/>
            <w:noWrap/>
            <w:vAlign w:val="center"/>
            <w:hideMark/>
          </w:tcPr>
          <w:p w14:paraId="095D2117" w14:textId="240DA8A5"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957" w:type="dxa"/>
            <w:tcBorders>
              <w:top w:val="nil"/>
              <w:left w:val="nil"/>
              <w:bottom w:val="single" w:sz="8" w:space="0" w:color="auto"/>
              <w:right w:val="single" w:sz="4" w:space="0" w:color="auto"/>
            </w:tcBorders>
            <w:shd w:val="clear" w:color="auto" w:fill="auto"/>
            <w:noWrap/>
            <w:vAlign w:val="center"/>
            <w:hideMark/>
          </w:tcPr>
          <w:p w14:paraId="54CB1591" w14:textId="448CDA0C"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821" w:type="dxa"/>
            <w:tcBorders>
              <w:top w:val="nil"/>
              <w:left w:val="nil"/>
              <w:bottom w:val="single" w:sz="8" w:space="0" w:color="auto"/>
              <w:right w:val="nil"/>
            </w:tcBorders>
            <w:shd w:val="clear" w:color="auto" w:fill="auto"/>
            <w:noWrap/>
            <w:vAlign w:val="center"/>
            <w:hideMark/>
          </w:tcPr>
          <w:p w14:paraId="0E074DF2" w14:textId="12884336"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890" w:type="dxa"/>
            <w:tcBorders>
              <w:top w:val="nil"/>
              <w:left w:val="nil"/>
              <w:bottom w:val="single" w:sz="8" w:space="0" w:color="auto"/>
              <w:right w:val="single" w:sz="8" w:space="0" w:color="auto"/>
            </w:tcBorders>
            <w:shd w:val="clear" w:color="auto" w:fill="auto"/>
            <w:noWrap/>
            <w:vAlign w:val="center"/>
            <w:hideMark/>
          </w:tcPr>
          <w:p w14:paraId="4945F077" w14:textId="2A61EDD5"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3A7201" w:rsidRPr="00AB69ED" w14:paraId="4CFC391D" w14:textId="77777777" w:rsidTr="00D132F6">
        <w:trPr>
          <w:trHeight w:val="255"/>
          <w:jc w:val="center"/>
        </w:trPr>
        <w:tc>
          <w:tcPr>
            <w:tcW w:w="1837" w:type="dxa"/>
            <w:tcBorders>
              <w:top w:val="single" w:sz="8" w:space="0" w:color="auto"/>
              <w:left w:val="single" w:sz="8" w:space="0" w:color="auto"/>
              <w:bottom w:val="nil"/>
              <w:right w:val="nil"/>
            </w:tcBorders>
            <w:shd w:val="clear" w:color="auto" w:fill="auto"/>
            <w:noWrap/>
            <w:vAlign w:val="center"/>
            <w:hideMark/>
          </w:tcPr>
          <w:p w14:paraId="3D1A8948" w14:textId="77777777"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B69ED">
              <w:rPr>
                <w:rFonts w:ascii="Arial" w:eastAsia="宋体" w:hAnsi="Arial" w:cs="Arial"/>
                <w:b/>
                <w:bCs/>
                <w:color w:val="000000"/>
                <w:sz w:val="18"/>
                <w:szCs w:val="18"/>
                <w:lang w:eastAsia="zh-CN"/>
              </w:rPr>
              <w:t>Class TGM</w:t>
            </w:r>
          </w:p>
        </w:tc>
        <w:tc>
          <w:tcPr>
            <w:tcW w:w="957" w:type="dxa"/>
            <w:tcBorders>
              <w:top w:val="single" w:sz="8" w:space="0" w:color="auto"/>
              <w:left w:val="single" w:sz="8" w:space="0" w:color="auto"/>
              <w:bottom w:val="nil"/>
              <w:right w:val="nil"/>
            </w:tcBorders>
            <w:shd w:val="clear" w:color="auto" w:fill="auto"/>
            <w:noWrap/>
            <w:vAlign w:val="center"/>
            <w:hideMark/>
          </w:tcPr>
          <w:p w14:paraId="3E115DC2" w14:textId="0478C745"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-0.91%</w:t>
            </w:r>
          </w:p>
        </w:tc>
        <w:tc>
          <w:tcPr>
            <w:tcW w:w="957" w:type="dxa"/>
            <w:tcBorders>
              <w:top w:val="single" w:sz="8" w:space="0" w:color="auto"/>
              <w:left w:val="nil"/>
              <w:bottom w:val="nil"/>
              <w:right w:val="nil"/>
            </w:tcBorders>
            <w:shd w:val="clear" w:color="auto" w:fill="auto"/>
            <w:noWrap/>
            <w:vAlign w:val="center"/>
            <w:hideMark/>
          </w:tcPr>
          <w:p w14:paraId="3B46A3B5" w14:textId="06A7110F"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-0.89%</w:t>
            </w:r>
          </w:p>
        </w:tc>
        <w:tc>
          <w:tcPr>
            <w:tcW w:w="957" w:type="dxa"/>
            <w:tcBorders>
              <w:top w:val="single" w:sz="8" w:space="0" w:color="auto"/>
              <w:left w:val="nil"/>
              <w:bottom w:val="nil"/>
              <w:right w:val="single" w:sz="4" w:space="0" w:color="auto"/>
            </w:tcBorders>
            <w:shd w:val="clear" w:color="auto" w:fill="auto"/>
            <w:noWrap/>
            <w:vAlign w:val="center"/>
            <w:hideMark/>
          </w:tcPr>
          <w:p w14:paraId="2003347E" w14:textId="651311FC"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-0.88%</w:t>
            </w:r>
          </w:p>
        </w:tc>
        <w:tc>
          <w:tcPr>
            <w:tcW w:w="821" w:type="dxa"/>
            <w:tcBorders>
              <w:top w:val="single" w:sz="8" w:space="0" w:color="auto"/>
              <w:left w:val="nil"/>
              <w:bottom w:val="nil"/>
              <w:right w:val="nil"/>
            </w:tcBorders>
            <w:shd w:val="clear" w:color="auto" w:fill="auto"/>
            <w:noWrap/>
            <w:vAlign w:val="center"/>
            <w:hideMark/>
          </w:tcPr>
          <w:p w14:paraId="3601822B" w14:textId="23B2EBB1"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0" w:type="dxa"/>
            <w:tcBorders>
              <w:top w:val="single" w:sz="8" w:space="0" w:color="auto"/>
              <w:left w:val="nil"/>
              <w:bottom w:val="nil"/>
              <w:right w:val="single" w:sz="8" w:space="0" w:color="auto"/>
            </w:tcBorders>
            <w:shd w:val="clear" w:color="auto" w:fill="auto"/>
            <w:noWrap/>
            <w:vAlign w:val="center"/>
            <w:hideMark/>
          </w:tcPr>
          <w:p w14:paraId="72EB6E87" w14:textId="41EA98A9"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3A7201" w:rsidRPr="00AB69ED" w14:paraId="7244C3BF" w14:textId="77777777" w:rsidTr="00D132F6">
        <w:trPr>
          <w:trHeight w:val="255"/>
          <w:jc w:val="center"/>
        </w:trPr>
        <w:tc>
          <w:tcPr>
            <w:tcW w:w="1837" w:type="dxa"/>
            <w:tcBorders>
              <w:top w:val="nil"/>
              <w:left w:val="single" w:sz="8" w:space="0" w:color="auto"/>
              <w:bottom w:val="single" w:sz="8" w:space="0" w:color="auto"/>
              <w:right w:val="nil"/>
            </w:tcBorders>
            <w:shd w:val="clear" w:color="auto" w:fill="auto"/>
            <w:noWrap/>
            <w:vAlign w:val="center"/>
            <w:hideMark/>
          </w:tcPr>
          <w:p w14:paraId="0327E1FC" w14:textId="77777777"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B69ED">
              <w:rPr>
                <w:rFonts w:ascii="Arial" w:eastAsia="宋体" w:hAnsi="Arial" w:cs="Arial"/>
                <w:b/>
                <w:bCs/>
                <w:color w:val="000000"/>
                <w:sz w:val="18"/>
                <w:szCs w:val="18"/>
                <w:lang w:eastAsia="zh-CN"/>
              </w:rPr>
              <w:t>Class F</w:t>
            </w:r>
          </w:p>
        </w:tc>
        <w:tc>
          <w:tcPr>
            <w:tcW w:w="957" w:type="dxa"/>
            <w:tcBorders>
              <w:top w:val="nil"/>
              <w:left w:val="single" w:sz="8" w:space="0" w:color="auto"/>
              <w:bottom w:val="single" w:sz="8" w:space="0" w:color="auto"/>
              <w:right w:val="nil"/>
            </w:tcBorders>
            <w:shd w:val="clear" w:color="auto" w:fill="auto"/>
            <w:noWrap/>
            <w:vAlign w:val="center"/>
            <w:hideMark/>
          </w:tcPr>
          <w:p w14:paraId="2C1528DC" w14:textId="7C1A36D7"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-0.32%</w:t>
            </w:r>
          </w:p>
        </w:tc>
        <w:tc>
          <w:tcPr>
            <w:tcW w:w="957" w:type="dxa"/>
            <w:tcBorders>
              <w:top w:val="nil"/>
              <w:left w:val="nil"/>
              <w:bottom w:val="single" w:sz="8" w:space="0" w:color="auto"/>
              <w:right w:val="nil"/>
            </w:tcBorders>
            <w:shd w:val="clear" w:color="auto" w:fill="auto"/>
            <w:noWrap/>
            <w:vAlign w:val="center"/>
            <w:hideMark/>
          </w:tcPr>
          <w:p w14:paraId="42CD4F20" w14:textId="42D2E2B2"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957" w:type="dxa"/>
            <w:tcBorders>
              <w:top w:val="nil"/>
              <w:left w:val="nil"/>
              <w:bottom w:val="single" w:sz="8" w:space="0" w:color="auto"/>
              <w:right w:val="single" w:sz="4" w:space="0" w:color="auto"/>
            </w:tcBorders>
            <w:shd w:val="clear" w:color="auto" w:fill="auto"/>
            <w:noWrap/>
            <w:vAlign w:val="center"/>
            <w:hideMark/>
          </w:tcPr>
          <w:p w14:paraId="596148E1" w14:textId="1A0186BD"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821" w:type="dxa"/>
            <w:tcBorders>
              <w:top w:val="nil"/>
              <w:left w:val="nil"/>
              <w:bottom w:val="single" w:sz="8" w:space="0" w:color="auto"/>
              <w:right w:val="nil"/>
            </w:tcBorders>
            <w:shd w:val="clear" w:color="auto" w:fill="auto"/>
            <w:noWrap/>
            <w:vAlign w:val="center"/>
            <w:hideMark/>
          </w:tcPr>
          <w:p w14:paraId="0435B9CE" w14:textId="193923A2"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890" w:type="dxa"/>
            <w:tcBorders>
              <w:top w:val="nil"/>
              <w:left w:val="nil"/>
              <w:bottom w:val="single" w:sz="8" w:space="0" w:color="auto"/>
              <w:right w:val="single" w:sz="8" w:space="0" w:color="auto"/>
            </w:tcBorders>
            <w:shd w:val="clear" w:color="auto" w:fill="auto"/>
            <w:noWrap/>
            <w:vAlign w:val="center"/>
            <w:hideMark/>
          </w:tcPr>
          <w:p w14:paraId="1C25D40D" w14:textId="112934BB" w:rsidR="003A7201" w:rsidRPr="00AB69ED" w:rsidRDefault="003A7201" w:rsidP="003A7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37588C" w:rsidRPr="00AB69ED" w14:paraId="72DF7A45" w14:textId="77777777" w:rsidTr="00D132F6">
        <w:trPr>
          <w:trHeight w:val="255"/>
          <w:jc w:val="center"/>
        </w:trPr>
        <w:tc>
          <w:tcPr>
            <w:tcW w:w="1837" w:type="dxa"/>
            <w:tcBorders>
              <w:top w:val="nil"/>
              <w:left w:val="nil"/>
              <w:bottom w:val="nil"/>
              <w:right w:val="nil"/>
            </w:tcBorders>
            <w:shd w:val="clear" w:color="auto" w:fill="auto"/>
            <w:noWrap/>
            <w:vAlign w:val="center"/>
            <w:hideMark/>
          </w:tcPr>
          <w:p w14:paraId="53166C19"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nil"/>
              <w:right w:val="nil"/>
            </w:tcBorders>
            <w:shd w:val="clear" w:color="auto" w:fill="auto"/>
            <w:noWrap/>
            <w:vAlign w:val="center"/>
            <w:hideMark/>
          </w:tcPr>
          <w:p w14:paraId="1E3DE2B6"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57" w:type="dxa"/>
            <w:tcBorders>
              <w:top w:val="nil"/>
              <w:left w:val="nil"/>
              <w:bottom w:val="nil"/>
              <w:right w:val="nil"/>
            </w:tcBorders>
            <w:shd w:val="clear" w:color="auto" w:fill="auto"/>
            <w:noWrap/>
            <w:vAlign w:val="center"/>
            <w:hideMark/>
          </w:tcPr>
          <w:p w14:paraId="472F1B9C"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57" w:type="dxa"/>
            <w:tcBorders>
              <w:top w:val="nil"/>
              <w:left w:val="nil"/>
              <w:bottom w:val="nil"/>
              <w:right w:val="nil"/>
            </w:tcBorders>
            <w:shd w:val="clear" w:color="auto" w:fill="auto"/>
            <w:noWrap/>
            <w:vAlign w:val="center"/>
            <w:hideMark/>
          </w:tcPr>
          <w:p w14:paraId="7543120D"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21" w:type="dxa"/>
            <w:tcBorders>
              <w:top w:val="nil"/>
              <w:left w:val="nil"/>
              <w:bottom w:val="nil"/>
              <w:right w:val="nil"/>
            </w:tcBorders>
            <w:shd w:val="clear" w:color="auto" w:fill="auto"/>
            <w:noWrap/>
            <w:vAlign w:val="center"/>
            <w:hideMark/>
          </w:tcPr>
          <w:p w14:paraId="29186985"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0" w:type="dxa"/>
            <w:tcBorders>
              <w:top w:val="nil"/>
              <w:left w:val="nil"/>
              <w:bottom w:val="nil"/>
              <w:right w:val="nil"/>
            </w:tcBorders>
            <w:shd w:val="clear" w:color="auto" w:fill="auto"/>
            <w:noWrap/>
            <w:vAlign w:val="center"/>
            <w:hideMark/>
          </w:tcPr>
          <w:p w14:paraId="2894E344"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37588C" w:rsidRPr="00AB69ED" w14:paraId="3B68D785" w14:textId="77777777" w:rsidTr="00D132F6">
        <w:trPr>
          <w:trHeight w:val="255"/>
          <w:jc w:val="center"/>
        </w:trPr>
        <w:tc>
          <w:tcPr>
            <w:tcW w:w="1837" w:type="dxa"/>
            <w:tcBorders>
              <w:top w:val="nil"/>
              <w:left w:val="nil"/>
              <w:bottom w:val="nil"/>
              <w:right w:val="nil"/>
            </w:tcBorders>
            <w:shd w:val="clear" w:color="auto" w:fill="auto"/>
            <w:noWrap/>
            <w:vAlign w:val="center"/>
            <w:hideMark/>
          </w:tcPr>
          <w:p w14:paraId="0262AFB7"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58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EFBC2B2"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B69ED">
              <w:rPr>
                <w:rFonts w:ascii="Arial" w:eastAsia="宋体" w:hAnsi="Arial" w:cs="Arial"/>
                <w:b/>
                <w:bCs/>
                <w:color w:val="000000"/>
                <w:sz w:val="18"/>
                <w:szCs w:val="18"/>
                <w:lang w:eastAsia="zh-CN"/>
              </w:rPr>
              <w:t>Random Access Main 10</w:t>
            </w:r>
          </w:p>
        </w:tc>
      </w:tr>
      <w:tr w:rsidR="0037588C" w:rsidRPr="00AB69ED" w14:paraId="3053A3A4" w14:textId="77777777" w:rsidTr="00D132F6">
        <w:trPr>
          <w:trHeight w:val="255"/>
          <w:jc w:val="center"/>
        </w:trPr>
        <w:tc>
          <w:tcPr>
            <w:tcW w:w="1837" w:type="dxa"/>
            <w:tcBorders>
              <w:top w:val="nil"/>
              <w:left w:val="nil"/>
              <w:bottom w:val="nil"/>
              <w:right w:val="nil"/>
            </w:tcBorders>
            <w:shd w:val="clear" w:color="auto" w:fill="auto"/>
            <w:noWrap/>
            <w:vAlign w:val="center"/>
            <w:hideMark/>
          </w:tcPr>
          <w:p w14:paraId="4020E448"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58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E26543" w14:textId="13076013" w:rsidR="0037588C" w:rsidRPr="00AB69ED" w:rsidRDefault="0037588C" w:rsidP="003758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Over VTM5.0 with </w:t>
            </w:r>
            <w:r w:rsidRPr="00AB69ED">
              <w:rPr>
                <w:rFonts w:ascii="Arial" w:eastAsia="宋体" w:hAnsi="Arial" w:cs="Arial"/>
                <w:b/>
                <w:bCs/>
                <w:color w:val="000000"/>
                <w:sz w:val="18"/>
                <w:szCs w:val="18"/>
                <w:lang w:eastAsia="zh-CN"/>
              </w:rPr>
              <w:t>MaxNumMergeCand</w:t>
            </w:r>
            <w:r>
              <w:rPr>
                <w:rFonts w:ascii="Arial" w:eastAsia="宋体" w:hAnsi="Arial" w:cs="Arial"/>
                <w:b/>
                <w:bCs/>
                <w:color w:val="000000"/>
                <w:sz w:val="18"/>
                <w:szCs w:val="18"/>
                <w:lang w:eastAsia="zh-CN"/>
              </w:rPr>
              <w:t xml:space="preserve"> == </w:t>
            </w:r>
            <w:r w:rsidRPr="00AB69ED">
              <w:rPr>
                <w:rFonts w:ascii="Arial" w:eastAsia="宋体" w:hAnsi="Arial" w:cs="Arial"/>
                <w:b/>
                <w:bCs/>
                <w:color w:val="000000"/>
                <w:sz w:val="18"/>
                <w:szCs w:val="18"/>
                <w:lang w:eastAsia="zh-CN"/>
              </w:rPr>
              <w:t>1</w:t>
            </w:r>
          </w:p>
        </w:tc>
      </w:tr>
      <w:tr w:rsidR="0037588C" w:rsidRPr="00AB69ED" w14:paraId="27A5FA57" w14:textId="77777777" w:rsidTr="00D132F6">
        <w:trPr>
          <w:trHeight w:val="255"/>
          <w:jc w:val="center"/>
        </w:trPr>
        <w:tc>
          <w:tcPr>
            <w:tcW w:w="1837" w:type="dxa"/>
            <w:tcBorders>
              <w:top w:val="nil"/>
              <w:left w:val="nil"/>
              <w:bottom w:val="nil"/>
              <w:right w:val="nil"/>
            </w:tcBorders>
            <w:shd w:val="clear" w:color="auto" w:fill="auto"/>
            <w:noWrap/>
            <w:vAlign w:val="center"/>
            <w:hideMark/>
          </w:tcPr>
          <w:p w14:paraId="13B99E6D"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52FF78E3"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14:paraId="2DCD8CA2"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14:paraId="4198F978"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B69ED">
              <w:rPr>
                <w:rFonts w:ascii="Arial" w:eastAsia="宋体" w:hAnsi="Arial" w:cs="Arial"/>
                <w:color w:val="000000"/>
                <w:sz w:val="18"/>
                <w:szCs w:val="18"/>
                <w:lang w:eastAsia="zh-CN"/>
              </w:rPr>
              <w:t>V</w:t>
            </w:r>
          </w:p>
        </w:tc>
        <w:tc>
          <w:tcPr>
            <w:tcW w:w="821" w:type="dxa"/>
            <w:tcBorders>
              <w:top w:val="nil"/>
              <w:left w:val="nil"/>
              <w:bottom w:val="single" w:sz="8" w:space="0" w:color="auto"/>
              <w:right w:val="nil"/>
            </w:tcBorders>
            <w:shd w:val="clear" w:color="auto" w:fill="auto"/>
            <w:noWrap/>
            <w:vAlign w:val="center"/>
            <w:hideMark/>
          </w:tcPr>
          <w:p w14:paraId="24A74989"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B69ED">
              <w:rPr>
                <w:rFonts w:ascii="Arial" w:eastAsia="宋体" w:hAnsi="Arial" w:cs="Arial"/>
                <w:color w:val="000000"/>
                <w:sz w:val="18"/>
                <w:szCs w:val="18"/>
                <w:lang w:eastAsia="zh-CN"/>
              </w:rPr>
              <w:t>EncT</w:t>
            </w:r>
            <w:proofErr w:type="spellEnd"/>
          </w:p>
        </w:tc>
        <w:tc>
          <w:tcPr>
            <w:tcW w:w="890" w:type="dxa"/>
            <w:tcBorders>
              <w:top w:val="nil"/>
              <w:left w:val="nil"/>
              <w:bottom w:val="single" w:sz="8" w:space="0" w:color="auto"/>
              <w:right w:val="single" w:sz="8" w:space="0" w:color="auto"/>
            </w:tcBorders>
            <w:shd w:val="clear" w:color="auto" w:fill="auto"/>
            <w:noWrap/>
            <w:vAlign w:val="center"/>
            <w:hideMark/>
          </w:tcPr>
          <w:p w14:paraId="40BCD78C"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B69ED">
              <w:rPr>
                <w:rFonts w:ascii="Arial" w:eastAsia="宋体" w:hAnsi="Arial" w:cs="Arial"/>
                <w:color w:val="000000"/>
                <w:sz w:val="18"/>
                <w:szCs w:val="18"/>
                <w:lang w:eastAsia="zh-CN"/>
              </w:rPr>
              <w:t>DecT</w:t>
            </w:r>
            <w:proofErr w:type="spellEnd"/>
          </w:p>
        </w:tc>
      </w:tr>
      <w:tr w:rsidR="0037588C" w:rsidRPr="00AB69ED" w14:paraId="7D4F9FA6" w14:textId="77777777" w:rsidTr="00D132F6">
        <w:trPr>
          <w:trHeight w:val="255"/>
          <w:jc w:val="center"/>
        </w:trPr>
        <w:tc>
          <w:tcPr>
            <w:tcW w:w="1837" w:type="dxa"/>
            <w:tcBorders>
              <w:top w:val="nil"/>
              <w:left w:val="single" w:sz="8" w:space="0" w:color="auto"/>
              <w:bottom w:val="nil"/>
              <w:right w:val="single" w:sz="8" w:space="0" w:color="auto"/>
            </w:tcBorders>
            <w:shd w:val="clear" w:color="auto" w:fill="auto"/>
            <w:noWrap/>
            <w:vAlign w:val="center"/>
            <w:hideMark/>
          </w:tcPr>
          <w:p w14:paraId="2581A556"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roofErr w:type="spellStart"/>
            <w:r w:rsidRPr="00AB69ED">
              <w:rPr>
                <w:rFonts w:ascii="Arial" w:eastAsia="宋体" w:hAnsi="Arial" w:cs="Arial"/>
                <w:b/>
                <w:bCs/>
                <w:color w:val="000000"/>
                <w:sz w:val="18"/>
                <w:szCs w:val="18"/>
                <w:lang w:eastAsia="zh-CN"/>
              </w:rPr>
              <w:lastRenderedPageBreak/>
              <w:t>FlyingGraphics</w:t>
            </w:r>
            <w:proofErr w:type="spellEnd"/>
          </w:p>
        </w:tc>
        <w:tc>
          <w:tcPr>
            <w:tcW w:w="957" w:type="dxa"/>
            <w:tcBorders>
              <w:top w:val="nil"/>
              <w:left w:val="nil"/>
              <w:bottom w:val="nil"/>
              <w:right w:val="nil"/>
            </w:tcBorders>
            <w:shd w:val="clear" w:color="auto" w:fill="auto"/>
            <w:noWrap/>
            <w:vAlign w:val="center"/>
            <w:hideMark/>
          </w:tcPr>
          <w:p w14:paraId="79B0A3E3"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-0.54%</w:t>
            </w:r>
          </w:p>
        </w:tc>
        <w:tc>
          <w:tcPr>
            <w:tcW w:w="957" w:type="dxa"/>
            <w:tcBorders>
              <w:top w:val="nil"/>
              <w:left w:val="nil"/>
              <w:bottom w:val="nil"/>
              <w:right w:val="nil"/>
            </w:tcBorders>
            <w:shd w:val="clear" w:color="auto" w:fill="auto"/>
            <w:noWrap/>
            <w:vAlign w:val="center"/>
            <w:hideMark/>
          </w:tcPr>
          <w:p w14:paraId="088C3EE5"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-0.39%</w:t>
            </w:r>
          </w:p>
        </w:tc>
        <w:tc>
          <w:tcPr>
            <w:tcW w:w="957" w:type="dxa"/>
            <w:tcBorders>
              <w:top w:val="nil"/>
              <w:left w:val="nil"/>
              <w:bottom w:val="nil"/>
              <w:right w:val="single" w:sz="4" w:space="0" w:color="auto"/>
            </w:tcBorders>
            <w:shd w:val="clear" w:color="auto" w:fill="auto"/>
            <w:noWrap/>
            <w:vAlign w:val="center"/>
            <w:hideMark/>
          </w:tcPr>
          <w:p w14:paraId="07557B63"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-0.31%</w:t>
            </w:r>
          </w:p>
        </w:tc>
        <w:tc>
          <w:tcPr>
            <w:tcW w:w="821" w:type="dxa"/>
            <w:tcBorders>
              <w:top w:val="nil"/>
              <w:left w:val="nil"/>
              <w:bottom w:val="nil"/>
              <w:right w:val="nil"/>
            </w:tcBorders>
            <w:shd w:val="clear" w:color="auto" w:fill="auto"/>
            <w:noWrap/>
            <w:vAlign w:val="center"/>
            <w:hideMark/>
          </w:tcPr>
          <w:p w14:paraId="756B2E2C"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0" w:type="dxa"/>
            <w:tcBorders>
              <w:top w:val="nil"/>
              <w:left w:val="nil"/>
              <w:bottom w:val="nil"/>
              <w:right w:val="single" w:sz="8" w:space="0" w:color="auto"/>
            </w:tcBorders>
            <w:shd w:val="clear" w:color="auto" w:fill="auto"/>
            <w:noWrap/>
            <w:vAlign w:val="center"/>
            <w:hideMark/>
          </w:tcPr>
          <w:p w14:paraId="2BD74A71"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7588C" w:rsidRPr="00AB69ED" w14:paraId="38A71303" w14:textId="77777777" w:rsidTr="00D132F6">
        <w:trPr>
          <w:trHeight w:val="255"/>
          <w:jc w:val="center"/>
        </w:trPr>
        <w:tc>
          <w:tcPr>
            <w:tcW w:w="1837" w:type="dxa"/>
            <w:tcBorders>
              <w:top w:val="nil"/>
              <w:left w:val="single" w:sz="8" w:space="0" w:color="auto"/>
              <w:bottom w:val="nil"/>
              <w:right w:val="single" w:sz="8" w:space="0" w:color="auto"/>
            </w:tcBorders>
            <w:shd w:val="clear" w:color="auto" w:fill="auto"/>
            <w:noWrap/>
            <w:vAlign w:val="center"/>
            <w:hideMark/>
          </w:tcPr>
          <w:p w14:paraId="72AC91E5"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r w:rsidRPr="00AB69ED">
              <w:rPr>
                <w:rFonts w:ascii="Arial" w:eastAsia="宋体" w:hAnsi="Arial" w:cs="Arial"/>
                <w:b/>
                <w:bCs/>
                <w:color w:val="000000"/>
                <w:sz w:val="18"/>
                <w:szCs w:val="18"/>
                <w:lang w:eastAsia="zh-CN"/>
              </w:rPr>
              <w:t>Desktop</w:t>
            </w:r>
          </w:p>
        </w:tc>
        <w:tc>
          <w:tcPr>
            <w:tcW w:w="957" w:type="dxa"/>
            <w:tcBorders>
              <w:top w:val="nil"/>
              <w:left w:val="nil"/>
              <w:bottom w:val="nil"/>
              <w:right w:val="nil"/>
            </w:tcBorders>
            <w:shd w:val="clear" w:color="auto" w:fill="auto"/>
            <w:noWrap/>
            <w:vAlign w:val="center"/>
            <w:hideMark/>
          </w:tcPr>
          <w:p w14:paraId="6166024A"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-0.73%</w:t>
            </w:r>
          </w:p>
        </w:tc>
        <w:tc>
          <w:tcPr>
            <w:tcW w:w="957" w:type="dxa"/>
            <w:tcBorders>
              <w:top w:val="nil"/>
              <w:left w:val="nil"/>
              <w:bottom w:val="nil"/>
              <w:right w:val="nil"/>
            </w:tcBorders>
            <w:shd w:val="clear" w:color="auto" w:fill="auto"/>
            <w:noWrap/>
            <w:vAlign w:val="center"/>
            <w:hideMark/>
          </w:tcPr>
          <w:p w14:paraId="2172B3B7"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-0.73%</w:t>
            </w:r>
          </w:p>
        </w:tc>
        <w:tc>
          <w:tcPr>
            <w:tcW w:w="957" w:type="dxa"/>
            <w:tcBorders>
              <w:top w:val="nil"/>
              <w:left w:val="nil"/>
              <w:bottom w:val="nil"/>
              <w:right w:val="single" w:sz="4" w:space="0" w:color="auto"/>
            </w:tcBorders>
            <w:shd w:val="clear" w:color="auto" w:fill="auto"/>
            <w:noWrap/>
            <w:vAlign w:val="center"/>
            <w:hideMark/>
          </w:tcPr>
          <w:p w14:paraId="48653D5C"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-0.75%</w:t>
            </w:r>
          </w:p>
        </w:tc>
        <w:tc>
          <w:tcPr>
            <w:tcW w:w="821" w:type="dxa"/>
            <w:tcBorders>
              <w:top w:val="nil"/>
              <w:left w:val="nil"/>
              <w:bottom w:val="nil"/>
              <w:right w:val="nil"/>
            </w:tcBorders>
            <w:shd w:val="clear" w:color="auto" w:fill="auto"/>
            <w:noWrap/>
            <w:vAlign w:val="center"/>
            <w:hideMark/>
          </w:tcPr>
          <w:p w14:paraId="6EEFD001"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0" w:type="dxa"/>
            <w:tcBorders>
              <w:top w:val="nil"/>
              <w:left w:val="nil"/>
              <w:bottom w:val="nil"/>
              <w:right w:val="single" w:sz="8" w:space="0" w:color="auto"/>
            </w:tcBorders>
            <w:shd w:val="clear" w:color="auto" w:fill="auto"/>
            <w:noWrap/>
            <w:vAlign w:val="center"/>
            <w:hideMark/>
          </w:tcPr>
          <w:p w14:paraId="010BB18D"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7588C" w:rsidRPr="00AB69ED" w14:paraId="71EB7495" w14:textId="77777777" w:rsidTr="00D132F6">
        <w:trPr>
          <w:trHeight w:val="255"/>
          <w:jc w:val="center"/>
        </w:trPr>
        <w:tc>
          <w:tcPr>
            <w:tcW w:w="1837" w:type="dxa"/>
            <w:tcBorders>
              <w:top w:val="nil"/>
              <w:left w:val="single" w:sz="8" w:space="0" w:color="auto"/>
              <w:bottom w:val="nil"/>
              <w:right w:val="single" w:sz="8" w:space="0" w:color="auto"/>
            </w:tcBorders>
            <w:shd w:val="clear" w:color="auto" w:fill="auto"/>
            <w:noWrap/>
            <w:vAlign w:val="center"/>
            <w:hideMark/>
          </w:tcPr>
          <w:p w14:paraId="7C913B0B"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r w:rsidRPr="00AB69ED">
              <w:rPr>
                <w:rFonts w:ascii="Arial" w:eastAsia="宋体" w:hAnsi="Arial" w:cs="Arial"/>
                <w:b/>
                <w:bCs/>
                <w:color w:val="000000"/>
                <w:sz w:val="18"/>
                <w:szCs w:val="18"/>
                <w:lang w:eastAsia="zh-CN"/>
              </w:rPr>
              <w:t>Console</w:t>
            </w:r>
          </w:p>
        </w:tc>
        <w:tc>
          <w:tcPr>
            <w:tcW w:w="957" w:type="dxa"/>
            <w:tcBorders>
              <w:top w:val="nil"/>
              <w:left w:val="nil"/>
              <w:bottom w:val="nil"/>
              <w:right w:val="nil"/>
            </w:tcBorders>
            <w:shd w:val="clear" w:color="auto" w:fill="auto"/>
            <w:noWrap/>
            <w:vAlign w:val="center"/>
            <w:hideMark/>
          </w:tcPr>
          <w:p w14:paraId="6A93224F"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957" w:type="dxa"/>
            <w:tcBorders>
              <w:top w:val="nil"/>
              <w:left w:val="nil"/>
              <w:bottom w:val="nil"/>
              <w:right w:val="nil"/>
            </w:tcBorders>
            <w:shd w:val="clear" w:color="auto" w:fill="auto"/>
            <w:noWrap/>
            <w:vAlign w:val="center"/>
            <w:hideMark/>
          </w:tcPr>
          <w:p w14:paraId="299820B8"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-0.36%</w:t>
            </w:r>
          </w:p>
        </w:tc>
        <w:tc>
          <w:tcPr>
            <w:tcW w:w="957" w:type="dxa"/>
            <w:tcBorders>
              <w:top w:val="nil"/>
              <w:left w:val="nil"/>
              <w:bottom w:val="nil"/>
              <w:right w:val="single" w:sz="4" w:space="0" w:color="auto"/>
            </w:tcBorders>
            <w:shd w:val="clear" w:color="auto" w:fill="auto"/>
            <w:noWrap/>
            <w:vAlign w:val="center"/>
            <w:hideMark/>
          </w:tcPr>
          <w:p w14:paraId="4C2BFB86"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-0.44%</w:t>
            </w:r>
          </w:p>
        </w:tc>
        <w:tc>
          <w:tcPr>
            <w:tcW w:w="821" w:type="dxa"/>
            <w:tcBorders>
              <w:top w:val="nil"/>
              <w:left w:val="nil"/>
              <w:bottom w:val="nil"/>
              <w:right w:val="nil"/>
            </w:tcBorders>
            <w:shd w:val="clear" w:color="auto" w:fill="auto"/>
            <w:noWrap/>
            <w:vAlign w:val="center"/>
            <w:hideMark/>
          </w:tcPr>
          <w:p w14:paraId="4E5D24DC"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0" w:type="dxa"/>
            <w:tcBorders>
              <w:top w:val="nil"/>
              <w:left w:val="nil"/>
              <w:bottom w:val="nil"/>
              <w:right w:val="single" w:sz="8" w:space="0" w:color="auto"/>
            </w:tcBorders>
            <w:shd w:val="clear" w:color="auto" w:fill="auto"/>
            <w:noWrap/>
            <w:vAlign w:val="center"/>
            <w:hideMark/>
          </w:tcPr>
          <w:p w14:paraId="665BFC50"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37588C" w:rsidRPr="00AB69ED" w14:paraId="12255A64" w14:textId="77777777" w:rsidTr="00D132F6">
        <w:trPr>
          <w:trHeight w:val="255"/>
          <w:jc w:val="center"/>
        </w:trPr>
        <w:tc>
          <w:tcPr>
            <w:tcW w:w="1837" w:type="dxa"/>
            <w:tcBorders>
              <w:top w:val="nil"/>
              <w:left w:val="single" w:sz="8" w:space="0" w:color="auto"/>
              <w:bottom w:val="single" w:sz="8" w:space="0" w:color="auto"/>
              <w:right w:val="single" w:sz="8" w:space="0" w:color="auto"/>
            </w:tcBorders>
            <w:shd w:val="clear" w:color="auto" w:fill="auto"/>
            <w:noWrap/>
            <w:vAlign w:val="center"/>
            <w:hideMark/>
          </w:tcPr>
          <w:p w14:paraId="70E46B11"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roofErr w:type="spellStart"/>
            <w:r w:rsidRPr="00AB69ED">
              <w:rPr>
                <w:rFonts w:ascii="Arial" w:eastAsia="宋体" w:hAnsi="Arial" w:cs="Arial"/>
                <w:b/>
                <w:bCs/>
                <w:color w:val="000000"/>
                <w:sz w:val="18"/>
                <w:szCs w:val="18"/>
                <w:lang w:eastAsia="zh-CN"/>
              </w:rPr>
              <w:t>ChineseEditing</w:t>
            </w:r>
            <w:proofErr w:type="spellEnd"/>
          </w:p>
        </w:tc>
        <w:tc>
          <w:tcPr>
            <w:tcW w:w="957" w:type="dxa"/>
            <w:tcBorders>
              <w:top w:val="nil"/>
              <w:left w:val="nil"/>
              <w:bottom w:val="single" w:sz="8" w:space="0" w:color="auto"/>
              <w:right w:val="nil"/>
            </w:tcBorders>
            <w:shd w:val="clear" w:color="auto" w:fill="auto"/>
            <w:noWrap/>
            <w:vAlign w:val="center"/>
            <w:hideMark/>
          </w:tcPr>
          <w:p w14:paraId="05EC5D98"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-0.43%</w:t>
            </w:r>
          </w:p>
        </w:tc>
        <w:tc>
          <w:tcPr>
            <w:tcW w:w="957" w:type="dxa"/>
            <w:tcBorders>
              <w:top w:val="nil"/>
              <w:left w:val="nil"/>
              <w:bottom w:val="single" w:sz="8" w:space="0" w:color="auto"/>
              <w:right w:val="nil"/>
            </w:tcBorders>
            <w:shd w:val="clear" w:color="auto" w:fill="auto"/>
            <w:noWrap/>
            <w:vAlign w:val="center"/>
            <w:hideMark/>
          </w:tcPr>
          <w:p w14:paraId="57CF51C8"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-0.35%</w:t>
            </w:r>
          </w:p>
        </w:tc>
        <w:tc>
          <w:tcPr>
            <w:tcW w:w="957" w:type="dxa"/>
            <w:tcBorders>
              <w:top w:val="nil"/>
              <w:left w:val="nil"/>
              <w:bottom w:val="single" w:sz="8" w:space="0" w:color="auto"/>
              <w:right w:val="single" w:sz="4" w:space="0" w:color="auto"/>
            </w:tcBorders>
            <w:shd w:val="clear" w:color="auto" w:fill="auto"/>
            <w:noWrap/>
            <w:vAlign w:val="center"/>
            <w:hideMark/>
          </w:tcPr>
          <w:p w14:paraId="47813D06"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-0.36%</w:t>
            </w:r>
          </w:p>
        </w:tc>
        <w:tc>
          <w:tcPr>
            <w:tcW w:w="821" w:type="dxa"/>
            <w:tcBorders>
              <w:top w:val="nil"/>
              <w:left w:val="nil"/>
              <w:bottom w:val="single" w:sz="8" w:space="0" w:color="auto"/>
              <w:right w:val="nil"/>
            </w:tcBorders>
            <w:shd w:val="clear" w:color="auto" w:fill="auto"/>
            <w:noWrap/>
            <w:vAlign w:val="center"/>
            <w:hideMark/>
          </w:tcPr>
          <w:p w14:paraId="440EE114"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0" w:type="dxa"/>
            <w:tcBorders>
              <w:top w:val="nil"/>
              <w:left w:val="nil"/>
              <w:bottom w:val="single" w:sz="8" w:space="0" w:color="auto"/>
              <w:right w:val="single" w:sz="8" w:space="0" w:color="auto"/>
            </w:tcBorders>
            <w:shd w:val="clear" w:color="auto" w:fill="auto"/>
            <w:noWrap/>
            <w:vAlign w:val="center"/>
            <w:hideMark/>
          </w:tcPr>
          <w:p w14:paraId="09DD8433"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7588C" w:rsidRPr="00AB69ED" w14:paraId="3CFBD39D" w14:textId="77777777" w:rsidTr="00D132F6">
        <w:trPr>
          <w:trHeight w:val="255"/>
          <w:jc w:val="center"/>
        </w:trPr>
        <w:tc>
          <w:tcPr>
            <w:tcW w:w="1837" w:type="dxa"/>
            <w:tcBorders>
              <w:top w:val="nil"/>
              <w:left w:val="single" w:sz="8" w:space="0" w:color="auto"/>
              <w:bottom w:val="nil"/>
              <w:right w:val="single" w:sz="8" w:space="0" w:color="auto"/>
            </w:tcBorders>
            <w:shd w:val="clear" w:color="auto" w:fill="auto"/>
            <w:noWrap/>
            <w:vAlign w:val="center"/>
            <w:hideMark/>
          </w:tcPr>
          <w:p w14:paraId="3E097B34"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roofErr w:type="spellStart"/>
            <w:r w:rsidRPr="00AB69ED">
              <w:rPr>
                <w:rFonts w:ascii="Arial" w:eastAsia="宋体" w:hAnsi="Arial" w:cs="Arial"/>
                <w:b/>
                <w:bCs/>
                <w:color w:val="000000"/>
                <w:sz w:val="18"/>
                <w:szCs w:val="18"/>
                <w:lang w:eastAsia="zh-CN"/>
              </w:rPr>
              <w:t>BasketballDrillText</w:t>
            </w:r>
            <w:proofErr w:type="spellEnd"/>
          </w:p>
        </w:tc>
        <w:tc>
          <w:tcPr>
            <w:tcW w:w="957" w:type="dxa"/>
            <w:tcBorders>
              <w:top w:val="nil"/>
              <w:left w:val="nil"/>
              <w:bottom w:val="nil"/>
              <w:right w:val="nil"/>
            </w:tcBorders>
            <w:shd w:val="clear" w:color="auto" w:fill="auto"/>
            <w:noWrap/>
            <w:vAlign w:val="center"/>
            <w:hideMark/>
          </w:tcPr>
          <w:p w14:paraId="0CC861AB"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57" w:type="dxa"/>
            <w:tcBorders>
              <w:top w:val="nil"/>
              <w:left w:val="nil"/>
              <w:bottom w:val="nil"/>
              <w:right w:val="nil"/>
            </w:tcBorders>
            <w:shd w:val="clear" w:color="auto" w:fill="auto"/>
            <w:noWrap/>
            <w:vAlign w:val="center"/>
            <w:hideMark/>
          </w:tcPr>
          <w:p w14:paraId="7E57A68C"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57" w:type="dxa"/>
            <w:tcBorders>
              <w:top w:val="nil"/>
              <w:left w:val="nil"/>
              <w:bottom w:val="nil"/>
              <w:right w:val="single" w:sz="4" w:space="0" w:color="auto"/>
            </w:tcBorders>
            <w:shd w:val="clear" w:color="auto" w:fill="auto"/>
            <w:noWrap/>
            <w:vAlign w:val="center"/>
            <w:hideMark/>
          </w:tcPr>
          <w:p w14:paraId="039D495E"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821" w:type="dxa"/>
            <w:tcBorders>
              <w:top w:val="nil"/>
              <w:left w:val="nil"/>
              <w:bottom w:val="nil"/>
              <w:right w:val="nil"/>
            </w:tcBorders>
            <w:shd w:val="clear" w:color="auto" w:fill="auto"/>
            <w:noWrap/>
            <w:vAlign w:val="center"/>
            <w:hideMark/>
          </w:tcPr>
          <w:p w14:paraId="44143C0B"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890" w:type="dxa"/>
            <w:tcBorders>
              <w:top w:val="nil"/>
              <w:left w:val="nil"/>
              <w:bottom w:val="nil"/>
              <w:right w:val="single" w:sz="8" w:space="0" w:color="auto"/>
            </w:tcBorders>
            <w:shd w:val="clear" w:color="auto" w:fill="auto"/>
            <w:noWrap/>
            <w:vAlign w:val="center"/>
            <w:hideMark/>
          </w:tcPr>
          <w:p w14:paraId="575041DE"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7588C" w:rsidRPr="00AB69ED" w14:paraId="36A9A2FA" w14:textId="77777777" w:rsidTr="00D132F6">
        <w:trPr>
          <w:trHeight w:val="255"/>
          <w:jc w:val="center"/>
        </w:trPr>
        <w:tc>
          <w:tcPr>
            <w:tcW w:w="1837" w:type="dxa"/>
            <w:tcBorders>
              <w:top w:val="nil"/>
              <w:left w:val="single" w:sz="8" w:space="0" w:color="auto"/>
              <w:bottom w:val="nil"/>
              <w:right w:val="single" w:sz="8" w:space="0" w:color="auto"/>
            </w:tcBorders>
            <w:shd w:val="clear" w:color="auto" w:fill="auto"/>
            <w:noWrap/>
            <w:vAlign w:val="center"/>
            <w:hideMark/>
          </w:tcPr>
          <w:p w14:paraId="23F21271"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roofErr w:type="spellStart"/>
            <w:r w:rsidRPr="00AB69ED">
              <w:rPr>
                <w:rFonts w:ascii="Arial" w:eastAsia="宋体" w:hAnsi="Arial" w:cs="Arial"/>
                <w:b/>
                <w:bCs/>
                <w:color w:val="000000"/>
                <w:sz w:val="18"/>
                <w:szCs w:val="18"/>
                <w:lang w:eastAsia="zh-CN"/>
              </w:rPr>
              <w:t>ArenaOfValor</w:t>
            </w:r>
            <w:proofErr w:type="spellEnd"/>
          </w:p>
        </w:tc>
        <w:tc>
          <w:tcPr>
            <w:tcW w:w="957" w:type="dxa"/>
            <w:tcBorders>
              <w:top w:val="nil"/>
              <w:left w:val="nil"/>
              <w:bottom w:val="nil"/>
              <w:right w:val="nil"/>
            </w:tcBorders>
            <w:shd w:val="clear" w:color="auto" w:fill="auto"/>
            <w:noWrap/>
            <w:vAlign w:val="center"/>
            <w:hideMark/>
          </w:tcPr>
          <w:p w14:paraId="18BA3BD1"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57" w:type="dxa"/>
            <w:tcBorders>
              <w:top w:val="nil"/>
              <w:left w:val="nil"/>
              <w:bottom w:val="nil"/>
              <w:right w:val="nil"/>
            </w:tcBorders>
            <w:shd w:val="clear" w:color="auto" w:fill="auto"/>
            <w:noWrap/>
            <w:vAlign w:val="center"/>
            <w:hideMark/>
          </w:tcPr>
          <w:p w14:paraId="3B956E55"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57" w:type="dxa"/>
            <w:tcBorders>
              <w:top w:val="nil"/>
              <w:left w:val="nil"/>
              <w:bottom w:val="nil"/>
              <w:right w:val="single" w:sz="4" w:space="0" w:color="auto"/>
            </w:tcBorders>
            <w:shd w:val="clear" w:color="auto" w:fill="auto"/>
            <w:noWrap/>
            <w:vAlign w:val="center"/>
            <w:hideMark/>
          </w:tcPr>
          <w:p w14:paraId="6EB68F90"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821" w:type="dxa"/>
            <w:tcBorders>
              <w:top w:val="nil"/>
              <w:left w:val="nil"/>
              <w:bottom w:val="nil"/>
              <w:right w:val="nil"/>
            </w:tcBorders>
            <w:shd w:val="clear" w:color="auto" w:fill="auto"/>
            <w:noWrap/>
            <w:vAlign w:val="center"/>
            <w:hideMark/>
          </w:tcPr>
          <w:p w14:paraId="6CAE7B99"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0" w:type="dxa"/>
            <w:tcBorders>
              <w:top w:val="nil"/>
              <w:left w:val="nil"/>
              <w:bottom w:val="nil"/>
              <w:right w:val="single" w:sz="8" w:space="0" w:color="auto"/>
            </w:tcBorders>
            <w:shd w:val="clear" w:color="auto" w:fill="auto"/>
            <w:noWrap/>
            <w:vAlign w:val="center"/>
            <w:hideMark/>
          </w:tcPr>
          <w:p w14:paraId="7CC8992F"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7588C" w:rsidRPr="00AB69ED" w14:paraId="3D659DD2" w14:textId="77777777" w:rsidTr="00D132F6">
        <w:trPr>
          <w:trHeight w:val="255"/>
          <w:jc w:val="center"/>
        </w:trPr>
        <w:tc>
          <w:tcPr>
            <w:tcW w:w="1837" w:type="dxa"/>
            <w:tcBorders>
              <w:top w:val="nil"/>
              <w:left w:val="single" w:sz="8" w:space="0" w:color="auto"/>
              <w:bottom w:val="nil"/>
              <w:right w:val="single" w:sz="8" w:space="0" w:color="auto"/>
            </w:tcBorders>
            <w:shd w:val="clear" w:color="auto" w:fill="auto"/>
            <w:noWrap/>
            <w:vAlign w:val="center"/>
            <w:hideMark/>
          </w:tcPr>
          <w:p w14:paraId="24DE10E3"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roofErr w:type="spellStart"/>
            <w:r w:rsidRPr="00AB69ED">
              <w:rPr>
                <w:rFonts w:ascii="Arial" w:eastAsia="宋体" w:hAnsi="Arial" w:cs="Arial"/>
                <w:b/>
                <w:bCs/>
                <w:color w:val="000000"/>
                <w:sz w:val="18"/>
                <w:szCs w:val="18"/>
                <w:lang w:eastAsia="zh-CN"/>
              </w:rPr>
              <w:t>SlideEditing</w:t>
            </w:r>
            <w:proofErr w:type="spellEnd"/>
          </w:p>
        </w:tc>
        <w:tc>
          <w:tcPr>
            <w:tcW w:w="957" w:type="dxa"/>
            <w:tcBorders>
              <w:top w:val="nil"/>
              <w:left w:val="nil"/>
              <w:bottom w:val="nil"/>
              <w:right w:val="nil"/>
            </w:tcBorders>
            <w:shd w:val="clear" w:color="auto" w:fill="auto"/>
            <w:noWrap/>
            <w:vAlign w:val="center"/>
            <w:hideMark/>
          </w:tcPr>
          <w:p w14:paraId="763A938D"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-0.60%</w:t>
            </w:r>
          </w:p>
        </w:tc>
        <w:tc>
          <w:tcPr>
            <w:tcW w:w="957" w:type="dxa"/>
            <w:tcBorders>
              <w:top w:val="nil"/>
              <w:left w:val="nil"/>
              <w:bottom w:val="nil"/>
              <w:right w:val="nil"/>
            </w:tcBorders>
            <w:shd w:val="clear" w:color="auto" w:fill="auto"/>
            <w:noWrap/>
            <w:vAlign w:val="center"/>
            <w:hideMark/>
          </w:tcPr>
          <w:p w14:paraId="403B862D"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-0.80%</w:t>
            </w:r>
          </w:p>
        </w:tc>
        <w:tc>
          <w:tcPr>
            <w:tcW w:w="957" w:type="dxa"/>
            <w:tcBorders>
              <w:top w:val="nil"/>
              <w:left w:val="nil"/>
              <w:bottom w:val="nil"/>
              <w:right w:val="single" w:sz="4" w:space="0" w:color="auto"/>
            </w:tcBorders>
            <w:shd w:val="clear" w:color="auto" w:fill="auto"/>
            <w:noWrap/>
            <w:vAlign w:val="center"/>
            <w:hideMark/>
          </w:tcPr>
          <w:p w14:paraId="46975339"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-0.75%</w:t>
            </w:r>
          </w:p>
        </w:tc>
        <w:tc>
          <w:tcPr>
            <w:tcW w:w="821" w:type="dxa"/>
            <w:tcBorders>
              <w:top w:val="nil"/>
              <w:left w:val="nil"/>
              <w:bottom w:val="nil"/>
              <w:right w:val="nil"/>
            </w:tcBorders>
            <w:shd w:val="clear" w:color="auto" w:fill="auto"/>
            <w:noWrap/>
            <w:vAlign w:val="center"/>
            <w:hideMark/>
          </w:tcPr>
          <w:p w14:paraId="36609A9C"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0" w:type="dxa"/>
            <w:tcBorders>
              <w:top w:val="nil"/>
              <w:left w:val="nil"/>
              <w:bottom w:val="nil"/>
              <w:right w:val="single" w:sz="8" w:space="0" w:color="auto"/>
            </w:tcBorders>
            <w:shd w:val="clear" w:color="auto" w:fill="auto"/>
            <w:noWrap/>
            <w:vAlign w:val="center"/>
            <w:hideMark/>
          </w:tcPr>
          <w:p w14:paraId="3318118A"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7588C" w:rsidRPr="00AB69ED" w14:paraId="09B52399" w14:textId="77777777" w:rsidTr="00D132F6">
        <w:trPr>
          <w:trHeight w:val="255"/>
          <w:jc w:val="center"/>
        </w:trPr>
        <w:tc>
          <w:tcPr>
            <w:tcW w:w="1837" w:type="dxa"/>
            <w:tcBorders>
              <w:top w:val="nil"/>
              <w:left w:val="single" w:sz="8" w:space="0" w:color="auto"/>
              <w:bottom w:val="single" w:sz="8" w:space="0" w:color="auto"/>
              <w:right w:val="single" w:sz="8" w:space="0" w:color="auto"/>
            </w:tcBorders>
            <w:shd w:val="clear" w:color="auto" w:fill="auto"/>
            <w:noWrap/>
            <w:vAlign w:val="center"/>
            <w:hideMark/>
          </w:tcPr>
          <w:p w14:paraId="7E644E16"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roofErr w:type="spellStart"/>
            <w:r w:rsidRPr="00AB69ED">
              <w:rPr>
                <w:rFonts w:ascii="Arial" w:eastAsia="宋体" w:hAnsi="Arial" w:cs="Arial"/>
                <w:b/>
                <w:bCs/>
                <w:color w:val="000000"/>
                <w:sz w:val="18"/>
                <w:szCs w:val="18"/>
                <w:lang w:eastAsia="zh-CN"/>
              </w:rPr>
              <w:t>SlideShow</w:t>
            </w:r>
            <w:proofErr w:type="spellEnd"/>
          </w:p>
        </w:tc>
        <w:tc>
          <w:tcPr>
            <w:tcW w:w="957" w:type="dxa"/>
            <w:tcBorders>
              <w:top w:val="nil"/>
              <w:left w:val="nil"/>
              <w:bottom w:val="single" w:sz="8" w:space="0" w:color="auto"/>
              <w:right w:val="nil"/>
            </w:tcBorders>
            <w:shd w:val="clear" w:color="auto" w:fill="auto"/>
            <w:noWrap/>
            <w:vAlign w:val="center"/>
            <w:hideMark/>
          </w:tcPr>
          <w:p w14:paraId="6914A929"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957" w:type="dxa"/>
            <w:tcBorders>
              <w:top w:val="nil"/>
              <w:left w:val="nil"/>
              <w:bottom w:val="single" w:sz="8" w:space="0" w:color="auto"/>
              <w:right w:val="nil"/>
            </w:tcBorders>
            <w:shd w:val="clear" w:color="auto" w:fill="auto"/>
            <w:noWrap/>
            <w:vAlign w:val="center"/>
            <w:hideMark/>
          </w:tcPr>
          <w:p w14:paraId="58AA7DCF"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957" w:type="dxa"/>
            <w:tcBorders>
              <w:top w:val="nil"/>
              <w:left w:val="nil"/>
              <w:bottom w:val="single" w:sz="8" w:space="0" w:color="auto"/>
              <w:right w:val="single" w:sz="4" w:space="0" w:color="auto"/>
            </w:tcBorders>
            <w:shd w:val="clear" w:color="auto" w:fill="auto"/>
            <w:noWrap/>
            <w:vAlign w:val="center"/>
            <w:hideMark/>
          </w:tcPr>
          <w:p w14:paraId="1FA947F7"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821" w:type="dxa"/>
            <w:tcBorders>
              <w:top w:val="nil"/>
              <w:left w:val="nil"/>
              <w:bottom w:val="single" w:sz="8" w:space="0" w:color="auto"/>
              <w:right w:val="nil"/>
            </w:tcBorders>
            <w:shd w:val="clear" w:color="auto" w:fill="auto"/>
            <w:noWrap/>
            <w:vAlign w:val="center"/>
            <w:hideMark/>
          </w:tcPr>
          <w:p w14:paraId="3C3A996F"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0" w:type="dxa"/>
            <w:tcBorders>
              <w:top w:val="nil"/>
              <w:left w:val="nil"/>
              <w:bottom w:val="single" w:sz="8" w:space="0" w:color="auto"/>
              <w:right w:val="single" w:sz="8" w:space="0" w:color="auto"/>
            </w:tcBorders>
            <w:shd w:val="clear" w:color="auto" w:fill="auto"/>
            <w:noWrap/>
            <w:vAlign w:val="center"/>
            <w:hideMark/>
          </w:tcPr>
          <w:p w14:paraId="2F1D14D6"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7588C" w:rsidRPr="00AB69ED" w14:paraId="4D2FFBEE" w14:textId="77777777" w:rsidTr="00D132F6">
        <w:trPr>
          <w:trHeight w:val="255"/>
          <w:jc w:val="center"/>
        </w:trPr>
        <w:tc>
          <w:tcPr>
            <w:tcW w:w="1837" w:type="dxa"/>
            <w:tcBorders>
              <w:top w:val="single" w:sz="8" w:space="0" w:color="auto"/>
              <w:left w:val="single" w:sz="8" w:space="0" w:color="auto"/>
              <w:bottom w:val="nil"/>
              <w:right w:val="nil"/>
            </w:tcBorders>
            <w:shd w:val="clear" w:color="auto" w:fill="auto"/>
            <w:noWrap/>
            <w:vAlign w:val="center"/>
            <w:hideMark/>
          </w:tcPr>
          <w:p w14:paraId="05234D7F"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B69ED">
              <w:rPr>
                <w:rFonts w:ascii="Arial" w:eastAsia="宋体" w:hAnsi="Arial" w:cs="Arial"/>
                <w:b/>
                <w:bCs/>
                <w:color w:val="000000"/>
                <w:sz w:val="18"/>
                <w:szCs w:val="18"/>
                <w:lang w:eastAsia="zh-CN"/>
              </w:rPr>
              <w:t>Class TGM</w:t>
            </w:r>
          </w:p>
        </w:tc>
        <w:tc>
          <w:tcPr>
            <w:tcW w:w="957" w:type="dxa"/>
            <w:tcBorders>
              <w:top w:val="single" w:sz="8" w:space="0" w:color="auto"/>
              <w:left w:val="single" w:sz="8" w:space="0" w:color="auto"/>
              <w:bottom w:val="nil"/>
              <w:right w:val="nil"/>
            </w:tcBorders>
            <w:shd w:val="clear" w:color="auto" w:fill="auto"/>
            <w:noWrap/>
            <w:vAlign w:val="center"/>
            <w:hideMark/>
          </w:tcPr>
          <w:p w14:paraId="3660BB5B"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-0.46%</w:t>
            </w:r>
          </w:p>
        </w:tc>
        <w:tc>
          <w:tcPr>
            <w:tcW w:w="957" w:type="dxa"/>
            <w:tcBorders>
              <w:top w:val="single" w:sz="8" w:space="0" w:color="auto"/>
              <w:left w:val="nil"/>
              <w:bottom w:val="nil"/>
              <w:right w:val="nil"/>
            </w:tcBorders>
            <w:shd w:val="clear" w:color="auto" w:fill="auto"/>
            <w:noWrap/>
            <w:vAlign w:val="center"/>
            <w:hideMark/>
          </w:tcPr>
          <w:p w14:paraId="38007112"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-0.46%</w:t>
            </w:r>
          </w:p>
        </w:tc>
        <w:tc>
          <w:tcPr>
            <w:tcW w:w="957" w:type="dxa"/>
            <w:tcBorders>
              <w:top w:val="single" w:sz="8" w:space="0" w:color="auto"/>
              <w:left w:val="nil"/>
              <w:bottom w:val="nil"/>
              <w:right w:val="single" w:sz="4" w:space="0" w:color="auto"/>
            </w:tcBorders>
            <w:shd w:val="clear" w:color="auto" w:fill="auto"/>
            <w:noWrap/>
            <w:vAlign w:val="center"/>
            <w:hideMark/>
          </w:tcPr>
          <w:p w14:paraId="03FE7F4F"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-0.47%</w:t>
            </w:r>
          </w:p>
        </w:tc>
        <w:tc>
          <w:tcPr>
            <w:tcW w:w="821" w:type="dxa"/>
            <w:tcBorders>
              <w:top w:val="single" w:sz="8" w:space="0" w:color="auto"/>
              <w:left w:val="nil"/>
              <w:bottom w:val="nil"/>
              <w:right w:val="nil"/>
            </w:tcBorders>
            <w:shd w:val="clear" w:color="auto" w:fill="auto"/>
            <w:noWrap/>
            <w:vAlign w:val="center"/>
            <w:hideMark/>
          </w:tcPr>
          <w:p w14:paraId="55669CEA"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0" w:type="dxa"/>
            <w:tcBorders>
              <w:top w:val="single" w:sz="8" w:space="0" w:color="auto"/>
              <w:left w:val="nil"/>
              <w:bottom w:val="nil"/>
              <w:right w:val="single" w:sz="8" w:space="0" w:color="auto"/>
            </w:tcBorders>
            <w:shd w:val="clear" w:color="auto" w:fill="auto"/>
            <w:noWrap/>
            <w:vAlign w:val="center"/>
            <w:hideMark/>
          </w:tcPr>
          <w:p w14:paraId="5C9EA515"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7588C" w:rsidRPr="00AB69ED" w14:paraId="4DBE98B0" w14:textId="77777777" w:rsidTr="00D132F6">
        <w:trPr>
          <w:trHeight w:val="255"/>
          <w:jc w:val="center"/>
        </w:trPr>
        <w:tc>
          <w:tcPr>
            <w:tcW w:w="1837" w:type="dxa"/>
            <w:tcBorders>
              <w:top w:val="nil"/>
              <w:left w:val="single" w:sz="8" w:space="0" w:color="auto"/>
              <w:bottom w:val="single" w:sz="8" w:space="0" w:color="auto"/>
              <w:right w:val="nil"/>
            </w:tcBorders>
            <w:shd w:val="clear" w:color="auto" w:fill="auto"/>
            <w:noWrap/>
            <w:vAlign w:val="center"/>
            <w:hideMark/>
          </w:tcPr>
          <w:p w14:paraId="44E0C97B"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Class F</w:t>
            </w:r>
          </w:p>
        </w:tc>
        <w:tc>
          <w:tcPr>
            <w:tcW w:w="957" w:type="dxa"/>
            <w:tcBorders>
              <w:top w:val="nil"/>
              <w:left w:val="single" w:sz="8" w:space="0" w:color="auto"/>
              <w:bottom w:val="single" w:sz="8" w:space="0" w:color="auto"/>
              <w:right w:val="nil"/>
            </w:tcBorders>
            <w:shd w:val="clear" w:color="auto" w:fill="auto"/>
            <w:noWrap/>
            <w:vAlign w:val="center"/>
            <w:hideMark/>
          </w:tcPr>
          <w:p w14:paraId="7E9E3C5C"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957" w:type="dxa"/>
            <w:tcBorders>
              <w:top w:val="nil"/>
              <w:left w:val="nil"/>
              <w:bottom w:val="single" w:sz="8" w:space="0" w:color="auto"/>
              <w:right w:val="nil"/>
            </w:tcBorders>
            <w:shd w:val="clear" w:color="auto" w:fill="auto"/>
            <w:noWrap/>
            <w:vAlign w:val="center"/>
            <w:hideMark/>
          </w:tcPr>
          <w:p w14:paraId="177E9CF8"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957" w:type="dxa"/>
            <w:tcBorders>
              <w:top w:val="nil"/>
              <w:left w:val="nil"/>
              <w:bottom w:val="single" w:sz="8" w:space="0" w:color="auto"/>
              <w:right w:val="single" w:sz="4" w:space="0" w:color="auto"/>
            </w:tcBorders>
            <w:shd w:val="clear" w:color="auto" w:fill="auto"/>
            <w:noWrap/>
            <w:vAlign w:val="center"/>
            <w:hideMark/>
          </w:tcPr>
          <w:p w14:paraId="6F58A032"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821" w:type="dxa"/>
            <w:tcBorders>
              <w:top w:val="nil"/>
              <w:left w:val="nil"/>
              <w:bottom w:val="single" w:sz="8" w:space="0" w:color="auto"/>
              <w:right w:val="nil"/>
            </w:tcBorders>
            <w:shd w:val="clear" w:color="auto" w:fill="auto"/>
            <w:noWrap/>
            <w:vAlign w:val="center"/>
            <w:hideMark/>
          </w:tcPr>
          <w:p w14:paraId="360690A8"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0" w:type="dxa"/>
            <w:tcBorders>
              <w:top w:val="nil"/>
              <w:left w:val="nil"/>
              <w:bottom w:val="single" w:sz="8" w:space="0" w:color="auto"/>
              <w:right w:val="single" w:sz="8" w:space="0" w:color="auto"/>
            </w:tcBorders>
            <w:shd w:val="clear" w:color="auto" w:fill="auto"/>
            <w:noWrap/>
            <w:vAlign w:val="center"/>
            <w:hideMark/>
          </w:tcPr>
          <w:p w14:paraId="34E8457D" w14:textId="77777777" w:rsidR="0037588C" w:rsidRPr="00AB69ED" w:rsidRDefault="0037588C" w:rsidP="00D13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bl>
    <w:p w14:paraId="624B4397" w14:textId="58728AB4" w:rsidR="0090409C" w:rsidRDefault="0090409C" w:rsidP="0090409C">
      <w:pPr>
        <w:pStyle w:val="1"/>
        <w:rPr>
          <w:lang w:val="en-CA"/>
        </w:rPr>
      </w:pPr>
      <w:r>
        <w:rPr>
          <w:lang w:val="en-CA"/>
        </w:rPr>
        <w:t>Conclusions</w:t>
      </w:r>
    </w:p>
    <w:p w14:paraId="7442541B" w14:textId="5A044EC4" w:rsidR="00666A44" w:rsidRPr="00666A44" w:rsidRDefault="00995B87" w:rsidP="00666A44">
      <w:pPr>
        <w:rPr>
          <w:lang w:val="en-CA" w:eastAsia="zh-CN"/>
        </w:rPr>
      </w:pPr>
      <w:r>
        <w:rPr>
          <w:lang w:val="en-CA" w:eastAsia="zh-CN"/>
        </w:rPr>
        <w:t>This contribution presents 3 methods to solve this issue when MaxNumMergeCand is specified as 1. First method is to set the second candidate to be zero motion vector when MaxNumMergeCand is 1, which is align</w:t>
      </w:r>
      <w:r w:rsidR="00121E25">
        <w:rPr>
          <w:lang w:val="en-CA" w:eastAsia="zh-CN"/>
        </w:rPr>
        <w:t>ed</w:t>
      </w:r>
      <w:r>
        <w:rPr>
          <w:lang w:val="en-CA" w:eastAsia="zh-CN"/>
        </w:rPr>
        <w:t xml:space="preserve"> with the software. Second method is to infer mvp_l0_flag to 0</w:t>
      </w:r>
      <w:r w:rsidR="00121E25">
        <w:rPr>
          <w:lang w:val="en-CA" w:eastAsia="zh-CN"/>
        </w:rPr>
        <w:t xml:space="preserve"> for IBC mode</w:t>
      </w:r>
      <w:r>
        <w:rPr>
          <w:lang w:val="en-CA" w:eastAsia="zh-CN"/>
        </w:rPr>
        <w:t xml:space="preserve">. Third method is to derive </w:t>
      </w:r>
      <w:proofErr w:type="gramStart"/>
      <w:r>
        <w:rPr>
          <w:lang w:val="en-CA" w:eastAsia="zh-CN"/>
        </w:rPr>
        <w:t>max(</w:t>
      </w:r>
      <w:proofErr w:type="gramEnd"/>
      <w:r>
        <w:rPr>
          <w:lang w:val="en-CA" w:eastAsia="zh-CN"/>
        </w:rPr>
        <w:t xml:space="preserve">2, MaxNumMergeCand) candidates for IBC motion vector prediction. </w:t>
      </w:r>
      <w:r w:rsidRPr="00743B10">
        <w:rPr>
          <w:rFonts w:eastAsia="Batang"/>
          <w:noProof/>
          <w:color w:val="000000" w:themeColor="text1"/>
          <w:lang w:val="en-CA"/>
        </w:rPr>
        <w:t xml:space="preserve">It is recommended to adopt </w:t>
      </w:r>
      <w:r>
        <w:rPr>
          <w:rFonts w:eastAsia="Batang"/>
          <w:noProof/>
          <w:color w:val="000000" w:themeColor="text1"/>
          <w:lang w:val="en-CA"/>
        </w:rPr>
        <w:t>one of solutions</w:t>
      </w:r>
      <w:r w:rsidRPr="00743B10">
        <w:rPr>
          <w:rFonts w:eastAsia="Batang"/>
          <w:noProof/>
          <w:color w:val="000000" w:themeColor="text1"/>
          <w:lang w:val="en-CA"/>
        </w:rPr>
        <w:t xml:space="preserve"> into VVC standard</w:t>
      </w:r>
      <w:bookmarkStart w:id="4" w:name="_GoBack"/>
      <w:bookmarkEnd w:id="4"/>
      <w:r w:rsidRPr="00743B10">
        <w:rPr>
          <w:rFonts w:eastAsia="Batang"/>
          <w:noProof/>
          <w:color w:val="000000" w:themeColor="text1"/>
          <w:lang w:val="en-CA"/>
        </w:rPr>
        <w:t>.</w:t>
      </w:r>
    </w:p>
    <w:p w14:paraId="29C2B559" w14:textId="77777777" w:rsidR="0037588C" w:rsidRPr="00ED2341" w:rsidRDefault="0037588C" w:rsidP="0037588C">
      <w:pPr>
        <w:pStyle w:val="1"/>
        <w:ind w:left="432" w:hanging="432"/>
        <w:rPr>
          <w:rFonts w:eastAsia="等线"/>
          <w:lang w:eastAsia="zh-CN"/>
        </w:rPr>
      </w:pPr>
      <w:r w:rsidRPr="00ED2341">
        <w:rPr>
          <w:rFonts w:eastAsia="等线"/>
          <w:lang w:eastAsia="zh-CN"/>
        </w:rPr>
        <w:t>Reference</w:t>
      </w:r>
    </w:p>
    <w:p w14:paraId="2045A065" w14:textId="586357DA" w:rsidR="0037588C" w:rsidRPr="00B83A0B" w:rsidRDefault="0037588C" w:rsidP="0037588C">
      <w:pPr>
        <w:numPr>
          <w:ilvl w:val="0"/>
          <w:numId w:val="21"/>
        </w:numPr>
        <w:rPr>
          <w:lang w:eastAsia="zh-CN"/>
        </w:rPr>
      </w:pPr>
      <w:bookmarkStart w:id="5" w:name="_Ref518292329"/>
      <w:bookmarkStart w:id="6" w:name="_Ref3282557"/>
      <w:r>
        <w:rPr>
          <w:lang w:val="de-DE" w:eastAsia="zh-CN"/>
        </w:rPr>
        <w:t xml:space="preserve">VTM-5.0 in </w:t>
      </w:r>
      <w:bookmarkEnd w:id="5"/>
      <w:r w:rsidRPr="0053182E">
        <w:rPr>
          <w:rStyle w:val="a6"/>
          <w:lang w:val="de-DE" w:eastAsia="zh-CN"/>
        </w:rPr>
        <w:t>https://vcgit.hhi.fraunhofer.de/jvet/VVCSoftware_</w:t>
      </w:r>
      <w:r>
        <w:rPr>
          <w:rStyle w:val="a6"/>
          <w:lang w:val="de-DE" w:eastAsia="zh-CN"/>
        </w:rPr>
        <w:t>VTM</w:t>
      </w:r>
      <w:bookmarkEnd w:id="6"/>
    </w:p>
    <w:p w14:paraId="42B2846C" w14:textId="785696ED" w:rsidR="004D0088" w:rsidRPr="00AE313D" w:rsidRDefault="0037588C" w:rsidP="00D132F6">
      <w:pPr>
        <w:numPr>
          <w:ilvl w:val="0"/>
          <w:numId w:val="21"/>
        </w:numPr>
        <w:rPr>
          <w:szCs w:val="22"/>
          <w:lang w:val="en-CA"/>
        </w:rPr>
      </w:pPr>
      <w:bookmarkStart w:id="7" w:name="_Ref3282561"/>
      <w:r w:rsidRPr="00AE313D">
        <w:rPr>
          <w:lang w:val="de-DE" w:eastAsia="zh-CN"/>
        </w:rPr>
        <w:t>F. Bossen, J. Boyce, X. Li, V. Seregin, K. Sühring, “JVET common test conditions and software reference confi</w:t>
      </w:r>
      <w:r w:rsidR="00AE7F72" w:rsidRPr="00AE313D">
        <w:rPr>
          <w:lang w:val="de-DE" w:eastAsia="zh-CN"/>
        </w:rPr>
        <w:t>gurations for SDR video”, JVET-N</w:t>
      </w:r>
      <w:r w:rsidRPr="00AE313D">
        <w:rPr>
          <w:lang w:val="de-DE" w:eastAsia="zh-CN"/>
        </w:rPr>
        <w:t>1010, the 1</w:t>
      </w:r>
      <w:r w:rsidR="00AE7F72" w:rsidRPr="00AE313D">
        <w:rPr>
          <w:lang w:val="de-DE" w:eastAsia="zh-CN"/>
        </w:rPr>
        <w:t>4</w:t>
      </w:r>
      <w:r w:rsidRPr="00AE313D">
        <w:rPr>
          <w:vertAlign w:val="superscript"/>
          <w:lang w:val="de-DE" w:eastAsia="zh-CN"/>
        </w:rPr>
        <w:t>th</w:t>
      </w:r>
      <w:r w:rsidRPr="00AE313D">
        <w:rPr>
          <w:lang w:val="de-DE" w:eastAsia="zh-CN"/>
        </w:rPr>
        <w:t xml:space="preserve"> JVET meeting, </w:t>
      </w:r>
      <w:r w:rsidR="00AE7F72" w:rsidRPr="00AE313D">
        <w:rPr>
          <w:lang w:val="de-DE" w:eastAsia="zh-CN"/>
        </w:rPr>
        <w:t>March</w:t>
      </w:r>
      <w:r w:rsidRPr="00AE313D">
        <w:rPr>
          <w:lang w:val="de-DE" w:eastAsia="zh-CN"/>
        </w:rPr>
        <w:t xml:space="preserve"> 2019, </w:t>
      </w:r>
      <w:r w:rsidR="00AE7F72" w:rsidRPr="00AE313D">
        <w:rPr>
          <w:lang w:val="de-DE" w:eastAsia="zh-CN"/>
        </w:rPr>
        <w:t>Geneva</w:t>
      </w:r>
      <w:r w:rsidRPr="00AE313D">
        <w:rPr>
          <w:lang w:val="de-DE" w:eastAsia="zh-CN"/>
        </w:rPr>
        <w:t xml:space="preserve">, </w:t>
      </w:r>
      <w:r w:rsidR="00AE7F72" w:rsidRPr="00AE313D">
        <w:rPr>
          <w:lang w:val="de-DE" w:eastAsia="zh-CN"/>
        </w:rPr>
        <w:t>CH</w:t>
      </w:r>
      <w:r w:rsidRPr="00AE313D">
        <w:rPr>
          <w:lang w:val="de-DE" w:eastAsia="zh-CN"/>
        </w:rPr>
        <w:t>.</w:t>
      </w:r>
      <w:bookmarkEnd w:id="7"/>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FBE1AB8" w14:textId="517CF392" w:rsidR="00CB096C" w:rsidRPr="006F4110" w:rsidRDefault="00AE7D01" w:rsidP="006F4110">
      <w:pPr>
        <w:rPr>
          <w:szCs w:val="22"/>
          <w:lang w:val="en-CA"/>
        </w:rPr>
      </w:pPr>
      <w:r>
        <w:rPr>
          <w:b/>
          <w:szCs w:val="22"/>
          <w:lang w:val="en-CA"/>
        </w:rPr>
        <w:t>Huawei Technologies Co., Ltd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CB096C" w:rsidRPr="006F4110"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F8D30" w14:textId="77777777" w:rsidR="00B85DB5" w:rsidRDefault="00B85DB5">
      <w:r>
        <w:separator/>
      </w:r>
    </w:p>
  </w:endnote>
  <w:endnote w:type="continuationSeparator" w:id="0">
    <w:p w14:paraId="697C14C5" w14:textId="77777777" w:rsidR="00B85DB5" w:rsidRDefault="00B85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굴림"/>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1E2D23" w:rsidRPr="00C00DDE" w:rsidRDefault="001E2D2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31773">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31773">
      <w:rPr>
        <w:rStyle w:val="a5"/>
        <w:noProof/>
      </w:rPr>
      <w:t>2019-06-24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39C97" w14:textId="77777777" w:rsidR="00B85DB5" w:rsidRDefault="00B85DB5">
      <w:r>
        <w:separator/>
      </w:r>
    </w:p>
  </w:footnote>
  <w:footnote w:type="continuationSeparator" w:id="0">
    <w:p w14:paraId="6D9E77E6" w14:textId="77777777" w:rsidR="00B85DB5" w:rsidRDefault="00B85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B41F6"/>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37F3136E"/>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4520E6"/>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7D03965"/>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78DB2CDA"/>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9"/>
  </w:num>
  <w:num w:numId="8">
    <w:abstractNumId w:val="6"/>
  </w:num>
  <w:num w:numId="9">
    <w:abstractNumId w:val="1"/>
  </w:num>
  <w:num w:numId="10">
    <w:abstractNumId w:val="5"/>
  </w:num>
  <w:num w:numId="11">
    <w:abstractNumId w:val="3"/>
  </w:num>
  <w:num w:numId="12">
    <w:abstractNumId w:val="14"/>
  </w:num>
  <w:num w:numId="13">
    <w:abstractNumId w:val="16"/>
  </w:num>
  <w:num w:numId="14">
    <w:abstractNumId w:val="2"/>
  </w:num>
  <w:num w:numId="15">
    <w:abstractNumId w:val="8"/>
  </w:num>
  <w:num w:numId="16">
    <w:abstractNumId w:val="18"/>
  </w:num>
  <w:num w:numId="17">
    <w:abstractNumId w:val="10"/>
  </w:num>
  <w:num w:numId="18">
    <w:abstractNumId w:val="19"/>
  </w:num>
  <w:num w:numId="19">
    <w:abstractNumId w:val="7"/>
  </w:num>
  <w:num w:numId="20">
    <w:abstractNumId w:val="4"/>
  </w:num>
  <w:num w:numId="21">
    <w:abstractNumId w:val="2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31B9"/>
    <w:rsid w:val="000458BC"/>
    <w:rsid w:val="00045C41"/>
    <w:rsid w:val="00046C03"/>
    <w:rsid w:val="000511EA"/>
    <w:rsid w:val="00063D23"/>
    <w:rsid w:val="00065039"/>
    <w:rsid w:val="0007614F"/>
    <w:rsid w:val="00081398"/>
    <w:rsid w:val="00094479"/>
    <w:rsid w:val="000962AC"/>
    <w:rsid w:val="000A62D1"/>
    <w:rsid w:val="000B0C0F"/>
    <w:rsid w:val="000B1769"/>
    <w:rsid w:val="000B1C6B"/>
    <w:rsid w:val="000B4FF9"/>
    <w:rsid w:val="000C09AC"/>
    <w:rsid w:val="000E00F3"/>
    <w:rsid w:val="000F158C"/>
    <w:rsid w:val="000F3738"/>
    <w:rsid w:val="00102F3D"/>
    <w:rsid w:val="00121E25"/>
    <w:rsid w:val="00124E38"/>
    <w:rsid w:val="0012580B"/>
    <w:rsid w:val="00131C9D"/>
    <w:rsid w:val="00131F90"/>
    <w:rsid w:val="0013458C"/>
    <w:rsid w:val="0013526E"/>
    <w:rsid w:val="00146152"/>
    <w:rsid w:val="00155526"/>
    <w:rsid w:val="00171371"/>
    <w:rsid w:val="00175A24"/>
    <w:rsid w:val="00187E58"/>
    <w:rsid w:val="001A297E"/>
    <w:rsid w:val="001A368E"/>
    <w:rsid w:val="001A7329"/>
    <w:rsid w:val="001A792F"/>
    <w:rsid w:val="001B18D1"/>
    <w:rsid w:val="001B4E28"/>
    <w:rsid w:val="001C3525"/>
    <w:rsid w:val="001C3AFB"/>
    <w:rsid w:val="001D1BD2"/>
    <w:rsid w:val="001E0248"/>
    <w:rsid w:val="001E02BE"/>
    <w:rsid w:val="001E2D23"/>
    <w:rsid w:val="001E3B37"/>
    <w:rsid w:val="001F2594"/>
    <w:rsid w:val="002055A6"/>
    <w:rsid w:val="00206460"/>
    <w:rsid w:val="002069B4"/>
    <w:rsid w:val="0020757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0D7"/>
    <w:rsid w:val="00292257"/>
    <w:rsid w:val="002A54E0"/>
    <w:rsid w:val="002A6116"/>
    <w:rsid w:val="002B1595"/>
    <w:rsid w:val="002B191D"/>
    <w:rsid w:val="002B2E83"/>
    <w:rsid w:val="002D0AF6"/>
    <w:rsid w:val="002F164D"/>
    <w:rsid w:val="003021BC"/>
    <w:rsid w:val="00304023"/>
    <w:rsid w:val="00306206"/>
    <w:rsid w:val="00317D85"/>
    <w:rsid w:val="00327C56"/>
    <w:rsid w:val="003315A1"/>
    <w:rsid w:val="0033590E"/>
    <w:rsid w:val="003373EC"/>
    <w:rsid w:val="00342FF4"/>
    <w:rsid w:val="00344E5A"/>
    <w:rsid w:val="00346148"/>
    <w:rsid w:val="003669EA"/>
    <w:rsid w:val="003706CC"/>
    <w:rsid w:val="0037588C"/>
    <w:rsid w:val="00377710"/>
    <w:rsid w:val="003A2D8E"/>
    <w:rsid w:val="003A7201"/>
    <w:rsid w:val="003A7CE6"/>
    <w:rsid w:val="003C20E4"/>
    <w:rsid w:val="003C2D97"/>
    <w:rsid w:val="003D6342"/>
    <w:rsid w:val="003E6F90"/>
    <w:rsid w:val="003E73ED"/>
    <w:rsid w:val="003F5D0F"/>
    <w:rsid w:val="00412535"/>
    <w:rsid w:val="00414101"/>
    <w:rsid w:val="004219CF"/>
    <w:rsid w:val="004234F0"/>
    <w:rsid w:val="00433DDB"/>
    <w:rsid w:val="00435A29"/>
    <w:rsid w:val="00437619"/>
    <w:rsid w:val="00465A1E"/>
    <w:rsid w:val="00481755"/>
    <w:rsid w:val="0049445A"/>
    <w:rsid w:val="004A2A63"/>
    <w:rsid w:val="004B210C"/>
    <w:rsid w:val="004D0088"/>
    <w:rsid w:val="004D405F"/>
    <w:rsid w:val="004E4F4F"/>
    <w:rsid w:val="004E6789"/>
    <w:rsid w:val="004F61E3"/>
    <w:rsid w:val="00502E10"/>
    <w:rsid w:val="0051015C"/>
    <w:rsid w:val="00516CF1"/>
    <w:rsid w:val="00531AE9"/>
    <w:rsid w:val="00536188"/>
    <w:rsid w:val="00550A66"/>
    <w:rsid w:val="00567EC7"/>
    <w:rsid w:val="00570013"/>
    <w:rsid w:val="005753EC"/>
    <w:rsid w:val="00576A5B"/>
    <w:rsid w:val="005801A2"/>
    <w:rsid w:val="00583DC4"/>
    <w:rsid w:val="005952A5"/>
    <w:rsid w:val="005A33A1"/>
    <w:rsid w:val="005B217D"/>
    <w:rsid w:val="005C385F"/>
    <w:rsid w:val="005E1AC6"/>
    <w:rsid w:val="005E3F2B"/>
    <w:rsid w:val="005F6F1B"/>
    <w:rsid w:val="00615995"/>
    <w:rsid w:val="00616155"/>
    <w:rsid w:val="00624B33"/>
    <w:rsid w:val="0063041A"/>
    <w:rsid w:val="00630AA2"/>
    <w:rsid w:val="00646707"/>
    <w:rsid w:val="00653E62"/>
    <w:rsid w:val="00657F7E"/>
    <w:rsid w:val="00662E58"/>
    <w:rsid w:val="006637F2"/>
    <w:rsid w:val="006642A5"/>
    <w:rsid w:val="00664DCF"/>
    <w:rsid w:val="00666A44"/>
    <w:rsid w:val="006C5D39"/>
    <w:rsid w:val="006D6D9B"/>
    <w:rsid w:val="006E2810"/>
    <w:rsid w:val="006E5417"/>
    <w:rsid w:val="006E5641"/>
    <w:rsid w:val="006F0794"/>
    <w:rsid w:val="006F4110"/>
    <w:rsid w:val="006F7528"/>
    <w:rsid w:val="007008A5"/>
    <w:rsid w:val="007023DE"/>
    <w:rsid w:val="00712F60"/>
    <w:rsid w:val="00717127"/>
    <w:rsid w:val="00720E3B"/>
    <w:rsid w:val="00731773"/>
    <w:rsid w:val="0074393F"/>
    <w:rsid w:val="00745F6B"/>
    <w:rsid w:val="0075175B"/>
    <w:rsid w:val="0075585E"/>
    <w:rsid w:val="00770571"/>
    <w:rsid w:val="00771027"/>
    <w:rsid w:val="007768FF"/>
    <w:rsid w:val="007824D3"/>
    <w:rsid w:val="007830FE"/>
    <w:rsid w:val="00796EE3"/>
    <w:rsid w:val="00797D8A"/>
    <w:rsid w:val="007A7D29"/>
    <w:rsid w:val="007B4AB8"/>
    <w:rsid w:val="007D1181"/>
    <w:rsid w:val="007E01A3"/>
    <w:rsid w:val="007F1F8B"/>
    <w:rsid w:val="007F67A1"/>
    <w:rsid w:val="00801E3D"/>
    <w:rsid w:val="00811C05"/>
    <w:rsid w:val="00817245"/>
    <w:rsid w:val="00820046"/>
    <w:rsid w:val="008206C8"/>
    <w:rsid w:val="00822EBC"/>
    <w:rsid w:val="008334E5"/>
    <w:rsid w:val="0086387C"/>
    <w:rsid w:val="00874A6C"/>
    <w:rsid w:val="00876C65"/>
    <w:rsid w:val="00882F72"/>
    <w:rsid w:val="008A4B4C"/>
    <w:rsid w:val="008C239F"/>
    <w:rsid w:val="008C68FE"/>
    <w:rsid w:val="008E480C"/>
    <w:rsid w:val="0090409C"/>
    <w:rsid w:val="00907757"/>
    <w:rsid w:val="009212B0"/>
    <w:rsid w:val="00921FA1"/>
    <w:rsid w:val="009234A5"/>
    <w:rsid w:val="00933453"/>
    <w:rsid w:val="009336F7"/>
    <w:rsid w:val="0093636C"/>
    <w:rsid w:val="009371D8"/>
    <w:rsid w:val="00937459"/>
    <w:rsid w:val="009374A7"/>
    <w:rsid w:val="00950FE9"/>
    <w:rsid w:val="00952EA0"/>
    <w:rsid w:val="00955F6D"/>
    <w:rsid w:val="00976C7F"/>
    <w:rsid w:val="00977C16"/>
    <w:rsid w:val="0098551D"/>
    <w:rsid w:val="00985DCB"/>
    <w:rsid w:val="0099518F"/>
    <w:rsid w:val="00995B87"/>
    <w:rsid w:val="009A523D"/>
    <w:rsid w:val="009B02A1"/>
    <w:rsid w:val="009B3361"/>
    <w:rsid w:val="009B7F3F"/>
    <w:rsid w:val="009D7CE6"/>
    <w:rsid w:val="009F496B"/>
    <w:rsid w:val="00A01439"/>
    <w:rsid w:val="00A02E0D"/>
    <w:rsid w:val="00A02E61"/>
    <w:rsid w:val="00A05CFF"/>
    <w:rsid w:val="00A13048"/>
    <w:rsid w:val="00A46843"/>
    <w:rsid w:val="00A54C25"/>
    <w:rsid w:val="00A56B97"/>
    <w:rsid w:val="00A60613"/>
    <w:rsid w:val="00A6093D"/>
    <w:rsid w:val="00A767DC"/>
    <w:rsid w:val="00A76A6D"/>
    <w:rsid w:val="00A83253"/>
    <w:rsid w:val="00AA6E84"/>
    <w:rsid w:val="00AB0F80"/>
    <w:rsid w:val="00AB1A1C"/>
    <w:rsid w:val="00AB69ED"/>
    <w:rsid w:val="00AD05A8"/>
    <w:rsid w:val="00AE313D"/>
    <w:rsid w:val="00AE341B"/>
    <w:rsid w:val="00AE7D01"/>
    <w:rsid w:val="00AE7F72"/>
    <w:rsid w:val="00AF3925"/>
    <w:rsid w:val="00B01905"/>
    <w:rsid w:val="00B07CA7"/>
    <w:rsid w:val="00B07CEA"/>
    <w:rsid w:val="00B1279A"/>
    <w:rsid w:val="00B20394"/>
    <w:rsid w:val="00B3640F"/>
    <w:rsid w:val="00B4194A"/>
    <w:rsid w:val="00B437E8"/>
    <w:rsid w:val="00B5222E"/>
    <w:rsid w:val="00B53179"/>
    <w:rsid w:val="00B57A23"/>
    <w:rsid w:val="00B600CD"/>
    <w:rsid w:val="00B61C96"/>
    <w:rsid w:val="00B73A2A"/>
    <w:rsid w:val="00B75A51"/>
    <w:rsid w:val="00B827C6"/>
    <w:rsid w:val="00B85DB5"/>
    <w:rsid w:val="00B94B06"/>
    <w:rsid w:val="00B94C28"/>
    <w:rsid w:val="00BB7F60"/>
    <w:rsid w:val="00BC10BA"/>
    <w:rsid w:val="00BC5AFD"/>
    <w:rsid w:val="00BD1E5D"/>
    <w:rsid w:val="00C00DDE"/>
    <w:rsid w:val="00C04F43"/>
    <w:rsid w:val="00C0609D"/>
    <w:rsid w:val="00C115AB"/>
    <w:rsid w:val="00C26CCB"/>
    <w:rsid w:val="00C30249"/>
    <w:rsid w:val="00C3723B"/>
    <w:rsid w:val="00C42466"/>
    <w:rsid w:val="00C606C9"/>
    <w:rsid w:val="00C80288"/>
    <w:rsid w:val="00C84003"/>
    <w:rsid w:val="00C90650"/>
    <w:rsid w:val="00C97D78"/>
    <w:rsid w:val="00CB096C"/>
    <w:rsid w:val="00CC2AAE"/>
    <w:rsid w:val="00CC5A42"/>
    <w:rsid w:val="00CD0EAB"/>
    <w:rsid w:val="00CE5E02"/>
    <w:rsid w:val="00CF34DB"/>
    <w:rsid w:val="00CF3917"/>
    <w:rsid w:val="00CF558F"/>
    <w:rsid w:val="00D010C0"/>
    <w:rsid w:val="00D0667A"/>
    <w:rsid w:val="00D073E2"/>
    <w:rsid w:val="00D132F6"/>
    <w:rsid w:val="00D314AA"/>
    <w:rsid w:val="00D446EC"/>
    <w:rsid w:val="00D51BF0"/>
    <w:rsid w:val="00D531DB"/>
    <w:rsid w:val="00D55942"/>
    <w:rsid w:val="00D75584"/>
    <w:rsid w:val="00D807BF"/>
    <w:rsid w:val="00D82FCC"/>
    <w:rsid w:val="00D95E7E"/>
    <w:rsid w:val="00DA128E"/>
    <w:rsid w:val="00DA17FC"/>
    <w:rsid w:val="00DA7887"/>
    <w:rsid w:val="00DB2C26"/>
    <w:rsid w:val="00DD02F4"/>
    <w:rsid w:val="00DD6622"/>
    <w:rsid w:val="00DE1C7C"/>
    <w:rsid w:val="00DE6B43"/>
    <w:rsid w:val="00E058A3"/>
    <w:rsid w:val="00E11923"/>
    <w:rsid w:val="00E262D4"/>
    <w:rsid w:val="00E36250"/>
    <w:rsid w:val="00E47F2D"/>
    <w:rsid w:val="00E54511"/>
    <w:rsid w:val="00E559F2"/>
    <w:rsid w:val="00E60EDC"/>
    <w:rsid w:val="00E61DAC"/>
    <w:rsid w:val="00E72B80"/>
    <w:rsid w:val="00E75FE3"/>
    <w:rsid w:val="00E86C4C"/>
    <w:rsid w:val="00E907A3"/>
    <w:rsid w:val="00EA5AE0"/>
    <w:rsid w:val="00EB56E1"/>
    <w:rsid w:val="00EB7AB1"/>
    <w:rsid w:val="00EE126F"/>
    <w:rsid w:val="00EE7CD8"/>
    <w:rsid w:val="00EF37F6"/>
    <w:rsid w:val="00EF48CC"/>
    <w:rsid w:val="00F00801"/>
    <w:rsid w:val="00F04F35"/>
    <w:rsid w:val="00F2488D"/>
    <w:rsid w:val="00F601A0"/>
    <w:rsid w:val="00F712E9"/>
    <w:rsid w:val="00F73032"/>
    <w:rsid w:val="00F83C25"/>
    <w:rsid w:val="00F848FC"/>
    <w:rsid w:val="00F906F6"/>
    <w:rsid w:val="00F9282A"/>
    <w:rsid w:val="00F93383"/>
    <w:rsid w:val="00F96BAD"/>
    <w:rsid w:val="00FA139D"/>
    <w:rsid w:val="00FA1714"/>
    <w:rsid w:val="00FA60F5"/>
    <w:rsid w:val="00FB0E84"/>
    <w:rsid w:val="00FC2405"/>
    <w:rsid w:val="00FD01C2"/>
    <w:rsid w:val="00FE595C"/>
    <w:rsid w:val="00FF0CE3"/>
    <w:rsid w:val="00FF22DC"/>
    <w:rsid w:val="00FF610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customStyle="1" w:styleId="tableheading">
    <w:name w:val="table heading"/>
    <w:basedOn w:val="a"/>
    <w:rsid w:val="00AE7D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AE7D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AE7D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E7D01"/>
    <w:rPr>
      <w:rFonts w:eastAsia="Malgun Gothic"/>
      <w:lang w:val="en-GB"/>
    </w:rPr>
  </w:style>
  <w:style w:type="paragraph" w:customStyle="1" w:styleId="Equation">
    <w:name w:val="Equation"/>
    <w:basedOn w:val="a"/>
    <w:qFormat/>
    <w:rsid w:val="00AE7D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styleId="aa">
    <w:name w:val="List Paragraph"/>
    <w:basedOn w:val="a"/>
    <w:link w:val="Char0"/>
    <w:uiPriority w:val="34"/>
    <w:qFormat/>
    <w:rsid w:val="00AE7D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宋体"/>
      <w:sz w:val="20"/>
      <w:lang w:val="en-GB"/>
    </w:rPr>
  </w:style>
  <w:style w:type="character" w:customStyle="1" w:styleId="Char0">
    <w:name w:val="列出段落 Char"/>
    <w:link w:val="aa"/>
    <w:uiPriority w:val="34"/>
    <w:rsid w:val="00AE7D01"/>
    <w:rPr>
      <w:rFonts w:eastAsia="宋体"/>
      <w:lang w:val="en-GB"/>
    </w:rPr>
  </w:style>
  <w:style w:type="table" w:styleId="ab">
    <w:name w:val="Table Grid"/>
    <w:basedOn w:val="a1"/>
    <w:rsid w:val="00AF3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4159">
      <w:bodyDiv w:val="1"/>
      <w:marLeft w:val="0"/>
      <w:marRight w:val="0"/>
      <w:marTop w:val="0"/>
      <w:marBottom w:val="0"/>
      <w:divBdr>
        <w:top w:val="none" w:sz="0" w:space="0" w:color="auto"/>
        <w:left w:val="none" w:sz="0" w:space="0" w:color="auto"/>
        <w:bottom w:val="none" w:sz="0" w:space="0" w:color="auto"/>
        <w:right w:val="none" w:sz="0" w:space="0" w:color="auto"/>
      </w:divBdr>
    </w:div>
    <w:div w:id="98523817">
      <w:bodyDiv w:val="1"/>
      <w:marLeft w:val="0"/>
      <w:marRight w:val="0"/>
      <w:marTop w:val="0"/>
      <w:marBottom w:val="0"/>
      <w:divBdr>
        <w:top w:val="none" w:sz="0" w:space="0" w:color="auto"/>
        <w:left w:val="none" w:sz="0" w:space="0" w:color="auto"/>
        <w:bottom w:val="none" w:sz="0" w:space="0" w:color="auto"/>
        <w:right w:val="none" w:sz="0" w:space="0" w:color="auto"/>
      </w:divBdr>
    </w:div>
    <w:div w:id="200747394">
      <w:bodyDiv w:val="1"/>
      <w:marLeft w:val="0"/>
      <w:marRight w:val="0"/>
      <w:marTop w:val="0"/>
      <w:marBottom w:val="0"/>
      <w:divBdr>
        <w:top w:val="none" w:sz="0" w:space="0" w:color="auto"/>
        <w:left w:val="none" w:sz="0" w:space="0" w:color="auto"/>
        <w:bottom w:val="none" w:sz="0" w:space="0" w:color="auto"/>
        <w:right w:val="none" w:sz="0" w:space="0" w:color="auto"/>
      </w:divBdr>
    </w:div>
    <w:div w:id="824784335">
      <w:bodyDiv w:val="1"/>
      <w:marLeft w:val="0"/>
      <w:marRight w:val="0"/>
      <w:marTop w:val="0"/>
      <w:marBottom w:val="0"/>
      <w:divBdr>
        <w:top w:val="none" w:sz="0" w:space="0" w:color="auto"/>
        <w:left w:val="none" w:sz="0" w:space="0" w:color="auto"/>
        <w:bottom w:val="none" w:sz="0" w:space="0" w:color="auto"/>
        <w:right w:val="none" w:sz="0" w:space="0" w:color="auto"/>
      </w:divBdr>
    </w:div>
    <w:div w:id="843395701">
      <w:bodyDiv w:val="1"/>
      <w:marLeft w:val="0"/>
      <w:marRight w:val="0"/>
      <w:marTop w:val="0"/>
      <w:marBottom w:val="0"/>
      <w:divBdr>
        <w:top w:val="none" w:sz="0" w:space="0" w:color="auto"/>
        <w:left w:val="none" w:sz="0" w:space="0" w:color="auto"/>
        <w:bottom w:val="none" w:sz="0" w:space="0" w:color="auto"/>
        <w:right w:val="none" w:sz="0" w:space="0" w:color="auto"/>
      </w:divBdr>
    </w:div>
    <w:div w:id="1330669241">
      <w:bodyDiv w:val="1"/>
      <w:marLeft w:val="0"/>
      <w:marRight w:val="0"/>
      <w:marTop w:val="0"/>
      <w:marBottom w:val="0"/>
      <w:divBdr>
        <w:top w:val="none" w:sz="0" w:space="0" w:color="auto"/>
        <w:left w:val="none" w:sz="0" w:space="0" w:color="auto"/>
        <w:bottom w:val="none" w:sz="0" w:space="0" w:color="auto"/>
        <w:right w:val="none" w:sz="0" w:space="0" w:color="auto"/>
      </w:divBdr>
    </w:div>
    <w:div w:id="1382172573">
      <w:bodyDiv w:val="1"/>
      <w:marLeft w:val="0"/>
      <w:marRight w:val="0"/>
      <w:marTop w:val="0"/>
      <w:marBottom w:val="0"/>
      <w:divBdr>
        <w:top w:val="none" w:sz="0" w:space="0" w:color="auto"/>
        <w:left w:val="none" w:sz="0" w:space="0" w:color="auto"/>
        <w:bottom w:val="none" w:sz="0" w:space="0" w:color="auto"/>
        <w:right w:val="none" w:sz="0" w:space="0" w:color="auto"/>
      </w:divBdr>
    </w:div>
    <w:div w:id="1544445924">
      <w:bodyDiv w:val="1"/>
      <w:marLeft w:val="0"/>
      <w:marRight w:val="0"/>
      <w:marTop w:val="0"/>
      <w:marBottom w:val="0"/>
      <w:divBdr>
        <w:top w:val="none" w:sz="0" w:space="0" w:color="auto"/>
        <w:left w:val="none" w:sz="0" w:space="0" w:color="auto"/>
        <w:bottom w:val="none" w:sz="0" w:space="0" w:color="auto"/>
        <w:right w:val="none" w:sz="0" w:space="0" w:color="auto"/>
      </w:divBdr>
    </w:div>
    <w:div w:id="15958686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1851172">
      <w:bodyDiv w:val="1"/>
      <w:marLeft w:val="0"/>
      <w:marRight w:val="0"/>
      <w:marTop w:val="0"/>
      <w:marBottom w:val="0"/>
      <w:divBdr>
        <w:top w:val="none" w:sz="0" w:space="0" w:color="auto"/>
        <w:left w:val="none" w:sz="0" w:space="0" w:color="auto"/>
        <w:bottom w:val="none" w:sz="0" w:space="0" w:color="auto"/>
        <w:right w:val="none" w:sz="0" w:space="0" w:color="auto"/>
      </w:divBdr>
    </w:div>
    <w:div w:id="182697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0" Type="http://schemas.openxmlformats.org/officeDocument/2006/relationships/hyperlink" Target="mailto:chenhuanb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65453-1615-44FA-872C-A3125078A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6</Pages>
  <Words>1913</Words>
  <Characters>10907</Characters>
  <Application>Microsoft Office Word</Application>
  <DocSecurity>0</DocSecurity>
  <Lines>90</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12795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54</cp:revision>
  <cp:lastPrinted>1900-01-01T08:00:00Z</cp:lastPrinted>
  <dcterms:created xsi:type="dcterms:W3CDTF">2019-04-11T19:57:00Z</dcterms:created>
  <dcterms:modified xsi:type="dcterms:W3CDTF">2019-06-25T01:57:00Z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(2)dK8t7XjnEQurhtQb5Vu5AyrIZ62gIejMuxWjL+miD0MVTgqfDrRxL4a27X6isbm3ndmRat3l
l1yk/QARTfKKTe/Ht9AiPybVQi+tOKJIHWtSQYXpTuSa/7prZnZJ9Iv7dtQARNX3qLgW9E3W
dujTDReEyOM/pQZZncw8VqHXOI/qMggNZXLwt9DloqGSXstLGuiFDVMGA+H6RpF02f50O34G
wzCbjfpb2K4f9DWXdg</vt:lpwstr>
  </property>
  <property fmtid="{D5CDD505-2E9C-101B-9397-08002B2CF9AE}" pid="3" name="_2015_ms_pID_7253431">
    <vt:lpwstr>BwNs1Z2GKoxtepYL1Z/cyd3nQeh4tUI5rNGdpTLvTcBNStiyAVpc35
g5/P6y3fozPk4opqcWVxHIAgKrq0WLfqDgyo5tN3MiNb0UDuPfJgn0xRYil11LeLsSrTUGrX
ghyFg9q3CpsbW+0TAciXnCHPJ7sV+lgVK6b3aHow7ZY7OLQg4HWaTCOj6KJB6p/qxOs=</vt:lpwstr>
  </property>
</Properties>
</file>