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15AD80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A5F6A2A" w:rsidR="008A4B4C" w:rsidRPr="005B217D" w:rsidRDefault="00E61DAC" w:rsidP="0048798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487980">
              <w:rPr>
                <w:lang w:val="en-CA"/>
              </w:rPr>
              <w:t>155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4DF2BCF0" w:rsidR="00E61DAC" w:rsidRPr="005B217D" w:rsidRDefault="00275007" w:rsidP="00275007">
            <w:pPr>
              <w:spacing w:before="60" w:after="60"/>
              <w:rPr>
                <w:b/>
                <w:szCs w:val="22"/>
                <w:lang w:val="en-CA"/>
              </w:rPr>
            </w:pPr>
            <w:r w:rsidRPr="005F2D04">
              <w:rPr>
                <w:b/>
                <w:szCs w:val="22"/>
                <w:lang w:val="en-CA"/>
              </w:rPr>
              <w:t xml:space="preserve">AHG17: </w:t>
            </w:r>
            <w:r w:rsidR="00487980" w:rsidRPr="00487980">
              <w:rPr>
                <w:b/>
                <w:szCs w:val="22"/>
                <w:lang w:val="en-CA"/>
              </w:rPr>
              <w:t>Resolving PPS parsing dependency on SPS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49D81240" w14:textId="4E467B08" w:rsidR="002D3985" w:rsidRPr="005B217D" w:rsidRDefault="002D3985" w:rsidP="002C7D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Hendry</w:t>
            </w:r>
            <w:r>
              <w:rPr>
                <w:b/>
                <w:szCs w:val="22"/>
                <w:lang w:val="en-CA"/>
              </w:rPr>
              <w:br/>
            </w:r>
            <w:r w:rsidR="00A62048" w:rsidRPr="00DC507C">
              <w:rPr>
                <w:b/>
                <w:szCs w:val="22"/>
                <w:lang w:val="en-CA"/>
              </w:rPr>
              <w:t>Ye-Kui Wang</w:t>
            </w:r>
            <w:r w:rsidR="00A62048">
              <w:rPr>
                <w:b/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10180 Telesis Court</w:t>
            </w:r>
            <w:r w:rsidR="00A62048" w:rsidRPr="005B217D">
              <w:rPr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2C95E328" w14:textId="7A6B45C9" w:rsidR="00E41D96" w:rsidRDefault="002D3985" w:rsidP="00E41D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</w:rPr>
                <w:t>fhendry@futurewei.com</w:t>
              </w:r>
            </w:hyperlink>
          </w:p>
          <w:p w14:paraId="32C2ABFD" w14:textId="0C89A398" w:rsidR="0034446D" w:rsidRPr="005B217D" w:rsidRDefault="00A62048" w:rsidP="002D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0319033" w:rsidR="00E61DAC" w:rsidRPr="005B217D" w:rsidRDefault="004A4BF3" w:rsidP="007C3F9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9E5BE4" w14:textId="65D596DC" w:rsidR="00275007" w:rsidRDefault="007370E2" w:rsidP="000005EF">
      <w:pPr>
        <w:rPr>
          <w:lang w:val="en-CA"/>
        </w:rPr>
      </w:pPr>
      <w:r>
        <w:rPr>
          <w:lang w:val="en-CA"/>
        </w:rPr>
        <w:t xml:space="preserve">This contribution </w:t>
      </w:r>
      <w:r w:rsidR="00275007">
        <w:rPr>
          <w:lang w:val="en-CA"/>
        </w:rPr>
        <w:t xml:space="preserve">asserted that there is dependency for parsing of </w:t>
      </w:r>
      <w:r w:rsidR="00867970">
        <w:rPr>
          <w:lang w:val="en-CA"/>
        </w:rPr>
        <w:t>some</w:t>
      </w:r>
      <w:r w:rsidR="00487980">
        <w:rPr>
          <w:lang w:val="en-CA"/>
        </w:rPr>
        <w:t xml:space="preserve"> PPS</w:t>
      </w:r>
      <w:r w:rsidR="00867970">
        <w:rPr>
          <w:lang w:val="en-CA"/>
        </w:rPr>
        <w:t xml:space="preserve"> </w:t>
      </w:r>
      <w:r w:rsidR="00275007">
        <w:rPr>
          <w:lang w:val="en-CA"/>
        </w:rPr>
        <w:t xml:space="preserve">syntax elements </w:t>
      </w:r>
      <w:r w:rsidR="00487980">
        <w:rPr>
          <w:lang w:val="en-CA"/>
        </w:rPr>
        <w:t xml:space="preserve">on SPS syntax </w:t>
      </w:r>
      <w:r w:rsidR="00275007">
        <w:rPr>
          <w:lang w:val="en-CA"/>
        </w:rPr>
        <w:t>in the current VVC working draft. The parsing dependency occurs in the parsing of the following syntax elements:</w:t>
      </w:r>
    </w:p>
    <w:p w14:paraId="1A9B5D81" w14:textId="33B689C8" w:rsidR="00275007" w:rsidRDefault="00275007" w:rsidP="005F2D04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>
        <w:rPr>
          <w:lang w:val="en-CA"/>
        </w:rPr>
        <w:t xml:space="preserve">Tiles and bricks related syntax elements. For deriving the values of </w:t>
      </w:r>
      <w:proofErr w:type="spellStart"/>
      <w:r>
        <w:rPr>
          <w:lang w:val="en-CA"/>
        </w:rPr>
        <w:t>NumTilesInPic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NumBricksInPic</w:t>
      </w:r>
      <w:proofErr w:type="spellEnd"/>
      <w:r>
        <w:rPr>
          <w:lang w:val="en-CA"/>
        </w:rPr>
        <w:t xml:space="preserve">, which </w:t>
      </w:r>
      <w:r w:rsidR="00867970">
        <w:rPr>
          <w:lang w:val="en-CA"/>
        </w:rPr>
        <w:t>are</w:t>
      </w:r>
      <w:r>
        <w:rPr>
          <w:lang w:val="en-CA"/>
        </w:rPr>
        <w:t xml:space="preserve"> needed for parsing other syntax elements that are also present in the PPS, </w:t>
      </w:r>
      <w:r w:rsidR="00867970">
        <w:rPr>
          <w:lang w:val="en-CA"/>
        </w:rPr>
        <w:t xml:space="preserve">the parsing process </w:t>
      </w:r>
      <w:r>
        <w:rPr>
          <w:lang w:val="en-CA"/>
        </w:rPr>
        <w:t>needs some information from SPS.</w:t>
      </w:r>
    </w:p>
    <w:p w14:paraId="540034BA" w14:textId="5BF43C12" w:rsidR="00275007" w:rsidRDefault="00275007" w:rsidP="005F2D04">
      <w:pPr>
        <w:pStyle w:val="ListParagraph"/>
        <w:numPr>
          <w:ilvl w:val="0"/>
          <w:numId w:val="10"/>
        </w:numPr>
        <w:contextualSpacing w:val="0"/>
        <w:rPr>
          <w:lang w:val="en-CA"/>
        </w:rPr>
      </w:pPr>
      <w:r>
        <w:rPr>
          <w:lang w:val="en-CA"/>
        </w:rPr>
        <w:t>Position</w:t>
      </w:r>
      <w:r w:rsidR="00487980">
        <w:rPr>
          <w:lang w:val="en-CA"/>
        </w:rPr>
        <w:t>s</w:t>
      </w:r>
      <w:r>
        <w:rPr>
          <w:lang w:val="en-CA"/>
        </w:rPr>
        <w:t xml:space="preserve"> of virtual boundaries. For parsing syntax elements </w:t>
      </w:r>
      <w:proofErr w:type="spellStart"/>
      <w:r>
        <w:rPr>
          <w:lang w:val="en-CA"/>
        </w:rPr>
        <w:t>pps_virtual_boundaries_pos_x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 ] and </w:t>
      </w:r>
      <w:proofErr w:type="spellStart"/>
      <w:r>
        <w:rPr>
          <w:lang w:val="en-CA"/>
        </w:rPr>
        <w:t>pps_virtual_boundaries_pos_y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], the number of bits that represent</w:t>
      </w:r>
      <w:r w:rsidR="00867970">
        <w:rPr>
          <w:lang w:val="en-CA"/>
        </w:rPr>
        <w:t>s</w:t>
      </w:r>
      <w:r>
        <w:rPr>
          <w:lang w:val="en-CA"/>
        </w:rPr>
        <w:t xml:space="preserve"> those syntax elements depend on the picture width and height </w:t>
      </w:r>
      <w:r w:rsidR="00487980">
        <w:rPr>
          <w:lang w:val="en-CA"/>
        </w:rPr>
        <w:t xml:space="preserve">that are </w:t>
      </w:r>
      <w:r>
        <w:rPr>
          <w:lang w:val="en-CA"/>
        </w:rPr>
        <w:t>only available from SPS.</w:t>
      </w:r>
    </w:p>
    <w:p w14:paraId="024ADCDA" w14:textId="093BA903" w:rsidR="00275007" w:rsidRDefault="00487980" w:rsidP="000005EF">
      <w:pPr>
        <w:rPr>
          <w:lang w:val="en-CA"/>
        </w:rPr>
      </w:pPr>
      <w:r>
        <w:rPr>
          <w:lang w:val="en-CA"/>
        </w:rPr>
        <w:t>If the JVET decides to keep parsing independency between parameter sets, t</w:t>
      </w:r>
      <w:r w:rsidR="00275007">
        <w:rPr>
          <w:lang w:val="en-CA"/>
        </w:rPr>
        <w:t xml:space="preserve">o solve </w:t>
      </w:r>
      <w:r>
        <w:rPr>
          <w:lang w:val="en-CA"/>
        </w:rPr>
        <w:t xml:space="preserve">the </w:t>
      </w:r>
      <w:r w:rsidR="00275007">
        <w:rPr>
          <w:lang w:val="en-CA"/>
        </w:rPr>
        <w:t>above parsing dependency</w:t>
      </w:r>
      <w:r>
        <w:rPr>
          <w:lang w:val="en-CA"/>
        </w:rPr>
        <w:t xml:space="preserve"> issues</w:t>
      </w:r>
      <w:r w:rsidR="00275007">
        <w:rPr>
          <w:lang w:val="en-CA"/>
        </w:rPr>
        <w:t xml:space="preserve">, </w:t>
      </w:r>
      <w:proofErr w:type="gramStart"/>
      <w:r w:rsidR="00275007">
        <w:rPr>
          <w:lang w:val="en-CA"/>
        </w:rPr>
        <w:t>the</w:t>
      </w:r>
      <w:proofErr w:type="gramEnd"/>
      <w:r w:rsidR="00275007">
        <w:rPr>
          <w:lang w:val="en-CA"/>
        </w:rPr>
        <w:t xml:space="preserve"> following is proposed:</w:t>
      </w:r>
    </w:p>
    <w:p w14:paraId="2596507E" w14:textId="09F3D5FB" w:rsidR="005F2D04" w:rsidRDefault="005F2D04" w:rsidP="005F2D04">
      <w:pPr>
        <w:pStyle w:val="ListParagraph"/>
        <w:numPr>
          <w:ilvl w:val="0"/>
          <w:numId w:val="11"/>
        </w:numPr>
        <w:contextualSpacing w:val="0"/>
        <w:rPr>
          <w:lang w:val="en-CA"/>
        </w:rPr>
      </w:pPr>
      <w:r>
        <w:rPr>
          <w:lang w:val="en-CA"/>
        </w:rPr>
        <w:t>For tile and brick signalling, the following is proposed:</w:t>
      </w:r>
    </w:p>
    <w:p w14:paraId="2E50558C" w14:textId="7AF78E48" w:rsidR="007370E2" w:rsidRDefault="00275007" w:rsidP="005F2D04">
      <w:pPr>
        <w:pStyle w:val="ListParagraph"/>
        <w:numPr>
          <w:ilvl w:val="1"/>
          <w:numId w:val="11"/>
        </w:numPr>
        <w:contextualSpacing w:val="0"/>
        <w:rPr>
          <w:lang w:val="en-CA"/>
        </w:rPr>
      </w:pPr>
      <w:r>
        <w:rPr>
          <w:lang w:val="en-CA"/>
        </w:rPr>
        <w:t>When a picture is partitioned into more than one tile, regardless whether uniform tile partitioning is used or not, num_tile_columns_minus1 and num_tile_rows_minus1</w:t>
      </w:r>
      <w:r w:rsidR="005F2D04">
        <w:rPr>
          <w:lang w:val="en-CA"/>
        </w:rPr>
        <w:t xml:space="preserve"> </w:t>
      </w:r>
      <w:r>
        <w:rPr>
          <w:lang w:val="en-CA"/>
        </w:rPr>
        <w:t>are always signalled.</w:t>
      </w:r>
      <w:r w:rsidR="00AF3886">
        <w:rPr>
          <w:lang w:val="en-CA"/>
        </w:rPr>
        <w:t xml:space="preserve"> The derivation process of </w:t>
      </w:r>
      <w:proofErr w:type="spellStart"/>
      <w:r w:rsidR="00AF3886">
        <w:rPr>
          <w:lang w:val="en-CA"/>
        </w:rPr>
        <w:t>colWidth</w:t>
      </w:r>
      <w:proofErr w:type="spellEnd"/>
      <w:proofErr w:type="gramStart"/>
      <w:r w:rsidR="00AF3886">
        <w:rPr>
          <w:lang w:val="en-CA"/>
        </w:rPr>
        <w:t>[ </w:t>
      </w:r>
      <w:proofErr w:type="spellStart"/>
      <w:r w:rsidR="00AF3886">
        <w:rPr>
          <w:lang w:val="en-CA"/>
        </w:rPr>
        <w:t>i</w:t>
      </w:r>
      <w:proofErr w:type="spellEnd"/>
      <w:proofErr w:type="gramEnd"/>
      <w:r w:rsidR="00AF3886">
        <w:rPr>
          <w:lang w:val="en-CA"/>
        </w:rPr>
        <w:t xml:space="preserve"> ] and </w:t>
      </w:r>
      <w:proofErr w:type="spellStart"/>
      <w:r w:rsidR="00AF3886">
        <w:rPr>
          <w:lang w:val="en-CA"/>
        </w:rPr>
        <w:t>RowHeight</w:t>
      </w:r>
      <w:proofErr w:type="spellEnd"/>
      <w:r w:rsidR="00AF3886">
        <w:rPr>
          <w:lang w:val="en-CA"/>
        </w:rPr>
        <w:t>[ </w:t>
      </w:r>
      <w:proofErr w:type="spellStart"/>
      <w:r w:rsidR="00AF3886">
        <w:rPr>
          <w:lang w:val="en-CA"/>
        </w:rPr>
        <w:t>i</w:t>
      </w:r>
      <w:proofErr w:type="spellEnd"/>
      <w:r w:rsidR="00AF3886">
        <w:rPr>
          <w:lang w:val="en-CA"/>
        </w:rPr>
        <w:t> ] is modified to incorporate the values of num_tile_columns_minus1 and num_tile_rows_minus1.</w:t>
      </w:r>
    </w:p>
    <w:p w14:paraId="0270A9AC" w14:textId="50CF929C" w:rsidR="005F2D04" w:rsidRPr="00AF3886" w:rsidRDefault="00275007" w:rsidP="00B90AA1">
      <w:pPr>
        <w:pStyle w:val="ListParagraph"/>
        <w:numPr>
          <w:ilvl w:val="1"/>
          <w:numId w:val="11"/>
        </w:numPr>
        <w:contextualSpacing w:val="0"/>
        <w:rPr>
          <w:lang w:val="en-CA"/>
        </w:rPr>
      </w:pPr>
      <w:r w:rsidRPr="00AF3886">
        <w:rPr>
          <w:lang w:val="en-CA"/>
        </w:rPr>
        <w:t>When one or more tile</w:t>
      </w:r>
      <w:r w:rsidR="00487980">
        <w:rPr>
          <w:lang w:val="en-CA"/>
        </w:rPr>
        <w:t>s</w:t>
      </w:r>
      <w:r w:rsidRPr="00AF3886">
        <w:rPr>
          <w:lang w:val="en-CA"/>
        </w:rPr>
        <w:t xml:space="preserve"> </w:t>
      </w:r>
      <w:r w:rsidR="00487980">
        <w:rPr>
          <w:lang w:val="en-CA"/>
        </w:rPr>
        <w:t>are</w:t>
      </w:r>
      <w:r w:rsidRPr="00AF3886">
        <w:rPr>
          <w:lang w:val="en-CA"/>
        </w:rPr>
        <w:t xml:space="preserve"> partitioned into more than one brick, regardless whether uniform brick partitioning is used or not, </w:t>
      </w:r>
      <w:r w:rsidR="005F2D04" w:rsidRPr="00AF3886">
        <w:rPr>
          <w:lang w:val="en-CA"/>
        </w:rPr>
        <w:t>num_brick_rows_minus1[ </w:t>
      </w:r>
      <w:proofErr w:type="spellStart"/>
      <w:r w:rsidR="005F2D04" w:rsidRPr="00AF3886">
        <w:rPr>
          <w:lang w:val="en-CA"/>
        </w:rPr>
        <w:t>i</w:t>
      </w:r>
      <w:proofErr w:type="spellEnd"/>
      <w:r w:rsidR="005F2D04" w:rsidRPr="00AF3886">
        <w:rPr>
          <w:lang w:val="en-CA"/>
        </w:rPr>
        <w:t xml:space="preserve"> ] </w:t>
      </w:r>
      <w:r w:rsidRPr="00AF3886">
        <w:rPr>
          <w:lang w:val="en-CA"/>
        </w:rPr>
        <w:t>is always signalled.</w:t>
      </w:r>
      <w:r w:rsidR="00AF3886">
        <w:rPr>
          <w:lang w:val="en-CA"/>
        </w:rPr>
        <w:t xml:space="preserve"> The derivation process of rowHeight2[ j ] is modified to incorporate the value of num_brick_rows_minus1[ </w:t>
      </w:r>
      <w:proofErr w:type="spellStart"/>
      <w:r w:rsidR="00AF3886">
        <w:rPr>
          <w:lang w:val="en-CA"/>
        </w:rPr>
        <w:t>i</w:t>
      </w:r>
      <w:proofErr w:type="spellEnd"/>
      <w:r w:rsidR="00AF3886">
        <w:rPr>
          <w:lang w:val="en-CA"/>
        </w:rPr>
        <w:t> ]</w:t>
      </w:r>
    </w:p>
    <w:p w14:paraId="530F62A5" w14:textId="46383F31" w:rsidR="0024563C" w:rsidRDefault="005F2D04" w:rsidP="005F2D04">
      <w:pPr>
        <w:pStyle w:val="ListParagraph"/>
        <w:numPr>
          <w:ilvl w:val="0"/>
          <w:numId w:val="11"/>
        </w:numPr>
        <w:contextualSpacing w:val="0"/>
        <w:rPr>
          <w:lang w:val="en-CA"/>
        </w:rPr>
      </w:pPr>
      <w:r>
        <w:rPr>
          <w:lang w:val="en-CA"/>
        </w:rPr>
        <w:t xml:space="preserve">For </w:t>
      </w:r>
      <w:r w:rsidR="00487980">
        <w:rPr>
          <w:lang w:val="en-CA"/>
        </w:rPr>
        <w:t xml:space="preserve">signalling of </w:t>
      </w:r>
      <w:r>
        <w:rPr>
          <w:lang w:val="en-CA"/>
        </w:rPr>
        <w:t xml:space="preserve">virtual boundaries, the number of bits </w:t>
      </w:r>
      <w:r w:rsidR="00867970">
        <w:rPr>
          <w:lang w:val="en-CA"/>
        </w:rPr>
        <w:t xml:space="preserve">that represent </w:t>
      </w:r>
      <w:r w:rsidR="00487980">
        <w:rPr>
          <w:lang w:val="en-CA"/>
        </w:rPr>
        <w:t xml:space="preserve">the </w:t>
      </w:r>
      <w:r w:rsidR="00FC6989">
        <w:rPr>
          <w:lang w:val="en-CA"/>
        </w:rPr>
        <w:t xml:space="preserve">syntax elements </w:t>
      </w:r>
      <w:proofErr w:type="spellStart"/>
      <w:r>
        <w:rPr>
          <w:lang w:val="en-CA"/>
        </w:rPr>
        <w:t>pps_virtual_boundaries_pos_x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 ] and </w:t>
      </w:r>
      <w:proofErr w:type="spellStart"/>
      <w:r>
        <w:rPr>
          <w:lang w:val="en-CA"/>
        </w:rPr>
        <w:t>pps_virtual_boundaries_pos_y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 is signalled explicitly.</w:t>
      </w:r>
    </w:p>
    <w:p w14:paraId="086005DC" w14:textId="1EE27E7B" w:rsidR="00D373C3" w:rsidRPr="00D373C3" w:rsidRDefault="00D373C3" w:rsidP="00D373C3">
      <w:pPr>
        <w:rPr>
          <w:lang w:val="en-CA"/>
        </w:rPr>
      </w:pPr>
      <w:r>
        <w:rPr>
          <w:lang w:val="en-CA"/>
        </w:rPr>
        <w:t xml:space="preserve">Note that the proposed modification is </w:t>
      </w:r>
      <w:r w:rsidR="00487980">
        <w:rPr>
          <w:lang w:val="en-CA"/>
        </w:rPr>
        <w:t xml:space="preserve">NOT </w:t>
      </w:r>
      <w:r>
        <w:rPr>
          <w:lang w:val="en-CA"/>
        </w:rPr>
        <w:t xml:space="preserve">needed if the JVET decides </w:t>
      </w:r>
      <w:r w:rsidR="00487980">
        <w:rPr>
          <w:lang w:val="en-CA"/>
        </w:rPr>
        <w:t xml:space="preserve">not </w:t>
      </w:r>
      <w:r>
        <w:rPr>
          <w:lang w:val="en-CA"/>
        </w:rPr>
        <w:t xml:space="preserve">to keep parsing independency </w:t>
      </w:r>
      <w:r w:rsidR="00487980">
        <w:rPr>
          <w:lang w:val="en-CA"/>
        </w:rPr>
        <w:t>between</w:t>
      </w:r>
      <w:r>
        <w:rPr>
          <w:lang w:val="en-CA"/>
        </w:rPr>
        <w:t xml:space="preserve"> parameter set</w:t>
      </w:r>
      <w:r w:rsidR="00487980">
        <w:rPr>
          <w:lang w:val="en-CA"/>
        </w:rPr>
        <w:t>s, e.g., as proposed in JVET-O0113</w:t>
      </w:r>
      <w:r>
        <w:rPr>
          <w:lang w:val="en-CA"/>
        </w:rPr>
        <w:t>.</w:t>
      </w:r>
    </w:p>
    <w:p w14:paraId="1458EC25" w14:textId="5A73AACB" w:rsidR="00A41A6D" w:rsidRDefault="00436A46" w:rsidP="00A41A6D">
      <w:pPr>
        <w:pStyle w:val="Heading1"/>
        <w:rPr>
          <w:lang w:val="en-CA"/>
        </w:rPr>
      </w:pPr>
      <w:r>
        <w:rPr>
          <w:lang w:val="en-CA"/>
        </w:rPr>
        <w:t>On tile and brick signalling</w:t>
      </w:r>
    </w:p>
    <w:p w14:paraId="43EDFF7D" w14:textId="56AC2274" w:rsidR="00FC6989" w:rsidRDefault="00436A46" w:rsidP="00FC6989">
      <w:pPr>
        <w:pStyle w:val="Heading2"/>
        <w:rPr>
          <w:lang w:val="en-CA"/>
        </w:rPr>
      </w:pPr>
      <w:r>
        <w:rPr>
          <w:lang w:val="en-CA"/>
        </w:rPr>
        <w:t>Problem description</w:t>
      </w:r>
    </w:p>
    <w:p w14:paraId="43F714C2" w14:textId="2C0DBE47" w:rsidR="00FC6989" w:rsidRDefault="004D2192" w:rsidP="00943615">
      <w:r>
        <w:t>At</w:t>
      </w:r>
      <w:r w:rsidR="0015309D">
        <w:t xml:space="preserve"> the 14</w:t>
      </w:r>
      <w:r w:rsidR="0015309D" w:rsidRPr="0015309D">
        <w:rPr>
          <w:vertAlign w:val="superscript"/>
        </w:rPr>
        <w:t>th</w:t>
      </w:r>
      <w:r w:rsidR="0015309D">
        <w:t xml:space="preserve"> JVET meeting in Geneva, </w:t>
      </w:r>
      <w:r w:rsidR="00FC6989">
        <w:t xml:space="preserve">as the result of the adoption of JVET-N0498, the </w:t>
      </w:r>
      <w:proofErr w:type="spellStart"/>
      <w:r w:rsidR="00FC6989">
        <w:t>signalling</w:t>
      </w:r>
      <w:proofErr w:type="spellEnd"/>
      <w:r w:rsidR="00FC6989">
        <w:t xml:space="preserve"> of tile and brick was modified as follows:</w:t>
      </w:r>
    </w:p>
    <w:p w14:paraId="2A129410" w14:textId="77777777" w:rsidR="00FC6989" w:rsidRDefault="00FC6989" w:rsidP="00FC6989">
      <w:pPr>
        <w:pStyle w:val="ListParagraph"/>
        <w:numPr>
          <w:ilvl w:val="0"/>
          <w:numId w:val="12"/>
        </w:numPr>
        <w:contextualSpacing w:val="0"/>
      </w:pPr>
      <w:r>
        <w:lastRenderedPageBreak/>
        <w:t xml:space="preserve">For tile </w:t>
      </w:r>
      <w:proofErr w:type="spellStart"/>
      <w:r>
        <w:t>signalling</w:t>
      </w:r>
      <w:proofErr w:type="spellEnd"/>
      <w:r>
        <w:t>, the following applies:</w:t>
      </w:r>
    </w:p>
    <w:p w14:paraId="3FC42242" w14:textId="3723987F" w:rsidR="00FC6989" w:rsidRDefault="0082768E" w:rsidP="00FC6989">
      <w:pPr>
        <w:pStyle w:val="ListParagraph"/>
        <w:numPr>
          <w:ilvl w:val="1"/>
          <w:numId w:val="12"/>
        </w:numPr>
        <w:contextualSpacing w:val="0"/>
      </w:pPr>
      <w:r>
        <w:t>If</w:t>
      </w:r>
      <w:r w:rsidR="00FC6989">
        <w:t xml:space="preserve"> </w:t>
      </w:r>
      <w:proofErr w:type="spellStart"/>
      <w:r w:rsidR="00FC6989">
        <w:t>uniform_tile_spacing_flag</w:t>
      </w:r>
      <w:proofErr w:type="spellEnd"/>
      <w:r w:rsidR="00FC6989">
        <w:t xml:space="preserve"> is equal to 1, num_tile_columns_minus1 and num_tile_rows_minus1 are no longer present, instead, tile_cols_width_minus1 and tile_rows_height_minus1 are </w:t>
      </w:r>
      <w:proofErr w:type="spellStart"/>
      <w:r w:rsidR="00FC6989">
        <w:t>signalled</w:t>
      </w:r>
      <w:proofErr w:type="spellEnd"/>
      <w:r w:rsidR="00FC6989">
        <w:t xml:space="preserve"> and the number of tile columns and tile rows are derived.</w:t>
      </w:r>
    </w:p>
    <w:p w14:paraId="1941F28C" w14:textId="50594FB0" w:rsidR="00FC6989" w:rsidRDefault="0082768E" w:rsidP="00FC6989">
      <w:pPr>
        <w:pStyle w:val="ListParagraph"/>
        <w:numPr>
          <w:ilvl w:val="1"/>
          <w:numId w:val="12"/>
        </w:numPr>
        <w:contextualSpacing w:val="0"/>
      </w:pPr>
      <w:r>
        <w:t xml:space="preserve">Otherwise (i.e., </w:t>
      </w:r>
      <w:proofErr w:type="spellStart"/>
      <w:r w:rsidR="00FC6989">
        <w:t>uniform_tile_spacing_flag</w:t>
      </w:r>
      <w:proofErr w:type="spellEnd"/>
      <w:r w:rsidR="00FC6989">
        <w:t xml:space="preserve"> is equal to 0</w:t>
      </w:r>
      <w:r>
        <w:t>)</w:t>
      </w:r>
      <w:r w:rsidR="00FC6989">
        <w:t>, num_tile_columns_minus1 and num_tile_rows_minus1 are present.</w:t>
      </w:r>
    </w:p>
    <w:p w14:paraId="6ABF1626" w14:textId="1BEDC11F" w:rsidR="00FC6989" w:rsidRDefault="00FC6989" w:rsidP="00FC6989">
      <w:pPr>
        <w:pStyle w:val="ListParagraph"/>
        <w:numPr>
          <w:ilvl w:val="0"/>
          <w:numId w:val="12"/>
        </w:numPr>
        <w:contextualSpacing w:val="0"/>
      </w:pPr>
      <w:r>
        <w:t xml:space="preserve">For brick </w:t>
      </w:r>
      <w:proofErr w:type="spellStart"/>
      <w:r>
        <w:t>signalling</w:t>
      </w:r>
      <w:proofErr w:type="spellEnd"/>
      <w:r>
        <w:t>, the following applies:</w:t>
      </w:r>
    </w:p>
    <w:p w14:paraId="0B167511" w14:textId="2C0006F3" w:rsidR="00FC6989" w:rsidRDefault="0082768E" w:rsidP="00FC6989">
      <w:pPr>
        <w:pStyle w:val="ListParagraph"/>
        <w:numPr>
          <w:ilvl w:val="1"/>
          <w:numId w:val="12"/>
        </w:numPr>
        <w:contextualSpacing w:val="0"/>
      </w:pPr>
      <w:r>
        <w:t>if</w:t>
      </w:r>
      <w:r w:rsidR="00FC6989">
        <w:t xml:space="preserve"> </w:t>
      </w:r>
      <w:proofErr w:type="spellStart"/>
      <w:r>
        <w:t>uniform_brick_spacing_flag</w:t>
      </w:r>
      <w:proofErr w:type="spellEnd"/>
      <w:r>
        <w:t>[ </w:t>
      </w:r>
      <w:proofErr w:type="spellStart"/>
      <w:r>
        <w:t>i</w:t>
      </w:r>
      <w:proofErr w:type="spellEnd"/>
      <w:r>
        <w:t xml:space="preserve"> ] is equal to 1, instead of </w:t>
      </w:r>
      <w:proofErr w:type="spellStart"/>
      <w:r>
        <w:t>signalling</w:t>
      </w:r>
      <w:proofErr w:type="spellEnd"/>
      <w:r>
        <w:t xml:space="preserve"> num_brick_rows_minus1[ </w:t>
      </w:r>
      <w:proofErr w:type="spellStart"/>
      <w:r>
        <w:t>i</w:t>
      </w:r>
      <w:proofErr w:type="spellEnd"/>
      <w:r>
        <w:t> ], brick_height_minus1[ </w:t>
      </w:r>
      <w:proofErr w:type="spellStart"/>
      <w:r>
        <w:t>i</w:t>
      </w:r>
      <w:proofErr w:type="spellEnd"/>
      <w:r>
        <w:t xml:space="preserve"> ] is </w:t>
      </w:r>
      <w:proofErr w:type="spellStart"/>
      <w:r>
        <w:t>signalled</w:t>
      </w:r>
      <w:proofErr w:type="spellEnd"/>
      <w:r>
        <w:t xml:space="preserve"> and the number of brick rows within the </w:t>
      </w:r>
      <w:proofErr w:type="spellStart"/>
      <w:r>
        <w:t>i-th</w:t>
      </w:r>
      <w:proofErr w:type="spellEnd"/>
      <w:r>
        <w:t xml:space="preserve"> tile is derived.</w:t>
      </w:r>
    </w:p>
    <w:p w14:paraId="66E7E1A1" w14:textId="77D2481B" w:rsidR="0082768E" w:rsidRDefault="0082768E" w:rsidP="00FC6989">
      <w:pPr>
        <w:pStyle w:val="ListParagraph"/>
        <w:numPr>
          <w:ilvl w:val="1"/>
          <w:numId w:val="12"/>
        </w:numPr>
        <w:contextualSpacing w:val="0"/>
      </w:pPr>
      <w:r>
        <w:t xml:space="preserve">Otherwise (i.e., </w:t>
      </w:r>
      <w:proofErr w:type="spellStart"/>
      <w:r>
        <w:t>uniform_brick_spacing_flag</w:t>
      </w:r>
      <w:proofErr w:type="spellEnd"/>
      <w:proofErr w:type="gramStart"/>
      <w:r>
        <w:t>[ </w:t>
      </w:r>
      <w:proofErr w:type="spellStart"/>
      <w:r>
        <w:t>i</w:t>
      </w:r>
      <w:proofErr w:type="spellEnd"/>
      <w:proofErr w:type="gramEnd"/>
      <w:r>
        <w:t> ] is equal to 0), num_brick_rows_minus1[ </w:t>
      </w:r>
      <w:proofErr w:type="spellStart"/>
      <w:r>
        <w:t>i</w:t>
      </w:r>
      <w:proofErr w:type="spellEnd"/>
      <w:r>
        <w:t> ] is present.</w:t>
      </w:r>
    </w:p>
    <w:p w14:paraId="0197525E" w14:textId="6EE68C8A" w:rsidR="0082768E" w:rsidRDefault="0082768E" w:rsidP="00943615">
      <w:r>
        <w:t xml:space="preserve">The motivation of such modification is to avoid derivation of values </w:t>
      </w:r>
      <w:r w:rsidR="00436A46">
        <w:t>of</w:t>
      </w:r>
      <w:r>
        <w:t xml:space="preserve"> the list of tile column widths based on the number of tile columns and the picture width which may result in alternating tile columns width. For example, given </w:t>
      </w:r>
      <w:proofErr w:type="spellStart"/>
      <w:r>
        <w:t>PicWidthInCtbsY</w:t>
      </w:r>
      <w:proofErr w:type="spellEnd"/>
      <w:r>
        <w:t xml:space="preserve"> is equal to 10 and number of tile column is 4, the derivation would give the values of the list of tile column width as [2, 3, 2, 3] while it is more desirable if the list of tile column width is [</w:t>
      </w:r>
      <w:r w:rsidR="0098491F">
        <w:t>3, 3, 3, 1]. The same motivation applies for derivation of the list of tile row heights.</w:t>
      </w:r>
    </w:p>
    <w:p w14:paraId="391FDFA6" w14:textId="77777777" w:rsidR="00436A46" w:rsidRDefault="00436A46" w:rsidP="00943615">
      <w:r>
        <w:t xml:space="preserve">With the updated </w:t>
      </w:r>
      <w:proofErr w:type="spellStart"/>
      <w:r>
        <w:t>signalling</w:t>
      </w:r>
      <w:proofErr w:type="spellEnd"/>
      <w:r>
        <w:t xml:space="preserve">, we assert that there is parsing dependency problem for tile and brick </w:t>
      </w:r>
      <w:proofErr w:type="spellStart"/>
      <w:r>
        <w:t>signalling</w:t>
      </w:r>
      <w:proofErr w:type="spellEnd"/>
      <w:r>
        <w:t xml:space="preserve"> in the cases when </w:t>
      </w:r>
      <w:proofErr w:type="spellStart"/>
      <w:r>
        <w:t>uniform_tile_spacing_flag</w:t>
      </w:r>
      <w:proofErr w:type="spellEnd"/>
      <w:r>
        <w:t xml:space="preserve"> is equal to 1 and when </w:t>
      </w:r>
      <w:proofErr w:type="spellStart"/>
      <w:r>
        <w:t>uniform_brick_spacing_flag</w:t>
      </w:r>
      <w:proofErr w:type="spellEnd"/>
      <w:r>
        <w:t xml:space="preserve"> is equal to 1. The parsing dependency issues is as follows:</w:t>
      </w:r>
    </w:p>
    <w:p w14:paraId="57508E2A" w14:textId="70BD9545" w:rsidR="0082768E" w:rsidRDefault="00436A46" w:rsidP="00436A46">
      <w:pPr>
        <w:pStyle w:val="ListParagraph"/>
        <w:numPr>
          <w:ilvl w:val="0"/>
          <w:numId w:val="13"/>
        </w:numPr>
        <w:contextualSpacing w:val="0"/>
      </w:pPr>
      <w:r>
        <w:t xml:space="preserve">When </w:t>
      </w:r>
      <w:proofErr w:type="spellStart"/>
      <w:r>
        <w:t>uniform_tile_spacing_flag</w:t>
      </w:r>
      <w:proofErr w:type="spellEnd"/>
      <w:r>
        <w:t xml:space="preserve"> is equal to 1, the absent of num_tile_columns_minus1 and num_tile_rows_minus1 make it not possible to derive the value of </w:t>
      </w:r>
      <w:proofErr w:type="spellStart"/>
      <w:r>
        <w:t>NumTilesInPic</w:t>
      </w:r>
      <w:proofErr w:type="spellEnd"/>
      <w:r>
        <w:t xml:space="preserve"> without knowing the value of </w:t>
      </w:r>
      <w:proofErr w:type="spellStart"/>
      <w:r>
        <w:t>PicWidthInCtbsY</w:t>
      </w:r>
      <w:proofErr w:type="spellEnd"/>
      <w:r>
        <w:t xml:space="preserve">, which is available from SPS. Note that </w:t>
      </w:r>
      <w:proofErr w:type="spellStart"/>
      <w:r>
        <w:t>NumTilesInPic</w:t>
      </w:r>
      <w:proofErr w:type="spellEnd"/>
      <w:r>
        <w:t xml:space="preserve"> is needed for parsing the brick partitioning within tiles.</w:t>
      </w:r>
    </w:p>
    <w:p w14:paraId="3414762C" w14:textId="79335FC9" w:rsidR="00436A46" w:rsidRDefault="00436A46" w:rsidP="00436A46">
      <w:pPr>
        <w:pStyle w:val="ListParagraph"/>
        <w:numPr>
          <w:ilvl w:val="0"/>
          <w:numId w:val="13"/>
        </w:numPr>
        <w:contextualSpacing w:val="0"/>
      </w:pPr>
      <w:r>
        <w:t xml:space="preserve">When </w:t>
      </w:r>
      <w:proofErr w:type="spellStart"/>
      <w:r>
        <w:t>uniform_brick_spacing_flag</w:t>
      </w:r>
      <w:proofErr w:type="spellEnd"/>
      <w:r>
        <w:t>[ </w:t>
      </w:r>
      <w:proofErr w:type="spellStart"/>
      <w:r>
        <w:t>i</w:t>
      </w:r>
      <w:proofErr w:type="spellEnd"/>
      <w:r>
        <w:t> ] is equal to 1, the absent of num_brick_rows_minus1[</w:t>
      </w:r>
      <w:r w:rsidR="00D373C3">
        <w:t> </w:t>
      </w:r>
      <w:proofErr w:type="spellStart"/>
      <w:r w:rsidR="00D373C3">
        <w:t>i</w:t>
      </w:r>
      <w:proofErr w:type="spellEnd"/>
      <w:r w:rsidR="00D373C3">
        <w:t xml:space="preserve"> ] make it not possible to derive how many bricks are present in the </w:t>
      </w:r>
      <w:proofErr w:type="spellStart"/>
      <w:r w:rsidR="00D373C3">
        <w:t>i-th</w:t>
      </w:r>
      <w:proofErr w:type="spellEnd"/>
      <w:r w:rsidR="00D373C3">
        <w:t xml:space="preserve"> tile with only information </w:t>
      </w:r>
      <w:proofErr w:type="spellStart"/>
      <w:r w:rsidR="00D373C3">
        <w:t>signalled</w:t>
      </w:r>
      <w:proofErr w:type="spellEnd"/>
      <w:r w:rsidR="00D373C3">
        <w:t xml:space="preserve"> in the PPS. This in turn make it not possible to derive the value of </w:t>
      </w:r>
      <w:proofErr w:type="spellStart"/>
      <w:r w:rsidR="00D373C3">
        <w:t>NumBricksInPic</w:t>
      </w:r>
      <w:proofErr w:type="spellEnd"/>
      <w:r w:rsidR="00D373C3">
        <w:t xml:space="preserve">. Note that </w:t>
      </w:r>
      <w:proofErr w:type="spellStart"/>
      <w:r w:rsidR="00D373C3">
        <w:t>NumBricksInPic</w:t>
      </w:r>
      <w:proofErr w:type="spellEnd"/>
      <w:r w:rsidR="00D373C3">
        <w:t xml:space="preserve"> is needed for parsing the value of </w:t>
      </w:r>
      <w:proofErr w:type="spellStart"/>
      <w:r w:rsidR="00D373C3">
        <w:t>top_left_brick_idx</w:t>
      </w:r>
      <w:proofErr w:type="spellEnd"/>
      <w:proofErr w:type="gramStart"/>
      <w:r w:rsidR="00D373C3">
        <w:t>[ </w:t>
      </w:r>
      <w:proofErr w:type="spellStart"/>
      <w:r w:rsidR="00D373C3">
        <w:t>i</w:t>
      </w:r>
      <w:proofErr w:type="spellEnd"/>
      <w:proofErr w:type="gramEnd"/>
      <w:r w:rsidR="00D373C3">
        <w:t xml:space="preserve"> ] since the number of bits representing that syntax element depends on the value of </w:t>
      </w:r>
      <w:proofErr w:type="spellStart"/>
      <w:r w:rsidR="00D373C3">
        <w:t>NumBricksInPic</w:t>
      </w:r>
      <w:proofErr w:type="spellEnd"/>
      <w:r w:rsidR="00D373C3">
        <w:t>.</w:t>
      </w:r>
    </w:p>
    <w:p w14:paraId="0D070053" w14:textId="0E37D6A1" w:rsidR="00D373C3" w:rsidRDefault="00D373C3" w:rsidP="00D373C3">
      <w:pPr>
        <w:pStyle w:val="Heading2"/>
        <w:rPr>
          <w:lang w:val="en-CA"/>
        </w:rPr>
      </w:pPr>
      <w:r>
        <w:rPr>
          <w:lang w:val="en-CA"/>
        </w:rPr>
        <w:t>Proposed solution</w:t>
      </w:r>
    </w:p>
    <w:p w14:paraId="60A42161" w14:textId="059C6FD6" w:rsidR="00D373C3" w:rsidRDefault="00B90AA1" w:rsidP="00D373C3">
      <w:r>
        <w:t>The following modifications are proposed t</w:t>
      </w:r>
      <w:r w:rsidR="00D373C3">
        <w:t>o solve the parsing dependency:</w:t>
      </w:r>
    </w:p>
    <w:p w14:paraId="560992CA" w14:textId="77777777" w:rsidR="00D373C3" w:rsidRDefault="00D373C3" w:rsidP="00D373C3">
      <w:pPr>
        <w:pStyle w:val="ListParagraph"/>
        <w:numPr>
          <w:ilvl w:val="0"/>
          <w:numId w:val="11"/>
        </w:numPr>
        <w:contextualSpacing w:val="0"/>
        <w:rPr>
          <w:lang w:val="en-CA"/>
        </w:rPr>
      </w:pPr>
      <w:r>
        <w:rPr>
          <w:lang w:val="en-CA"/>
        </w:rPr>
        <w:t xml:space="preserve">When a picture is partitioned into more than one tile, regardless whether uniform tile partitioning is used or not, num_tile_columns_minus1 and num_tile_rows_minus1 are always signalled. The derivation process of </w:t>
      </w:r>
      <w:proofErr w:type="spellStart"/>
      <w:r>
        <w:rPr>
          <w:lang w:val="en-CA"/>
        </w:rPr>
        <w:t>colWidth</w:t>
      </w:r>
      <w:proofErr w:type="spellEnd"/>
      <w:proofErr w:type="gramStart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proofErr w:type="gramEnd"/>
      <w:r>
        <w:rPr>
          <w:lang w:val="en-CA"/>
        </w:rPr>
        <w:t xml:space="preserve"> ] and </w:t>
      </w:r>
      <w:proofErr w:type="spellStart"/>
      <w:r>
        <w:rPr>
          <w:lang w:val="en-CA"/>
        </w:rPr>
        <w:t>RowHeight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 is modified to incorporate the values of num_tile_columns_minus1 and num_tile_rows_minus1.</w:t>
      </w:r>
    </w:p>
    <w:p w14:paraId="48513F40" w14:textId="77777777" w:rsidR="00D373C3" w:rsidRPr="00AF3886" w:rsidRDefault="00D373C3" w:rsidP="00D373C3">
      <w:pPr>
        <w:pStyle w:val="ListParagraph"/>
        <w:numPr>
          <w:ilvl w:val="0"/>
          <w:numId w:val="11"/>
        </w:numPr>
        <w:contextualSpacing w:val="0"/>
        <w:rPr>
          <w:lang w:val="en-CA"/>
        </w:rPr>
      </w:pPr>
      <w:r w:rsidRPr="00AF3886">
        <w:rPr>
          <w:lang w:val="en-CA"/>
        </w:rPr>
        <w:t>When one or more tile is partitioned into more than one brick, regardless whether uniform brick partitioning is used or not, num_brick_rows_minus1[ </w:t>
      </w:r>
      <w:proofErr w:type="spellStart"/>
      <w:r w:rsidRPr="00AF3886">
        <w:rPr>
          <w:lang w:val="en-CA"/>
        </w:rPr>
        <w:t>i</w:t>
      </w:r>
      <w:proofErr w:type="spellEnd"/>
      <w:r w:rsidRPr="00AF3886">
        <w:rPr>
          <w:lang w:val="en-CA"/>
        </w:rPr>
        <w:t> ] is always signalled.</w:t>
      </w:r>
      <w:r>
        <w:rPr>
          <w:lang w:val="en-CA"/>
        </w:rPr>
        <w:t xml:space="preserve"> The derivation process of rowHeight2[ j ] is modified to incorporate the value of num_brick_rows_minus1[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</w:t>
      </w:r>
    </w:p>
    <w:p w14:paraId="26F7C5A7" w14:textId="04DE2285" w:rsidR="0098491F" w:rsidRDefault="00D373C3" w:rsidP="00943615">
      <w:r>
        <w:t>The proposed modification is implemented as follows:</w:t>
      </w:r>
    </w:p>
    <w:p w14:paraId="5545DE69" w14:textId="282F4370" w:rsidR="00D373C3" w:rsidRDefault="00A5178A" w:rsidP="00A5178A">
      <w:pPr>
        <w:spacing w:before="240" w:after="120"/>
        <w:rPr>
          <w:b/>
        </w:rPr>
      </w:pPr>
      <w:r w:rsidRPr="00A5178A">
        <w:rPr>
          <w:b/>
        </w:rPr>
        <w:t>Picture Parameter Set Syntax and Semantics</w:t>
      </w:r>
    </w:p>
    <w:p w14:paraId="383AE6F2" w14:textId="77777777" w:rsidR="00487980" w:rsidRPr="002F7572" w:rsidRDefault="00487980" w:rsidP="002F7572">
      <w:pPr>
        <w:keepNext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373C3" w:rsidRPr="00487980" w14:paraId="626D8D2F" w14:textId="77777777" w:rsidTr="00B90AA1">
        <w:trPr>
          <w:cantSplit/>
          <w:jc w:val="center"/>
        </w:trPr>
        <w:tc>
          <w:tcPr>
            <w:tcW w:w="7920" w:type="dxa"/>
          </w:tcPr>
          <w:p w14:paraId="113BFE63" w14:textId="77777777" w:rsidR="00D373C3" w:rsidRPr="002F7572" w:rsidRDefault="00D373C3" w:rsidP="00B90AA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F7572">
              <w:rPr>
                <w:rFonts w:ascii="Times New Roman" w:hAnsi="Times New Roman"/>
                <w:noProof/>
              </w:rPr>
              <w:t>pic_parameter_set_rbsp( ) {</w:t>
            </w:r>
          </w:p>
        </w:tc>
        <w:tc>
          <w:tcPr>
            <w:tcW w:w="1157" w:type="dxa"/>
          </w:tcPr>
          <w:p w14:paraId="459AE5C5" w14:textId="77777777" w:rsidR="00D373C3" w:rsidRPr="00487980" w:rsidRDefault="00D373C3" w:rsidP="00B90AA1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487980">
              <w:rPr>
                <w:noProof/>
              </w:rPr>
              <w:t>Descriptor</w:t>
            </w:r>
          </w:p>
        </w:tc>
      </w:tr>
      <w:tr w:rsidR="00D373C3" w:rsidRPr="00487980" w14:paraId="3308D4EA" w14:textId="77777777" w:rsidTr="00B90AA1">
        <w:trPr>
          <w:cantSplit/>
          <w:jc w:val="center"/>
        </w:trPr>
        <w:tc>
          <w:tcPr>
            <w:tcW w:w="7920" w:type="dxa"/>
          </w:tcPr>
          <w:p w14:paraId="1FCE1D04" w14:textId="455E5C80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...</w:t>
            </w:r>
          </w:p>
        </w:tc>
        <w:tc>
          <w:tcPr>
            <w:tcW w:w="1157" w:type="dxa"/>
          </w:tcPr>
          <w:p w14:paraId="413BED3B" w14:textId="7D0AFCD8" w:rsidR="00D373C3" w:rsidRPr="00487980" w:rsidRDefault="00D373C3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2F5124B9" w14:textId="77777777" w:rsidTr="00B90AA1">
        <w:trPr>
          <w:cantSplit/>
          <w:jc w:val="center"/>
        </w:trPr>
        <w:tc>
          <w:tcPr>
            <w:tcW w:w="7920" w:type="dxa"/>
          </w:tcPr>
          <w:p w14:paraId="426A0178" w14:textId="77777777" w:rsidR="00D373C3" w:rsidRPr="002F7572" w:rsidRDefault="00D373C3" w:rsidP="00B90AA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single_</w:t>
            </w:r>
            <w:r w:rsidRPr="002F7572">
              <w:rPr>
                <w:rFonts w:ascii="Times New Roman" w:hAnsi="Times New Roman"/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77C72E89" w14:textId="77777777" w:rsidR="00D373C3" w:rsidRPr="00487980" w:rsidRDefault="00D373C3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  <w:lang w:eastAsia="ko-KR"/>
              </w:rPr>
              <w:t>u(1)</w:t>
            </w:r>
          </w:p>
        </w:tc>
      </w:tr>
      <w:tr w:rsidR="00D373C3" w:rsidRPr="00487980" w14:paraId="008038EB" w14:textId="77777777" w:rsidTr="00B90AA1">
        <w:trPr>
          <w:cantSplit/>
          <w:jc w:val="center"/>
        </w:trPr>
        <w:tc>
          <w:tcPr>
            <w:tcW w:w="7920" w:type="dxa"/>
          </w:tcPr>
          <w:p w14:paraId="56FA96DC" w14:textId="77777777" w:rsidR="00D373C3" w:rsidRPr="002F7572" w:rsidRDefault="00D373C3" w:rsidP="00B90AA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lastRenderedPageBreak/>
              <w:tab/>
            </w:r>
            <w:r w:rsidRPr="002F7572">
              <w:rPr>
                <w:rFonts w:ascii="Times New Roman" w:hAnsi="Times New Roman"/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67A64F7" w14:textId="77777777" w:rsidR="00D373C3" w:rsidRPr="00487980" w:rsidRDefault="00D373C3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75F502C9" w14:textId="77777777" w:rsidTr="00B90AA1">
        <w:trPr>
          <w:cantSplit/>
          <w:jc w:val="center"/>
        </w:trPr>
        <w:tc>
          <w:tcPr>
            <w:tcW w:w="7920" w:type="dxa"/>
          </w:tcPr>
          <w:p w14:paraId="52143309" w14:textId="77777777" w:rsidR="00D373C3" w:rsidRPr="002F7572" w:rsidRDefault="00D373C3" w:rsidP="00B90AA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noProof/>
              </w:rPr>
              <w:t>uniform_tile_spacing_flag</w:t>
            </w:r>
          </w:p>
        </w:tc>
        <w:tc>
          <w:tcPr>
            <w:tcW w:w="1157" w:type="dxa"/>
          </w:tcPr>
          <w:p w14:paraId="6BF6CBCA" w14:textId="77777777" w:rsidR="00D373C3" w:rsidRPr="00487980" w:rsidRDefault="00D373C3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u(1)</w:t>
            </w:r>
          </w:p>
        </w:tc>
      </w:tr>
      <w:tr w:rsidR="00D373C3" w:rsidRPr="00487980" w14:paraId="1ACBBD70" w14:textId="77777777" w:rsidTr="00B90AA1">
        <w:trPr>
          <w:cantSplit/>
          <w:jc w:val="center"/>
        </w:trPr>
        <w:tc>
          <w:tcPr>
            <w:tcW w:w="7920" w:type="dxa"/>
          </w:tcPr>
          <w:p w14:paraId="1BB492EB" w14:textId="21E30B0B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noProof/>
                <w:highlight w:val="yellow"/>
              </w:rPr>
              <w:t>num_tile_columns_minus1</w:t>
            </w:r>
          </w:p>
        </w:tc>
        <w:tc>
          <w:tcPr>
            <w:tcW w:w="1157" w:type="dxa"/>
          </w:tcPr>
          <w:p w14:paraId="79750EF5" w14:textId="107F9658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87980">
              <w:rPr>
                <w:noProof/>
                <w:highlight w:val="yellow"/>
              </w:rPr>
              <w:t>ue(v)</w:t>
            </w:r>
          </w:p>
        </w:tc>
      </w:tr>
      <w:tr w:rsidR="00D373C3" w:rsidRPr="00487980" w14:paraId="625251CA" w14:textId="77777777" w:rsidTr="00B90AA1">
        <w:trPr>
          <w:cantSplit/>
          <w:jc w:val="center"/>
        </w:trPr>
        <w:tc>
          <w:tcPr>
            <w:tcW w:w="7920" w:type="dxa"/>
          </w:tcPr>
          <w:p w14:paraId="152F2744" w14:textId="70DDCAC6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noProof/>
                <w:highlight w:val="yellow"/>
              </w:rPr>
              <w:t>num_tile_rows_minus1</w:t>
            </w:r>
          </w:p>
        </w:tc>
        <w:tc>
          <w:tcPr>
            <w:tcW w:w="1157" w:type="dxa"/>
          </w:tcPr>
          <w:p w14:paraId="4D020A4F" w14:textId="5D38CC08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87980">
              <w:rPr>
                <w:noProof/>
                <w:highlight w:val="yellow"/>
              </w:rPr>
              <w:t>ue(v)</w:t>
            </w:r>
          </w:p>
        </w:tc>
      </w:tr>
      <w:tr w:rsidR="00D373C3" w:rsidRPr="00487980" w14:paraId="7E4F476C" w14:textId="77777777" w:rsidTr="00B90AA1">
        <w:trPr>
          <w:cantSplit/>
          <w:jc w:val="center"/>
        </w:trPr>
        <w:tc>
          <w:tcPr>
            <w:tcW w:w="7920" w:type="dxa"/>
          </w:tcPr>
          <w:p w14:paraId="5378C358" w14:textId="2BC0695A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 xml:space="preserve">if( </w:t>
            </w:r>
            <w:r w:rsidRPr="002F7572">
              <w:rPr>
                <w:rFonts w:ascii="Times New Roman" w:hAnsi="Times New Roman"/>
                <w:noProof/>
                <w:highlight w:val="yellow"/>
              </w:rPr>
              <w:t>!</w:t>
            </w:r>
            <w:r w:rsidRPr="002F7572">
              <w:rPr>
                <w:rFonts w:ascii="Times New Roman" w:hAnsi="Times New Roman"/>
                <w:noProof/>
              </w:rPr>
              <w:t>uniform_tile_spacing_flag ) {</w:t>
            </w:r>
          </w:p>
        </w:tc>
        <w:tc>
          <w:tcPr>
            <w:tcW w:w="1157" w:type="dxa"/>
          </w:tcPr>
          <w:p w14:paraId="5AEAD737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73805155" w14:textId="77777777" w:rsidTr="00B90AA1">
        <w:trPr>
          <w:cantSplit/>
          <w:jc w:val="center"/>
        </w:trPr>
        <w:tc>
          <w:tcPr>
            <w:tcW w:w="7920" w:type="dxa"/>
          </w:tcPr>
          <w:p w14:paraId="4273F065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strike/>
                <w:noProof/>
                <w:color w:val="FF0000"/>
              </w:rPr>
              <w:t>tile_cols_width_minus1</w:t>
            </w:r>
          </w:p>
        </w:tc>
        <w:tc>
          <w:tcPr>
            <w:tcW w:w="1157" w:type="dxa"/>
          </w:tcPr>
          <w:p w14:paraId="74DA3DC3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487980">
              <w:rPr>
                <w:strike/>
                <w:noProof/>
                <w:color w:val="FF0000"/>
              </w:rPr>
              <w:t>ue(v)</w:t>
            </w:r>
          </w:p>
        </w:tc>
      </w:tr>
      <w:tr w:rsidR="00D373C3" w:rsidRPr="00487980" w14:paraId="57E1C078" w14:textId="77777777" w:rsidTr="00B90AA1">
        <w:trPr>
          <w:cantSplit/>
          <w:jc w:val="center"/>
        </w:trPr>
        <w:tc>
          <w:tcPr>
            <w:tcW w:w="7920" w:type="dxa"/>
          </w:tcPr>
          <w:p w14:paraId="1CBD0E83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strike/>
                <w:noProof/>
                <w:color w:val="FF0000"/>
              </w:rPr>
              <w:t>tile_rows_height_minus1</w:t>
            </w:r>
          </w:p>
        </w:tc>
        <w:tc>
          <w:tcPr>
            <w:tcW w:w="1157" w:type="dxa"/>
          </w:tcPr>
          <w:p w14:paraId="1BE268F8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487980">
              <w:rPr>
                <w:strike/>
                <w:noProof/>
                <w:color w:val="FF0000"/>
              </w:rPr>
              <w:t>ue(v)</w:t>
            </w:r>
          </w:p>
        </w:tc>
      </w:tr>
      <w:tr w:rsidR="00D373C3" w:rsidRPr="00487980" w14:paraId="464A003F" w14:textId="77777777" w:rsidTr="00B90AA1">
        <w:trPr>
          <w:cantSplit/>
          <w:jc w:val="center"/>
        </w:trPr>
        <w:tc>
          <w:tcPr>
            <w:tcW w:w="7920" w:type="dxa"/>
          </w:tcPr>
          <w:p w14:paraId="0AA19549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Cs/>
                <w:strike/>
                <w:noProof/>
                <w:color w:val="FF0000"/>
              </w:rPr>
              <w:tab/>
              <w:t xml:space="preserve">} else </w:t>
            </w:r>
            <w:r w:rsidRPr="002F7572">
              <w:rPr>
                <w:rFonts w:ascii="Times New Roman" w:hAnsi="Times New Roman"/>
                <w:strike/>
                <w:noProof/>
                <w:color w:val="FF0000"/>
              </w:rPr>
              <w:t>{</w:t>
            </w:r>
          </w:p>
        </w:tc>
        <w:tc>
          <w:tcPr>
            <w:tcW w:w="1157" w:type="dxa"/>
          </w:tcPr>
          <w:p w14:paraId="73E8D540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D373C3" w:rsidRPr="00487980" w14:paraId="7C9CB4D7" w14:textId="77777777" w:rsidTr="00B90AA1">
        <w:trPr>
          <w:cantSplit/>
          <w:jc w:val="center"/>
        </w:trPr>
        <w:tc>
          <w:tcPr>
            <w:tcW w:w="7920" w:type="dxa"/>
          </w:tcPr>
          <w:p w14:paraId="1FF83E71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strike/>
                <w:noProof/>
                <w:color w:val="FF0000"/>
              </w:rPr>
              <w:t>num_tile_columns_minus1</w:t>
            </w:r>
          </w:p>
        </w:tc>
        <w:tc>
          <w:tcPr>
            <w:tcW w:w="1157" w:type="dxa"/>
          </w:tcPr>
          <w:p w14:paraId="11802874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487980">
              <w:rPr>
                <w:strike/>
                <w:noProof/>
                <w:color w:val="FF0000"/>
              </w:rPr>
              <w:t>ue(v)</w:t>
            </w:r>
          </w:p>
        </w:tc>
      </w:tr>
      <w:tr w:rsidR="00D373C3" w:rsidRPr="00487980" w14:paraId="7002DE8B" w14:textId="77777777" w:rsidTr="00B90AA1">
        <w:trPr>
          <w:cantSplit/>
          <w:jc w:val="center"/>
        </w:trPr>
        <w:tc>
          <w:tcPr>
            <w:tcW w:w="7920" w:type="dxa"/>
          </w:tcPr>
          <w:p w14:paraId="22D29FFB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strike/>
                <w:noProof/>
                <w:color w:val="FF0000"/>
              </w:rPr>
              <w:t>num_tile_rows_minus1</w:t>
            </w:r>
          </w:p>
        </w:tc>
        <w:tc>
          <w:tcPr>
            <w:tcW w:w="1157" w:type="dxa"/>
          </w:tcPr>
          <w:p w14:paraId="05502E0A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487980">
              <w:rPr>
                <w:strike/>
                <w:noProof/>
                <w:color w:val="FF0000"/>
              </w:rPr>
              <w:t>ue(v)</w:t>
            </w:r>
          </w:p>
        </w:tc>
      </w:tr>
      <w:tr w:rsidR="00D373C3" w:rsidRPr="00487980" w14:paraId="6D685C6D" w14:textId="77777777" w:rsidTr="00B90AA1">
        <w:trPr>
          <w:cantSplit/>
          <w:jc w:val="center"/>
        </w:trPr>
        <w:tc>
          <w:tcPr>
            <w:tcW w:w="7920" w:type="dxa"/>
          </w:tcPr>
          <w:p w14:paraId="39205B14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>for( i = 0; i &lt; num_tile_columns_minus1; i++ )</w:t>
            </w:r>
          </w:p>
        </w:tc>
        <w:tc>
          <w:tcPr>
            <w:tcW w:w="1157" w:type="dxa"/>
          </w:tcPr>
          <w:p w14:paraId="2952ED5A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21446D71" w14:textId="77777777" w:rsidTr="00B90AA1">
        <w:trPr>
          <w:cantSplit/>
          <w:jc w:val="center"/>
        </w:trPr>
        <w:tc>
          <w:tcPr>
            <w:tcW w:w="7920" w:type="dxa"/>
          </w:tcPr>
          <w:p w14:paraId="57AEAD6B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tile_</w:t>
            </w:r>
            <w:r w:rsidRPr="002F7572">
              <w:rPr>
                <w:rFonts w:ascii="Times New Roman" w:hAnsi="Times New Roman"/>
                <w:b/>
                <w:noProof/>
              </w:rPr>
              <w:t>column_width_minus1</w:t>
            </w:r>
            <w:r w:rsidRPr="002F7572">
              <w:rPr>
                <w:rFonts w:ascii="Times New Roman" w:hAnsi="Times New Roman"/>
                <w:noProof/>
              </w:rPr>
              <w:t>[ i ]</w:t>
            </w:r>
          </w:p>
        </w:tc>
        <w:tc>
          <w:tcPr>
            <w:tcW w:w="1157" w:type="dxa"/>
          </w:tcPr>
          <w:p w14:paraId="633FCA65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ue(v)</w:t>
            </w:r>
          </w:p>
        </w:tc>
      </w:tr>
      <w:tr w:rsidR="00D373C3" w:rsidRPr="00487980" w14:paraId="40C7AC9B" w14:textId="77777777" w:rsidTr="00B90AA1">
        <w:trPr>
          <w:cantSplit/>
          <w:jc w:val="center"/>
        </w:trPr>
        <w:tc>
          <w:tcPr>
            <w:tcW w:w="7920" w:type="dxa"/>
          </w:tcPr>
          <w:p w14:paraId="59275F57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>for( i = 0; i &lt; num_tile_rows_minus1; i++ )</w:t>
            </w:r>
          </w:p>
        </w:tc>
        <w:tc>
          <w:tcPr>
            <w:tcW w:w="1157" w:type="dxa"/>
          </w:tcPr>
          <w:p w14:paraId="56817DE5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22182244" w14:textId="77777777" w:rsidTr="00B90AA1">
        <w:trPr>
          <w:cantSplit/>
          <w:jc w:val="center"/>
        </w:trPr>
        <w:tc>
          <w:tcPr>
            <w:tcW w:w="7920" w:type="dxa"/>
          </w:tcPr>
          <w:p w14:paraId="47359E29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tile_</w:t>
            </w:r>
            <w:r w:rsidRPr="002F7572">
              <w:rPr>
                <w:rFonts w:ascii="Times New Roman" w:hAnsi="Times New Roman"/>
                <w:b/>
                <w:noProof/>
              </w:rPr>
              <w:t>row_height_minus1</w:t>
            </w:r>
            <w:r w:rsidRPr="002F7572">
              <w:rPr>
                <w:rFonts w:ascii="Times New Roman" w:hAnsi="Times New Roman"/>
                <w:noProof/>
              </w:rPr>
              <w:t>[ i ]</w:t>
            </w:r>
          </w:p>
        </w:tc>
        <w:tc>
          <w:tcPr>
            <w:tcW w:w="1157" w:type="dxa"/>
          </w:tcPr>
          <w:p w14:paraId="6F015B4A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ue(v)</w:t>
            </w:r>
          </w:p>
        </w:tc>
      </w:tr>
      <w:tr w:rsidR="00D373C3" w:rsidRPr="00487980" w14:paraId="22552FB1" w14:textId="77777777" w:rsidTr="00B90AA1">
        <w:trPr>
          <w:cantSplit/>
          <w:jc w:val="center"/>
        </w:trPr>
        <w:tc>
          <w:tcPr>
            <w:tcW w:w="7920" w:type="dxa"/>
          </w:tcPr>
          <w:p w14:paraId="12E75243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14:paraId="4F4B99B9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6B6C5884" w14:textId="77777777" w:rsidTr="00B90AA1">
        <w:trPr>
          <w:cantSplit/>
          <w:jc w:val="center"/>
        </w:trPr>
        <w:tc>
          <w:tcPr>
            <w:tcW w:w="7920" w:type="dxa"/>
          </w:tcPr>
          <w:p w14:paraId="391358D7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36440B25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u(1)</w:t>
            </w:r>
          </w:p>
        </w:tc>
      </w:tr>
      <w:tr w:rsidR="00D373C3" w:rsidRPr="00487980" w14:paraId="1F31210C" w14:textId="77777777" w:rsidTr="00B90AA1">
        <w:trPr>
          <w:cantSplit/>
          <w:jc w:val="center"/>
        </w:trPr>
        <w:tc>
          <w:tcPr>
            <w:tcW w:w="7920" w:type="dxa"/>
          </w:tcPr>
          <w:p w14:paraId="368CA422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>for( i = 0; brick_splitting_present_flag  &amp;&amp;  i &lt; NumTilesInPic; i++ ) {</w:t>
            </w:r>
          </w:p>
        </w:tc>
        <w:tc>
          <w:tcPr>
            <w:tcW w:w="1157" w:type="dxa"/>
          </w:tcPr>
          <w:p w14:paraId="4C8180A5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3F325265" w14:textId="77777777" w:rsidTr="00B90AA1">
        <w:trPr>
          <w:cantSplit/>
          <w:jc w:val="center"/>
        </w:trPr>
        <w:tc>
          <w:tcPr>
            <w:tcW w:w="7920" w:type="dxa"/>
          </w:tcPr>
          <w:p w14:paraId="3ACD7A70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brick_split_flag</w:t>
            </w:r>
            <w:r w:rsidRPr="002F7572">
              <w:rPr>
                <w:rFonts w:ascii="Times New Roman" w:hAnsi="Times New Roman"/>
                <w:noProof/>
              </w:rPr>
              <w:t>[ i ]</w:t>
            </w:r>
          </w:p>
        </w:tc>
        <w:tc>
          <w:tcPr>
            <w:tcW w:w="1157" w:type="dxa"/>
          </w:tcPr>
          <w:p w14:paraId="77DEF38D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u(1)</w:t>
            </w:r>
          </w:p>
        </w:tc>
      </w:tr>
      <w:tr w:rsidR="00D373C3" w:rsidRPr="00487980" w14:paraId="4637BC02" w14:textId="77777777" w:rsidTr="00B90AA1">
        <w:trPr>
          <w:cantSplit/>
          <w:jc w:val="center"/>
        </w:trPr>
        <w:tc>
          <w:tcPr>
            <w:tcW w:w="7920" w:type="dxa"/>
          </w:tcPr>
          <w:p w14:paraId="088FD55F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10F9477A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57CA6063" w14:textId="77777777" w:rsidTr="00B90AA1">
        <w:trPr>
          <w:cantSplit/>
          <w:jc w:val="center"/>
        </w:trPr>
        <w:tc>
          <w:tcPr>
            <w:tcW w:w="7920" w:type="dxa"/>
          </w:tcPr>
          <w:p w14:paraId="63346467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noProof/>
              </w:rPr>
              <w:t>uniform_brick_spacing_flag</w:t>
            </w:r>
            <w:r w:rsidRPr="002F7572">
              <w:rPr>
                <w:rFonts w:ascii="Times New Roman" w:hAnsi="Times New Roman"/>
                <w:noProof/>
              </w:rPr>
              <w:t>[ i ]</w:t>
            </w:r>
          </w:p>
        </w:tc>
        <w:tc>
          <w:tcPr>
            <w:tcW w:w="1157" w:type="dxa"/>
          </w:tcPr>
          <w:p w14:paraId="6BFCAECA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u(1)</w:t>
            </w:r>
          </w:p>
        </w:tc>
      </w:tr>
      <w:tr w:rsidR="00D373C3" w:rsidRPr="00487980" w14:paraId="7E2E7679" w14:textId="77777777" w:rsidTr="00B90AA1">
        <w:trPr>
          <w:cantSplit/>
          <w:jc w:val="center"/>
        </w:trPr>
        <w:tc>
          <w:tcPr>
            <w:tcW w:w="7920" w:type="dxa"/>
          </w:tcPr>
          <w:p w14:paraId="7B7E7E92" w14:textId="50086EC1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2F7572">
              <w:rPr>
                <w:rFonts w:ascii="Times New Roman" w:hAnsi="Times New Roman"/>
                <w:b/>
                <w:noProof/>
                <w:highlight w:val="yellow"/>
              </w:rPr>
              <w:t>num_brick_rows_minus1</w:t>
            </w:r>
            <w:r w:rsidRPr="002F7572">
              <w:rPr>
                <w:rFonts w:ascii="Times New Roman" w:hAnsi="Times New Roman"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3ECA9E7A" w14:textId="5517BC90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87980">
              <w:rPr>
                <w:noProof/>
                <w:highlight w:val="yellow"/>
              </w:rPr>
              <w:t>ue(v)</w:t>
            </w:r>
          </w:p>
        </w:tc>
      </w:tr>
      <w:tr w:rsidR="00D373C3" w:rsidRPr="00487980" w14:paraId="751B1BEC" w14:textId="77777777" w:rsidTr="00B90AA1">
        <w:trPr>
          <w:cantSplit/>
          <w:jc w:val="center"/>
        </w:trPr>
        <w:tc>
          <w:tcPr>
            <w:tcW w:w="7920" w:type="dxa"/>
          </w:tcPr>
          <w:p w14:paraId="09E08A1D" w14:textId="545A6FFB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 xml:space="preserve">if( </w:t>
            </w:r>
            <w:r w:rsidRPr="002F7572">
              <w:rPr>
                <w:rFonts w:ascii="Times New Roman" w:hAnsi="Times New Roman"/>
                <w:noProof/>
                <w:highlight w:val="yellow"/>
              </w:rPr>
              <w:t>!</w:t>
            </w:r>
            <w:r w:rsidRPr="002F7572">
              <w:rPr>
                <w:rFonts w:ascii="Times New Roman" w:hAnsi="Times New Roman"/>
                <w:noProof/>
              </w:rPr>
              <w:t>uniform_brick_spacing_flag[ i ] )</w:t>
            </w:r>
          </w:p>
        </w:tc>
        <w:tc>
          <w:tcPr>
            <w:tcW w:w="1157" w:type="dxa"/>
          </w:tcPr>
          <w:p w14:paraId="061F2D57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798481D3" w14:textId="77777777" w:rsidTr="00B90AA1">
        <w:trPr>
          <w:cantSplit/>
          <w:jc w:val="center"/>
        </w:trPr>
        <w:tc>
          <w:tcPr>
            <w:tcW w:w="7920" w:type="dxa"/>
          </w:tcPr>
          <w:p w14:paraId="2C0B2B37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strike/>
                <w:noProof/>
                <w:color w:val="FF0000"/>
              </w:rPr>
              <w:t>brick_height_minus1</w:t>
            </w:r>
            <w:r w:rsidRPr="002F7572">
              <w:rPr>
                <w:rFonts w:ascii="Times New Roman" w:hAnsi="Times New Roman"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4385A7D5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487980">
              <w:rPr>
                <w:strike/>
                <w:noProof/>
                <w:color w:val="FF0000"/>
              </w:rPr>
              <w:t>ue(v)</w:t>
            </w:r>
          </w:p>
        </w:tc>
      </w:tr>
      <w:tr w:rsidR="00D373C3" w:rsidRPr="00487980" w14:paraId="52A7AC4A" w14:textId="77777777" w:rsidTr="00B90AA1">
        <w:trPr>
          <w:cantSplit/>
          <w:jc w:val="center"/>
        </w:trPr>
        <w:tc>
          <w:tcPr>
            <w:tcW w:w="7920" w:type="dxa"/>
          </w:tcPr>
          <w:p w14:paraId="6B75679F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Cs/>
                <w:strike/>
                <w:noProof/>
                <w:color w:val="FF0000"/>
              </w:rPr>
              <w:tab/>
              <w:t>else {</w:t>
            </w:r>
          </w:p>
        </w:tc>
        <w:tc>
          <w:tcPr>
            <w:tcW w:w="1157" w:type="dxa"/>
          </w:tcPr>
          <w:p w14:paraId="1215353A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D373C3" w:rsidRPr="00487980" w14:paraId="18010996" w14:textId="77777777" w:rsidTr="00B90AA1">
        <w:trPr>
          <w:cantSplit/>
          <w:jc w:val="center"/>
        </w:trPr>
        <w:tc>
          <w:tcPr>
            <w:tcW w:w="7920" w:type="dxa"/>
          </w:tcPr>
          <w:p w14:paraId="058971E5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</w:pP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bCs/>
                <w:strike/>
                <w:noProof/>
                <w:color w:val="FF0000"/>
              </w:rPr>
              <w:tab/>
            </w:r>
            <w:r w:rsidRPr="002F7572">
              <w:rPr>
                <w:rFonts w:ascii="Times New Roman" w:hAnsi="Times New Roman"/>
                <w:b/>
                <w:strike/>
                <w:noProof/>
                <w:color w:val="FF0000"/>
              </w:rPr>
              <w:t>num_brick_rows_minus1</w:t>
            </w:r>
            <w:r w:rsidRPr="002F7572">
              <w:rPr>
                <w:rFonts w:ascii="Times New Roman" w:hAnsi="Times New Roman"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04E31DF6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487980">
              <w:rPr>
                <w:strike/>
                <w:noProof/>
                <w:color w:val="FF0000"/>
              </w:rPr>
              <w:t>ue(v)</w:t>
            </w:r>
          </w:p>
        </w:tc>
      </w:tr>
      <w:tr w:rsidR="00D373C3" w:rsidRPr="00487980" w14:paraId="4BBB80D1" w14:textId="77777777" w:rsidTr="00B90AA1">
        <w:trPr>
          <w:cantSplit/>
          <w:jc w:val="center"/>
        </w:trPr>
        <w:tc>
          <w:tcPr>
            <w:tcW w:w="7920" w:type="dxa"/>
          </w:tcPr>
          <w:p w14:paraId="7AD98133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noProof/>
              </w:rPr>
              <w:t>for( j = 0; j &lt; num_brick_rows_minus1[ i ]; j++ )</w:t>
            </w:r>
          </w:p>
        </w:tc>
        <w:tc>
          <w:tcPr>
            <w:tcW w:w="1157" w:type="dxa"/>
          </w:tcPr>
          <w:p w14:paraId="053E8D33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218F2CE6" w14:textId="77777777" w:rsidTr="00B90AA1">
        <w:trPr>
          <w:cantSplit/>
          <w:jc w:val="center"/>
        </w:trPr>
        <w:tc>
          <w:tcPr>
            <w:tcW w:w="7920" w:type="dxa"/>
          </w:tcPr>
          <w:p w14:paraId="7349C0F7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brick_</w:t>
            </w:r>
            <w:r w:rsidRPr="002F7572">
              <w:rPr>
                <w:rFonts w:ascii="Times New Roman" w:hAnsi="Times New Roman"/>
                <w:b/>
                <w:noProof/>
              </w:rPr>
              <w:t>row_height_minus1</w:t>
            </w:r>
            <w:r w:rsidRPr="002F7572">
              <w:rPr>
                <w:rFonts w:ascii="Times New Roman" w:hAnsi="Times New Roman"/>
                <w:noProof/>
              </w:rPr>
              <w:t>[ i ][ j ]</w:t>
            </w:r>
          </w:p>
        </w:tc>
        <w:tc>
          <w:tcPr>
            <w:tcW w:w="1157" w:type="dxa"/>
          </w:tcPr>
          <w:p w14:paraId="6F7CCB46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487980">
              <w:rPr>
                <w:noProof/>
              </w:rPr>
              <w:t>ue(v)</w:t>
            </w:r>
          </w:p>
        </w:tc>
      </w:tr>
      <w:tr w:rsidR="00D373C3" w:rsidRPr="00487980" w14:paraId="308A9A13" w14:textId="77777777" w:rsidTr="00B90AA1">
        <w:trPr>
          <w:cantSplit/>
          <w:jc w:val="center"/>
        </w:trPr>
        <w:tc>
          <w:tcPr>
            <w:tcW w:w="7920" w:type="dxa"/>
          </w:tcPr>
          <w:p w14:paraId="0CBA3FC3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02CC4E6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3D9E3689" w14:textId="77777777" w:rsidTr="00B90AA1">
        <w:trPr>
          <w:cantSplit/>
          <w:jc w:val="center"/>
        </w:trPr>
        <w:tc>
          <w:tcPr>
            <w:tcW w:w="7920" w:type="dxa"/>
          </w:tcPr>
          <w:p w14:paraId="5045A1AB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</w:rPr>
            </w:pPr>
            <w:r w:rsidRPr="002F7572">
              <w:rPr>
                <w:rFonts w:ascii="Times New Roman" w:hAnsi="Times New Roman"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1A580400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719449E3" w14:textId="77777777" w:rsidTr="00B90AA1">
        <w:trPr>
          <w:cantSplit/>
          <w:jc w:val="center"/>
        </w:trPr>
        <w:tc>
          <w:tcPr>
            <w:tcW w:w="7920" w:type="dxa"/>
          </w:tcPr>
          <w:p w14:paraId="799F0AFF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</w:rPr>
              <w:tab/>
            </w:r>
            <w:r w:rsidRPr="002F7572">
              <w:rPr>
                <w:rFonts w:ascii="Times New Roman" w:hAnsi="Times New Roman"/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575C1AF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14A3425B" w14:textId="77777777" w:rsidTr="00B90AA1">
        <w:trPr>
          <w:cantSplit/>
          <w:jc w:val="center"/>
        </w:trPr>
        <w:tc>
          <w:tcPr>
            <w:tcW w:w="7920" w:type="dxa"/>
          </w:tcPr>
          <w:p w14:paraId="60E37835" w14:textId="159B709A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  <w:lang w:eastAsia="ko-KR"/>
              </w:rPr>
              <w:tab/>
            </w:r>
            <w:r w:rsidRPr="002F7572">
              <w:rPr>
                <w:rFonts w:ascii="Times New Roman" w:hAnsi="Times New Roman"/>
                <w:b/>
                <w:bCs/>
                <w:noProof/>
                <w:lang w:eastAsia="ko-KR"/>
              </w:rPr>
              <w:tab/>
              <w:t>...</w:t>
            </w:r>
          </w:p>
        </w:tc>
        <w:tc>
          <w:tcPr>
            <w:tcW w:w="1157" w:type="dxa"/>
          </w:tcPr>
          <w:p w14:paraId="11877514" w14:textId="7AB76530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373C3" w:rsidRPr="00487980" w14:paraId="2A370B48" w14:textId="77777777" w:rsidTr="00B90AA1">
        <w:trPr>
          <w:cantSplit/>
          <w:jc w:val="center"/>
        </w:trPr>
        <w:tc>
          <w:tcPr>
            <w:tcW w:w="7920" w:type="dxa"/>
          </w:tcPr>
          <w:p w14:paraId="2D88EF08" w14:textId="7777777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eastAsia="ko-KR"/>
              </w:rPr>
            </w:pPr>
            <w:r w:rsidRPr="002F7572">
              <w:rPr>
                <w:rFonts w:ascii="Times New Roman" w:hAnsi="Times New Roman"/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946BFBF" w14:textId="77777777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373C3" w:rsidRPr="00487980" w14:paraId="5C014AF3" w14:textId="77777777" w:rsidTr="00B90AA1">
        <w:trPr>
          <w:cantSplit/>
          <w:jc w:val="center"/>
        </w:trPr>
        <w:tc>
          <w:tcPr>
            <w:tcW w:w="7920" w:type="dxa"/>
          </w:tcPr>
          <w:p w14:paraId="68B0A402" w14:textId="051884E7" w:rsidR="00D373C3" w:rsidRPr="002F7572" w:rsidRDefault="00D373C3" w:rsidP="00D373C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</w:rPr>
            </w:pPr>
            <w:r w:rsidRPr="002F7572">
              <w:rPr>
                <w:rFonts w:ascii="Times New Roman" w:hAnsi="Times New Roman"/>
                <w:b/>
                <w:bCs/>
                <w:noProof/>
              </w:rPr>
              <w:tab/>
              <w:t>...</w:t>
            </w:r>
          </w:p>
        </w:tc>
        <w:tc>
          <w:tcPr>
            <w:tcW w:w="1157" w:type="dxa"/>
          </w:tcPr>
          <w:p w14:paraId="5B90C5CE" w14:textId="644012C8" w:rsidR="00D373C3" w:rsidRPr="00487980" w:rsidRDefault="00D373C3" w:rsidP="00D373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373C3" w:rsidRPr="00487980" w14:paraId="32E87EC3" w14:textId="77777777" w:rsidTr="00B90AA1">
        <w:trPr>
          <w:cantSplit/>
          <w:jc w:val="center"/>
        </w:trPr>
        <w:tc>
          <w:tcPr>
            <w:tcW w:w="7920" w:type="dxa"/>
          </w:tcPr>
          <w:p w14:paraId="743F7C78" w14:textId="77777777" w:rsidR="00D373C3" w:rsidRPr="002F7572" w:rsidRDefault="00D373C3" w:rsidP="00D373C3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2F7572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14:paraId="4296EBFF" w14:textId="77777777" w:rsidR="00D373C3" w:rsidRPr="00487980" w:rsidRDefault="00D373C3" w:rsidP="00D373C3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0C7DAEE0" w14:textId="77777777" w:rsidR="00487980" w:rsidRPr="002F7572" w:rsidRDefault="00487980" w:rsidP="00943615">
      <w:pPr>
        <w:rPr>
          <w:sz w:val="20"/>
        </w:rPr>
      </w:pPr>
    </w:p>
    <w:p w14:paraId="189971A7" w14:textId="07957A33" w:rsidR="00D373C3" w:rsidRDefault="00A5178A" w:rsidP="00943615">
      <w:r>
        <w:t>...</w:t>
      </w:r>
    </w:p>
    <w:p w14:paraId="3009E213" w14:textId="77777777" w:rsidR="00A5178A" w:rsidRPr="00DE0F0E" w:rsidRDefault="00A5178A" w:rsidP="00A5178A">
      <w:pPr>
        <w:rPr>
          <w:noProof/>
          <w:lang w:val="en-CA"/>
        </w:rPr>
      </w:pPr>
      <w:r w:rsidRPr="00DE0F0E">
        <w:rPr>
          <w:b/>
          <w:noProof/>
          <w:lang w:val="en-CA"/>
        </w:rPr>
        <w:t>uniform_tile_spacing_flag</w:t>
      </w:r>
      <w:r w:rsidRPr="00DE0F0E">
        <w:rPr>
          <w:noProof/>
          <w:lang w:val="en-CA"/>
        </w:rPr>
        <w:t xml:space="preserve"> equal to 1 specifies that tile column boundaries and likewise tile row boundaries are distributed uniformly across the picture</w:t>
      </w:r>
      <w:r w:rsidRPr="00A5178A">
        <w:rPr>
          <w:strike/>
          <w:noProof/>
          <w:color w:val="FF0000"/>
          <w:lang w:val="en-CA"/>
        </w:rPr>
        <w:t xml:space="preserve"> and signalled using the syntax elements </w:t>
      </w:r>
      <w:r w:rsidRPr="00A5178A">
        <w:rPr>
          <w:strike/>
          <w:color w:val="FF0000"/>
        </w:rPr>
        <w:t>tile_cols_width_minus1 and tile_rows_height_minus1</w:t>
      </w:r>
      <w:r w:rsidRPr="00DE0F0E">
        <w:rPr>
          <w:noProof/>
          <w:lang w:val="en-CA"/>
        </w:rPr>
        <w:t xml:space="preserve">. uniform_tile_spacing_flag equal to 0 specifies that tile column boundaries and likewise tile row boundaries </w:t>
      </w:r>
      <w:r>
        <w:rPr>
          <w:noProof/>
          <w:lang w:val="en-CA"/>
        </w:rPr>
        <w:t>may or may not be</w:t>
      </w:r>
      <w:r w:rsidRPr="00DE0F0E">
        <w:rPr>
          <w:noProof/>
          <w:lang w:val="en-CA"/>
        </w:rPr>
        <w:t xml:space="preserve"> distributed uniformly across the picture</w:t>
      </w:r>
      <w:r w:rsidRPr="00A5178A">
        <w:rPr>
          <w:strike/>
          <w:noProof/>
          <w:color w:val="FF0000"/>
          <w:lang w:val="en-CA"/>
        </w:rPr>
        <w:t xml:space="preserve"> and signalled using the syntax elements num_tile_columns_minus1 and num_tile_rows_minus1 and a list of syntax element pairs tile_column_width_minus1[ i ] and tile_row_height_minus1[ i ]</w:t>
      </w:r>
      <w:r w:rsidRPr="00DE0F0E">
        <w:rPr>
          <w:noProof/>
          <w:lang w:val="en-CA"/>
        </w:rPr>
        <w:t xml:space="preserve">. </w:t>
      </w:r>
      <w:r w:rsidRPr="00DE0F0E">
        <w:rPr>
          <w:rFonts w:eastAsia="MS Mincho"/>
          <w:noProof/>
          <w:lang w:val="en-CA" w:eastAsia="zh-CN"/>
        </w:rPr>
        <w:t xml:space="preserve">When not present, the value of </w:t>
      </w:r>
      <w:r w:rsidRPr="00DE0F0E">
        <w:rPr>
          <w:noProof/>
          <w:lang w:val="en-CA"/>
        </w:rPr>
        <w:t>uniform_tile_spacing_flag</w:t>
      </w:r>
      <w:r w:rsidRPr="00DE0F0E">
        <w:rPr>
          <w:rFonts w:eastAsia="MS Mincho"/>
          <w:noProof/>
          <w:lang w:val="en-CA" w:eastAsia="zh-CN"/>
        </w:rPr>
        <w:t xml:space="preserve"> is inferred to be equal to 1.</w:t>
      </w:r>
    </w:p>
    <w:p w14:paraId="0632B452" w14:textId="21D157BB" w:rsidR="00A5178A" w:rsidRPr="00A5178A" w:rsidRDefault="00A5178A" w:rsidP="00A5178A">
      <w:pPr>
        <w:spacing w:line="240" w:lineRule="exact"/>
        <w:rPr>
          <w:strike/>
          <w:color w:val="FF0000"/>
        </w:rPr>
      </w:pPr>
      <w:proofErr w:type="gramStart"/>
      <w:r w:rsidRPr="00A5178A">
        <w:rPr>
          <w:b/>
          <w:strike/>
          <w:color w:val="FF0000"/>
        </w:rPr>
        <w:t>tile_cols_width_minus1</w:t>
      </w:r>
      <w:proofErr w:type="gramEnd"/>
      <w:r w:rsidRPr="00A5178A">
        <w:rPr>
          <w:strike/>
          <w:color w:val="FF0000"/>
        </w:rPr>
        <w:t xml:space="preserve"> plus 1 specifies the width of the tile columns excluding the right-most tile column of the picture in units of CTBs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when uniform_tile_spacing_flag is equal to 1</w:t>
      </w:r>
      <w:r w:rsidRPr="00A5178A">
        <w:rPr>
          <w:strike/>
          <w:color w:val="FF0000"/>
        </w:rPr>
        <w:t xml:space="preserve">. The value of tile_cols_width_minus1 shall be in the range of 0 to </w:t>
      </w:r>
      <w:proofErr w:type="spellStart"/>
      <w:r w:rsidRPr="00A5178A">
        <w:rPr>
          <w:strike/>
          <w:color w:val="FF0000"/>
        </w:rPr>
        <w:t>PicWidthInCtbsY</w:t>
      </w:r>
      <w:proofErr w:type="spellEnd"/>
      <w:r w:rsidRPr="00A5178A">
        <w:rPr>
          <w:strike/>
          <w:color w:val="FF0000"/>
        </w:rPr>
        <w:t xml:space="preserve"> − 1, inclusive. When not present, the value of tile_cols_width_minus1 is inferred to be equal to </w:t>
      </w:r>
      <w:proofErr w:type="spellStart"/>
      <w:r w:rsidRPr="00A5178A">
        <w:rPr>
          <w:strike/>
          <w:color w:val="FF0000"/>
        </w:rPr>
        <w:t>PicWidthInCtbsY</w:t>
      </w:r>
      <w:proofErr w:type="spellEnd"/>
      <w:r w:rsidRPr="00A5178A">
        <w:rPr>
          <w:strike/>
          <w:color w:val="FF0000"/>
        </w:rPr>
        <w:t> − 1.</w:t>
      </w:r>
    </w:p>
    <w:p w14:paraId="623C50DB" w14:textId="618B2B70" w:rsidR="00A5178A" w:rsidRPr="00A5178A" w:rsidRDefault="00A5178A" w:rsidP="00A5178A">
      <w:pPr>
        <w:spacing w:line="240" w:lineRule="exact"/>
        <w:rPr>
          <w:strike/>
          <w:color w:val="FF0000"/>
        </w:rPr>
      </w:pPr>
      <w:proofErr w:type="gramStart"/>
      <w:r w:rsidRPr="00A5178A">
        <w:rPr>
          <w:b/>
          <w:strike/>
          <w:color w:val="FF0000"/>
        </w:rPr>
        <w:lastRenderedPageBreak/>
        <w:t>tile_rows_height_minus1</w:t>
      </w:r>
      <w:proofErr w:type="gramEnd"/>
      <w:r w:rsidRPr="00A5178A">
        <w:rPr>
          <w:strike/>
          <w:color w:val="FF0000"/>
        </w:rPr>
        <w:t xml:space="preserve"> plus 1 specifies the height of the tile rows excluding the bottom tile row of the picture in units of CTBs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when uniform_tile_spacing_flag is equal to 1</w:t>
      </w:r>
      <w:r w:rsidRPr="00A5178A">
        <w:rPr>
          <w:strike/>
          <w:color w:val="FF0000"/>
        </w:rPr>
        <w:t xml:space="preserve">. The value of tile_rows_height_minus1 shall be in the range of 0 to </w:t>
      </w:r>
      <w:proofErr w:type="spellStart"/>
      <w:r w:rsidRPr="00A5178A">
        <w:rPr>
          <w:strike/>
          <w:color w:val="FF0000"/>
        </w:rPr>
        <w:t>PicHeightInCtbsY</w:t>
      </w:r>
      <w:proofErr w:type="spellEnd"/>
      <w:r w:rsidRPr="00A5178A">
        <w:rPr>
          <w:strike/>
          <w:color w:val="FF0000"/>
        </w:rPr>
        <w:t xml:space="preserve"> − 1, inclusive. When not present, the value of tile_rows_height_minus1 is inferred to be equal to </w:t>
      </w:r>
      <w:proofErr w:type="spellStart"/>
      <w:r w:rsidRPr="00A5178A">
        <w:rPr>
          <w:strike/>
          <w:color w:val="FF0000"/>
        </w:rPr>
        <w:t>PicHeightInCtbsY</w:t>
      </w:r>
      <w:proofErr w:type="spellEnd"/>
      <w:r w:rsidRPr="00A5178A">
        <w:rPr>
          <w:strike/>
          <w:color w:val="FF0000"/>
        </w:rPr>
        <w:t> − 1.</w:t>
      </w:r>
    </w:p>
    <w:p w14:paraId="3EF6BBB3" w14:textId="55CA034F" w:rsidR="00A5178A" w:rsidRPr="00DE0F0E" w:rsidRDefault="00A5178A" w:rsidP="00A5178A">
      <w:pPr>
        <w:rPr>
          <w:noProof/>
          <w:lang w:val="en-CA"/>
        </w:rPr>
      </w:pPr>
      <w:r w:rsidRPr="00DE0F0E">
        <w:rPr>
          <w:b/>
          <w:noProof/>
          <w:lang w:val="en-CA"/>
        </w:rPr>
        <w:t>num_tile_columns_minus1</w:t>
      </w:r>
      <w:r w:rsidRPr="00DE0F0E">
        <w:rPr>
          <w:noProof/>
          <w:lang w:val="en-CA"/>
        </w:rPr>
        <w:t xml:space="preserve"> plus 1 specifies the number of tile columns partitioning the picture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when uniform_tile_spacing_flag is equal to 0</w:t>
      </w:r>
      <w:r w:rsidRPr="00DE0F0E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The value of </w:t>
      </w:r>
      <w:r w:rsidRPr="00DE0F0E">
        <w:rPr>
          <w:noProof/>
          <w:lang w:val="en-CA"/>
        </w:rPr>
        <w:t xml:space="preserve">num_tile_columns_minus1 shall be in the range of 0 to PicWidthInCtbsY − 1, inclusive. </w:t>
      </w:r>
      <w:r>
        <w:rPr>
          <w:rFonts w:eastAsia="MS Mincho"/>
          <w:noProof/>
          <w:lang w:val="en-CA" w:eastAsia="zh-CN"/>
        </w:rPr>
        <w:t xml:space="preserve">If </w:t>
      </w:r>
      <w:r w:rsidRPr="00B81DD1">
        <w:rPr>
          <w:rFonts w:eastAsia="MS Mincho"/>
          <w:noProof/>
          <w:lang w:val="en-CA" w:eastAsia="zh-CN"/>
        </w:rPr>
        <w:t>singl</w:t>
      </w:r>
      <w:r>
        <w:rPr>
          <w:rFonts w:eastAsia="MS Mincho"/>
          <w:noProof/>
          <w:lang w:val="en-CA" w:eastAsia="zh-CN"/>
        </w:rPr>
        <w:t>e_tile_in_pic_flag is equal to 1</w:t>
      </w:r>
      <w:r w:rsidRPr="00DE0F0E">
        <w:rPr>
          <w:rFonts w:eastAsia="MS Mincho"/>
          <w:noProof/>
          <w:lang w:val="en-CA" w:eastAsia="zh-CN"/>
        </w:rPr>
        <w:t>, the value of num_tile_columns_minus1 is inferred to be equal to 0.</w:t>
      </w:r>
      <w:r>
        <w:rPr>
          <w:rFonts w:eastAsia="MS Mincho"/>
          <w:noProof/>
          <w:lang w:val="en-CA" w:eastAsia="zh-CN"/>
        </w:rPr>
        <w:t xml:space="preserve"> 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Otherwise, when uniform_tile_spacing_flag is equal to 1, the value of num_tile_columns_minus1 is inferred as specified in clause </w:t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begin" w:fldLock="1"/>
      </w:r>
      <w:r w:rsidRPr="00A5178A">
        <w:rPr>
          <w:rFonts w:eastAsia="MS Mincho"/>
          <w:strike/>
          <w:noProof/>
          <w:color w:val="FF0000"/>
          <w:lang w:val="en-CA" w:eastAsia="zh-CN"/>
        </w:rPr>
        <w:instrText xml:space="preserve"> REF _Ref4968072 \n \h </w:instrText>
      </w:r>
      <w:r>
        <w:rPr>
          <w:rFonts w:eastAsia="MS Mincho"/>
          <w:strike/>
          <w:noProof/>
          <w:color w:val="FF0000"/>
          <w:lang w:val="en-CA" w:eastAsia="zh-CN"/>
        </w:rPr>
        <w:instrText xml:space="preserve"> \* MERGEFORMAT </w:instrText>
      </w:r>
      <w:r w:rsidRPr="00A5178A">
        <w:rPr>
          <w:rFonts w:eastAsia="MS Mincho"/>
          <w:strike/>
          <w:noProof/>
          <w:color w:val="FF0000"/>
          <w:lang w:val="en-CA" w:eastAsia="zh-CN"/>
        </w:rPr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separate"/>
      </w:r>
      <w:r w:rsidRPr="00A5178A">
        <w:rPr>
          <w:rFonts w:eastAsia="MS Mincho"/>
          <w:strike/>
          <w:noProof/>
          <w:color w:val="FF0000"/>
          <w:lang w:val="en-CA" w:eastAsia="zh-CN"/>
        </w:rPr>
        <w:t>6.5.1</w:t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end"/>
      </w:r>
      <w:r w:rsidRPr="00A5178A">
        <w:rPr>
          <w:rFonts w:eastAsia="MS Mincho"/>
          <w:strike/>
          <w:noProof/>
          <w:color w:val="FF0000"/>
          <w:lang w:val="en-CA" w:eastAsia="zh-CN"/>
        </w:rPr>
        <w:t>.</w:t>
      </w:r>
    </w:p>
    <w:p w14:paraId="7CDB4AE6" w14:textId="074C1875" w:rsidR="00A5178A" w:rsidRPr="00DE0F0E" w:rsidRDefault="00A5178A" w:rsidP="00A5178A">
      <w:pPr>
        <w:rPr>
          <w:noProof/>
          <w:lang w:val="en-CA"/>
        </w:rPr>
      </w:pPr>
      <w:r w:rsidRPr="00DE0F0E">
        <w:rPr>
          <w:b/>
          <w:noProof/>
          <w:lang w:val="en-CA"/>
        </w:rPr>
        <w:t>num_tile_rows_minus1</w:t>
      </w:r>
      <w:r w:rsidRPr="00DE0F0E">
        <w:rPr>
          <w:noProof/>
          <w:lang w:val="en-CA"/>
        </w:rPr>
        <w:t xml:space="preserve"> plus 1 specifies the number of tile rows partitioning the picture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when uniform_tile_spacing_flag is equal to 0</w:t>
      </w:r>
      <w:r w:rsidRPr="00DE0F0E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The value of </w:t>
      </w:r>
      <w:r w:rsidRPr="00DE0F0E">
        <w:rPr>
          <w:noProof/>
          <w:lang w:val="en-CA"/>
        </w:rPr>
        <w:t xml:space="preserve">num_tile_rows_minus1 shall be in the range of 0 to PicHeightInCtbsY − 1, inclusive. </w:t>
      </w:r>
      <w:r>
        <w:rPr>
          <w:rFonts w:eastAsia="MS Mincho"/>
          <w:noProof/>
          <w:lang w:val="en-CA" w:eastAsia="zh-CN"/>
        </w:rPr>
        <w:t xml:space="preserve">If </w:t>
      </w:r>
      <w:r w:rsidRPr="00B81DD1">
        <w:rPr>
          <w:rFonts w:eastAsia="MS Mincho"/>
          <w:noProof/>
          <w:lang w:val="en-CA" w:eastAsia="zh-CN"/>
        </w:rPr>
        <w:t>singl</w:t>
      </w:r>
      <w:r>
        <w:rPr>
          <w:rFonts w:eastAsia="MS Mincho"/>
          <w:noProof/>
          <w:lang w:val="en-CA" w:eastAsia="zh-CN"/>
        </w:rPr>
        <w:t>e_tile_in_pic_flag is equal to 1</w:t>
      </w:r>
      <w:r w:rsidRPr="00DE0F0E">
        <w:rPr>
          <w:rFonts w:eastAsia="MS Mincho"/>
          <w:noProof/>
          <w:lang w:val="en-CA" w:eastAsia="zh-CN"/>
        </w:rPr>
        <w:t>, the value of num_tile_rows_minus1 is inferred to be equal to 0.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Otherwise, when uniform_tile_spacing_flag is equal to 1, the value of num_tile_rows_minus1 is inferred as specified in clause </w:t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begin" w:fldLock="1"/>
      </w:r>
      <w:r w:rsidRPr="00A5178A">
        <w:rPr>
          <w:rFonts w:eastAsia="MS Mincho"/>
          <w:strike/>
          <w:noProof/>
          <w:color w:val="FF0000"/>
          <w:lang w:val="en-CA" w:eastAsia="zh-CN"/>
        </w:rPr>
        <w:instrText xml:space="preserve"> REF _Ref4968072 \n \h </w:instrText>
      </w:r>
      <w:r>
        <w:rPr>
          <w:rFonts w:eastAsia="MS Mincho"/>
          <w:strike/>
          <w:noProof/>
          <w:color w:val="FF0000"/>
          <w:lang w:val="en-CA" w:eastAsia="zh-CN"/>
        </w:rPr>
        <w:instrText xml:space="preserve"> \* MERGEFORMAT </w:instrText>
      </w:r>
      <w:r w:rsidRPr="00A5178A">
        <w:rPr>
          <w:rFonts w:eastAsia="MS Mincho"/>
          <w:strike/>
          <w:noProof/>
          <w:color w:val="FF0000"/>
          <w:lang w:val="en-CA" w:eastAsia="zh-CN"/>
        </w:rPr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separate"/>
      </w:r>
      <w:r w:rsidRPr="00A5178A">
        <w:rPr>
          <w:rFonts w:eastAsia="MS Mincho"/>
          <w:strike/>
          <w:noProof/>
          <w:color w:val="FF0000"/>
          <w:lang w:val="en-CA" w:eastAsia="zh-CN"/>
        </w:rPr>
        <w:t>6.5.1</w:t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end"/>
      </w:r>
      <w:r w:rsidRPr="00A5178A">
        <w:rPr>
          <w:rFonts w:eastAsia="MS Mincho"/>
          <w:strike/>
          <w:noProof/>
          <w:color w:val="FF0000"/>
          <w:lang w:val="en-CA" w:eastAsia="zh-CN"/>
        </w:rPr>
        <w:t>.</w:t>
      </w:r>
    </w:p>
    <w:p w14:paraId="3750F347" w14:textId="1CB82A07" w:rsidR="00A5178A" w:rsidRDefault="00A5178A" w:rsidP="00943615">
      <w:r>
        <w:t>...</w:t>
      </w:r>
    </w:p>
    <w:p w14:paraId="53BB490E" w14:textId="77777777" w:rsidR="00A5178A" w:rsidRPr="00DE0F0E" w:rsidRDefault="00A5178A" w:rsidP="00A5178A">
      <w:pPr>
        <w:rPr>
          <w:noProof/>
          <w:lang w:val="en-CA"/>
        </w:rPr>
      </w:pPr>
      <w:r w:rsidRPr="00DF1C67">
        <w:rPr>
          <w:b/>
          <w:noProof/>
          <w:lang w:val="en-CA"/>
        </w:rPr>
        <w:t>uniform_brick_spacing_flag</w:t>
      </w:r>
      <w:r w:rsidRPr="00DF1C67">
        <w:rPr>
          <w:noProof/>
          <w:lang w:val="en-CA"/>
        </w:rPr>
        <w:t xml:space="preserve">[ i ] equal to 1 specifies that </w:t>
      </w:r>
      <w:r>
        <w:rPr>
          <w:noProof/>
          <w:lang w:val="en-CA"/>
        </w:rPr>
        <w:t>horizontal brick</w:t>
      </w:r>
      <w:r w:rsidRPr="00DF1C67">
        <w:rPr>
          <w:noProof/>
          <w:lang w:val="en-CA"/>
        </w:rPr>
        <w:t xml:space="preserve"> boundaries are distributed uniformly across the i-th tile</w:t>
      </w:r>
      <w:r w:rsidRPr="00A5178A">
        <w:rPr>
          <w:strike/>
          <w:noProof/>
          <w:color w:val="FF0000"/>
          <w:lang w:val="en-CA"/>
        </w:rPr>
        <w:t xml:space="preserve"> and signalled using the syntax element </w:t>
      </w:r>
      <w:r w:rsidRPr="00A5178A">
        <w:rPr>
          <w:strike/>
          <w:noProof/>
          <w:color w:val="FF0000"/>
        </w:rPr>
        <w:t>brick_height_minus1[ i ]</w:t>
      </w:r>
      <w:r w:rsidRPr="00DF1C67">
        <w:rPr>
          <w:noProof/>
          <w:lang w:val="en-CA"/>
        </w:rPr>
        <w:t xml:space="preserve">. uniform_brick_spacing_flag[ i ] equal to 0 specifies that </w:t>
      </w:r>
      <w:r>
        <w:rPr>
          <w:noProof/>
          <w:lang w:val="en-CA"/>
        </w:rPr>
        <w:t>horizontal brick</w:t>
      </w:r>
      <w:r w:rsidRPr="00DF1C67">
        <w:rPr>
          <w:noProof/>
          <w:lang w:val="en-CA"/>
        </w:rPr>
        <w:t xml:space="preserve"> boundaries may </w:t>
      </w:r>
      <w:r>
        <w:rPr>
          <w:noProof/>
          <w:lang w:val="en-CA"/>
        </w:rPr>
        <w:t xml:space="preserve">or may </w:t>
      </w:r>
      <w:r w:rsidRPr="00DF1C67">
        <w:rPr>
          <w:noProof/>
          <w:lang w:val="en-CA"/>
        </w:rPr>
        <w:t xml:space="preserve">not be distributed uniformly across </w:t>
      </w:r>
      <w:r>
        <w:rPr>
          <w:noProof/>
          <w:lang w:val="en-CA"/>
        </w:rPr>
        <w:t>i-th tile</w:t>
      </w:r>
      <w:r w:rsidRPr="00A5178A">
        <w:rPr>
          <w:strike/>
          <w:noProof/>
          <w:color w:val="FF0000"/>
          <w:lang w:val="en-CA"/>
        </w:rPr>
        <w:t xml:space="preserve"> and signalled using the syntax element </w:t>
      </w:r>
      <w:r w:rsidRPr="00A5178A">
        <w:rPr>
          <w:strike/>
          <w:noProof/>
          <w:color w:val="FF0000"/>
        </w:rPr>
        <w:t>num_brick_rows_minus1[ i ] and a list of syntax elements</w:t>
      </w:r>
      <w:r w:rsidRPr="00A5178A">
        <w:rPr>
          <w:strike/>
          <w:noProof/>
          <w:color w:val="FF0000"/>
          <w:lang w:val="en-CA"/>
        </w:rPr>
        <w:t xml:space="preserve"> brick_row_height_minus1[ i ][ j ]</w:t>
      </w:r>
      <w:r w:rsidRPr="00DF1C67">
        <w:rPr>
          <w:noProof/>
          <w:lang w:val="en-CA"/>
        </w:rPr>
        <w:t xml:space="preserve">. </w:t>
      </w:r>
      <w:r w:rsidRPr="00DF1C67">
        <w:rPr>
          <w:rFonts w:eastAsia="MS Mincho"/>
          <w:noProof/>
          <w:lang w:val="en-CA" w:eastAsia="zh-CN"/>
        </w:rPr>
        <w:t xml:space="preserve">When not present, the value of </w:t>
      </w:r>
      <w:r w:rsidRPr="00DF1C67">
        <w:rPr>
          <w:noProof/>
          <w:lang w:val="en-CA"/>
        </w:rPr>
        <w:t>uniform_brick_spacing_flag[ i ]</w:t>
      </w:r>
      <w:r w:rsidRPr="00DF1C67">
        <w:rPr>
          <w:rFonts w:eastAsia="MS Mincho"/>
          <w:noProof/>
          <w:lang w:val="en-CA" w:eastAsia="zh-CN"/>
        </w:rPr>
        <w:t xml:space="preserve"> is inferred to be equal to 1.</w:t>
      </w:r>
    </w:p>
    <w:p w14:paraId="52EE7AD9" w14:textId="1C6F27B9" w:rsidR="00A5178A" w:rsidRPr="00A5178A" w:rsidRDefault="00A5178A" w:rsidP="00A5178A">
      <w:pPr>
        <w:spacing w:line="240" w:lineRule="exact"/>
        <w:rPr>
          <w:strike/>
          <w:color w:val="FF0000"/>
        </w:rPr>
      </w:pPr>
      <w:r w:rsidRPr="00A5178A">
        <w:rPr>
          <w:b/>
          <w:strike/>
          <w:color w:val="FF0000"/>
        </w:rPr>
        <w:t>brick_height_minus1</w:t>
      </w:r>
      <w:r w:rsidRPr="00A5178A">
        <w:rPr>
          <w:strike/>
          <w:noProof/>
          <w:color w:val="FF0000"/>
        </w:rPr>
        <w:t>[ </w:t>
      </w:r>
      <w:proofErr w:type="spellStart"/>
      <w:r w:rsidRPr="00A5178A">
        <w:rPr>
          <w:strike/>
          <w:noProof/>
          <w:color w:val="FF0000"/>
        </w:rPr>
        <w:t>i</w:t>
      </w:r>
      <w:proofErr w:type="spellEnd"/>
      <w:r w:rsidRPr="00A5178A">
        <w:rPr>
          <w:strike/>
          <w:noProof/>
          <w:color w:val="FF0000"/>
        </w:rPr>
        <w:t> ]</w:t>
      </w:r>
      <w:r w:rsidRPr="00A5178A">
        <w:rPr>
          <w:strike/>
          <w:color w:val="FF0000"/>
        </w:rPr>
        <w:t xml:space="preserve"> plus 1 specifies the height of the brick rows excluding the bottom brick in the </w:t>
      </w:r>
      <w:proofErr w:type="spellStart"/>
      <w:r w:rsidRPr="00A5178A">
        <w:rPr>
          <w:strike/>
          <w:color w:val="FF0000"/>
        </w:rPr>
        <w:t>i-th</w:t>
      </w:r>
      <w:proofErr w:type="spellEnd"/>
      <w:r w:rsidRPr="00A5178A">
        <w:rPr>
          <w:strike/>
          <w:color w:val="FF0000"/>
        </w:rPr>
        <w:t xml:space="preserve"> tile in units of CTBs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when </w:t>
      </w:r>
      <w:r w:rsidRPr="00A5178A">
        <w:rPr>
          <w:strike/>
          <w:noProof/>
          <w:color w:val="FF0000"/>
          <w:lang w:val="en-CA"/>
        </w:rPr>
        <w:t>uniform_brick_spacing_flag[ i ]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is equal to 1</w:t>
      </w:r>
      <w:r w:rsidRPr="00A5178A">
        <w:rPr>
          <w:strike/>
          <w:color w:val="FF0000"/>
        </w:rPr>
        <w:t xml:space="preserve">. When present, the value of brick_height_minus1 shall be in the range of 0 to </w:t>
      </w:r>
      <w:r w:rsidRPr="00A5178A">
        <w:rPr>
          <w:strike/>
          <w:noProof/>
          <w:color w:val="FF0000"/>
          <w:lang w:val="en-CA"/>
        </w:rPr>
        <w:t>RowHeight[ i ] </w:t>
      </w:r>
      <w:r w:rsidRPr="00A5178A">
        <w:rPr>
          <w:strike/>
          <w:color w:val="FF0000"/>
        </w:rPr>
        <w:t>− 2, inclusive. When not present, the value of brick_height_</w:t>
      </w:r>
      <w:proofErr w:type="gramStart"/>
      <w:r w:rsidRPr="00A5178A">
        <w:rPr>
          <w:strike/>
          <w:color w:val="FF0000"/>
        </w:rPr>
        <w:t>minus1[</w:t>
      </w:r>
      <w:proofErr w:type="gramEnd"/>
      <w:r w:rsidRPr="00A5178A">
        <w:rPr>
          <w:strike/>
          <w:color w:val="FF0000"/>
        </w:rPr>
        <w:t> </w:t>
      </w:r>
      <w:proofErr w:type="spellStart"/>
      <w:r w:rsidRPr="00A5178A">
        <w:rPr>
          <w:strike/>
          <w:color w:val="FF0000"/>
        </w:rPr>
        <w:t>i</w:t>
      </w:r>
      <w:proofErr w:type="spellEnd"/>
      <w:r w:rsidRPr="00A5178A">
        <w:rPr>
          <w:strike/>
          <w:color w:val="FF0000"/>
        </w:rPr>
        <w:t xml:space="preserve"> ] is inferred to be equal to </w:t>
      </w:r>
      <w:r w:rsidRPr="00A5178A">
        <w:rPr>
          <w:strike/>
          <w:noProof/>
          <w:color w:val="FF0000"/>
          <w:lang w:val="en-CA"/>
        </w:rPr>
        <w:t>RowHeight[ i ]</w:t>
      </w:r>
      <w:r w:rsidRPr="00A5178A">
        <w:rPr>
          <w:strike/>
          <w:color w:val="FF0000"/>
        </w:rPr>
        <w:t> − 1.</w:t>
      </w:r>
    </w:p>
    <w:p w14:paraId="21EBABBA" w14:textId="748D2AA4" w:rsidR="00A5178A" w:rsidRPr="00116A41" w:rsidRDefault="00A5178A" w:rsidP="00A5178A">
      <w:pPr>
        <w:rPr>
          <w:noProof/>
        </w:rPr>
      </w:pPr>
      <w:r w:rsidRPr="00DF1C67">
        <w:rPr>
          <w:b/>
          <w:noProof/>
        </w:rPr>
        <w:t>num_brick_rows_minus1</w:t>
      </w:r>
      <w:r w:rsidRPr="00DF1C67">
        <w:rPr>
          <w:noProof/>
        </w:rPr>
        <w:t xml:space="preserve">[ i ] plus 1 specifies the number of </w:t>
      </w:r>
      <w:r>
        <w:rPr>
          <w:noProof/>
        </w:rPr>
        <w:t>brick</w:t>
      </w:r>
      <w:r w:rsidRPr="00DF1C67">
        <w:rPr>
          <w:noProof/>
        </w:rPr>
        <w:t xml:space="preserve">s </w:t>
      </w:r>
      <w:r>
        <w:rPr>
          <w:noProof/>
        </w:rPr>
        <w:t xml:space="preserve">partitioning </w:t>
      </w:r>
      <w:r w:rsidRPr="00DF1C67">
        <w:rPr>
          <w:noProof/>
        </w:rPr>
        <w:t>the i-th tile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when </w:t>
      </w:r>
      <w:r w:rsidRPr="00A5178A">
        <w:rPr>
          <w:strike/>
          <w:noProof/>
          <w:color w:val="FF0000"/>
          <w:lang w:val="en-CA"/>
        </w:rPr>
        <w:t>uniform_brick_spacing_flag[ i ]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is equal to 0</w:t>
      </w:r>
      <w:r w:rsidRPr="00DF1C67">
        <w:rPr>
          <w:noProof/>
        </w:rPr>
        <w:t>.</w:t>
      </w:r>
      <w:r w:rsidRPr="00DF1C67">
        <w:t xml:space="preserve"> </w:t>
      </w:r>
      <w:r>
        <w:t xml:space="preserve">When present, the value of </w:t>
      </w:r>
      <w:r w:rsidRPr="00DF1C67">
        <w:rPr>
          <w:noProof/>
        </w:rPr>
        <w:t xml:space="preserve">num_brick_rows_minus1[ i ] shall be in the range of </w:t>
      </w:r>
      <w:r>
        <w:rPr>
          <w:noProof/>
        </w:rPr>
        <w:t>1</w:t>
      </w:r>
      <w:r w:rsidRPr="00DF1C67">
        <w:rPr>
          <w:noProof/>
        </w:rPr>
        <w:t xml:space="preserve"> to RowHeight[ i ]</w:t>
      </w:r>
      <w:r>
        <w:rPr>
          <w:noProof/>
          <w:lang w:val="en-CA"/>
        </w:rPr>
        <w:t> </w:t>
      </w:r>
      <w:r w:rsidRPr="00B42313">
        <w:t>−</w:t>
      </w:r>
      <w:r>
        <w:t> </w:t>
      </w:r>
      <w:r w:rsidRPr="00B42313">
        <w:t>1</w:t>
      </w:r>
      <w:r w:rsidRPr="00DF1C67">
        <w:rPr>
          <w:noProof/>
        </w:rPr>
        <w:t xml:space="preserve">, inclusive. </w:t>
      </w:r>
      <w:r>
        <w:t xml:space="preserve">If </w:t>
      </w:r>
      <w:r w:rsidRPr="00DF1C67">
        <w:rPr>
          <w:noProof/>
        </w:rPr>
        <w:t>brick_split_flag[ i ]</w:t>
      </w:r>
      <w:r>
        <w:rPr>
          <w:noProof/>
        </w:rPr>
        <w:t xml:space="preserve"> is equal to 0</w:t>
      </w:r>
      <w:r w:rsidRPr="00DF1C67">
        <w:rPr>
          <w:rFonts w:eastAsia="MS Mincho"/>
          <w:noProof/>
        </w:rPr>
        <w:t>, the value of num_brick_rows_minus1</w:t>
      </w:r>
      <w:r w:rsidRPr="00DF1C67">
        <w:rPr>
          <w:noProof/>
        </w:rPr>
        <w:t>[ i ]</w:t>
      </w:r>
      <w:r w:rsidRPr="00DF1C67">
        <w:rPr>
          <w:rFonts w:eastAsia="MS Mincho"/>
          <w:noProof/>
        </w:rPr>
        <w:t xml:space="preserve"> is inferred to be equal to 0</w:t>
      </w:r>
      <w:r w:rsidRPr="00A5178A">
        <w:rPr>
          <w:strike/>
          <w:noProof/>
          <w:color w:val="FF0000"/>
        </w:rPr>
        <w:t xml:space="preserve">. 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Otherwise, when </w:t>
      </w:r>
      <w:r w:rsidRPr="00A5178A">
        <w:rPr>
          <w:strike/>
          <w:noProof/>
          <w:color w:val="FF0000"/>
          <w:lang w:val="en-CA"/>
        </w:rPr>
        <w:t>uniform_brick_spacing_flag[ i ]</w:t>
      </w:r>
      <w:r w:rsidRPr="00A5178A">
        <w:rPr>
          <w:rFonts w:eastAsia="MS Mincho"/>
          <w:strike/>
          <w:noProof/>
          <w:color w:val="FF0000"/>
          <w:lang w:val="en-CA" w:eastAsia="zh-CN"/>
        </w:rPr>
        <w:t xml:space="preserve"> is equal to 1, the value of num_brick_rows_minus1[ i ] is inferred as specified in </w:t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begin" w:fldLock="1"/>
      </w:r>
      <w:r w:rsidRPr="00A5178A">
        <w:rPr>
          <w:rFonts w:eastAsia="MS Mincho"/>
          <w:strike/>
          <w:noProof/>
          <w:color w:val="FF0000"/>
          <w:lang w:val="en-CA" w:eastAsia="zh-CN"/>
        </w:rPr>
        <w:instrText xml:space="preserve"> REF _Ref4968072 \n \h </w:instrText>
      </w:r>
      <w:r>
        <w:rPr>
          <w:rFonts w:eastAsia="MS Mincho"/>
          <w:strike/>
          <w:noProof/>
          <w:color w:val="FF0000"/>
          <w:lang w:val="en-CA" w:eastAsia="zh-CN"/>
        </w:rPr>
        <w:instrText xml:space="preserve"> \* MERGEFORMAT </w:instrText>
      </w:r>
      <w:r w:rsidRPr="00A5178A">
        <w:rPr>
          <w:rFonts w:eastAsia="MS Mincho"/>
          <w:strike/>
          <w:noProof/>
          <w:color w:val="FF0000"/>
          <w:lang w:val="en-CA" w:eastAsia="zh-CN"/>
        </w:rPr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separate"/>
      </w:r>
      <w:r w:rsidRPr="00A5178A">
        <w:rPr>
          <w:rFonts w:eastAsia="MS Mincho"/>
          <w:strike/>
          <w:noProof/>
          <w:color w:val="FF0000"/>
          <w:lang w:val="en-CA" w:eastAsia="zh-CN"/>
        </w:rPr>
        <w:t>6.5.1</w:t>
      </w:r>
      <w:r w:rsidRPr="00A5178A">
        <w:rPr>
          <w:rFonts w:eastAsia="MS Mincho"/>
          <w:strike/>
          <w:noProof/>
          <w:color w:val="FF0000"/>
          <w:lang w:val="en-CA" w:eastAsia="zh-CN"/>
        </w:rPr>
        <w:fldChar w:fldCharType="end"/>
      </w:r>
      <w:r w:rsidRPr="00A5178A">
        <w:rPr>
          <w:rFonts w:eastAsia="MS Mincho"/>
          <w:strike/>
          <w:noProof/>
          <w:color w:val="FF0000"/>
          <w:lang w:val="en-CA" w:eastAsia="zh-CN"/>
        </w:rPr>
        <w:t>.</w:t>
      </w:r>
    </w:p>
    <w:p w14:paraId="6031071D" w14:textId="35826455" w:rsidR="00A5178A" w:rsidRDefault="00A5178A" w:rsidP="00943615">
      <w:r>
        <w:t>...</w:t>
      </w:r>
    </w:p>
    <w:p w14:paraId="664FE71F" w14:textId="11B148F3" w:rsidR="00A5178A" w:rsidRDefault="00A5178A" w:rsidP="00943615"/>
    <w:p w14:paraId="110ECB3D" w14:textId="0D7707A8" w:rsidR="00A5178A" w:rsidRPr="00A5178A" w:rsidRDefault="00A5178A" w:rsidP="00A5178A">
      <w:pPr>
        <w:spacing w:before="240" w:after="120"/>
        <w:rPr>
          <w:b/>
        </w:rPr>
      </w:pPr>
      <w:r>
        <w:rPr>
          <w:b/>
        </w:rPr>
        <w:t>CTB raster scanning, tile scanning, and brick scanning process</w:t>
      </w:r>
    </w:p>
    <w:p w14:paraId="44024802" w14:textId="77777777" w:rsidR="00A5178A" w:rsidRPr="00DE0F0E" w:rsidRDefault="00A5178A" w:rsidP="00A5178A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list </w:t>
      </w:r>
      <w:r>
        <w:rPr>
          <w:noProof/>
          <w:lang w:val="en-CA"/>
        </w:rPr>
        <w:t>c</w:t>
      </w:r>
      <w:r w:rsidRPr="00DE0F0E">
        <w:rPr>
          <w:noProof/>
          <w:lang w:val="en-CA"/>
        </w:rPr>
        <w:t>olWidth[ i ] for i ranging from 0 to num_tile_columns_minus1, inclusive, specifying the width of the i-th tile column in units of CTBs, is derived</w:t>
      </w:r>
      <w:r w:rsidRPr="00DB6C5B">
        <w:rPr>
          <w:strike/>
          <w:noProof/>
          <w:color w:val="FF0000"/>
          <w:lang w:val="en-CA"/>
        </w:rPr>
        <w:t>, and when uniform_tile_spacing_flag is equal to 1, the value of num_tile_columns_minus1 is inferred,</w:t>
      </w:r>
      <w:r w:rsidRPr="00DE0F0E">
        <w:rPr>
          <w:noProof/>
          <w:lang w:val="en-CA"/>
        </w:rPr>
        <w:t xml:space="preserve"> as follows:</w:t>
      </w:r>
    </w:p>
    <w:p w14:paraId="75ED8D5B" w14:textId="5DEE1C4E" w:rsidR="00DB6C5B" w:rsidRDefault="00DB6C5B" w:rsidP="00A5178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DB6C5B">
        <w:rPr>
          <w:noProof/>
          <w:highlight w:val="yellow"/>
          <w:lang w:val="en-CA"/>
        </w:rPr>
        <w:t>if( uniform_tile_spacing_flag )</w:t>
      </w:r>
      <w:r w:rsidRPr="00DB6C5B">
        <w:rPr>
          <w:noProof/>
          <w:highlight w:val="yellow"/>
          <w:lang w:val="en-CA"/>
        </w:rPr>
        <w:br/>
      </w:r>
      <w:r w:rsidRPr="00DB6C5B">
        <w:rPr>
          <w:noProof/>
          <w:highlight w:val="yellow"/>
          <w:lang w:val="en-CA"/>
        </w:rPr>
        <w:tab/>
        <w:t xml:space="preserve">tileColWidthInCtbY = </w:t>
      </w:r>
      <w:bookmarkStart w:id="0" w:name="_GoBack"/>
      <w:r w:rsidR="00E56FBF">
        <w:rPr>
          <w:noProof/>
          <w:highlight w:val="yellow"/>
          <w:lang w:val="en-CA"/>
        </w:rPr>
        <w:t>Ceil</w:t>
      </w:r>
      <w:bookmarkEnd w:id="0"/>
      <w:r w:rsidRPr="00DB6C5B">
        <w:rPr>
          <w:noProof/>
          <w:highlight w:val="yellow"/>
          <w:lang w:val="en-CA"/>
        </w:rPr>
        <w:t>( PicWidthInCtbsY ÷ (num_tile_columns_minus1 + 1</w:t>
      </w:r>
      <w:r w:rsidR="001E2533">
        <w:rPr>
          <w:noProof/>
          <w:highlight w:val="yellow"/>
          <w:lang w:val="en-CA"/>
        </w:rPr>
        <w:t> </w:t>
      </w:r>
      <w:r w:rsidRPr="00DB6C5B">
        <w:rPr>
          <w:noProof/>
          <w:highlight w:val="yellow"/>
          <w:lang w:val="en-CA"/>
        </w:rPr>
        <w:t>)</w:t>
      </w:r>
      <w:r w:rsidR="00E56FBF">
        <w:rPr>
          <w:noProof/>
          <w:highlight w:val="yellow"/>
          <w:lang w:val="en-CA"/>
        </w:rPr>
        <w:t> </w:t>
      </w:r>
      <w:r w:rsidRPr="00DB6C5B">
        <w:rPr>
          <w:noProof/>
          <w:highlight w:val="yellow"/>
          <w:lang w:val="en-CA"/>
        </w:rPr>
        <w:t>)</w:t>
      </w:r>
      <w:r w:rsidRPr="00DB6C5B">
        <w:rPr>
          <w:noProof/>
          <w:highlight w:val="yellow"/>
          <w:lang w:val="en-CA"/>
        </w:rPr>
        <w:br/>
        <w:t>colWidth[ num_tile_columns_minus1 ] = PicWidthInCtbsY</w:t>
      </w:r>
      <w:r w:rsidRPr="00DB6C5B">
        <w:rPr>
          <w:noProof/>
          <w:highlight w:val="yellow"/>
          <w:lang w:val="en-CA"/>
        </w:rPr>
        <w:tab/>
        <w:t>(</w:t>
      </w:r>
      <w:r w:rsidRPr="00DB6C5B">
        <w:rPr>
          <w:noProof/>
          <w:highlight w:val="yellow"/>
          <w:lang w:val="en-CA"/>
        </w:rPr>
        <w:fldChar w:fldCharType="begin" w:fldLock="1"/>
      </w:r>
      <w:r w:rsidRPr="00DB6C5B">
        <w:rPr>
          <w:noProof/>
          <w:highlight w:val="yellow"/>
          <w:lang w:val="en-CA"/>
        </w:rPr>
        <w:instrText xml:space="preserve"> STYLEREF 1 \s </w:instrText>
      </w:r>
      <w:r w:rsidRPr="00DB6C5B">
        <w:rPr>
          <w:noProof/>
          <w:highlight w:val="yellow"/>
          <w:lang w:val="en-CA"/>
        </w:rPr>
        <w:fldChar w:fldCharType="separate"/>
      </w:r>
      <w:r w:rsidRPr="00DB6C5B">
        <w:rPr>
          <w:noProof/>
          <w:highlight w:val="yellow"/>
          <w:lang w:val="en-CA"/>
        </w:rPr>
        <w:t>6</w:t>
      </w:r>
      <w:r w:rsidRPr="00DB6C5B">
        <w:rPr>
          <w:noProof/>
          <w:highlight w:val="yellow"/>
          <w:lang w:val="en-CA"/>
        </w:rPr>
        <w:fldChar w:fldCharType="end"/>
      </w:r>
      <w:r w:rsidRPr="00DB6C5B">
        <w:rPr>
          <w:noProof/>
          <w:highlight w:val="yellow"/>
          <w:lang w:val="en-CA"/>
        </w:rPr>
        <w:noBreakHyphen/>
      </w:r>
      <w:r w:rsidRPr="00DB6C5B">
        <w:rPr>
          <w:noProof/>
          <w:highlight w:val="yellow"/>
          <w:lang w:val="en-CA"/>
        </w:rPr>
        <w:fldChar w:fldCharType="begin" w:fldLock="1"/>
      </w:r>
      <w:r w:rsidRPr="00DB6C5B">
        <w:rPr>
          <w:noProof/>
          <w:highlight w:val="yellow"/>
          <w:lang w:val="en-CA"/>
        </w:rPr>
        <w:instrText xml:space="preserve"> SEQ Equation \* ARABIC \s 1 </w:instrText>
      </w:r>
      <w:r w:rsidRPr="00DB6C5B">
        <w:rPr>
          <w:noProof/>
          <w:highlight w:val="yellow"/>
          <w:lang w:val="en-CA"/>
        </w:rPr>
        <w:fldChar w:fldCharType="separate"/>
      </w:r>
      <w:r w:rsidRPr="00DB6C5B">
        <w:rPr>
          <w:noProof/>
          <w:highlight w:val="yellow"/>
          <w:lang w:val="en-CA"/>
        </w:rPr>
        <w:t>1</w:t>
      </w:r>
      <w:r w:rsidRPr="00DB6C5B">
        <w:rPr>
          <w:noProof/>
          <w:highlight w:val="yellow"/>
          <w:lang w:val="en-CA"/>
        </w:rPr>
        <w:fldChar w:fldCharType="end"/>
      </w:r>
      <w:r w:rsidRPr="00DB6C5B">
        <w:rPr>
          <w:noProof/>
          <w:highlight w:val="yellow"/>
          <w:lang w:val="en-CA"/>
        </w:rPr>
        <w:t>)</w:t>
      </w:r>
      <w:r w:rsidRPr="00DB6C5B">
        <w:rPr>
          <w:noProof/>
          <w:highlight w:val="yellow"/>
          <w:lang w:val="en-CA"/>
        </w:rPr>
        <w:br/>
        <w:t>for( i = 0; i &lt; num_tile_columns_minus1; i++ ) {</w:t>
      </w:r>
      <w:r w:rsidRPr="00DB6C5B">
        <w:rPr>
          <w:noProof/>
          <w:highlight w:val="yellow"/>
          <w:lang w:val="en-CA"/>
        </w:rPr>
        <w:br/>
      </w:r>
      <w:r w:rsidRPr="00DB6C5B">
        <w:rPr>
          <w:noProof/>
          <w:highlight w:val="yellow"/>
          <w:lang w:val="en-CA"/>
        </w:rPr>
        <w:tab/>
        <w:t>colWidth[ i ] = uniform_tile_spacing_flag ? tileColWidthInCtbY : tile_column_width_minus1[ i ] + 1</w:t>
      </w:r>
      <w:r w:rsidRPr="00DB6C5B">
        <w:rPr>
          <w:noProof/>
          <w:highlight w:val="yellow"/>
          <w:lang w:val="en-CA"/>
        </w:rPr>
        <w:br/>
      </w:r>
      <w:r w:rsidRPr="00DB6C5B">
        <w:rPr>
          <w:noProof/>
          <w:highlight w:val="yellow"/>
          <w:lang w:val="en-CA"/>
        </w:rPr>
        <w:tab/>
        <w:t>colWidth[ num_tile_columns_minus1 ]  −=  colWidth[ i ]</w:t>
      </w:r>
    </w:p>
    <w:p w14:paraId="2691529D" w14:textId="3541E1DB" w:rsidR="00A5178A" w:rsidRPr="00DB6C5B" w:rsidRDefault="00A5178A" w:rsidP="00A5178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strike/>
          <w:noProof/>
          <w:color w:val="FF0000"/>
          <w:lang w:val="en-CA"/>
        </w:rPr>
      </w:pPr>
      <w:r w:rsidRPr="00DB6C5B">
        <w:rPr>
          <w:strike/>
          <w:noProof/>
          <w:color w:val="FF0000"/>
          <w:lang w:val="en-CA"/>
        </w:rPr>
        <w:t>if( uniform_tile_spacing_flag ) {</w:t>
      </w:r>
      <w:r w:rsidR="00DB6C5B"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remainingWidthInCtbsY = PicWidthInCtbsY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i = 0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while( remainingWidthInCtbsY &gt; ( tile_cols_width_minus1 + 1 ) )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colWidth[ i++ ] = tile_cols_width_minus1 + 1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remainingWidthInCtbsY  −=  ( tile_cols_width_minus1 + 1 )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}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lastRenderedPageBreak/>
        <w:tab/>
        <w:t>colWidth[ i ] = remainingWidthInCtbsY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num_tile_columns_minus1 = i</w:t>
      </w:r>
      <w:r w:rsidRPr="00DB6C5B">
        <w:rPr>
          <w:strike/>
          <w:noProof/>
          <w:color w:val="FF0000"/>
          <w:lang w:val="en-CA"/>
        </w:rPr>
        <w:br/>
        <w:t>} else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colWidth[ num_tile_columns_minus1 ] = PicWidthInCtbsY</w:t>
      </w:r>
      <w:r w:rsidRPr="00DB6C5B">
        <w:rPr>
          <w:strike/>
          <w:noProof/>
          <w:color w:val="FF0000"/>
          <w:lang w:val="en-CA"/>
        </w:rPr>
        <w:tab/>
        <w:t>(</w:t>
      </w:r>
      <w:r w:rsidRPr="00DB6C5B">
        <w:rPr>
          <w:strike/>
          <w:noProof/>
          <w:color w:val="FF0000"/>
          <w:lang w:val="en-CA"/>
        </w:rPr>
        <w:fldChar w:fldCharType="begin" w:fldLock="1"/>
      </w:r>
      <w:r w:rsidRPr="00DB6C5B">
        <w:rPr>
          <w:strike/>
          <w:noProof/>
          <w:color w:val="FF0000"/>
          <w:lang w:val="en-CA"/>
        </w:rPr>
        <w:instrText xml:space="preserve"> STYLEREF 1 \s </w:instrText>
      </w:r>
      <w:r w:rsidRPr="00DB6C5B">
        <w:rPr>
          <w:strike/>
          <w:noProof/>
          <w:color w:val="FF0000"/>
          <w:lang w:val="en-CA"/>
        </w:rPr>
        <w:fldChar w:fldCharType="separate"/>
      </w:r>
      <w:r w:rsidRPr="00DB6C5B">
        <w:rPr>
          <w:strike/>
          <w:noProof/>
          <w:color w:val="FF0000"/>
          <w:lang w:val="en-CA"/>
        </w:rPr>
        <w:t>6</w:t>
      </w:r>
      <w:r w:rsidRPr="00DB6C5B">
        <w:rPr>
          <w:strike/>
          <w:noProof/>
          <w:color w:val="FF0000"/>
          <w:lang w:val="en-CA"/>
        </w:rPr>
        <w:fldChar w:fldCharType="end"/>
      </w:r>
      <w:r w:rsidRPr="00DB6C5B">
        <w:rPr>
          <w:strike/>
          <w:noProof/>
          <w:color w:val="FF0000"/>
          <w:lang w:val="en-CA"/>
        </w:rPr>
        <w:noBreakHyphen/>
      </w:r>
      <w:r w:rsidRPr="00DB6C5B">
        <w:rPr>
          <w:strike/>
          <w:noProof/>
          <w:color w:val="FF0000"/>
          <w:lang w:val="en-CA"/>
        </w:rPr>
        <w:fldChar w:fldCharType="begin" w:fldLock="1"/>
      </w:r>
      <w:r w:rsidRPr="00DB6C5B">
        <w:rPr>
          <w:strike/>
          <w:noProof/>
          <w:color w:val="FF0000"/>
          <w:lang w:val="en-CA"/>
        </w:rPr>
        <w:instrText xml:space="preserve"> SEQ Equation \* ARABIC \s 1 </w:instrText>
      </w:r>
      <w:r w:rsidRPr="00DB6C5B">
        <w:rPr>
          <w:strike/>
          <w:noProof/>
          <w:color w:val="FF0000"/>
          <w:lang w:val="en-CA"/>
        </w:rPr>
        <w:fldChar w:fldCharType="separate"/>
      </w:r>
      <w:r w:rsidRPr="00DB6C5B">
        <w:rPr>
          <w:strike/>
          <w:noProof/>
          <w:color w:val="FF0000"/>
          <w:lang w:val="en-CA"/>
        </w:rPr>
        <w:t>1</w:t>
      </w:r>
      <w:r w:rsidRPr="00DB6C5B">
        <w:rPr>
          <w:strike/>
          <w:noProof/>
          <w:color w:val="FF0000"/>
          <w:lang w:val="en-CA"/>
        </w:rPr>
        <w:fldChar w:fldCharType="end"/>
      </w:r>
      <w:r w:rsidRPr="00DB6C5B">
        <w:rPr>
          <w:strike/>
          <w:noProof/>
          <w:color w:val="FF0000"/>
          <w:lang w:val="en-CA"/>
        </w:rPr>
        <w:t>)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for( i = 0; i &lt; num_tile_columns_minus1; i++ )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colWidth[ i ] = tile_column_width_minus1[ i ] + 1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colWidth[ num_tile_columns_minus1 ]  −=  colWidth[ i ]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}</w:t>
      </w:r>
      <w:r w:rsidRPr="00DB6C5B">
        <w:rPr>
          <w:strike/>
          <w:noProof/>
          <w:color w:val="FF0000"/>
          <w:lang w:val="en-CA"/>
        </w:rPr>
        <w:br/>
        <w:t>}</w:t>
      </w:r>
    </w:p>
    <w:p w14:paraId="301B1B5E" w14:textId="0959FA92" w:rsidR="00A5178A" w:rsidRPr="00DE0F0E" w:rsidRDefault="00A5178A" w:rsidP="00A5178A">
      <w:pPr>
        <w:rPr>
          <w:noProof/>
          <w:lang w:val="en-CA"/>
        </w:rPr>
      </w:pPr>
      <w:r w:rsidRPr="00DB6C5B">
        <w:rPr>
          <w:noProof/>
          <w:lang w:val="en-CA"/>
        </w:rPr>
        <w:t>The list</w:t>
      </w:r>
      <w:r w:rsidR="00DB6C5B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RowHeight[ j ] for j ranging from 0 to num_tile_rows_minus1, inclusive, specifying the height of the j-th tile row in units of CTBs, is derived</w:t>
      </w:r>
      <w:r w:rsidRPr="00DB6C5B">
        <w:rPr>
          <w:strike/>
          <w:noProof/>
          <w:color w:val="FF0000"/>
          <w:lang w:val="en-CA"/>
        </w:rPr>
        <w:t>, and when uniform_tile_spacing_flag is equal to 1, the value of num_tile_rows_minus1 is inferred,</w:t>
      </w:r>
      <w:r w:rsidRPr="00DE0F0E">
        <w:rPr>
          <w:noProof/>
          <w:lang w:val="en-CA"/>
        </w:rPr>
        <w:t xml:space="preserve"> as follows:</w:t>
      </w:r>
    </w:p>
    <w:p w14:paraId="6518F3B2" w14:textId="53B706C6" w:rsidR="00DB6C5B" w:rsidRPr="00DE0F0E" w:rsidRDefault="00DB6C5B" w:rsidP="00DB6C5B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DB6C5B">
        <w:rPr>
          <w:noProof/>
          <w:highlight w:val="yellow"/>
          <w:lang w:val="en-CA"/>
        </w:rPr>
        <w:t>if( uniform_tile_spacing_flag )</w:t>
      </w:r>
      <w:r w:rsidRPr="00DB6C5B">
        <w:rPr>
          <w:noProof/>
          <w:highlight w:val="yellow"/>
          <w:lang w:val="en-CA"/>
        </w:rPr>
        <w:br/>
      </w:r>
      <w:r w:rsidRPr="00DB6C5B">
        <w:rPr>
          <w:noProof/>
          <w:highlight w:val="yellow"/>
          <w:lang w:val="en-CA"/>
        </w:rPr>
        <w:tab/>
        <w:t>tile</w:t>
      </w:r>
      <w:r>
        <w:rPr>
          <w:noProof/>
          <w:highlight w:val="yellow"/>
          <w:lang w:val="en-CA"/>
        </w:rPr>
        <w:t>RowHeight</w:t>
      </w:r>
      <w:r w:rsidRPr="00DB6C5B">
        <w:rPr>
          <w:noProof/>
          <w:highlight w:val="yellow"/>
          <w:lang w:val="en-CA"/>
        </w:rPr>
        <w:t xml:space="preserve">InCtbY = </w:t>
      </w:r>
      <w:r w:rsidR="00E56FBF">
        <w:rPr>
          <w:noProof/>
          <w:highlight w:val="yellow"/>
          <w:lang w:val="en-CA"/>
        </w:rPr>
        <w:t>Ceil</w:t>
      </w:r>
      <w:r w:rsidRPr="00DB6C5B">
        <w:rPr>
          <w:noProof/>
          <w:highlight w:val="yellow"/>
          <w:lang w:val="en-CA"/>
        </w:rPr>
        <w:t>( Pic</w:t>
      </w:r>
      <w:r>
        <w:rPr>
          <w:noProof/>
          <w:highlight w:val="yellow"/>
          <w:lang w:val="en-CA"/>
        </w:rPr>
        <w:t>Height</w:t>
      </w:r>
      <w:r w:rsidRPr="00DB6C5B">
        <w:rPr>
          <w:noProof/>
          <w:highlight w:val="yellow"/>
          <w:lang w:val="en-CA"/>
        </w:rPr>
        <w:t>InCtbsY ÷ (num_tile_</w:t>
      </w:r>
      <w:r>
        <w:rPr>
          <w:noProof/>
          <w:highlight w:val="yellow"/>
          <w:lang w:val="en-CA"/>
        </w:rPr>
        <w:t>row</w:t>
      </w:r>
      <w:r w:rsidRPr="00DB6C5B">
        <w:rPr>
          <w:noProof/>
          <w:highlight w:val="yellow"/>
          <w:lang w:val="en-CA"/>
        </w:rPr>
        <w:t>s_minus1 + 1</w:t>
      </w:r>
      <w:r w:rsidR="001E2533">
        <w:rPr>
          <w:noProof/>
          <w:highlight w:val="yellow"/>
          <w:lang w:val="en-CA"/>
        </w:rPr>
        <w:t> </w:t>
      </w:r>
      <w:r w:rsidRPr="00DB6C5B">
        <w:rPr>
          <w:noProof/>
          <w:highlight w:val="yellow"/>
          <w:lang w:val="en-CA"/>
        </w:rPr>
        <w:t>) )</w:t>
      </w:r>
      <w:r w:rsidRPr="00DB6C5B">
        <w:rPr>
          <w:noProof/>
          <w:highlight w:val="yellow"/>
          <w:lang w:val="en-CA"/>
        </w:rPr>
        <w:br/>
        <w:t>RowHeight[ num_tile_rows_minus1 ] = PicHeightInCtbsY</w:t>
      </w:r>
      <w:r w:rsidRPr="00DB6C5B">
        <w:rPr>
          <w:noProof/>
          <w:highlight w:val="yellow"/>
          <w:lang w:val="en-CA"/>
        </w:rPr>
        <w:tab/>
        <w:t>(</w:t>
      </w:r>
      <w:r w:rsidRPr="00DB6C5B">
        <w:rPr>
          <w:noProof/>
          <w:highlight w:val="yellow"/>
          <w:lang w:val="en-CA"/>
        </w:rPr>
        <w:fldChar w:fldCharType="begin" w:fldLock="1"/>
      </w:r>
      <w:r w:rsidRPr="00DB6C5B">
        <w:rPr>
          <w:noProof/>
          <w:highlight w:val="yellow"/>
          <w:lang w:val="en-CA"/>
        </w:rPr>
        <w:instrText xml:space="preserve"> STYLEREF 1 \s </w:instrText>
      </w:r>
      <w:r w:rsidRPr="00DB6C5B">
        <w:rPr>
          <w:noProof/>
          <w:highlight w:val="yellow"/>
          <w:lang w:val="en-CA"/>
        </w:rPr>
        <w:fldChar w:fldCharType="separate"/>
      </w:r>
      <w:r w:rsidRPr="00DB6C5B">
        <w:rPr>
          <w:noProof/>
          <w:highlight w:val="yellow"/>
          <w:lang w:val="en-CA"/>
        </w:rPr>
        <w:t>6</w:t>
      </w:r>
      <w:r w:rsidRPr="00DB6C5B">
        <w:rPr>
          <w:noProof/>
          <w:highlight w:val="yellow"/>
          <w:lang w:val="en-CA"/>
        </w:rPr>
        <w:fldChar w:fldCharType="end"/>
      </w:r>
      <w:r w:rsidRPr="00DB6C5B">
        <w:rPr>
          <w:noProof/>
          <w:highlight w:val="yellow"/>
          <w:lang w:val="en-CA"/>
        </w:rPr>
        <w:noBreakHyphen/>
      </w:r>
      <w:r w:rsidRPr="00DB6C5B">
        <w:rPr>
          <w:noProof/>
          <w:highlight w:val="yellow"/>
          <w:lang w:val="en-CA"/>
        </w:rPr>
        <w:fldChar w:fldCharType="begin" w:fldLock="1"/>
      </w:r>
      <w:r w:rsidRPr="00DB6C5B">
        <w:rPr>
          <w:noProof/>
          <w:highlight w:val="yellow"/>
          <w:lang w:val="en-CA"/>
        </w:rPr>
        <w:instrText xml:space="preserve"> SEQ Equation \* ARABIC \s 1 </w:instrText>
      </w:r>
      <w:r w:rsidRPr="00DB6C5B">
        <w:rPr>
          <w:noProof/>
          <w:highlight w:val="yellow"/>
          <w:lang w:val="en-CA"/>
        </w:rPr>
        <w:fldChar w:fldCharType="separate"/>
      </w:r>
      <w:r w:rsidRPr="00DB6C5B">
        <w:rPr>
          <w:noProof/>
          <w:highlight w:val="yellow"/>
          <w:lang w:val="en-CA"/>
        </w:rPr>
        <w:t>2</w:t>
      </w:r>
      <w:r w:rsidRPr="00DB6C5B">
        <w:rPr>
          <w:noProof/>
          <w:highlight w:val="yellow"/>
          <w:lang w:val="en-CA"/>
        </w:rPr>
        <w:fldChar w:fldCharType="end"/>
      </w:r>
      <w:r w:rsidRPr="00DB6C5B">
        <w:rPr>
          <w:noProof/>
          <w:highlight w:val="yellow"/>
          <w:lang w:val="en-CA"/>
        </w:rPr>
        <w:t>)</w:t>
      </w:r>
      <w:r w:rsidRPr="00DB6C5B">
        <w:rPr>
          <w:noProof/>
          <w:highlight w:val="yellow"/>
          <w:lang w:val="en-CA"/>
        </w:rPr>
        <w:br/>
        <w:t>for( j = 0; j &lt; num_tile_rows_minus1; j++ ) {</w:t>
      </w:r>
      <w:r w:rsidRPr="00DB6C5B">
        <w:rPr>
          <w:noProof/>
          <w:highlight w:val="yellow"/>
          <w:lang w:val="en-CA"/>
        </w:rPr>
        <w:br/>
      </w:r>
      <w:r w:rsidRPr="00DB6C5B">
        <w:rPr>
          <w:noProof/>
          <w:highlight w:val="yellow"/>
          <w:lang w:val="en-CA"/>
        </w:rPr>
        <w:tab/>
        <w:t>RowHeight[ j ] = uniform_tile_spacing_flag ? tileRowHeightInCtbY : tile_row_height_minus1[ j ] + 1</w:t>
      </w:r>
      <w:r w:rsidRPr="00DB6C5B">
        <w:rPr>
          <w:noProof/>
          <w:highlight w:val="yellow"/>
          <w:lang w:val="en-CA"/>
        </w:rPr>
        <w:br/>
      </w:r>
      <w:r w:rsidRPr="00DB6C5B">
        <w:rPr>
          <w:noProof/>
          <w:highlight w:val="yellow"/>
          <w:lang w:val="en-CA"/>
        </w:rPr>
        <w:tab/>
        <w:t>RowHeight[ num_tile_rows_minus1 ]  −=  RowHeight[ j ]</w:t>
      </w:r>
      <w:r w:rsidRPr="00DB6C5B">
        <w:rPr>
          <w:noProof/>
          <w:highlight w:val="yellow"/>
          <w:lang w:val="en-CA"/>
        </w:rPr>
        <w:br/>
        <w:t>}</w:t>
      </w:r>
    </w:p>
    <w:p w14:paraId="1AF59FD2" w14:textId="1F1F43D6" w:rsidR="00A5178A" w:rsidRPr="00DB6C5B" w:rsidRDefault="00A5178A" w:rsidP="00A5178A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strike/>
          <w:noProof/>
          <w:color w:val="FF0000"/>
          <w:lang w:val="en-CA"/>
        </w:rPr>
      </w:pPr>
      <w:r w:rsidRPr="00DB6C5B">
        <w:rPr>
          <w:strike/>
          <w:noProof/>
          <w:color w:val="FF0000"/>
          <w:lang w:val="en-CA"/>
        </w:rPr>
        <w:t>if( uniform_tile_spacing_flag )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remainingHeightInCtbsY = PicHeightInCtbsY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i = 0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while( remainingHeightInCtbsY &gt; ( tile_rows_height_minus1 + 1 ) )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RowHeight[ i++ ] = tile_rows_height_minus1 + 1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remainingHeightInCtbsY  −=  ( tile_rows_height_minus1 + 1 )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}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RowHeight[ i ] = remainingHeightInCtbsY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num_tile_rows_minus1 = i</w:t>
      </w:r>
      <w:r w:rsidRPr="00DB6C5B">
        <w:rPr>
          <w:strike/>
          <w:noProof/>
          <w:color w:val="FF0000"/>
          <w:lang w:val="en-CA"/>
        </w:rPr>
        <w:br/>
        <w:t>} else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RowHeight[ num_tile_rows_minus1 ] = PicHeightInCtbsY</w:t>
      </w:r>
      <w:r w:rsidRPr="00DB6C5B">
        <w:rPr>
          <w:strike/>
          <w:noProof/>
          <w:color w:val="FF0000"/>
          <w:lang w:val="en-CA"/>
        </w:rPr>
        <w:tab/>
        <w:t>(</w:t>
      </w:r>
      <w:r w:rsidRPr="00DB6C5B">
        <w:rPr>
          <w:strike/>
          <w:noProof/>
          <w:color w:val="FF0000"/>
          <w:lang w:val="en-CA"/>
        </w:rPr>
        <w:fldChar w:fldCharType="begin" w:fldLock="1"/>
      </w:r>
      <w:r w:rsidRPr="00DB6C5B">
        <w:rPr>
          <w:strike/>
          <w:noProof/>
          <w:color w:val="FF0000"/>
          <w:lang w:val="en-CA"/>
        </w:rPr>
        <w:instrText xml:space="preserve"> STYLEREF 1 \s </w:instrText>
      </w:r>
      <w:r w:rsidRPr="00DB6C5B">
        <w:rPr>
          <w:strike/>
          <w:noProof/>
          <w:color w:val="FF0000"/>
          <w:lang w:val="en-CA"/>
        </w:rPr>
        <w:fldChar w:fldCharType="separate"/>
      </w:r>
      <w:r w:rsidRPr="00DB6C5B">
        <w:rPr>
          <w:strike/>
          <w:noProof/>
          <w:color w:val="FF0000"/>
          <w:lang w:val="en-CA"/>
        </w:rPr>
        <w:t>6</w:t>
      </w:r>
      <w:r w:rsidRPr="00DB6C5B">
        <w:rPr>
          <w:strike/>
          <w:noProof/>
          <w:color w:val="FF0000"/>
          <w:lang w:val="en-CA"/>
        </w:rPr>
        <w:fldChar w:fldCharType="end"/>
      </w:r>
      <w:r w:rsidRPr="00DB6C5B">
        <w:rPr>
          <w:strike/>
          <w:noProof/>
          <w:color w:val="FF0000"/>
          <w:lang w:val="en-CA"/>
        </w:rPr>
        <w:noBreakHyphen/>
      </w:r>
      <w:r w:rsidRPr="00DB6C5B">
        <w:rPr>
          <w:strike/>
          <w:noProof/>
          <w:color w:val="FF0000"/>
          <w:lang w:val="en-CA"/>
        </w:rPr>
        <w:fldChar w:fldCharType="begin" w:fldLock="1"/>
      </w:r>
      <w:r w:rsidRPr="00DB6C5B">
        <w:rPr>
          <w:strike/>
          <w:noProof/>
          <w:color w:val="FF0000"/>
          <w:lang w:val="en-CA"/>
        </w:rPr>
        <w:instrText xml:space="preserve"> SEQ Equation \* ARABIC \s 1 </w:instrText>
      </w:r>
      <w:r w:rsidRPr="00DB6C5B">
        <w:rPr>
          <w:strike/>
          <w:noProof/>
          <w:color w:val="FF0000"/>
          <w:lang w:val="en-CA"/>
        </w:rPr>
        <w:fldChar w:fldCharType="separate"/>
      </w:r>
      <w:r w:rsidRPr="00DB6C5B">
        <w:rPr>
          <w:strike/>
          <w:noProof/>
          <w:color w:val="FF0000"/>
          <w:lang w:val="en-CA"/>
        </w:rPr>
        <w:t>2</w:t>
      </w:r>
      <w:r w:rsidRPr="00DB6C5B">
        <w:rPr>
          <w:strike/>
          <w:noProof/>
          <w:color w:val="FF0000"/>
          <w:lang w:val="en-CA"/>
        </w:rPr>
        <w:fldChar w:fldCharType="end"/>
      </w:r>
      <w:r w:rsidRPr="00DB6C5B">
        <w:rPr>
          <w:strike/>
          <w:noProof/>
          <w:color w:val="FF0000"/>
          <w:lang w:val="en-CA"/>
        </w:rPr>
        <w:t>)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for( j = 0; j &lt; num_tile_rows_minus1; j++ ) {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RowHeight[ j ] = tile_row_height_minus1[ j ] + 1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</w:r>
      <w:r w:rsidRPr="00DB6C5B">
        <w:rPr>
          <w:strike/>
          <w:noProof/>
          <w:color w:val="FF0000"/>
          <w:lang w:val="en-CA"/>
        </w:rPr>
        <w:tab/>
        <w:t>RowHeight[ num_tile_rows_minus1 ]  −=  RowHeight[ j ]</w:t>
      </w:r>
      <w:r w:rsidRPr="00DB6C5B">
        <w:rPr>
          <w:strike/>
          <w:noProof/>
          <w:color w:val="FF0000"/>
          <w:lang w:val="en-CA"/>
        </w:rPr>
        <w:br/>
      </w:r>
      <w:r w:rsidRPr="00DB6C5B">
        <w:rPr>
          <w:strike/>
          <w:noProof/>
          <w:color w:val="FF0000"/>
          <w:lang w:val="en-CA"/>
        </w:rPr>
        <w:tab/>
        <w:t>}</w:t>
      </w:r>
      <w:r w:rsidRPr="00DB6C5B">
        <w:rPr>
          <w:strike/>
          <w:noProof/>
          <w:color w:val="FF0000"/>
          <w:lang w:val="en-CA"/>
        </w:rPr>
        <w:br/>
        <w:t>}</w:t>
      </w:r>
    </w:p>
    <w:p w14:paraId="59485064" w14:textId="44897EDE" w:rsidR="00A5178A" w:rsidRDefault="00DB6C5B" w:rsidP="00943615">
      <w:r>
        <w:t>...</w:t>
      </w:r>
    </w:p>
    <w:p w14:paraId="6CD8CC87" w14:textId="77777777" w:rsidR="00DB6C5B" w:rsidRPr="00707334" w:rsidRDefault="00DB6C5B" w:rsidP="00DB6C5B">
      <w:pPr>
        <w:spacing w:before="60"/>
        <w:rPr>
          <w:noProof/>
        </w:rPr>
      </w:pPr>
      <w:r w:rsidRPr="00707334">
        <w:rPr>
          <w:noProof/>
        </w:rPr>
        <w:t xml:space="preserve">The variable NumBricksInPic, specifying the number of </w:t>
      </w:r>
      <w:r>
        <w:rPr>
          <w:noProof/>
        </w:rPr>
        <w:t>bricks</w:t>
      </w:r>
      <w:r w:rsidRPr="00707334">
        <w:rPr>
          <w:noProof/>
        </w:rPr>
        <w:t xml:space="preserve"> in a picture referring to the PPS, and the lists BrickColBd[ brickIdx ], BrickRowBd[ brickIdx ], BrickWidth[ brickIdx ], and BrickHeight[ brickIdx ] for brickIdx ranging from 0 to NumBricksInPic − 1, inclusive, specifying the location</w:t>
      </w:r>
      <w:r>
        <w:rPr>
          <w:noProof/>
        </w:rPr>
        <w:t>s</w:t>
      </w:r>
      <w:r w:rsidRPr="00707334">
        <w:rPr>
          <w:noProof/>
        </w:rPr>
        <w:t xml:space="preserve"> of the</w:t>
      </w:r>
      <w:r>
        <w:rPr>
          <w:noProof/>
        </w:rPr>
        <w:t xml:space="preserve"> vertical</w:t>
      </w:r>
      <w:r w:rsidRPr="00707334">
        <w:rPr>
          <w:noProof/>
        </w:rPr>
        <w:t xml:space="preserve"> brick boundar</w:t>
      </w:r>
      <w:r>
        <w:rPr>
          <w:noProof/>
        </w:rPr>
        <w:t>ies</w:t>
      </w:r>
      <w:r w:rsidRPr="00707334">
        <w:rPr>
          <w:noProof/>
        </w:rPr>
        <w:t xml:space="preserve"> in units of CTBs, the location</w:t>
      </w:r>
      <w:r>
        <w:rPr>
          <w:noProof/>
        </w:rPr>
        <w:t>s</w:t>
      </w:r>
      <w:r w:rsidRPr="00707334">
        <w:rPr>
          <w:noProof/>
        </w:rPr>
        <w:t xml:space="preserve"> of the </w:t>
      </w:r>
      <w:r>
        <w:rPr>
          <w:noProof/>
        </w:rPr>
        <w:t>horizontal brick</w:t>
      </w:r>
      <w:r w:rsidRPr="00707334">
        <w:rPr>
          <w:noProof/>
        </w:rPr>
        <w:t xml:space="preserve"> boundar</w:t>
      </w:r>
      <w:r>
        <w:rPr>
          <w:noProof/>
        </w:rPr>
        <w:t>ies</w:t>
      </w:r>
      <w:r w:rsidRPr="00707334">
        <w:rPr>
          <w:noProof/>
        </w:rPr>
        <w:t xml:space="preserve"> in units of CTBs, the width</w:t>
      </w:r>
      <w:r>
        <w:rPr>
          <w:noProof/>
        </w:rPr>
        <w:t>s</w:t>
      </w:r>
      <w:r w:rsidRPr="00707334">
        <w:rPr>
          <w:noProof/>
        </w:rPr>
        <w:t xml:space="preserve"> of the brick</w:t>
      </w:r>
      <w:r>
        <w:rPr>
          <w:noProof/>
        </w:rPr>
        <w:t>s</w:t>
      </w:r>
      <w:r w:rsidRPr="00707334">
        <w:rPr>
          <w:noProof/>
        </w:rPr>
        <w:t xml:space="preserve"> in units of CTBs, and the height</w:t>
      </w:r>
      <w:r>
        <w:rPr>
          <w:noProof/>
        </w:rPr>
        <w:t>s</w:t>
      </w:r>
      <w:r w:rsidRPr="00707334">
        <w:rPr>
          <w:noProof/>
        </w:rPr>
        <w:t xml:space="preserve"> of brick</w:t>
      </w:r>
      <w:r>
        <w:rPr>
          <w:noProof/>
        </w:rPr>
        <w:t>s</w:t>
      </w:r>
      <w:r w:rsidRPr="00707334">
        <w:rPr>
          <w:noProof/>
        </w:rPr>
        <w:t xml:space="preserve"> in units of CTBs, are derived</w:t>
      </w:r>
      <w:r>
        <w:rPr>
          <w:noProof/>
        </w:rPr>
        <w:t xml:space="preserve">, </w:t>
      </w:r>
      <w:r>
        <w:rPr>
          <w:noProof/>
          <w:lang w:val="en-CA"/>
        </w:rPr>
        <w:t xml:space="preserve">and for each </w:t>
      </w:r>
      <w:r w:rsidRPr="00707334">
        <w:rPr>
          <w:noProof/>
        </w:rPr>
        <w:t>i ranging from 0 to Num</w:t>
      </w:r>
      <w:r>
        <w:rPr>
          <w:noProof/>
        </w:rPr>
        <w:t>Tiles</w:t>
      </w:r>
      <w:r w:rsidRPr="00707334">
        <w:rPr>
          <w:noProof/>
        </w:rPr>
        <w:t>InPic − 1, inclusive</w:t>
      </w:r>
      <w:r>
        <w:rPr>
          <w:noProof/>
        </w:rPr>
        <w:t>,</w:t>
      </w:r>
      <w:r>
        <w:rPr>
          <w:noProof/>
          <w:lang w:val="en-CA"/>
        </w:rPr>
        <w:t xml:space="preserve"> when </w:t>
      </w:r>
      <w:r w:rsidRPr="00707334">
        <w:rPr>
          <w:noProof/>
        </w:rPr>
        <w:t>uniform_brick_spacing_flag[ i ]</w:t>
      </w:r>
      <w:r>
        <w:rPr>
          <w:noProof/>
        </w:rPr>
        <w:t xml:space="preserve"> </w:t>
      </w:r>
      <w:r>
        <w:rPr>
          <w:noProof/>
          <w:lang w:val="en-CA"/>
        </w:rPr>
        <w:t xml:space="preserve">is equal to 1, the value of </w:t>
      </w:r>
      <w:r w:rsidRPr="00707334">
        <w:rPr>
          <w:noProof/>
        </w:rPr>
        <w:t>num_brick_rows_minus1[ i ]</w:t>
      </w:r>
      <w:r>
        <w:rPr>
          <w:noProof/>
        </w:rPr>
        <w:t xml:space="preserve"> is</w:t>
      </w:r>
      <w:r>
        <w:rPr>
          <w:noProof/>
          <w:lang w:val="en-CA"/>
        </w:rPr>
        <w:t xml:space="preserve"> inferred,</w:t>
      </w:r>
      <w:r w:rsidRPr="00DE0F0E">
        <w:rPr>
          <w:noProof/>
          <w:lang w:val="en-CA"/>
        </w:rPr>
        <w:t xml:space="preserve"> </w:t>
      </w:r>
      <w:r w:rsidRPr="00707334">
        <w:rPr>
          <w:noProof/>
        </w:rPr>
        <w:t>as follows:</w:t>
      </w:r>
    </w:p>
    <w:p w14:paraId="48F300A4" w14:textId="7FAE4AA4" w:rsidR="005211F9" w:rsidRPr="002F7572" w:rsidRDefault="00DB6C5B" w:rsidP="005211F9">
      <w:pPr>
        <w:tabs>
          <w:tab w:val="clear" w:pos="1440"/>
          <w:tab w:val="left" w:pos="1350"/>
          <w:tab w:val="left" w:pos="162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</w:rPr>
      </w:pPr>
      <w:r w:rsidRPr="002F7572">
        <w:rPr>
          <w:noProof/>
          <w:sz w:val="20"/>
        </w:rPr>
        <w:t>for ( brickIdx = 0, i = 0; i &lt; NumTilesInPic; i++ ) {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  <w:t>tileX = i % ( num_tile_columns_minus1 + 1 )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  <w:t>tileY = i / ( num_tile_columns_minus1 + 1 )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  <w:t>if( !brick_split_flag[ i ] ) {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  <w:t xml:space="preserve">BrickColBd[ brickIdx ] = </w:t>
      </w:r>
      <w:r w:rsidRPr="002F7572">
        <w:rPr>
          <w:noProof/>
          <w:sz w:val="20"/>
          <w:lang w:val="en-CA"/>
        </w:rPr>
        <w:t>tileC</w:t>
      </w:r>
      <w:r w:rsidRPr="002F7572">
        <w:rPr>
          <w:noProof/>
          <w:sz w:val="20"/>
        </w:rPr>
        <w:t>olBd[ tileX ]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  <w:t xml:space="preserve">BrickRowBd[ brickIdx ] = </w:t>
      </w:r>
      <w:r w:rsidRPr="002F7572">
        <w:rPr>
          <w:noProof/>
          <w:sz w:val="20"/>
          <w:lang w:val="en-CA"/>
        </w:rPr>
        <w:t>tileR</w:t>
      </w:r>
      <w:r w:rsidRPr="002F7572">
        <w:rPr>
          <w:noProof/>
          <w:sz w:val="20"/>
        </w:rPr>
        <w:t>owBd[ tileY ]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  <w:t>BrickWidth[ brickIdx ] = colWidth[ tileX ]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  <w:t>BrickHeight[ brickIdx ] = RowHeight[ tileY ]</w:t>
      </w:r>
      <w:r w:rsidRPr="002F7572">
        <w:rPr>
          <w:noProof/>
          <w:sz w:val="20"/>
        </w:rPr>
        <w:tab/>
      </w:r>
      <w:r w:rsidRPr="002F7572">
        <w:rPr>
          <w:noProof/>
          <w:sz w:val="20"/>
          <w:lang w:val="en-CA"/>
        </w:rPr>
        <w:t>(</w:t>
      </w:r>
      <w:r w:rsidRPr="002F7572">
        <w:rPr>
          <w:noProof/>
          <w:sz w:val="20"/>
          <w:lang w:val="en-CA"/>
        </w:rPr>
        <w:fldChar w:fldCharType="begin" w:fldLock="1"/>
      </w:r>
      <w:r w:rsidRPr="002F7572">
        <w:rPr>
          <w:noProof/>
          <w:sz w:val="20"/>
          <w:lang w:val="en-CA"/>
        </w:rPr>
        <w:instrText xml:space="preserve"> STYLEREF 1 \s </w:instrText>
      </w:r>
      <w:r w:rsidRPr="002F7572">
        <w:rPr>
          <w:noProof/>
          <w:sz w:val="20"/>
          <w:lang w:val="en-CA"/>
        </w:rPr>
        <w:fldChar w:fldCharType="separate"/>
      </w:r>
      <w:r w:rsidRPr="002F7572">
        <w:rPr>
          <w:noProof/>
          <w:sz w:val="20"/>
          <w:lang w:val="en-CA"/>
        </w:rPr>
        <w:t>6</w:t>
      </w:r>
      <w:r w:rsidRPr="002F7572">
        <w:rPr>
          <w:noProof/>
          <w:sz w:val="20"/>
          <w:lang w:val="en-CA"/>
        </w:rPr>
        <w:fldChar w:fldCharType="end"/>
      </w:r>
      <w:r w:rsidRPr="002F7572">
        <w:rPr>
          <w:noProof/>
          <w:sz w:val="20"/>
          <w:lang w:val="en-CA"/>
        </w:rPr>
        <w:noBreakHyphen/>
      </w:r>
      <w:r w:rsidRPr="002F7572">
        <w:rPr>
          <w:noProof/>
          <w:sz w:val="20"/>
          <w:lang w:val="en-CA"/>
        </w:rPr>
        <w:fldChar w:fldCharType="begin" w:fldLock="1"/>
      </w:r>
      <w:r w:rsidRPr="002F7572">
        <w:rPr>
          <w:noProof/>
          <w:sz w:val="20"/>
          <w:lang w:val="en-CA"/>
        </w:rPr>
        <w:instrText xml:space="preserve"> SEQ Equation \* ARABIC \s 1 </w:instrText>
      </w:r>
      <w:r w:rsidRPr="002F7572">
        <w:rPr>
          <w:noProof/>
          <w:sz w:val="20"/>
          <w:lang w:val="en-CA"/>
        </w:rPr>
        <w:fldChar w:fldCharType="separate"/>
      </w:r>
      <w:r w:rsidRPr="002F7572">
        <w:rPr>
          <w:noProof/>
          <w:sz w:val="20"/>
          <w:lang w:val="en-CA"/>
        </w:rPr>
        <w:t>5</w:t>
      </w:r>
      <w:r w:rsidRPr="002F7572">
        <w:rPr>
          <w:noProof/>
          <w:sz w:val="20"/>
          <w:lang w:val="en-CA"/>
        </w:rPr>
        <w:fldChar w:fldCharType="end"/>
      </w:r>
      <w:r w:rsidRPr="002F7572">
        <w:rPr>
          <w:noProof/>
          <w:sz w:val="20"/>
          <w:lang w:val="en-CA"/>
        </w:rPr>
        <w:t>)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  <w:t>brickIdx++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  <w:t>} else {</w:t>
      </w:r>
      <w:r w:rsidRPr="002F7572">
        <w:rPr>
          <w:noProof/>
          <w:sz w:val="20"/>
        </w:rPr>
        <w:br/>
      </w: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</w:r>
      <w:r w:rsidRPr="002F7572">
        <w:rPr>
          <w:noProof/>
          <w:sz w:val="20"/>
          <w:highlight w:val="yellow"/>
        </w:rPr>
        <w:t>if( uniform_brick_spacing_flag[ i ] )</w:t>
      </w:r>
      <w:r w:rsidRPr="002F7572">
        <w:rPr>
          <w:noProof/>
          <w:sz w:val="20"/>
          <w:highlight w:val="yellow"/>
        </w:rPr>
        <w:br/>
      </w:r>
      <w:r w:rsidRPr="002F7572">
        <w:rPr>
          <w:noProof/>
          <w:sz w:val="20"/>
          <w:highlight w:val="yellow"/>
        </w:rPr>
        <w:lastRenderedPageBreak/>
        <w:tab/>
      </w:r>
      <w:r w:rsidRPr="002F7572">
        <w:rPr>
          <w:noProof/>
          <w:sz w:val="20"/>
          <w:highlight w:val="yellow"/>
        </w:rPr>
        <w:tab/>
      </w:r>
      <w:r w:rsidRPr="002F7572">
        <w:rPr>
          <w:noProof/>
          <w:sz w:val="20"/>
          <w:highlight w:val="yellow"/>
        </w:rPr>
        <w:tab/>
        <w:t>brickRowHeightIn</w:t>
      </w:r>
      <w:r w:rsidRPr="002F7572">
        <w:rPr>
          <w:noProof/>
          <w:sz w:val="20"/>
          <w:highlight w:val="yellow"/>
          <w:lang w:val="en-CA"/>
        </w:rPr>
        <w:t xml:space="preserve">CtbsY = </w:t>
      </w:r>
      <w:r w:rsidR="00E56FBF">
        <w:rPr>
          <w:noProof/>
          <w:sz w:val="20"/>
          <w:highlight w:val="yellow"/>
          <w:lang w:val="en-CA"/>
        </w:rPr>
        <w:t>Ceil</w:t>
      </w:r>
      <w:r w:rsidRPr="002F7572">
        <w:rPr>
          <w:noProof/>
          <w:sz w:val="20"/>
          <w:highlight w:val="yellow"/>
          <w:lang w:val="en-CA"/>
        </w:rPr>
        <w:t>( </w:t>
      </w:r>
      <w:r w:rsidRPr="002F7572">
        <w:rPr>
          <w:noProof/>
          <w:sz w:val="20"/>
          <w:highlight w:val="yellow"/>
        </w:rPr>
        <w:t>RowHeight[ tileY ]</w:t>
      </w:r>
      <w:r w:rsidRPr="002F7572">
        <w:rPr>
          <w:noProof/>
          <w:sz w:val="20"/>
          <w:highlight w:val="yellow"/>
          <w:lang w:val="en-CA"/>
        </w:rPr>
        <w:t> ÷</w:t>
      </w:r>
      <w:r w:rsidR="00E56FBF">
        <w:rPr>
          <w:noProof/>
          <w:sz w:val="20"/>
          <w:highlight w:val="yellow"/>
        </w:rPr>
        <w:t> </w:t>
      </w:r>
      <w:r w:rsidRPr="002F7572">
        <w:rPr>
          <w:noProof/>
          <w:sz w:val="20"/>
          <w:highlight w:val="yellow"/>
        </w:rPr>
        <w:t>( num_brick_rows_minus1[ i ] + 1 )</w:t>
      </w:r>
      <w:r w:rsidR="005211F9" w:rsidRPr="002F7572">
        <w:rPr>
          <w:noProof/>
          <w:sz w:val="20"/>
          <w:highlight w:val="yellow"/>
        </w:rPr>
        <w:t> )</w:t>
      </w:r>
      <w:r w:rsidRPr="002F7572">
        <w:rPr>
          <w:noProof/>
          <w:sz w:val="20"/>
          <w:highlight w:val="yellow"/>
        </w:rPr>
        <w:br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  <w:lang w:val="en-CA"/>
        </w:rPr>
        <w:t>rowHeight2[ </w:t>
      </w:r>
      <w:r w:rsidR="005211F9" w:rsidRPr="002F7572">
        <w:rPr>
          <w:noProof/>
          <w:sz w:val="20"/>
          <w:highlight w:val="yellow"/>
        </w:rPr>
        <w:t>num_brick_rows_minus1[ i ]</w:t>
      </w:r>
      <w:r w:rsidR="005211F9" w:rsidRPr="002F7572">
        <w:rPr>
          <w:noProof/>
          <w:sz w:val="20"/>
          <w:highlight w:val="yellow"/>
          <w:lang w:val="en-CA"/>
        </w:rPr>
        <w:t xml:space="preserve"> ] = </w:t>
      </w:r>
      <w:r w:rsidR="005211F9" w:rsidRPr="002F7572">
        <w:rPr>
          <w:noProof/>
          <w:sz w:val="20"/>
          <w:highlight w:val="yellow"/>
        </w:rPr>
        <w:t>RowHeight[ tileY ]</w:t>
      </w:r>
      <w:r w:rsidR="005211F9" w:rsidRPr="002F7572">
        <w:rPr>
          <w:noProof/>
          <w:sz w:val="20"/>
          <w:highlight w:val="yellow"/>
        </w:rPr>
        <w:br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  <w:t>for( j = 0; j &lt; num_brick_rows_minus1[ i ]; j++ ) {</w:t>
      </w:r>
      <w:r w:rsidR="005211F9" w:rsidRPr="002F7572">
        <w:rPr>
          <w:noProof/>
          <w:sz w:val="20"/>
          <w:highlight w:val="yellow"/>
        </w:rPr>
        <w:br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  <w:t>rowHeight2[ j ] = uniform_brick_spacing_flag[ i ] ?</w:t>
      </w:r>
      <w:r w:rsidR="005211F9" w:rsidRPr="002F7572">
        <w:rPr>
          <w:noProof/>
          <w:sz w:val="20"/>
          <w:highlight w:val="yellow"/>
        </w:rPr>
        <w:br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  <w:t>brickRowHeightIn</w:t>
      </w:r>
      <w:r w:rsidR="005211F9" w:rsidRPr="002F7572">
        <w:rPr>
          <w:noProof/>
          <w:sz w:val="20"/>
          <w:highlight w:val="yellow"/>
          <w:lang w:val="en-CA"/>
        </w:rPr>
        <w:t>CtbsY</w:t>
      </w:r>
      <w:r w:rsidR="005211F9" w:rsidRPr="002F7572">
        <w:rPr>
          <w:noProof/>
          <w:sz w:val="20"/>
          <w:highlight w:val="yellow"/>
        </w:rPr>
        <w:t xml:space="preserve"> : brick_row_height_minus1[ i ][ j ]+ 1</w:t>
      </w:r>
      <w:r w:rsidR="005211F9" w:rsidRPr="002F7572">
        <w:rPr>
          <w:noProof/>
          <w:sz w:val="20"/>
          <w:highlight w:val="yellow"/>
        </w:rPr>
        <w:br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</w:r>
      <w:r w:rsidR="005211F9" w:rsidRPr="002F7572">
        <w:rPr>
          <w:noProof/>
          <w:sz w:val="20"/>
          <w:highlight w:val="yellow"/>
        </w:rPr>
        <w:tab/>
        <w:t>rowHeight2[ num_brick_rows_minus1[ i ] ]  −=  rowHeight2[ j ]</w:t>
      </w:r>
    </w:p>
    <w:p w14:paraId="542B54D9" w14:textId="18823049" w:rsidR="00DB6C5B" w:rsidRPr="002F7572" w:rsidRDefault="005211F9" w:rsidP="005211F9">
      <w:pPr>
        <w:tabs>
          <w:tab w:val="clear" w:pos="1440"/>
          <w:tab w:val="left" w:pos="1350"/>
          <w:tab w:val="left" w:pos="162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</w:rPr>
      </w:pPr>
      <w:r w:rsidRPr="002F7572">
        <w:rPr>
          <w:noProof/>
          <w:sz w:val="20"/>
        </w:rPr>
        <w:tab/>
      </w:r>
      <w:r w:rsidRPr="002F7572">
        <w:rPr>
          <w:noProof/>
          <w:sz w:val="20"/>
        </w:rPr>
        <w:tab/>
      </w:r>
      <w:r w:rsidRPr="002F7572">
        <w:rPr>
          <w:noProof/>
          <w:sz w:val="20"/>
          <w:highlight w:val="yellow"/>
        </w:rPr>
        <w:t>}</w:t>
      </w:r>
      <w:r w:rsidRPr="002F7572">
        <w:rPr>
          <w:noProof/>
          <w:sz w:val="20"/>
        </w:rPr>
        <w:br/>
      </w:r>
      <w:r w:rsidRPr="002F7572">
        <w:rPr>
          <w:strike/>
          <w:noProof/>
          <w:color w:val="FF0000"/>
          <w:sz w:val="20"/>
        </w:rPr>
        <w:tab/>
      </w:r>
      <w:r w:rsidRPr="002F7572">
        <w:rPr>
          <w:strike/>
          <w:noProof/>
          <w:color w:val="FF0000"/>
          <w:sz w:val="20"/>
        </w:rPr>
        <w:tab/>
        <w:t>if( uniform_brick_spacing_flag[ i ] ) {</w:t>
      </w:r>
      <w:r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 xml:space="preserve">remainingHeightInCtbsY = </w:t>
      </w:r>
      <w:r w:rsidR="00DB6C5B" w:rsidRPr="002F7572">
        <w:rPr>
          <w:strike/>
          <w:noProof/>
          <w:color w:val="FF0000"/>
          <w:sz w:val="20"/>
        </w:rPr>
        <w:t>RowHeight[ tileY ]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j = 0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  <w:t xml:space="preserve">while( remainingHeightInCtbsY &gt; ( </w:t>
      </w:r>
      <w:r w:rsidR="00DB6C5B" w:rsidRPr="002F7572">
        <w:rPr>
          <w:strike/>
          <w:noProof/>
          <w:color w:val="FF0000"/>
          <w:sz w:val="20"/>
        </w:rPr>
        <w:t>brick_height_minus1[ i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 + 1 ) ) {</w:t>
      </w:r>
      <w:r w:rsidR="00DB6C5B" w:rsidRPr="002F7572">
        <w:rPr>
          <w:strike/>
          <w:noProof/>
          <w:color w:val="FF0000"/>
          <w:sz w:val="20"/>
          <w:lang w:val="en-CA"/>
        </w:rPr>
        <w:br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</w:rPr>
        <w:t>rowHeight2[ j++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 = </w:t>
      </w:r>
      <w:r w:rsidR="00DB6C5B" w:rsidRPr="002F7572">
        <w:rPr>
          <w:strike/>
          <w:noProof/>
          <w:color w:val="FF0000"/>
          <w:sz w:val="20"/>
        </w:rPr>
        <w:t>brick_height_minus1[ i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 + 1</w:t>
      </w:r>
      <w:r w:rsidR="00DB6C5B" w:rsidRPr="002F7572">
        <w:rPr>
          <w:strike/>
          <w:noProof/>
          <w:color w:val="FF0000"/>
          <w:sz w:val="20"/>
          <w:lang w:val="en-CA"/>
        </w:rPr>
        <w:br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  <w:t xml:space="preserve">remainingHeightInCtbsY  −=  ( </w:t>
      </w:r>
      <w:r w:rsidR="00DB6C5B" w:rsidRPr="002F7572">
        <w:rPr>
          <w:strike/>
          <w:noProof/>
          <w:color w:val="FF0000"/>
          <w:sz w:val="20"/>
        </w:rPr>
        <w:t>brick_height_minus1[ i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 + 1 )</w:t>
      </w:r>
      <w:r w:rsidR="00DB6C5B" w:rsidRPr="002F7572">
        <w:rPr>
          <w:strike/>
          <w:noProof/>
          <w:color w:val="FF0000"/>
          <w:sz w:val="20"/>
          <w:lang w:val="en-CA"/>
        </w:rPr>
        <w:br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  <w:t>}</w:t>
      </w:r>
      <w:r w:rsidR="00DB6C5B" w:rsidRPr="002F7572">
        <w:rPr>
          <w:strike/>
          <w:noProof/>
          <w:color w:val="FF0000"/>
          <w:sz w:val="20"/>
          <w:lang w:val="en-CA"/>
        </w:rPr>
        <w:br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</w:rPr>
        <w:t>rowHeight2[ j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 = remainingHeightInCtbsY</w:t>
      </w:r>
      <w:r w:rsidR="00DB6C5B" w:rsidRPr="002F7572">
        <w:rPr>
          <w:strike/>
          <w:noProof/>
          <w:color w:val="FF0000"/>
          <w:sz w:val="20"/>
          <w:lang w:val="en-CA"/>
        </w:rPr>
        <w:br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ab/>
      </w:r>
      <w:r w:rsidR="00DB6C5B" w:rsidRPr="002F7572">
        <w:rPr>
          <w:strike/>
          <w:noProof/>
          <w:color w:val="FF0000"/>
          <w:sz w:val="20"/>
        </w:rPr>
        <w:t>num_brick_rows_minus1[ i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 = j</w:t>
      </w:r>
      <w:r w:rsidR="00DB6C5B" w:rsidRPr="002F7572">
        <w:rPr>
          <w:strike/>
          <w:noProof/>
          <w:color w:val="FF0000"/>
          <w:sz w:val="20"/>
          <w:lang w:val="en-CA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} else {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  <w:lang w:val="en-CA"/>
        </w:rPr>
        <w:t>rowHeight2[ </w:t>
      </w:r>
      <w:r w:rsidR="00DB6C5B" w:rsidRPr="002F7572">
        <w:rPr>
          <w:strike/>
          <w:noProof/>
          <w:color w:val="FF0000"/>
          <w:sz w:val="20"/>
        </w:rPr>
        <w:t>num_brick_rows_minus1[ i ]</w:t>
      </w:r>
      <w:r w:rsidR="00DB6C5B" w:rsidRPr="002F7572">
        <w:rPr>
          <w:strike/>
          <w:noProof/>
          <w:color w:val="FF0000"/>
          <w:sz w:val="20"/>
          <w:lang w:val="en-CA"/>
        </w:rPr>
        <w:t xml:space="preserve"> ] = </w:t>
      </w:r>
      <w:r w:rsidR="00DB6C5B" w:rsidRPr="002F7572">
        <w:rPr>
          <w:strike/>
          <w:noProof/>
          <w:color w:val="FF0000"/>
          <w:sz w:val="20"/>
        </w:rPr>
        <w:t>RowHeight[ tileY ]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for( j = 0; j &lt; num_brick_rows_minus1[ i ]; j++ ) {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rowHeight2[ j ] = brick_row_height_minus1[ i ][ j ]+ 1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rowHeight2[ num_brick_rows_minus1[ i ] ]  −=  rowHeight2[ j ]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}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strike/>
          <w:noProof/>
          <w:color w:val="FF0000"/>
          <w:sz w:val="20"/>
        </w:rPr>
        <w:tab/>
      </w:r>
      <w:r w:rsidR="00DB6C5B" w:rsidRPr="002F7572">
        <w:rPr>
          <w:strike/>
          <w:noProof/>
          <w:color w:val="FF0000"/>
          <w:sz w:val="20"/>
        </w:rPr>
        <w:tab/>
        <w:t>}</w:t>
      </w:r>
      <w:r w:rsidR="00DB6C5B" w:rsidRPr="002F7572">
        <w:rPr>
          <w:strike/>
          <w:noProof/>
          <w:color w:val="FF0000"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for( rowBd2[ 0 ] = 0, j = 0; j  &lt;=  num_brick_rows_minus1[ i ]; j++ )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rowBd2[ j + 1 ] = rowBd2[ j ] + rowHeight2[ j ]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for( j = 0; j &lt; num_brick_rows_minus1[ i ] + 1; j++ ) {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 xml:space="preserve">BrickColBd[ brickIdx ] = </w:t>
      </w:r>
      <w:r w:rsidR="00DB6C5B" w:rsidRPr="002F7572">
        <w:rPr>
          <w:noProof/>
          <w:sz w:val="20"/>
          <w:lang w:val="en-CA"/>
        </w:rPr>
        <w:t>tileC</w:t>
      </w:r>
      <w:r w:rsidR="00DB6C5B" w:rsidRPr="002F7572">
        <w:rPr>
          <w:noProof/>
          <w:sz w:val="20"/>
        </w:rPr>
        <w:t>olBd[ tileX ]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 xml:space="preserve">BrickRowBd[ brickIdx ] = </w:t>
      </w:r>
      <w:r w:rsidR="00DB6C5B" w:rsidRPr="002F7572">
        <w:rPr>
          <w:noProof/>
          <w:sz w:val="20"/>
          <w:lang w:val="en-CA"/>
        </w:rPr>
        <w:t>tileR</w:t>
      </w:r>
      <w:r w:rsidR="00DB6C5B" w:rsidRPr="002F7572">
        <w:rPr>
          <w:noProof/>
          <w:sz w:val="20"/>
        </w:rPr>
        <w:t>owBd[ tileY ] + rowBd2[ j ]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BrickWidth[ brickIdx ] = colWidth[ tileX ]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BrickHeight[ brickIdx ] = rowHeight2[ j ]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brickIdx++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</w:r>
      <w:r w:rsidR="00DB6C5B" w:rsidRPr="002F7572">
        <w:rPr>
          <w:noProof/>
          <w:sz w:val="20"/>
        </w:rPr>
        <w:tab/>
        <w:t>}</w:t>
      </w:r>
      <w:r w:rsidR="00DB6C5B" w:rsidRPr="002F7572">
        <w:rPr>
          <w:noProof/>
          <w:sz w:val="20"/>
        </w:rPr>
        <w:br/>
      </w:r>
      <w:r w:rsidR="00DB6C5B" w:rsidRPr="002F7572">
        <w:rPr>
          <w:noProof/>
          <w:sz w:val="20"/>
        </w:rPr>
        <w:tab/>
        <w:t>}</w:t>
      </w:r>
      <w:r w:rsidR="00DB6C5B" w:rsidRPr="002F7572">
        <w:rPr>
          <w:noProof/>
          <w:sz w:val="20"/>
        </w:rPr>
        <w:br/>
        <w:t>}</w:t>
      </w:r>
      <w:r w:rsidR="00DB6C5B" w:rsidRPr="002F7572">
        <w:rPr>
          <w:noProof/>
          <w:sz w:val="20"/>
        </w:rPr>
        <w:br/>
        <w:t>NumBricksInPic = brickIdx</w:t>
      </w:r>
    </w:p>
    <w:p w14:paraId="7E96EF61" w14:textId="5613A291" w:rsidR="00A5178A" w:rsidRDefault="005211F9" w:rsidP="00943615">
      <w:r>
        <w:t>...</w:t>
      </w:r>
    </w:p>
    <w:p w14:paraId="27A70453" w14:textId="2C823C9D" w:rsidR="00300E44" w:rsidRDefault="000874C6" w:rsidP="00300E44">
      <w:pPr>
        <w:pStyle w:val="Heading1"/>
        <w:rPr>
          <w:lang w:val="en-CA"/>
        </w:rPr>
      </w:pPr>
      <w:r>
        <w:rPr>
          <w:lang w:val="en-CA"/>
        </w:rPr>
        <w:t>On virtual boundaries signalling</w:t>
      </w:r>
    </w:p>
    <w:p w14:paraId="6A0AD78E" w14:textId="77777777" w:rsidR="00B90AA1" w:rsidRDefault="00B90AA1" w:rsidP="00B90AA1">
      <w:pPr>
        <w:pStyle w:val="Heading2"/>
        <w:rPr>
          <w:lang w:val="en-CA"/>
        </w:rPr>
      </w:pPr>
      <w:r>
        <w:rPr>
          <w:lang w:val="en-CA"/>
        </w:rPr>
        <w:t>Problem description</w:t>
      </w:r>
    </w:p>
    <w:p w14:paraId="7F51E111" w14:textId="58AFC84B" w:rsidR="00E513B5" w:rsidRDefault="00E513B5" w:rsidP="00E513B5">
      <w:r>
        <w:t>At the 14</w:t>
      </w:r>
      <w:r w:rsidRPr="0015309D">
        <w:rPr>
          <w:vertAlign w:val="superscript"/>
        </w:rPr>
        <w:t>th</w:t>
      </w:r>
      <w:r>
        <w:t xml:space="preserve"> JVET meeting in Geneva, method for </w:t>
      </w:r>
      <w:proofErr w:type="spellStart"/>
      <w:r>
        <w:t>signalling</w:t>
      </w:r>
      <w:proofErr w:type="spellEnd"/>
      <w:r>
        <w:t xml:space="preserve"> virtual boundaries within a picture is adopted into the VVC specification. We assert that there is parsing dependency problem for syntax element </w:t>
      </w:r>
      <w:proofErr w:type="spellStart"/>
      <w:r>
        <w:t>pps_virtual_boundaries_pos_x</w:t>
      </w:r>
      <w:proofErr w:type="spellEnd"/>
      <w:proofErr w:type="gramStart"/>
      <w:r>
        <w:t>[ </w:t>
      </w:r>
      <w:proofErr w:type="spellStart"/>
      <w:r>
        <w:t>i</w:t>
      </w:r>
      <w:proofErr w:type="spellEnd"/>
      <w:proofErr w:type="gramEnd"/>
      <w:r>
        <w:t xml:space="preserve"> ] and </w:t>
      </w:r>
      <w:proofErr w:type="spellStart"/>
      <w:r>
        <w:t>pps_virtual_boundaries_pos_y</w:t>
      </w:r>
      <w:proofErr w:type="spellEnd"/>
      <w:r>
        <w:t>[ </w:t>
      </w:r>
      <w:proofErr w:type="spellStart"/>
      <w:r>
        <w:t>i</w:t>
      </w:r>
      <w:proofErr w:type="spellEnd"/>
      <w:r>
        <w:t> ].</w:t>
      </w:r>
    </w:p>
    <w:p w14:paraId="387F1C82" w14:textId="2E4C3C68" w:rsidR="00E513B5" w:rsidRDefault="00E513B5" w:rsidP="00E513B5">
      <w:pPr>
        <w:rPr>
          <w:bCs/>
          <w:lang w:val="en-CA"/>
        </w:rPr>
      </w:pPr>
      <w:r>
        <w:t xml:space="preserve">In the semantic of </w:t>
      </w:r>
      <w:proofErr w:type="spellStart"/>
      <w:r>
        <w:t>pps_virtual_boundaries_pos_x</w:t>
      </w:r>
      <w:proofErr w:type="spellEnd"/>
      <w:r>
        <w:t>[ </w:t>
      </w:r>
      <w:proofErr w:type="spellStart"/>
      <w:r>
        <w:t>i</w:t>
      </w:r>
      <w:proofErr w:type="spellEnd"/>
      <w:r>
        <w:t> ], it is specified that t</w:t>
      </w:r>
      <w:r w:rsidRPr="00560078">
        <w:rPr>
          <w:bCs/>
          <w:lang w:val="en-CA"/>
        </w:rPr>
        <w:t xml:space="preserve">he number of bits used to represent </w:t>
      </w:r>
      <w:proofErr w:type="spellStart"/>
      <w:r>
        <w:rPr>
          <w:bCs/>
          <w:lang w:val="en-CA"/>
        </w:rPr>
        <w:t>pps_virtual_boundaries_pos_x</w:t>
      </w:r>
      <w:proofErr w:type="spellEnd"/>
      <w:r w:rsidRPr="00560078">
        <w:rPr>
          <w:bCs/>
          <w:lang w:val="en-CA"/>
        </w:rPr>
        <w:t>[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]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pic_width_in_luma_samples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>
        <w:rPr>
          <w:bCs/>
          <w:lang w:val="en-CA"/>
        </w:rPr>
        <w:t xml:space="preserve">. The value of </w:t>
      </w:r>
      <w:proofErr w:type="spellStart"/>
      <w:r>
        <w:rPr>
          <w:bCs/>
          <w:lang w:val="en-CA"/>
        </w:rPr>
        <w:t>pic_width_in_luma_samples</w:t>
      </w:r>
      <w:proofErr w:type="spellEnd"/>
      <w:r>
        <w:rPr>
          <w:bCs/>
          <w:lang w:val="en-CA"/>
        </w:rPr>
        <w:t xml:space="preserve"> </w:t>
      </w:r>
      <w:r w:rsidR="00B90AA1">
        <w:rPr>
          <w:bCs/>
          <w:lang w:val="en-CA"/>
        </w:rPr>
        <w:t xml:space="preserve">is present in SPS which means the parsing of </w:t>
      </w:r>
      <w:proofErr w:type="spellStart"/>
      <w:r w:rsidR="00B90AA1">
        <w:rPr>
          <w:bCs/>
          <w:lang w:val="en-CA"/>
        </w:rPr>
        <w:t>pps_virtual_boundaries_pos_x</w:t>
      </w:r>
      <w:proofErr w:type="spellEnd"/>
      <w:proofErr w:type="gramStart"/>
      <w:r w:rsidR="00B90AA1">
        <w:rPr>
          <w:bCs/>
          <w:lang w:val="en-CA"/>
        </w:rPr>
        <w:t>[ </w:t>
      </w:r>
      <w:proofErr w:type="spellStart"/>
      <w:r w:rsidR="00B90AA1">
        <w:rPr>
          <w:bCs/>
          <w:lang w:val="en-CA"/>
        </w:rPr>
        <w:t>i</w:t>
      </w:r>
      <w:proofErr w:type="spellEnd"/>
      <w:proofErr w:type="gramEnd"/>
      <w:r w:rsidR="00B90AA1">
        <w:rPr>
          <w:bCs/>
          <w:lang w:val="en-CA"/>
        </w:rPr>
        <w:t> ] has dependency to syntax element that is present in the SPS.</w:t>
      </w:r>
    </w:p>
    <w:p w14:paraId="0ECB53EB" w14:textId="3083977A" w:rsidR="00B90AA1" w:rsidRDefault="00B90AA1" w:rsidP="00B90AA1">
      <w:pPr>
        <w:rPr>
          <w:bCs/>
          <w:lang w:val="en-CA"/>
        </w:rPr>
      </w:pPr>
      <w:r>
        <w:rPr>
          <w:bCs/>
          <w:lang w:val="en-CA"/>
        </w:rPr>
        <w:t xml:space="preserve">Likewise, </w:t>
      </w:r>
      <w:proofErr w:type="spellStart"/>
      <w:r>
        <w:rPr>
          <w:bCs/>
          <w:lang w:val="en-CA"/>
        </w:rPr>
        <w:t>i</w:t>
      </w:r>
      <w:proofErr w:type="spellEnd"/>
      <w:r>
        <w:t xml:space="preserve">n the semantic of </w:t>
      </w:r>
      <w:proofErr w:type="spellStart"/>
      <w:r>
        <w:t>pps_virtual_boundaries_pos_y</w:t>
      </w:r>
      <w:proofErr w:type="spellEnd"/>
      <w:r>
        <w:t>[ </w:t>
      </w:r>
      <w:proofErr w:type="spellStart"/>
      <w:r>
        <w:t>i</w:t>
      </w:r>
      <w:proofErr w:type="spellEnd"/>
      <w:r>
        <w:t> ], it is specified that t</w:t>
      </w:r>
      <w:r w:rsidRPr="00560078">
        <w:rPr>
          <w:bCs/>
          <w:lang w:val="en-CA"/>
        </w:rPr>
        <w:t xml:space="preserve">he number of bits used to represent </w:t>
      </w:r>
      <w:proofErr w:type="spellStart"/>
      <w:r>
        <w:rPr>
          <w:bCs/>
          <w:lang w:val="en-CA"/>
        </w:rPr>
        <w:t>pps_virtual_boundaries_pos_y</w:t>
      </w:r>
      <w:proofErr w:type="spellEnd"/>
      <w:r w:rsidRPr="00560078">
        <w:rPr>
          <w:bCs/>
          <w:lang w:val="en-CA"/>
        </w:rPr>
        <w:t>[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bCs/>
          <w:lang w:val="en-CA"/>
        </w:rPr>
        <w:t>i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] is Ceil(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Log2(</w:t>
      </w:r>
      <w:r w:rsidRPr="00560078">
        <w:rPr>
          <w:noProof/>
          <w:lang w:eastAsia="ko-KR"/>
        </w:rPr>
        <w:t> </w:t>
      </w:r>
      <w:proofErr w:type="spellStart"/>
      <w:r w:rsidRPr="00560078">
        <w:rPr>
          <w:szCs w:val="22"/>
        </w:rPr>
        <w:t>pic_</w:t>
      </w:r>
      <w:r>
        <w:rPr>
          <w:szCs w:val="22"/>
        </w:rPr>
        <w:t>height</w:t>
      </w:r>
      <w:r w:rsidRPr="00560078">
        <w:rPr>
          <w:szCs w:val="22"/>
        </w:rPr>
        <w:t>_in_luma_samples</w:t>
      </w:r>
      <w:proofErr w:type="spellEnd"/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−</w:t>
      </w:r>
      <w:r w:rsidRPr="00560078">
        <w:rPr>
          <w:noProof/>
          <w:lang w:eastAsia="ko-KR"/>
        </w:rPr>
        <w:t> </w:t>
      </w:r>
      <w:r w:rsidRPr="00560078">
        <w:rPr>
          <w:szCs w:val="22"/>
        </w:rPr>
        <w:t>3</w:t>
      </w:r>
      <w:r w:rsidRPr="00560078">
        <w:rPr>
          <w:noProof/>
          <w:lang w:eastAsia="ko-KR"/>
        </w:rPr>
        <w:t> </w:t>
      </w:r>
      <w:r w:rsidRPr="00560078">
        <w:rPr>
          <w:bCs/>
          <w:lang w:val="en-CA"/>
        </w:rPr>
        <w:t>)</w:t>
      </w:r>
      <w:r>
        <w:rPr>
          <w:bCs/>
          <w:lang w:val="en-CA"/>
        </w:rPr>
        <w:t xml:space="preserve">. The value of </w:t>
      </w:r>
      <w:proofErr w:type="spellStart"/>
      <w:r>
        <w:rPr>
          <w:bCs/>
          <w:lang w:val="en-CA"/>
        </w:rPr>
        <w:t>pic_height_in_luma_samples</w:t>
      </w:r>
      <w:proofErr w:type="spellEnd"/>
      <w:r>
        <w:rPr>
          <w:bCs/>
          <w:lang w:val="en-CA"/>
        </w:rPr>
        <w:t xml:space="preserve"> is present in SPS which means the parsing of </w:t>
      </w:r>
      <w:proofErr w:type="spellStart"/>
      <w:r>
        <w:rPr>
          <w:bCs/>
          <w:lang w:val="en-CA"/>
        </w:rPr>
        <w:t>pps_virtual_boundaries_pos_y</w:t>
      </w:r>
      <w:proofErr w:type="spellEnd"/>
      <w:proofErr w:type="gramStart"/>
      <w:r>
        <w:rPr>
          <w:bCs/>
          <w:lang w:val="en-CA"/>
        </w:rPr>
        <w:t>[ </w:t>
      </w:r>
      <w:proofErr w:type="spellStart"/>
      <w:r>
        <w:rPr>
          <w:bCs/>
          <w:lang w:val="en-CA"/>
        </w:rPr>
        <w:t>i</w:t>
      </w:r>
      <w:proofErr w:type="spellEnd"/>
      <w:proofErr w:type="gramEnd"/>
      <w:r>
        <w:rPr>
          <w:bCs/>
          <w:lang w:val="en-CA"/>
        </w:rPr>
        <w:t> ] has dependency to syntax element that is present in the SPS.</w:t>
      </w:r>
    </w:p>
    <w:p w14:paraId="1E69FF82" w14:textId="10A64B3B" w:rsidR="00B90AA1" w:rsidRDefault="00B90AA1" w:rsidP="00B90AA1">
      <w:pPr>
        <w:pStyle w:val="Heading2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2B0FCE9C" w14:textId="31650E36" w:rsidR="00B90AA1" w:rsidRDefault="00B90AA1" w:rsidP="00B90AA1">
      <w:r>
        <w:t xml:space="preserve">To solve the above parsing dependency problem, we propose to signal the number of bits used to represent </w:t>
      </w:r>
      <w:proofErr w:type="spellStart"/>
      <w:r>
        <w:t>pps_virtual_boundaries_pos_x</w:t>
      </w:r>
      <w:proofErr w:type="spellEnd"/>
      <w:r>
        <w:t>[ </w:t>
      </w:r>
      <w:proofErr w:type="spellStart"/>
      <w:r>
        <w:t>i</w:t>
      </w:r>
      <w:proofErr w:type="spellEnd"/>
      <w:r>
        <w:t xml:space="preserve"> ] and </w:t>
      </w:r>
      <w:proofErr w:type="spellStart"/>
      <w:r>
        <w:t>pps_virtual_boundaries_pos_y</w:t>
      </w:r>
      <w:proofErr w:type="spellEnd"/>
      <w:r>
        <w:t>[ </w:t>
      </w:r>
      <w:proofErr w:type="spellStart"/>
      <w:r>
        <w:t>i</w:t>
      </w:r>
      <w:proofErr w:type="spellEnd"/>
      <w:r>
        <w:t> ] explicitly in the PPS.</w:t>
      </w:r>
    </w:p>
    <w:p w14:paraId="576088FA" w14:textId="77777777" w:rsidR="00B90AA1" w:rsidRDefault="00B90AA1" w:rsidP="00B90AA1">
      <w:r>
        <w:t>The proposed modification is implemented as follows:</w:t>
      </w:r>
    </w:p>
    <w:p w14:paraId="2D73BB0F" w14:textId="77777777" w:rsidR="00B90AA1" w:rsidRPr="00A5178A" w:rsidRDefault="00B90AA1" w:rsidP="00B90AA1">
      <w:pPr>
        <w:spacing w:before="240" w:after="120"/>
        <w:rPr>
          <w:b/>
        </w:rPr>
      </w:pPr>
      <w:r w:rsidRPr="00A5178A">
        <w:rPr>
          <w:b/>
        </w:rPr>
        <w:t>Picture Parameter Set Syntax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90AA1" w:rsidRPr="00DE0F0E" w14:paraId="7C135A75" w14:textId="77777777" w:rsidTr="00B90AA1">
        <w:trPr>
          <w:cantSplit/>
          <w:jc w:val="center"/>
        </w:trPr>
        <w:tc>
          <w:tcPr>
            <w:tcW w:w="7920" w:type="dxa"/>
          </w:tcPr>
          <w:p w14:paraId="30D5381B" w14:textId="77777777" w:rsidR="00B90AA1" w:rsidRPr="00DE0F0E" w:rsidRDefault="00B90AA1" w:rsidP="00B90AA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pic_parameter_set_rbsp( ) {</w:t>
            </w:r>
          </w:p>
        </w:tc>
        <w:tc>
          <w:tcPr>
            <w:tcW w:w="1157" w:type="dxa"/>
          </w:tcPr>
          <w:p w14:paraId="7ED63DF2" w14:textId="77777777" w:rsidR="00B90AA1" w:rsidRPr="00DE0F0E" w:rsidRDefault="00B90AA1" w:rsidP="00B90AA1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Descriptor</w:t>
            </w:r>
          </w:p>
        </w:tc>
      </w:tr>
      <w:tr w:rsidR="00B90AA1" w:rsidRPr="00DE0F0E" w14:paraId="6EDD7E59" w14:textId="77777777" w:rsidTr="00B90AA1">
        <w:trPr>
          <w:cantSplit/>
          <w:jc w:val="center"/>
        </w:trPr>
        <w:tc>
          <w:tcPr>
            <w:tcW w:w="7920" w:type="dxa"/>
          </w:tcPr>
          <w:p w14:paraId="0D8229ED" w14:textId="6A59100F" w:rsidR="00B90AA1" w:rsidRPr="00DE0F0E" w:rsidRDefault="00B90AA1" w:rsidP="00B90A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558F2078" w14:textId="4BA79365" w:rsidR="00B90AA1" w:rsidRPr="00DE0F0E" w:rsidRDefault="00B90AA1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B90AA1" w:rsidRPr="00DE0F0E" w14:paraId="3249AA1E" w14:textId="77777777" w:rsidTr="00B90AA1">
        <w:trPr>
          <w:cantSplit/>
          <w:jc w:val="center"/>
        </w:trPr>
        <w:tc>
          <w:tcPr>
            <w:tcW w:w="7920" w:type="dxa"/>
          </w:tcPr>
          <w:p w14:paraId="5C29A749" w14:textId="77777777" w:rsidR="00B90AA1" w:rsidRPr="00DE0F0E" w:rsidRDefault="00B90AA1" w:rsidP="00B90A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proofErr w:type="spellStart"/>
            <w:r>
              <w:rPr>
                <w:b/>
                <w:bCs/>
              </w:rPr>
              <w:t>p</w:t>
            </w:r>
            <w:r w:rsidRPr="00560078">
              <w:rPr>
                <w:b/>
                <w:bCs/>
              </w:rPr>
              <w:t>ps_loop_filter_across_virtual_boundaries_disabled_flag</w:t>
            </w:r>
            <w:proofErr w:type="spellEnd"/>
          </w:p>
        </w:tc>
        <w:tc>
          <w:tcPr>
            <w:tcW w:w="1157" w:type="dxa"/>
          </w:tcPr>
          <w:p w14:paraId="45037FC6" w14:textId="77777777" w:rsidR="00B90AA1" w:rsidRPr="00DE0F0E" w:rsidRDefault="00B90AA1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60078">
              <w:t>u(1)</w:t>
            </w:r>
          </w:p>
        </w:tc>
      </w:tr>
      <w:tr w:rsidR="00B90AA1" w:rsidRPr="00DE0F0E" w14:paraId="6F341318" w14:textId="77777777" w:rsidTr="00B90AA1">
        <w:trPr>
          <w:cantSplit/>
          <w:jc w:val="center"/>
        </w:trPr>
        <w:tc>
          <w:tcPr>
            <w:tcW w:w="7920" w:type="dxa"/>
          </w:tcPr>
          <w:p w14:paraId="4F101CE9" w14:textId="77777777" w:rsidR="00B90AA1" w:rsidRPr="00DE0F0E" w:rsidRDefault="00B90AA1" w:rsidP="00B90AA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000862">
              <w:rPr>
                <w:bCs/>
                <w:noProof/>
              </w:rPr>
              <w:tab/>
              <w:t>i</w:t>
            </w:r>
            <w:r w:rsidRPr="00702AE1">
              <w:rPr>
                <w:bCs/>
              </w:rPr>
              <w:t>f(</w:t>
            </w:r>
            <w:r w:rsidRPr="00560078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</w:t>
            </w:r>
            <w:r w:rsidRPr="00560078">
              <w:rPr>
                <w:bCs/>
              </w:rPr>
              <w:t>ps_loop_filter_across_virtual_boundaries_disabled_flag</w:t>
            </w:r>
            <w:proofErr w:type="spellEnd"/>
            <w:r w:rsidRPr="00560078">
              <w:rPr>
                <w:bCs/>
              </w:rPr>
              <w:t xml:space="preserve"> ) {</w:t>
            </w:r>
          </w:p>
        </w:tc>
        <w:tc>
          <w:tcPr>
            <w:tcW w:w="1157" w:type="dxa"/>
          </w:tcPr>
          <w:p w14:paraId="3831F295" w14:textId="77777777" w:rsidR="00B90AA1" w:rsidRPr="00DE0F0E" w:rsidRDefault="00B90AA1" w:rsidP="00B90AA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011DE" w:rsidRPr="00DE0F0E" w14:paraId="0ADB5EC8" w14:textId="77777777" w:rsidTr="00B90AA1">
        <w:trPr>
          <w:cantSplit/>
          <w:jc w:val="center"/>
        </w:trPr>
        <w:tc>
          <w:tcPr>
            <w:tcW w:w="7920" w:type="dxa"/>
          </w:tcPr>
          <w:p w14:paraId="303E4B80" w14:textId="428A3F6E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B90AA1">
              <w:rPr>
                <w:b/>
                <w:bCs/>
                <w:noProof/>
                <w:highlight w:val="yellow"/>
              </w:rPr>
              <w:tab/>
            </w:r>
            <w:r w:rsidRPr="00B90AA1">
              <w:rPr>
                <w:b/>
                <w:bCs/>
                <w:noProof/>
                <w:highlight w:val="yellow"/>
              </w:rPr>
              <w:tab/>
            </w:r>
            <w:r w:rsidRPr="00B90AA1">
              <w:rPr>
                <w:b/>
                <w:bCs/>
                <w:highlight w:val="yellow"/>
              </w:rPr>
              <w:t>pps_virtual_boundaries_pos_</w:t>
            </w:r>
            <w:r w:rsidRPr="003F318A">
              <w:rPr>
                <w:b/>
                <w:bCs/>
                <w:highlight w:val="yellow"/>
              </w:rPr>
              <w:t>len</w:t>
            </w:r>
            <w:r w:rsidR="003F318A" w:rsidRPr="00487980">
              <w:rPr>
                <w:b/>
                <w:bCs/>
                <w:highlight w:val="yellow"/>
              </w:rPr>
              <w:t>_minus1</w:t>
            </w:r>
          </w:p>
        </w:tc>
        <w:tc>
          <w:tcPr>
            <w:tcW w:w="1157" w:type="dxa"/>
          </w:tcPr>
          <w:p w14:paraId="60E34BAF" w14:textId="30DC21AD" w:rsidR="00D011DE" w:rsidRPr="00560078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B90AA1">
              <w:rPr>
                <w:highlight w:val="yellow"/>
              </w:rPr>
              <w:t>ue</w:t>
            </w:r>
            <w:proofErr w:type="spellEnd"/>
            <w:r w:rsidRPr="00B90AA1">
              <w:rPr>
                <w:highlight w:val="yellow"/>
              </w:rPr>
              <w:t>(v)</w:t>
            </w:r>
          </w:p>
        </w:tc>
      </w:tr>
      <w:tr w:rsidR="00D011DE" w:rsidRPr="00DE0F0E" w14:paraId="3FF5F623" w14:textId="77777777" w:rsidTr="00B90AA1">
        <w:trPr>
          <w:cantSplit/>
          <w:jc w:val="center"/>
        </w:trPr>
        <w:tc>
          <w:tcPr>
            <w:tcW w:w="7920" w:type="dxa"/>
          </w:tcPr>
          <w:p w14:paraId="3BCD7F2C" w14:textId="77777777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proofErr w:type="spellStart"/>
            <w:r>
              <w:rPr>
                <w:b/>
                <w:bCs/>
              </w:rPr>
              <w:t>p</w:t>
            </w:r>
            <w:r w:rsidRPr="00560078">
              <w:rPr>
                <w:b/>
                <w:bCs/>
              </w:rPr>
              <w:t>ps_num_ver_virtual_boundaries</w:t>
            </w:r>
            <w:proofErr w:type="spellEnd"/>
          </w:p>
        </w:tc>
        <w:tc>
          <w:tcPr>
            <w:tcW w:w="1157" w:type="dxa"/>
          </w:tcPr>
          <w:p w14:paraId="559493C6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60078">
              <w:t>u(2)</w:t>
            </w:r>
          </w:p>
        </w:tc>
      </w:tr>
      <w:tr w:rsidR="00D011DE" w:rsidRPr="00DE0F0E" w14:paraId="3596ECCB" w14:textId="77777777" w:rsidTr="00B90AA1">
        <w:trPr>
          <w:cantSplit/>
          <w:jc w:val="center"/>
        </w:trPr>
        <w:tc>
          <w:tcPr>
            <w:tcW w:w="7920" w:type="dxa"/>
          </w:tcPr>
          <w:p w14:paraId="59F06312" w14:textId="77777777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 w:rsidRPr="00560078">
              <w:rPr>
                <w:bCs/>
              </w:rPr>
              <w:t xml:space="preserve">for( </w:t>
            </w:r>
            <w:proofErr w:type="spellStart"/>
            <w:r w:rsidRPr="00560078">
              <w:rPr>
                <w:bCs/>
              </w:rPr>
              <w:t>i</w:t>
            </w:r>
            <w:proofErr w:type="spellEnd"/>
            <w:r w:rsidRPr="00560078">
              <w:rPr>
                <w:bCs/>
              </w:rPr>
              <w:t xml:space="preserve"> = 0; </w:t>
            </w:r>
            <w:proofErr w:type="spellStart"/>
            <w:r w:rsidRPr="00560078">
              <w:rPr>
                <w:bCs/>
              </w:rPr>
              <w:t>i</w:t>
            </w:r>
            <w:proofErr w:type="spellEnd"/>
            <w:r w:rsidRPr="00560078">
              <w:rPr>
                <w:bCs/>
              </w:rPr>
              <w:t xml:space="preserve"> &lt; </w:t>
            </w:r>
            <w:proofErr w:type="spellStart"/>
            <w:r>
              <w:rPr>
                <w:bCs/>
              </w:rPr>
              <w:t>p</w:t>
            </w:r>
            <w:r w:rsidRPr="00560078">
              <w:rPr>
                <w:bCs/>
              </w:rPr>
              <w:t>ps_num_ver_virtual_boundaries</w:t>
            </w:r>
            <w:proofErr w:type="spellEnd"/>
            <w:r w:rsidRPr="00560078">
              <w:rPr>
                <w:bCs/>
              </w:rPr>
              <w:t xml:space="preserve">; </w:t>
            </w:r>
            <w:proofErr w:type="spellStart"/>
            <w:r w:rsidRPr="00560078">
              <w:rPr>
                <w:bCs/>
              </w:rPr>
              <w:t>i</w:t>
            </w:r>
            <w:proofErr w:type="spellEnd"/>
            <w:r w:rsidRPr="00560078">
              <w:rPr>
                <w:bCs/>
              </w:rPr>
              <w:t>++ )</w:t>
            </w:r>
          </w:p>
        </w:tc>
        <w:tc>
          <w:tcPr>
            <w:tcW w:w="1157" w:type="dxa"/>
          </w:tcPr>
          <w:p w14:paraId="761598E1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011DE" w:rsidRPr="00DE0F0E" w14:paraId="40F874AF" w14:textId="77777777" w:rsidTr="00B90AA1">
        <w:trPr>
          <w:cantSplit/>
          <w:jc w:val="center"/>
        </w:trPr>
        <w:tc>
          <w:tcPr>
            <w:tcW w:w="7920" w:type="dxa"/>
          </w:tcPr>
          <w:p w14:paraId="7A0707BA" w14:textId="77777777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proofErr w:type="spellStart"/>
            <w:r>
              <w:rPr>
                <w:b/>
                <w:bCs/>
              </w:rPr>
              <w:t>p</w:t>
            </w:r>
            <w:r w:rsidRPr="00560078">
              <w:rPr>
                <w:b/>
                <w:bCs/>
              </w:rPr>
              <w:t>ps_virtual_boundaries_pos_x</w:t>
            </w:r>
            <w:proofErr w:type="spellEnd"/>
            <w:r w:rsidRPr="00BF422F">
              <w:rPr>
                <w:bCs/>
              </w:rPr>
              <w:t>[</w:t>
            </w:r>
            <w:r w:rsidRPr="00785B0C">
              <w:t> </w:t>
            </w:r>
            <w:proofErr w:type="spellStart"/>
            <w:r w:rsidRPr="00BF422F">
              <w:rPr>
                <w:bCs/>
              </w:rPr>
              <w:t>i</w:t>
            </w:r>
            <w:proofErr w:type="spellEnd"/>
            <w:r w:rsidRPr="00785B0C">
              <w:t> </w:t>
            </w:r>
            <w:r w:rsidRPr="00BF422F">
              <w:rPr>
                <w:bCs/>
              </w:rPr>
              <w:t>]</w:t>
            </w:r>
          </w:p>
        </w:tc>
        <w:tc>
          <w:tcPr>
            <w:tcW w:w="1157" w:type="dxa"/>
          </w:tcPr>
          <w:p w14:paraId="7AC05E8E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60078">
              <w:t>u(v)</w:t>
            </w:r>
          </w:p>
        </w:tc>
      </w:tr>
      <w:tr w:rsidR="00D011DE" w:rsidRPr="00DE0F0E" w14:paraId="43FE6D17" w14:textId="77777777" w:rsidTr="00B90AA1">
        <w:trPr>
          <w:cantSplit/>
          <w:jc w:val="center"/>
        </w:trPr>
        <w:tc>
          <w:tcPr>
            <w:tcW w:w="7920" w:type="dxa"/>
          </w:tcPr>
          <w:p w14:paraId="16A1243C" w14:textId="77777777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proofErr w:type="spellStart"/>
            <w:r>
              <w:rPr>
                <w:b/>
                <w:bCs/>
              </w:rPr>
              <w:t>p</w:t>
            </w:r>
            <w:r w:rsidRPr="00560078">
              <w:rPr>
                <w:b/>
                <w:bCs/>
              </w:rPr>
              <w:t>ps_num_hor_virtual_boundaries</w:t>
            </w:r>
            <w:proofErr w:type="spellEnd"/>
          </w:p>
        </w:tc>
        <w:tc>
          <w:tcPr>
            <w:tcW w:w="1157" w:type="dxa"/>
          </w:tcPr>
          <w:p w14:paraId="3EF7D04A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60078">
              <w:t>u(2)</w:t>
            </w:r>
          </w:p>
        </w:tc>
      </w:tr>
      <w:tr w:rsidR="00D011DE" w:rsidRPr="00DE0F0E" w14:paraId="63173216" w14:textId="77777777" w:rsidTr="00B90AA1">
        <w:trPr>
          <w:cantSplit/>
          <w:jc w:val="center"/>
        </w:trPr>
        <w:tc>
          <w:tcPr>
            <w:tcW w:w="7920" w:type="dxa"/>
          </w:tcPr>
          <w:p w14:paraId="12ABECC4" w14:textId="77777777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 w:rsidRPr="00560078">
              <w:rPr>
                <w:bCs/>
              </w:rPr>
              <w:t xml:space="preserve">for( </w:t>
            </w:r>
            <w:proofErr w:type="spellStart"/>
            <w:r w:rsidRPr="00560078">
              <w:rPr>
                <w:bCs/>
              </w:rPr>
              <w:t>i</w:t>
            </w:r>
            <w:proofErr w:type="spellEnd"/>
            <w:r w:rsidRPr="00560078">
              <w:rPr>
                <w:bCs/>
              </w:rPr>
              <w:t xml:space="preserve"> = 0; </w:t>
            </w:r>
            <w:proofErr w:type="spellStart"/>
            <w:r w:rsidRPr="00560078">
              <w:rPr>
                <w:bCs/>
              </w:rPr>
              <w:t>i</w:t>
            </w:r>
            <w:proofErr w:type="spellEnd"/>
            <w:r w:rsidRPr="00560078">
              <w:rPr>
                <w:bCs/>
              </w:rPr>
              <w:t xml:space="preserve"> &lt; </w:t>
            </w:r>
            <w:proofErr w:type="spellStart"/>
            <w:r>
              <w:rPr>
                <w:bCs/>
              </w:rPr>
              <w:t>p</w:t>
            </w:r>
            <w:r w:rsidRPr="00560078">
              <w:rPr>
                <w:bCs/>
              </w:rPr>
              <w:t>ps_num_hor_virtual_boundaries</w:t>
            </w:r>
            <w:proofErr w:type="spellEnd"/>
            <w:r w:rsidRPr="00560078">
              <w:rPr>
                <w:bCs/>
              </w:rPr>
              <w:t xml:space="preserve">; </w:t>
            </w:r>
            <w:proofErr w:type="spellStart"/>
            <w:r w:rsidRPr="00560078">
              <w:rPr>
                <w:bCs/>
              </w:rPr>
              <w:t>i</w:t>
            </w:r>
            <w:proofErr w:type="spellEnd"/>
            <w:r w:rsidRPr="00560078">
              <w:rPr>
                <w:bCs/>
              </w:rPr>
              <w:t>++ )</w:t>
            </w:r>
          </w:p>
        </w:tc>
        <w:tc>
          <w:tcPr>
            <w:tcW w:w="1157" w:type="dxa"/>
          </w:tcPr>
          <w:p w14:paraId="68A6D3C6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011DE" w:rsidRPr="00DE0F0E" w14:paraId="6D2441D7" w14:textId="77777777" w:rsidTr="00B90AA1">
        <w:trPr>
          <w:cantSplit/>
          <w:jc w:val="center"/>
        </w:trPr>
        <w:tc>
          <w:tcPr>
            <w:tcW w:w="7920" w:type="dxa"/>
          </w:tcPr>
          <w:p w14:paraId="0BE96A0F" w14:textId="77777777" w:rsidR="00D011DE" w:rsidRPr="00DE0F0E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proofErr w:type="spellStart"/>
            <w:r>
              <w:rPr>
                <w:b/>
                <w:bCs/>
              </w:rPr>
              <w:t>p</w:t>
            </w:r>
            <w:r w:rsidRPr="00560078">
              <w:rPr>
                <w:b/>
                <w:bCs/>
              </w:rPr>
              <w:t>ps_virtual_boundaries_pos_y</w:t>
            </w:r>
            <w:proofErr w:type="spellEnd"/>
            <w:r w:rsidRPr="00BF422F">
              <w:rPr>
                <w:bCs/>
              </w:rPr>
              <w:t>[</w:t>
            </w:r>
            <w:r w:rsidRPr="00785B0C">
              <w:t> </w:t>
            </w:r>
            <w:proofErr w:type="spellStart"/>
            <w:r w:rsidRPr="00BF422F">
              <w:rPr>
                <w:bCs/>
              </w:rPr>
              <w:t>i</w:t>
            </w:r>
            <w:proofErr w:type="spellEnd"/>
            <w:r w:rsidRPr="00785B0C">
              <w:t> </w:t>
            </w:r>
            <w:r w:rsidRPr="00BF422F">
              <w:rPr>
                <w:bCs/>
              </w:rPr>
              <w:t>]</w:t>
            </w:r>
          </w:p>
        </w:tc>
        <w:tc>
          <w:tcPr>
            <w:tcW w:w="1157" w:type="dxa"/>
          </w:tcPr>
          <w:p w14:paraId="149682CA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60078">
              <w:t>u(v)</w:t>
            </w:r>
          </w:p>
        </w:tc>
      </w:tr>
      <w:tr w:rsidR="00D011DE" w:rsidRPr="00DE0F0E" w14:paraId="0E968232" w14:textId="77777777" w:rsidTr="00B90AA1">
        <w:trPr>
          <w:cantSplit/>
          <w:jc w:val="center"/>
        </w:trPr>
        <w:tc>
          <w:tcPr>
            <w:tcW w:w="7920" w:type="dxa"/>
          </w:tcPr>
          <w:p w14:paraId="22FED9BB" w14:textId="77777777" w:rsidR="00D011DE" w:rsidRPr="00702AE1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</w:rPr>
            </w:pPr>
            <w:r w:rsidRPr="00702AE1">
              <w:rPr>
                <w:bCs/>
                <w:noProof/>
              </w:rPr>
              <w:tab/>
            </w:r>
            <w:r w:rsidRPr="00702AE1">
              <w:rPr>
                <w:bCs/>
              </w:rPr>
              <w:t>}</w:t>
            </w:r>
          </w:p>
        </w:tc>
        <w:tc>
          <w:tcPr>
            <w:tcW w:w="1157" w:type="dxa"/>
          </w:tcPr>
          <w:p w14:paraId="25F3A1E5" w14:textId="77777777" w:rsidR="00D011DE" w:rsidRPr="00DE0F0E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011DE" w:rsidRPr="00AC7D56" w14:paraId="2F728D5C" w14:textId="77777777" w:rsidTr="00B90AA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6DE3" w14:textId="4B7D5D3A" w:rsidR="00D011DE" w:rsidRPr="00AC7D56" w:rsidRDefault="00D011DE" w:rsidP="00D011D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AC7D56">
              <w:rPr>
                <w:noProof/>
                <w:color w:val="000000" w:themeColor="text1"/>
              </w:rPr>
              <w:tab/>
            </w:r>
            <w:r>
              <w:rPr>
                <w:b/>
                <w:noProof/>
                <w:color w:val="000000" w:themeColor="text1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8060" w14:textId="17354B9D" w:rsidR="00D011DE" w:rsidRPr="00AC7D56" w:rsidRDefault="00D011DE" w:rsidP="00D011D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</w:p>
        </w:tc>
      </w:tr>
      <w:tr w:rsidR="00D011DE" w:rsidRPr="00DE0F0E" w14:paraId="5A6355AB" w14:textId="77777777" w:rsidTr="00B90AA1">
        <w:trPr>
          <w:cantSplit/>
          <w:jc w:val="center"/>
        </w:trPr>
        <w:tc>
          <w:tcPr>
            <w:tcW w:w="7920" w:type="dxa"/>
          </w:tcPr>
          <w:p w14:paraId="4BC366D0" w14:textId="77777777" w:rsidR="00D011DE" w:rsidRPr="00DE0F0E" w:rsidRDefault="00D011DE" w:rsidP="00D011DE">
            <w:pPr>
              <w:pStyle w:val="tablesyntax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224C0B89" w14:textId="77777777" w:rsidR="00D011DE" w:rsidRPr="00DE0F0E" w:rsidRDefault="00D011DE" w:rsidP="00D011DE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0CDF08F5" w14:textId="10AED43B" w:rsidR="00B90AA1" w:rsidRDefault="00B90AA1" w:rsidP="00B90AA1">
      <w:r>
        <w:t>...</w:t>
      </w:r>
    </w:p>
    <w:p w14:paraId="59CAD698" w14:textId="5FBDCB5E" w:rsid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proofErr w:type="gramStart"/>
      <w:r w:rsidRPr="00B90AA1">
        <w:rPr>
          <w:rFonts w:eastAsia="SimSun"/>
          <w:b/>
          <w:bCs/>
          <w:sz w:val="20"/>
          <w:highlight w:val="yellow"/>
          <w:lang w:val="en-GB"/>
        </w:rPr>
        <w:t>pps_virtual_boundaries_pos_len</w:t>
      </w:r>
      <w:r w:rsidR="003F318A">
        <w:rPr>
          <w:rFonts w:eastAsia="SimSun"/>
          <w:b/>
          <w:bCs/>
          <w:sz w:val="20"/>
          <w:highlight w:val="yellow"/>
          <w:lang w:val="en-GB"/>
        </w:rPr>
        <w:t>_minus1</w:t>
      </w:r>
      <w:proofErr w:type="gramEnd"/>
      <w:r w:rsidRPr="00B90AA1">
        <w:rPr>
          <w:rFonts w:eastAsia="SimSun"/>
          <w:sz w:val="20"/>
          <w:highlight w:val="yellow"/>
          <w:lang w:val="en-CA"/>
        </w:rPr>
        <w:t xml:space="preserve"> </w:t>
      </w:r>
      <w:r w:rsidR="003F318A">
        <w:rPr>
          <w:rFonts w:eastAsia="SimSun"/>
          <w:sz w:val="20"/>
          <w:highlight w:val="yellow"/>
          <w:lang w:val="en-CA"/>
        </w:rPr>
        <w:t xml:space="preserve">plus 1 </w:t>
      </w:r>
      <w:r w:rsidRPr="00B90AA1">
        <w:rPr>
          <w:rFonts w:eastAsia="SimSun"/>
          <w:sz w:val="20"/>
          <w:highlight w:val="yellow"/>
          <w:lang w:val="en-CA"/>
        </w:rPr>
        <w:t xml:space="preserve">specifies the number of bits to represent syntax element </w:t>
      </w:r>
      <w:proofErr w:type="spellStart"/>
      <w:r w:rsidRPr="00B90AA1">
        <w:rPr>
          <w:rFonts w:eastAsia="SimSun"/>
          <w:bCs/>
          <w:sz w:val="20"/>
          <w:highlight w:val="yellow"/>
          <w:lang w:val="en-CA"/>
        </w:rPr>
        <w:t>pps_virtual_boundaries_pos_x</w:t>
      </w:r>
      <w:proofErr w:type="spellEnd"/>
      <w:r w:rsidRPr="00B90AA1">
        <w:rPr>
          <w:rFonts w:eastAsia="SimSun"/>
          <w:bCs/>
          <w:sz w:val="20"/>
          <w:highlight w:val="yellow"/>
          <w:lang w:val="en-CA"/>
        </w:rPr>
        <w:t>[</w:t>
      </w:r>
      <w:r w:rsidRPr="00B90AA1">
        <w:rPr>
          <w:rFonts w:eastAsia="SimSun"/>
          <w:noProof/>
          <w:sz w:val="20"/>
          <w:highlight w:val="yellow"/>
          <w:lang w:val="en-GB" w:eastAsia="ko-KR"/>
        </w:rPr>
        <w:t> </w:t>
      </w:r>
      <w:proofErr w:type="spellStart"/>
      <w:r w:rsidRPr="00B90AA1">
        <w:rPr>
          <w:rFonts w:eastAsia="SimSun"/>
          <w:bCs/>
          <w:sz w:val="20"/>
          <w:highlight w:val="yellow"/>
          <w:lang w:val="en-CA"/>
        </w:rPr>
        <w:t>i</w:t>
      </w:r>
      <w:proofErr w:type="spellEnd"/>
      <w:r w:rsidRPr="00B90AA1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B90AA1">
        <w:rPr>
          <w:rFonts w:eastAsia="SimSun"/>
          <w:bCs/>
          <w:sz w:val="20"/>
          <w:highlight w:val="yellow"/>
          <w:lang w:val="en-CA"/>
        </w:rPr>
        <w:t xml:space="preserve">] and </w:t>
      </w:r>
      <w:proofErr w:type="spellStart"/>
      <w:r w:rsidRPr="00B90AA1">
        <w:rPr>
          <w:rFonts w:eastAsia="SimSun"/>
          <w:bCs/>
          <w:sz w:val="20"/>
          <w:highlight w:val="yellow"/>
          <w:lang w:val="en-CA"/>
        </w:rPr>
        <w:t>pps_virtual_boundaries_pos_y</w:t>
      </w:r>
      <w:proofErr w:type="spellEnd"/>
      <w:r w:rsidRPr="00B90AA1">
        <w:rPr>
          <w:rFonts w:eastAsia="SimSun"/>
          <w:bCs/>
          <w:sz w:val="20"/>
          <w:highlight w:val="yellow"/>
          <w:lang w:val="en-CA"/>
        </w:rPr>
        <w:t>[</w:t>
      </w:r>
      <w:r w:rsidRPr="00B90AA1">
        <w:rPr>
          <w:rFonts w:eastAsia="SimSun"/>
          <w:noProof/>
          <w:sz w:val="20"/>
          <w:highlight w:val="yellow"/>
          <w:lang w:val="en-GB" w:eastAsia="ko-KR"/>
        </w:rPr>
        <w:t> </w:t>
      </w:r>
      <w:proofErr w:type="spellStart"/>
      <w:r w:rsidRPr="00B90AA1">
        <w:rPr>
          <w:rFonts w:eastAsia="SimSun"/>
          <w:bCs/>
          <w:sz w:val="20"/>
          <w:highlight w:val="yellow"/>
          <w:lang w:val="en-CA"/>
        </w:rPr>
        <w:t>i</w:t>
      </w:r>
      <w:proofErr w:type="spellEnd"/>
      <w:r w:rsidRPr="00B90AA1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B90AA1">
        <w:rPr>
          <w:rFonts w:eastAsia="SimSun"/>
          <w:bCs/>
          <w:sz w:val="20"/>
          <w:highlight w:val="yellow"/>
          <w:lang w:val="en-CA"/>
        </w:rPr>
        <w:t>].</w:t>
      </w:r>
    </w:p>
    <w:p w14:paraId="404CFB48" w14:textId="64F2C524" w:rsidR="00D011DE" w:rsidRPr="00B90AA1" w:rsidRDefault="00D011DE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GB"/>
        </w:rPr>
      </w:pPr>
      <w:r>
        <w:rPr>
          <w:rFonts w:eastAsia="SimSun"/>
          <w:bCs/>
          <w:sz w:val="20"/>
          <w:lang w:val="en-CA"/>
        </w:rPr>
        <w:t>...</w:t>
      </w:r>
    </w:p>
    <w:p w14:paraId="5A4ABFE2" w14:textId="3C3BB27F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szCs w:val="22"/>
          <w:lang w:val="en-GB"/>
        </w:rPr>
      </w:pPr>
      <w:proofErr w:type="spellStart"/>
      <w:r w:rsidRPr="00B90AA1">
        <w:rPr>
          <w:rFonts w:eastAsia="SimSun"/>
          <w:b/>
          <w:bCs/>
          <w:sz w:val="20"/>
          <w:lang w:val="en-GB"/>
        </w:rPr>
        <w:t>pps_virtual_boundaries_pos_x</w:t>
      </w:r>
      <w:proofErr w:type="spellEnd"/>
      <w:proofErr w:type="gramStart"/>
      <w:r w:rsidRPr="00B90AA1">
        <w:rPr>
          <w:rFonts w:eastAsia="SimSun"/>
          <w:bCs/>
          <w:sz w:val="20"/>
          <w:lang w:val="en-CA"/>
        </w:rPr>
        <w:t>[</w:t>
      </w:r>
      <w:r w:rsidRPr="00B90AA1">
        <w:rPr>
          <w:rFonts w:eastAsia="SimSun"/>
          <w:sz w:val="20"/>
          <w:lang w:val="en-CA"/>
        </w:rPr>
        <w:t> </w:t>
      </w:r>
      <w:proofErr w:type="spellStart"/>
      <w:r w:rsidRPr="00B90AA1">
        <w:rPr>
          <w:rFonts w:eastAsia="SimSun"/>
          <w:bCs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sz w:val="20"/>
          <w:lang w:val="en-CA"/>
        </w:rPr>
        <w:t> </w:t>
      </w:r>
      <w:r w:rsidRPr="00B90AA1">
        <w:rPr>
          <w:rFonts w:eastAsia="SimSun"/>
          <w:bCs/>
          <w:sz w:val="20"/>
          <w:lang w:val="en-CA"/>
        </w:rPr>
        <w:t>]</w:t>
      </w:r>
      <w:r w:rsidRPr="00B90AA1">
        <w:rPr>
          <w:rFonts w:eastAsia="SimSun"/>
          <w:sz w:val="20"/>
          <w:lang w:val="en-CA"/>
        </w:rPr>
        <w:t xml:space="preserve"> is used to compute the value of </w:t>
      </w:r>
      <w:proofErr w:type="spellStart"/>
      <w:r w:rsidRPr="00B90AA1">
        <w:rPr>
          <w:rFonts w:eastAsia="SimSun"/>
          <w:sz w:val="20"/>
          <w:lang w:val="en-CA"/>
        </w:rPr>
        <w:t>PpsVirtualBoundariesPosX</w:t>
      </w:r>
      <w:proofErr w:type="spellEnd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r w:rsidRPr="00B90AA1">
        <w:rPr>
          <w:rFonts w:eastAsia="SimSun"/>
          <w:sz w:val="20"/>
          <w:lang w:val="en-CA"/>
        </w:rPr>
        <w:t> ], which</w:t>
      </w:r>
      <w:r w:rsidRPr="00B90AA1">
        <w:rPr>
          <w:rFonts w:eastAsia="SimSun"/>
          <w:b/>
          <w:bCs/>
          <w:sz w:val="20"/>
          <w:lang w:val="en-CA"/>
        </w:rPr>
        <w:t xml:space="preserve"> </w:t>
      </w:r>
      <w:r w:rsidRPr="00B90AA1">
        <w:rPr>
          <w:rFonts w:eastAsia="SimSun"/>
          <w:bCs/>
          <w:sz w:val="20"/>
          <w:lang w:val="en-CA"/>
        </w:rPr>
        <w:t xml:space="preserve">specifies the </w:t>
      </w:r>
      <w:r w:rsidRPr="00B90AA1">
        <w:rPr>
          <w:rFonts w:eastAsia="SimSun"/>
          <w:sz w:val="20"/>
          <w:lang w:val="en-GB"/>
        </w:rPr>
        <w:t xml:space="preserve">location of the </w:t>
      </w:r>
      <w:proofErr w:type="spellStart"/>
      <w:r w:rsidRPr="00B90AA1">
        <w:rPr>
          <w:rFonts w:eastAsia="SimSun"/>
          <w:sz w:val="20"/>
          <w:lang w:val="en-GB"/>
        </w:rPr>
        <w:t>i-th</w:t>
      </w:r>
      <w:proofErr w:type="spellEnd"/>
      <w:r w:rsidRPr="00B90AA1">
        <w:rPr>
          <w:rFonts w:eastAsia="SimSun"/>
          <w:bCs/>
          <w:sz w:val="20"/>
          <w:lang w:val="en-CA"/>
        </w:rPr>
        <w:t xml:space="preserve"> vertical virtual </w:t>
      </w:r>
      <w:r w:rsidRPr="00B90AA1">
        <w:rPr>
          <w:rFonts w:eastAsia="SimSun"/>
          <w:sz w:val="20"/>
          <w:lang w:val="en-GB"/>
        </w:rPr>
        <w:t xml:space="preserve">boundary in units of </w:t>
      </w:r>
      <w:proofErr w:type="spellStart"/>
      <w:r w:rsidRPr="00B90AA1">
        <w:rPr>
          <w:rFonts w:eastAsia="SimSun"/>
          <w:sz w:val="20"/>
          <w:szCs w:val="22"/>
          <w:lang w:val="en-GB"/>
        </w:rPr>
        <w:t>luma</w:t>
      </w:r>
      <w:proofErr w:type="spellEnd"/>
      <w:r w:rsidRPr="00B90AA1" w:rsidDel="004B2C5D">
        <w:rPr>
          <w:rFonts w:eastAsia="SimSun"/>
          <w:sz w:val="20"/>
          <w:lang w:val="en-GB"/>
        </w:rPr>
        <w:t xml:space="preserve"> </w:t>
      </w:r>
      <w:r w:rsidRPr="00B90AA1">
        <w:rPr>
          <w:rFonts w:eastAsia="SimSun"/>
          <w:sz w:val="20"/>
          <w:lang w:val="en-GB"/>
        </w:rPr>
        <w:t>samples</w:t>
      </w:r>
      <w:r w:rsidRPr="00B90AA1">
        <w:rPr>
          <w:rFonts w:eastAsia="SimSun"/>
          <w:bCs/>
          <w:sz w:val="20"/>
          <w:lang w:val="en-CA"/>
        </w:rPr>
        <w:t xml:space="preserve">. The number of bits used to represent </w:t>
      </w:r>
      <w:proofErr w:type="spellStart"/>
      <w:r w:rsidRPr="00B90AA1">
        <w:rPr>
          <w:rFonts w:eastAsia="SimSun"/>
          <w:bCs/>
          <w:sz w:val="20"/>
          <w:lang w:val="en-CA"/>
        </w:rPr>
        <w:t>pps_virtual_boundaries_pos_x</w:t>
      </w:r>
      <w:proofErr w:type="spellEnd"/>
      <w:proofErr w:type="gramStart"/>
      <w:r w:rsidRPr="00B90AA1">
        <w:rPr>
          <w:rFonts w:eastAsia="SimSun"/>
          <w:bCs/>
          <w:sz w:val="20"/>
          <w:lang w:val="en-CA"/>
        </w:rPr>
        <w:t>[</w:t>
      </w:r>
      <w:r w:rsidRPr="00B90AA1">
        <w:rPr>
          <w:rFonts w:eastAsia="SimSun"/>
          <w:noProof/>
          <w:sz w:val="20"/>
          <w:lang w:val="en-GB" w:eastAsia="ko-KR"/>
        </w:rPr>
        <w:t> </w:t>
      </w:r>
      <w:proofErr w:type="spellStart"/>
      <w:r w:rsidRPr="00B90AA1">
        <w:rPr>
          <w:rFonts w:eastAsia="SimSun"/>
          <w:bCs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/>
        </w:rPr>
        <w:t xml:space="preserve">] is </w:t>
      </w:r>
      <w:r w:rsidRPr="00B90AA1">
        <w:rPr>
          <w:rFonts w:eastAsia="SimSun"/>
          <w:noProof/>
          <w:sz w:val="20"/>
          <w:highlight w:val="yellow"/>
          <w:lang w:val="en-GB" w:eastAsia="ko-KR"/>
        </w:rPr>
        <w:t>pps_virtual_boundaries_pos_</w:t>
      </w:r>
      <w:r w:rsidRPr="003F318A">
        <w:rPr>
          <w:rFonts w:eastAsia="SimSun"/>
          <w:noProof/>
          <w:sz w:val="20"/>
          <w:highlight w:val="yellow"/>
          <w:lang w:val="en-GB" w:eastAsia="ko-KR"/>
        </w:rPr>
        <w:t>len</w:t>
      </w:r>
      <w:r w:rsidR="003F318A" w:rsidRPr="00487980">
        <w:rPr>
          <w:rFonts w:eastAsia="SimSun"/>
          <w:noProof/>
          <w:sz w:val="20"/>
          <w:highlight w:val="yellow"/>
          <w:lang w:val="en-GB" w:eastAsia="ko-KR"/>
        </w:rPr>
        <w:t> + 1</w:t>
      </w:r>
      <w:r w:rsidRPr="00B90AA1">
        <w:rPr>
          <w:rFonts w:eastAsia="SimSun"/>
          <w:bCs/>
          <w:sz w:val="20"/>
          <w:lang w:val="en-CA"/>
        </w:rPr>
        <w:t xml:space="preserve">. </w:t>
      </w:r>
      <w:proofErr w:type="spellStart"/>
      <w:r w:rsidRPr="00B90AA1">
        <w:rPr>
          <w:rFonts w:eastAsia="SimSun"/>
          <w:bCs/>
          <w:sz w:val="20"/>
          <w:lang w:val="en-GB"/>
        </w:rPr>
        <w:t>pps_virtual_boundaries_pos_x</w:t>
      </w:r>
      <w:proofErr w:type="spellEnd"/>
      <w:proofErr w:type="gramStart"/>
      <w:r w:rsidRPr="00B90AA1">
        <w:rPr>
          <w:rFonts w:eastAsia="SimSun"/>
          <w:bCs/>
          <w:sz w:val="20"/>
          <w:lang w:val="en-CA"/>
        </w:rPr>
        <w:t>[</w:t>
      </w:r>
      <w:r w:rsidRPr="00B90AA1">
        <w:rPr>
          <w:rFonts w:eastAsia="SimSun"/>
          <w:noProof/>
          <w:sz w:val="20"/>
          <w:lang w:val="en-GB" w:eastAsia="ko-KR"/>
        </w:rPr>
        <w:t> </w:t>
      </w:r>
      <w:proofErr w:type="spellStart"/>
      <w:r w:rsidRPr="00B90AA1">
        <w:rPr>
          <w:rFonts w:eastAsia="SimSun"/>
          <w:bCs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/>
        </w:rPr>
        <w:t xml:space="preserve">] </w:t>
      </w:r>
      <w:r w:rsidRPr="00B90AA1">
        <w:rPr>
          <w:rFonts w:eastAsia="SimSun"/>
          <w:sz w:val="20"/>
          <w:szCs w:val="22"/>
          <w:lang w:val="en-GB"/>
        </w:rPr>
        <w:t>shall be in the range of 1 to Ceil(</w:t>
      </w:r>
      <w:r w:rsidRPr="00B90AA1">
        <w:rPr>
          <w:rFonts w:eastAsia="SimSun"/>
          <w:noProof/>
          <w:sz w:val="20"/>
          <w:lang w:val="en-GB" w:eastAsia="ko-KR"/>
        </w:rPr>
        <w:t> </w:t>
      </w:r>
      <w:proofErr w:type="spellStart"/>
      <w:r w:rsidRPr="00B90AA1">
        <w:rPr>
          <w:rFonts w:eastAsia="SimSun"/>
          <w:sz w:val="20"/>
          <w:szCs w:val="22"/>
          <w:lang w:val="en-GB"/>
        </w:rPr>
        <w:t>pic_width_in_luma_samples</w:t>
      </w:r>
      <w:proofErr w:type="spellEnd"/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sz w:val="20"/>
          <w:lang w:val="en-CA"/>
        </w:rPr>
        <w:t>÷</w:t>
      </w:r>
      <w:r w:rsidRPr="00B90AA1">
        <w:rPr>
          <w:rFonts w:eastAsia="SimSun"/>
          <w:noProof/>
          <w:sz w:val="20"/>
          <w:lang w:val="en-GB" w:eastAsia="ko-KR"/>
        </w:rPr>
        <w:t> 8 ) </w:t>
      </w:r>
      <w:r w:rsidRPr="00B90AA1">
        <w:rPr>
          <w:rFonts w:eastAsia="SimSun"/>
          <w:bCs/>
          <w:sz w:val="20"/>
          <w:lang w:val="en-CA"/>
        </w:rPr>
        <w:t>−</w:t>
      </w:r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sz w:val="20"/>
          <w:szCs w:val="22"/>
          <w:lang w:val="en-GB"/>
        </w:rPr>
        <w:t>1, inclusive.</w:t>
      </w:r>
    </w:p>
    <w:p w14:paraId="00B02D4D" w14:textId="77777777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B90AA1">
        <w:rPr>
          <w:rFonts w:eastAsia="SimSun"/>
          <w:bCs/>
          <w:sz w:val="20"/>
          <w:lang w:val="en-CA"/>
        </w:rPr>
        <w:t xml:space="preserve">The </w:t>
      </w:r>
      <w:r w:rsidRPr="00B90AA1">
        <w:rPr>
          <w:rFonts w:eastAsia="SimSun"/>
          <w:sz w:val="20"/>
          <w:lang w:val="en-GB"/>
        </w:rPr>
        <w:t xml:space="preserve">location of the </w:t>
      </w:r>
      <w:r w:rsidRPr="00B90AA1">
        <w:rPr>
          <w:rFonts w:eastAsia="SimSun"/>
          <w:bCs/>
          <w:sz w:val="20"/>
          <w:lang w:val="en-CA"/>
        </w:rPr>
        <w:t xml:space="preserve">vertical virtual </w:t>
      </w:r>
      <w:r w:rsidRPr="00B90AA1">
        <w:rPr>
          <w:rFonts w:eastAsia="SimSun"/>
          <w:sz w:val="20"/>
          <w:lang w:val="en-GB"/>
        </w:rPr>
        <w:t xml:space="preserve">boundary </w:t>
      </w:r>
      <w:proofErr w:type="spellStart"/>
      <w:r w:rsidRPr="00B90AA1">
        <w:rPr>
          <w:rFonts w:eastAsia="SimSun"/>
          <w:sz w:val="20"/>
          <w:lang w:val="en-CA"/>
        </w:rPr>
        <w:t>PpsVirtualBoundariesPosX</w:t>
      </w:r>
      <w:proofErr w:type="spellEnd"/>
      <w:proofErr w:type="gramStart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sz w:val="20"/>
          <w:lang w:val="en-CA"/>
        </w:rPr>
        <w:t> ]</w:t>
      </w:r>
      <w:r w:rsidRPr="00B90AA1">
        <w:rPr>
          <w:rFonts w:eastAsia="SimSun"/>
          <w:sz w:val="20"/>
          <w:lang w:val="en-GB"/>
        </w:rPr>
        <w:t xml:space="preserve"> </w:t>
      </w:r>
      <w:r w:rsidRPr="00B90AA1">
        <w:rPr>
          <w:rFonts w:eastAsia="SimSun"/>
          <w:sz w:val="20"/>
          <w:lang w:val="en-CA"/>
        </w:rPr>
        <w:t>is derived as follows:</w:t>
      </w:r>
    </w:p>
    <w:p w14:paraId="01C6A18B" w14:textId="77777777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B90AA1">
        <w:rPr>
          <w:rFonts w:eastAsia="SimSun"/>
          <w:sz w:val="20"/>
          <w:lang w:val="en-CA"/>
        </w:rPr>
        <w:t>PpsVirtualBoundariesPosX</w:t>
      </w:r>
      <w:proofErr w:type="spellEnd"/>
      <w:proofErr w:type="gramStart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sz w:val="20"/>
          <w:lang w:val="en-CA"/>
        </w:rPr>
        <w:t xml:space="preserve"> ] = </w:t>
      </w:r>
      <w:proofErr w:type="spellStart"/>
      <w:r w:rsidRPr="00B90AA1">
        <w:rPr>
          <w:rFonts w:eastAsia="SimSun"/>
          <w:sz w:val="20"/>
          <w:lang w:val="en-CA"/>
        </w:rPr>
        <w:t>pps_virtual_boundaries_pos_x</w:t>
      </w:r>
      <w:proofErr w:type="spellEnd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r w:rsidRPr="00B90AA1">
        <w:rPr>
          <w:rFonts w:eastAsia="SimSun"/>
          <w:sz w:val="20"/>
          <w:lang w:val="en-CA"/>
        </w:rPr>
        <w:t> ]</w:t>
      </w:r>
      <w:r w:rsidRPr="00B90AA1">
        <w:rPr>
          <w:rFonts w:eastAsia="SimSun"/>
          <w:bCs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 w:eastAsia="ko-KR"/>
        </w:rPr>
        <w:t>*</w:t>
      </w:r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 w:eastAsia="ko-KR"/>
        </w:rPr>
        <w:t>8</w:t>
      </w:r>
      <w:r w:rsidRPr="00B90AA1">
        <w:rPr>
          <w:rFonts w:eastAsia="SimSun"/>
          <w:sz w:val="20"/>
          <w:lang w:val="en-CA"/>
        </w:rPr>
        <w:tab/>
        <w:t>(</w:t>
      </w:r>
      <w:r w:rsidRPr="00B90AA1">
        <w:rPr>
          <w:rFonts w:eastAsia="SimSun"/>
          <w:sz w:val="20"/>
          <w:lang w:val="en-CA"/>
        </w:rPr>
        <w:fldChar w:fldCharType="begin" w:fldLock="1"/>
      </w:r>
      <w:r w:rsidRPr="00B90AA1">
        <w:rPr>
          <w:rFonts w:eastAsia="SimSun"/>
          <w:sz w:val="20"/>
          <w:lang w:val="en-CA"/>
        </w:rPr>
        <w:instrText xml:space="preserve"> STYLEREF 1 \s </w:instrText>
      </w:r>
      <w:r w:rsidRPr="00B90AA1">
        <w:rPr>
          <w:rFonts w:eastAsia="SimSun"/>
          <w:sz w:val="20"/>
          <w:lang w:val="en-CA"/>
        </w:rPr>
        <w:fldChar w:fldCharType="separate"/>
      </w:r>
      <w:r w:rsidRPr="00B90AA1">
        <w:rPr>
          <w:rFonts w:eastAsia="SimSun"/>
          <w:noProof/>
          <w:sz w:val="20"/>
          <w:lang w:val="en-CA"/>
        </w:rPr>
        <w:t>7</w:t>
      </w:r>
      <w:r w:rsidRPr="00B90AA1">
        <w:rPr>
          <w:rFonts w:eastAsia="SimSun"/>
          <w:sz w:val="20"/>
          <w:lang w:val="en-CA"/>
        </w:rPr>
        <w:fldChar w:fldCharType="end"/>
      </w:r>
      <w:r w:rsidRPr="00B90AA1">
        <w:rPr>
          <w:rFonts w:eastAsia="SimSun"/>
          <w:sz w:val="20"/>
          <w:lang w:val="en-CA"/>
        </w:rPr>
        <w:noBreakHyphen/>
      </w:r>
      <w:r w:rsidRPr="00B90AA1">
        <w:rPr>
          <w:rFonts w:eastAsia="SimSun"/>
          <w:sz w:val="20"/>
          <w:lang w:val="en-CA"/>
        </w:rPr>
        <w:fldChar w:fldCharType="begin" w:fldLock="1"/>
      </w:r>
      <w:r w:rsidRPr="00B90AA1">
        <w:rPr>
          <w:rFonts w:eastAsia="SimSun"/>
          <w:sz w:val="20"/>
          <w:lang w:val="en-CA"/>
        </w:rPr>
        <w:instrText xml:space="preserve"> SEQ Equation \* ARABIC \s 1 </w:instrText>
      </w:r>
      <w:r w:rsidRPr="00B90AA1">
        <w:rPr>
          <w:rFonts w:eastAsia="SimSun"/>
          <w:sz w:val="20"/>
          <w:lang w:val="en-CA"/>
        </w:rPr>
        <w:fldChar w:fldCharType="separate"/>
      </w:r>
      <w:r w:rsidRPr="00B90AA1">
        <w:rPr>
          <w:rFonts w:eastAsia="SimSun"/>
          <w:noProof/>
          <w:sz w:val="20"/>
          <w:lang w:val="en-CA"/>
        </w:rPr>
        <w:t>37</w:t>
      </w:r>
      <w:r w:rsidRPr="00B90AA1">
        <w:rPr>
          <w:rFonts w:eastAsia="SimSun"/>
          <w:sz w:val="20"/>
          <w:lang w:val="en-CA"/>
        </w:rPr>
        <w:fldChar w:fldCharType="end"/>
      </w:r>
      <w:r w:rsidRPr="00B90AA1">
        <w:rPr>
          <w:rFonts w:eastAsia="SimSun"/>
          <w:sz w:val="20"/>
          <w:lang w:val="en-CA"/>
        </w:rPr>
        <w:t>)</w:t>
      </w:r>
    </w:p>
    <w:p w14:paraId="3C2FF850" w14:textId="77777777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rPr>
          <w:rFonts w:eastAsia="SimSun"/>
          <w:sz w:val="20"/>
          <w:lang w:val="en-CA"/>
        </w:rPr>
      </w:pPr>
      <w:r w:rsidRPr="00B90AA1">
        <w:rPr>
          <w:rFonts w:eastAsia="SimSun"/>
          <w:bCs/>
          <w:sz w:val="20"/>
          <w:lang w:val="en-CA"/>
        </w:rPr>
        <w:t xml:space="preserve">The distance between any two vertical virtual </w:t>
      </w:r>
      <w:r w:rsidRPr="00B90AA1">
        <w:rPr>
          <w:rFonts w:eastAsia="SimSun"/>
          <w:sz w:val="20"/>
          <w:lang w:val="en-GB"/>
        </w:rPr>
        <w:t>boundaries shall be greater than or equal to</w:t>
      </w:r>
      <w:r w:rsidRPr="00B90AA1">
        <w:rPr>
          <w:rFonts w:eastAsia="SimSun"/>
          <w:bCs/>
          <w:sz w:val="20"/>
          <w:lang w:val="en-CA"/>
        </w:rPr>
        <w:t xml:space="preserve"> </w:t>
      </w:r>
      <w:proofErr w:type="spellStart"/>
      <w:r w:rsidRPr="00B90AA1">
        <w:rPr>
          <w:rFonts w:eastAsia="SimSun"/>
          <w:bCs/>
          <w:sz w:val="20"/>
          <w:lang w:val="en-CA"/>
        </w:rPr>
        <w:t>CtbSizeY</w:t>
      </w:r>
      <w:proofErr w:type="spellEnd"/>
      <w:r w:rsidRPr="00B90AA1">
        <w:rPr>
          <w:rFonts w:eastAsia="SimSun"/>
          <w:bCs/>
          <w:sz w:val="20"/>
          <w:lang w:val="en-CA"/>
        </w:rPr>
        <w:t xml:space="preserve"> </w:t>
      </w:r>
      <w:proofErr w:type="spellStart"/>
      <w:r w:rsidRPr="00B90AA1">
        <w:rPr>
          <w:rFonts w:eastAsia="SimSun"/>
          <w:bCs/>
          <w:sz w:val="20"/>
          <w:lang w:val="en-CA"/>
        </w:rPr>
        <w:t>luma</w:t>
      </w:r>
      <w:proofErr w:type="spellEnd"/>
      <w:r w:rsidRPr="00B90AA1">
        <w:rPr>
          <w:rFonts w:eastAsia="SimSun"/>
          <w:bCs/>
          <w:sz w:val="20"/>
          <w:lang w:val="en-CA"/>
        </w:rPr>
        <w:t xml:space="preserve"> samples.</w:t>
      </w:r>
    </w:p>
    <w:p w14:paraId="177DAFC5" w14:textId="082FEF58" w:rsidR="00D011DE" w:rsidRPr="00D011DE" w:rsidRDefault="00D011DE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D011DE">
        <w:rPr>
          <w:rFonts w:eastAsia="SimSun"/>
          <w:bCs/>
          <w:sz w:val="20"/>
          <w:lang w:val="en-CA"/>
        </w:rPr>
        <w:t>...</w:t>
      </w:r>
    </w:p>
    <w:p w14:paraId="5338870A" w14:textId="04B0DDC6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proofErr w:type="spellStart"/>
      <w:r w:rsidRPr="00B90AA1">
        <w:rPr>
          <w:rFonts w:eastAsia="SimSun"/>
          <w:b/>
          <w:bCs/>
          <w:sz w:val="20"/>
          <w:lang w:val="en-CA"/>
        </w:rPr>
        <w:t>pps_virtual_boundaries_pos_y</w:t>
      </w:r>
      <w:proofErr w:type="spellEnd"/>
      <w:proofErr w:type="gramStart"/>
      <w:r w:rsidRPr="00B90AA1">
        <w:rPr>
          <w:rFonts w:eastAsia="SimSun"/>
          <w:bCs/>
          <w:sz w:val="20"/>
          <w:lang w:val="en-CA"/>
        </w:rPr>
        <w:t>[</w:t>
      </w:r>
      <w:r w:rsidRPr="00B90AA1">
        <w:rPr>
          <w:rFonts w:eastAsia="SimSun"/>
          <w:sz w:val="20"/>
          <w:lang w:val="en-CA"/>
        </w:rPr>
        <w:t> </w:t>
      </w:r>
      <w:proofErr w:type="spellStart"/>
      <w:r w:rsidRPr="00B90AA1">
        <w:rPr>
          <w:rFonts w:eastAsia="SimSun"/>
          <w:bCs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sz w:val="20"/>
          <w:lang w:val="en-CA"/>
        </w:rPr>
        <w:t> </w:t>
      </w:r>
      <w:r w:rsidRPr="00B90AA1">
        <w:rPr>
          <w:rFonts w:eastAsia="SimSun"/>
          <w:bCs/>
          <w:sz w:val="20"/>
          <w:lang w:val="en-CA"/>
        </w:rPr>
        <w:t xml:space="preserve">] </w:t>
      </w:r>
      <w:r w:rsidRPr="00B90AA1">
        <w:rPr>
          <w:rFonts w:eastAsia="SimSun"/>
          <w:sz w:val="20"/>
          <w:lang w:val="en-CA"/>
        </w:rPr>
        <w:t xml:space="preserve">is used to compute the value of </w:t>
      </w:r>
      <w:proofErr w:type="spellStart"/>
      <w:r w:rsidRPr="00B90AA1">
        <w:rPr>
          <w:rFonts w:eastAsia="SimSun"/>
          <w:sz w:val="20"/>
          <w:lang w:val="en-CA"/>
        </w:rPr>
        <w:t>PpsVirtualBoundariesPosY</w:t>
      </w:r>
      <w:proofErr w:type="spellEnd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r w:rsidRPr="00B90AA1">
        <w:rPr>
          <w:rFonts w:eastAsia="SimSun"/>
          <w:sz w:val="20"/>
          <w:lang w:val="en-CA"/>
        </w:rPr>
        <w:t> ], which</w:t>
      </w:r>
      <w:r w:rsidRPr="00B90AA1">
        <w:rPr>
          <w:rFonts w:eastAsia="SimSun"/>
          <w:b/>
          <w:bCs/>
          <w:sz w:val="20"/>
          <w:lang w:val="en-CA"/>
        </w:rPr>
        <w:t xml:space="preserve"> </w:t>
      </w:r>
      <w:r w:rsidRPr="00B90AA1">
        <w:rPr>
          <w:rFonts w:eastAsia="SimSun"/>
          <w:bCs/>
          <w:sz w:val="20"/>
          <w:lang w:val="en-CA"/>
        </w:rPr>
        <w:t xml:space="preserve">specifies the </w:t>
      </w:r>
      <w:r w:rsidRPr="00B90AA1">
        <w:rPr>
          <w:rFonts w:eastAsia="SimSun"/>
          <w:sz w:val="20"/>
          <w:lang w:val="en-GB"/>
        </w:rPr>
        <w:t xml:space="preserve">location of the </w:t>
      </w:r>
      <w:proofErr w:type="spellStart"/>
      <w:r w:rsidRPr="00B90AA1">
        <w:rPr>
          <w:rFonts w:eastAsia="SimSun"/>
          <w:sz w:val="20"/>
          <w:lang w:val="en-GB"/>
        </w:rPr>
        <w:t>i-th</w:t>
      </w:r>
      <w:proofErr w:type="spellEnd"/>
      <w:r w:rsidRPr="00B90AA1">
        <w:rPr>
          <w:rFonts w:eastAsia="SimSun"/>
          <w:bCs/>
          <w:sz w:val="20"/>
          <w:lang w:val="en-CA"/>
        </w:rPr>
        <w:t xml:space="preserve"> horizontal virtual boundary</w:t>
      </w:r>
      <w:r w:rsidRPr="00B90AA1">
        <w:rPr>
          <w:rFonts w:eastAsia="SimSun"/>
          <w:sz w:val="16"/>
          <w:lang w:val="en-GB"/>
        </w:rPr>
        <w:t xml:space="preserve"> </w:t>
      </w:r>
      <w:r w:rsidRPr="00B90AA1">
        <w:rPr>
          <w:rFonts w:eastAsia="SimSun"/>
          <w:sz w:val="20"/>
          <w:lang w:val="en-GB"/>
        </w:rPr>
        <w:t xml:space="preserve">in units of </w:t>
      </w:r>
      <w:proofErr w:type="spellStart"/>
      <w:r w:rsidRPr="00B90AA1">
        <w:rPr>
          <w:rFonts w:eastAsia="SimSun"/>
          <w:sz w:val="20"/>
          <w:szCs w:val="22"/>
          <w:lang w:val="en-GB"/>
        </w:rPr>
        <w:t>luma</w:t>
      </w:r>
      <w:proofErr w:type="spellEnd"/>
      <w:r w:rsidRPr="00B90AA1" w:rsidDel="00127B3A">
        <w:rPr>
          <w:rFonts w:eastAsia="SimSun"/>
          <w:sz w:val="20"/>
          <w:szCs w:val="22"/>
          <w:lang w:val="en-GB"/>
        </w:rPr>
        <w:t xml:space="preserve"> </w:t>
      </w:r>
      <w:r w:rsidRPr="00B90AA1">
        <w:rPr>
          <w:rFonts w:eastAsia="SimSun"/>
          <w:sz w:val="20"/>
          <w:lang w:val="en-GB"/>
        </w:rPr>
        <w:t>samples</w:t>
      </w:r>
      <w:r w:rsidRPr="00B90AA1">
        <w:rPr>
          <w:rFonts w:eastAsia="SimSun"/>
          <w:bCs/>
          <w:sz w:val="20"/>
          <w:lang w:val="en-CA"/>
        </w:rPr>
        <w:t xml:space="preserve">. The number of bits used to represent </w:t>
      </w:r>
      <w:proofErr w:type="spellStart"/>
      <w:r w:rsidRPr="00B90AA1">
        <w:rPr>
          <w:rFonts w:eastAsia="SimSun"/>
          <w:bCs/>
          <w:sz w:val="20"/>
          <w:lang w:val="en-CA"/>
        </w:rPr>
        <w:t>pps_virtual_boundaries_pos_y</w:t>
      </w:r>
      <w:proofErr w:type="spellEnd"/>
      <w:proofErr w:type="gramStart"/>
      <w:r w:rsidRPr="00B90AA1">
        <w:rPr>
          <w:rFonts w:eastAsia="SimSun"/>
          <w:bCs/>
          <w:sz w:val="20"/>
          <w:lang w:val="en-CA"/>
        </w:rPr>
        <w:t>[</w:t>
      </w:r>
      <w:r w:rsidRPr="00B90AA1">
        <w:rPr>
          <w:rFonts w:eastAsia="SimSun"/>
          <w:noProof/>
          <w:sz w:val="20"/>
          <w:lang w:val="en-GB" w:eastAsia="ko-KR"/>
        </w:rPr>
        <w:t> </w:t>
      </w:r>
      <w:proofErr w:type="spellStart"/>
      <w:r w:rsidRPr="00B90AA1">
        <w:rPr>
          <w:rFonts w:eastAsia="SimSun"/>
          <w:bCs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/>
        </w:rPr>
        <w:t xml:space="preserve">] is </w:t>
      </w:r>
      <w:r w:rsidRPr="00B90AA1">
        <w:rPr>
          <w:rFonts w:eastAsia="SimSun"/>
          <w:noProof/>
          <w:sz w:val="20"/>
          <w:highlight w:val="yellow"/>
          <w:lang w:val="en-GB" w:eastAsia="ko-KR"/>
        </w:rPr>
        <w:t>pps_virtual_boundaries_pos_</w:t>
      </w:r>
      <w:r w:rsidRPr="003F318A">
        <w:rPr>
          <w:rFonts w:eastAsia="SimSun"/>
          <w:noProof/>
          <w:sz w:val="20"/>
          <w:highlight w:val="yellow"/>
          <w:lang w:val="en-GB" w:eastAsia="ko-KR"/>
        </w:rPr>
        <w:t>len</w:t>
      </w:r>
      <w:r w:rsidRPr="00487980">
        <w:rPr>
          <w:rFonts w:eastAsia="SimSun"/>
          <w:noProof/>
          <w:sz w:val="20"/>
          <w:highlight w:val="yellow"/>
          <w:lang w:val="en-GB" w:eastAsia="ko-KR"/>
        </w:rPr>
        <w:t> </w:t>
      </w:r>
      <w:r w:rsidR="003F318A" w:rsidRPr="00487980">
        <w:rPr>
          <w:rFonts w:eastAsia="SimSun"/>
          <w:noProof/>
          <w:sz w:val="20"/>
          <w:highlight w:val="yellow"/>
          <w:lang w:val="en-GB" w:eastAsia="ko-KR"/>
        </w:rPr>
        <w:t>+ 1</w:t>
      </w:r>
      <w:r w:rsidRPr="00B90AA1">
        <w:rPr>
          <w:rFonts w:eastAsia="SimSun"/>
          <w:bCs/>
          <w:sz w:val="20"/>
          <w:lang w:val="en-CA"/>
        </w:rPr>
        <w:t xml:space="preserve">. </w:t>
      </w:r>
      <w:proofErr w:type="spellStart"/>
      <w:r w:rsidRPr="00B90AA1">
        <w:rPr>
          <w:rFonts w:eastAsia="SimSun"/>
          <w:bCs/>
          <w:sz w:val="20"/>
          <w:lang w:val="en-CA"/>
        </w:rPr>
        <w:t>pps_virtual_boundaries_pos_y</w:t>
      </w:r>
      <w:proofErr w:type="spellEnd"/>
      <w:proofErr w:type="gramStart"/>
      <w:r w:rsidRPr="00B90AA1">
        <w:rPr>
          <w:rFonts w:eastAsia="SimSun"/>
          <w:bCs/>
          <w:sz w:val="20"/>
          <w:lang w:val="en-CA"/>
        </w:rPr>
        <w:t>[</w:t>
      </w:r>
      <w:r w:rsidRPr="00B90AA1">
        <w:rPr>
          <w:rFonts w:eastAsia="SimSun"/>
          <w:noProof/>
          <w:sz w:val="20"/>
          <w:lang w:val="en-GB" w:eastAsia="ko-KR"/>
        </w:rPr>
        <w:t> </w:t>
      </w:r>
      <w:proofErr w:type="spellStart"/>
      <w:r w:rsidRPr="00B90AA1">
        <w:rPr>
          <w:rFonts w:eastAsia="SimSun"/>
          <w:bCs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/>
        </w:rPr>
        <w:t xml:space="preserve">] </w:t>
      </w:r>
      <w:r w:rsidRPr="00B90AA1">
        <w:rPr>
          <w:rFonts w:eastAsia="SimSun"/>
          <w:sz w:val="20"/>
          <w:szCs w:val="22"/>
          <w:lang w:val="en-GB"/>
        </w:rPr>
        <w:t>shall be in the range of 1 to Ceil(</w:t>
      </w:r>
      <w:r w:rsidRPr="00B90AA1">
        <w:rPr>
          <w:rFonts w:eastAsia="SimSun"/>
          <w:noProof/>
          <w:sz w:val="20"/>
          <w:lang w:val="en-GB" w:eastAsia="ko-KR"/>
        </w:rPr>
        <w:t> </w:t>
      </w:r>
      <w:proofErr w:type="spellStart"/>
      <w:r w:rsidRPr="00B90AA1">
        <w:rPr>
          <w:rFonts w:eastAsia="SimSun"/>
          <w:sz w:val="20"/>
          <w:szCs w:val="22"/>
          <w:lang w:val="en-GB"/>
        </w:rPr>
        <w:t>pic_height_in_luma_samples</w:t>
      </w:r>
      <w:proofErr w:type="spellEnd"/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sz w:val="20"/>
          <w:lang w:val="en-CA"/>
        </w:rPr>
        <w:t>÷</w:t>
      </w:r>
      <w:r w:rsidRPr="00B90AA1">
        <w:rPr>
          <w:rFonts w:eastAsia="SimSun"/>
          <w:noProof/>
          <w:sz w:val="20"/>
          <w:lang w:val="en-GB" w:eastAsia="ko-KR"/>
        </w:rPr>
        <w:t> 8 ) </w:t>
      </w:r>
      <w:r w:rsidRPr="00B90AA1">
        <w:rPr>
          <w:rFonts w:eastAsia="SimSun"/>
          <w:bCs/>
          <w:sz w:val="20"/>
          <w:lang w:val="en-CA"/>
        </w:rPr>
        <w:t>−</w:t>
      </w:r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sz w:val="20"/>
          <w:szCs w:val="22"/>
          <w:lang w:val="en-GB"/>
        </w:rPr>
        <w:t>1, inclusive.</w:t>
      </w:r>
    </w:p>
    <w:p w14:paraId="3AA1600D" w14:textId="77777777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B90AA1">
        <w:rPr>
          <w:rFonts w:eastAsia="SimSun"/>
          <w:bCs/>
          <w:sz w:val="20"/>
          <w:lang w:val="en-CA"/>
        </w:rPr>
        <w:t xml:space="preserve">The </w:t>
      </w:r>
      <w:r w:rsidRPr="00B90AA1">
        <w:rPr>
          <w:rFonts w:eastAsia="SimSun"/>
          <w:sz w:val="20"/>
          <w:lang w:val="en-GB"/>
        </w:rPr>
        <w:t xml:space="preserve">location of the </w:t>
      </w:r>
      <w:r w:rsidRPr="00B90AA1">
        <w:rPr>
          <w:rFonts w:eastAsia="SimSun"/>
          <w:bCs/>
          <w:sz w:val="20"/>
          <w:lang w:val="en-CA"/>
        </w:rPr>
        <w:t xml:space="preserve">horizontal virtual </w:t>
      </w:r>
      <w:r w:rsidRPr="00B90AA1">
        <w:rPr>
          <w:rFonts w:eastAsia="SimSun"/>
          <w:sz w:val="20"/>
          <w:lang w:val="en-GB"/>
        </w:rPr>
        <w:t xml:space="preserve">boundary </w:t>
      </w:r>
      <w:proofErr w:type="spellStart"/>
      <w:r w:rsidRPr="00B90AA1">
        <w:rPr>
          <w:rFonts w:eastAsia="SimSun"/>
          <w:sz w:val="20"/>
          <w:lang w:val="en-CA"/>
        </w:rPr>
        <w:t>PpsVirtualBoundariesPosY</w:t>
      </w:r>
      <w:proofErr w:type="spellEnd"/>
      <w:proofErr w:type="gramStart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sz w:val="20"/>
          <w:lang w:val="en-CA"/>
        </w:rPr>
        <w:t> ]</w:t>
      </w:r>
      <w:r w:rsidRPr="00B90AA1">
        <w:rPr>
          <w:rFonts w:eastAsia="SimSun"/>
          <w:sz w:val="20"/>
          <w:lang w:val="en-GB"/>
        </w:rPr>
        <w:t xml:space="preserve"> </w:t>
      </w:r>
      <w:r w:rsidRPr="00B90AA1">
        <w:rPr>
          <w:rFonts w:eastAsia="SimSun"/>
          <w:sz w:val="20"/>
          <w:lang w:val="en-CA"/>
        </w:rPr>
        <w:t>is derived as follows:</w:t>
      </w:r>
    </w:p>
    <w:p w14:paraId="5BEEAF42" w14:textId="77777777" w:rsidR="00B90AA1" w:rsidRPr="00B90AA1" w:rsidRDefault="00B90AA1" w:rsidP="00B90A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proofErr w:type="spellStart"/>
      <w:r w:rsidRPr="00B90AA1">
        <w:rPr>
          <w:rFonts w:eastAsia="SimSun"/>
          <w:sz w:val="20"/>
          <w:lang w:val="en-CA"/>
        </w:rPr>
        <w:t>PpsVirtualBoundariesPosY</w:t>
      </w:r>
      <w:proofErr w:type="spellEnd"/>
      <w:proofErr w:type="gramStart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proofErr w:type="gramEnd"/>
      <w:r w:rsidRPr="00B90AA1">
        <w:rPr>
          <w:rFonts w:eastAsia="SimSun"/>
          <w:sz w:val="20"/>
          <w:lang w:val="en-CA"/>
        </w:rPr>
        <w:t xml:space="preserve"> ] = </w:t>
      </w:r>
      <w:proofErr w:type="spellStart"/>
      <w:r w:rsidRPr="00B90AA1">
        <w:rPr>
          <w:rFonts w:eastAsia="SimSun"/>
          <w:sz w:val="20"/>
          <w:lang w:val="en-CA"/>
        </w:rPr>
        <w:t>pps_virtual_boundaries_pos_y</w:t>
      </w:r>
      <w:proofErr w:type="spellEnd"/>
      <w:r w:rsidRPr="00B90AA1">
        <w:rPr>
          <w:rFonts w:eastAsia="SimSun"/>
          <w:sz w:val="20"/>
          <w:lang w:val="en-CA"/>
        </w:rPr>
        <w:t>[ </w:t>
      </w:r>
      <w:proofErr w:type="spellStart"/>
      <w:r w:rsidRPr="00B90AA1">
        <w:rPr>
          <w:rFonts w:eastAsia="SimSun"/>
          <w:sz w:val="20"/>
          <w:lang w:val="en-CA"/>
        </w:rPr>
        <w:t>i</w:t>
      </w:r>
      <w:proofErr w:type="spellEnd"/>
      <w:r w:rsidRPr="00B90AA1">
        <w:rPr>
          <w:rFonts w:eastAsia="SimSun"/>
          <w:sz w:val="20"/>
          <w:lang w:val="en-CA"/>
        </w:rPr>
        <w:t> ]</w:t>
      </w:r>
      <w:r w:rsidRPr="00B90AA1">
        <w:rPr>
          <w:rFonts w:eastAsia="SimSun"/>
          <w:bCs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 w:eastAsia="ko-KR"/>
        </w:rPr>
        <w:t>*</w:t>
      </w:r>
      <w:r w:rsidRPr="00B90AA1">
        <w:rPr>
          <w:rFonts w:eastAsia="SimSun"/>
          <w:noProof/>
          <w:sz w:val="20"/>
          <w:lang w:val="en-GB" w:eastAsia="ko-KR"/>
        </w:rPr>
        <w:t> </w:t>
      </w:r>
      <w:r w:rsidRPr="00B90AA1">
        <w:rPr>
          <w:rFonts w:eastAsia="SimSun"/>
          <w:bCs/>
          <w:sz w:val="20"/>
          <w:lang w:val="en-CA" w:eastAsia="ko-KR"/>
        </w:rPr>
        <w:t>8</w:t>
      </w:r>
      <w:r w:rsidRPr="00B90AA1">
        <w:rPr>
          <w:rFonts w:eastAsia="SimSun"/>
          <w:sz w:val="20"/>
          <w:lang w:val="en-CA"/>
        </w:rPr>
        <w:tab/>
        <w:t>(</w:t>
      </w:r>
      <w:r w:rsidRPr="00B90AA1">
        <w:rPr>
          <w:rFonts w:eastAsia="SimSun"/>
          <w:sz w:val="20"/>
          <w:lang w:val="en-CA"/>
        </w:rPr>
        <w:fldChar w:fldCharType="begin" w:fldLock="1"/>
      </w:r>
      <w:r w:rsidRPr="00B90AA1">
        <w:rPr>
          <w:rFonts w:eastAsia="SimSun"/>
          <w:sz w:val="20"/>
          <w:lang w:val="en-CA"/>
        </w:rPr>
        <w:instrText xml:space="preserve"> STYLEREF 1 \s </w:instrText>
      </w:r>
      <w:r w:rsidRPr="00B90AA1">
        <w:rPr>
          <w:rFonts w:eastAsia="SimSun"/>
          <w:sz w:val="20"/>
          <w:lang w:val="en-CA"/>
        </w:rPr>
        <w:fldChar w:fldCharType="separate"/>
      </w:r>
      <w:r w:rsidRPr="00B90AA1">
        <w:rPr>
          <w:rFonts w:eastAsia="SimSun"/>
          <w:noProof/>
          <w:sz w:val="20"/>
          <w:lang w:val="en-CA"/>
        </w:rPr>
        <w:t>7</w:t>
      </w:r>
      <w:r w:rsidRPr="00B90AA1">
        <w:rPr>
          <w:rFonts w:eastAsia="SimSun"/>
          <w:sz w:val="20"/>
          <w:lang w:val="en-CA"/>
        </w:rPr>
        <w:fldChar w:fldCharType="end"/>
      </w:r>
      <w:r w:rsidRPr="00B90AA1">
        <w:rPr>
          <w:rFonts w:eastAsia="SimSun"/>
          <w:sz w:val="20"/>
          <w:lang w:val="en-CA"/>
        </w:rPr>
        <w:noBreakHyphen/>
      </w:r>
      <w:r w:rsidRPr="00B90AA1">
        <w:rPr>
          <w:rFonts w:eastAsia="SimSun"/>
          <w:sz w:val="20"/>
          <w:lang w:val="en-CA"/>
        </w:rPr>
        <w:fldChar w:fldCharType="begin" w:fldLock="1"/>
      </w:r>
      <w:r w:rsidRPr="00B90AA1">
        <w:rPr>
          <w:rFonts w:eastAsia="SimSun"/>
          <w:sz w:val="20"/>
          <w:lang w:val="en-CA"/>
        </w:rPr>
        <w:instrText xml:space="preserve"> SEQ Equation \* ARABIC \s 1 </w:instrText>
      </w:r>
      <w:r w:rsidRPr="00B90AA1">
        <w:rPr>
          <w:rFonts w:eastAsia="SimSun"/>
          <w:sz w:val="20"/>
          <w:lang w:val="en-CA"/>
        </w:rPr>
        <w:fldChar w:fldCharType="separate"/>
      </w:r>
      <w:r w:rsidRPr="00B90AA1">
        <w:rPr>
          <w:rFonts w:eastAsia="SimSun"/>
          <w:noProof/>
          <w:sz w:val="20"/>
          <w:lang w:val="en-CA"/>
        </w:rPr>
        <w:t>38</w:t>
      </w:r>
      <w:r w:rsidRPr="00B90AA1">
        <w:rPr>
          <w:rFonts w:eastAsia="SimSun"/>
          <w:sz w:val="20"/>
          <w:lang w:val="en-CA"/>
        </w:rPr>
        <w:fldChar w:fldCharType="end"/>
      </w:r>
      <w:r w:rsidRPr="00B90AA1">
        <w:rPr>
          <w:rFonts w:eastAsia="SimSun"/>
          <w:sz w:val="20"/>
          <w:lang w:val="en-CA"/>
        </w:rPr>
        <w:t>)</w:t>
      </w:r>
    </w:p>
    <w:p w14:paraId="3DC9CD58" w14:textId="1874D543" w:rsidR="00166247" w:rsidRPr="00D835F0" w:rsidRDefault="00B90AA1" w:rsidP="00D01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rPr>
          <w:sz w:val="20"/>
        </w:rPr>
      </w:pPr>
      <w:r w:rsidRPr="00B90AA1">
        <w:rPr>
          <w:rFonts w:eastAsia="SimSun"/>
          <w:bCs/>
          <w:sz w:val="20"/>
          <w:lang w:val="en-CA"/>
        </w:rPr>
        <w:t xml:space="preserve">The distance between any two horizontal virtual </w:t>
      </w:r>
      <w:r w:rsidRPr="00B90AA1">
        <w:rPr>
          <w:rFonts w:eastAsia="SimSun"/>
          <w:sz w:val="20"/>
          <w:lang w:val="en-GB"/>
        </w:rPr>
        <w:t>boundaries shall be greater than or equal to</w:t>
      </w:r>
      <w:r w:rsidRPr="00B90AA1">
        <w:rPr>
          <w:rFonts w:eastAsia="SimSun"/>
          <w:bCs/>
          <w:sz w:val="20"/>
          <w:lang w:val="en-CA"/>
        </w:rPr>
        <w:t xml:space="preserve"> </w:t>
      </w:r>
      <w:proofErr w:type="spellStart"/>
      <w:r w:rsidRPr="00B90AA1">
        <w:rPr>
          <w:rFonts w:eastAsia="SimSun"/>
          <w:bCs/>
          <w:sz w:val="20"/>
          <w:lang w:val="en-CA"/>
        </w:rPr>
        <w:t>CtbSizeY</w:t>
      </w:r>
      <w:proofErr w:type="spellEnd"/>
      <w:r w:rsidRPr="00B90AA1">
        <w:rPr>
          <w:rFonts w:eastAsia="SimSun"/>
          <w:bCs/>
          <w:sz w:val="20"/>
          <w:lang w:val="en-CA"/>
        </w:rPr>
        <w:t xml:space="preserve"> </w:t>
      </w:r>
      <w:proofErr w:type="spellStart"/>
      <w:r w:rsidRPr="00B90AA1">
        <w:rPr>
          <w:rFonts w:eastAsia="SimSun"/>
          <w:bCs/>
          <w:sz w:val="20"/>
          <w:lang w:val="en-CA"/>
        </w:rPr>
        <w:t>luma</w:t>
      </w:r>
      <w:proofErr w:type="spellEnd"/>
      <w:r w:rsidRPr="00B90AA1">
        <w:rPr>
          <w:rFonts w:eastAsia="SimSun"/>
          <w:bCs/>
          <w:sz w:val="20"/>
          <w:lang w:val="en-CA"/>
        </w:rPr>
        <w:t xml:space="preserve"> samples.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5C2B280A" w:rsidR="00FE0B2F" w:rsidRDefault="009747C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Futurewei</w:t>
      </w:r>
      <w:proofErr w:type="spellEnd"/>
      <w:r>
        <w:rPr>
          <w:b/>
          <w:szCs w:val="22"/>
          <w:lang w:val="en-CA"/>
        </w:rPr>
        <w:t xml:space="preserve"> </w:t>
      </w:r>
      <w:r w:rsidR="00FE0B2F" w:rsidRPr="00300167">
        <w:rPr>
          <w:b/>
          <w:szCs w:val="22"/>
          <w:lang w:val="en-CA"/>
        </w:rPr>
        <w:t>Technologies</w:t>
      </w:r>
      <w:r>
        <w:rPr>
          <w:b/>
          <w:szCs w:val="22"/>
          <w:lang w:val="en-CA"/>
        </w:rPr>
        <w:t>, Inc.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</w:t>
      </w:r>
      <w:r w:rsidR="00FE0B2F" w:rsidRPr="00300167"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B5EA1" w14:textId="77777777" w:rsidR="00431F19" w:rsidRDefault="00431F19">
      <w:r>
        <w:separator/>
      </w:r>
    </w:p>
  </w:endnote>
  <w:endnote w:type="continuationSeparator" w:id="0">
    <w:p w14:paraId="75D9C2B2" w14:textId="77777777" w:rsidR="00431F19" w:rsidRDefault="0043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40FF2D" w:rsidR="00B90AA1" w:rsidRPr="00C00DDE" w:rsidRDefault="00B90A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28AD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8AD"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43962" w14:textId="77777777" w:rsidR="00431F19" w:rsidRDefault="00431F19">
      <w:r>
        <w:separator/>
      </w:r>
    </w:p>
  </w:footnote>
  <w:footnote w:type="continuationSeparator" w:id="0">
    <w:p w14:paraId="7B9F6F20" w14:textId="77777777" w:rsidR="00431F19" w:rsidRDefault="00431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9C55860"/>
    <w:multiLevelType w:val="hybridMultilevel"/>
    <w:tmpl w:val="616CFD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14524"/>
    <w:multiLevelType w:val="hybridMultilevel"/>
    <w:tmpl w:val="582ACA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951CE"/>
    <w:multiLevelType w:val="hybridMultilevel"/>
    <w:tmpl w:val="24D0B84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083E18"/>
    <w:multiLevelType w:val="hybridMultilevel"/>
    <w:tmpl w:val="BE36B21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6E01B8"/>
    <w:multiLevelType w:val="hybridMultilevel"/>
    <w:tmpl w:val="4640558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CB4B79"/>
    <w:multiLevelType w:val="hybridMultilevel"/>
    <w:tmpl w:val="3B7EC41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1142F3"/>
    <w:multiLevelType w:val="hybridMultilevel"/>
    <w:tmpl w:val="44F8524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5329B7"/>
    <w:multiLevelType w:val="hybridMultilevel"/>
    <w:tmpl w:val="370C15E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2D62D0"/>
    <w:multiLevelType w:val="hybridMultilevel"/>
    <w:tmpl w:val="06C02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  <w:num w:numId="11">
    <w:abstractNumId w:val="10"/>
  </w:num>
  <w:num w:numId="12">
    <w:abstractNumId w:val="4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EF"/>
    <w:rsid w:val="0000730B"/>
    <w:rsid w:val="00011A4E"/>
    <w:rsid w:val="00011B51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37F5"/>
    <w:rsid w:val="00065039"/>
    <w:rsid w:val="000668AF"/>
    <w:rsid w:val="000757CF"/>
    <w:rsid w:val="00075AB0"/>
    <w:rsid w:val="0007614F"/>
    <w:rsid w:val="00081398"/>
    <w:rsid w:val="00081759"/>
    <w:rsid w:val="0008286A"/>
    <w:rsid w:val="000874C6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4B5D"/>
    <w:rsid w:val="0013526E"/>
    <w:rsid w:val="00135B62"/>
    <w:rsid w:val="001360A2"/>
    <w:rsid w:val="00136A28"/>
    <w:rsid w:val="00145AD7"/>
    <w:rsid w:val="00146152"/>
    <w:rsid w:val="0014779F"/>
    <w:rsid w:val="001505E4"/>
    <w:rsid w:val="00150682"/>
    <w:rsid w:val="0015172A"/>
    <w:rsid w:val="00151EE2"/>
    <w:rsid w:val="0015309D"/>
    <w:rsid w:val="00154E49"/>
    <w:rsid w:val="00155526"/>
    <w:rsid w:val="00155649"/>
    <w:rsid w:val="00157EFC"/>
    <w:rsid w:val="0016252A"/>
    <w:rsid w:val="00166247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2A92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2533"/>
    <w:rsid w:val="001E3B37"/>
    <w:rsid w:val="001E7FF5"/>
    <w:rsid w:val="001F2594"/>
    <w:rsid w:val="002055A6"/>
    <w:rsid w:val="00206460"/>
    <w:rsid w:val="002069B4"/>
    <w:rsid w:val="00212608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5FC"/>
    <w:rsid w:val="00242DCC"/>
    <w:rsid w:val="0024563C"/>
    <w:rsid w:val="00252F05"/>
    <w:rsid w:val="002542DE"/>
    <w:rsid w:val="0026298A"/>
    <w:rsid w:val="00263398"/>
    <w:rsid w:val="00263B99"/>
    <w:rsid w:val="002640F3"/>
    <w:rsid w:val="00265A66"/>
    <w:rsid w:val="00266BB9"/>
    <w:rsid w:val="00266F06"/>
    <w:rsid w:val="00271677"/>
    <w:rsid w:val="00272F54"/>
    <w:rsid w:val="0027323D"/>
    <w:rsid w:val="00274B42"/>
    <w:rsid w:val="00275007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3F62"/>
    <w:rsid w:val="002A54E0"/>
    <w:rsid w:val="002A5EDE"/>
    <w:rsid w:val="002B0371"/>
    <w:rsid w:val="002B1595"/>
    <w:rsid w:val="002B191D"/>
    <w:rsid w:val="002B4321"/>
    <w:rsid w:val="002B4DE1"/>
    <w:rsid w:val="002C4368"/>
    <w:rsid w:val="002C7DC4"/>
    <w:rsid w:val="002D0AF6"/>
    <w:rsid w:val="002D2D45"/>
    <w:rsid w:val="002D3985"/>
    <w:rsid w:val="002D7D90"/>
    <w:rsid w:val="002E03DD"/>
    <w:rsid w:val="002E5A13"/>
    <w:rsid w:val="002F0AA5"/>
    <w:rsid w:val="002F164D"/>
    <w:rsid w:val="002F19E6"/>
    <w:rsid w:val="002F4151"/>
    <w:rsid w:val="002F7572"/>
    <w:rsid w:val="00300167"/>
    <w:rsid w:val="00300E44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4553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0961"/>
    <w:rsid w:val="003E4A64"/>
    <w:rsid w:val="003E6F90"/>
    <w:rsid w:val="003E72D7"/>
    <w:rsid w:val="003E73ED"/>
    <w:rsid w:val="003F0CA9"/>
    <w:rsid w:val="003F318A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26F9C"/>
    <w:rsid w:val="00430077"/>
    <w:rsid w:val="00431F19"/>
    <w:rsid w:val="00433DDB"/>
    <w:rsid w:val="00435A29"/>
    <w:rsid w:val="00436A46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87980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2192"/>
    <w:rsid w:val="004D405F"/>
    <w:rsid w:val="004D7AF1"/>
    <w:rsid w:val="004E107B"/>
    <w:rsid w:val="004E1286"/>
    <w:rsid w:val="004E4F4F"/>
    <w:rsid w:val="004E6789"/>
    <w:rsid w:val="004F523A"/>
    <w:rsid w:val="004F546B"/>
    <w:rsid w:val="004F5ADC"/>
    <w:rsid w:val="004F61E3"/>
    <w:rsid w:val="004F6650"/>
    <w:rsid w:val="00502E10"/>
    <w:rsid w:val="00503C88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01B3"/>
    <w:rsid w:val="005211F9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47A3"/>
    <w:rsid w:val="0057777A"/>
    <w:rsid w:val="00577B13"/>
    <w:rsid w:val="005801A2"/>
    <w:rsid w:val="00580FBB"/>
    <w:rsid w:val="00582D07"/>
    <w:rsid w:val="005841A4"/>
    <w:rsid w:val="005845DD"/>
    <w:rsid w:val="00585514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4777"/>
    <w:rsid w:val="005E60EB"/>
    <w:rsid w:val="005F2D04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5EEB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67F43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0912"/>
    <w:rsid w:val="006B2A8D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D4A"/>
    <w:rsid w:val="006F2572"/>
    <w:rsid w:val="006F474D"/>
    <w:rsid w:val="006F5908"/>
    <w:rsid w:val="006F7745"/>
    <w:rsid w:val="006F7F9B"/>
    <w:rsid w:val="007004C9"/>
    <w:rsid w:val="0070148E"/>
    <w:rsid w:val="007014D0"/>
    <w:rsid w:val="007023DE"/>
    <w:rsid w:val="007038D3"/>
    <w:rsid w:val="007040A2"/>
    <w:rsid w:val="00704184"/>
    <w:rsid w:val="00712B74"/>
    <w:rsid w:val="00712F60"/>
    <w:rsid w:val="0071658D"/>
    <w:rsid w:val="00716A9F"/>
    <w:rsid w:val="00717685"/>
    <w:rsid w:val="00720E3B"/>
    <w:rsid w:val="0072107A"/>
    <w:rsid w:val="0072343B"/>
    <w:rsid w:val="00724E79"/>
    <w:rsid w:val="00731637"/>
    <w:rsid w:val="00732EA1"/>
    <w:rsid w:val="00733130"/>
    <w:rsid w:val="00734694"/>
    <w:rsid w:val="007370E2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874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5915"/>
    <w:rsid w:val="007B6213"/>
    <w:rsid w:val="007B7928"/>
    <w:rsid w:val="007C2864"/>
    <w:rsid w:val="007C312C"/>
    <w:rsid w:val="007C3534"/>
    <w:rsid w:val="007C3F90"/>
    <w:rsid w:val="007C538C"/>
    <w:rsid w:val="007D1181"/>
    <w:rsid w:val="007D13E8"/>
    <w:rsid w:val="007D2A46"/>
    <w:rsid w:val="007D4127"/>
    <w:rsid w:val="007D6E34"/>
    <w:rsid w:val="007E01A3"/>
    <w:rsid w:val="007E1739"/>
    <w:rsid w:val="007E2A01"/>
    <w:rsid w:val="007E557B"/>
    <w:rsid w:val="007F1F8B"/>
    <w:rsid w:val="007F3E79"/>
    <w:rsid w:val="007F4406"/>
    <w:rsid w:val="007F4AB9"/>
    <w:rsid w:val="007F67A1"/>
    <w:rsid w:val="0080497A"/>
    <w:rsid w:val="00806E07"/>
    <w:rsid w:val="008077EB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68E"/>
    <w:rsid w:val="00827B9C"/>
    <w:rsid w:val="00833B03"/>
    <w:rsid w:val="008352C8"/>
    <w:rsid w:val="00842131"/>
    <w:rsid w:val="00854E64"/>
    <w:rsid w:val="008572A8"/>
    <w:rsid w:val="0086387C"/>
    <w:rsid w:val="00867970"/>
    <w:rsid w:val="00872E18"/>
    <w:rsid w:val="00874A6C"/>
    <w:rsid w:val="00875A03"/>
    <w:rsid w:val="00876C65"/>
    <w:rsid w:val="00882F7E"/>
    <w:rsid w:val="00884B04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3615"/>
    <w:rsid w:val="00944BBA"/>
    <w:rsid w:val="00945E87"/>
    <w:rsid w:val="0095157F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491F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35E6"/>
    <w:rsid w:val="009B46E8"/>
    <w:rsid w:val="009B5014"/>
    <w:rsid w:val="009C0BB4"/>
    <w:rsid w:val="009C5370"/>
    <w:rsid w:val="009C6E21"/>
    <w:rsid w:val="009D185B"/>
    <w:rsid w:val="009D4237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CD1"/>
    <w:rsid w:val="00A327AB"/>
    <w:rsid w:val="00A35966"/>
    <w:rsid w:val="00A36EB4"/>
    <w:rsid w:val="00A37A2C"/>
    <w:rsid w:val="00A4088E"/>
    <w:rsid w:val="00A41A6D"/>
    <w:rsid w:val="00A45A26"/>
    <w:rsid w:val="00A45C01"/>
    <w:rsid w:val="00A46843"/>
    <w:rsid w:val="00A5178A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3EA9"/>
    <w:rsid w:val="00AA40B4"/>
    <w:rsid w:val="00AA622D"/>
    <w:rsid w:val="00AA6E84"/>
    <w:rsid w:val="00AB1A1C"/>
    <w:rsid w:val="00AB3594"/>
    <w:rsid w:val="00AC0CD1"/>
    <w:rsid w:val="00AC3B43"/>
    <w:rsid w:val="00AC3BD2"/>
    <w:rsid w:val="00AD05A8"/>
    <w:rsid w:val="00AD1C29"/>
    <w:rsid w:val="00AD2853"/>
    <w:rsid w:val="00AD4E4A"/>
    <w:rsid w:val="00AE0401"/>
    <w:rsid w:val="00AE341B"/>
    <w:rsid w:val="00AE3EA7"/>
    <w:rsid w:val="00AE4ABF"/>
    <w:rsid w:val="00AF0B56"/>
    <w:rsid w:val="00AF0C26"/>
    <w:rsid w:val="00AF2F32"/>
    <w:rsid w:val="00AF3886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B46"/>
    <w:rsid w:val="00B23DF0"/>
    <w:rsid w:val="00B2436C"/>
    <w:rsid w:val="00B2709B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0AA1"/>
    <w:rsid w:val="00B91276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0DEA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68D8"/>
    <w:rsid w:val="00C57F02"/>
    <w:rsid w:val="00C603CA"/>
    <w:rsid w:val="00C606C9"/>
    <w:rsid w:val="00C60A0C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331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F0623"/>
    <w:rsid w:val="00CF0A14"/>
    <w:rsid w:val="00CF19E2"/>
    <w:rsid w:val="00CF34DB"/>
    <w:rsid w:val="00CF486A"/>
    <w:rsid w:val="00CF534E"/>
    <w:rsid w:val="00CF558F"/>
    <w:rsid w:val="00CF57D8"/>
    <w:rsid w:val="00D010C0"/>
    <w:rsid w:val="00D011DE"/>
    <w:rsid w:val="00D01CD3"/>
    <w:rsid w:val="00D03D22"/>
    <w:rsid w:val="00D05F56"/>
    <w:rsid w:val="00D05FD7"/>
    <w:rsid w:val="00D0613E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373C3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66DEF"/>
    <w:rsid w:val="00D711D5"/>
    <w:rsid w:val="00D735A4"/>
    <w:rsid w:val="00D74BE6"/>
    <w:rsid w:val="00D76325"/>
    <w:rsid w:val="00D807BF"/>
    <w:rsid w:val="00D82FCC"/>
    <w:rsid w:val="00D835F0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263"/>
    <w:rsid w:val="00DB559C"/>
    <w:rsid w:val="00DB5AD1"/>
    <w:rsid w:val="00DB6C5B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1D96"/>
    <w:rsid w:val="00E4418C"/>
    <w:rsid w:val="00E44768"/>
    <w:rsid w:val="00E47F2D"/>
    <w:rsid w:val="00E513B5"/>
    <w:rsid w:val="00E52972"/>
    <w:rsid w:val="00E54511"/>
    <w:rsid w:val="00E551C9"/>
    <w:rsid w:val="00E563D6"/>
    <w:rsid w:val="00E564AC"/>
    <w:rsid w:val="00E56FBF"/>
    <w:rsid w:val="00E61A5A"/>
    <w:rsid w:val="00E61DAC"/>
    <w:rsid w:val="00E64494"/>
    <w:rsid w:val="00E64B81"/>
    <w:rsid w:val="00E64DA9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3244"/>
    <w:rsid w:val="00E95F95"/>
    <w:rsid w:val="00EA0C9C"/>
    <w:rsid w:val="00EA1050"/>
    <w:rsid w:val="00EA3E09"/>
    <w:rsid w:val="00EA5A38"/>
    <w:rsid w:val="00EA5AE0"/>
    <w:rsid w:val="00EB2ACF"/>
    <w:rsid w:val="00EB5182"/>
    <w:rsid w:val="00EB56E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28AD"/>
    <w:rsid w:val="00F061E3"/>
    <w:rsid w:val="00F10CDF"/>
    <w:rsid w:val="00F121E0"/>
    <w:rsid w:val="00F13E71"/>
    <w:rsid w:val="00F155B1"/>
    <w:rsid w:val="00F2488D"/>
    <w:rsid w:val="00F32AEB"/>
    <w:rsid w:val="00F352EC"/>
    <w:rsid w:val="00F427FA"/>
    <w:rsid w:val="00F47775"/>
    <w:rsid w:val="00F50ECE"/>
    <w:rsid w:val="00F521D0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3012"/>
    <w:rsid w:val="00FA6FBD"/>
    <w:rsid w:val="00FB0E84"/>
    <w:rsid w:val="00FB2C0F"/>
    <w:rsid w:val="00FB55CF"/>
    <w:rsid w:val="00FC2405"/>
    <w:rsid w:val="00FC6989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uiPriority w:val="99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A3F6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A3F62"/>
    <w:rPr>
      <w:rFonts w:eastAsia="Malgun Gothic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2A3F6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-kui.wang@future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fhendry@future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2E5AB-1C75-446C-9CC1-9B046684F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3046</Words>
  <Characters>17364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4</cp:revision>
  <cp:lastPrinted>1900-01-01T08:00:00Z</cp:lastPrinted>
  <dcterms:created xsi:type="dcterms:W3CDTF">2019-06-20T23:16:00Z</dcterms:created>
  <dcterms:modified xsi:type="dcterms:W3CDTF">2019-06-21T20:25:00Z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1561061016</vt:lpwstr>
  </property>
</Properties>
</file>