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15AD80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r w:rsidR="001D5043">
              <w:t>Gothernburg,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E1DD217" w:rsidR="008A4B4C" w:rsidRPr="005B217D" w:rsidRDefault="00E61DAC" w:rsidP="00BC38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BC38D6">
              <w:rPr>
                <w:lang w:val="en-CA"/>
              </w:rPr>
              <w:t>145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7F8CB727" w:rsidR="00E61DAC" w:rsidRPr="005B217D" w:rsidRDefault="00E04C07" w:rsidP="00B62FF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62FF7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62FF7" w:rsidRPr="00B62FF7">
              <w:rPr>
                <w:b/>
                <w:szCs w:val="22"/>
                <w:lang w:val="en-CA"/>
              </w:rPr>
              <w:t>Miscellaneous AHG12 topics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2BA46DDC" w14:textId="77777777" w:rsidR="00B62FF7" w:rsidRDefault="00A62048" w:rsidP="007C3F90">
            <w:pPr>
              <w:spacing w:before="60" w:after="60"/>
              <w:rPr>
                <w:b/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>
              <w:rPr>
                <w:b/>
                <w:szCs w:val="22"/>
                <w:lang w:val="en-CA"/>
              </w:rPr>
              <w:br/>
              <w:t>Hendry</w:t>
            </w:r>
          </w:p>
          <w:p w14:paraId="49D81240" w14:textId="39211945" w:rsidR="0034446D" w:rsidRPr="005B217D" w:rsidRDefault="00A62048" w:rsidP="007C3F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0C1285A4" w14:textId="55F92296" w:rsidR="00A62048" w:rsidRDefault="00A62048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32C2ABFD" w14:textId="7924EE42" w:rsidR="0034446D" w:rsidRPr="005B217D" w:rsidRDefault="00A62048" w:rsidP="00B62F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="004A4BF3">
                <w:rPr>
                  <w:rStyle w:val="Hyperlink"/>
                </w:rPr>
                <w:t>fhendry@futurewei.com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0319033" w:rsidR="00E61DAC" w:rsidRPr="005B217D" w:rsidRDefault="004A4BF3" w:rsidP="007C3F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F7373" w14:textId="77777777" w:rsidR="000005EF" w:rsidRDefault="000005EF" w:rsidP="000005EF">
      <w:pPr>
        <w:rPr>
          <w:lang w:val="en-CA"/>
        </w:rPr>
      </w:pPr>
      <w:r w:rsidRPr="00875A03">
        <w:rPr>
          <w:lang w:val="en-CA"/>
        </w:rPr>
        <w:t>Th</w:t>
      </w:r>
      <w:r>
        <w:rPr>
          <w:lang w:val="en-CA"/>
        </w:rPr>
        <w:t>e following aspects are proposed in this contribution:</w:t>
      </w:r>
    </w:p>
    <w:p w14:paraId="1B4CFE69" w14:textId="2BEB9883" w:rsidR="000005EF" w:rsidRDefault="00B62FF7" w:rsidP="00B62FF7">
      <w:pPr>
        <w:pStyle w:val="ListParagraph"/>
        <w:numPr>
          <w:ilvl w:val="0"/>
          <w:numId w:val="5"/>
        </w:numPr>
        <w:contextualSpacing w:val="0"/>
        <w:rPr>
          <w:lang w:val="en-CA"/>
        </w:rPr>
      </w:pPr>
      <w:r>
        <w:rPr>
          <w:lang w:val="en-CA"/>
        </w:rPr>
        <w:t xml:space="preserve">Remove </w:t>
      </w:r>
      <w:r w:rsidR="003503E7">
        <w:rPr>
          <w:lang w:val="en-CA"/>
        </w:rPr>
        <w:t xml:space="preserve">the </w:t>
      </w:r>
      <w:r w:rsidR="005C5B97">
        <w:rPr>
          <w:lang w:val="en-CA"/>
        </w:rPr>
        <w:t xml:space="preserve">signalling of </w:t>
      </w:r>
      <w:r w:rsidRPr="00B62FF7">
        <w:rPr>
          <w:lang w:val="en-CA"/>
        </w:rPr>
        <w:t>num_entry_point_offsets</w:t>
      </w:r>
      <w:r w:rsidR="000005EF">
        <w:rPr>
          <w:lang w:val="en-CA"/>
        </w:rPr>
        <w:t>.</w:t>
      </w:r>
      <w:bookmarkStart w:id="0" w:name="_GoBack"/>
      <w:bookmarkEnd w:id="0"/>
    </w:p>
    <w:p w14:paraId="07336E51" w14:textId="7B37F808" w:rsidR="00B62FF7" w:rsidRDefault="00B62FF7" w:rsidP="00BC38D6">
      <w:pPr>
        <w:pStyle w:val="ListParagraph"/>
        <w:numPr>
          <w:ilvl w:val="0"/>
          <w:numId w:val="5"/>
        </w:numPr>
        <w:spacing w:line="260" w:lineRule="exact"/>
        <w:contextualSpacing w:val="0"/>
        <w:rPr>
          <w:lang w:val="en-CA"/>
        </w:rPr>
      </w:pPr>
      <w:r>
        <w:rPr>
          <w:lang w:val="en-CA"/>
        </w:rPr>
        <w:t xml:space="preserve">Move </w:t>
      </w:r>
      <w:r w:rsidRPr="00B62FF7">
        <w:rPr>
          <w:lang w:val="en-CA"/>
        </w:rPr>
        <w:t xml:space="preserve">offset_len_minus1 </w:t>
      </w:r>
      <w:r>
        <w:rPr>
          <w:lang w:val="en-CA"/>
        </w:rPr>
        <w:t xml:space="preserve">from the slice header syntax to the </w:t>
      </w:r>
      <w:r w:rsidRPr="00B62FF7">
        <w:rPr>
          <w:lang w:val="en-CA"/>
        </w:rPr>
        <w:t xml:space="preserve">PPS </w:t>
      </w:r>
      <w:r>
        <w:rPr>
          <w:lang w:val="en-CA"/>
        </w:rPr>
        <w:t>syntax.</w:t>
      </w:r>
    </w:p>
    <w:p w14:paraId="1458EC25" w14:textId="66B8C6DB" w:rsidR="00A41A6D" w:rsidRDefault="00B62FF7" w:rsidP="00A41A6D">
      <w:pPr>
        <w:pStyle w:val="Heading1"/>
        <w:rPr>
          <w:lang w:val="en-CA"/>
        </w:rPr>
      </w:pPr>
      <w:r>
        <w:rPr>
          <w:lang w:val="en-CA"/>
        </w:rPr>
        <w:t xml:space="preserve">On </w:t>
      </w:r>
      <w:r w:rsidRPr="00B62FF7">
        <w:rPr>
          <w:lang w:val="en-CA"/>
        </w:rPr>
        <w:t>num_entry_point_offsets</w:t>
      </w:r>
    </w:p>
    <w:p w14:paraId="03655C41" w14:textId="1795C961" w:rsidR="00B62FF7" w:rsidRPr="00B62FF7" w:rsidRDefault="00B62FF7" w:rsidP="0000730B">
      <w:pPr>
        <w:rPr>
          <w:szCs w:val="22"/>
        </w:rPr>
      </w:pPr>
      <w:r w:rsidRPr="00B62FF7">
        <w:rPr>
          <w:szCs w:val="22"/>
        </w:rPr>
        <w:t xml:space="preserve">When WPP is in use (i.e., when </w:t>
      </w:r>
      <w:r w:rsidRPr="00B62FF7">
        <w:rPr>
          <w:szCs w:val="22"/>
          <w:lang w:val="en-GB"/>
        </w:rPr>
        <w:t>entropy_coding_sync_enabled_flag is equal to 1</w:t>
      </w:r>
      <w:r w:rsidRPr="00B62FF7">
        <w:rPr>
          <w:szCs w:val="22"/>
        </w:rPr>
        <w:t>), the syntax element num_entry_point_offsets is signalled for the derivation of the variable NumEntryPoints. However, NumEntryPoints can be derived without such a signalling.</w:t>
      </w:r>
    </w:p>
    <w:p w14:paraId="685B5651" w14:textId="09D12D0E" w:rsidR="00B62FF7" w:rsidRDefault="00B62FF7" w:rsidP="0000730B">
      <w:pPr>
        <w:rPr>
          <w:szCs w:val="22"/>
        </w:rPr>
      </w:pPr>
      <w:r w:rsidRPr="00B62FF7">
        <w:rPr>
          <w:szCs w:val="22"/>
        </w:rPr>
        <w:t>It is therefore proposed to remove and update the derivation of NumEntryPoints accordingly, as follows:</w:t>
      </w:r>
    </w:p>
    <w:p w14:paraId="30109B13" w14:textId="77777777" w:rsidR="00B62FF7" w:rsidRPr="00B62FF7" w:rsidRDefault="00B62FF7" w:rsidP="00B62FF7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B62FF7">
        <w:rPr>
          <w:rFonts w:eastAsia="SimSun"/>
          <w:b/>
          <w:noProof/>
          <w:sz w:val="20"/>
          <w:lang w:val="en-CA"/>
        </w:rPr>
        <w:t>General slice header syntax</w:t>
      </w:r>
    </w:p>
    <w:p w14:paraId="0819FE39" w14:textId="77777777" w:rsidR="00B62FF7" w:rsidRPr="00B62FF7" w:rsidRDefault="00B62FF7" w:rsidP="00B62FF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62FF7" w:rsidRPr="00B62FF7" w14:paraId="0CA2FAC9" w14:textId="77777777" w:rsidTr="00C84890">
        <w:trPr>
          <w:cantSplit/>
          <w:jc w:val="center"/>
        </w:trPr>
        <w:tc>
          <w:tcPr>
            <w:tcW w:w="7920" w:type="dxa"/>
          </w:tcPr>
          <w:p w14:paraId="683A8DC5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95DC032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62FF7" w:rsidRPr="00B62FF7" w14:paraId="63C53C0A" w14:textId="77777777" w:rsidTr="00C84890">
        <w:trPr>
          <w:cantSplit/>
          <w:jc w:val="center"/>
        </w:trPr>
        <w:tc>
          <w:tcPr>
            <w:tcW w:w="7920" w:type="dxa"/>
          </w:tcPr>
          <w:p w14:paraId="7FAB9A35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7547EFBE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62FF7" w:rsidRPr="00B62FF7" w14:paraId="1E45C6D4" w14:textId="77777777" w:rsidTr="00C8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AC1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  <w:t>if ( entropy_coding_sync_enabled_flag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BFE6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B62FF7" w:rsidRPr="00B62FF7" w14:paraId="790CBB86" w14:textId="77777777" w:rsidTr="00C8489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88C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</w:pP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num_entry_point_offsets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248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/>
              </w:rPr>
            </w:pPr>
            <w:r w:rsidRPr="00B62FF7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B62FF7" w:rsidRPr="00B62FF7" w14:paraId="40EF6C20" w14:textId="77777777" w:rsidTr="00C84890">
        <w:trPr>
          <w:cantSplit/>
          <w:jc w:val="center"/>
        </w:trPr>
        <w:tc>
          <w:tcPr>
            <w:tcW w:w="7920" w:type="dxa"/>
          </w:tcPr>
          <w:p w14:paraId="78830CCC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568ED788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62FF7" w:rsidRPr="00B62FF7" w14:paraId="63339E09" w14:textId="77777777" w:rsidTr="00C84890">
        <w:trPr>
          <w:cantSplit/>
          <w:jc w:val="center"/>
        </w:trPr>
        <w:tc>
          <w:tcPr>
            <w:tcW w:w="7920" w:type="dxa"/>
          </w:tcPr>
          <w:p w14:paraId="3C13DACC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0BD8F69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62FF7" w:rsidRPr="00B62FF7" w14:paraId="5FABD17F" w14:textId="77777777" w:rsidTr="00C84890">
        <w:trPr>
          <w:cantSplit/>
          <w:jc w:val="center"/>
        </w:trPr>
        <w:tc>
          <w:tcPr>
            <w:tcW w:w="7920" w:type="dxa"/>
          </w:tcPr>
          <w:p w14:paraId="4E42B8E1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>NumEntryPoints</w:t>
            </w:r>
            <w:r w:rsidRPr="00B62FF7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70BB6202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62FF7" w:rsidRPr="00B62FF7" w14:paraId="3E217E26" w14:textId="77777777" w:rsidTr="00C84890">
        <w:trPr>
          <w:cantSplit/>
          <w:jc w:val="center"/>
        </w:trPr>
        <w:tc>
          <w:tcPr>
            <w:tcW w:w="7920" w:type="dxa"/>
          </w:tcPr>
          <w:p w14:paraId="5D90EF32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B62FF7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62FF7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62FF7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1C3526E2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62FF7" w:rsidRPr="00B62FF7" w14:paraId="181B8C39" w14:textId="77777777" w:rsidTr="00C84890">
        <w:trPr>
          <w:cantSplit/>
          <w:jc w:val="center"/>
        </w:trPr>
        <w:tc>
          <w:tcPr>
            <w:tcW w:w="7920" w:type="dxa"/>
          </w:tcPr>
          <w:p w14:paraId="25F14DAD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53D9F78" w14:textId="77777777" w:rsidR="00B62FF7" w:rsidRPr="00B62FF7" w:rsidRDefault="00B62FF7" w:rsidP="00B62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62FF7" w:rsidRPr="00B62FF7" w14:paraId="1BB3DCDF" w14:textId="77777777" w:rsidTr="00C84890">
        <w:trPr>
          <w:cantSplit/>
          <w:jc w:val="center"/>
        </w:trPr>
        <w:tc>
          <w:tcPr>
            <w:tcW w:w="7920" w:type="dxa"/>
          </w:tcPr>
          <w:p w14:paraId="73DF2113" w14:textId="77777777" w:rsidR="00B62FF7" w:rsidRPr="00B62FF7" w:rsidRDefault="00B62FF7" w:rsidP="00B62FF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5204C2D9" w14:textId="77777777" w:rsidR="00B62FF7" w:rsidRPr="00B62FF7" w:rsidRDefault="00B62FF7" w:rsidP="00B62FF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62FF7" w:rsidRPr="00B62FF7" w14:paraId="406C6251" w14:textId="77777777" w:rsidTr="00C84890">
        <w:trPr>
          <w:cantSplit/>
          <w:jc w:val="center"/>
        </w:trPr>
        <w:tc>
          <w:tcPr>
            <w:tcW w:w="7920" w:type="dxa"/>
          </w:tcPr>
          <w:p w14:paraId="5E2D08EA" w14:textId="77777777" w:rsidR="00B62FF7" w:rsidRPr="00B62FF7" w:rsidRDefault="00B62FF7" w:rsidP="00B62FF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0BBD1CD" w14:textId="77777777" w:rsidR="00B62FF7" w:rsidRPr="00B62FF7" w:rsidRDefault="00B62FF7" w:rsidP="00B62FF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90483CA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408A76" w14:textId="77777777" w:rsidR="00B62FF7" w:rsidRPr="00B62FF7" w:rsidRDefault="00B62FF7" w:rsidP="00B62FF7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B62FF7">
        <w:rPr>
          <w:rFonts w:eastAsia="SimSun"/>
          <w:b/>
          <w:noProof/>
          <w:sz w:val="20"/>
          <w:lang w:val="en-CA"/>
        </w:rPr>
        <w:t>General slice header semantics</w:t>
      </w:r>
    </w:p>
    <w:p w14:paraId="100CC5E9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62FF7">
        <w:rPr>
          <w:rFonts w:eastAsia="SimSun"/>
          <w:noProof/>
          <w:sz w:val="20"/>
          <w:lang w:val="en-CA"/>
        </w:rPr>
        <w:t>...</w:t>
      </w:r>
    </w:p>
    <w:p w14:paraId="5511247B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GB" w:eastAsia="ko-KR"/>
        </w:rPr>
      </w:pPr>
      <w:r w:rsidRPr="00B62FF7">
        <w:rPr>
          <w:rFonts w:eastAsia="SimSun"/>
          <w:b/>
          <w:bCs/>
          <w:strike/>
          <w:color w:val="FF0000"/>
          <w:sz w:val="20"/>
          <w:lang w:val="en-GB"/>
        </w:rPr>
        <w:t>num_entry_point_offsets</w:t>
      </w:r>
      <w:r w:rsidRPr="00B62FF7">
        <w:rPr>
          <w:rFonts w:eastAsia="SimSun"/>
          <w:strike/>
          <w:noProof/>
          <w:color w:val="FF0000"/>
          <w:sz w:val="20"/>
          <w:lang w:val="en-CA" w:eastAsia="ko-KR"/>
        </w:rPr>
        <w:t xml:space="preserve"> is used to specify t</w:t>
      </w:r>
      <w:r w:rsidRPr="00B62FF7">
        <w:rPr>
          <w:rFonts w:eastAsia="SimSun"/>
          <w:strike/>
          <w:noProof/>
          <w:color w:val="FF0000"/>
          <w:sz w:val="20"/>
          <w:lang w:val="en-GB" w:eastAsia="ko-KR"/>
        </w:rPr>
        <w:t xml:space="preserve">he variable </w:t>
      </w:r>
      <w:r w:rsidRPr="00B62FF7">
        <w:rPr>
          <w:rFonts w:eastAsia="SimSun"/>
          <w:strike/>
          <w:color w:val="FF0000"/>
          <w:sz w:val="20"/>
          <w:lang w:val="en-GB"/>
        </w:rPr>
        <w:t>NumEntryPoints, which specifies the number of entry points in the current slice</w:t>
      </w:r>
      <w:r w:rsidRPr="00B62FF7">
        <w:rPr>
          <w:rFonts w:eastAsia="SimSun"/>
          <w:strike/>
          <w:noProof/>
          <w:color w:val="FF0000"/>
          <w:sz w:val="20"/>
          <w:lang w:val="en-GB" w:eastAsia="ko-KR"/>
        </w:rPr>
        <w:t xml:space="preserve"> as follows:</w:t>
      </w:r>
    </w:p>
    <w:p w14:paraId="0DB15C4D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bCs/>
          <w:strike/>
          <w:noProof/>
          <w:color w:val="FF0000"/>
          <w:sz w:val="20"/>
          <w:lang w:val="en-CA"/>
        </w:rPr>
      </w:pPr>
      <w:r w:rsidRPr="00B62FF7">
        <w:rPr>
          <w:rFonts w:eastAsia="SimSun"/>
          <w:strike/>
          <w:color w:val="FF0000"/>
          <w:sz w:val="20"/>
          <w:lang w:val="en-GB"/>
        </w:rPr>
        <w:t>NumEntryPoints = entropy_coding_sync_enabled_flag ? num_entry_point_offsets :</w:t>
      </w:r>
      <w:r w:rsidRPr="00B62FF7">
        <w:rPr>
          <w:rFonts w:eastAsia="SimSun"/>
          <w:strike/>
          <w:color w:val="FF0000"/>
          <w:sz w:val="20"/>
          <w:lang w:val="en-GB"/>
        </w:rPr>
        <w:br/>
      </w:r>
      <w:r w:rsidRPr="00B62FF7">
        <w:rPr>
          <w:rFonts w:eastAsia="SimSun"/>
          <w:strike/>
          <w:color w:val="FF0000"/>
          <w:sz w:val="20"/>
          <w:lang w:val="en-GB"/>
        </w:rPr>
        <w:tab/>
      </w:r>
      <w:r w:rsidRPr="00B62FF7">
        <w:rPr>
          <w:rFonts w:eastAsia="SimSun"/>
          <w:strike/>
          <w:color w:val="FF0000"/>
          <w:sz w:val="20"/>
          <w:lang w:val="en-GB"/>
        </w:rPr>
        <w:tab/>
      </w:r>
      <w:r w:rsidRPr="00B62FF7">
        <w:rPr>
          <w:rFonts w:eastAsia="SimSun"/>
          <w:strike/>
          <w:color w:val="FF0000"/>
          <w:sz w:val="20"/>
          <w:lang w:val="en-GB"/>
        </w:rPr>
        <w:tab/>
        <w:t xml:space="preserve">NumBricksInCurrSlice </w:t>
      </w:r>
      <w:r w:rsidRPr="00B62FF7">
        <w:rPr>
          <w:rFonts w:eastAsia="SimSun"/>
          <w:bCs/>
          <w:strike/>
          <w:noProof/>
          <w:color w:val="FF0000"/>
          <w:sz w:val="20"/>
          <w:lang w:val="en-CA"/>
        </w:rPr>
        <w:t>− 1</w:t>
      </w:r>
      <w:r w:rsidRPr="00B62FF7">
        <w:rPr>
          <w:rFonts w:eastAsia="SimSun"/>
          <w:bCs/>
          <w:strike/>
          <w:noProof/>
          <w:color w:val="FF0000"/>
          <w:sz w:val="20"/>
          <w:lang w:val="en-CA"/>
        </w:rPr>
        <w:tab/>
      </w:r>
      <w:r w:rsidRPr="00B62FF7">
        <w:rPr>
          <w:rFonts w:eastAsia="SimSun"/>
          <w:bCs/>
          <w:strike/>
          <w:noProof/>
          <w:color w:val="FF0000"/>
          <w:sz w:val="20"/>
          <w:lang w:val="en-CA"/>
        </w:rPr>
        <w:tab/>
      </w:r>
      <w:r w:rsidRPr="00B62FF7">
        <w:rPr>
          <w:rFonts w:eastAsia="SimSun"/>
          <w:strike/>
          <w:noProof/>
          <w:color w:val="FF0000"/>
          <w:sz w:val="20"/>
          <w:lang w:val="en-CA"/>
        </w:rPr>
        <w:t>(</w:t>
      </w:r>
      <w:r w:rsidRPr="00B62FF7">
        <w:rPr>
          <w:rFonts w:eastAsia="SimSun"/>
          <w:strike/>
          <w:noProof/>
          <w:color w:val="FF0000"/>
          <w:sz w:val="20"/>
          <w:lang w:val="en-CA"/>
        </w:rPr>
        <w:fldChar w:fldCharType="begin" w:fldLock="1"/>
      </w:r>
      <w:r w:rsidRPr="00B62FF7">
        <w:rPr>
          <w:rFonts w:eastAsia="SimSun"/>
          <w:strike/>
          <w:noProof/>
          <w:color w:val="FF0000"/>
          <w:sz w:val="20"/>
          <w:lang w:val="en-CA"/>
        </w:rPr>
        <w:instrText xml:space="preserve"> STYLEREF 1 \s </w:instrText>
      </w:r>
      <w:r w:rsidRPr="00B62FF7">
        <w:rPr>
          <w:rFonts w:eastAsia="SimSun"/>
          <w:strike/>
          <w:noProof/>
          <w:color w:val="FF0000"/>
          <w:sz w:val="20"/>
          <w:lang w:val="en-CA"/>
        </w:rPr>
        <w:fldChar w:fldCharType="separate"/>
      </w:r>
      <w:r w:rsidRPr="00B62FF7">
        <w:rPr>
          <w:rFonts w:eastAsia="SimSun"/>
          <w:strike/>
          <w:noProof/>
          <w:color w:val="FF0000"/>
          <w:sz w:val="20"/>
          <w:lang w:val="en-CA"/>
        </w:rPr>
        <w:t>7</w:t>
      </w:r>
      <w:r w:rsidRPr="00B62FF7">
        <w:rPr>
          <w:rFonts w:eastAsia="SimSun"/>
          <w:strike/>
          <w:noProof/>
          <w:color w:val="FF0000"/>
          <w:sz w:val="20"/>
          <w:lang w:val="en-CA"/>
        </w:rPr>
        <w:fldChar w:fldCharType="end"/>
      </w:r>
      <w:r w:rsidRPr="00B62FF7">
        <w:rPr>
          <w:rFonts w:eastAsia="SimSun"/>
          <w:strike/>
          <w:noProof/>
          <w:color w:val="FF0000"/>
          <w:sz w:val="20"/>
          <w:lang w:val="en-CA"/>
        </w:rPr>
        <w:noBreakHyphen/>
      </w:r>
      <w:r w:rsidRPr="00B62FF7">
        <w:rPr>
          <w:rFonts w:eastAsia="SimSun"/>
          <w:strike/>
          <w:noProof/>
          <w:color w:val="FF0000"/>
          <w:sz w:val="20"/>
          <w:lang w:val="en-CA"/>
        </w:rPr>
        <w:fldChar w:fldCharType="begin" w:fldLock="1"/>
      </w:r>
      <w:r w:rsidRPr="00B62FF7">
        <w:rPr>
          <w:rFonts w:eastAsia="SimSun"/>
          <w:strike/>
          <w:noProof/>
          <w:color w:val="FF0000"/>
          <w:sz w:val="20"/>
          <w:lang w:val="en-CA"/>
        </w:rPr>
        <w:instrText xml:space="preserve"> SEQ Equation \* ARABIC \s 1 </w:instrText>
      </w:r>
      <w:r w:rsidRPr="00B62FF7">
        <w:rPr>
          <w:rFonts w:eastAsia="SimSun"/>
          <w:strike/>
          <w:noProof/>
          <w:color w:val="FF0000"/>
          <w:sz w:val="20"/>
          <w:lang w:val="en-CA"/>
        </w:rPr>
        <w:fldChar w:fldCharType="separate"/>
      </w:r>
      <w:r w:rsidRPr="00B62FF7">
        <w:rPr>
          <w:rFonts w:eastAsia="SimSun"/>
          <w:strike/>
          <w:noProof/>
          <w:color w:val="FF0000"/>
          <w:sz w:val="20"/>
          <w:lang w:val="en-CA"/>
        </w:rPr>
        <w:t>60</w:t>
      </w:r>
      <w:r w:rsidRPr="00B62FF7">
        <w:rPr>
          <w:rFonts w:eastAsia="SimSun"/>
          <w:strike/>
          <w:noProof/>
          <w:color w:val="FF0000"/>
          <w:sz w:val="20"/>
          <w:lang w:val="en-CA"/>
        </w:rPr>
        <w:fldChar w:fldCharType="end"/>
      </w:r>
      <w:r w:rsidRPr="00B62FF7">
        <w:rPr>
          <w:rFonts w:eastAsia="SimSun"/>
          <w:strike/>
          <w:noProof/>
          <w:color w:val="FF0000"/>
          <w:sz w:val="20"/>
          <w:lang w:val="en-CA"/>
        </w:rPr>
        <w:t>)</w:t>
      </w:r>
    </w:p>
    <w:p w14:paraId="682EB2BD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GB" w:eastAsia="ko-KR"/>
        </w:rPr>
      </w:pPr>
      <w:r w:rsidRPr="00B62FF7">
        <w:rPr>
          <w:rFonts w:eastAsia="SimSun"/>
          <w:noProof/>
          <w:sz w:val="20"/>
          <w:highlight w:val="yellow"/>
          <w:lang w:val="en-GB" w:eastAsia="ko-KR"/>
        </w:rPr>
        <w:lastRenderedPageBreak/>
        <w:t xml:space="preserve">The variable </w:t>
      </w:r>
      <w:r w:rsidRPr="00B62FF7">
        <w:rPr>
          <w:rFonts w:eastAsia="SimSun"/>
          <w:sz w:val="20"/>
          <w:highlight w:val="yellow"/>
          <w:lang w:val="en-GB"/>
        </w:rPr>
        <w:t>NumEntryPoints, which specifies the number of entry points in the current slice, is derived</w:t>
      </w:r>
      <w:r w:rsidRPr="00B62FF7">
        <w:rPr>
          <w:rFonts w:eastAsia="SimSun"/>
          <w:noProof/>
          <w:sz w:val="20"/>
          <w:highlight w:val="yellow"/>
          <w:lang w:val="en-GB" w:eastAsia="ko-KR"/>
        </w:rPr>
        <w:t xml:space="preserve"> as follows:</w:t>
      </w:r>
    </w:p>
    <w:p w14:paraId="628BE269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710"/>
          <w:tab w:val="left" w:pos="1980"/>
          <w:tab w:val="left" w:pos="225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GB"/>
        </w:rPr>
      </w:pPr>
      <w:r w:rsidRPr="00B62FF7">
        <w:rPr>
          <w:rFonts w:eastAsia="SimSun"/>
          <w:bCs/>
          <w:noProof/>
          <w:sz w:val="20"/>
          <w:highlight w:val="yellow"/>
          <w:lang w:val="en-CA"/>
        </w:rPr>
        <w:t>if( !</w:t>
      </w:r>
      <w:r w:rsidRPr="00B62FF7">
        <w:rPr>
          <w:rFonts w:eastAsia="SimSun"/>
          <w:sz w:val="20"/>
          <w:highlight w:val="yellow"/>
          <w:lang w:val="en-GB"/>
        </w:rPr>
        <w:t>entropy_coding_sync_enabled_flag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 xml:space="preserve"> )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br/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ab/>
      </w:r>
      <w:r w:rsidRPr="00B62FF7">
        <w:rPr>
          <w:rFonts w:eastAsia="SimSun"/>
          <w:sz w:val="20"/>
          <w:highlight w:val="yellow"/>
          <w:lang w:val="en-GB"/>
        </w:rPr>
        <w:t>NumEntryPoints = NumBricksInCurrSlice 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>− 1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br/>
        <w:t>else {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br/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ab/>
        <w:t xml:space="preserve">for( numBrickSpecificCtuRowsInSlice = 0, i =0; i &lt; </w:t>
      </w:r>
      <w:r w:rsidRPr="00B62FF7">
        <w:rPr>
          <w:rFonts w:eastAsia="SimSun"/>
          <w:sz w:val="20"/>
          <w:highlight w:val="yellow"/>
          <w:lang w:val="en-GB"/>
        </w:rPr>
        <w:t>NumBricksInCurrSlice; i++ )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ab/>
      </w:r>
      <w:r w:rsidRPr="00B62FF7">
        <w:rPr>
          <w:rFonts w:eastAsia="SimSun"/>
          <w:noProof/>
          <w:sz w:val="20"/>
          <w:highlight w:val="yellow"/>
          <w:lang w:val="en-CA"/>
        </w:rPr>
        <w:t>(</w:t>
      </w:r>
      <w:r w:rsidRPr="00B62FF7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62FF7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62FF7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62FF7">
        <w:rPr>
          <w:rFonts w:eastAsia="SimSun"/>
          <w:noProof/>
          <w:sz w:val="20"/>
          <w:highlight w:val="yellow"/>
          <w:lang w:val="en-CA"/>
        </w:rPr>
        <w:t>7</w:t>
      </w:r>
      <w:r w:rsidRPr="00B62FF7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62FF7">
        <w:rPr>
          <w:rFonts w:eastAsia="SimSun"/>
          <w:noProof/>
          <w:sz w:val="20"/>
          <w:highlight w:val="yellow"/>
          <w:lang w:val="en-CA"/>
        </w:rPr>
        <w:noBreakHyphen/>
      </w:r>
      <w:r w:rsidRPr="00B62FF7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62FF7">
        <w:rPr>
          <w:rFonts w:eastAsia="SimSun"/>
          <w:noProof/>
          <w:sz w:val="20"/>
          <w:highlight w:val="yellow"/>
          <w:lang w:val="en-CA"/>
        </w:rPr>
        <w:instrText xml:space="preserve"> SEQ Equation \* ARABIC \s 1 </w:instrText>
      </w:r>
      <w:r w:rsidRPr="00B62FF7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62FF7">
        <w:rPr>
          <w:rFonts w:eastAsia="SimSun"/>
          <w:noProof/>
          <w:sz w:val="20"/>
          <w:highlight w:val="yellow"/>
          <w:lang w:val="en-CA"/>
        </w:rPr>
        <w:t>60</w:t>
      </w:r>
      <w:r w:rsidRPr="00B62FF7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62FF7">
        <w:rPr>
          <w:rFonts w:eastAsia="SimSun"/>
          <w:noProof/>
          <w:sz w:val="20"/>
          <w:highlight w:val="yellow"/>
          <w:lang w:val="en-CA"/>
        </w:rPr>
        <w:t>)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br/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ab/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ab/>
        <w:t>numBrickSpecificCtuRowsInSlice</w:t>
      </w:r>
      <w:r w:rsidRPr="00B62FF7">
        <w:rPr>
          <w:rFonts w:eastAsia="SimSun"/>
          <w:noProof/>
          <w:sz w:val="20"/>
          <w:highlight w:val="yellow"/>
          <w:lang w:val="en-GB"/>
        </w:rPr>
        <w:t xml:space="preserve">  +=  BrickHeight[ </w:t>
      </w:r>
      <w:r w:rsidRPr="00B62FF7">
        <w:rPr>
          <w:rFonts w:eastAsia="SimSun"/>
          <w:noProof/>
          <w:sz w:val="20"/>
          <w:highlight w:val="yellow"/>
          <w:lang w:val="en-GB" w:eastAsia="ko-KR"/>
        </w:rPr>
        <w:t>SliceBrickIdx[ i ] ]</w:t>
      </w:r>
      <w:r w:rsidRPr="00B62FF7">
        <w:rPr>
          <w:rFonts w:eastAsia="SimSun"/>
          <w:noProof/>
          <w:sz w:val="20"/>
          <w:highlight w:val="yellow"/>
          <w:lang w:val="en-GB" w:eastAsia="ko-KR"/>
        </w:rPr>
        <w:br/>
      </w:r>
      <w:r w:rsidRPr="00B62FF7">
        <w:rPr>
          <w:rFonts w:eastAsia="SimSun"/>
          <w:noProof/>
          <w:sz w:val="20"/>
          <w:highlight w:val="yellow"/>
          <w:lang w:val="en-GB" w:eastAsia="ko-KR"/>
        </w:rPr>
        <w:tab/>
      </w:r>
      <w:r w:rsidRPr="00B62FF7">
        <w:rPr>
          <w:rFonts w:eastAsia="SimSun"/>
          <w:sz w:val="20"/>
          <w:highlight w:val="yellow"/>
          <w:lang w:val="en-GB"/>
        </w:rPr>
        <w:t xml:space="preserve">NumEntryPoints = 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>numBrickSpecificCtuRowsInSlice</w:t>
      </w:r>
      <w:r w:rsidRPr="00B62FF7">
        <w:rPr>
          <w:rFonts w:eastAsia="SimSun"/>
          <w:sz w:val="20"/>
          <w:highlight w:val="yellow"/>
          <w:lang w:val="en-GB"/>
        </w:rPr>
        <w:t> 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t>− 1</w:t>
      </w:r>
      <w:r w:rsidRPr="00B62FF7">
        <w:rPr>
          <w:rFonts w:eastAsia="SimSun"/>
          <w:bCs/>
          <w:noProof/>
          <w:sz w:val="20"/>
          <w:highlight w:val="yellow"/>
          <w:lang w:val="en-CA"/>
        </w:rPr>
        <w:br/>
        <w:t>}</w:t>
      </w:r>
    </w:p>
    <w:p w14:paraId="2B79C99C" w14:textId="77777777" w:rsidR="00B62FF7" w:rsidRPr="00B62FF7" w:rsidRDefault="00B62FF7" w:rsidP="00B62F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B62FF7">
        <w:rPr>
          <w:rFonts w:eastAsia="SimSun"/>
          <w:b/>
          <w:bCs/>
          <w:noProof/>
          <w:sz w:val="20"/>
          <w:lang w:val="en-CA"/>
        </w:rPr>
        <w:t>offset_len_minus1</w:t>
      </w:r>
      <w:r w:rsidRPr="00B62FF7">
        <w:rPr>
          <w:rFonts w:eastAsia="SimSun"/>
          <w:noProof/>
          <w:sz w:val="20"/>
          <w:lang w:val="en-CA"/>
        </w:rPr>
        <w:t xml:space="preserve"> plus 1 specifies the length, in bits, of the entry</w:t>
      </w:r>
      <w:r w:rsidRPr="00B62FF7">
        <w:rPr>
          <w:rFonts w:eastAsia="SimSun"/>
          <w:bCs/>
          <w:noProof/>
          <w:sz w:val="20"/>
          <w:lang w:val="en-CA"/>
        </w:rPr>
        <w:t>_point_offset_minus1[</w:t>
      </w:r>
      <w:r w:rsidRPr="00B62FF7">
        <w:rPr>
          <w:rFonts w:eastAsia="SimSun"/>
          <w:noProof/>
          <w:sz w:val="20"/>
          <w:lang w:val="en-CA"/>
        </w:rPr>
        <w:t> i </w:t>
      </w:r>
      <w:r w:rsidRPr="00B62FF7">
        <w:rPr>
          <w:rFonts w:eastAsia="SimSun"/>
          <w:bCs/>
          <w:noProof/>
          <w:sz w:val="20"/>
          <w:lang w:val="en-CA"/>
        </w:rPr>
        <w:t>] syntax elements. The value of offset_len_minus1 shall be in the range of 0 to 31, inclusive.</w:t>
      </w:r>
    </w:p>
    <w:p w14:paraId="7A383BFC" w14:textId="77777777" w:rsidR="00B62FF7" w:rsidRPr="00B62FF7" w:rsidRDefault="00B62FF7" w:rsidP="00B62FF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36"/>
        <w:textAlignment w:val="auto"/>
        <w:rPr>
          <w:rFonts w:eastAsia="SimSun"/>
          <w:kern w:val="2"/>
          <w:sz w:val="20"/>
          <w:lang w:eastAsia="zh-CN"/>
        </w:rPr>
      </w:pPr>
      <w:r w:rsidRPr="00B62FF7">
        <w:rPr>
          <w:rFonts w:eastAsia="SimSun"/>
          <w:kern w:val="2"/>
          <w:sz w:val="20"/>
          <w:lang w:eastAsia="zh-CN"/>
        </w:rPr>
        <w:t>...</w:t>
      </w:r>
    </w:p>
    <w:p w14:paraId="0380D83F" w14:textId="5BDA2121" w:rsidR="00B62FF7" w:rsidRDefault="00B62FF7" w:rsidP="00B62FF7">
      <w:pPr>
        <w:pStyle w:val="Heading1"/>
        <w:rPr>
          <w:lang w:val="en-CA"/>
        </w:rPr>
      </w:pPr>
      <w:r>
        <w:rPr>
          <w:lang w:val="en-CA"/>
        </w:rPr>
        <w:t xml:space="preserve">On </w:t>
      </w:r>
      <w:r w:rsidRPr="00B62FF7">
        <w:rPr>
          <w:lang w:val="en-CA"/>
        </w:rPr>
        <w:t>offset_len_minus1</w:t>
      </w:r>
    </w:p>
    <w:p w14:paraId="52AA728E" w14:textId="3DF6AF76" w:rsidR="00730052" w:rsidRDefault="00730052" w:rsidP="00730052">
      <w:pPr>
        <w:rPr>
          <w:szCs w:val="22"/>
        </w:rPr>
      </w:pPr>
      <w:r>
        <w:rPr>
          <w:szCs w:val="22"/>
        </w:rPr>
        <w:t xml:space="preserve">Currently, </w:t>
      </w:r>
      <w:r w:rsidRPr="00730052">
        <w:rPr>
          <w:szCs w:val="22"/>
        </w:rPr>
        <w:t>offset_len_minus1</w:t>
      </w:r>
      <w:r>
        <w:rPr>
          <w:szCs w:val="22"/>
        </w:rPr>
        <w:t xml:space="preserve"> is signalled in the slice header syntax</w:t>
      </w:r>
      <w:r w:rsidRPr="00B62FF7">
        <w:rPr>
          <w:szCs w:val="22"/>
        </w:rPr>
        <w:t>.</w:t>
      </w:r>
      <w:r>
        <w:rPr>
          <w:szCs w:val="22"/>
        </w:rPr>
        <w:t xml:space="preserve"> However, often many slices would use the same value of </w:t>
      </w:r>
      <w:r w:rsidRPr="00730052">
        <w:rPr>
          <w:szCs w:val="22"/>
        </w:rPr>
        <w:t>offset_len_minus1</w:t>
      </w:r>
      <w:r>
        <w:rPr>
          <w:szCs w:val="22"/>
        </w:rPr>
        <w:t xml:space="preserve"> anyway, thus it would make more sense to signal it in the PPS synta</w:t>
      </w:r>
      <w:r w:rsidR="005C5B97">
        <w:rPr>
          <w:szCs w:val="22"/>
        </w:rPr>
        <w:t>x</w:t>
      </w:r>
      <w:r>
        <w:rPr>
          <w:szCs w:val="22"/>
        </w:rPr>
        <w:t xml:space="preserve"> instead.</w:t>
      </w:r>
    </w:p>
    <w:p w14:paraId="38BA2BEE" w14:textId="145B49BB" w:rsidR="00B62FF7" w:rsidRDefault="00730052" w:rsidP="00730052">
      <w:pPr>
        <w:rPr>
          <w:szCs w:val="22"/>
        </w:rPr>
      </w:pPr>
      <w:r>
        <w:rPr>
          <w:szCs w:val="22"/>
        </w:rPr>
        <w:t xml:space="preserve">We therefore propose to move </w:t>
      </w:r>
      <w:r w:rsidRPr="00730052">
        <w:rPr>
          <w:szCs w:val="22"/>
        </w:rPr>
        <w:t>offset_len_minus1</w:t>
      </w:r>
      <w:r>
        <w:rPr>
          <w:szCs w:val="22"/>
        </w:rPr>
        <w:t xml:space="preserve"> from the slice header syntax to the PPS syntax, as follows:</w:t>
      </w:r>
    </w:p>
    <w:p w14:paraId="358E5E94" w14:textId="44BE6AC1" w:rsidR="00D66B48" w:rsidRPr="00D66B48" w:rsidRDefault="00D66B48" w:rsidP="00D66B4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 w:rsidRPr="00D66B48">
        <w:rPr>
          <w:rFonts w:eastAsia="SimSun"/>
          <w:b/>
          <w:noProof/>
          <w:sz w:val="20"/>
          <w:lang w:val="en-CA"/>
        </w:rPr>
        <w:t>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F903CD" w14:textId="77777777" w:rsidR="00D66B48" w:rsidRPr="00B62FF7" w:rsidRDefault="00D66B48" w:rsidP="00D66B4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30052" w:rsidRPr="00730052" w14:paraId="0FB5E345" w14:textId="77777777" w:rsidTr="00C84890">
        <w:trPr>
          <w:cantSplit/>
          <w:jc w:val="center"/>
        </w:trPr>
        <w:tc>
          <w:tcPr>
            <w:tcW w:w="7920" w:type="dxa"/>
          </w:tcPr>
          <w:p w14:paraId="13152DE1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E8DC471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30052" w:rsidRPr="00730052" w14:paraId="0A4626B6" w14:textId="77777777" w:rsidTr="00C84890">
        <w:trPr>
          <w:cantSplit/>
          <w:jc w:val="center"/>
        </w:trPr>
        <w:tc>
          <w:tcPr>
            <w:tcW w:w="7920" w:type="dxa"/>
          </w:tcPr>
          <w:p w14:paraId="4FDC74BB" w14:textId="40DCFAB4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Cs w:val="22"/>
                <w:lang w:val="en-CA"/>
              </w:rPr>
              <w:t>...</w:t>
            </w:r>
          </w:p>
        </w:tc>
        <w:tc>
          <w:tcPr>
            <w:tcW w:w="1157" w:type="dxa"/>
          </w:tcPr>
          <w:p w14:paraId="5776F948" w14:textId="5738C28E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0052" w:rsidRPr="00730052" w14:paraId="0FD06C65" w14:textId="77777777" w:rsidTr="00C84890">
        <w:trPr>
          <w:cantSplit/>
          <w:jc w:val="center"/>
        </w:trPr>
        <w:tc>
          <w:tcPr>
            <w:tcW w:w="7920" w:type="dxa"/>
          </w:tcPr>
          <w:p w14:paraId="521E681F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730052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738D53B0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730052" w:rsidRPr="00730052" w14:paraId="64A0FAB2" w14:textId="77777777" w:rsidTr="00C84890">
        <w:trPr>
          <w:cantSplit/>
          <w:jc w:val="center"/>
        </w:trPr>
        <w:tc>
          <w:tcPr>
            <w:tcW w:w="7920" w:type="dxa"/>
          </w:tcPr>
          <w:p w14:paraId="49DB1012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730052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740450E9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0052" w:rsidRPr="00730052" w14:paraId="3AD743AF" w14:textId="77777777" w:rsidTr="00C84890">
        <w:trPr>
          <w:cantSplit/>
          <w:jc w:val="center"/>
        </w:trPr>
        <w:tc>
          <w:tcPr>
            <w:tcW w:w="7920" w:type="dxa"/>
          </w:tcPr>
          <w:p w14:paraId="109B6E18" w14:textId="6FCA812E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35DB584D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0052" w:rsidRPr="00730052" w14:paraId="0686FB0E" w14:textId="77777777" w:rsidTr="00C84890">
        <w:trPr>
          <w:cantSplit/>
          <w:jc w:val="center"/>
        </w:trPr>
        <w:tc>
          <w:tcPr>
            <w:tcW w:w="7920" w:type="dxa"/>
          </w:tcPr>
          <w:p w14:paraId="09795887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730052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0F45DEF4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730052" w:rsidRPr="00730052" w14:paraId="25D00C03" w14:textId="77777777" w:rsidTr="00C84890">
        <w:trPr>
          <w:cantSplit/>
          <w:jc w:val="center"/>
        </w:trPr>
        <w:tc>
          <w:tcPr>
            <w:tcW w:w="7920" w:type="dxa"/>
          </w:tcPr>
          <w:p w14:paraId="0359F559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2D25FFB8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73005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730052" w:rsidRPr="00730052" w14:paraId="2ECE101D" w14:textId="77777777" w:rsidTr="00C84890">
        <w:trPr>
          <w:cantSplit/>
          <w:jc w:val="center"/>
        </w:trPr>
        <w:tc>
          <w:tcPr>
            <w:tcW w:w="7920" w:type="dxa"/>
          </w:tcPr>
          <w:p w14:paraId="56817588" w14:textId="302421AB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73005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!single_tile_in_pic_flag  | |  entropy_coding_sync_enabled_flag ) {</w:t>
            </w:r>
          </w:p>
        </w:tc>
        <w:tc>
          <w:tcPr>
            <w:tcW w:w="1157" w:type="dxa"/>
          </w:tcPr>
          <w:p w14:paraId="3F86BB59" w14:textId="77777777" w:rsidR="00730052" w:rsidRPr="00730052" w:rsidRDefault="00730052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730052" w:rsidRPr="00730052" w14:paraId="42BC84E2" w14:textId="77777777" w:rsidTr="00C84890">
        <w:trPr>
          <w:cantSplit/>
          <w:jc w:val="center"/>
        </w:trPr>
        <w:tc>
          <w:tcPr>
            <w:tcW w:w="7920" w:type="dxa"/>
          </w:tcPr>
          <w:p w14:paraId="7388F766" w14:textId="2024B634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73005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73005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73005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887F485" w14:textId="1F3EA5A4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73005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ue(v)</w:t>
            </w:r>
          </w:p>
        </w:tc>
      </w:tr>
      <w:tr w:rsidR="00730052" w:rsidRPr="00730052" w14:paraId="21803571" w14:textId="77777777" w:rsidTr="00C84890">
        <w:trPr>
          <w:cantSplit/>
          <w:jc w:val="center"/>
        </w:trPr>
        <w:tc>
          <w:tcPr>
            <w:tcW w:w="7920" w:type="dxa"/>
          </w:tcPr>
          <w:p w14:paraId="1B348957" w14:textId="6D35C907" w:rsidR="00730052" w:rsidRPr="00730052" w:rsidRDefault="00730052" w:rsidP="0073005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49857FAF" w14:textId="77777777" w:rsidR="00730052" w:rsidRPr="00730052" w:rsidRDefault="00730052" w:rsidP="00730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730052" w:rsidRPr="00730052" w14:paraId="77A23FB6" w14:textId="77777777" w:rsidTr="00C84890">
        <w:trPr>
          <w:cantSplit/>
          <w:jc w:val="center"/>
        </w:trPr>
        <w:tc>
          <w:tcPr>
            <w:tcW w:w="7920" w:type="dxa"/>
          </w:tcPr>
          <w:p w14:paraId="656DEB85" w14:textId="77777777" w:rsidR="00730052" w:rsidRPr="00730052" w:rsidRDefault="00730052" w:rsidP="0073005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005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4F1499F" w14:textId="77777777" w:rsidR="00730052" w:rsidRPr="00730052" w:rsidRDefault="00730052" w:rsidP="0073005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67318FD" w14:textId="77777777" w:rsidR="00730052" w:rsidRPr="00730052" w:rsidRDefault="00730052" w:rsidP="007300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ja-JP"/>
        </w:rPr>
      </w:pPr>
      <w:bookmarkStart w:id="13" w:name="_Toc331760504"/>
      <w:bookmarkStart w:id="14" w:name="_Toc331761296"/>
      <w:bookmarkStart w:id="15" w:name="_Toc331762089"/>
      <w:bookmarkStart w:id="16" w:name="_Toc331765667"/>
      <w:bookmarkStart w:id="17" w:name="_Toc331760556"/>
      <w:bookmarkStart w:id="18" w:name="_Toc331761348"/>
      <w:bookmarkStart w:id="19" w:name="_Toc331762141"/>
      <w:bookmarkStart w:id="20" w:name="_Toc331765719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333C14" w14:textId="77777777" w:rsidR="00D66B48" w:rsidRPr="00B62FF7" w:rsidRDefault="00D66B48" w:rsidP="00D66B48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B62FF7">
        <w:rPr>
          <w:rFonts w:eastAsia="SimSun"/>
          <w:b/>
          <w:noProof/>
          <w:sz w:val="20"/>
          <w:lang w:val="en-CA"/>
        </w:rPr>
        <w:t>General slice header syntax</w:t>
      </w:r>
    </w:p>
    <w:p w14:paraId="22948D48" w14:textId="77777777" w:rsidR="00D66B48" w:rsidRPr="00B62FF7" w:rsidRDefault="00D66B48" w:rsidP="00D66B4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66B48" w:rsidRPr="00B62FF7" w14:paraId="6486ECA5" w14:textId="77777777" w:rsidTr="00C84890">
        <w:trPr>
          <w:cantSplit/>
          <w:jc w:val="center"/>
        </w:trPr>
        <w:tc>
          <w:tcPr>
            <w:tcW w:w="7920" w:type="dxa"/>
          </w:tcPr>
          <w:p w14:paraId="37FCB79B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51C94D7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6B48" w:rsidRPr="00B62FF7" w14:paraId="164A3A8D" w14:textId="77777777" w:rsidTr="00C84890">
        <w:trPr>
          <w:cantSplit/>
          <w:jc w:val="center"/>
        </w:trPr>
        <w:tc>
          <w:tcPr>
            <w:tcW w:w="7920" w:type="dxa"/>
          </w:tcPr>
          <w:p w14:paraId="27316F8D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2E91467F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66B48" w:rsidRPr="00B62FF7" w14:paraId="35992185" w14:textId="77777777" w:rsidTr="00C84890">
        <w:trPr>
          <w:cantSplit/>
          <w:jc w:val="center"/>
        </w:trPr>
        <w:tc>
          <w:tcPr>
            <w:tcW w:w="7920" w:type="dxa"/>
          </w:tcPr>
          <w:p w14:paraId="4833B2E8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  <w:t>if( NumEntryPoints &gt; 0 )</w:t>
            </w: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 xml:space="preserve"> {</w:t>
            </w:r>
          </w:p>
        </w:tc>
        <w:tc>
          <w:tcPr>
            <w:tcW w:w="1157" w:type="dxa"/>
          </w:tcPr>
          <w:p w14:paraId="026346A0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66B48" w:rsidRPr="00B62FF7" w14:paraId="7FA84DEB" w14:textId="77777777" w:rsidTr="00C84890">
        <w:trPr>
          <w:cantSplit/>
          <w:jc w:val="center"/>
        </w:trPr>
        <w:tc>
          <w:tcPr>
            <w:tcW w:w="7920" w:type="dxa"/>
          </w:tcPr>
          <w:p w14:paraId="4EA7CA67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160CAF28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/>
              </w:rPr>
            </w:pPr>
            <w:r w:rsidRPr="00B62FF7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D66B48" w:rsidRPr="00B62FF7" w14:paraId="4B824CB7" w14:textId="77777777" w:rsidTr="00C84890">
        <w:trPr>
          <w:cantSplit/>
          <w:jc w:val="center"/>
        </w:trPr>
        <w:tc>
          <w:tcPr>
            <w:tcW w:w="7920" w:type="dxa"/>
          </w:tcPr>
          <w:p w14:paraId="76C24001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>NumEntryPoints</w:t>
            </w:r>
            <w:r w:rsidRPr="00B62FF7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151E6E83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66B48" w:rsidRPr="00B62FF7" w14:paraId="0DEFDF65" w14:textId="77777777" w:rsidTr="00C84890">
        <w:trPr>
          <w:cantSplit/>
          <w:jc w:val="center"/>
        </w:trPr>
        <w:tc>
          <w:tcPr>
            <w:tcW w:w="7920" w:type="dxa"/>
          </w:tcPr>
          <w:p w14:paraId="60C5DA00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62FF7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B62FF7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B62FF7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B62FF7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214923D1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62FF7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472D76" w:rsidRPr="00B62FF7" w14:paraId="0827B04F" w14:textId="77777777" w:rsidTr="00C84890">
        <w:trPr>
          <w:cantSplit/>
          <w:jc w:val="center"/>
        </w:trPr>
        <w:tc>
          <w:tcPr>
            <w:tcW w:w="7920" w:type="dxa"/>
          </w:tcPr>
          <w:p w14:paraId="4659F0B2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B62FF7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373AFB0" w14:textId="77777777" w:rsidR="00D66B48" w:rsidRPr="00B62FF7" w:rsidRDefault="00D66B48" w:rsidP="00C84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66B48" w:rsidRPr="00B62FF7" w14:paraId="4DADA683" w14:textId="77777777" w:rsidTr="00C84890">
        <w:trPr>
          <w:cantSplit/>
          <w:jc w:val="center"/>
        </w:trPr>
        <w:tc>
          <w:tcPr>
            <w:tcW w:w="7920" w:type="dxa"/>
          </w:tcPr>
          <w:p w14:paraId="75A3711B" w14:textId="77777777" w:rsidR="00D66B48" w:rsidRPr="00B62FF7" w:rsidRDefault="00D66B48" w:rsidP="00C8489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1A3711AC" w14:textId="77777777" w:rsidR="00D66B48" w:rsidRPr="00B62FF7" w:rsidRDefault="00D66B48" w:rsidP="00C848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66B48" w:rsidRPr="00B62FF7" w14:paraId="15F9CD31" w14:textId="77777777" w:rsidTr="00C84890">
        <w:trPr>
          <w:cantSplit/>
          <w:jc w:val="center"/>
        </w:trPr>
        <w:tc>
          <w:tcPr>
            <w:tcW w:w="7920" w:type="dxa"/>
          </w:tcPr>
          <w:p w14:paraId="19D9BDD1" w14:textId="77777777" w:rsidR="00D66B48" w:rsidRPr="00B62FF7" w:rsidRDefault="00D66B48" w:rsidP="00C8489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62FF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153C6AD" w14:textId="77777777" w:rsidR="00D66B48" w:rsidRPr="00B62FF7" w:rsidRDefault="00D66B48" w:rsidP="00C8489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B418B52" w14:textId="42EC75B5" w:rsidR="00D66B48" w:rsidRDefault="00D66B48" w:rsidP="00D66B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74C3C11A" w14:textId="77777777" w:rsidR="008D4FE5" w:rsidRPr="008D4FE5" w:rsidRDefault="008D4FE5" w:rsidP="008D4FE5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8D4FE5">
        <w:rPr>
          <w:rFonts w:eastAsia="SimSun"/>
          <w:b/>
          <w:noProof/>
          <w:sz w:val="20"/>
          <w:lang w:val="en-CA"/>
        </w:rPr>
        <w:t>Picture parameter set RBSP semantics</w:t>
      </w:r>
    </w:p>
    <w:p w14:paraId="4B0825AD" w14:textId="77777777" w:rsidR="008D4FE5" w:rsidRPr="00B62FF7" w:rsidRDefault="008D4FE5" w:rsidP="008D4F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...</w:t>
      </w:r>
    </w:p>
    <w:p w14:paraId="129A3418" w14:textId="7C997D7E" w:rsidR="008D4FE5" w:rsidRPr="008D4FE5" w:rsidRDefault="008D4FE5" w:rsidP="008D4F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D66B48">
        <w:rPr>
          <w:rFonts w:eastAsia="SimSun"/>
          <w:b/>
          <w:bCs/>
          <w:noProof/>
          <w:sz w:val="20"/>
          <w:highlight w:val="yellow"/>
          <w:lang w:val="en-CA"/>
        </w:rPr>
        <w:lastRenderedPageBreak/>
        <w:t>offset_len_minus1</w:t>
      </w:r>
      <w:r w:rsidRPr="00D66B48">
        <w:rPr>
          <w:rFonts w:eastAsia="SimSun"/>
          <w:noProof/>
          <w:sz w:val="20"/>
          <w:highlight w:val="yellow"/>
          <w:lang w:val="en-CA"/>
        </w:rPr>
        <w:t xml:space="preserve"> plus 1 specifies the length, in bits, of the entry</w:t>
      </w:r>
      <w:r w:rsidRPr="00D66B48">
        <w:rPr>
          <w:rFonts w:eastAsia="SimSun"/>
          <w:bCs/>
          <w:noProof/>
          <w:sz w:val="20"/>
          <w:highlight w:val="yellow"/>
          <w:lang w:val="en-CA"/>
        </w:rPr>
        <w:t>_point_offset_minus1[</w:t>
      </w:r>
      <w:r w:rsidRPr="00D66B48">
        <w:rPr>
          <w:rFonts w:eastAsia="SimSun"/>
          <w:noProof/>
          <w:sz w:val="20"/>
          <w:highlight w:val="yellow"/>
          <w:lang w:val="en-CA"/>
        </w:rPr>
        <w:t> i </w:t>
      </w:r>
      <w:r w:rsidRPr="00D66B48">
        <w:rPr>
          <w:rFonts w:eastAsia="SimSun"/>
          <w:bCs/>
          <w:noProof/>
          <w:sz w:val="20"/>
          <w:highlight w:val="yellow"/>
          <w:lang w:val="en-CA"/>
        </w:rPr>
        <w:t>] syntax elements</w:t>
      </w:r>
      <w:r>
        <w:rPr>
          <w:rFonts w:eastAsia="SimSun"/>
          <w:bCs/>
          <w:noProof/>
          <w:sz w:val="20"/>
          <w:highlight w:val="yellow"/>
          <w:lang w:val="en-CA"/>
        </w:rPr>
        <w:t xml:space="preserve"> in slice headers referring to the PPS</w:t>
      </w:r>
      <w:r w:rsidRPr="00D66B48">
        <w:rPr>
          <w:rFonts w:eastAsia="SimSun"/>
          <w:bCs/>
          <w:noProof/>
          <w:sz w:val="20"/>
          <w:highlight w:val="yellow"/>
          <w:lang w:val="en-CA"/>
        </w:rPr>
        <w:t>. The value of offset_len_minus1 shall be in the range of 0 to 31, inclusive.</w:t>
      </w:r>
    </w:p>
    <w:p w14:paraId="40CD32D1" w14:textId="77777777" w:rsidR="008D4FE5" w:rsidRPr="00D66B48" w:rsidRDefault="008D4FE5" w:rsidP="008D4F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Cs/>
          <w:noProof/>
          <w:sz w:val="20"/>
          <w:lang w:val="en-CA"/>
        </w:rPr>
        <w:t>...</w:t>
      </w:r>
    </w:p>
    <w:p w14:paraId="5702218E" w14:textId="3EF47F13" w:rsidR="00D66B48" w:rsidRPr="00B62FF7" w:rsidRDefault="00D66B48" w:rsidP="00D66B48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B62FF7">
        <w:rPr>
          <w:rFonts w:eastAsia="SimSun"/>
          <w:b/>
          <w:noProof/>
          <w:sz w:val="20"/>
          <w:lang w:val="en-CA"/>
        </w:rPr>
        <w:t>General slice header s</w:t>
      </w:r>
      <w:r>
        <w:rPr>
          <w:rFonts w:eastAsia="SimSun"/>
          <w:b/>
          <w:noProof/>
          <w:sz w:val="20"/>
          <w:lang w:val="en-CA"/>
        </w:rPr>
        <w:t>emantics</w:t>
      </w:r>
    </w:p>
    <w:p w14:paraId="046C6FA8" w14:textId="33E4547F" w:rsidR="00D66B48" w:rsidRPr="00B62FF7" w:rsidRDefault="00D66B48" w:rsidP="00D66B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...</w:t>
      </w:r>
    </w:p>
    <w:p w14:paraId="0B4DB825" w14:textId="5C37B85F" w:rsidR="00D66B48" w:rsidRPr="00D66B48" w:rsidRDefault="00D66B48" w:rsidP="00D66B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color w:val="FF0000"/>
          <w:sz w:val="20"/>
          <w:lang w:val="en-CA"/>
        </w:rPr>
      </w:pPr>
      <w:r w:rsidRPr="00D66B48">
        <w:rPr>
          <w:rFonts w:eastAsia="SimSun"/>
          <w:b/>
          <w:bCs/>
          <w:strike/>
          <w:noProof/>
          <w:color w:val="FF0000"/>
          <w:sz w:val="20"/>
          <w:lang w:val="en-CA"/>
        </w:rPr>
        <w:t>offset_len_minus1</w:t>
      </w:r>
      <w:r w:rsidRPr="00D66B48">
        <w:rPr>
          <w:rFonts w:eastAsia="SimSun"/>
          <w:strike/>
          <w:noProof/>
          <w:color w:val="FF0000"/>
          <w:sz w:val="20"/>
          <w:lang w:val="en-CA"/>
        </w:rPr>
        <w:t xml:space="preserve"> plus 1 specifies the length, in bits, of the entry</w:t>
      </w:r>
      <w:r w:rsidRPr="00D66B48">
        <w:rPr>
          <w:rFonts w:eastAsia="SimSun"/>
          <w:bCs/>
          <w:strike/>
          <w:noProof/>
          <w:color w:val="FF0000"/>
          <w:sz w:val="20"/>
          <w:lang w:val="en-CA"/>
        </w:rPr>
        <w:t>_point_offset_minus1[</w:t>
      </w:r>
      <w:r w:rsidRPr="00D66B48">
        <w:rPr>
          <w:rFonts w:eastAsia="SimSun"/>
          <w:strike/>
          <w:noProof/>
          <w:color w:val="FF0000"/>
          <w:sz w:val="20"/>
          <w:lang w:val="en-CA"/>
        </w:rPr>
        <w:t> i </w:t>
      </w:r>
      <w:r w:rsidRPr="00D66B48">
        <w:rPr>
          <w:rFonts w:eastAsia="SimSun"/>
          <w:bCs/>
          <w:strike/>
          <w:noProof/>
          <w:color w:val="FF0000"/>
          <w:sz w:val="20"/>
          <w:lang w:val="en-CA"/>
        </w:rPr>
        <w:t>] syntax elements. The value of offset_len_minus1 shall be in the range of 0 to 31, inclusive.</w:t>
      </w:r>
    </w:p>
    <w:p w14:paraId="60A8F58B" w14:textId="2BEAD443" w:rsidR="00D66B48" w:rsidRPr="00D66B48" w:rsidRDefault="00D66B48" w:rsidP="00D66B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Cs/>
          <w:noProof/>
          <w:sz w:val="20"/>
          <w:lang w:val="en-CA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153FB9A" w14:textId="7FDB9CD3" w:rsidR="00300167" w:rsidRPr="005B217D" w:rsidRDefault="009747C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="00FE0B2F"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00167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19A49" w14:textId="77777777" w:rsidR="00073713" w:rsidRDefault="00073713">
      <w:r>
        <w:separator/>
      </w:r>
    </w:p>
  </w:endnote>
  <w:endnote w:type="continuationSeparator" w:id="0">
    <w:p w14:paraId="2B4D7C5C" w14:textId="77777777" w:rsidR="00073713" w:rsidRDefault="0007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C65349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38D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38D6">
      <w:rPr>
        <w:rStyle w:val="PageNumber"/>
        <w:noProof/>
      </w:rPr>
      <w:t>2019-06-14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36871" w14:textId="77777777" w:rsidR="00073713" w:rsidRDefault="00073713">
      <w:r>
        <w:separator/>
      </w:r>
    </w:p>
  </w:footnote>
  <w:footnote w:type="continuationSeparator" w:id="0">
    <w:p w14:paraId="743BC4AE" w14:textId="77777777" w:rsidR="00073713" w:rsidRDefault="00073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714524"/>
    <w:multiLevelType w:val="hybridMultilevel"/>
    <w:tmpl w:val="582ACA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2D62D0"/>
    <w:multiLevelType w:val="hybridMultilevel"/>
    <w:tmpl w:val="06C02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EF"/>
    <w:rsid w:val="0000730B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37F5"/>
    <w:rsid w:val="00065039"/>
    <w:rsid w:val="000668AF"/>
    <w:rsid w:val="00073713"/>
    <w:rsid w:val="000757CF"/>
    <w:rsid w:val="00075AB0"/>
    <w:rsid w:val="0007614F"/>
    <w:rsid w:val="00081398"/>
    <w:rsid w:val="00081759"/>
    <w:rsid w:val="00081E46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71D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93C"/>
    <w:rsid w:val="00131F90"/>
    <w:rsid w:val="0013458C"/>
    <w:rsid w:val="0013526E"/>
    <w:rsid w:val="00135B62"/>
    <w:rsid w:val="00136A28"/>
    <w:rsid w:val="00141C85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7EFC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2A92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94413"/>
    <w:rsid w:val="002A3F62"/>
    <w:rsid w:val="002A54E0"/>
    <w:rsid w:val="002A5EDE"/>
    <w:rsid w:val="002B0371"/>
    <w:rsid w:val="002B1595"/>
    <w:rsid w:val="002B191D"/>
    <w:rsid w:val="002B4321"/>
    <w:rsid w:val="002B4DE1"/>
    <w:rsid w:val="002C220F"/>
    <w:rsid w:val="002C4368"/>
    <w:rsid w:val="002D0AF6"/>
    <w:rsid w:val="002D2D45"/>
    <w:rsid w:val="002D7D90"/>
    <w:rsid w:val="002E03DD"/>
    <w:rsid w:val="002E5A13"/>
    <w:rsid w:val="002F0AA5"/>
    <w:rsid w:val="002F164D"/>
    <w:rsid w:val="002F19E6"/>
    <w:rsid w:val="002F4151"/>
    <w:rsid w:val="00300167"/>
    <w:rsid w:val="00300E44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4553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03E7"/>
    <w:rsid w:val="003519E9"/>
    <w:rsid w:val="003554D5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2523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644"/>
    <w:rsid w:val="00423A3B"/>
    <w:rsid w:val="004262B7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72D76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46B"/>
    <w:rsid w:val="004F5ADC"/>
    <w:rsid w:val="004F61E3"/>
    <w:rsid w:val="004F6650"/>
    <w:rsid w:val="00502E10"/>
    <w:rsid w:val="00503C88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4C83"/>
    <w:rsid w:val="005952A5"/>
    <w:rsid w:val="005A33A1"/>
    <w:rsid w:val="005A4D59"/>
    <w:rsid w:val="005B18B7"/>
    <w:rsid w:val="005B217D"/>
    <w:rsid w:val="005C2DC8"/>
    <w:rsid w:val="005C385F"/>
    <w:rsid w:val="005C5B97"/>
    <w:rsid w:val="005C6119"/>
    <w:rsid w:val="005D0C9D"/>
    <w:rsid w:val="005D2B41"/>
    <w:rsid w:val="005D6A74"/>
    <w:rsid w:val="005D7E0B"/>
    <w:rsid w:val="005E1AC6"/>
    <w:rsid w:val="005E27FB"/>
    <w:rsid w:val="005E3445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0912"/>
    <w:rsid w:val="006B2A8D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D4A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0052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16EE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2864"/>
    <w:rsid w:val="007C312C"/>
    <w:rsid w:val="007C3534"/>
    <w:rsid w:val="007C3F90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2ED3"/>
    <w:rsid w:val="00833B03"/>
    <w:rsid w:val="008352C8"/>
    <w:rsid w:val="00842131"/>
    <w:rsid w:val="00854E64"/>
    <w:rsid w:val="008572A8"/>
    <w:rsid w:val="0086387C"/>
    <w:rsid w:val="00872E18"/>
    <w:rsid w:val="00874A6C"/>
    <w:rsid w:val="00875A03"/>
    <w:rsid w:val="00876C65"/>
    <w:rsid w:val="00882F7E"/>
    <w:rsid w:val="00884B04"/>
    <w:rsid w:val="00887F29"/>
    <w:rsid w:val="00893056"/>
    <w:rsid w:val="0089385E"/>
    <w:rsid w:val="008955A0"/>
    <w:rsid w:val="00896711"/>
    <w:rsid w:val="008A3D1A"/>
    <w:rsid w:val="008A411B"/>
    <w:rsid w:val="008A4B4C"/>
    <w:rsid w:val="008A5200"/>
    <w:rsid w:val="008A6C34"/>
    <w:rsid w:val="008A7C64"/>
    <w:rsid w:val="008C239F"/>
    <w:rsid w:val="008C4E14"/>
    <w:rsid w:val="008C5E90"/>
    <w:rsid w:val="008D4FE5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67A3"/>
    <w:rsid w:val="009374A7"/>
    <w:rsid w:val="00943615"/>
    <w:rsid w:val="00944BBA"/>
    <w:rsid w:val="00945E87"/>
    <w:rsid w:val="0095157F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1FB7"/>
    <w:rsid w:val="00A62048"/>
    <w:rsid w:val="00A65696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3EA9"/>
    <w:rsid w:val="00AA40B4"/>
    <w:rsid w:val="00AA622D"/>
    <w:rsid w:val="00AA6E84"/>
    <w:rsid w:val="00AB1A1C"/>
    <w:rsid w:val="00AB3594"/>
    <w:rsid w:val="00AC0CD1"/>
    <w:rsid w:val="00AC3B43"/>
    <w:rsid w:val="00AC3BD2"/>
    <w:rsid w:val="00AD05A8"/>
    <w:rsid w:val="00AD1C29"/>
    <w:rsid w:val="00AD2853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2FF7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182E"/>
    <w:rsid w:val="00BC32D5"/>
    <w:rsid w:val="00BC38D6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F0623"/>
    <w:rsid w:val="00CF0A14"/>
    <w:rsid w:val="00CF19E2"/>
    <w:rsid w:val="00CF34DB"/>
    <w:rsid w:val="00CF486A"/>
    <w:rsid w:val="00CF534E"/>
    <w:rsid w:val="00CF558F"/>
    <w:rsid w:val="00CF57D8"/>
    <w:rsid w:val="00D010C0"/>
    <w:rsid w:val="00D03D22"/>
    <w:rsid w:val="00D05F56"/>
    <w:rsid w:val="00D05FD7"/>
    <w:rsid w:val="00D0613E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178D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66B48"/>
    <w:rsid w:val="00D711D5"/>
    <w:rsid w:val="00D735A4"/>
    <w:rsid w:val="00D74BE6"/>
    <w:rsid w:val="00D76325"/>
    <w:rsid w:val="00D807BF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05DA6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418C"/>
    <w:rsid w:val="00E44768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64DA9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ACF"/>
    <w:rsid w:val="00EB5182"/>
    <w:rsid w:val="00EB56E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21E0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1C41"/>
    <w:rsid w:val="00FA267F"/>
    <w:rsid w:val="00FA6FBD"/>
    <w:rsid w:val="00FB0E84"/>
    <w:rsid w:val="00FB2C0F"/>
    <w:rsid w:val="00FB55CF"/>
    <w:rsid w:val="00FC2405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A3F6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A3F62"/>
    <w:rPr>
      <w:rFonts w:eastAsia="Malgun Gothic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2A3F6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hendry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ye-kui.wang@future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E2D13-8DE0-4F27-98C4-86697419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d06</cp:lastModifiedBy>
  <cp:revision>4</cp:revision>
  <cp:lastPrinted>1900-01-01T08:00:00Z</cp:lastPrinted>
  <dcterms:created xsi:type="dcterms:W3CDTF">2019-06-14T23:34:00Z</dcterms:created>
  <dcterms:modified xsi:type="dcterms:W3CDTF">2019-06-20T20:11:00Z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1560553176</vt:lpwstr>
  </property>
</Properties>
</file>