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4BE2C7" w:rsidR="008A4B4C" w:rsidRPr="005B217D" w:rsidRDefault="00CF7E3E"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Pr>
                <w:lang w:val="en-CA"/>
              </w:rPr>
              <w:t>O</w:t>
            </w:r>
            <w:r>
              <w:rPr>
                <w:lang w:val="en-CA"/>
              </w:rPr>
              <w:t>0120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B725CD" w:rsidR="00E61DAC" w:rsidRPr="005B217D" w:rsidRDefault="00A10A38" w:rsidP="009D7CE6">
            <w:pPr>
              <w:spacing w:before="60" w:after="60"/>
              <w:rPr>
                <w:b/>
                <w:szCs w:val="22"/>
                <w:lang w:val="en-CA"/>
              </w:rPr>
            </w:pPr>
            <w:r w:rsidRPr="00DD24FD">
              <w:rPr>
                <w:b/>
              </w:rPr>
              <w:t>CE8</w:t>
            </w:r>
            <w:r w:rsidR="00246456">
              <w:rPr>
                <w:b/>
              </w:rPr>
              <w:t>-2.4</w:t>
            </w:r>
            <w:r w:rsidRPr="00DD24FD">
              <w:rPr>
                <w:b/>
                <w:szCs w:val="22"/>
                <w:lang w:val="en-CA"/>
              </w:rPr>
              <w:t xml:space="preserve">: </w:t>
            </w:r>
            <w:r>
              <w:rPr>
                <w:b/>
                <w:color w:val="000000"/>
                <w:szCs w:val="22"/>
              </w:rPr>
              <w:t>Line-based CG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0B2455A1" w14:textId="54E8801F" w:rsidR="00A10A38" w:rsidRDefault="00EA50C8" w:rsidP="00B25945">
            <w:pPr>
              <w:spacing w:before="60" w:after="60"/>
            </w:pPr>
            <w:r>
              <w:t xml:space="preserve">Wei-Jung Chien, </w:t>
            </w:r>
            <w:r w:rsidR="006F12F9">
              <w:t>Ted Hsieh</w:t>
            </w:r>
            <w:r w:rsidR="00B25945">
              <w:t>,</w:t>
            </w:r>
            <w:r w:rsidR="005F6E11">
              <w:t xml:space="preserve"> </w:t>
            </w:r>
          </w:p>
          <w:p w14:paraId="49D81240" w14:textId="227C864C" w:rsidR="00E61DAC" w:rsidRPr="005B217D" w:rsidRDefault="00B25945" w:rsidP="00A10A38">
            <w:pPr>
              <w:spacing w:before="60" w:after="60"/>
              <w:rPr>
                <w:szCs w:val="22"/>
                <w:lang w:val="en-CA"/>
              </w:rPr>
            </w:pPr>
            <w:r>
              <w:t>Marta</w:t>
            </w:r>
            <w:r>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7FB844DE" w14:textId="232F2DB3" w:rsidR="000635E6" w:rsidRDefault="0048299C" w:rsidP="000635E6">
      <w:pPr>
        <w:rPr>
          <w:lang w:val="en-CA"/>
        </w:rPr>
      </w:pPr>
      <w:r>
        <w:rPr>
          <w:lang w:val="en-CA"/>
        </w:rPr>
        <w:t xml:space="preserve">In this proposal, a </w:t>
      </w:r>
      <w:r w:rsidR="003E6531">
        <w:rPr>
          <w:lang w:val="en-CA"/>
        </w:rPr>
        <w:t>Line CG</w:t>
      </w:r>
      <w:r>
        <w:rPr>
          <w:lang w:val="en-CA"/>
        </w:rPr>
        <w:t xml:space="preserve"> based approach is proposed to simplify </w:t>
      </w:r>
      <w:r w:rsidR="00851B81">
        <w:rPr>
          <w:lang w:val="en-CA"/>
        </w:rPr>
        <w:t xml:space="preserve">the buffer usage and syntax in </w:t>
      </w:r>
      <w:r>
        <w:rPr>
          <w:lang w:val="en-CA"/>
        </w:rPr>
        <w:t>CE</w:t>
      </w:r>
      <w:r w:rsidRPr="00413D6C">
        <w:rPr>
          <w:lang w:val="en-CA"/>
        </w:rPr>
        <w:t>8-2.1</w:t>
      </w:r>
      <w:r w:rsidR="00851B81">
        <w:rPr>
          <w:lang w:val="en-CA"/>
        </w:rPr>
        <w:t>: palette mode in HEVC.</w:t>
      </w:r>
      <w:r>
        <w:rPr>
          <w:lang w:val="en-CA"/>
        </w:rPr>
        <w:t xml:space="preserve"> Similar to the coefficient group (CG) used in transform coefficient coding, a CU is divided into multiple </w:t>
      </w:r>
      <w:r w:rsidR="00E71DDF">
        <w:rPr>
          <w:lang w:val="en-CA"/>
        </w:rPr>
        <w:t>line based coefficient group</w:t>
      </w:r>
      <w:r>
        <w:rPr>
          <w:lang w:val="en-CA"/>
        </w:rPr>
        <w:t xml:space="preserve">, each consists of </w:t>
      </w:r>
      <m:oMath>
        <m:r>
          <w:rPr>
            <w:rFonts w:ascii="Cambria Math" w:hAnsi="Cambria Math"/>
            <w:lang w:val="en-CA"/>
          </w:rPr>
          <m:t>m</m:t>
        </m:r>
      </m:oMath>
      <w:r>
        <w:rPr>
          <w:lang w:val="en-CA"/>
        </w:rPr>
        <w:t xml:space="preserve"> samples, where index runs, palette index values, and quantized colors for escape mode are encoded/parsed</w:t>
      </w:r>
      <w:r w:rsidR="00E71DDF">
        <w:rPr>
          <w:lang w:val="en-CA"/>
        </w:rPr>
        <w:t xml:space="preserve"> sequencially for each CG</w:t>
      </w:r>
      <w:r>
        <w:rPr>
          <w:lang w:val="en-CA"/>
        </w:rPr>
        <w:t xml:space="preserve">. </w:t>
      </w:r>
    </w:p>
    <w:p w14:paraId="35BB2C59" w14:textId="13492871" w:rsidR="000635E6" w:rsidRPr="00851B81" w:rsidRDefault="000635E6" w:rsidP="000635E6">
      <w:pPr>
        <w:rPr>
          <w:lang w:val="en-CA"/>
        </w:rPr>
      </w:pPr>
      <w:r>
        <w:rPr>
          <w:lang w:val="en-CA"/>
        </w:rPr>
        <w:t xml:space="preserve">Compared to VTM5.0, the results show </w:t>
      </w:r>
      <w:r>
        <w:rPr>
          <w:szCs w:val="22"/>
          <w:lang w:val="en-CA"/>
        </w:rPr>
        <w:t>Class TGM: -4.35% AI, -1.60% RA, -0.43% LB BD-Rate and Class F -0.81% AI, -0.65% RA, -0.33% LB BD-Rate on YUV4:2:0 sequences.</w:t>
      </w:r>
      <w:r w:rsidR="00851B81">
        <w:rPr>
          <w:szCs w:val="22"/>
          <w:lang w:val="en-CA"/>
        </w:rPr>
        <w:t xml:space="preserve"> </w:t>
      </w:r>
      <w:r w:rsidR="00851B81">
        <w:rPr>
          <w:szCs w:val="22"/>
          <w:lang w:val="en-CA"/>
        </w:rPr>
        <w:t>For YUV4:4:4 sequences</w:t>
      </w:r>
      <w:r w:rsidR="00851B81">
        <w:rPr>
          <w:lang w:val="en-CA"/>
        </w:rPr>
        <w:t>, the results show</w:t>
      </w:r>
      <w:r w:rsidR="00851B81">
        <w:rPr>
          <w:szCs w:val="22"/>
          <w:lang w:val="en-CA"/>
        </w:rPr>
        <w:t xml:space="preserve"> -</w:t>
      </w:r>
      <w:r w:rsidR="00851B81">
        <w:rPr>
          <w:szCs w:val="22"/>
          <w:lang w:val="en-CA"/>
        </w:rPr>
        <w:t>5</w:t>
      </w:r>
      <w:r w:rsidR="00851B81">
        <w:rPr>
          <w:szCs w:val="22"/>
          <w:lang w:val="en-CA"/>
        </w:rPr>
        <w:t>.</w:t>
      </w:r>
      <w:r w:rsidR="00851B81">
        <w:rPr>
          <w:szCs w:val="22"/>
          <w:lang w:val="en-CA"/>
        </w:rPr>
        <w:t>94</w:t>
      </w:r>
      <w:r w:rsidR="00851B81">
        <w:rPr>
          <w:szCs w:val="22"/>
          <w:lang w:val="en-CA"/>
        </w:rPr>
        <w:t>% AI, -</w:t>
      </w:r>
      <w:r w:rsidR="00851B81">
        <w:rPr>
          <w:szCs w:val="22"/>
          <w:lang w:val="en-CA"/>
        </w:rPr>
        <w:t>4</w:t>
      </w:r>
      <w:r w:rsidR="00851B81">
        <w:rPr>
          <w:szCs w:val="22"/>
          <w:lang w:val="en-CA"/>
        </w:rPr>
        <w:t>.</w:t>
      </w:r>
      <w:r w:rsidR="00851B81">
        <w:rPr>
          <w:szCs w:val="22"/>
          <w:lang w:val="en-CA"/>
        </w:rPr>
        <w:t>24</w:t>
      </w:r>
      <w:r w:rsidR="00851B81">
        <w:rPr>
          <w:szCs w:val="22"/>
          <w:lang w:val="en-CA"/>
        </w:rPr>
        <w:t>% RA, -</w:t>
      </w:r>
      <w:r w:rsidR="00851B81">
        <w:rPr>
          <w:szCs w:val="22"/>
          <w:lang w:val="en-CA"/>
        </w:rPr>
        <w:t>2</w:t>
      </w:r>
      <w:r w:rsidR="00851B81">
        <w:rPr>
          <w:szCs w:val="22"/>
          <w:lang w:val="en-CA"/>
        </w:rPr>
        <w:t>.</w:t>
      </w:r>
      <w:r w:rsidR="00851B81">
        <w:rPr>
          <w:szCs w:val="22"/>
          <w:lang w:val="en-CA"/>
        </w:rPr>
        <w:t>39</w:t>
      </w:r>
      <w:r w:rsidR="00851B81">
        <w:rPr>
          <w:szCs w:val="22"/>
          <w:lang w:val="en-CA"/>
        </w:rPr>
        <w:t>% LB BD-Rate</w:t>
      </w:r>
      <w:r w:rsidR="00851B81">
        <w:rPr>
          <w:szCs w:val="22"/>
          <w:lang w:val="en-CA"/>
        </w:rPr>
        <w:t xml:space="preserve"> overall for dual tree off, and -2.34</w:t>
      </w:r>
      <w:r w:rsidR="00851B81">
        <w:rPr>
          <w:szCs w:val="22"/>
          <w:lang w:val="en-CA"/>
        </w:rPr>
        <w:t>% AI, -1.</w:t>
      </w:r>
      <w:r w:rsidR="00851B81">
        <w:rPr>
          <w:szCs w:val="22"/>
          <w:lang w:val="en-CA"/>
        </w:rPr>
        <w:t>93</w:t>
      </w:r>
      <w:r w:rsidR="00851B81">
        <w:rPr>
          <w:szCs w:val="22"/>
          <w:lang w:val="en-CA"/>
        </w:rPr>
        <w:t>% RA, -</w:t>
      </w:r>
      <w:r w:rsidR="00851B81">
        <w:rPr>
          <w:szCs w:val="22"/>
          <w:lang w:val="en-CA"/>
        </w:rPr>
        <w:t>1</w:t>
      </w:r>
      <w:r w:rsidR="00851B81">
        <w:rPr>
          <w:szCs w:val="22"/>
          <w:lang w:val="en-CA"/>
        </w:rPr>
        <w:t>.</w:t>
      </w:r>
      <w:r w:rsidR="00851B81">
        <w:rPr>
          <w:szCs w:val="22"/>
          <w:lang w:val="en-CA"/>
        </w:rPr>
        <w:t>91</w:t>
      </w:r>
      <w:r w:rsidR="00851B81">
        <w:rPr>
          <w:szCs w:val="22"/>
          <w:lang w:val="en-CA"/>
        </w:rPr>
        <w:t>% LB BD-Rate</w:t>
      </w:r>
      <w:r w:rsidR="00851B81">
        <w:rPr>
          <w:szCs w:val="22"/>
          <w:lang w:val="en-CA"/>
        </w:rPr>
        <w:t xml:space="preserve"> for dual tree on.</w:t>
      </w:r>
    </w:p>
    <w:p w14:paraId="2A194F19" w14:textId="2943F25C" w:rsidR="00851B81" w:rsidRPr="000F0DBB" w:rsidRDefault="000635E6" w:rsidP="00851B81">
      <w:pPr>
        <w:rPr>
          <w:lang w:val="en-CA"/>
        </w:rPr>
      </w:pPr>
      <w:r>
        <w:rPr>
          <w:lang w:val="en-CA"/>
        </w:rPr>
        <w:t>Compared to CE8-2.1:palette mode in HEVC,</w:t>
      </w:r>
      <w:r w:rsidR="00851B81">
        <w:rPr>
          <w:lang w:val="en-CA"/>
        </w:rPr>
        <w:t xml:space="preserve"> </w:t>
      </w:r>
      <w:r>
        <w:rPr>
          <w:lang w:val="en-CA"/>
        </w:rPr>
        <w:t xml:space="preserve">the results show </w:t>
      </w:r>
      <w:r>
        <w:rPr>
          <w:szCs w:val="22"/>
          <w:lang w:val="en-CA"/>
        </w:rPr>
        <w:t>Class TGM: -0.06 AI, 0.10% RA, 0.00% LB BD-Rate and Class F -0.09% AI, -0.10% RA, -0.05% LB BD-Rate on YUV4:2:0 sequences.</w:t>
      </w:r>
      <w:r w:rsidR="003714E1">
        <w:rPr>
          <w:szCs w:val="22"/>
          <w:lang w:val="en-CA"/>
        </w:rPr>
        <w:t xml:space="preserve"> </w:t>
      </w:r>
      <w:r w:rsidR="00851B81">
        <w:rPr>
          <w:szCs w:val="22"/>
          <w:lang w:val="en-CA"/>
        </w:rPr>
        <w:t>For YUV4:4:4 sequences</w:t>
      </w:r>
      <w:r w:rsidR="00851B81">
        <w:rPr>
          <w:lang w:val="en-CA"/>
        </w:rPr>
        <w:t>, the results show</w:t>
      </w:r>
      <w:r w:rsidR="00851B81">
        <w:rPr>
          <w:szCs w:val="22"/>
          <w:lang w:val="en-CA"/>
        </w:rPr>
        <w:t xml:space="preserve"> -</w:t>
      </w:r>
      <w:r w:rsidR="00851B81">
        <w:rPr>
          <w:szCs w:val="22"/>
          <w:lang w:val="en-CA"/>
        </w:rPr>
        <w:t>0</w:t>
      </w:r>
      <w:r w:rsidR="00851B81">
        <w:rPr>
          <w:szCs w:val="22"/>
          <w:lang w:val="en-CA"/>
        </w:rPr>
        <w:t>.</w:t>
      </w:r>
      <w:r w:rsidR="00851B81">
        <w:rPr>
          <w:szCs w:val="22"/>
          <w:lang w:val="en-CA"/>
        </w:rPr>
        <w:t>17</w:t>
      </w:r>
      <w:r w:rsidR="00851B81">
        <w:rPr>
          <w:szCs w:val="22"/>
          <w:lang w:val="en-CA"/>
        </w:rPr>
        <w:t>% AI, -</w:t>
      </w:r>
      <w:r w:rsidR="00851B81">
        <w:rPr>
          <w:szCs w:val="22"/>
          <w:lang w:val="en-CA"/>
        </w:rPr>
        <w:t>0</w:t>
      </w:r>
      <w:r w:rsidR="00851B81">
        <w:rPr>
          <w:szCs w:val="22"/>
          <w:lang w:val="en-CA"/>
        </w:rPr>
        <w:t>.</w:t>
      </w:r>
      <w:r w:rsidR="00851B81">
        <w:rPr>
          <w:szCs w:val="22"/>
          <w:lang w:val="en-CA"/>
        </w:rPr>
        <w:t>08</w:t>
      </w:r>
      <w:r w:rsidR="00851B81">
        <w:rPr>
          <w:szCs w:val="22"/>
          <w:lang w:val="en-CA"/>
        </w:rPr>
        <w:t>% RA, -</w:t>
      </w:r>
      <w:r w:rsidR="00851B81">
        <w:rPr>
          <w:szCs w:val="22"/>
          <w:lang w:val="en-CA"/>
        </w:rPr>
        <w:t>0</w:t>
      </w:r>
      <w:r w:rsidR="00851B81">
        <w:rPr>
          <w:szCs w:val="22"/>
          <w:lang w:val="en-CA"/>
        </w:rPr>
        <w:t>.3</w:t>
      </w:r>
      <w:r w:rsidR="00851B81">
        <w:rPr>
          <w:szCs w:val="22"/>
          <w:lang w:val="en-CA"/>
        </w:rPr>
        <w:t>1</w:t>
      </w:r>
      <w:r w:rsidR="00851B81">
        <w:rPr>
          <w:szCs w:val="22"/>
          <w:lang w:val="en-CA"/>
        </w:rPr>
        <w:t>% LB BD-Rate overall for dual tree off, and -</w:t>
      </w:r>
      <w:r w:rsidR="00851B81">
        <w:rPr>
          <w:szCs w:val="22"/>
          <w:lang w:val="en-CA"/>
        </w:rPr>
        <w:t>0</w:t>
      </w:r>
      <w:r w:rsidR="00851B81">
        <w:rPr>
          <w:szCs w:val="22"/>
          <w:lang w:val="en-CA"/>
        </w:rPr>
        <w:t>.</w:t>
      </w:r>
      <w:r w:rsidR="00851B81">
        <w:rPr>
          <w:szCs w:val="22"/>
          <w:lang w:val="en-CA"/>
        </w:rPr>
        <w:t>21</w:t>
      </w:r>
      <w:r w:rsidR="00851B81">
        <w:rPr>
          <w:szCs w:val="22"/>
          <w:lang w:val="en-CA"/>
        </w:rPr>
        <w:t>% AI, -</w:t>
      </w:r>
      <w:r w:rsidR="00851B81">
        <w:rPr>
          <w:szCs w:val="22"/>
          <w:lang w:val="en-CA"/>
        </w:rPr>
        <w:t>0</w:t>
      </w:r>
      <w:r w:rsidR="00851B81">
        <w:rPr>
          <w:szCs w:val="22"/>
          <w:lang w:val="en-CA"/>
        </w:rPr>
        <w:t>.</w:t>
      </w:r>
      <w:r w:rsidR="00851B81">
        <w:rPr>
          <w:szCs w:val="22"/>
          <w:lang w:val="en-CA"/>
        </w:rPr>
        <w:t>21</w:t>
      </w:r>
      <w:r w:rsidR="00851B81">
        <w:rPr>
          <w:szCs w:val="22"/>
          <w:lang w:val="en-CA"/>
        </w:rPr>
        <w:t>% RA, -</w:t>
      </w:r>
      <w:r w:rsidR="00851B81">
        <w:rPr>
          <w:szCs w:val="22"/>
          <w:lang w:val="en-CA"/>
        </w:rPr>
        <w:t>0</w:t>
      </w:r>
      <w:r w:rsidR="00851B81">
        <w:rPr>
          <w:szCs w:val="22"/>
          <w:lang w:val="en-CA"/>
        </w:rPr>
        <w:t>.</w:t>
      </w:r>
      <w:r w:rsidR="00851B81">
        <w:rPr>
          <w:szCs w:val="22"/>
          <w:lang w:val="en-CA"/>
        </w:rPr>
        <w:t>12</w:t>
      </w:r>
      <w:r w:rsidR="00851B81">
        <w:rPr>
          <w:szCs w:val="22"/>
          <w:lang w:val="en-CA"/>
        </w:rPr>
        <w:t>% LB BD-Rate for dual tree on.</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3AD8EBC" w14:textId="274E56E4" w:rsidR="005C554B" w:rsidRPr="004A59A1" w:rsidRDefault="005C554B" w:rsidP="003F3551">
      <w:pPr>
        <w:rPr>
          <w:noProof/>
          <w:color w:val="000000"/>
        </w:rPr>
      </w:pPr>
      <w:r>
        <w:t xml:space="preserve">In the palette mode design in HEVC, the syntax element </w:t>
      </w:r>
      <w:r w:rsidRPr="0070363C">
        <w:rPr>
          <w:b/>
          <w:noProof/>
          <w:color w:val="000000"/>
        </w:rPr>
        <w:t>palette_index_idc</w:t>
      </w:r>
      <w:r>
        <w:rPr>
          <w:b/>
          <w:noProof/>
          <w:color w:val="000000"/>
        </w:rPr>
        <w:t xml:space="preserve"> </w:t>
      </w:r>
      <w:r w:rsidRPr="00F51AA0">
        <w:rPr>
          <w:noProof/>
          <w:color w:val="000000"/>
        </w:rPr>
        <w:t>and</w:t>
      </w:r>
      <w:r>
        <w:rPr>
          <w:b/>
          <w:noProof/>
          <w:color w:val="000000"/>
        </w:rPr>
        <w:t xml:space="preserve"> </w:t>
      </w:r>
      <w:r w:rsidRPr="00F51AA0">
        <w:rPr>
          <w:b/>
          <w:noProof/>
          <w:color w:val="000000"/>
        </w:rPr>
        <w:t>palette_escape_val</w:t>
      </w:r>
      <w:r w:rsidRPr="00F51AA0">
        <w:rPr>
          <w:noProof/>
          <w:color w:val="000000"/>
        </w:rPr>
        <w:t xml:space="preserve"> </w:t>
      </w:r>
      <w:r>
        <w:rPr>
          <w:noProof/>
          <w:color w:val="000000"/>
        </w:rPr>
        <w:t>are CABAC bypass coded. In order to improve CABAC throughput, syntax elem</w:t>
      </w:r>
      <w:bookmarkStart w:id="0" w:name="_GoBack"/>
      <w:bookmarkEnd w:id="0"/>
      <w:r>
        <w:rPr>
          <w:noProof/>
          <w:color w:val="000000"/>
        </w:rPr>
        <w:t xml:space="preserve">ent </w:t>
      </w:r>
      <w:r w:rsidRPr="0070363C">
        <w:rPr>
          <w:b/>
          <w:noProof/>
          <w:color w:val="000000"/>
        </w:rPr>
        <w:t>palette_index_idc</w:t>
      </w:r>
      <w:r>
        <w:rPr>
          <w:b/>
          <w:noProof/>
          <w:color w:val="000000"/>
        </w:rPr>
        <w:t xml:space="preserve"> </w:t>
      </w:r>
      <w:r>
        <w:rPr>
          <w:noProof/>
          <w:color w:val="000000"/>
        </w:rPr>
        <w:t xml:space="preserve">for the whole CU are grouped and parsed before the palette run coding, i.e., </w:t>
      </w:r>
      <w:r w:rsidRPr="00D610DB">
        <w:rPr>
          <w:b/>
          <w:color w:val="000000"/>
        </w:rPr>
        <w:t>copy_above_palette_indices_flag</w:t>
      </w:r>
      <w:r>
        <w:rPr>
          <w:b/>
          <w:color w:val="000000"/>
        </w:rPr>
        <w:t xml:space="preserve"> </w:t>
      </w:r>
      <w:r>
        <w:rPr>
          <w:color w:val="000000"/>
        </w:rPr>
        <w:t>and</w:t>
      </w:r>
      <w:r>
        <w:rPr>
          <w:b/>
          <w:color w:val="000000"/>
        </w:rPr>
        <w:t xml:space="preserve"> palette_run, </w:t>
      </w:r>
      <w:r w:rsidRPr="007B4D87">
        <w:rPr>
          <w:color w:val="000000"/>
        </w:rPr>
        <w:t>which are CABAC context coded</w:t>
      </w:r>
      <w:r>
        <w:rPr>
          <w:color w:val="000000"/>
        </w:rPr>
        <w:t xml:space="preserve">. The syntax element </w:t>
      </w:r>
      <w:r w:rsidRPr="00F51AA0">
        <w:rPr>
          <w:b/>
          <w:noProof/>
          <w:color w:val="000000"/>
        </w:rPr>
        <w:t>palette_escape_val</w:t>
      </w:r>
      <w:r>
        <w:rPr>
          <w:b/>
          <w:noProof/>
          <w:color w:val="000000"/>
        </w:rPr>
        <w:t xml:space="preserve"> </w:t>
      </w:r>
      <w:r w:rsidRPr="00D610DB">
        <w:rPr>
          <w:noProof/>
          <w:color w:val="000000"/>
        </w:rPr>
        <w:t xml:space="preserve">for the whole CU, on the other hand, </w:t>
      </w:r>
      <w:r>
        <w:rPr>
          <w:noProof/>
          <w:color w:val="000000"/>
        </w:rPr>
        <w:t xml:space="preserve">are grouped and parsed after palette run coding.  However, the buffer size needed to store the index values, index map, and escape colors can take up to the CU size in the worse case. In order to reduce the buffer size, a </w:t>
      </w:r>
      <w:r w:rsidR="004A59A1">
        <w:rPr>
          <w:noProof/>
          <w:color w:val="000000"/>
        </w:rPr>
        <w:t>line CG</w:t>
      </w:r>
      <w:r>
        <w:rPr>
          <w:noProof/>
          <w:color w:val="000000"/>
        </w:rPr>
        <w:t xml:space="preserve"> based palette mode is proposed, which divided a CU into multiple segments with </w:t>
      </w:r>
      <m:oMath>
        <m:r>
          <w:rPr>
            <w:rFonts w:ascii="Cambria Math" w:hAnsi="Cambria Math"/>
            <w:noProof/>
            <w:color w:val="000000"/>
          </w:rPr>
          <m:t>m</m:t>
        </m:r>
      </m:oMath>
      <w:r>
        <w:rPr>
          <w:noProof/>
          <w:color w:val="000000"/>
        </w:rPr>
        <w:t xml:space="preserve"> samples, where </w:t>
      </w:r>
      <w:r>
        <w:rPr>
          <w:lang w:val="en-CA"/>
        </w:rPr>
        <w:t>index runs, palette index values, and quantized colors for escape mode are encoded/parsed</w:t>
      </w:r>
      <w:r w:rsidR="00C6491D" w:rsidRPr="00C6491D">
        <w:rPr>
          <w:lang w:val="en-CA"/>
        </w:rPr>
        <w:t xml:space="preserve"> </w:t>
      </w:r>
      <w:r w:rsidR="00C6491D">
        <w:rPr>
          <w:lang w:val="en-CA"/>
        </w:rPr>
        <w:t>sequencially for each CG</w:t>
      </w:r>
      <w:r>
        <w:rPr>
          <w:lang w:val="en-CA"/>
        </w:rPr>
        <w:t xml:space="preserve">. In addition, it is proposed to move the parsing of CABAC bypass coded syntax element, i.e., </w:t>
      </w:r>
      <w:r w:rsidRPr="0070363C">
        <w:rPr>
          <w:b/>
          <w:noProof/>
          <w:color w:val="000000"/>
        </w:rPr>
        <w:t>palette_index_idc</w:t>
      </w:r>
      <w:r>
        <w:rPr>
          <w:b/>
          <w:noProof/>
          <w:color w:val="000000"/>
        </w:rPr>
        <w:t xml:space="preserve">, </w:t>
      </w:r>
      <w:r w:rsidRPr="00F51AA0">
        <w:rPr>
          <w:b/>
          <w:noProof/>
          <w:color w:val="000000"/>
        </w:rPr>
        <w:t>palette_escape_val</w:t>
      </w:r>
      <w:r>
        <w:rPr>
          <w:b/>
          <w:noProof/>
          <w:color w:val="000000"/>
        </w:rPr>
        <w:t xml:space="preserve">, </w:t>
      </w:r>
      <w:r>
        <w:rPr>
          <w:noProof/>
          <w:color w:val="000000"/>
        </w:rPr>
        <w:t xml:space="preserve">after palette run coding. </w:t>
      </w:r>
    </w:p>
    <w:p w14:paraId="70E3D2A8" w14:textId="2558DBD5" w:rsidR="003F3551" w:rsidRDefault="00FC104C" w:rsidP="003F3551">
      <w:pPr>
        <w:pStyle w:val="Heading1"/>
        <w:ind w:left="432" w:hanging="432"/>
        <w:rPr>
          <w:rFonts w:cs="Times New Roman"/>
          <w:lang w:val="en-CA"/>
        </w:rPr>
      </w:pPr>
      <w:r>
        <w:rPr>
          <w:rFonts w:cs="Times New Roman"/>
          <w:lang w:val="en-CA"/>
        </w:rPr>
        <w:t>Proposal</w:t>
      </w:r>
    </w:p>
    <w:p w14:paraId="6C976D3A" w14:textId="77777777" w:rsidR="00C054E7" w:rsidRDefault="00C054E7" w:rsidP="00C054E7">
      <w:pPr>
        <w:rPr>
          <w:noProof/>
          <w:color w:val="000000"/>
        </w:rPr>
      </w:pPr>
      <w:r>
        <w:rPr>
          <w:lang w:val="en-CA"/>
        </w:rPr>
        <w:t xml:space="preserve">In this proposal, each CU of palette mode is divided into multiple segments of </w:t>
      </w:r>
      <m:oMath>
        <m:r>
          <w:rPr>
            <w:rFonts w:ascii="Cambria Math" w:hAnsi="Cambria Math"/>
            <w:noProof/>
            <w:color w:val="000000"/>
          </w:rPr>
          <m:t>m</m:t>
        </m:r>
      </m:oMath>
      <w:r>
        <w:rPr>
          <w:color w:val="000000"/>
        </w:rPr>
        <w:t xml:space="preserve"> samples</w:t>
      </w:r>
      <w:r>
        <w:rPr>
          <w:noProof/>
          <w:color w:val="000000"/>
        </w:rPr>
        <w:t xml:space="preserve"> (</w:t>
      </w:r>
      <m:oMath>
        <m:r>
          <w:rPr>
            <w:rFonts w:ascii="Cambria Math" w:hAnsi="Cambria Math"/>
            <w:noProof/>
            <w:color w:val="000000"/>
          </w:rPr>
          <m:t>m=16</m:t>
        </m:r>
      </m:oMath>
      <w:r>
        <w:rPr>
          <w:noProof/>
          <w:color w:val="000000"/>
        </w:rPr>
        <w:t xml:space="preserve"> in this test) based on the traverse scan mode, as shown in Figure 1.</w:t>
      </w:r>
    </w:p>
    <w:p w14:paraId="08463825" w14:textId="77777777" w:rsidR="00C054E7" w:rsidRDefault="00C054E7" w:rsidP="00C054E7">
      <w:pPr>
        <w:keepNext/>
        <w:jc w:val="center"/>
      </w:pPr>
      <w:r>
        <w:rPr>
          <w:noProof/>
          <w:lang w:val="en-CA"/>
        </w:rPr>
        <w:lastRenderedPageBreak/>
        <w:drawing>
          <wp:inline distT="0" distB="0" distL="0" distR="0" wp14:anchorId="3967F7CA" wp14:editId="6499D4C0">
            <wp:extent cx="4071570" cy="1828800"/>
            <wp:effectExtent l="0" t="0" r="571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1666" cy="1833335"/>
                    </a:xfrm>
                    <a:prstGeom prst="rect">
                      <a:avLst/>
                    </a:prstGeom>
                    <a:noFill/>
                  </pic:spPr>
                </pic:pic>
              </a:graphicData>
            </a:graphic>
          </wp:inline>
        </w:drawing>
      </w:r>
    </w:p>
    <w:p w14:paraId="08E4907A" w14:textId="77777777" w:rsidR="00C054E7" w:rsidRPr="00C054E7" w:rsidRDefault="00C054E7" w:rsidP="00C054E7">
      <w:pPr>
        <w:pStyle w:val="Caption"/>
        <w:jc w:val="center"/>
        <w:rPr>
          <w:rFonts w:ascii="Times New Roman" w:hAnsi="Times New Roman"/>
          <w:lang w:val="en-CA"/>
        </w:rPr>
      </w:pPr>
      <w:r w:rsidRPr="00C054E7">
        <w:rPr>
          <w:rFonts w:ascii="Times New Roman" w:hAnsi="Times New Roman"/>
        </w:rPr>
        <w:t>Figure 1: Sub-block-based index map scanning for palette</w:t>
      </w:r>
    </w:p>
    <w:p w14:paraId="2FB3ABCD" w14:textId="2C41FFB5" w:rsidR="00A53612" w:rsidRDefault="00C054E7" w:rsidP="0025743F">
      <w:pPr>
        <w:spacing w:before="100" w:beforeAutospacing="1" w:after="100" w:afterAutospacing="1"/>
        <w:rPr>
          <w:szCs w:val="22"/>
        </w:rPr>
      </w:pPr>
      <w:r>
        <w:rPr>
          <w:lang w:val="en-CA"/>
        </w:rPr>
        <w:t xml:space="preserve">The encoding order for palette run coding in each segment is as follows: For each pixel, 1 context coded </w:t>
      </w:r>
      <w:r w:rsidRPr="0025743F">
        <w:rPr>
          <w:lang w:val="en-CA"/>
        </w:rPr>
        <w:t>bin</w:t>
      </w:r>
      <w:r w:rsidR="0025743F" w:rsidRPr="0025743F">
        <w:rPr>
          <w:lang w:val="en-CA"/>
        </w:rPr>
        <w:t xml:space="preserve"> </w:t>
      </w:r>
      <w:r w:rsidR="0025743F" w:rsidRPr="0025743F">
        <w:rPr>
          <w:b/>
          <w:bCs/>
          <w:i/>
          <w:iCs/>
        </w:rPr>
        <w:t>run_copy_flag</w:t>
      </w:r>
      <w:r w:rsidR="0025743F">
        <w:rPr>
          <w:b/>
          <w:bCs/>
          <w:i/>
          <w:iCs/>
        </w:rPr>
        <w:t xml:space="preserve"> = 0</w:t>
      </w:r>
      <w:r w:rsidRPr="0025743F">
        <w:rPr>
          <w:lang w:val="en-CA"/>
        </w:rPr>
        <w:t xml:space="preserve"> </w:t>
      </w:r>
      <w:r w:rsidR="0025743F">
        <w:rPr>
          <w:lang w:val="en-CA"/>
        </w:rPr>
        <w:t>is</w:t>
      </w:r>
      <w:r w:rsidRPr="0025743F">
        <w:rPr>
          <w:lang w:val="en-CA"/>
        </w:rPr>
        <w:t xml:space="preserve"> signalled</w:t>
      </w:r>
      <w:r>
        <w:rPr>
          <w:lang w:val="en-CA"/>
        </w:rPr>
        <w:t xml:space="preserve"> indicating if the pixel is of the same mode as the previous pixel, i.e., if the previous scanned pixel and the current pixel are both of run type COPY_ABOVE or if the previous scanned pixel and the current pixel are both of run type INDEX and the same index value. </w:t>
      </w:r>
      <w:r w:rsidR="0025743F">
        <w:rPr>
          <w:lang w:val="en-CA"/>
        </w:rPr>
        <w:t xml:space="preserve">Otherwise, </w:t>
      </w:r>
      <w:r w:rsidR="0025743F" w:rsidRPr="0025743F">
        <w:rPr>
          <w:b/>
          <w:bCs/>
          <w:i/>
          <w:iCs/>
        </w:rPr>
        <w:t>run_copy_flag</w:t>
      </w:r>
      <w:r w:rsidR="0025743F">
        <w:rPr>
          <w:b/>
          <w:bCs/>
          <w:i/>
          <w:iCs/>
        </w:rPr>
        <w:t xml:space="preserve"> = 1</w:t>
      </w:r>
      <w:r w:rsidR="0025743F" w:rsidRPr="0025743F">
        <w:rPr>
          <w:lang w:val="en-CA"/>
        </w:rPr>
        <w:t xml:space="preserve"> </w:t>
      </w:r>
      <w:r w:rsidR="0025743F">
        <w:rPr>
          <w:lang w:val="en-CA"/>
        </w:rPr>
        <w:t xml:space="preserve">is signaled. The context index for coding </w:t>
      </w:r>
      <w:r w:rsidR="0025743F" w:rsidRPr="0025743F">
        <w:rPr>
          <w:b/>
          <w:bCs/>
          <w:i/>
          <w:iCs/>
        </w:rPr>
        <w:t>run_copy_flag</w:t>
      </w:r>
      <w:r w:rsidR="0025743F" w:rsidRPr="0025743F">
        <w:rPr>
          <w:i/>
          <w:iCs/>
        </w:rPr>
        <w:t xml:space="preserve"> </w:t>
      </w:r>
      <w:r w:rsidR="0025743F" w:rsidRPr="0025743F">
        <w:t xml:space="preserve">is derived based on the run </w:t>
      </w:r>
      <w:r w:rsidR="0025743F" w:rsidRPr="00A53612">
        <w:rPr>
          <w:szCs w:val="22"/>
        </w:rPr>
        <w:t>type</w:t>
      </w:r>
      <w:r w:rsidR="00A53612" w:rsidRPr="00A53612">
        <w:rPr>
          <w:szCs w:val="22"/>
        </w:rPr>
        <w:t xml:space="preserve"> (PreviousRunType)</w:t>
      </w:r>
      <w:r w:rsidR="0025743F" w:rsidRPr="00A53612">
        <w:rPr>
          <w:szCs w:val="22"/>
        </w:rPr>
        <w:t xml:space="preserve"> of the </w:t>
      </w:r>
      <w:r w:rsidR="006141A4">
        <w:rPr>
          <w:szCs w:val="22"/>
        </w:rPr>
        <w:t>nearest</w:t>
      </w:r>
      <w:r w:rsidR="0025743F" w:rsidRPr="00A53612">
        <w:rPr>
          <w:szCs w:val="22"/>
        </w:rPr>
        <w:t xml:space="preserve"> scan position with </w:t>
      </w:r>
      <w:r w:rsidR="0025743F" w:rsidRPr="00A53612">
        <w:rPr>
          <w:b/>
          <w:bCs/>
          <w:i/>
          <w:iCs/>
          <w:szCs w:val="22"/>
        </w:rPr>
        <w:t>run_copy_flag</w:t>
      </w:r>
      <w:r w:rsidR="0025743F" w:rsidRPr="00A53612">
        <w:rPr>
          <w:i/>
          <w:iCs/>
          <w:szCs w:val="22"/>
        </w:rPr>
        <w:t xml:space="preserve"> = 0, </w:t>
      </w:r>
      <w:r w:rsidR="0025743F" w:rsidRPr="00A53612">
        <w:rPr>
          <w:szCs w:val="22"/>
        </w:rPr>
        <w:t>and the distance from the</w:t>
      </w:r>
      <w:r w:rsidR="006141A4">
        <w:rPr>
          <w:szCs w:val="22"/>
        </w:rPr>
        <w:t xml:space="preserve"> nearest</w:t>
      </w:r>
      <w:r w:rsidR="0025743F" w:rsidRPr="00A53612">
        <w:rPr>
          <w:szCs w:val="22"/>
        </w:rPr>
        <w:t xml:space="preserve"> scan position</w:t>
      </w:r>
      <w:r w:rsidR="00A53612" w:rsidRPr="00A53612">
        <w:rPr>
          <w:szCs w:val="22"/>
        </w:rPr>
        <w:t xml:space="preserve"> (PreviousRunTypePosition)</w:t>
      </w:r>
      <w:r w:rsidR="0025743F" w:rsidRPr="00A53612">
        <w:t xml:space="preserve"> with</w:t>
      </w:r>
      <w:r w:rsidR="0025743F" w:rsidRPr="0025743F">
        <w:t xml:space="preserve"> </w:t>
      </w:r>
      <w:r w:rsidR="0025743F" w:rsidRPr="0025743F">
        <w:rPr>
          <w:b/>
          <w:bCs/>
          <w:i/>
          <w:iCs/>
        </w:rPr>
        <w:t>run_copy_flag</w:t>
      </w:r>
      <w:r w:rsidR="0025743F" w:rsidRPr="0025743F">
        <w:rPr>
          <w:i/>
          <w:iCs/>
        </w:rPr>
        <w:t xml:space="preserve"> = 0</w:t>
      </w:r>
      <w:r w:rsidR="0025743F">
        <w:rPr>
          <w:i/>
          <w:iCs/>
        </w:rPr>
        <w:t>.</w:t>
      </w:r>
      <w:r w:rsidR="00A53612">
        <w:rPr>
          <w:i/>
          <w:iCs/>
        </w:rPr>
        <w:t xml:space="preserve"> </w:t>
      </w:r>
      <w:r w:rsidR="00A53612">
        <w:t xml:space="preserve">Let curSanPos to be the current scan position, and binDist = curSanPos – </w:t>
      </w:r>
      <w:r w:rsidR="00A53612" w:rsidRPr="00A53612">
        <w:rPr>
          <w:szCs w:val="22"/>
        </w:rPr>
        <w:t>PreviousRunTypePosition</w:t>
      </w:r>
      <w:r w:rsidR="00A53612">
        <w:rPr>
          <w:szCs w:val="22"/>
        </w:rPr>
        <w:t xml:space="preserve"> – 1. The context index is derived as </w:t>
      </w:r>
    </w:p>
    <w:tbl>
      <w:tblPr>
        <w:tblW w:w="3270" w:type="pct"/>
        <w:jc w:val="center"/>
        <w:tblLook w:val="0000" w:firstRow="0" w:lastRow="0" w:firstColumn="0" w:lastColumn="0" w:noHBand="0" w:noVBand="0"/>
      </w:tblPr>
      <w:tblGrid>
        <w:gridCol w:w="3330"/>
        <w:gridCol w:w="719"/>
        <w:gridCol w:w="446"/>
        <w:gridCol w:w="448"/>
        <w:gridCol w:w="448"/>
        <w:gridCol w:w="724"/>
      </w:tblGrid>
      <w:tr w:rsidR="00A53612" w:rsidRPr="000A7A94" w14:paraId="5A1DF795"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6DB23A11"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sz w:val="20"/>
              </w:rPr>
              <w:t>binDist</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696A88B9"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370C0670"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35FB95F"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A5764AD"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5BE21A8"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&gt; = 4</w:t>
            </w:r>
          </w:p>
        </w:tc>
      </w:tr>
      <w:tr w:rsidR="00A53612" w:rsidRPr="000A7A94" w14:paraId="120D8850"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4AAFE8E5" w14:textId="77777777" w:rsidR="00A53612" w:rsidRPr="000A7A94" w:rsidRDefault="00A53612" w:rsidP="000635E6">
            <w:pPr>
              <w:keepNext/>
              <w:keepLines/>
              <w:suppressAutoHyphens/>
              <w:autoSpaceDN/>
              <w:adjustRightInd/>
              <w:snapToGrid w:val="0"/>
              <w:spacing w:after="40"/>
              <w:jc w:val="left"/>
              <w:rPr>
                <w:b/>
                <w:bCs/>
                <w:sz w:val="20"/>
                <w:lang w:eastAsia="ar-SA"/>
              </w:rPr>
            </w:pPr>
            <w:r w:rsidRPr="000A7A94">
              <w:rPr>
                <w:sz w:val="20"/>
              </w:rPr>
              <w:t>PreviousRunType</w:t>
            </w:r>
            <w:r w:rsidRPr="000A7A94">
              <w:rPr>
                <w:sz w:val="20"/>
                <w:lang w:eastAsia="zh-TW"/>
              </w:rPr>
              <w:t xml:space="preserve"> =</w:t>
            </w:r>
            <w:r w:rsidRPr="000A7A94">
              <w:rPr>
                <w:sz w:val="20"/>
              </w:rPr>
              <w:t> =  1</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598663E5"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5</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13B325B4"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ABA383D"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50C71CC"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7</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767FB1"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7</w:t>
            </w:r>
          </w:p>
        </w:tc>
      </w:tr>
      <w:tr w:rsidR="00A53612" w:rsidRPr="000A7A94" w14:paraId="11C086ED"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2C3324D4" w14:textId="77777777" w:rsidR="00A53612" w:rsidRPr="000A7A94" w:rsidRDefault="00A53612" w:rsidP="000635E6">
            <w:pPr>
              <w:keepNext/>
              <w:keepLines/>
              <w:suppressAutoHyphens/>
              <w:autoSpaceDN/>
              <w:adjustRightInd/>
              <w:snapToGrid w:val="0"/>
              <w:spacing w:after="40"/>
              <w:jc w:val="left"/>
              <w:rPr>
                <w:sz w:val="20"/>
              </w:rPr>
            </w:pPr>
            <w:r w:rsidRPr="000A7A94">
              <w:rPr>
                <w:sz w:val="20"/>
              </w:rPr>
              <w:t xml:space="preserve">PreviousRunType </w:t>
            </w:r>
            <w:r w:rsidRPr="000A7A94">
              <w:rPr>
                <w:sz w:val="20"/>
                <w:lang w:eastAsia="zh-TW"/>
              </w:rPr>
              <w:t>=</w:t>
            </w:r>
            <w:r w:rsidRPr="000A7A94">
              <w:rPr>
                <w:sz w:val="20"/>
              </w:rPr>
              <w:t> =  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4118A298"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bottom"/>
          </w:tcPr>
          <w:p w14:paraId="6922894B"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6CF9E78C"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4A34D5E0"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bottom"/>
          </w:tcPr>
          <w:p w14:paraId="67FDE17E"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4</w:t>
            </w:r>
          </w:p>
        </w:tc>
      </w:tr>
    </w:tbl>
    <w:p w14:paraId="3DF61BEC" w14:textId="57690AAA" w:rsidR="000A7A94" w:rsidRDefault="00C054E7" w:rsidP="0025743F">
      <w:pPr>
        <w:spacing w:before="100" w:beforeAutospacing="1" w:after="100" w:afterAutospacing="1"/>
        <w:rPr>
          <w:lang w:val="en-CA"/>
        </w:rPr>
      </w:pPr>
      <w:r>
        <w:rPr>
          <w:lang w:val="en-CA"/>
        </w:rPr>
        <w:t xml:space="preserve">If the pixel and the previous pixel are of different mode, </w:t>
      </w:r>
      <w:r w:rsidR="0025743F">
        <w:rPr>
          <w:lang w:val="en-CA"/>
        </w:rPr>
        <w:t>one</w:t>
      </w:r>
      <w:r>
        <w:rPr>
          <w:lang w:val="en-CA"/>
        </w:rPr>
        <w:t xml:space="preserve"> context coded bin</w:t>
      </w:r>
      <w:r w:rsidR="000A7A94">
        <w:rPr>
          <w:lang w:val="en-CA"/>
        </w:rPr>
        <w:t xml:space="preserve"> </w:t>
      </w:r>
      <w:r w:rsidR="000A7A94" w:rsidRPr="000A7A94">
        <w:rPr>
          <w:b/>
          <w:bCs/>
          <w:i/>
          <w:iCs/>
        </w:rPr>
        <w:t>copy_above_palette_indices_flag</w:t>
      </w:r>
      <w:r>
        <w:rPr>
          <w:lang w:val="en-CA"/>
        </w:rPr>
        <w:t xml:space="preserve"> is signaled indicating the run type, i.e., INDEX or COPY_ABOVE, of the pixel. </w:t>
      </w:r>
      <w:r w:rsidR="0025743F">
        <w:rPr>
          <w:lang w:val="en-CA"/>
        </w:rPr>
        <w:t xml:space="preserve">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408F089E" w14:textId="4FBC9232" w:rsidR="0025743F" w:rsidRDefault="00C054E7" w:rsidP="009A40C9">
      <w:pPr>
        <w:spacing w:before="100" w:beforeAutospacing="1" w:after="100" w:afterAutospacing="1"/>
        <w:rPr>
          <w:b/>
          <w:i/>
          <w:iCs/>
        </w:rPr>
      </w:pPr>
      <w:r>
        <w:rPr>
          <w:lang w:val="en-CA"/>
        </w:rPr>
        <w:t xml:space="preserve">After palette run coding of pixels in one segment, </w:t>
      </w:r>
      <w:r w:rsidR="000A7A94">
        <w:rPr>
          <w:lang w:val="en-CA"/>
        </w:rPr>
        <w:t xml:space="preserve">the index values (for INDEX mode) and quantized escape colors are bypass coded and grouped apart from encoding/parsing of context coded bins to improve throughput within each line CG. </w:t>
      </w:r>
      <w:r w:rsidR="00287287">
        <w:rPr>
          <w:lang w:val="en-CA"/>
        </w:rPr>
        <w:t xml:space="preserve">Since the index value is now coded/parsed after run </w:t>
      </w:r>
      <w:r w:rsidR="00822C00">
        <w:rPr>
          <w:lang w:val="en-CA"/>
        </w:rPr>
        <w:t>coding</w:t>
      </w:r>
      <w:r w:rsidR="00287287">
        <w:rPr>
          <w:lang w:val="en-CA"/>
        </w:rPr>
        <w:t xml:space="preserve">, instead of processed before </w:t>
      </w:r>
      <w:r w:rsidR="00822C00">
        <w:rPr>
          <w:lang w:val="en-CA"/>
        </w:rPr>
        <w:t>palette run coding</w:t>
      </w:r>
      <w:r w:rsidR="00287287">
        <w:rPr>
          <w:lang w:val="en-CA"/>
        </w:rPr>
        <w:t xml:space="preserve"> </w:t>
      </w:r>
      <w:r w:rsidR="00822C00">
        <w:rPr>
          <w:lang w:val="en-CA"/>
        </w:rPr>
        <w:t xml:space="preserve">as in HEVC, encoder doesn’t have to signal the number of index values </w:t>
      </w:r>
      <w:r w:rsidR="00822C00" w:rsidRPr="00822C00">
        <w:rPr>
          <w:b/>
          <w:i/>
          <w:iCs/>
        </w:rPr>
        <w:t>num_palette_indices_minus1</w:t>
      </w:r>
      <w:r w:rsidR="00822C00">
        <w:rPr>
          <w:b/>
          <w:i/>
          <w:iCs/>
        </w:rPr>
        <w:t xml:space="preserve"> </w:t>
      </w:r>
      <w:r w:rsidR="00822C00" w:rsidRPr="00822C00">
        <w:rPr>
          <w:bCs/>
        </w:rPr>
        <w:t>and the last run type</w:t>
      </w:r>
      <w:r w:rsidR="00822C00">
        <w:rPr>
          <w:b/>
        </w:rPr>
        <w:t xml:space="preserve"> </w:t>
      </w:r>
      <w:r w:rsidR="00822C00" w:rsidRPr="00822C00">
        <w:rPr>
          <w:b/>
          <w:i/>
          <w:iCs/>
        </w:rPr>
        <w:t>copy_above_indices_for_final_run_flag</w:t>
      </w:r>
      <w:r w:rsidR="00822C00">
        <w:rPr>
          <w:b/>
          <w:i/>
          <w:iCs/>
        </w:rPr>
        <w:t>.</w:t>
      </w:r>
    </w:p>
    <w:p w14:paraId="10415A37" w14:textId="362E9F7C" w:rsidR="00233D68" w:rsidRDefault="00233D68" w:rsidP="009A40C9">
      <w:pPr>
        <w:spacing w:before="100" w:beforeAutospacing="1" w:after="100" w:afterAutospacing="1"/>
        <w:rPr>
          <w:b/>
          <w:i/>
          <w:iCs/>
        </w:rPr>
      </w:pPr>
    </w:p>
    <w:p w14:paraId="35A93808" w14:textId="37D75888" w:rsidR="00233D68" w:rsidRDefault="00233D68" w:rsidP="009A40C9">
      <w:pPr>
        <w:spacing w:before="100" w:beforeAutospacing="1" w:after="100" w:afterAutospacing="1"/>
        <w:rPr>
          <w:b/>
          <w:i/>
          <w:iCs/>
        </w:rPr>
      </w:pPr>
    </w:p>
    <w:p w14:paraId="5B6C3A23" w14:textId="61FF3DA9" w:rsidR="00233D68" w:rsidRDefault="00233D68" w:rsidP="009A40C9">
      <w:pPr>
        <w:spacing w:before="100" w:beforeAutospacing="1" w:after="100" w:afterAutospacing="1"/>
        <w:rPr>
          <w:b/>
          <w:i/>
          <w:iCs/>
        </w:rPr>
      </w:pPr>
    </w:p>
    <w:p w14:paraId="17ED5A48" w14:textId="07AD467D" w:rsidR="00233D68" w:rsidRDefault="00233D68" w:rsidP="009A40C9">
      <w:pPr>
        <w:spacing w:before="100" w:beforeAutospacing="1" w:after="100" w:afterAutospacing="1"/>
        <w:rPr>
          <w:b/>
          <w:i/>
          <w:iCs/>
        </w:rPr>
      </w:pPr>
    </w:p>
    <w:p w14:paraId="1D75E415" w14:textId="77777777" w:rsidR="00233D68" w:rsidRDefault="00233D68" w:rsidP="009A40C9">
      <w:pPr>
        <w:spacing w:before="100" w:beforeAutospacing="1" w:after="100" w:afterAutospacing="1"/>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6F1562DA" w14:textId="517AB045" w:rsidR="003F3551" w:rsidRPr="00E71A1A" w:rsidRDefault="00E71A1A" w:rsidP="003F3551">
      <w:pPr>
        <w:pStyle w:val="Heading2"/>
        <w:rPr>
          <w:i w:val="0"/>
          <w:iCs w:val="0"/>
          <w:lang w:eastAsia="zh-TW"/>
        </w:rPr>
      </w:pPr>
      <w:r w:rsidRPr="00E71A1A">
        <w:rPr>
          <w:i w:val="0"/>
          <w:iCs w:val="0"/>
          <w:lang w:eastAsia="zh-TW"/>
        </w:rPr>
        <w:t>Test</w:t>
      </w:r>
      <w:r>
        <w:rPr>
          <w:i w:val="0"/>
          <w:iCs w:val="0"/>
          <w:lang w:eastAsia="zh-TW"/>
        </w:rPr>
        <w:t xml:space="preserve"> sequences 4:2:0</w:t>
      </w:r>
    </w:p>
    <w:p w14:paraId="13E4A0E0" w14:textId="4EBBB5B9" w:rsidR="001C100A" w:rsidRDefault="003F3551" w:rsidP="003F3551">
      <w:pPr>
        <w:rPr>
          <w:lang w:val="en-CA"/>
        </w:rPr>
      </w:pPr>
      <w:r w:rsidRPr="000F0DBB">
        <w:rPr>
          <w:lang w:val="en-CA"/>
        </w:rPr>
        <w:t>The proposed method is evaluated according to the CE8 description [</w:t>
      </w:r>
      <w:r w:rsidR="00D30CE9">
        <w:rPr>
          <w:lang w:val="en-CA"/>
        </w:rPr>
        <w:t>2</w:t>
      </w:r>
      <w:r w:rsidRPr="000F0DBB">
        <w:rPr>
          <w:lang w:val="en-CA"/>
        </w:rPr>
        <w:t>] for the intra-only (AI), random-access (RA) and low delay B slice (LB) configurations</w:t>
      </w:r>
      <w:r w:rsidR="00624ECE">
        <w:rPr>
          <w:lang w:val="en-CA"/>
        </w:rPr>
        <w:t>.</w:t>
      </w:r>
      <w:r w:rsidR="00500366">
        <w:rPr>
          <w:lang w:val="en-CA"/>
        </w:rPr>
        <w:t xml:space="preserve"> </w:t>
      </w:r>
      <w:r w:rsidR="0012291E">
        <w:rPr>
          <w:lang w:val="en-CA"/>
        </w:rPr>
        <w:t>IBC, H</w:t>
      </w:r>
      <w:r w:rsidR="003F2B82">
        <w:rPr>
          <w:lang w:val="en-CA"/>
        </w:rPr>
        <w:t>ashME</w:t>
      </w:r>
      <w:r w:rsidR="00124E43">
        <w:rPr>
          <w:lang w:val="en-CA"/>
        </w:rPr>
        <w:t>,</w:t>
      </w:r>
      <w:r w:rsidR="003F2B82">
        <w:rPr>
          <w:lang w:val="en-CA"/>
        </w:rPr>
        <w:t xml:space="preserve"> and RDPCM are turned on </w:t>
      </w:r>
      <w:r w:rsidR="005E10A3">
        <w:rPr>
          <w:lang w:val="en-CA"/>
        </w:rPr>
        <w:t xml:space="preserve">only </w:t>
      </w:r>
      <w:r w:rsidR="003F2B82">
        <w:rPr>
          <w:lang w:val="en-CA"/>
        </w:rPr>
        <w:t xml:space="preserve">for Class F and Class TGM. </w:t>
      </w:r>
      <w:r w:rsidRPr="000F0DBB">
        <w:rPr>
          <w:lang w:val="en-CA"/>
        </w:rPr>
        <w:t>Table 1</w:t>
      </w:r>
      <w:r>
        <w:rPr>
          <w:lang w:val="en-CA"/>
        </w:rPr>
        <w:t xml:space="preserve"> shows</w:t>
      </w:r>
      <w:r w:rsidRPr="000F0DBB">
        <w:rPr>
          <w:lang w:val="en-CA"/>
        </w:rPr>
        <w:t xml:space="preserve"> the results of CE8.2.</w:t>
      </w:r>
      <w:r w:rsidR="00030F02">
        <w:rPr>
          <w:lang w:val="en-CA"/>
        </w:rPr>
        <w:t>4</w:t>
      </w:r>
      <w:r w:rsidRPr="000F0DBB">
        <w:rPr>
          <w:lang w:val="en-CA"/>
        </w:rPr>
        <w:t xml:space="preserve"> compared with VTM</w:t>
      </w:r>
      <w:r w:rsidR="000C516D">
        <w:rPr>
          <w:rFonts w:hint="eastAsia"/>
          <w:lang w:val="en-CA" w:eastAsia="zh-TW"/>
        </w:rPr>
        <w:t>5</w:t>
      </w:r>
      <w:r w:rsidRPr="000F0DBB">
        <w:rPr>
          <w:lang w:val="en-CA"/>
        </w:rPr>
        <w:t xml:space="preserve">.0 </w:t>
      </w:r>
      <w:r w:rsidR="003F2B82">
        <w:rPr>
          <w:lang w:val="en-CA"/>
        </w:rPr>
        <w:t>on test sequences 4:2:0</w:t>
      </w:r>
      <w:r w:rsidRPr="000F0DBB">
        <w:rPr>
          <w:lang w:val="en-CA"/>
        </w:rPr>
        <w:t xml:space="preserve">. </w:t>
      </w:r>
    </w:p>
    <w:p w14:paraId="3A217D37" w14:textId="56EC4C5B" w:rsidR="000D3B1F" w:rsidRPr="000D3B1F" w:rsidRDefault="000D3B1F" w:rsidP="00CE09B7">
      <w:pPr>
        <w:jc w:val="center"/>
        <w:rPr>
          <w:b/>
          <w:bCs/>
          <w:lang w:val="en-CA"/>
        </w:rPr>
      </w:pPr>
      <w:r w:rsidRPr="000D3B1F">
        <w:rPr>
          <w:b/>
          <w:bCs/>
          <w:lang w:val="en-CA"/>
        </w:rPr>
        <w:t>Table 1: Results of the CE8.2.</w:t>
      </w:r>
      <w:r w:rsidR="00030F02">
        <w:rPr>
          <w:b/>
          <w:bCs/>
          <w:lang w:val="en-CA"/>
        </w:rPr>
        <w:t>4</w:t>
      </w:r>
      <w:r w:rsidRPr="000D3B1F">
        <w:rPr>
          <w:b/>
          <w:bCs/>
          <w:lang w:val="en-CA"/>
        </w:rPr>
        <w:t xml:space="preserve"> </w:t>
      </w:r>
      <w:r>
        <w:rPr>
          <w:b/>
          <w:bCs/>
          <w:lang w:val="en-CA"/>
        </w:rPr>
        <w:t>on test sequences 4:2:0</w:t>
      </w:r>
    </w:p>
    <w:tbl>
      <w:tblPr>
        <w:tblW w:w="6940" w:type="dxa"/>
        <w:jc w:val="center"/>
        <w:tblLook w:val="04A0" w:firstRow="1" w:lastRow="0" w:firstColumn="1" w:lastColumn="0" w:noHBand="0" w:noVBand="1"/>
      </w:tblPr>
      <w:tblGrid>
        <w:gridCol w:w="1640"/>
        <w:gridCol w:w="1144"/>
        <w:gridCol w:w="1144"/>
        <w:gridCol w:w="1144"/>
        <w:gridCol w:w="934"/>
        <w:gridCol w:w="934"/>
      </w:tblGrid>
      <w:tr w:rsidR="006A52BC" w:rsidRPr="006A52BC" w14:paraId="6503B7EA"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7BDEE93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A6BF4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All Intra Main10 </w:t>
            </w:r>
          </w:p>
        </w:tc>
      </w:tr>
      <w:tr w:rsidR="006A52BC" w:rsidRPr="006A52BC" w14:paraId="57D18BCF"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5AB378A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28870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38C4631D"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1CED63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A17ED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2FE346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DB13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CF40AE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953392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DecT</w:t>
            </w:r>
          </w:p>
        </w:tc>
      </w:tr>
      <w:tr w:rsidR="006A52BC" w:rsidRPr="006A52BC" w14:paraId="31A71EA5"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B101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646652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5A2841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36B2762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776B32B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nil"/>
              <w:left w:val="nil"/>
              <w:bottom w:val="nil"/>
              <w:right w:val="single" w:sz="8" w:space="0" w:color="auto"/>
            </w:tcBorders>
            <w:shd w:val="clear" w:color="auto" w:fill="auto"/>
            <w:noWrap/>
            <w:vAlign w:val="center"/>
            <w:hideMark/>
          </w:tcPr>
          <w:p w14:paraId="6685AF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6C79EE0E"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4F6F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964B1D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3706AC9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1618EF6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55A44F1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nil"/>
              <w:left w:val="nil"/>
              <w:bottom w:val="nil"/>
              <w:right w:val="single" w:sz="8" w:space="0" w:color="auto"/>
            </w:tcBorders>
            <w:shd w:val="clear" w:color="auto" w:fill="auto"/>
            <w:noWrap/>
            <w:vAlign w:val="center"/>
            <w:hideMark/>
          </w:tcPr>
          <w:p w14:paraId="1B7B83B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35744930"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E8DB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F7F7E6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0921C0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6ED017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02AC5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114%</w:t>
            </w:r>
          </w:p>
        </w:tc>
        <w:tc>
          <w:tcPr>
            <w:tcW w:w="934" w:type="dxa"/>
            <w:tcBorders>
              <w:top w:val="nil"/>
              <w:left w:val="nil"/>
              <w:bottom w:val="nil"/>
              <w:right w:val="single" w:sz="8" w:space="0" w:color="auto"/>
            </w:tcBorders>
            <w:shd w:val="clear" w:color="auto" w:fill="auto"/>
            <w:noWrap/>
            <w:vAlign w:val="center"/>
            <w:hideMark/>
          </w:tcPr>
          <w:p w14:paraId="43E7FA2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106%</w:t>
            </w:r>
          </w:p>
        </w:tc>
      </w:tr>
      <w:tr w:rsidR="006A52BC" w:rsidRPr="006A52BC" w14:paraId="592A5EEF"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897E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558F84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3139707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39C79A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F4794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110%</w:t>
            </w:r>
          </w:p>
        </w:tc>
        <w:tc>
          <w:tcPr>
            <w:tcW w:w="934" w:type="dxa"/>
            <w:tcBorders>
              <w:top w:val="nil"/>
              <w:left w:val="nil"/>
              <w:bottom w:val="nil"/>
              <w:right w:val="single" w:sz="8" w:space="0" w:color="auto"/>
            </w:tcBorders>
            <w:shd w:val="clear" w:color="auto" w:fill="auto"/>
            <w:noWrap/>
            <w:vAlign w:val="center"/>
            <w:hideMark/>
          </w:tcPr>
          <w:p w14:paraId="51DE533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612F364A"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8D2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0FBF87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7D7767D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8D7539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27AE690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113%</w:t>
            </w:r>
          </w:p>
        </w:tc>
        <w:tc>
          <w:tcPr>
            <w:tcW w:w="934" w:type="dxa"/>
            <w:tcBorders>
              <w:top w:val="nil"/>
              <w:left w:val="nil"/>
              <w:bottom w:val="nil"/>
              <w:right w:val="single" w:sz="8" w:space="0" w:color="auto"/>
            </w:tcBorders>
            <w:shd w:val="clear" w:color="auto" w:fill="auto"/>
            <w:noWrap/>
            <w:vAlign w:val="center"/>
            <w:hideMark/>
          </w:tcPr>
          <w:p w14:paraId="6900DD1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3D6048C0"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29AC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7538EC0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23C4C99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F76DDC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1E27FEE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F6AC04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5310508F" w14:textId="77777777" w:rsidTr="006A52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D3D4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8B274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436EE2A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0FF8FC6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5DF8B57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95593B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239514BD" w14:textId="77777777" w:rsidTr="006A52BC">
        <w:trPr>
          <w:trHeight w:val="255"/>
          <w:jc w:val="center"/>
        </w:trPr>
        <w:tc>
          <w:tcPr>
            <w:tcW w:w="1640" w:type="dxa"/>
            <w:tcBorders>
              <w:top w:val="nil"/>
              <w:left w:val="single" w:sz="8" w:space="0" w:color="auto"/>
              <w:bottom w:val="nil"/>
              <w:right w:val="nil"/>
            </w:tcBorders>
            <w:shd w:val="clear" w:color="auto" w:fill="auto"/>
            <w:noWrap/>
            <w:vAlign w:val="center"/>
            <w:hideMark/>
          </w:tcPr>
          <w:p w14:paraId="33EF549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7F8C179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-0.81%</w:t>
            </w:r>
          </w:p>
        </w:tc>
        <w:tc>
          <w:tcPr>
            <w:tcW w:w="1144" w:type="dxa"/>
            <w:tcBorders>
              <w:top w:val="nil"/>
              <w:left w:val="nil"/>
              <w:bottom w:val="nil"/>
              <w:right w:val="nil"/>
            </w:tcBorders>
            <w:shd w:val="clear" w:color="auto" w:fill="auto"/>
            <w:noWrap/>
            <w:vAlign w:val="center"/>
            <w:hideMark/>
          </w:tcPr>
          <w:p w14:paraId="3C72D3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-0.73%</w:t>
            </w:r>
          </w:p>
        </w:tc>
        <w:tc>
          <w:tcPr>
            <w:tcW w:w="1144" w:type="dxa"/>
            <w:tcBorders>
              <w:top w:val="nil"/>
              <w:left w:val="nil"/>
              <w:bottom w:val="nil"/>
              <w:right w:val="single" w:sz="4" w:space="0" w:color="auto"/>
            </w:tcBorders>
            <w:shd w:val="clear" w:color="auto" w:fill="auto"/>
            <w:noWrap/>
            <w:vAlign w:val="center"/>
            <w:hideMark/>
          </w:tcPr>
          <w:p w14:paraId="1C1C49F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-0.94%</w:t>
            </w:r>
          </w:p>
        </w:tc>
        <w:tc>
          <w:tcPr>
            <w:tcW w:w="934" w:type="dxa"/>
            <w:tcBorders>
              <w:top w:val="nil"/>
              <w:left w:val="nil"/>
              <w:bottom w:val="nil"/>
              <w:right w:val="nil"/>
            </w:tcBorders>
            <w:shd w:val="clear" w:color="auto" w:fill="auto"/>
            <w:noWrap/>
            <w:vAlign w:val="center"/>
            <w:hideMark/>
          </w:tcPr>
          <w:p w14:paraId="044ED37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109%</w:t>
            </w:r>
          </w:p>
        </w:tc>
        <w:tc>
          <w:tcPr>
            <w:tcW w:w="934" w:type="dxa"/>
            <w:tcBorders>
              <w:top w:val="nil"/>
              <w:left w:val="nil"/>
              <w:bottom w:val="nil"/>
              <w:right w:val="single" w:sz="8" w:space="0" w:color="auto"/>
            </w:tcBorders>
            <w:shd w:val="clear" w:color="auto" w:fill="auto"/>
            <w:noWrap/>
            <w:vAlign w:val="center"/>
            <w:hideMark/>
          </w:tcPr>
          <w:p w14:paraId="5F1429D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8E226B0" w14:textId="77777777" w:rsidTr="006A52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495A0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E0F56F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-4.35%</w:t>
            </w:r>
          </w:p>
        </w:tc>
        <w:tc>
          <w:tcPr>
            <w:tcW w:w="1144" w:type="dxa"/>
            <w:tcBorders>
              <w:top w:val="nil"/>
              <w:left w:val="nil"/>
              <w:bottom w:val="single" w:sz="8" w:space="0" w:color="auto"/>
              <w:right w:val="nil"/>
            </w:tcBorders>
            <w:shd w:val="clear" w:color="000000" w:fill="CCFFCC"/>
            <w:noWrap/>
            <w:vAlign w:val="center"/>
            <w:hideMark/>
          </w:tcPr>
          <w:p w14:paraId="2D884A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-4.70%</w:t>
            </w:r>
          </w:p>
        </w:tc>
        <w:tc>
          <w:tcPr>
            <w:tcW w:w="1144" w:type="dxa"/>
            <w:tcBorders>
              <w:top w:val="nil"/>
              <w:left w:val="nil"/>
              <w:bottom w:val="single" w:sz="8" w:space="0" w:color="auto"/>
              <w:right w:val="single" w:sz="4" w:space="0" w:color="auto"/>
            </w:tcBorders>
            <w:shd w:val="clear" w:color="000000" w:fill="CCFFCC"/>
            <w:noWrap/>
            <w:vAlign w:val="center"/>
            <w:hideMark/>
          </w:tcPr>
          <w:p w14:paraId="609271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-4.04%</w:t>
            </w:r>
          </w:p>
        </w:tc>
        <w:tc>
          <w:tcPr>
            <w:tcW w:w="934" w:type="dxa"/>
            <w:tcBorders>
              <w:top w:val="nil"/>
              <w:left w:val="nil"/>
              <w:bottom w:val="single" w:sz="8" w:space="0" w:color="auto"/>
              <w:right w:val="nil"/>
            </w:tcBorders>
            <w:shd w:val="clear" w:color="auto" w:fill="auto"/>
            <w:noWrap/>
            <w:vAlign w:val="center"/>
            <w:hideMark/>
          </w:tcPr>
          <w:p w14:paraId="6D13245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2671D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99%</w:t>
            </w:r>
          </w:p>
        </w:tc>
      </w:tr>
      <w:tr w:rsidR="006A52BC" w:rsidRPr="006A52BC" w14:paraId="78746C5A"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E059F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068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Random Access Main 10</w:t>
            </w:r>
          </w:p>
        </w:tc>
      </w:tr>
      <w:tr w:rsidR="006A52BC" w:rsidRPr="006A52BC" w14:paraId="51B1B1D3"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56DB1B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72D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0E4235BB"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8FFDEA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B0E18F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6E19E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79CB4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377C86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5508D1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DecT</w:t>
            </w:r>
          </w:p>
        </w:tc>
      </w:tr>
      <w:tr w:rsidR="006A52BC" w:rsidRPr="006A52BC" w14:paraId="24ADF757"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F02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0F0918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80C034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0FE73BE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34F0BBD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1264160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172C0CFE"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6948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EADDE2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7F3084D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0364091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2FBC7B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CC9DCE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99%</w:t>
            </w:r>
          </w:p>
        </w:tc>
      </w:tr>
      <w:tr w:rsidR="006A52BC" w:rsidRPr="006A52BC" w14:paraId="588CA56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FB30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92FCA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4BF45D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8B2E8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02A0F95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489764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r>
      <w:tr w:rsidR="006A52BC" w:rsidRPr="006A52BC" w14:paraId="5F18A9D8"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1E57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1BBDA0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6EA8C87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5C1F495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934" w:type="dxa"/>
            <w:tcBorders>
              <w:top w:val="nil"/>
              <w:left w:val="nil"/>
              <w:bottom w:val="nil"/>
              <w:right w:val="nil"/>
            </w:tcBorders>
            <w:shd w:val="clear" w:color="auto" w:fill="auto"/>
            <w:noWrap/>
            <w:vAlign w:val="center"/>
            <w:hideMark/>
          </w:tcPr>
          <w:p w14:paraId="374E16E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49D082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701F7718"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38ADD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972F4C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A25CCB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72C42F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81171B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0455D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1DFD8E3E"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8BDE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009BC8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4091713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6B0249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4E77984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D18DDB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29F889EA"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6AA2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8FB6F6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10ED30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66ADB9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7C7827E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A055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6B617B7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F8C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3B4A46A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-0.65%</w:t>
            </w:r>
          </w:p>
        </w:tc>
        <w:tc>
          <w:tcPr>
            <w:tcW w:w="1144" w:type="dxa"/>
            <w:tcBorders>
              <w:top w:val="nil"/>
              <w:left w:val="nil"/>
              <w:bottom w:val="nil"/>
              <w:right w:val="nil"/>
            </w:tcBorders>
            <w:shd w:val="clear" w:color="auto" w:fill="auto"/>
            <w:noWrap/>
            <w:vAlign w:val="center"/>
            <w:hideMark/>
          </w:tcPr>
          <w:p w14:paraId="2B862CF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1144" w:type="dxa"/>
            <w:tcBorders>
              <w:top w:val="nil"/>
              <w:left w:val="nil"/>
              <w:bottom w:val="nil"/>
              <w:right w:val="single" w:sz="4" w:space="0" w:color="auto"/>
            </w:tcBorders>
            <w:shd w:val="clear" w:color="auto" w:fill="auto"/>
            <w:noWrap/>
            <w:vAlign w:val="center"/>
            <w:hideMark/>
          </w:tcPr>
          <w:p w14:paraId="557802E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-0.76%</w:t>
            </w:r>
          </w:p>
        </w:tc>
        <w:tc>
          <w:tcPr>
            <w:tcW w:w="934" w:type="dxa"/>
            <w:tcBorders>
              <w:top w:val="nil"/>
              <w:left w:val="nil"/>
              <w:bottom w:val="nil"/>
              <w:right w:val="nil"/>
            </w:tcBorders>
            <w:shd w:val="clear" w:color="auto" w:fill="auto"/>
            <w:noWrap/>
            <w:vAlign w:val="center"/>
            <w:hideMark/>
          </w:tcPr>
          <w:p w14:paraId="7815405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111%</w:t>
            </w:r>
          </w:p>
        </w:tc>
        <w:tc>
          <w:tcPr>
            <w:tcW w:w="934" w:type="dxa"/>
            <w:tcBorders>
              <w:top w:val="nil"/>
              <w:left w:val="nil"/>
              <w:bottom w:val="nil"/>
              <w:right w:val="single" w:sz="8" w:space="0" w:color="auto"/>
            </w:tcBorders>
            <w:shd w:val="clear" w:color="auto" w:fill="auto"/>
            <w:noWrap/>
            <w:vAlign w:val="center"/>
            <w:hideMark/>
          </w:tcPr>
          <w:p w14:paraId="62517E2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3615684" w14:textId="77777777" w:rsidTr="006A52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F07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F1A476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-1.60%</w:t>
            </w:r>
          </w:p>
        </w:tc>
        <w:tc>
          <w:tcPr>
            <w:tcW w:w="1144" w:type="dxa"/>
            <w:tcBorders>
              <w:top w:val="nil"/>
              <w:left w:val="nil"/>
              <w:bottom w:val="single" w:sz="8" w:space="0" w:color="auto"/>
              <w:right w:val="nil"/>
            </w:tcBorders>
            <w:shd w:val="clear" w:color="auto" w:fill="auto"/>
            <w:noWrap/>
            <w:vAlign w:val="center"/>
            <w:hideMark/>
          </w:tcPr>
          <w:p w14:paraId="2E328CF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-2.46%</w:t>
            </w:r>
          </w:p>
        </w:tc>
        <w:tc>
          <w:tcPr>
            <w:tcW w:w="1144" w:type="dxa"/>
            <w:tcBorders>
              <w:top w:val="nil"/>
              <w:left w:val="nil"/>
              <w:bottom w:val="single" w:sz="8" w:space="0" w:color="auto"/>
              <w:right w:val="single" w:sz="4" w:space="0" w:color="auto"/>
            </w:tcBorders>
            <w:shd w:val="clear" w:color="auto" w:fill="auto"/>
            <w:noWrap/>
            <w:vAlign w:val="center"/>
            <w:hideMark/>
          </w:tcPr>
          <w:p w14:paraId="6456C97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-2.04%</w:t>
            </w:r>
          </w:p>
        </w:tc>
        <w:tc>
          <w:tcPr>
            <w:tcW w:w="934" w:type="dxa"/>
            <w:tcBorders>
              <w:top w:val="nil"/>
              <w:left w:val="nil"/>
              <w:bottom w:val="single" w:sz="8" w:space="0" w:color="auto"/>
              <w:right w:val="nil"/>
            </w:tcBorders>
            <w:shd w:val="clear" w:color="auto" w:fill="auto"/>
            <w:noWrap/>
            <w:vAlign w:val="center"/>
            <w:hideMark/>
          </w:tcPr>
          <w:p w14:paraId="707B4C4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52ABB5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7A42AD00"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7AEA4CA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D13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Low delay B Main10 </w:t>
            </w:r>
          </w:p>
        </w:tc>
      </w:tr>
      <w:tr w:rsidR="006A52BC" w:rsidRPr="006A52BC" w14:paraId="4CFCF5E0"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6AF3D58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3980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0D60022F"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1F71735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E625F5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EF16AA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9613F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E87B4B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2D3BE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DecT</w:t>
            </w:r>
          </w:p>
        </w:tc>
      </w:tr>
      <w:tr w:rsidR="006A52BC" w:rsidRPr="006A52BC" w14:paraId="4E6D332D"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082D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0E759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654F79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04ABAA2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8AAB65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822E9B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60369263"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11E7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90987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D9C56A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1B535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FD2AB3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7FFE776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14BAB15A"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ACB3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571C78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8FF7C4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1144" w:type="dxa"/>
            <w:tcBorders>
              <w:top w:val="nil"/>
              <w:left w:val="nil"/>
              <w:bottom w:val="nil"/>
              <w:right w:val="single" w:sz="4" w:space="0" w:color="auto"/>
            </w:tcBorders>
            <w:shd w:val="clear" w:color="auto" w:fill="auto"/>
            <w:noWrap/>
            <w:vAlign w:val="center"/>
            <w:hideMark/>
          </w:tcPr>
          <w:p w14:paraId="4C4E7BA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0.21%</w:t>
            </w:r>
          </w:p>
        </w:tc>
        <w:tc>
          <w:tcPr>
            <w:tcW w:w="934" w:type="dxa"/>
            <w:tcBorders>
              <w:top w:val="nil"/>
              <w:left w:val="nil"/>
              <w:bottom w:val="nil"/>
              <w:right w:val="nil"/>
            </w:tcBorders>
            <w:shd w:val="clear" w:color="auto" w:fill="auto"/>
            <w:noWrap/>
            <w:vAlign w:val="center"/>
            <w:hideMark/>
          </w:tcPr>
          <w:p w14:paraId="79EB0F7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9BDE30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r>
      <w:tr w:rsidR="006A52BC" w:rsidRPr="006A52BC" w14:paraId="0D892D01"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733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F7A83D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A214CF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1144" w:type="dxa"/>
            <w:tcBorders>
              <w:top w:val="nil"/>
              <w:left w:val="nil"/>
              <w:bottom w:val="nil"/>
              <w:right w:val="single" w:sz="4" w:space="0" w:color="auto"/>
            </w:tcBorders>
            <w:shd w:val="clear" w:color="auto" w:fill="auto"/>
            <w:noWrap/>
            <w:vAlign w:val="center"/>
            <w:hideMark/>
          </w:tcPr>
          <w:p w14:paraId="0A92627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2CD94F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7CD642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F05A7D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02F3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07139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nil"/>
            </w:tcBorders>
            <w:shd w:val="clear" w:color="auto" w:fill="auto"/>
            <w:noWrap/>
            <w:vAlign w:val="center"/>
            <w:hideMark/>
          </w:tcPr>
          <w:p w14:paraId="22CA57E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-0.46%</w:t>
            </w:r>
          </w:p>
        </w:tc>
        <w:tc>
          <w:tcPr>
            <w:tcW w:w="1144" w:type="dxa"/>
            <w:tcBorders>
              <w:top w:val="nil"/>
              <w:left w:val="nil"/>
              <w:bottom w:val="nil"/>
              <w:right w:val="single" w:sz="4" w:space="0" w:color="auto"/>
            </w:tcBorders>
            <w:shd w:val="clear" w:color="auto" w:fill="auto"/>
            <w:noWrap/>
            <w:vAlign w:val="center"/>
            <w:hideMark/>
          </w:tcPr>
          <w:p w14:paraId="479C281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0.79%</w:t>
            </w:r>
          </w:p>
        </w:tc>
        <w:tc>
          <w:tcPr>
            <w:tcW w:w="934" w:type="dxa"/>
            <w:tcBorders>
              <w:top w:val="nil"/>
              <w:left w:val="nil"/>
              <w:bottom w:val="nil"/>
              <w:right w:val="nil"/>
            </w:tcBorders>
            <w:shd w:val="clear" w:color="auto" w:fill="auto"/>
            <w:noWrap/>
            <w:vAlign w:val="center"/>
            <w:hideMark/>
          </w:tcPr>
          <w:p w14:paraId="4CB9EF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4265E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98%</w:t>
            </w:r>
          </w:p>
        </w:tc>
      </w:tr>
      <w:tr w:rsidR="006A52BC" w:rsidRPr="006A52BC" w14:paraId="7891E622"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445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9F40F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62FD78D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11189B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934" w:type="dxa"/>
            <w:tcBorders>
              <w:top w:val="single" w:sz="8" w:space="0" w:color="auto"/>
              <w:left w:val="nil"/>
              <w:bottom w:val="nil"/>
              <w:right w:val="nil"/>
            </w:tcBorders>
            <w:shd w:val="clear" w:color="auto" w:fill="auto"/>
            <w:noWrap/>
            <w:vAlign w:val="center"/>
            <w:hideMark/>
          </w:tcPr>
          <w:p w14:paraId="08DD723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272C8E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1709775D" w14:textId="77777777" w:rsidTr="006A52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36AA9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3BA05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36835E5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68C6C13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1.28%</w:t>
            </w:r>
          </w:p>
        </w:tc>
        <w:tc>
          <w:tcPr>
            <w:tcW w:w="934" w:type="dxa"/>
            <w:tcBorders>
              <w:top w:val="single" w:sz="8" w:space="0" w:color="auto"/>
              <w:left w:val="nil"/>
              <w:bottom w:val="nil"/>
              <w:right w:val="nil"/>
            </w:tcBorders>
            <w:shd w:val="clear" w:color="auto" w:fill="auto"/>
            <w:noWrap/>
            <w:vAlign w:val="center"/>
            <w:hideMark/>
          </w:tcPr>
          <w:p w14:paraId="2BEF28C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0FB62C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r>
      <w:tr w:rsidR="006A52BC" w:rsidRPr="006A52BC" w14:paraId="409236AD" w14:textId="77777777" w:rsidTr="006A52BC">
        <w:trPr>
          <w:trHeight w:val="255"/>
          <w:jc w:val="center"/>
        </w:trPr>
        <w:tc>
          <w:tcPr>
            <w:tcW w:w="1640" w:type="dxa"/>
            <w:tcBorders>
              <w:top w:val="nil"/>
              <w:left w:val="single" w:sz="8" w:space="0" w:color="auto"/>
              <w:bottom w:val="nil"/>
              <w:right w:val="nil"/>
            </w:tcBorders>
            <w:shd w:val="clear" w:color="auto" w:fill="auto"/>
            <w:noWrap/>
            <w:vAlign w:val="center"/>
            <w:hideMark/>
          </w:tcPr>
          <w:p w14:paraId="6134E30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44F779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-0.33%</w:t>
            </w:r>
          </w:p>
        </w:tc>
        <w:tc>
          <w:tcPr>
            <w:tcW w:w="1144" w:type="dxa"/>
            <w:tcBorders>
              <w:top w:val="nil"/>
              <w:left w:val="nil"/>
              <w:bottom w:val="nil"/>
              <w:right w:val="nil"/>
            </w:tcBorders>
            <w:shd w:val="clear" w:color="auto" w:fill="auto"/>
            <w:noWrap/>
            <w:vAlign w:val="center"/>
            <w:hideMark/>
          </w:tcPr>
          <w:p w14:paraId="6505FF7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-0.92%</w:t>
            </w:r>
          </w:p>
        </w:tc>
        <w:tc>
          <w:tcPr>
            <w:tcW w:w="1144" w:type="dxa"/>
            <w:tcBorders>
              <w:top w:val="nil"/>
              <w:left w:val="nil"/>
              <w:bottom w:val="nil"/>
              <w:right w:val="single" w:sz="4" w:space="0" w:color="auto"/>
            </w:tcBorders>
            <w:shd w:val="clear" w:color="auto" w:fill="auto"/>
            <w:noWrap/>
            <w:vAlign w:val="center"/>
            <w:hideMark/>
          </w:tcPr>
          <w:p w14:paraId="3226F7E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-0.57%</w:t>
            </w:r>
          </w:p>
        </w:tc>
        <w:tc>
          <w:tcPr>
            <w:tcW w:w="934" w:type="dxa"/>
            <w:tcBorders>
              <w:top w:val="nil"/>
              <w:left w:val="nil"/>
              <w:bottom w:val="nil"/>
              <w:right w:val="nil"/>
            </w:tcBorders>
            <w:shd w:val="clear" w:color="auto" w:fill="auto"/>
            <w:noWrap/>
            <w:vAlign w:val="center"/>
            <w:hideMark/>
          </w:tcPr>
          <w:p w14:paraId="1C0090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111%</w:t>
            </w:r>
          </w:p>
        </w:tc>
        <w:tc>
          <w:tcPr>
            <w:tcW w:w="934" w:type="dxa"/>
            <w:tcBorders>
              <w:top w:val="nil"/>
              <w:left w:val="nil"/>
              <w:bottom w:val="nil"/>
              <w:right w:val="single" w:sz="8" w:space="0" w:color="auto"/>
            </w:tcBorders>
            <w:shd w:val="clear" w:color="auto" w:fill="auto"/>
            <w:noWrap/>
            <w:vAlign w:val="center"/>
            <w:hideMark/>
          </w:tcPr>
          <w:p w14:paraId="5CA1A70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45D274D0" w14:textId="77777777" w:rsidTr="006A52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50F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55787A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-0.43%</w:t>
            </w:r>
          </w:p>
        </w:tc>
        <w:tc>
          <w:tcPr>
            <w:tcW w:w="1144" w:type="dxa"/>
            <w:tcBorders>
              <w:top w:val="nil"/>
              <w:left w:val="nil"/>
              <w:bottom w:val="single" w:sz="8" w:space="0" w:color="auto"/>
              <w:right w:val="nil"/>
            </w:tcBorders>
            <w:shd w:val="clear" w:color="auto" w:fill="auto"/>
            <w:noWrap/>
            <w:vAlign w:val="center"/>
            <w:hideMark/>
          </w:tcPr>
          <w:p w14:paraId="29FAC1D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-0.69%</w:t>
            </w:r>
          </w:p>
        </w:tc>
        <w:tc>
          <w:tcPr>
            <w:tcW w:w="1144" w:type="dxa"/>
            <w:tcBorders>
              <w:top w:val="nil"/>
              <w:left w:val="nil"/>
              <w:bottom w:val="single" w:sz="8" w:space="0" w:color="auto"/>
              <w:right w:val="single" w:sz="4" w:space="0" w:color="auto"/>
            </w:tcBorders>
            <w:shd w:val="clear" w:color="auto" w:fill="auto"/>
            <w:noWrap/>
            <w:vAlign w:val="center"/>
            <w:hideMark/>
          </w:tcPr>
          <w:p w14:paraId="13EA4D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-0.54%</w:t>
            </w:r>
          </w:p>
        </w:tc>
        <w:tc>
          <w:tcPr>
            <w:tcW w:w="934" w:type="dxa"/>
            <w:tcBorders>
              <w:top w:val="nil"/>
              <w:left w:val="nil"/>
              <w:bottom w:val="single" w:sz="8" w:space="0" w:color="auto"/>
              <w:right w:val="nil"/>
            </w:tcBorders>
            <w:shd w:val="clear" w:color="auto" w:fill="auto"/>
            <w:noWrap/>
            <w:vAlign w:val="center"/>
            <w:hideMark/>
          </w:tcPr>
          <w:p w14:paraId="1EB410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CE3AF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bl>
    <w:p w14:paraId="5BB30A4D" w14:textId="53B86F7E" w:rsidR="008F65CD" w:rsidRDefault="008F65CD" w:rsidP="00CE09B7">
      <w:pPr>
        <w:pStyle w:val="Heading1"/>
        <w:numPr>
          <w:ilvl w:val="0"/>
          <w:numId w:val="0"/>
        </w:numPr>
        <w:jc w:val="center"/>
        <w:rPr>
          <w:rFonts w:eastAsiaTheme="minorEastAsia" w:cs="Times New Roman"/>
          <w:sz w:val="20"/>
          <w:szCs w:val="20"/>
          <w:lang w:val="en-CA"/>
        </w:rPr>
      </w:pPr>
    </w:p>
    <w:p w14:paraId="49482BF7" w14:textId="14B32DB1" w:rsidR="00766B24" w:rsidRDefault="00766B24" w:rsidP="00766B24">
      <w:pPr>
        <w:rPr>
          <w:lang w:val="en-CA"/>
        </w:rPr>
      </w:pPr>
    </w:p>
    <w:p w14:paraId="38ECAAAE" w14:textId="6F5292F2" w:rsidR="0008231B" w:rsidRDefault="0008231B" w:rsidP="00766B24">
      <w:pPr>
        <w:rPr>
          <w:lang w:val="en-CA"/>
        </w:rPr>
      </w:pPr>
    </w:p>
    <w:p w14:paraId="4DDC3A43" w14:textId="14B3E8FF" w:rsidR="0008231B" w:rsidRDefault="0008231B" w:rsidP="00766B24">
      <w:pPr>
        <w:rPr>
          <w:lang w:val="en-CA"/>
        </w:rPr>
      </w:pPr>
    </w:p>
    <w:p w14:paraId="322262C8" w14:textId="77777777" w:rsidR="0008231B" w:rsidRDefault="0008231B" w:rsidP="00766B24">
      <w:pPr>
        <w:rPr>
          <w:lang w:val="en-CA"/>
        </w:rPr>
      </w:pPr>
    </w:p>
    <w:p w14:paraId="1F52F233" w14:textId="053593E7" w:rsidR="00766B24" w:rsidRPr="00E71A1A" w:rsidRDefault="00766B24" w:rsidP="00766B24">
      <w:pPr>
        <w:pStyle w:val="Heading2"/>
        <w:rPr>
          <w:i w:val="0"/>
          <w:iCs w:val="0"/>
          <w:lang w:eastAsia="zh-TW"/>
        </w:rPr>
      </w:pPr>
      <w:r w:rsidRPr="00E71A1A">
        <w:rPr>
          <w:i w:val="0"/>
          <w:iCs w:val="0"/>
          <w:lang w:eastAsia="zh-TW"/>
        </w:rPr>
        <w:lastRenderedPageBreak/>
        <w:t>Test</w:t>
      </w:r>
      <w:r>
        <w:rPr>
          <w:i w:val="0"/>
          <w:iCs w:val="0"/>
          <w:lang w:eastAsia="zh-TW"/>
        </w:rPr>
        <w:t xml:space="preserve"> sequences 4:4:4</w:t>
      </w:r>
    </w:p>
    <w:p w14:paraId="4C22515D" w14:textId="1EC27B2C" w:rsidR="00766B24" w:rsidRDefault="00766B24" w:rsidP="00766B24">
      <w:pPr>
        <w:rPr>
          <w:lang w:val="en-CA"/>
        </w:rPr>
      </w:pPr>
      <w:r w:rsidRPr="000F0DBB">
        <w:rPr>
          <w:lang w:val="en-CA"/>
        </w:rPr>
        <w:t>The proposed method is evaluated according to the CE8 description [</w:t>
      </w:r>
      <w:r w:rsidR="00030F02">
        <w:rPr>
          <w:lang w:val="en-CA"/>
        </w:rPr>
        <w:t>2</w:t>
      </w:r>
      <w:r w:rsidRPr="000F0DBB">
        <w:rPr>
          <w:lang w:val="en-CA"/>
        </w:rPr>
        <w:t>] for the intra-only (AI), random-access (RA) and low delay B slice (LB) configurations.</w:t>
      </w:r>
      <w:r>
        <w:rPr>
          <w:lang w:val="en-CA"/>
        </w:rPr>
        <w:t xml:space="preserve"> The IBC, HashME</w:t>
      </w:r>
      <w:r w:rsidR="00124E43">
        <w:rPr>
          <w:lang w:val="en-CA"/>
        </w:rPr>
        <w:t>,</w:t>
      </w:r>
      <w:r>
        <w:rPr>
          <w:lang w:val="en-CA"/>
        </w:rPr>
        <w:t xml:space="preserve"> and RDPCM are turned on for </w:t>
      </w:r>
      <w:r w:rsidR="003E6EA2">
        <w:rPr>
          <w:lang w:val="en-CA"/>
        </w:rPr>
        <w:t xml:space="preserve">all Classed. </w:t>
      </w:r>
      <w:r w:rsidRPr="000F0DBB">
        <w:rPr>
          <w:lang w:val="en-CA"/>
        </w:rPr>
        <w:t xml:space="preserve">Table </w:t>
      </w:r>
      <w:r w:rsidR="007E789D">
        <w:rPr>
          <w:lang w:val="en-CA"/>
        </w:rPr>
        <w:t>2</w:t>
      </w:r>
      <w:r>
        <w:rPr>
          <w:lang w:val="en-CA"/>
        </w:rPr>
        <w:t xml:space="preserve"> shows</w:t>
      </w:r>
      <w:r w:rsidRPr="000F0DBB">
        <w:rPr>
          <w:lang w:val="en-CA"/>
        </w:rPr>
        <w:t xml:space="preserve"> the results </w:t>
      </w:r>
      <w:r w:rsidR="003E6EA2">
        <w:rPr>
          <w:lang w:val="en-CA"/>
        </w:rPr>
        <w:t xml:space="preserve">with </w:t>
      </w:r>
      <w:r w:rsidR="003E6EA2" w:rsidRPr="00500366">
        <w:rPr>
          <w:lang w:val="en-CA"/>
        </w:rPr>
        <w:t>DualITree</w:t>
      </w:r>
      <w:r w:rsidR="003E6EA2">
        <w:rPr>
          <w:lang w:val="en-CA"/>
        </w:rPr>
        <w:t xml:space="preserve"> turn</w:t>
      </w:r>
      <w:r w:rsidR="007E789D">
        <w:rPr>
          <w:lang w:val="en-CA"/>
        </w:rPr>
        <w:t xml:space="preserve">ed off while Table 3 shows the results with </w:t>
      </w:r>
      <w:r w:rsidR="007E789D" w:rsidRPr="00500366">
        <w:rPr>
          <w:lang w:val="en-CA"/>
        </w:rPr>
        <w:t>DualITree</w:t>
      </w:r>
      <w:r w:rsidR="007E789D">
        <w:rPr>
          <w:lang w:val="en-CA"/>
        </w:rPr>
        <w:t xml:space="preserve"> turned on.</w:t>
      </w:r>
      <w:r w:rsidRPr="000F0DBB">
        <w:rPr>
          <w:lang w:val="en-CA"/>
        </w:rPr>
        <w:t xml:space="preserve"> </w:t>
      </w:r>
    </w:p>
    <w:p w14:paraId="755DD294" w14:textId="2BFDDC01" w:rsidR="00680C69" w:rsidRPr="00557105" w:rsidRDefault="00680C69" w:rsidP="00557105">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Results of the CE8.2.</w:t>
      </w:r>
      <w:r w:rsidR="00030F02">
        <w:rPr>
          <w:b/>
          <w:bCs/>
          <w:lang w:val="en-CA"/>
        </w:rPr>
        <w:t>4</w:t>
      </w:r>
      <w:r w:rsidRPr="00473A9F">
        <w:rPr>
          <w:b/>
          <w:bCs/>
          <w:lang w:val="en-CA"/>
        </w:rPr>
        <w:t xml:space="preserve"> on test sequences 4:4:4, DualITree </w:t>
      </w:r>
      <w:r w:rsidR="00473A9F" w:rsidRPr="00473A9F">
        <w:rPr>
          <w:b/>
          <w:bCs/>
          <w:lang w:val="en-CA"/>
        </w:rPr>
        <w:t>= 0</w:t>
      </w:r>
    </w:p>
    <w:tbl>
      <w:tblPr>
        <w:tblW w:w="8280" w:type="dxa"/>
        <w:jc w:val="center"/>
        <w:tblLook w:val="04A0" w:firstRow="1" w:lastRow="0" w:firstColumn="1" w:lastColumn="0" w:noHBand="0" w:noVBand="1"/>
      </w:tblPr>
      <w:tblGrid>
        <w:gridCol w:w="2880"/>
        <w:gridCol w:w="1080"/>
        <w:gridCol w:w="1080"/>
        <w:gridCol w:w="1080"/>
        <w:gridCol w:w="1080"/>
        <w:gridCol w:w="1080"/>
      </w:tblGrid>
      <w:tr w:rsidR="006671A6" w:rsidRPr="006671A6" w14:paraId="5AA220BC"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5CB5297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EA4D3D" w14:textId="1283375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All Intra Main10 </w:t>
            </w:r>
          </w:p>
        </w:tc>
      </w:tr>
      <w:tr w:rsidR="006671A6" w:rsidRPr="006671A6" w14:paraId="66598F8A"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8CEA4A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A8EE0F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393F4255"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4E48E3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F3132E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D7A3D4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58DAE9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76F18D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C17D47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DecT</w:t>
            </w:r>
          </w:p>
        </w:tc>
      </w:tr>
      <w:tr w:rsidR="006671A6" w:rsidRPr="006671A6" w14:paraId="687FB128"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AE0940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249B2ED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-16.50%</w:t>
            </w:r>
          </w:p>
        </w:tc>
        <w:tc>
          <w:tcPr>
            <w:tcW w:w="1080" w:type="dxa"/>
            <w:tcBorders>
              <w:top w:val="single" w:sz="8" w:space="0" w:color="000000"/>
              <w:left w:val="nil"/>
              <w:bottom w:val="nil"/>
              <w:right w:val="nil"/>
            </w:tcBorders>
            <w:shd w:val="clear" w:color="CCFFCC" w:fill="CCFFCC"/>
            <w:noWrap/>
            <w:vAlign w:val="bottom"/>
            <w:hideMark/>
          </w:tcPr>
          <w:p w14:paraId="7060388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-23.18%</w:t>
            </w:r>
          </w:p>
        </w:tc>
        <w:tc>
          <w:tcPr>
            <w:tcW w:w="1080" w:type="dxa"/>
            <w:tcBorders>
              <w:top w:val="single" w:sz="8" w:space="0" w:color="000000"/>
              <w:left w:val="nil"/>
              <w:bottom w:val="nil"/>
              <w:right w:val="nil"/>
            </w:tcBorders>
            <w:shd w:val="clear" w:color="CCFFCC" w:fill="CCFFCC"/>
            <w:noWrap/>
            <w:vAlign w:val="bottom"/>
            <w:hideMark/>
          </w:tcPr>
          <w:p w14:paraId="3665981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-22.52%</w:t>
            </w:r>
          </w:p>
        </w:tc>
        <w:tc>
          <w:tcPr>
            <w:tcW w:w="1080" w:type="dxa"/>
            <w:tcBorders>
              <w:top w:val="single" w:sz="8" w:space="0" w:color="000000"/>
              <w:left w:val="single" w:sz="4" w:space="0" w:color="000000"/>
              <w:bottom w:val="nil"/>
              <w:right w:val="nil"/>
            </w:tcBorders>
            <w:shd w:val="clear" w:color="auto" w:fill="auto"/>
            <w:noWrap/>
            <w:vAlign w:val="center"/>
            <w:hideMark/>
          </w:tcPr>
          <w:p w14:paraId="7289812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202C8F3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85%</w:t>
            </w:r>
          </w:p>
        </w:tc>
      </w:tr>
      <w:tr w:rsidR="006671A6" w:rsidRPr="006671A6" w14:paraId="05EBB9B0"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BC4CD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23DD5B0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-4.93%</w:t>
            </w:r>
          </w:p>
        </w:tc>
        <w:tc>
          <w:tcPr>
            <w:tcW w:w="1080" w:type="dxa"/>
            <w:tcBorders>
              <w:top w:val="nil"/>
              <w:left w:val="nil"/>
              <w:bottom w:val="nil"/>
              <w:right w:val="nil"/>
            </w:tcBorders>
            <w:shd w:val="clear" w:color="CCFFCC" w:fill="CCFFCC"/>
            <w:noWrap/>
            <w:vAlign w:val="bottom"/>
            <w:hideMark/>
          </w:tcPr>
          <w:p w14:paraId="7DFA03D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-11.07%</w:t>
            </w:r>
          </w:p>
        </w:tc>
        <w:tc>
          <w:tcPr>
            <w:tcW w:w="1080" w:type="dxa"/>
            <w:tcBorders>
              <w:top w:val="nil"/>
              <w:left w:val="nil"/>
              <w:bottom w:val="nil"/>
              <w:right w:val="nil"/>
            </w:tcBorders>
            <w:shd w:val="clear" w:color="CCFFCC" w:fill="CCFFCC"/>
            <w:noWrap/>
            <w:vAlign w:val="bottom"/>
            <w:hideMark/>
          </w:tcPr>
          <w:p w14:paraId="7B72494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-13.46%</w:t>
            </w:r>
          </w:p>
        </w:tc>
        <w:tc>
          <w:tcPr>
            <w:tcW w:w="1080" w:type="dxa"/>
            <w:tcBorders>
              <w:top w:val="nil"/>
              <w:left w:val="single" w:sz="4" w:space="0" w:color="000000"/>
              <w:bottom w:val="nil"/>
              <w:right w:val="nil"/>
            </w:tcBorders>
            <w:shd w:val="clear" w:color="auto" w:fill="auto"/>
            <w:noWrap/>
            <w:vAlign w:val="center"/>
            <w:hideMark/>
          </w:tcPr>
          <w:p w14:paraId="6A7365C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6814ED9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97%</w:t>
            </w:r>
          </w:p>
        </w:tc>
      </w:tr>
      <w:tr w:rsidR="006671A6" w:rsidRPr="006671A6" w14:paraId="0F2F013A"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F3F43C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917A43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0.04%</w:t>
            </w:r>
          </w:p>
        </w:tc>
        <w:tc>
          <w:tcPr>
            <w:tcW w:w="1080" w:type="dxa"/>
            <w:tcBorders>
              <w:top w:val="nil"/>
              <w:left w:val="nil"/>
              <w:bottom w:val="nil"/>
              <w:right w:val="nil"/>
            </w:tcBorders>
            <w:shd w:val="clear" w:color="auto" w:fill="auto"/>
            <w:noWrap/>
            <w:vAlign w:val="bottom"/>
            <w:hideMark/>
          </w:tcPr>
          <w:p w14:paraId="1B0304E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-0.25%</w:t>
            </w:r>
          </w:p>
        </w:tc>
        <w:tc>
          <w:tcPr>
            <w:tcW w:w="1080" w:type="dxa"/>
            <w:tcBorders>
              <w:top w:val="nil"/>
              <w:left w:val="nil"/>
              <w:bottom w:val="nil"/>
              <w:right w:val="nil"/>
            </w:tcBorders>
            <w:shd w:val="clear" w:color="auto" w:fill="auto"/>
            <w:noWrap/>
            <w:vAlign w:val="bottom"/>
            <w:hideMark/>
          </w:tcPr>
          <w:p w14:paraId="5DDF092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-0.27%</w:t>
            </w:r>
          </w:p>
        </w:tc>
        <w:tc>
          <w:tcPr>
            <w:tcW w:w="1080" w:type="dxa"/>
            <w:tcBorders>
              <w:top w:val="nil"/>
              <w:left w:val="single" w:sz="4" w:space="0" w:color="000000"/>
              <w:bottom w:val="nil"/>
              <w:right w:val="nil"/>
            </w:tcBorders>
            <w:shd w:val="clear" w:color="auto" w:fill="auto"/>
            <w:noWrap/>
            <w:vAlign w:val="center"/>
            <w:hideMark/>
          </w:tcPr>
          <w:p w14:paraId="506FCA3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6BAE0CD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r>
      <w:tr w:rsidR="006671A6" w:rsidRPr="006671A6" w14:paraId="767E5ACC"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4ECA3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EB15A8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-1.16%</w:t>
            </w:r>
          </w:p>
        </w:tc>
        <w:tc>
          <w:tcPr>
            <w:tcW w:w="1080" w:type="dxa"/>
            <w:tcBorders>
              <w:top w:val="nil"/>
              <w:left w:val="nil"/>
              <w:bottom w:val="nil"/>
              <w:right w:val="nil"/>
            </w:tcBorders>
            <w:shd w:val="clear" w:color="CCFFCC" w:fill="CCFFCC"/>
            <w:noWrap/>
            <w:vAlign w:val="bottom"/>
            <w:hideMark/>
          </w:tcPr>
          <w:p w14:paraId="74EADB1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-5.55%</w:t>
            </w:r>
          </w:p>
        </w:tc>
        <w:tc>
          <w:tcPr>
            <w:tcW w:w="1080" w:type="dxa"/>
            <w:tcBorders>
              <w:top w:val="nil"/>
              <w:left w:val="nil"/>
              <w:bottom w:val="nil"/>
              <w:right w:val="nil"/>
            </w:tcBorders>
            <w:shd w:val="clear" w:color="CCFFCC" w:fill="CCFFCC"/>
            <w:noWrap/>
            <w:vAlign w:val="bottom"/>
            <w:hideMark/>
          </w:tcPr>
          <w:p w14:paraId="70E4BAE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-6.52%</w:t>
            </w:r>
          </w:p>
        </w:tc>
        <w:tc>
          <w:tcPr>
            <w:tcW w:w="1080" w:type="dxa"/>
            <w:tcBorders>
              <w:top w:val="nil"/>
              <w:left w:val="single" w:sz="4" w:space="0" w:color="000000"/>
              <w:bottom w:val="nil"/>
              <w:right w:val="nil"/>
            </w:tcBorders>
            <w:shd w:val="clear" w:color="auto" w:fill="auto"/>
            <w:noWrap/>
            <w:vAlign w:val="center"/>
            <w:hideMark/>
          </w:tcPr>
          <w:p w14:paraId="11E41CB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772F8E9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06AA33C2"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6E2E6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5F8289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C39577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3EDDFFD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0.04%</w:t>
            </w:r>
          </w:p>
        </w:tc>
        <w:tc>
          <w:tcPr>
            <w:tcW w:w="1080" w:type="dxa"/>
            <w:tcBorders>
              <w:top w:val="nil"/>
              <w:left w:val="single" w:sz="4" w:space="0" w:color="000000"/>
              <w:bottom w:val="nil"/>
              <w:right w:val="nil"/>
            </w:tcBorders>
            <w:shd w:val="clear" w:color="auto" w:fill="auto"/>
            <w:noWrap/>
            <w:vAlign w:val="center"/>
            <w:hideMark/>
          </w:tcPr>
          <w:p w14:paraId="65ACEC8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35FB59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r>
      <w:tr w:rsidR="006671A6" w:rsidRPr="006671A6" w14:paraId="2BDB0799"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904AC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1C91A21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-5.94%</w:t>
            </w:r>
          </w:p>
        </w:tc>
        <w:tc>
          <w:tcPr>
            <w:tcW w:w="1080" w:type="dxa"/>
            <w:tcBorders>
              <w:top w:val="single" w:sz="8" w:space="0" w:color="000000"/>
              <w:left w:val="nil"/>
              <w:bottom w:val="single" w:sz="8" w:space="0" w:color="000000"/>
              <w:right w:val="nil"/>
            </w:tcBorders>
            <w:shd w:val="clear" w:color="CCFFCC" w:fill="CCFFCC"/>
            <w:noWrap/>
            <w:vAlign w:val="bottom"/>
            <w:hideMark/>
          </w:tcPr>
          <w:p w14:paraId="1A031DA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-10.28%</w:t>
            </w:r>
          </w:p>
        </w:tc>
        <w:tc>
          <w:tcPr>
            <w:tcW w:w="1080" w:type="dxa"/>
            <w:tcBorders>
              <w:top w:val="single" w:sz="8" w:space="0" w:color="000000"/>
              <w:left w:val="nil"/>
              <w:bottom w:val="single" w:sz="8" w:space="0" w:color="000000"/>
              <w:right w:val="nil"/>
            </w:tcBorders>
            <w:shd w:val="clear" w:color="CCFFCC" w:fill="CCFFCC"/>
            <w:noWrap/>
            <w:vAlign w:val="bottom"/>
            <w:hideMark/>
          </w:tcPr>
          <w:p w14:paraId="049446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-10.93%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760E83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BB8CE9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95%</w:t>
            </w:r>
          </w:p>
        </w:tc>
      </w:tr>
      <w:tr w:rsidR="006671A6" w:rsidRPr="006671A6" w14:paraId="1B35B34D"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8A7107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B1C4" w14:textId="511E0BE1"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Random access Main10 </w:t>
            </w:r>
          </w:p>
        </w:tc>
      </w:tr>
      <w:tr w:rsidR="006671A6" w:rsidRPr="006671A6" w14:paraId="64561653"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762C57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E2AA05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6CC3466B"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55A35D7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46A7D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14FE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383FDC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9AABA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25B0052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DecT</w:t>
            </w:r>
          </w:p>
        </w:tc>
      </w:tr>
      <w:tr w:rsidR="006671A6" w:rsidRPr="006671A6" w14:paraId="5FD0B7D6"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71641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0B1AA67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-10.72%</w:t>
            </w:r>
          </w:p>
        </w:tc>
        <w:tc>
          <w:tcPr>
            <w:tcW w:w="1080" w:type="dxa"/>
            <w:tcBorders>
              <w:top w:val="single" w:sz="8" w:space="0" w:color="000000"/>
              <w:left w:val="nil"/>
              <w:bottom w:val="nil"/>
              <w:right w:val="nil"/>
            </w:tcBorders>
            <w:shd w:val="clear" w:color="CCFFCC" w:fill="CCFFCC"/>
            <w:noWrap/>
            <w:vAlign w:val="bottom"/>
            <w:hideMark/>
          </w:tcPr>
          <w:p w14:paraId="18702B3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-18.28%</w:t>
            </w:r>
          </w:p>
        </w:tc>
        <w:tc>
          <w:tcPr>
            <w:tcW w:w="1080" w:type="dxa"/>
            <w:tcBorders>
              <w:top w:val="single" w:sz="8" w:space="0" w:color="000000"/>
              <w:left w:val="nil"/>
              <w:bottom w:val="nil"/>
              <w:right w:val="nil"/>
            </w:tcBorders>
            <w:shd w:val="clear" w:color="CCFFCC" w:fill="CCFFCC"/>
            <w:noWrap/>
            <w:vAlign w:val="bottom"/>
            <w:hideMark/>
          </w:tcPr>
          <w:p w14:paraId="2235F77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-17.12%</w:t>
            </w:r>
          </w:p>
        </w:tc>
        <w:tc>
          <w:tcPr>
            <w:tcW w:w="1080" w:type="dxa"/>
            <w:tcBorders>
              <w:top w:val="single" w:sz="8" w:space="0" w:color="000000"/>
              <w:left w:val="single" w:sz="4" w:space="0" w:color="000000"/>
              <w:bottom w:val="nil"/>
              <w:right w:val="nil"/>
            </w:tcBorders>
            <w:shd w:val="clear" w:color="auto" w:fill="auto"/>
            <w:noWrap/>
            <w:vAlign w:val="center"/>
            <w:hideMark/>
          </w:tcPr>
          <w:p w14:paraId="0B62F24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92%</w:t>
            </w:r>
          </w:p>
        </w:tc>
        <w:tc>
          <w:tcPr>
            <w:tcW w:w="1080" w:type="dxa"/>
            <w:tcBorders>
              <w:top w:val="single" w:sz="8" w:space="0" w:color="000000"/>
              <w:left w:val="nil"/>
              <w:bottom w:val="nil"/>
              <w:right w:val="single" w:sz="8" w:space="0" w:color="000000"/>
            </w:tcBorders>
            <w:shd w:val="clear" w:color="auto" w:fill="auto"/>
            <w:noWrap/>
            <w:vAlign w:val="center"/>
            <w:hideMark/>
          </w:tcPr>
          <w:p w14:paraId="6DF4B50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91%</w:t>
            </w:r>
          </w:p>
        </w:tc>
      </w:tr>
      <w:tr w:rsidR="006671A6" w:rsidRPr="006671A6" w14:paraId="47466CDD"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52969E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0CFAE1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-4.87%</w:t>
            </w:r>
          </w:p>
        </w:tc>
        <w:tc>
          <w:tcPr>
            <w:tcW w:w="1080" w:type="dxa"/>
            <w:tcBorders>
              <w:top w:val="nil"/>
              <w:left w:val="nil"/>
              <w:bottom w:val="nil"/>
              <w:right w:val="nil"/>
            </w:tcBorders>
            <w:shd w:val="clear" w:color="CCFFCC" w:fill="CCFFCC"/>
            <w:noWrap/>
            <w:vAlign w:val="bottom"/>
            <w:hideMark/>
          </w:tcPr>
          <w:p w14:paraId="3A574C0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-10.15%</w:t>
            </w:r>
          </w:p>
        </w:tc>
        <w:tc>
          <w:tcPr>
            <w:tcW w:w="1080" w:type="dxa"/>
            <w:tcBorders>
              <w:top w:val="nil"/>
              <w:left w:val="nil"/>
              <w:bottom w:val="nil"/>
              <w:right w:val="nil"/>
            </w:tcBorders>
            <w:shd w:val="clear" w:color="CCFFCC" w:fill="CCFFCC"/>
            <w:noWrap/>
            <w:vAlign w:val="bottom"/>
            <w:hideMark/>
          </w:tcPr>
          <w:p w14:paraId="420D6D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-12.43%</w:t>
            </w:r>
          </w:p>
        </w:tc>
        <w:tc>
          <w:tcPr>
            <w:tcW w:w="1080" w:type="dxa"/>
            <w:tcBorders>
              <w:top w:val="nil"/>
              <w:left w:val="single" w:sz="4" w:space="0" w:color="000000"/>
              <w:bottom w:val="nil"/>
              <w:right w:val="nil"/>
            </w:tcBorders>
            <w:shd w:val="clear" w:color="auto" w:fill="auto"/>
            <w:noWrap/>
            <w:vAlign w:val="center"/>
            <w:hideMark/>
          </w:tcPr>
          <w:p w14:paraId="182C110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6D96A5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r>
      <w:tr w:rsidR="006671A6" w:rsidRPr="006671A6" w14:paraId="7642AEDC"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CB3A6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68CF6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0.07%</w:t>
            </w:r>
          </w:p>
        </w:tc>
        <w:tc>
          <w:tcPr>
            <w:tcW w:w="1080" w:type="dxa"/>
            <w:tcBorders>
              <w:top w:val="nil"/>
              <w:left w:val="nil"/>
              <w:bottom w:val="nil"/>
              <w:right w:val="nil"/>
            </w:tcBorders>
            <w:shd w:val="clear" w:color="auto" w:fill="auto"/>
            <w:noWrap/>
            <w:vAlign w:val="bottom"/>
            <w:hideMark/>
          </w:tcPr>
          <w:p w14:paraId="78D6D8F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-0.21%</w:t>
            </w:r>
          </w:p>
        </w:tc>
        <w:tc>
          <w:tcPr>
            <w:tcW w:w="1080" w:type="dxa"/>
            <w:tcBorders>
              <w:top w:val="nil"/>
              <w:left w:val="nil"/>
              <w:bottom w:val="nil"/>
              <w:right w:val="nil"/>
            </w:tcBorders>
            <w:shd w:val="clear" w:color="auto" w:fill="auto"/>
            <w:noWrap/>
            <w:vAlign w:val="bottom"/>
            <w:hideMark/>
          </w:tcPr>
          <w:p w14:paraId="654E50F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-0.19%</w:t>
            </w:r>
          </w:p>
        </w:tc>
        <w:tc>
          <w:tcPr>
            <w:tcW w:w="1080" w:type="dxa"/>
            <w:tcBorders>
              <w:top w:val="nil"/>
              <w:left w:val="single" w:sz="4" w:space="0" w:color="000000"/>
              <w:bottom w:val="nil"/>
              <w:right w:val="nil"/>
            </w:tcBorders>
            <w:shd w:val="clear" w:color="auto" w:fill="auto"/>
            <w:noWrap/>
            <w:vAlign w:val="center"/>
            <w:hideMark/>
          </w:tcPr>
          <w:p w14:paraId="08863BC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20AF0AE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r>
      <w:tr w:rsidR="006671A6" w:rsidRPr="006671A6" w14:paraId="68CA34AA"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3B37C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5D8229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-0.44%</w:t>
            </w:r>
          </w:p>
        </w:tc>
        <w:tc>
          <w:tcPr>
            <w:tcW w:w="1080" w:type="dxa"/>
            <w:tcBorders>
              <w:top w:val="nil"/>
              <w:left w:val="nil"/>
              <w:bottom w:val="nil"/>
              <w:right w:val="nil"/>
            </w:tcBorders>
            <w:shd w:val="clear" w:color="CCFFCC" w:fill="CCFFCC"/>
            <w:noWrap/>
            <w:vAlign w:val="bottom"/>
            <w:hideMark/>
          </w:tcPr>
          <w:p w14:paraId="3FB4BFF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-4.45%</w:t>
            </w:r>
          </w:p>
        </w:tc>
        <w:tc>
          <w:tcPr>
            <w:tcW w:w="1080" w:type="dxa"/>
            <w:tcBorders>
              <w:top w:val="nil"/>
              <w:left w:val="nil"/>
              <w:bottom w:val="nil"/>
              <w:right w:val="nil"/>
            </w:tcBorders>
            <w:shd w:val="clear" w:color="CCFFCC" w:fill="CCFFCC"/>
            <w:noWrap/>
            <w:vAlign w:val="bottom"/>
            <w:hideMark/>
          </w:tcPr>
          <w:p w14:paraId="14356C4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-5.40%</w:t>
            </w:r>
          </w:p>
        </w:tc>
        <w:tc>
          <w:tcPr>
            <w:tcW w:w="1080" w:type="dxa"/>
            <w:tcBorders>
              <w:top w:val="nil"/>
              <w:left w:val="single" w:sz="4" w:space="0" w:color="000000"/>
              <w:bottom w:val="nil"/>
              <w:right w:val="nil"/>
            </w:tcBorders>
            <w:shd w:val="clear" w:color="auto" w:fill="auto"/>
            <w:noWrap/>
            <w:vAlign w:val="center"/>
            <w:hideMark/>
          </w:tcPr>
          <w:p w14:paraId="6086C75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2D992FC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r>
      <w:tr w:rsidR="006671A6" w:rsidRPr="006671A6" w14:paraId="2D650F4D"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533C0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43252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998908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0.24%</w:t>
            </w:r>
          </w:p>
        </w:tc>
        <w:tc>
          <w:tcPr>
            <w:tcW w:w="1080" w:type="dxa"/>
            <w:tcBorders>
              <w:top w:val="nil"/>
              <w:left w:val="nil"/>
              <w:bottom w:val="nil"/>
              <w:right w:val="nil"/>
            </w:tcBorders>
            <w:shd w:val="clear" w:color="auto" w:fill="auto"/>
            <w:noWrap/>
            <w:vAlign w:val="bottom"/>
            <w:hideMark/>
          </w:tcPr>
          <w:p w14:paraId="0CEE558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0.18%</w:t>
            </w:r>
          </w:p>
        </w:tc>
        <w:tc>
          <w:tcPr>
            <w:tcW w:w="1080" w:type="dxa"/>
            <w:tcBorders>
              <w:top w:val="nil"/>
              <w:left w:val="single" w:sz="4" w:space="0" w:color="000000"/>
              <w:bottom w:val="nil"/>
              <w:right w:val="nil"/>
            </w:tcBorders>
            <w:shd w:val="clear" w:color="auto" w:fill="auto"/>
            <w:noWrap/>
            <w:vAlign w:val="center"/>
            <w:hideMark/>
          </w:tcPr>
          <w:p w14:paraId="2E54E46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9CA352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r>
      <w:tr w:rsidR="006671A6" w:rsidRPr="006671A6" w14:paraId="0BA5EDC5"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908CE6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01E3C9B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-4.24%</w:t>
            </w:r>
          </w:p>
        </w:tc>
        <w:tc>
          <w:tcPr>
            <w:tcW w:w="1080" w:type="dxa"/>
            <w:tcBorders>
              <w:top w:val="single" w:sz="8" w:space="0" w:color="000000"/>
              <w:left w:val="nil"/>
              <w:bottom w:val="single" w:sz="8" w:space="0" w:color="000000"/>
              <w:right w:val="nil"/>
            </w:tcBorders>
            <w:shd w:val="clear" w:color="CCFFCC" w:fill="CCFFCC"/>
            <w:noWrap/>
            <w:vAlign w:val="bottom"/>
            <w:hideMark/>
          </w:tcPr>
          <w:p w14:paraId="1ABE72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-8.47%</w:t>
            </w:r>
          </w:p>
        </w:tc>
        <w:tc>
          <w:tcPr>
            <w:tcW w:w="1080" w:type="dxa"/>
            <w:tcBorders>
              <w:top w:val="single" w:sz="8" w:space="0" w:color="000000"/>
              <w:left w:val="nil"/>
              <w:bottom w:val="single" w:sz="8" w:space="0" w:color="000000"/>
              <w:right w:val="nil"/>
            </w:tcBorders>
            <w:shd w:val="clear" w:color="CCFFCC" w:fill="CCFFCC"/>
            <w:noWrap/>
            <w:vAlign w:val="bottom"/>
            <w:hideMark/>
          </w:tcPr>
          <w:p w14:paraId="1738D6F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-8.96%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A9B3C2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060C65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3F655672"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4C96CBC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EBA6A8" w14:textId="6292DD2F"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Low delay B Main10 </w:t>
            </w:r>
          </w:p>
        </w:tc>
      </w:tr>
      <w:tr w:rsidR="006671A6" w:rsidRPr="006671A6" w14:paraId="6A85B036"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2DB21DF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3482A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1161146F"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25C5FC8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774C8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63C454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213A241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E87266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1D9F38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DecT</w:t>
            </w:r>
          </w:p>
        </w:tc>
      </w:tr>
      <w:tr w:rsidR="006671A6" w:rsidRPr="006671A6" w14:paraId="5575A2D8"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59A03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0D65540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-6.86%</w:t>
            </w:r>
          </w:p>
        </w:tc>
        <w:tc>
          <w:tcPr>
            <w:tcW w:w="1080" w:type="dxa"/>
            <w:tcBorders>
              <w:top w:val="single" w:sz="8" w:space="0" w:color="auto"/>
              <w:left w:val="nil"/>
              <w:bottom w:val="nil"/>
              <w:right w:val="nil"/>
            </w:tcBorders>
            <w:shd w:val="clear" w:color="CCFFCC" w:fill="CCFFCC"/>
            <w:noWrap/>
            <w:vAlign w:val="bottom"/>
            <w:hideMark/>
          </w:tcPr>
          <w:p w14:paraId="03553A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-11.99%</w:t>
            </w:r>
          </w:p>
        </w:tc>
        <w:tc>
          <w:tcPr>
            <w:tcW w:w="1080" w:type="dxa"/>
            <w:tcBorders>
              <w:top w:val="single" w:sz="8" w:space="0" w:color="auto"/>
              <w:left w:val="nil"/>
              <w:bottom w:val="nil"/>
              <w:right w:val="nil"/>
            </w:tcBorders>
            <w:shd w:val="clear" w:color="CCFFCC" w:fill="CCFFCC"/>
            <w:noWrap/>
            <w:vAlign w:val="bottom"/>
            <w:hideMark/>
          </w:tcPr>
          <w:p w14:paraId="77AF56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-11.37%</w:t>
            </w:r>
          </w:p>
        </w:tc>
        <w:tc>
          <w:tcPr>
            <w:tcW w:w="1080" w:type="dxa"/>
            <w:tcBorders>
              <w:top w:val="single" w:sz="8" w:space="0" w:color="auto"/>
              <w:left w:val="single" w:sz="4" w:space="0" w:color="000000"/>
              <w:bottom w:val="nil"/>
              <w:right w:val="nil"/>
            </w:tcBorders>
            <w:shd w:val="clear" w:color="auto" w:fill="auto"/>
            <w:noWrap/>
            <w:vAlign w:val="center"/>
            <w:hideMark/>
          </w:tcPr>
          <w:p w14:paraId="1C84B3C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29F274C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94%</w:t>
            </w:r>
          </w:p>
        </w:tc>
      </w:tr>
      <w:tr w:rsidR="006671A6" w:rsidRPr="006671A6" w14:paraId="4B239ED4"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F5220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327D73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-2.32%</w:t>
            </w:r>
          </w:p>
        </w:tc>
        <w:tc>
          <w:tcPr>
            <w:tcW w:w="1080" w:type="dxa"/>
            <w:tcBorders>
              <w:top w:val="nil"/>
              <w:left w:val="nil"/>
              <w:bottom w:val="nil"/>
              <w:right w:val="nil"/>
            </w:tcBorders>
            <w:shd w:val="clear" w:color="CCFFCC" w:fill="CCFFCC"/>
            <w:noWrap/>
            <w:vAlign w:val="bottom"/>
            <w:hideMark/>
          </w:tcPr>
          <w:p w14:paraId="2A781CF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-6.43%</w:t>
            </w:r>
          </w:p>
        </w:tc>
        <w:tc>
          <w:tcPr>
            <w:tcW w:w="1080" w:type="dxa"/>
            <w:tcBorders>
              <w:top w:val="nil"/>
              <w:left w:val="nil"/>
              <w:bottom w:val="nil"/>
              <w:right w:val="nil"/>
            </w:tcBorders>
            <w:shd w:val="clear" w:color="CCFFCC" w:fill="CCFFCC"/>
            <w:noWrap/>
            <w:vAlign w:val="bottom"/>
            <w:hideMark/>
          </w:tcPr>
          <w:p w14:paraId="5CFB19B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-8.00%</w:t>
            </w:r>
          </w:p>
        </w:tc>
        <w:tc>
          <w:tcPr>
            <w:tcW w:w="1080" w:type="dxa"/>
            <w:tcBorders>
              <w:top w:val="nil"/>
              <w:left w:val="single" w:sz="4" w:space="0" w:color="000000"/>
              <w:bottom w:val="nil"/>
              <w:right w:val="nil"/>
            </w:tcBorders>
            <w:shd w:val="clear" w:color="auto" w:fill="auto"/>
            <w:noWrap/>
            <w:vAlign w:val="center"/>
            <w:hideMark/>
          </w:tcPr>
          <w:p w14:paraId="2816CCB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0DB746C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97%</w:t>
            </w:r>
          </w:p>
        </w:tc>
      </w:tr>
      <w:tr w:rsidR="006671A6" w:rsidRPr="006671A6" w14:paraId="2155F6F5"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9116F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92BB7E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D3C255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-0.19%</w:t>
            </w:r>
          </w:p>
        </w:tc>
        <w:tc>
          <w:tcPr>
            <w:tcW w:w="1080" w:type="dxa"/>
            <w:tcBorders>
              <w:top w:val="nil"/>
              <w:left w:val="nil"/>
              <w:bottom w:val="nil"/>
              <w:right w:val="nil"/>
            </w:tcBorders>
            <w:shd w:val="clear" w:color="auto" w:fill="auto"/>
            <w:noWrap/>
            <w:vAlign w:val="bottom"/>
            <w:hideMark/>
          </w:tcPr>
          <w:p w14:paraId="77723CF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-0.12%</w:t>
            </w:r>
          </w:p>
        </w:tc>
        <w:tc>
          <w:tcPr>
            <w:tcW w:w="1080" w:type="dxa"/>
            <w:tcBorders>
              <w:top w:val="nil"/>
              <w:left w:val="single" w:sz="4" w:space="0" w:color="000000"/>
              <w:bottom w:val="nil"/>
              <w:right w:val="nil"/>
            </w:tcBorders>
            <w:shd w:val="clear" w:color="auto" w:fill="auto"/>
            <w:noWrap/>
            <w:vAlign w:val="center"/>
            <w:hideMark/>
          </w:tcPr>
          <w:p w14:paraId="7498F9C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110%</w:t>
            </w:r>
          </w:p>
        </w:tc>
        <w:tc>
          <w:tcPr>
            <w:tcW w:w="1080" w:type="dxa"/>
            <w:tcBorders>
              <w:top w:val="nil"/>
              <w:left w:val="nil"/>
              <w:bottom w:val="nil"/>
              <w:right w:val="single" w:sz="8" w:space="0" w:color="auto"/>
            </w:tcBorders>
            <w:shd w:val="clear" w:color="auto" w:fill="auto"/>
            <w:noWrap/>
            <w:vAlign w:val="center"/>
            <w:hideMark/>
          </w:tcPr>
          <w:p w14:paraId="2BB3873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r>
      <w:tr w:rsidR="006671A6" w:rsidRPr="006671A6" w14:paraId="206867BE"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EFE98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3DE8F5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0.31%</w:t>
            </w:r>
          </w:p>
        </w:tc>
        <w:tc>
          <w:tcPr>
            <w:tcW w:w="1080" w:type="dxa"/>
            <w:tcBorders>
              <w:top w:val="nil"/>
              <w:left w:val="nil"/>
              <w:bottom w:val="nil"/>
              <w:right w:val="nil"/>
            </w:tcBorders>
            <w:shd w:val="clear" w:color="CCFFCC" w:fill="CCFFCC"/>
            <w:noWrap/>
            <w:vAlign w:val="bottom"/>
            <w:hideMark/>
          </w:tcPr>
          <w:p w14:paraId="0C2D2E4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-3.09%</w:t>
            </w:r>
          </w:p>
        </w:tc>
        <w:tc>
          <w:tcPr>
            <w:tcW w:w="1080" w:type="dxa"/>
            <w:tcBorders>
              <w:top w:val="nil"/>
              <w:left w:val="nil"/>
              <w:bottom w:val="nil"/>
              <w:right w:val="nil"/>
            </w:tcBorders>
            <w:shd w:val="clear" w:color="CCFFCC" w:fill="CCFFCC"/>
            <w:noWrap/>
            <w:vAlign w:val="bottom"/>
            <w:hideMark/>
          </w:tcPr>
          <w:p w14:paraId="3C56474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-4.80%</w:t>
            </w:r>
          </w:p>
        </w:tc>
        <w:tc>
          <w:tcPr>
            <w:tcW w:w="1080" w:type="dxa"/>
            <w:tcBorders>
              <w:top w:val="nil"/>
              <w:left w:val="single" w:sz="4" w:space="0" w:color="000000"/>
              <w:bottom w:val="nil"/>
              <w:right w:val="nil"/>
            </w:tcBorders>
            <w:shd w:val="clear" w:color="auto" w:fill="auto"/>
            <w:noWrap/>
            <w:vAlign w:val="center"/>
            <w:hideMark/>
          </w:tcPr>
          <w:p w14:paraId="54F9E3B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11A274D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4CB45BF4"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60BA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9DF3EC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04782B5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11227FC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-0.11%</w:t>
            </w:r>
          </w:p>
        </w:tc>
        <w:tc>
          <w:tcPr>
            <w:tcW w:w="1080" w:type="dxa"/>
            <w:tcBorders>
              <w:top w:val="nil"/>
              <w:left w:val="single" w:sz="4" w:space="0" w:color="000000"/>
              <w:bottom w:val="nil"/>
              <w:right w:val="nil"/>
            </w:tcBorders>
            <w:shd w:val="clear" w:color="auto" w:fill="auto"/>
            <w:noWrap/>
            <w:vAlign w:val="center"/>
            <w:hideMark/>
          </w:tcPr>
          <w:p w14:paraId="738D5F8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c>
          <w:tcPr>
            <w:tcW w:w="1080" w:type="dxa"/>
            <w:tcBorders>
              <w:top w:val="nil"/>
              <w:left w:val="nil"/>
              <w:bottom w:val="nil"/>
              <w:right w:val="single" w:sz="8" w:space="0" w:color="auto"/>
            </w:tcBorders>
            <w:shd w:val="clear" w:color="auto" w:fill="auto"/>
            <w:noWrap/>
            <w:vAlign w:val="center"/>
            <w:hideMark/>
          </w:tcPr>
          <w:p w14:paraId="119643D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r>
      <w:tr w:rsidR="006671A6" w:rsidRPr="006671A6" w14:paraId="3D617D51"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E386DD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15DBA96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-2.39%</w:t>
            </w:r>
          </w:p>
        </w:tc>
        <w:tc>
          <w:tcPr>
            <w:tcW w:w="1080" w:type="dxa"/>
            <w:tcBorders>
              <w:top w:val="single" w:sz="8" w:space="0" w:color="000000"/>
              <w:left w:val="nil"/>
              <w:bottom w:val="single" w:sz="8" w:space="0" w:color="auto"/>
              <w:right w:val="nil"/>
            </w:tcBorders>
            <w:shd w:val="clear" w:color="CCFFCC" w:fill="CCFFCC"/>
            <w:noWrap/>
            <w:vAlign w:val="bottom"/>
            <w:hideMark/>
          </w:tcPr>
          <w:p w14:paraId="26FEA06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-5.55%</w:t>
            </w:r>
          </w:p>
        </w:tc>
        <w:tc>
          <w:tcPr>
            <w:tcW w:w="1080" w:type="dxa"/>
            <w:tcBorders>
              <w:top w:val="single" w:sz="8" w:space="0" w:color="000000"/>
              <w:left w:val="nil"/>
              <w:bottom w:val="single" w:sz="8" w:space="0" w:color="auto"/>
              <w:right w:val="nil"/>
            </w:tcBorders>
            <w:shd w:val="clear" w:color="CCFFCC" w:fill="CCFFCC"/>
            <w:noWrap/>
            <w:vAlign w:val="bottom"/>
            <w:hideMark/>
          </w:tcPr>
          <w:p w14:paraId="115C239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-6.16%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6CD92E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78A3D6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bl>
    <w:p w14:paraId="3ABA0C1F" w14:textId="77777777" w:rsidR="006671A6" w:rsidRDefault="006671A6" w:rsidP="00E02A94">
      <w:pPr>
        <w:jc w:val="center"/>
        <w:rPr>
          <w:lang w:val="en-CA"/>
        </w:rPr>
      </w:pPr>
    </w:p>
    <w:p w14:paraId="72B9DA5C" w14:textId="5EFAF986" w:rsidR="00E02A94" w:rsidRDefault="00E02A94" w:rsidP="00E02A94">
      <w:pPr>
        <w:jc w:val="center"/>
        <w:rPr>
          <w:lang w:val="en-CA"/>
        </w:rPr>
      </w:pPr>
    </w:p>
    <w:p w14:paraId="5D437E7E" w14:textId="0158886F" w:rsidR="00E02A94" w:rsidRDefault="00E02A94" w:rsidP="00E02A94">
      <w:pPr>
        <w:jc w:val="center"/>
        <w:rPr>
          <w:lang w:val="en-CA"/>
        </w:rPr>
      </w:pPr>
    </w:p>
    <w:p w14:paraId="3C76C9F0" w14:textId="342DDE32" w:rsidR="00E02A94" w:rsidRDefault="00E02A94" w:rsidP="00E02A94">
      <w:pPr>
        <w:jc w:val="center"/>
        <w:rPr>
          <w:lang w:val="en-CA"/>
        </w:rPr>
      </w:pPr>
    </w:p>
    <w:p w14:paraId="5EB1F995" w14:textId="6CC0A5AA" w:rsidR="00E02A94" w:rsidRDefault="00E02A94" w:rsidP="00E02A94">
      <w:pPr>
        <w:jc w:val="center"/>
        <w:rPr>
          <w:lang w:val="en-CA"/>
        </w:rPr>
      </w:pPr>
    </w:p>
    <w:p w14:paraId="35A0511C" w14:textId="62547DCE" w:rsidR="00E02A94" w:rsidRDefault="00E02A94" w:rsidP="00E02A94">
      <w:pPr>
        <w:jc w:val="center"/>
        <w:rPr>
          <w:lang w:val="en-CA"/>
        </w:rPr>
      </w:pPr>
    </w:p>
    <w:p w14:paraId="5E6B317C" w14:textId="5156403B" w:rsidR="00E02A94" w:rsidRDefault="00E02A94" w:rsidP="00E02A94">
      <w:pPr>
        <w:jc w:val="center"/>
        <w:rPr>
          <w:lang w:val="en-CA"/>
        </w:rPr>
      </w:pPr>
    </w:p>
    <w:p w14:paraId="74EAFDA2" w14:textId="761126C3" w:rsidR="00E02A94" w:rsidRDefault="00E02A94" w:rsidP="00E02A94">
      <w:pPr>
        <w:jc w:val="center"/>
        <w:rPr>
          <w:lang w:val="en-CA"/>
        </w:rPr>
      </w:pPr>
    </w:p>
    <w:p w14:paraId="0B08EADF" w14:textId="7027335E" w:rsidR="00E02A94" w:rsidRDefault="00E02A94" w:rsidP="00E02A94">
      <w:pPr>
        <w:jc w:val="center"/>
        <w:rPr>
          <w:lang w:val="en-CA"/>
        </w:rPr>
      </w:pPr>
    </w:p>
    <w:p w14:paraId="2AEA8C7E" w14:textId="031C949F" w:rsidR="00E02A94" w:rsidRDefault="00E02A94" w:rsidP="00E02A94">
      <w:pPr>
        <w:jc w:val="center"/>
        <w:rPr>
          <w:lang w:val="en-CA"/>
        </w:rPr>
      </w:pPr>
    </w:p>
    <w:p w14:paraId="7A7E38E0" w14:textId="5758F485" w:rsidR="00E02A94" w:rsidRDefault="00E02A94" w:rsidP="00E02A94">
      <w:pPr>
        <w:jc w:val="center"/>
        <w:rPr>
          <w:lang w:val="en-CA"/>
        </w:rPr>
      </w:pPr>
    </w:p>
    <w:p w14:paraId="03ECCEE6" w14:textId="0AA3A233" w:rsidR="00E02A94" w:rsidRDefault="00E02A94" w:rsidP="008E48C0">
      <w:pPr>
        <w:rPr>
          <w:lang w:val="en-CA"/>
        </w:rPr>
      </w:pPr>
    </w:p>
    <w:p w14:paraId="047EE3F3" w14:textId="77777777" w:rsidR="00557105" w:rsidRDefault="00557105" w:rsidP="008E48C0">
      <w:pPr>
        <w:rPr>
          <w:lang w:val="en-CA"/>
        </w:rPr>
      </w:pPr>
    </w:p>
    <w:p w14:paraId="7DC27859" w14:textId="639D9A41" w:rsidR="00473A9F" w:rsidRPr="000D3B1F" w:rsidRDefault="00473A9F" w:rsidP="00473A9F">
      <w:pPr>
        <w:jc w:val="center"/>
        <w:rPr>
          <w:b/>
          <w:bCs/>
          <w:lang w:val="en-CA"/>
        </w:rPr>
      </w:pPr>
      <w:r w:rsidRPr="000D3B1F">
        <w:rPr>
          <w:b/>
          <w:bCs/>
          <w:lang w:val="en-CA"/>
        </w:rPr>
        <w:lastRenderedPageBreak/>
        <w:t xml:space="preserve">Table </w:t>
      </w:r>
      <w:r>
        <w:rPr>
          <w:b/>
          <w:bCs/>
          <w:lang w:val="en-CA"/>
        </w:rPr>
        <w:t>3</w:t>
      </w:r>
      <w:r w:rsidRPr="000D3B1F">
        <w:rPr>
          <w:b/>
          <w:bCs/>
          <w:lang w:val="en-CA"/>
        </w:rPr>
        <w:t xml:space="preserve">: </w:t>
      </w:r>
      <w:r w:rsidRPr="00473A9F">
        <w:rPr>
          <w:b/>
          <w:bCs/>
          <w:lang w:val="en-CA"/>
        </w:rPr>
        <w:t>Results of the CE8.2.</w:t>
      </w:r>
      <w:r w:rsidR="001C100A">
        <w:rPr>
          <w:b/>
          <w:bCs/>
          <w:lang w:val="en-CA"/>
        </w:rPr>
        <w:t>4</w:t>
      </w:r>
      <w:r w:rsidRPr="00473A9F">
        <w:rPr>
          <w:b/>
          <w:bCs/>
          <w:lang w:val="en-CA"/>
        </w:rPr>
        <w:t xml:space="preserve"> on test sequences 4:4:4, DualITree = </w:t>
      </w:r>
      <w:r>
        <w:rPr>
          <w:b/>
          <w:bCs/>
          <w:lang w:val="en-CA"/>
        </w:rPr>
        <w:t>1</w:t>
      </w:r>
    </w:p>
    <w:tbl>
      <w:tblPr>
        <w:tblW w:w="8280" w:type="dxa"/>
        <w:jc w:val="center"/>
        <w:tblLook w:val="04A0" w:firstRow="1" w:lastRow="0" w:firstColumn="1" w:lastColumn="0" w:noHBand="0" w:noVBand="1"/>
      </w:tblPr>
      <w:tblGrid>
        <w:gridCol w:w="2880"/>
        <w:gridCol w:w="1080"/>
        <w:gridCol w:w="1080"/>
        <w:gridCol w:w="1080"/>
        <w:gridCol w:w="1080"/>
        <w:gridCol w:w="1080"/>
      </w:tblGrid>
      <w:tr w:rsidR="00CF5478" w:rsidRPr="00CF5478" w14:paraId="211C4387"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49A706E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79AE30" w14:textId="3AC6CC28"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All Intra Main10 </w:t>
            </w:r>
          </w:p>
        </w:tc>
      </w:tr>
      <w:tr w:rsidR="00CF5478" w:rsidRPr="00CF5478" w14:paraId="13306013"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54574E9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46EA15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5E5CE424"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41E267B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5B25EE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6F09CD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7BCB4E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D75A8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65BB529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DecT</w:t>
            </w:r>
          </w:p>
        </w:tc>
      </w:tr>
      <w:tr w:rsidR="00CF5478" w:rsidRPr="00CF5478" w14:paraId="5E0235DF"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A91F2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6F1C1DF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-6.87%</w:t>
            </w:r>
          </w:p>
        </w:tc>
        <w:tc>
          <w:tcPr>
            <w:tcW w:w="1080" w:type="dxa"/>
            <w:tcBorders>
              <w:top w:val="single" w:sz="8" w:space="0" w:color="000000"/>
              <w:left w:val="nil"/>
              <w:bottom w:val="nil"/>
              <w:right w:val="nil"/>
            </w:tcBorders>
            <w:shd w:val="clear" w:color="CCFFCC" w:fill="CCFFCC"/>
            <w:noWrap/>
            <w:vAlign w:val="bottom"/>
            <w:hideMark/>
          </w:tcPr>
          <w:p w14:paraId="24B6529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-14.11%</w:t>
            </w:r>
          </w:p>
        </w:tc>
        <w:tc>
          <w:tcPr>
            <w:tcW w:w="1080" w:type="dxa"/>
            <w:tcBorders>
              <w:top w:val="single" w:sz="8" w:space="0" w:color="000000"/>
              <w:left w:val="nil"/>
              <w:bottom w:val="nil"/>
              <w:right w:val="nil"/>
            </w:tcBorders>
            <w:shd w:val="clear" w:color="CCFFCC" w:fill="CCFFCC"/>
            <w:noWrap/>
            <w:vAlign w:val="bottom"/>
            <w:hideMark/>
          </w:tcPr>
          <w:p w14:paraId="018A433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-13.85%</w:t>
            </w:r>
          </w:p>
        </w:tc>
        <w:tc>
          <w:tcPr>
            <w:tcW w:w="1080" w:type="dxa"/>
            <w:tcBorders>
              <w:top w:val="single" w:sz="8" w:space="0" w:color="000000"/>
              <w:left w:val="single" w:sz="4" w:space="0" w:color="000000"/>
              <w:bottom w:val="nil"/>
              <w:right w:val="nil"/>
            </w:tcBorders>
            <w:shd w:val="clear" w:color="auto" w:fill="auto"/>
            <w:noWrap/>
            <w:vAlign w:val="center"/>
            <w:hideMark/>
          </w:tcPr>
          <w:p w14:paraId="30426EB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110%</w:t>
            </w:r>
          </w:p>
        </w:tc>
        <w:tc>
          <w:tcPr>
            <w:tcW w:w="1080" w:type="dxa"/>
            <w:tcBorders>
              <w:top w:val="single" w:sz="8" w:space="0" w:color="000000"/>
              <w:left w:val="nil"/>
              <w:bottom w:val="nil"/>
              <w:right w:val="single" w:sz="8" w:space="0" w:color="000000"/>
            </w:tcBorders>
            <w:shd w:val="clear" w:color="auto" w:fill="auto"/>
            <w:noWrap/>
            <w:vAlign w:val="center"/>
            <w:hideMark/>
          </w:tcPr>
          <w:p w14:paraId="7F9DA65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91%</w:t>
            </w:r>
          </w:p>
        </w:tc>
      </w:tr>
      <w:tr w:rsidR="00CF5478" w:rsidRPr="00CF5478" w14:paraId="12E95C85"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D9965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769316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-1.90%</w:t>
            </w:r>
          </w:p>
        </w:tc>
        <w:tc>
          <w:tcPr>
            <w:tcW w:w="1080" w:type="dxa"/>
            <w:tcBorders>
              <w:top w:val="nil"/>
              <w:left w:val="nil"/>
              <w:bottom w:val="nil"/>
              <w:right w:val="nil"/>
            </w:tcBorders>
            <w:shd w:val="clear" w:color="CCFFCC" w:fill="CCFFCC"/>
            <w:noWrap/>
            <w:vAlign w:val="bottom"/>
            <w:hideMark/>
          </w:tcPr>
          <w:p w14:paraId="799996F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-7.47%</w:t>
            </w:r>
          </w:p>
        </w:tc>
        <w:tc>
          <w:tcPr>
            <w:tcW w:w="1080" w:type="dxa"/>
            <w:tcBorders>
              <w:top w:val="nil"/>
              <w:left w:val="nil"/>
              <w:bottom w:val="nil"/>
              <w:right w:val="nil"/>
            </w:tcBorders>
            <w:shd w:val="clear" w:color="CCFFCC" w:fill="CCFFCC"/>
            <w:noWrap/>
            <w:vAlign w:val="bottom"/>
            <w:hideMark/>
          </w:tcPr>
          <w:p w14:paraId="1442157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-8.92%</w:t>
            </w:r>
          </w:p>
        </w:tc>
        <w:tc>
          <w:tcPr>
            <w:tcW w:w="1080" w:type="dxa"/>
            <w:tcBorders>
              <w:top w:val="nil"/>
              <w:left w:val="single" w:sz="4" w:space="0" w:color="000000"/>
              <w:bottom w:val="nil"/>
              <w:right w:val="nil"/>
            </w:tcBorders>
            <w:shd w:val="clear" w:color="auto" w:fill="auto"/>
            <w:noWrap/>
            <w:vAlign w:val="center"/>
            <w:hideMark/>
          </w:tcPr>
          <w:p w14:paraId="463E60D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6216773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48F571D9"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8F096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3675E0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7F8FD8B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-1.40%</w:t>
            </w:r>
          </w:p>
        </w:tc>
        <w:tc>
          <w:tcPr>
            <w:tcW w:w="1080" w:type="dxa"/>
            <w:tcBorders>
              <w:top w:val="nil"/>
              <w:left w:val="nil"/>
              <w:bottom w:val="nil"/>
              <w:right w:val="nil"/>
            </w:tcBorders>
            <w:shd w:val="clear" w:color="auto" w:fill="auto"/>
            <w:noWrap/>
            <w:vAlign w:val="bottom"/>
            <w:hideMark/>
          </w:tcPr>
          <w:p w14:paraId="4C799C9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-0.91%</w:t>
            </w:r>
          </w:p>
        </w:tc>
        <w:tc>
          <w:tcPr>
            <w:tcW w:w="1080" w:type="dxa"/>
            <w:tcBorders>
              <w:top w:val="nil"/>
              <w:left w:val="single" w:sz="4" w:space="0" w:color="000000"/>
              <w:bottom w:val="nil"/>
              <w:right w:val="nil"/>
            </w:tcBorders>
            <w:shd w:val="clear" w:color="auto" w:fill="auto"/>
            <w:noWrap/>
            <w:vAlign w:val="center"/>
            <w:hideMark/>
          </w:tcPr>
          <w:p w14:paraId="70799BB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0458425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97%</w:t>
            </w:r>
          </w:p>
        </w:tc>
      </w:tr>
      <w:tr w:rsidR="00CF5478" w:rsidRPr="00CF5478" w14:paraId="62F4849D"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1D69C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2709A6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CCFFCC" w:fill="CCFFCC"/>
            <w:noWrap/>
            <w:vAlign w:val="bottom"/>
            <w:hideMark/>
          </w:tcPr>
          <w:p w14:paraId="34DFBBA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-6.54%</w:t>
            </w:r>
          </w:p>
        </w:tc>
        <w:tc>
          <w:tcPr>
            <w:tcW w:w="1080" w:type="dxa"/>
            <w:tcBorders>
              <w:top w:val="nil"/>
              <w:left w:val="nil"/>
              <w:bottom w:val="nil"/>
              <w:right w:val="nil"/>
            </w:tcBorders>
            <w:shd w:val="clear" w:color="CCFFCC" w:fill="CCFFCC"/>
            <w:noWrap/>
            <w:vAlign w:val="bottom"/>
            <w:hideMark/>
          </w:tcPr>
          <w:p w14:paraId="062EE0E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-6.28%</w:t>
            </w:r>
          </w:p>
        </w:tc>
        <w:tc>
          <w:tcPr>
            <w:tcW w:w="1080" w:type="dxa"/>
            <w:tcBorders>
              <w:top w:val="nil"/>
              <w:left w:val="single" w:sz="4" w:space="0" w:color="000000"/>
              <w:bottom w:val="nil"/>
              <w:right w:val="nil"/>
            </w:tcBorders>
            <w:shd w:val="clear" w:color="auto" w:fill="auto"/>
            <w:noWrap/>
            <w:vAlign w:val="center"/>
            <w:hideMark/>
          </w:tcPr>
          <w:p w14:paraId="4F7678E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0F08E2E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7F1DB7FE"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9061B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30070E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12F94C0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00E776A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4ABF95A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32DDB9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0F61944B"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22891D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96FEE0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-2.34%</w:t>
            </w:r>
          </w:p>
        </w:tc>
        <w:tc>
          <w:tcPr>
            <w:tcW w:w="1080" w:type="dxa"/>
            <w:tcBorders>
              <w:top w:val="single" w:sz="8" w:space="0" w:color="000000"/>
              <w:left w:val="nil"/>
              <w:bottom w:val="single" w:sz="8" w:space="0" w:color="000000"/>
              <w:right w:val="nil"/>
            </w:tcBorders>
            <w:shd w:val="clear" w:color="CCFFCC" w:fill="CCFFCC"/>
            <w:noWrap/>
            <w:vAlign w:val="bottom"/>
            <w:hideMark/>
          </w:tcPr>
          <w:p w14:paraId="360A4A5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-7.25%</w:t>
            </w:r>
          </w:p>
        </w:tc>
        <w:tc>
          <w:tcPr>
            <w:tcW w:w="1080" w:type="dxa"/>
            <w:tcBorders>
              <w:top w:val="single" w:sz="8" w:space="0" w:color="000000"/>
              <w:left w:val="nil"/>
              <w:bottom w:val="single" w:sz="8" w:space="0" w:color="000000"/>
              <w:right w:val="nil"/>
            </w:tcBorders>
            <w:shd w:val="clear" w:color="CCFFCC" w:fill="CCFFCC"/>
            <w:noWrap/>
            <w:vAlign w:val="bottom"/>
            <w:hideMark/>
          </w:tcPr>
          <w:p w14:paraId="43D3E6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-7.45%</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333C5A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432E3F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96%</w:t>
            </w:r>
          </w:p>
        </w:tc>
      </w:tr>
      <w:tr w:rsidR="00CF5478" w:rsidRPr="00CF5478" w14:paraId="20BF678A"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38359ED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6FD0" w14:textId="0A572E90"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Random access Main10 </w:t>
            </w:r>
          </w:p>
        </w:tc>
      </w:tr>
      <w:tr w:rsidR="00CF5478" w:rsidRPr="00CF5478" w14:paraId="305D2076"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69F3DF0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BC06E8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2334110A"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7FB32C8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7C012D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E9F3C7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DE0495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06AAF2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7CF351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DecT</w:t>
            </w:r>
          </w:p>
        </w:tc>
      </w:tr>
      <w:tr w:rsidR="00CF5478" w:rsidRPr="00CF5478" w14:paraId="13E8BEB6"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F7E7F2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52DFEE4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-5.54%</w:t>
            </w:r>
          </w:p>
        </w:tc>
        <w:tc>
          <w:tcPr>
            <w:tcW w:w="1080" w:type="dxa"/>
            <w:tcBorders>
              <w:top w:val="single" w:sz="8" w:space="0" w:color="000000"/>
              <w:left w:val="nil"/>
              <w:bottom w:val="nil"/>
              <w:right w:val="nil"/>
            </w:tcBorders>
            <w:shd w:val="clear" w:color="CCFFCC" w:fill="CCFFCC"/>
            <w:noWrap/>
            <w:vAlign w:val="bottom"/>
            <w:hideMark/>
          </w:tcPr>
          <w:p w14:paraId="73C5ED9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-13.62%</w:t>
            </w:r>
          </w:p>
        </w:tc>
        <w:tc>
          <w:tcPr>
            <w:tcW w:w="1080" w:type="dxa"/>
            <w:tcBorders>
              <w:top w:val="single" w:sz="8" w:space="0" w:color="000000"/>
              <w:left w:val="nil"/>
              <w:bottom w:val="nil"/>
              <w:right w:val="nil"/>
            </w:tcBorders>
            <w:shd w:val="clear" w:color="CCFFCC" w:fill="CCFFCC"/>
            <w:noWrap/>
            <w:vAlign w:val="bottom"/>
            <w:hideMark/>
          </w:tcPr>
          <w:p w14:paraId="0B38B01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-12.99%</w:t>
            </w:r>
          </w:p>
        </w:tc>
        <w:tc>
          <w:tcPr>
            <w:tcW w:w="1080" w:type="dxa"/>
            <w:tcBorders>
              <w:top w:val="single" w:sz="8" w:space="0" w:color="000000"/>
              <w:left w:val="single" w:sz="4" w:space="0" w:color="000000"/>
              <w:bottom w:val="nil"/>
              <w:right w:val="nil"/>
            </w:tcBorders>
            <w:shd w:val="clear" w:color="auto" w:fill="auto"/>
            <w:noWrap/>
            <w:vAlign w:val="center"/>
            <w:hideMark/>
          </w:tcPr>
          <w:p w14:paraId="18C8547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94%</w:t>
            </w:r>
          </w:p>
        </w:tc>
        <w:tc>
          <w:tcPr>
            <w:tcW w:w="1080" w:type="dxa"/>
            <w:tcBorders>
              <w:top w:val="single" w:sz="8" w:space="0" w:color="000000"/>
              <w:left w:val="nil"/>
              <w:bottom w:val="nil"/>
              <w:right w:val="single" w:sz="8" w:space="0" w:color="000000"/>
            </w:tcBorders>
            <w:shd w:val="clear" w:color="auto" w:fill="auto"/>
            <w:noWrap/>
            <w:vAlign w:val="center"/>
            <w:hideMark/>
          </w:tcPr>
          <w:p w14:paraId="585D71E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93%</w:t>
            </w:r>
          </w:p>
        </w:tc>
      </w:tr>
      <w:tr w:rsidR="00CF5478" w:rsidRPr="00CF5478" w14:paraId="6B76331F"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2E8FA4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ED6251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-1.35%</w:t>
            </w:r>
          </w:p>
        </w:tc>
        <w:tc>
          <w:tcPr>
            <w:tcW w:w="1080" w:type="dxa"/>
            <w:tcBorders>
              <w:top w:val="nil"/>
              <w:left w:val="nil"/>
              <w:bottom w:val="nil"/>
              <w:right w:val="nil"/>
            </w:tcBorders>
            <w:shd w:val="clear" w:color="CCFFCC" w:fill="CCFFCC"/>
            <w:noWrap/>
            <w:vAlign w:val="bottom"/>
            <w:hideMark/>
          </w:tcPr>
          <w:p w14:paraId="185914F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-7.44%</w:t>
            </w:r>
          </w:p>
        </w:tc>
        <w:tc>
          <w:tcPr>
            <w:tcW w:w="1080" w:type="dxa"/>
            <w:tcBorders>
              <w:top w:val="nil"/>
              <w:left w:val="nil"/>
              <w:bottom w:val="nil"/>
              <w:right w:val="nil"/>
            </w:tcBorders>
            <w:shd w:val="clear" w:color="CCFFCC" w:fill="CCFFCC"/>
            <w:noWrap/>
            <w:vAlign w:val="bottom"/>
            <w:hideMark/>
          </w:tcPr>
          <w:p w14:paraId="2C86BB2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-8.78%</w:t>
            </w:r>
          </w:p>
        </w:tc>
        <w:tc>
          <w:tcPr>
            <w:tcW w:w="1080" w:type="dxa"/>
            <w:tcBorders>
              <w:top w:val="nil"/>
              <w:left w:val="single" w:sz="4" w:space="0" w:color="000000"/>
              <w:bottom w:val="nil"/>
              <w:right w:val="nil"/>
            </w:tcBorders>
            <w:shd w:val="clear" w:color="auto" w:fill="auto"/>
            <w:noWrap/>
            <w:vAlign w:val="center"/>
            <w:hideMark/>
          </w:tcPr>
          <w:p w14:paraId="47C7669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47B7A65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6FC9A737"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94175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C50077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0.10%</w:t>
            </w:r>
          </w:p>
        </w:tc>
        <w:tc>
          <w:tcPr>
            <w:tcW w:w="1080" w:type="dxa"/>
            <w:tcBorders>
              <w:top w:val="nil"/>
              <w:left w:val="nil"/>
              <w:bottom w:val="nil"/>
              <w:right w:val="nil"/>
            </w:tcBorders>
            <w:shd w:val="clear" w:color="auto" w:fill="auto"/>
            <w:noWrap/>
            <w:vAlign w:val="bottom"/>
            <w:hideMark/>
          </w:tcPr>
          <w:p w14:paraId="653A8C0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-0.93%</w:t>
            </w:r>
          </w:p>
        </w:tc>
        <w:tc>
          <w:tcPr>
            <w:tcW w:w="1080" w:type="dxa"/>
            <w:tcBorders>
              <w:top w:val="nil"/>
              <w:left w:val="nil"/>
              <w:bottom w:val="nil"/>
              <w:right w:val="nil"/>
            </w:tcBorders>
            <w:shd w:val="clear" w:color="auto" w:fill="auto"/>
            <w:noWrap/>
            <w:vAlign w:val="bottom"/>
            <w:hideMark/>
          </w:tcPr>
          <w:p w14:paraId="121A22A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-0.51%</w:t>
            </w:r>
          </w:p>
        </w:tc>
        <w:tc>
          <w:tcPr>
            <w:tcW w:w="1080" w:type="dxa"/>
            <w:tcBorders>
              <w:top w:val="nil"/>
              <w:left w:val="single" w:sz="4" w:space="0" w:color="000000"/>
              <w:bottom w:val="nil"/>
              <w:right w:val="nil"/>
            </w:tcBorders>
            <w:shd w:val="clear" w:color="auto" w:fill="auto"/>
            <w:noWrap/>
            <w:vAlign w:val="center"/>
            <w:hideMark/>
          </w:tcPr>
          <w:p w14:paraId="0FAF8F0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5D0DA6E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103%</w:t>
            </w:r>
          </w:p>
        </w:tc>
      </w:tr>
      <w:tr w:rsidR="00CF5478" w:rsidRPr="00CF5478" w14:paraId="79150CEB"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20D00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3D8AD4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-0.55%</w:t>
            </w:r>
          </w:p>
        </w:tc>
        <w:tc>
          <w:tcPr>
            <w:tcW w:w="1080" w:type="dxa"/>
            <w:tcBorders>
              <w:top w:val="nil"/>
              <w:left w:val="nil"/>
              <w:bottom w:val="nil"/>
              <w:right w:val="nil"/>
            </w:tcBorders>
            <w:shd w:val="clear" w:color="CCFFCC" w:fill="CCFFCC"/>
            <w:noWrap/>
            <w:vAlign w:val="bottom"/>
            <w:hideMark/>
          </w:tcPr>
          <w:p w14:paraId="3A7C3A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-7.14%</w:t>
            </w:r>
          </w:p>
        </w:tc>
        <w:tc>
          <w:tcPr>
            <w:tcW w:w="1080" w:type="dxa"/>
            <w:tcBorders>
              <w:top w:val="nil"/>
              <w:left w:val="nil"/>
              <w:bottom w:val="nil"/>
              <w:right w:val="nil"/>
            </w:tcBorders>
            <w:shd w:val="clear" w:color="CCFFCC" w:fill="CCFFCC"/>
            <w:noWrap/>
            <w:vAlign w:val="bottom"/>
            <w:hideMark/>
          </w:tcPr>
          <w:p w14:paraId="4AD8A74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-6.13%</w:t>
            </w:r>
          </w:p>
        </w:tc>
        <w:tc>
          <w:tcPr>
            <w:tcW w:w="1080" w:type="dxa"/>
            <w:tcBorders>
              <w:top w:val="nil"/>
              <w:left w:val="single" w:sz="4" w:space="0" w:color="000000"/>
              <w:bottom w:val="nil"/>
              <w:right w:val="nil"/>
            </w:tcBorders>
            <w:shd w:val="clear" w:color="auto" w:fill="auto"/>
            <w:noWrap/>
            <w:vAlign w:val="center"/>
            <w:hideMark/>
          </w:tcPr>
          <w:p w14:paraId="74963B4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426D605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4AAC70E4"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9D792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F3C8DE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411BAEA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5E0731A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-0.07%</w:t>
            </w:r>
          </w:p>
        </w:tc>
        <w:tc>
          <w:tcPr>
            <w:tcW w:w="1080" w:type="dxa"/>
            <w:tcBorders>
              <w:top w:val="nil"/>
              <w:left w:val="single" w:sz="4" w:space="0" w:color="000000"/>
              <w:bottom w:val="nil"/>
              <w:right w:val="nil"/>
            </w:tcBorders>
            <w:shd w:val="clear" w:color="auto" w:fill="auto"/>
            <w:noWrap/>
            <w:vAlign w:val="center"/>
            <w:hideMark/>
          </w:tcPr>
          <w:p w14:paraId="550995D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6BC6F4D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r>
      <w:tr w:rsidR="00CF5478" w:rsidRPr="00CF5478" w14:paraId="3967EBEA"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473B41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5CFD6D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-1.93%</w:t>
            </w:r>
          </w:p>
        </w:tc>
        <w:tc>
          <w:tcPr>
            <w:tcW w:w="1080" w:type="dxa"/>
            <w:tcBorders>
              <w:top w:val="single" w:sz="8" w:space="0" w:color="000000"/>
              <w:left w:val="nil"/>
              <w:bottom w:val="single" w:sz="8" w:space="0" w:color="000000"/>
              <w:right w:val="nil"/>
            </w:tcBorders>
            <w:shd w:val="clear" w:color="CCFFCC" w:fill="CCFFCC"/>
            <w:noWrap/>
            <w:vAlign w:val="bottom"/>
            <w:hideMark/>
          </w:tcPr>
          <w:p w14:paraId="417157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-7.16%</w:t>
            </w:r>
          </w:p>
        </w:tc>
        <w:tc>
          <w:tcPr>
            <w:tcW w:w="1080" w:type="dxa"/>
            <w:tcBorders>
              <w:top w:val="single" w:sz="8" w:space="0" w:color="000000"/>
              <w:left w:val="nil"/>
              <w:bottom w:val="single" w:sz="8" w:space="0" w:color="000000"/>
              <w:right w:val="nil"/>
            </w:tcBorders>
            <w:shd w:val="clear" w:color="CCFFCC" w:fill="CCFFCC"/>
            <w:noWrap/>
            <w:vAlign w:val="bottom"/>
            <w:hideMark/>
          </w:tcPr>
          <w:p w14:paraId="3423D96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E57C0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7761DF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376C5363"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6654CCC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714B8F" w14:textId="4C3AA35B"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Low delay B Main10 </w:t>
            </w:r>
          </w:p>
        </w:tc>
      </w:tr>
      <w:tr w:rsidR="00CF5478" w:rsidRPr="00CF5478" w14:paraId="6E98C272"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51C7DDC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93C27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43A349EE"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756880A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451B8C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4CD71BB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501AE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32498F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E0DD4A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DecT</w:t>
            </w:r>
          </w:p>
        </w:tc>
      </w:tr>
      <w:tr w:rsidR="00CF5478" w:rsidRPr="00CF5478" w14:paraId="299385B6"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A580BB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4EC59C8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-5.46%</w:t>
            </w:r>
          </w:p>
        </w:tc>
        <w:tc>
          <w:tcPr>
            <w:tcW w:w="1080" w:type="dxa"/>
            <w:tcBorders>
              <w:top w:val="single" w:sz="8" w:space="0" w:color="auto"/>
              <w:left w:val="nil"/>
              <w:bottom w:val="nil"/>
              <w:right w:val="nil"/>
            </w:tcBorders>
            <w:shd w:val="clear" w:color="CCFFCC" w:fill="CCFFCC"/>
            <w:noWrap/>
            <w:vAlign w:val="bottom"/>
            <w:hideMark/>
          </w:tcPr>
          <w:p w14:paraId="0E11EFD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-10.96%</w:t>
            </w:r>
          </w:p>
        </w:tc>
        <w:tc>
          <w:tcPr>
            <w:tcW w:w="1080" w:type="dxa"/>
            <w:tcBorders>
              <w:top w:val="single" w:sz="8" w:space="0" w:color="auto"/>
              <w:left w:val="nil"/>
              <w:bottom w:val="nil"/>
              <w:right w:val="nil"/>
            </w:tcBorders>
            <w:shd w:val="clear" w:color="CCFFCC" w:fill="CCFFCC"/>
            <w:noWrap/>
            <w:vAlign w:val="bottom"/>
            <w:hideMark/>
          </w:tcPr>
          <w:p w14:paraId="612A989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-10.50%</w:t>
            </w:r>
          </w:p>
        </w:tc>
        <w:tc>
          <w:tcPr>
            <w:tcW w:w="1080" w:type="dxa"/>
            <w:tcBorders>
              <w:top w:val="single" w:sz="8" w:space="0" w:color="auto"/>
              <w:left w:val="single" w:sz="4" w:space="0" w:color="000000"/>
              <w:bottom w:val="nil"/>
              <w:right w:val="nil"/>
            </w:tcBorders>
            <w:shd w:val="clear" w:color="auto" w:fill="auto"/>
            <w:noWrap/>
            <w:vAlign w:val="center"/>
            <w:hideMark/>
          </w:tcPr>
          <w:p w14:paraId="3A2CCD5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63CF7A4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95%</w:t>
            </w:r>
          </w:p>
        </w:tc>
      </w:tr>
      <w:tr w:rsidR="00CF5478" w:rsidRPr="00CF5478" w14:paraId="52D9B5D7"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7D514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1A34F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-1.43%</w:t>
            </w:r>
          </w:p>
        </w:tc>
        <w:tc>
          <w:tcPr>
            <w:tcW w:w="1080" w:type="dxa"/>
            <w:tcBorders>
              <w:top w:val="nil"/>
              <w:left w:val="nil"/>
              <w:bottom w:val="nil"/>
              <w:right w:val="nil"/>
            </w:tcBorders>
            <w:shd w:val="clear" w:color="CCFFCC" w:fill="CCFFCC"/>
            <w:noWrap/>
            <w:vAlign w:val="bottom"/>
            <w:hideMark/>
          </w:tcPr>
          <w:p w14:paraId="6129267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-5.72%</w:t>
            </w:r>
          </w:p>
        </w:tc>
        <w:tc>
          <w:tcPr>
            <w:tcW w:w="1080" w:type="dxa"/>
            <w:tcBorders>
              <w:top w:val="nil"/>
              <w:left w:val="nil"/>
              <w:bottom w:val="nil"/>
              <w:right w:val="nil"/>
            </w:tcBorders>
            <w:shd w:val="clear" w:color="CCFFCC" w:fill="CCFFCC"/>
            <w:noWrap/>
            <w:vAlign w:val="bottom"/>
            <w:hideMark/>
          </w:tcPr>
          <w:p w14:paraId="02B6529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-7.52%</w:t>
            </w:r>
          </w:p>
        </w:tc>
        <w:tc>
          <w:tcPr>
            <w:tcW w:w="1080" w:type="dxa"/>
            <w:tcBorders>
              <w:top w:val="nil"/>
              <w:left w:val="single" w:sz="4" w:space="0" w:color="000000"/>
              <w:bottom w:val="nil"/>
              <w:right w:val="nil"/>
            </w:tcBorders>
            <w:shd w:val="clear" w:color="auto" w:fill="auto"/>
            <w:noWrap/>
            <w:vAlign w:val="center"/>
            <w:hideMark/>
          </w:tcPr>
          <w:p w14:paraId="278C3CA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104%</w:t>
            </w:r>
          </w:p>
        </w:tc>
        <w:tc>
          <w:tcPr>
            <w:tcW w:w="1080" w:type="dxa"/>
            <w:tcBorders>
              <w:top w:val="nil"/>
              <w:left w:val="nil"/>
              <w:bottom w:val="nil"/>
              <w:right w:val="single" w:sz="8" w:space="0" w:color="auto"/>
            </w:tcBorders>
            <w:shd w:val="clear" w:color="auto" w:fill="auto"/>
            <w:noWrap/>
            <w:vAlign w:val="center"/>
            <w:hideMark/>
          </w:tcPr>
          <w:p w14:paraId="49FEE66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53859098"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21CA5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C5BCE7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0.12%</w:t>
            </w:r>
          </w:p>
        </w:tc>
        <w:tc>
          <w:tcPr>
            <w:tcW w:w="1080" w:type="dxa"/>
            <w:tcBorders>
              <w:top w:val="nil"/>
              <w:left w:val="nil"/>
              <w:bottom w:val="nil"/>
              <w:right w:val="nil"/>
            </w:tcBorders>
            <w:shd w:val="clear" w:color="auto" w:fill="auto"/>
            <w:noWrap/>
            <w:vAlign w:val="bottom"/>
            <w:hideMark/>
          </w:tcPr>
          <w:p w14:paraId="690C457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-0.31%</w:t>
            </w:r>
          </w:p>
        </w:tc>
        <w:tc>
          <w:tcPr>
            <w:tcW w:w="1080" w:type="dxa"/>
            <w:tcBorders>
              <w:top w:val="nil"/>
              <w:left w:val="nil"/>
              <w:bottom w:val="nil"/>
              <w:right w:val="nil"/>
            </w:tcBorders>
            <w:shd w:val="clear" w:color="auto" w:fill="auto"/>
            <w:noWrap/>
            <w:vAlign w:val="bottom"/>
            <w:hideMark/>
          </w:tcPr>
          <w:p w14:paraId="16D1632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-0.16%</w:t>
            </w:r>
          </w:p>
        </w:tc>
        <w:tc>
          <w:tcPr>
            <w:tcW w:w="1080" w:type="dxa"/>
            <w:tcBorders>
              <w:top w:val="nil"/>
              <w:left w:val="single" w:sz="4" w:space="0" w:color="000000"/>
              <w:bottom w:val="nil"/>
              <w:right w:val="nil"/>
            </w:tcBorders>
            <w:shd w:val="clear" w:color="auto" w:fill="auto"/>
            <w:noWrap/>
            <w:vAlign w:val="center"/>
            <w:hideMark/>
          </w:tcPr>
          <w:p w14:paraId="79D5E4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112%</w:t>
            </w:r>
          </w:p>
        </w:tc>
        <w:tc>
          <w:tcPr>
            <w:tcW w:w="1080" w:type="dxa"/>
            <w:tcBorders>
              <w:top w:val="nil"/>
              <w:left w:val="nil"/>
              <w:bottom w:val="nil"/>
              <w:right w:val="single" w:sz="8" w:space="0" w:color="auto"/>
            </w:tcBorders>
            <w:shd w:val="clear" w:color="auto" w:fill="auto"/>
            <w:noWrap/>
            <w:vAlign w:val="center"/>
            <w:hideMark/>
          </w:tcPr>
          <w:p w14:paraId="1DAEBC9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2504B59B"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0909B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3C653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-0.48%</w:t>
            </w:r>
          </w:p>
        </w:tc>
        <w:tc>
          <w:tcPr>
            <w:tcW w:w="1080" w:type="dxa"/>
            <w:tcBorders>
              <w:top w:val="nil"/>
              <w:left w:val="nil"/>
              <w:bottom w:val="nil"/>
              <w:right w:val="nil"/>
            </w:tcBorders>
            <w:shd w:val="clear" w:color="CCFFCC" w:fill="CCFFCC"/>
            <w:noWrap/>
            <w:vAlign w:val="bottom"/>
            <w:hideMark/>
          </w:tcPr>
          <w:p w14:paraId="4A80FAA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-6.95%</w:t>
            </w:r>
          </w:p>
        </w:tc>
        <w:tc>
          <w:tcPr>
            <w:tcW w:w="1080" w:type="dxa"/>
            <w:tcBorders>
              <w:top w:val="nil"/>
              <w:left w:val="nil"/>
              <w:bottom w:val="nil"/>
              <w:right w:val="nil"/>
            </w:tcBorders>
            <w:shd w:val="clear" w:color="CCFFCC" w:fill="CCFFCC"/>
            <w:noWrap/>
            <w:vAlign w:val="bottom"/>
            <w:hideMark/>
          </w:tcPr>
          <w:p w14:paraId="511DBB9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-6.55%</w:t>
            </w:r>
          </w:p>
        </w:tc>
        <w:tc>
          <w:tcPr>
            <w:tcW w:w="1080" w:type="dxa"/>
            <w:tcBorders>
              <w:top w:val="nil"/>
              <w:left w:val="single" w:sz="4" w:space="0" w:color="000000"/>
              <w:bottom w:val="nil"/>
              <w:right w:val="nil"/>
            </w:tcBorders>
            <w:shd w:val="clear" w:color="auto" w:fill="auto"/>
            <w:noWrap/>
            <w:vAlign w:val="center"/>
            <w:hideMark/>
          </w:tcPr>
          <w:p w14:paraId="7CB2ED5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7748201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53D26D1D"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B7B04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1F2A41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348E738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-0.08%</w:t>
            </w:r>
          </w:p>
        </w:tc>
        <w:tc>
          <w:tcPr>
            <w:tcW w:w="1080" w:type="dxa"/>
            <w:tcBorders>
              <w:top w:val="nil"/>
              <w:left w:val="nil"/>
              <w:bottom w:val="nil"/>
              <w:right w:val="nil"/>
            </w:tcBorders>
            <w:shd w:val="clear" w:color="auto" w:fill="auto"/>
            <w:noWrap/>
            <w:vAlign w:val="bottom"/>
            <w:hideMark/>
          </w:tcPr>
          <w:p w14:paraId="57F1F19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77CDB32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295F9B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5412283F"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B0CD1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7BB910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-1.91%</w:t>
            </w:r>
          </w:p>
        </w:tc>
        <w:tc>
          <w:tcPr>
            <w:tcW w:w="1080" w:type="dxa"/>
            <w:tcBorders>
              <w:top w:val="single" w:sz="8" w:space="0" w:color="000000"/>
              <w:left w:val="nil"/>
              <w:bottom w:val="single" w:sz="8" w:space="0" w:color="auto"/>
              <w:right w:val="nil"/>
            </w:tcBorders>
            <w:shd w:val="clear" w:color="CCFFCC" w:fill="CCFFCC"/>
            <w:noWrap/>
            <w:vAlign w:val="bottom"/>
            <w:hideMark/>
          </w:tcPr>
          <w:p w14:paraId="05BD9EB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-5.89%</w:t>
            </w:r>
          </w:p>
        </w:tc>
        <w:tc>
          <w:tcPr>
            <w:tcW w:w="1080" w:type="dxa"/>
            <w:tcBorders>
              <w:top w:val="single" w:sz="8" w:space="0" w:color="000000"/>
              <w:left w:val="nil"/>
              <w:bottom w:val="single" w:sz="8" w:space="0" w:color="auto"/>
              <w:right w:val="nil"/>
            </w:tcBorders>
            <w:shd w:val="clear" w:color="CCFFCC" w:fill="CCFFCC"/>
            <w:noWrap/>
            <w:vAlign w:val="bottom"/>
            <w:hideMark/>
          </w:tcPr>
          <w:p w14:paraId="567F692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-6.14%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70F1518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4D2BFB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bl>
    <w:p w14:paraId="68939AD8" w14:textId="77D99882" w:rsidR="00CF5478" w:rsidRDefault="00CF5478" w:rsidP="008E48C0">
      <w:pPr>
        <w:jc w:val="center"/>
        <w:rPr>
          <w:lang w:val="en-CA"/>
        </w:rPr>
      </w:pPr>
    </w:p>
    <w:p w14:paraId="71BCB3CD" w14:textId="6F4AB3FC" w:rsidR="007E1A8A" w:rsidRDefault="007E1A8A" w:rsidP="008E48C0">
      <w:pPr>
        <w:jc w:val="center"/>
        <w:rPr>
          <w:lang w:val="en-CA"/>
        </w:rPr>
      </w:pPr>
    </w:p>
    <w:p w14:paraId="1FE7B5C6" w14:textId="17351DB6" w:rsidR="007E1A8A" w:rsidRDefault="007E1A8A" w:rsidP="008E48C0">
      <w:pPr>
        <w:jc w:val="center"/>
        <w:rPr>
          <w:lang w:val="en-CA"/>
        </w:rPr>
      </w:pPr>
    </w:p>
    <w:p w14:paraId="6BC18C1B" w14:textId="7B28E277" w:rsidR="007E1A8A" w:rsidRDefault="007E1A8A" w:rsidP="008E48C0">
      <w:pPr>
        <w:jc w:val="center"/>
        <w:rPr>
          <w:lang w:val="en-CA"/>
        </w:rPr>
      </w:pPr>
    </w:p>
    <w:p w14:paraId="6A84D668" w14:textId="05223245" w:rsidR="007E1A8A" w:rsidRDefault="007E1A8A" w:rsidP="008E48C0">
      <w:pPr>
        <w:jc w:val="center"/>
        <w:rPr>
          <w:lang w:val="en-CA"/>
        </w:rPr>
      </w:pPr>
    </w:p>
    <w:p w14:paraId="0BEF366B" w14:textId="730766EF" w:rsidR="007E1A8A" w:rsidRDefault="007E1A8A" w:rsidP="008E48C0">
      <w:pPr>
        <w:jc w:val="center"/>
        <w:rPr>
          <w:lang w:val="en-CA"/>
        </w:rPr>
      </w:pPr>
    </w:p>
    <w:p w14:paraId="7E04C446" w14:textId="17EAAF89" w:rsidR="007E1A8A" w:rsidRDefault="007E1A8A" w:rsidP="008E48C0">
      <w:pPr>
        <w:jc w:val="center"/>
        <w:rPr>
          <w:lang w:val="en-CA"/>
        </w:rPr>
      </w:pPr>
    </w:p>
    <w:p w14:paraId="215CE939" w14:textId="046BEA01" w:rsidR="007E1A8A" w:rsidRDefault="007E1A8A" w:rsidP="008E48C0">
      <w:pPr>
        <w:jc w:val="center"/>
        <w:rPr>
          <w:lang w:val="en-CA"/>
        </w:rPr>
      </w:pPr>
    </w:p>
    <w:p w14:paraId="3AFCE7FA" w14:textId="135C43D4" w:rsidR="007E1A8A" w:rsidRDefault="007E1A8A" w:rsidP="008E48C0">
      <w:pPr>
        <w:jc w:val="center"/>
        <w:rPr>
          <w:lang w:val="en-CA"/>
        </w:rPr>
      </w:pPr>
    </w:p>
    <w:p w14:paraId="55A2E5F8" w14:textId="655D3FA5" w:rsidR="007E1A8A" w:rsidRDefault="007E1A8A" w:rsidP="008E48C0">
      <w:pPr>
        <w:jc w:val="center"/>
        <w:rPr>
          <w:lang w:val="en-CA"/>
        </w:rPr>
      </w:pPr>
    </w:p>
    <w:p w14:paraId="455F9401" w14:textId="7EBDB5E3" w:rsidR="007E1A8A" w:rsidRDefault="007E1A8A" w:rsidP="008E48C0">
      <w:pPr>
        <w:jc w:val="center"/>
        <w:rPr>
          <w:lang w:val="en-CA"/>
        </w:rPr>
      </w:pPr>
    </w:p>
    <w:p w14:paraId="4EF7C943" w14:textId="12F0FCAA" w:rsidR="007E1A8A" w:rsidRDefault="007E1A8A" w:rsidP="008E48C0">
      <w:pPr>
        <w:jc w:val="center"/>
        <w:rPr>
          <w:lang w:val="en-CA"/>
        </w:rPr>
      </w:pPr>
    </w:p>
    <w:p w14:paraId="4219B9C2" w14:textId="6FF82390" w:rsidR="007E1A8A" w:rsidRDefault="007E1A8A" w:rsidP="008E48C0">
      <w:pPr>
        <w:jc w:val="center"/>
        <w:rPr>
          <w:lang w:val="en-CA"/>
        </w:rPr>
      </w:pPr>
    </w:p>
    <w:p w14:paraId="1D792E38" w14:textId="4CEEEB31" w:rsidR="007E1A8A" w:rsidRDefault="007E1A8A" w:rsidP="008E48C0">
      <w:pPr>
        <w:jc w:val="center"/>
        <w:rPr>
          <w:lang w:val="en-CA"/>
        </w:rPr>
      </w:pPr>
    </w:p>
    <w:p w14:paraId="7094202F" w14:textId="7DA39DC9" w:rsidR="007E1A8A" w:rsidRDefault="007E1A8A" w:rsidP="00624ECE">
      <w:pPr>
        <w:rPr>
          <w:lang w:val="en-CA"/>
        </w:rPr>
      </w:pPr>
    </w:p>
    <w:p w14:paraId="364A11C2" w14:textId="1593056B" w:rsidR="00AC46AE" w:rsidRPr="00624ECE" w:rsidRDefault="00624ECE" w:rsidP="00624ECE">
      <w:pPr>
        <w:pStyle w:val="Heading1"/>
        <w:ind w:left="432" w:hanging="432"/>
        <w:rPr>
          <w:rFonts w:cs="Times New Roman"/>
          <w:lang w:val="en-CA"/>
        </w:rPr>
      </w:pPr>
      <w:r>
        <w:rPr>
          <w:rFonts w:cs="Times New Roman"/>
          <w:lang w:val="en-CA"/>
        </w:rPr>
        <w:lastRenderedPageBreak/>
        <w:t>Additional</w:t>
      </w:r>
      <w:r w:rsidRPr="000F0DBB">
        <w:rPr>
          <w:rFonts w:cs="Times New Roman"/>
          <w:lang w:val="en-CA"/>
        </w:rPr>
        <w:t xml:space="preserve"> results </w:t>
      </w:r>
    </w:p>
    <w:p w14:paraId="39A3EA3B" w14:textId="77777777" w:rsidR="00AC46AE" w:rsidRPr="00E71A1A" w:rsidRDefault="00AC46AE" w:rsidP="00AC46AE">
      <w:pPr>
        <w:pStyle w:val="Heading2"/>
        <w:rPr>
          <w:i w:val="0"/>
          <w:iCs w:val="0"/>
          <w:lang w:eastAsia="zh-TW"/>
        </w:rPr>
      </w:pPr>
      <w:r w:rsidRPr="00E71A1A">
        <w:rPr>
          <w:i w:val="0"/>
          <w:iCs w:val="0"/>
          <w:lang w:eastAsia="zh-TW"/>
        </w:rPr>
        <w:t>Test</w:t>
      </w:r>
      <w:r>
        <w:rPr>
          <w:i w:val="0"/>
          <w:iCs w:val="0"/>
          <w:lang w:eastAsia="zh-TW"/>
        </w:rPr>
        <w:t xml:space="preserve"> sequences 4:2:0, Low QP</w:t>
      </w:r>
    </w:p>
    <w:p w14:paraId="2DD403D6" w14:textId="6A96C25C" w:rsidR="00AC46AE" w:rsidRDefault="00AC46AE" w:rsidP="00233D68">
      <w:pPr>
        <w:rPr>
          <w:lang w:val="en-CA"/>
        </w:rPr>
      </w:pPr>
      <w:r w:rsidRPr="000F0DBB">
        <w:rPr>
          <w:lang w:val="en-CA"/>
        </w:rPr>
        <w:t>The proposed method is evaluated</w:t>
      </w:r>
      <w:r w:rsidR="00624ECE">
        <w:rPr>
          <w:lang w:val="en-CA"/>
        </w:rPr>
        <w:t xml:space="preserve"> </w:t>
      </w:r>
      <w:r w:rsidR="00624ECE">
        <w:rPr>
          <w:lang w:val="en-CA"/>
        </w:rPr>
        <w:t>for low QP (QP = 2, 7, 12, 17)</w:t>
      </w:r>
      <w:r w:rsidRPr="000F0DBB">
        <w:rPr>
          <w:lang w:val="en-CA"/>
        </w:rPr>
        <w:t xml:space="preserve"> according to the CE8 description [</w:t>
      </w:r>
      <w:r w:rsidR="00DB2F7F">
        <w:rPr>
          <w:lang w:val="en-CA"/>
        </w:rPr>
        <w:t>2</w:t>
      </w:r>
      <w:r w:rsidRPr="000F0DBB">
        <w:rPr>
          <w:lang w:val="en-CA"/>
        </w:rPr>
        <w:t>] for the intra-only (AI), random-access (RA) and low delay B slice (LB) configurations</w:t>
      </w:r>
      <w:r>
        <w:rPr>
          <w:lang w:val="en-CA"/>
        </w:rPr>
        <w:t xml:space="preserve">. The </w:t>
      </w:r>
      <w:r w:rsidRPr="00500366">
        <w:rPr>
          <w:lang w:val="en-CA"/>
        </w:rPr>
        <w:t>DualITree</w:t>
      </w:r>
      <w:r>
        <w:rPr>
          <w:lang w:val="en-CA"/>
        </w:rPr>
        <w:t xml:space="preserve"> is turned on for all Classes. The IBC, HashME, and RDPCM are turned on only for Class F and Class TGM. </w:t>
      </w:r>
      <w:r w:rsidRPr="000F0DBB">
        <w:rPr>
          <w:lang w:val="en-CA"/>
        </w:rPr>
        <w:t xml:space="preserve">Table </w:t>
      </w:r>
      <w:r w:rsidR="00624ECE">
        <w:rPr>
          <w:lang w:val="en-CA"/>
        </w:rPr>
        <w:t>4</w:t>
      </w:r>
      <w:r>
        <w:rPr>
          <w:lang w:val="en-CA"/>
        </w:rPr>
        <w:t xml:space="preserve"> shows</w:t>
      </w:r>
      <w:r w:rsidRPr="000F0DBB">
        <w:rPr>
          <w:lang w:val="en-CA"/>
        </w:rPr>
        <w:t xml:space="preserve"> the results of CE8.2.</w:t>
      </w:r>
      <w:r w:rsidR="00624ECE">
        <w:rPr>
          <w:lang w:val="en-CA"/>
        </w:rPr>
        <w:t>4</w:t>
      </w:r>
      <w:r w:rsidRPr="000F0DBB">
        <w:rPr>
          <w:lang w:val="en-CA"/>
        </w:rPr>
        <w:t xml:space="preserve"> compared with VTM</w:t>
      </w:r>
      <w:r>
        <w:rPr>
          <w:rFonts w:hint="eastAsia"/>
          <w:lang w:val="en-CA" w:eastAsia="zh-TW"/>
        </w:rPr>
        <w:t>5</w:t>
      </w:r>
      <w:r w:rsidRPr="000F0DBB">
        <w:rPr>
          <w:lang w:val="en-CA"/>
        </w:rPr>
        <w:t xml:space="preserve">.0 </w:t>
      </w:r>
      <w:r>
        <w:rPr>
          <w:lang w:val="en-CA"/>
        </w:rPr>
        <w:t>on test sequences 4:2:0</w:t>
      </w:r>
      <w:r w:rsidRPr="000F0DBB">
        <w:rPr>
          <w:lang w:val="en-CA"/>
        </w:rPr>
        <w:t xml:space="preserve">. </w:t>
      </w:r>
    </w:p>
    <w:p w14:paraId="62CC48BB" w14:textId="1E4C2792" w:rsidR="002C7D94" w:rsidRPr="000D3B1F" w:rsidRDefault="002C7D94" w:rsidP="002C7D94">
      <w:pPr>
        <w:jc w:val="center"/>
        <w:rPr>
          <w:b/>
          <w:bCs/>
          <w:lang w:val="en-CA"/>
        </w:rPr>
      </w:pPr>
      <w:r w:rsidRPr="000D3B1F">
        <w:rPr>
          <w:b/>
          <w:bCs/>
          <w:lang w:val="en-CA"/>
        </w:rPr>
        <w:t xml:space="preserve">Table </w:t>
      </w:r>
      <w:r w:rsidR="00233D68">
        <w:rPr>
          <w:b/>
          <w:bCs/>
          <w:lang w:val="en-CA"/>
        </w:rPr>
        <w:t>4</w:t>
      </w:r>
      <w:r w:rsidRPr="000D3B1F">
        <w:rPr>
          <w:b/>
          <w:bCs/>
          <w:lang w:val="en-CA"/>
        </w:rPr>
        <w:t>: Results of the CE8.2.</w:t>
      </w:r>
      <w:r w:rsidR="00DB2F7F">
        <w:rPr>
          <w:b/>
          <w:bCs/>
          <w:lang w:val="en-CA"/>
        </w:rPr>
        <w:t>4</w:t>
      </w:r>
      <w:r w:rsidRPr="000D3B1F">
        <w:rPr>
          <w:b/>
          <w:bCs/>
          <w:lang w:val="en-CA"/>
        </w:rPr>
        <w:t xml:space="preserve"> </w:t>
      </w:r>
      <w:r>
        <w:rPr>
          <w:b/>
          <w:bCs/>
          <w:lang w:val="en-CA"/>
        </w:rPr>
        <w:t>on test sequences 4:2:0, Low QP</w:t>
      </w:r>
    </w:p>
    <w:tbl>
      <w:tblPr>
        <w:tblW w:w="6940" w:type="dxa"/>
        <w:jc w:val="center"/>
        <w:tblLook w:val="04A0" w:firstRow="1" w:lastRow="0" w:firstColumn="1" w:lastColumn="0" w:noHBand="0" w:noVBand="1"/>
      </w:tblPr>
      <w:tblGrid>
        <w:gridCol w:w="1640"/>
        <w:gridCol w:w="1144"/>
        <w:gridCol w:w="60"/>
        <w:gridCol w:w="1084"/>
        <w:gridCol w:w="120"/>
        <w:gridCol w:w="1024"/>
        <w:gridCol w:w="180"/>
        <w:gridCol w:w="755"/>
        <w:gridCol w:w="89"/>
        <w:gridCol w:w="846"/>
      </w:tblGrid>
      <w:tr w:rsidR="00610AD8" w:rsidRPr="00610AD8" w14:paraId="25D582AC"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3536F03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B688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All Intra Main10 </w:t>
            </w:r>
          </w:p>
        </w:tc>
      </w:tr>
      <w:tr w:rsidR="00610AD8" w:rsidRPr="00610AD8" w14:paraId="4B47E7E2"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0B02B77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245CFF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0B590A6B"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2097A8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gridSpan w:val="2"/>
            <w:tcBorders>
              <w:top w:val="nil"/>
              <w:left w:val="single" w:sz="8" w:space="0" w:color="auto"/>
              <w:bottom w:val="single" w:sz="8" w:space="0" w:color="auto"/>
              <w:right w:val="nil"/>
            </w:tcBorders>
            <w:shd w:val="clear" w:color="auto" w:fill="auto"/>
            <w:noWrap/>
            <w:vAlign w:val="center"/>
            <w:hideMark/>
          </w:tcPr>
          <w:p w14:paraId="7538D5E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204" w:type="dxa"/>
            <w:gridSpan w:val="2"/>
            <w:tcBorders>
              <w:top w:val="nil"/>
              <w:left w:val="nil"/>
              <w:bottom w:val="single" w:sz="8" w:space="0" w:color="auto"/>
              <w:right w:val="nil"/>
            </w:tcBorders>
            <w:shd w:val="clear" w:color="auto" w:fill="auto"/>
            <w:noWrap/>
            <w:vAlign w:val="center"/>
            <w:hideMark/>
          </w:tcPr>
          <w:p w14:paraId="2071F8A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204" w:type="dxa"/>
            <w:gridSpan w:val="2"/>
            <w:tcBorders>
              <w:top w:val="nil"/>
              <w:left w:val="nil"/>
              <w:bottom w:val="single" w:sz="8" w:space="0" w:color="auto"/>
              <w:right w:val="single" w:sz="4" w:space="0" w:color="auto"/>
            </w:tcBorders>
            <w:shd w:val="clear" w:color="auto" w:fill="auto"/>
            <w:noWrap/>
            <w:vAlign w:val="center"/>
            <w:hideMark/>
          </w:tcPr>
          <w:p w14:paraId="4F5CBEF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844" w:type="dxa"/>
            <w:gridSpan w:val="2"/>
            <w:tcBorders>
              <w:top w:val="nil"/>
              <w:left w:val="nil"/>
              <w:bottom w:val="single" w:sz="8" w:space="0" w:color="auto"/>
              <w:right w:val="nil"/>
            </w:tcBorders>
            <w:shd w:val="clear" w:color="auto" w:fill="auto"/>
            <w:noWrap/>
            <w:vAlign w:val="center"/>
            <w:hideMark/>
          </w:tcPr>
          <w:p w14:paraId="3416C83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EncT</w:t>
            </w:r>
          </w:p>
        </w:tc>
        <w:tc>
          <w:tcPr>
            <w:tcW w:w="844" w:type="dxa"/>
            <w:tcBorders>
              <w:top w:val="nil"/>
              <w:left w:val="nil"/>
              <w:bottom w:val="single" w:sz="8" w:space="0" w:color="auto"/>
              <w:right w:val="single" w:sz="8" w:space="0" w:color="auto"/>
            </w:tcBorders>
            <w:shd w:val="clear" w:color="auto" w:fill="auto"/>
            <w:noWrap/>
            <w:vAlign w:val="center"/>
            <w:hideMark/>
          </w:tcPr>
          <w:p w14:paraId="690BF8E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DecT</w:t>
            </w:r>
          </w:p>
        </w:tc>
      </w:tr>
      <w:tr w:rsidR="00610AD8" w:rsidRPr="00610AD8" w14:paraId="749EFBD4"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1637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204" w:type="dxa"/>
            <w:gridSpan w:val="2"/>
            <w:tcBorders>
              <w:top w:val="nil"/>
              <w:left w:val="nil"/>
              <w:bottom w:val="nil"/>
              <w:right w:val="nil"/>
            </w:tcBorders>
            <w:shd w:val="clear" w:color="auto" w:fill="auto"/>
            <w:noWrap/>
            <w:vAlign w:val="center"/>
            <w:hideMark/>
          </w:tcPr>
          <w:p w14:paraId="5480C53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204" w:type="dxa"/>
            <w:gridSpan w:val="2"/>
            <w:tcBorders>
              <w:top w:val="nil"/>
              <w:left w:val="nil"/>
              <w:bottom w:val="nil"/>
              <w:right w:val="nil"/>
            </w:tcBorders>
            <w:shd w:val="clear" w:color="auto" w:fill="auto"/>
            <w:noWrap/>
            <w:vAlign w:val="center"/>
            <w:hideMark/>
          </w:tcPr>
          <w:p w14:paraId="6B1A767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-0.02%</w:t>
            </w:r>
          </w:p>
        </w:tc>
        <w:tc>
          <w:tcPr>
            <w:tcW w:w="1204" w:type="dxa"/>
            <w:gridSpan w:val="2"/>
            <w:tcBorders>
              <w:top w:val="nil"/>
              <w:left w:val="nil"/>
              <w:bottom w:val="nil"/>
              <w:right w:val="single" w:sz="4" w:space="0" w:color="auto"/>
            </w:tcBorders>
            <w:shd w:val="clear" w:color="auto" w:fill="auto"/>
            <w:noWrap/>
            <w:vAlign w:val="center"/>
            <w:hideMark/>
          </w:tcPr>
          <w:p w14:paraId="713FA8D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844" w:type="dxa"/>
            <w:gridSpan w:val="2"/>
            <w:tcBorders>
              <w:top w:val="nil"/>
              <w:left w:val="nil"/>
              <w:bottom w:val="nil"/>
              <w:right w:val="nil"/>
            </w:tcBorders>
            <w:shd w:val="clear" w:color="auto" w:fill="auto"/>
            <w:noWrap/>
            <w:vAlign w:val="center"/>
            <w:hideMark/>
          </w:tcPr>
          <w:p w14:paraId="323E2D6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165FCF4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2977660C"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2FE09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204" w:type="dxa"/>
            <w:gridSpan w:val="2"/>
            <w:tcBorders>
              <w:top w:val="nil"/>
              <w:left w:val="nil"/>
              <w:bottom w:val="nil"/>
              <w:right w:val="nil"/>
            </w:tcBorders>
            <w:shd w:val="clear" w:color="auto" w:fill="auto"/>
            <w:noWrap/>
            <w:vAlign w:val="center"/>
            <w:hideMark/>
          </w:tcPr>
          <w:p w14:paraId="51C7BBF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204" w:type="dxa"/>
            <w:gridSpan w:val="2"/>
            <w:tcBorders>
              <w:top w:val="nil"/>
              <w:left w:val="nil"/>
              <w:bottom w:val="nil"/>
              <w:right w:val="nil"/>
            </w:tcBorders>
            <w:shd w:val="clear" w:color="auto" w:fill="auto"/>
            <w:noWrap/>
            <w:vAlign w:val="center"/>
            <w:hideMark/>
          </w:tcPr>
          <w:p w14:paraId="7683255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204" w:type="dxa"/>
            <w:gridSpan w:val="2"/>
            <w:tcBorders>
              <w:top w:val="nil"/>
              <w:left w:val="nil"/>
              <w:bottom w:val="nil"/>
              <w:right w:val="single" w:sz="4" w:space="0" w:color="auto"/>
            </w:tcBorders>
            <w:shd w:val="clear" w:color="auto" w:fill="auto"/>
            <w:noWrap/>
            <w:vAlign w:val="center"/>
            <w:hideMark/>
          </w:tcPr>
          <w:p w14:paraId="203D157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844" w:type="dxa"/>
            <w:gridSpan w:val="2"/>
            <w:tcBorders>
              <w:top w:val="nil"/>
              <w:left w:val="nil"/>
              <w:bottom w:val="nil"/>
              <w:right w:val="nil"/>
            </w:tcBorders>
            <w:shd w:val="clear" w:color="auto" w:fill="auto"/>
            <w:noWrap/>
            <w:vAlign w:val="center"/>
            <w:hideMark/>
          </w:tcPr>
          <w:p w14:paraId="626D1E0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0F256A9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103%</w:t>
            </w:r>
          </w:p>
        </w:tc>
      </w:tr>
      <w:tr w:rsidR="00610AD8" w:rsidRPr="00610AD8" w14:paraId="13C58FE5"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2948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204" w:type="dxa"/>
            <w:gridSpan w:val="2"/>
            <w:tcBorders>
              <w:top w:val="nil"/>
              <w:left w:val="nil"/>
              <w:bottom w:val="nil"/>
              <w:right w:val="nil"/>
            </w:tcBorders>
            <w:shd w:val="clear" w:color="auto" w:fill="auto"/>
            <w:noWrap/>
            <w:vAlign w:val="center"/>
            <w:hideMark/>
          </w:tcPr>
          <w:p w14:paraId="6657F0E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-0.22%</w:t>
            </w:r>
          </w:p>
        </w:tc>
        <w:tc>
          <w:tcPr>
            <w:tcW w:w="1204" w:type="dxa"/>
            <w:gridSpan w:val="2"/>
            <w:tcBorders>
              <w:top w:val="nil"/>
              <w:left w:val="nil"/>
              <w:bottom w:val="nil"/>
              <w:right w:val="nil"/>
            </w:tcBorders>
            <w:shd w:val="clear" w:color="auto" w:fill="auto"/>
            <w:noWrap/>
            <w:vAlign w:val="center"/>
            <w:hideMark/>
          </w:tcPr>
          <w:p w14:paraId="56C1B82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-0.19%</w:t>
            </w:r>
          </w:p>
        </w:tc>
        <w:tc>
          <w:tcPr>
            <w:tcW w:w="1204" w:type="dxa"/>
            <w:gridSpan w:val="2"/>
            <w:tcBorders>
              <w:top w:val="nil"/>
              <w:left w:val="nil"/>
              <w:bottom w:val="nil"/>
              <w:right w:val="single" w:sz="4" w:space="0" w:color="auto"/>
            </w:tcBorders>
            <w:shd w:val="clear" w:color="auto" w:fill="auto"/>
            <w:noWrap/>
            <w:vAlign w:val="center"/>
            <w:hideMark/>
          </w:tcPr>
          <w:p w14:paraId="60C312D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-0.16%</w:t>
            </w:r>
          </w:p>
        </w:tc>
        <w:tc>
          <w:tcPr>
            <w:tcW w:w="844" w:type="dxa"/>
            <w:gridSpan w:val="2"/>
            <w:tcBorders>
              <w:top w:val="nil"/>
              <w:left w:val="nil"/>
              <w:bottom w:val="nil"/>
              <w:right w:val="nil"/>
            </w:tcBorders>
            <w:shd w:val="clear" w:color="auto" w:fill="auto"/>
            <w:noWrap/>
            <w:vAlign w:val="center"/>
            <w:hideMark/>
          </w:tcPr>
          <w:p w14:paraId="36B6144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0233AEC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0380E527"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DF81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204" w:type="dxa"/>
            <w:gridSpan w:val="2"/>
            <w:tcBorders>
              <w:top w:val="nil"/>
              <w:left w:val="nil"/>
              <w:bottom w:val="nil"/>
              <w:right w:val="nil"/>
            </w:tcBorders>
            <w:shd w:val="clear" w:color="auto" w:fill="auto"/>
            <w:noWrap/>
            <w:vAlign w:val="center"/>
            <w:hideMark/>
          </w:tcPr>
          <w:p w14:paraId="0794830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-0.18%</w:t>
            </w:r>
          </w:p>
        </w:tc>
        <w:tc>
          <w:tcPr>
            <w:tcW w:w="1204" w:type="dxa"/>
            <w:gridSpan w:val="2"/>
            <w:tcBorders>
              <w:top w:val="nil"/>
              <w:left w:val="nil"/>
              <w:bottom w:val="nil"/>
              <w:right w:val="nil"/>
            </w:tcBorders>
            <w:shd w:val="clear" w:color="auto" w:fill="auto"/>
            <w:noWrap/>
            <w:vAlign w:val="center"/>
            <w:hideMark/>
          </w:tcPr>
          <w:p w14:paraId="677334C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-0.22%</w:t>
            </w:r>
          </w:p>
        </w:tc>
        <w:tc>
          <w:tcPr>
            <w:tcW w:w="1204" w:type="dxa"/>
            <w:gridSpan w:val="2"/>
            <w:tcBorders>
              <w:top w:val="nil"/>
              <w:left w:val="nil"/>
              <w:bottom w:val="nil"/>
              <w:right w:val="single" w:sz="4" w:space="0" w:color="auto"/>
            </w:tcBorders>
            <w:shd w:val="clear" w:color="auto" w:fill="auto"/>
            <w:noWrap/>
            <w:vAlign w:val="center"/>
            <w:hideMark/>
          </w:tcPr>
          <w:p w14:paraId="49BC879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-0.19%</w:t>
            </w:r>
          </w:p>
        </w:tc>
        <w:tc>
          <w:tcPr>
            <w:tcW w:w="844" w:type="dxa"/>
            <w:gridSpan w:val="2"/>
            <w:tcBorders>
              <w:top w:val="nil"/>
              <w:left w:val="nil"/>
              <w:bottom w:val="nil"/>
              <w:right w:val="nil"/>
            </w:tcBorders>
            <w:shd w:val="clear" w:color="auto" w:fill="auto"/>
            <w:noWrap/>
            <w:vAlign w:val="center"/>
            <w:hideMark/>
          </w:tcPr>
          <w:p w14:paraId="60AA88C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094DAA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79A13A54"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3C06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204" w:type="dxa"/>
            <w:gridSpan w:val="2"/>
            <w:tcBorders>
              <w:top w:val="nil"/>
              <w:left w:val="nil"/>
              <w:bottom w:val="nil"/>
              <w:right w:val="nil"/>
            </w:tcBorders>
            <w:shd w:val="clear" w:color="auto" w:fill="auto"/>
            <w:noWrap/>
            <w:vAlign w:val="center"/>
            <w:hideMark/>
          </w:tcPr>
          <w:p w14:paraId="7658912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-1.11%</w:t>
            </w:r>
          </w:p>
        </w:tc>
        <w:tc>
          <w:tcPr>
            <w:tcW w:w="1204" w:type="dxa"/>
            <w:gridSpan w:val="2"/>
            <w:tcBorders>
              <w:top w:val="nil"/>
              <w:left w:val="nil"/>
              <w:bottom w:val="nil"/>
              <w:right w:val="nil"/>
            </w:tcBorders>
            <w:shd w:val="clear" w:color="auto" w:fill="auto"/>
            <w:noWrap/>
            <w:vAlign w:val="center"/>
            <w:hideMark/>
          </w:tcPr>
          <w:p w14:paraId="3EC529F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-1.89%</w:t>
            </w:r>
          </w:p>
        </w:tc>
        <w:tc>
          <w:tcPr>
            <w:tcW w:w="1204" w:type="dxa"/>
            <w:gridSpan w:val="2"/>
            <w:tcBorders>
              <w:top w:val="nil"/>
              <w:left w:val="nil"/>
              <w:bottom w:val="nil"/>
              <w:right w:val="single" w:sz="4" w:space="0" w:color="auto"/>
            </w:tcBorders>
            <w:shd w:val="clear" w:color="auto" w:fill="auto"/>
            <w:noWrap/>
            <w:vAlign w:val="center"/>
            <w:hideMark/>
          </w:tcPr>
          <w:p w14:paraId="2CE793F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-2.28%</w:t>
            </w:r>
          </w:p>
        </w:tc>
        <w:tc>
          <w:tcPr>
            <w:tcW w:w="844" w:type="dxa"/>
            <w:gridSpan w:val="2"/>
            <w:tcBorders>
              <w:top w:val="nil"/>
              <w:left w:val="nil"/>
              <w:bottom w:val="nil"/>
              <w:right w:val="nil"/>
            </w:tcBorders>
            <w:shd w:val="clear" w:color="auto" w:fill="auto"/>
            <w:noWrap/>
            <w:vAlign w:val="center"/>
            <w:hideMark/>
          </w:tcPr>
          <w:p w14:paraId="4B243D2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484AD38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96%</w:t>
            </w:r>
          </w:p>
        </w:tc>
      </w:tr>
      <w:tr w:rsidR="00610AD8" w:rsidRPr="00610AD8" w14:paraId="33B6AFCF"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79E6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Overall </w:t>
            </w:r>
          </w:p>
        </w:tc>
        <w:tc>
          <w:tcPr>
            <w:tcW w:w="1204" w:type="dxa"/>
            <w:gridSpan w:val="2"/>
            <w:tcBorders>
              <w:top w:val="single" w:sz="8" w:space="0" w:color="auto"/>
              <w:left w:val="nil"/>
              <w:bottom w:val="nil"/>
              <w:right w:val="nil"/>
            </w:tcBorders>
            <w:shd w:val="clear" w:color="auto" w:fill="auto"/>
            <w:noWrap/>
            <w:vAlign w:val="center"/>
            <w:hideMark/>
          </w:tcPr>
          <w:p w14:paraId="0B93BE7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-0.28%</w:t>
            </w:r>
          </w:p>
        </w:tc>
        <w:tc>
          <w:tcPr>
            <w:tcW w:w="1204" w:type="dxa"/>
            <w:gridSpan w:val="2"/>
            <w:tcBorders>
              <w:top w:val="single" w:sz="8" w:space="0" w:color="auto"/>
              <w:left w:val="nil"/>
              <w:bottom w:val="nil"/>
              <w:right w:val="nil"/>
            </w:tcBorders>
            <w:shd w:val="clear" w:color="auto" w:fill="auto"/>
            <w:noWrap/>
            <w:vAlign w:val="center"/>
            <w:hideMark/>
          </w:tcPr>
          <w:p w14:paraId="3DFDA84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-0.42%</w:t>
            </w:r>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472E751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-0.47%</w:t>
            </w:r>
          </w:p>
        </w:tc>
        <w:tc>
          <w:tcPr>
            <w:tcW w:w="844" w:type="dxa"/>
            <w:gridSpan w:val="2"/>
            <w:tcBorders>
              <w:top w:val="single" w:sz="8" w:space="0" w:color="auto"/>
              <w:left w:val="nil"/>
              <w:bottom w:val="nil"/>
              <w:right w:val="nil"/>
            </w:tcBorders>
            <w:shd w:val="clear" w:color="auto" w:fill="auto"/>
            <w:noWrap/>
            <w:vAlign w:val="center"/>
            <w:hideMark/>
          </w:tcPr>
          <w:p w14:paraId="5C4F4C3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692B0DA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4A234C6D" w14:textId="77777777" w:rsidTr="00610A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83554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204" w:type="dxa"/>
            <w:gridSpan w:val="2"/>
            <w:tcBorders>
              <w:top w:val="single" w:sz="8" w:space="0" w:color="auto"/>
              <w:left w:val="single" w:sz="8" w:space="0" w:color="auto"/>
              <w:bottom w:val="nil"/>
              <w:right w:val="nil"/>
            </w:tcBorders>
            <w:shd w:val="clear" w:color="auto" w:fill="auto"/>
            <w:noWrap/>
            <w:vAlign w:val="center"/>
            <w:hideMark/>
          </w:tcPr>
          <w:p w14:paraId="036AECF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-0.09%</w:t>
            </w:r>
          </w:p>
        </w:tc>
        <w:tc>
          <w:tcPr>
            <w:tcW w:w="1204" w:type="dxa"/>
            <w:gridSpan w:val="2"/>
            <w:tcBorders>
              <w:top w:val="single" w:sz="8" w:space="0" w:color="auto"/>
              <w:left w:val="nil"/>
              <w:bottom w:val="nil"/>
              <w:right w:val="nil"/>
            </w:tcBorders>
            <w:shd w:val="clear" w:color="auto" w:fill="auto"/>
            <w:noWrap/>
            <w:vAlign w:val="center"/>
            <w:hideMark/>
          </w:tcPr>
          <w:p w14:paraId="3811A2B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-0.32%</w:t>
            </w:r>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179C0EE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-0.38%</w:t>
            </w:r>
          </w:p>
        </w:tc>
        <w:tc>
          <w:tcPr>
            <w:tcW w:w="844" w:type="dxa"/>
            <w:gridSpan w:val="2"/>
            <w:tcBorders>
              <w:top w:val="single" w:sz="8" w:space="0" w:color="auto"/>
              <w:left w:val="nil"/>
              <w:bottom w:val="nil"/>
              <w:right w:val="nil"/>
            </w:tcBorders>
            <w:shd w:val="clear" w:color="auto" w:fill="auto"/>
            <w:noWrap/>
            <w:vAlign w:val="center"/>
            <w:hideMark/>
          </w:tcPr>
          <w:p w14:paraId="58F57D7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107%</w:t>
            </w:r>
          </w:p>
        </w:tc>
        <w:tc>
          <w:tcPr>
            <w:tcW w:w="844" w:type="dxa"/>
            <w:tcBorders>
              <w:top w:val="single" w:sz="8" w:space="0" w:color="auto"/>
              <w:left w:val="nil"/>
              <w:bottom w:val="nil"/>
              <w:right w:val="single" w:sz="8" w:space="0" w:color="auto"/>
            </w:tcBorders>
            <w:shd w:val="clear" w:color="auto" w:fill="auto"/>
            <w:noWrap/>
            <w:vAlign w:val="center"/>
            <w:hideMark/>
          </w:tcPr>
          <w:p w14:paraId="5CDA9F6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0428E13F" w14:textId="77777777" w:rsidTr="00610AD8">
        <w:trPr>
          <w:trHeight w:val="255"/>
          <w:jc w:val="center"/>
        </w:trPr>
        <w:tc>
          <w:tcPr>
            <w:tcW w:w="1640" w:type="dxa"/>
            <w:tcBorders>
              <w:top w:val="nil"/>
              <w:left w:val="single" w:sz="8" w:space="0" w:color="auto"/>
              <w:bottom w:val="nil"/>
              <w:right w:val="nil"/>
            </w:tcBorders>
            <w:shd w:val="clear" w:color="auto" w:fill="auto"/>
            <w:noWrap/>
            <w:vAlign w:val="center"/>
            <w:hideMark/>
          </w:tcPr>
          <w:p w14:paraId="4737C9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204" w:type="dxa"/>
            <w:gridSpan w:val="2"/>
            <w:tcBorders>
              <w:top w:val="nil"/>
              <w:left w:val="single" w:sz="8" w:space="0" w:color="auto"/>
              <w:bottom w:val="nil"/>
              <w:right w:val="nil"/>
            </w:tcBorders>
            <w:shd w:val="clear" w:color="auto" w:fill="auto"/>
            <w:noWrap/>
            <w:vAlign w:val="center"/>
            <w:hideMark/>
          </w:tcPr>
          <w:p w14:paraId="42285D7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c>
          <w:tcPr>
            <w:tcW w:w="1204" w:type="dxa"/>
            <w:gridSpan w:val="2"/>
            <w:tcBorders>
              <w:top w:val="nil"/>
              <w:left w:val="nil"/>
              <w:bottom w:val="nil"/>
              <w:right w:val="nil"/>
            </w:tcBorders>
            <w:shd w:val="clear" w:color="auto" w:fill="auto"/>
            <w:noWrap/>
            <w:vAlign w:val="center"/>
            <w:hideMark/>
          </w:tcPr>
          <w:p w14:paraId="2197BB5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-1.22%</w:t>
            </w:r>
          </w:p>
        </w:tc>
        <w:tc>
          <w:tcPr>
            <w:tcW w:w="1204" w:type="dxa"/>
            <w:gridSpan w:val="2"/>
            <w:tcBorders>
              <w:top w:val="nil"/>
              <w:left w:val="nil"/>
              <w:bottom w:val="nil"/>
              <w:right w:val="single" w:sz="4" w:space="0" w:color="auto"/>
            </w:tcBorders>
            <w:shd w:val="clear" w:color="auto" w:fill="auto"/>
            <w:noWrap/>
            <w:vAlign w:val="center"/>
            <w:hideMark/>
          </w:tcPr>
          <w:p w14:paraId="54F9AE4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-1.26%</w:t>
            </w:r>
          </w:p>
        </w:tc>
        <w:tc>
          <w:tcPr>
            <w:tcW w:w="844" w:type="dxa"/>
            <w:gridSpan w:val="2"/>
            <w:tcBorders>
              <w:top w:val="nil"/>
              <w:left w:val="nil"/>
              <w:bottom w:val="nil"/>
              <w:right w:val="nil"/>
            </w:tcBorders>
            <w:shd w:val="clear" w:color="auto" w:fill="auto"/>
            <w:noWrap/>
            <w:vAlign w:val="center"/>
            <w:hideMark/>
          </w:tcPr>
          <w:p w14:paraId="09A0895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6EC12EA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103%</w:t>
            </w:r>
          </w:p>
        </w:tc>
      </w:tr>
      <w:tr w:rsidR="00610AD8" w:rsidRPr="00610AD8" w14:paraId="2EFE04BE" w14:textId="77777777" w:rsidTr="00610A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55D02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0A1E5C3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-11.20%</w:t>
            </w:r>
          </w:p>
        </w:tc>
        <w:tc>
          <w:tcPr>
            <w:tcW w:w="1204" w:type="dxa"/>
            <w:gridSpan w:val="2"/>
            <w:tcBorders>
              <w:top w:val="nil"/>
              <w:left w:val="nil"/>
              <w:bottom w:val="single" w:sz="8" w:space="0" w:color="auto"/>
              <w:right w:val="nil"/>
            </w:tcBorders>
            <w:shd w:val="clear" w:color="000000" w:fill="CCFFCC"/>
            <w:noWrap/>
            <w:vAlign w:val="center"/>
            <w:hideMark/>
          </w:tcPr>
          <w:p w14:paraId="49C405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-10.66%</w:t>
            </w:r>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00023BC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-10.25%</w:t>
            </w:r>
          </w:p>
        </w:tc>
        <w:tc>
          <w:tcPr>
            <w:tcW w:w="844" w:type="dxa"/>
            <w:gridSpan w:val="2"/>
            <w:tcBorders>
              <w:top w:val="nil"/>
              <w:left w:val="nil"/>
              <w:bottom w:val="single" w:sz="8" w:space="0" w:color="auto"/>
              <w:right w:val="nil"/>
            </w:tcBorders>
            <w:shd w:val="clear" w:color="auto" w:fill="auto"/>
            <w:noWrap/>
            <w:vAlign w:val="center"/>
            <w:hideMark/>
          </w:tcPr>
          <w:p w14:paraId="70BC37C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c>
          <w:tcPr>
            <w:tcW w:w="844" w:type="dxa"/>
            <w:tcBorders>
              <w:top w:val="nil"/>
              <w:left w:val="nil"/>
              <w:bottom w:val="single" w:sz="8" w:space="0" w:color="auto"/>
              <w:right w:val="single" w:sz="8" w:space="0" w:color="auto"/>
            </w:tcBorders>
            <w:shd w:val="clear" w:color="auto" w:fill="auto"/>
            <w:noWrap/>
            <w:vAlign w:val="center"/>
            <w:hideMark/>
          </w:tcPr>
          <w:p w14:paraId="7FB3C79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88%</w:t>
            </w:r>
          </w:p>
        </w:tc>
      </w:tr>
      <w:tr w:rsidR="00610AD8" w:rsidRPr="00610AD8" w14:paraId="21E7A5BD"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4A008F3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820AD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Random Access Main 10</w:t>
            </w:r>
          </w:p>
        </w:tc>
      </w:tr>
      <w:tr w:rsidR="00610AD8" w:rsidRPr="00610AD8" w14:paraId="77B0CDA7"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4ECE1B4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3F84D0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4BD14BBA"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54CE690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D9FA7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143" w:type="dxa"/>
            <w:gridSpan w:val="2"/>
            <w:tcBorders>
              <w:top w:val="nil"/>
              <w:left w:val="nil"/>
              <w:bottom w:val="single" w:sz="8" w:space="0" w:color="auto"/>
              <w:right w:val="nil"/>
            </w:tcBorders>
            <w:shd w:val="clear" w:color="auto" w:fill="auto"/>
            <w:noWrap/>
            <w:vAlign w:val="center"/>
            <w:hideMark/>
          </w:tcPr>
          <w:p w14:paraId="40E12D0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143" w:type="dxa"/>
            <w:gridSpan w:val="2"/>
            <w:tcBorders>
              <w:top w:val="nil"/>
              <w:left w:val="nil"/>
              <w:bottom w:val="single" w:sz="8" w:space="0" w:color="auto"/>
              <w:right w:val="single" w:sz="4" w:space="0" w:color="auto"/>
            </w:tcBorders>
            <w:shd w:val="clear" w:color="auto" w:fill="auto"/>
            <w:noWrap/>
            <w:vAlign w:val="center"/>
            <w:hideMark/>
          </w:tcPr>
          <w:p w14:paraId="198A38E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6B5759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EncT</w:t>
            </w:r>
          </w:p>
        </w:tc>
        <w:tc>
          <w:tcPr>
            <w:tcW w:w="935" w:type="dxa"/>
            <w:gridSpan w:val="2"/>
            <w:tcBorders>
              <w:top w:val="nil"/>
              <w:left w:val="nil"/>
              <w:bottom w:val="single" w:sz="8" w:space="0" w:color="auto"/>
              <w:right w:val="single" w:sz="8" w:space="0" w:color="auto"/>
            </w:tcBorders>
            <w:shd w:val="clear" w:color="auto" w:fill="auto"/>
            <w:noWrap/>
            <w:vAlign w:val="center"/>
            <w:hideMark/>
          </w:tcPr>
          <w:p w14:paraId="5A6E12B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DecT</w:t>
            </w:r>
          </w:p>
        </w:tc>
      </w:tr>
      <w:tr w:rsidR="00610AD8" w:rsidRPr="00610AD8" w14:paraId="3734167C"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2F67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4C5E92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nil"/>
              <w:left w:val="nil"/>
              <w:bottom w:val="nil"/>
              <w:right w:val="nil"/>
            </w:tcBorders>
            <w:shd w:val="clear" w:color="auto" w:fill="auto"/>
            <w:noWrap/>
            <w:vAlign w:val="center"/>
            <w:hideMark/>
          </w:tcPr>
          <w:p w14:paraId="378F5B2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nil"/>
              <w:left w:val="nil"/>
              <w:bottom w:val="nil"/>
              <w:right w:val="single" w:sz="4" w:space="0" w:color="auto"/>
            </w:tcBorders>
            <w:shd w:val="clear" w:color="auto" w:fill="auto"/>
            <w:noWrap/>
            <w:vAlign w:val="center"/>
            <w:hideMark/>
          </w:tcPr>
          <w:p w14:paraId="11A8F86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935" w:type="dxa"/>
            <w:gridSpan w:val="2"/>
            <w:tcBorders>
              <w:top w:val="nil"/>
              <w:left w:val="nil"/>
              <w:bottom w:val="nil"/>
              <w:right w:val="nil"/>
            </w:tcBorders>
            <w:shd w:val="clear" w:color="auto" w:fill="auto"/>
            <w:noWrap/>
            <w:vAlign w:val="center"/>
            <w:hideMark/>
          </w:tcPr>
          <w:p w14:paraId="1A4D7BD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c>
          <w:tcPr>
            <w:tcW w:w="935" w:type="dxa"/>
            <w:gridSpan w:val="2"/>
            <w:tcBorders>
              <w:top w:val="nil"/>
              <w:left w:val="nil"/>
              <w:bottom w:val="nil"/>
              <w:right w:val="single" w:sz="8" w:space="0" w:color="auto"/>
            </w:tcBorders>
            <w:shd w:val="clear" w:color="auto" w:fill="auto"/>
            <w:noWrap/>
            <w:vAlign w:val="center"/>
            <w:hideMark/>
          </w:tcPr>
          <w:p w14:paraId="29943EA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r>
      <w:tr w:rsidR="00610AD8" w:rsidRPr="00610AD8" w14:paraId="7A794A31"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F650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4E33FB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nil"/>
              <w:left w:val="nil"/>
              <w:bottom w:val="nil"/>
              <w:right w:val="nil"/>
            </w:tcBorders>
            <w:shd w:val="clear" w:color="auto" w:fill="auto"/>
            <w:noWrap/>
            <w:vAlign w:val="center"/>
            <w:hideMark/>
          </w:tcPr>
          <w:p w14:paraId="2D10339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nil"/>
              <w:left w:val="nil"/>
              <w:bottom w:val="nil"/>
              <w:right w:val="single" w:sz="4" w:space="0" w:color="auto"/>
            </w:tcBorders>
            <w:shd w:val="clear" w:color="auto" w:fill="auto"/>
            <w:noWrap/>
            <w:vAlign w:val="center"/>
            <w:hideMark/>
          </w:tcPr>
          <w:p w14:paraId="6197CEB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935" w:type="dxa"/>
            <w:gridSpan w:val="2"/>
            <w:tcBorders>
              <w:top w:val="nil"/>
              <w:left w:val="nil"/>
              <w:bottom w:val="nil"/>
              <w:right w:val="nil"/>
            </w:tcBorders>
            <w:shd w:val="clear" w:color="auto" w:fill="auto"/>
            <w:noWrap/>
            <w:vAlign w:val="center"/>
            <w:hideMark/>
          </w:tcPr>
          <w:p w14:paraId="17E333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c>
          <w:tcPr>
            <w:tcW w:w="935" w:type="dxa"/>
            <w:gridSpan w:val="2"/>
            <w:tcBorders>
              <w:top w:val="nil"/>
              <w:left w:val="nil"/>
              <w:bottom w:val="nil"/>
              <w:right w:val="single" w:sz="8" w:space="0" w:color="auto"/>
            </w:tcBorders>
            <w:shd w:val="clear" w:color="auto" w:fill="auto"/>
            <w:noWrap/>
            <w:vAlign w:val="center"/>
            <w:hideMark/>
          </w:tcPr>
          <w:p w14:paraId="023305F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r>
      <w:tr w:rsidR="00610AD8" w:rsidRPr="00610AD8" w14:paraId="22FB1B31"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03C1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1AE9D6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1143" w:type="dxa"/>
            <w:gridSpan w:val="2"/>
            <w:tcBorders>
              <w:top w:val="nil"/>
              <w:left w:val="nil"/>
              <w:bottom w:val="nil"/>
              <w:right w:val="nil"/>
            </w:tcBorders>
            <w:shd w:val="clear" w:color="auto" w:fill="auto"/>
            <w:noWrap/>
            <w:vAlign w:val="center"/>
            <w:hideMark/>
          </w:tcPr>
          <w:p w14:paraId="02D9E1E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-0.04%</w:t>
            </w:r>
          </w:p>
        </w:tc>
        <w:tc>
          <w:tcPr>
            <w:tcW w:w="1143" w:type="dxa"/>
            <w:gridSpan w:val="2"/>
            <w:tcBorders>
              <w:top w:val="nil"/>
              <w:left w:val="nil"/>
              <w:bottom w:val="nil"/>
              <w:right w:val="single" w:sz="4" w:space="0" w:color="auto"/>
            </w:tcBorders>
            <w:shd w:val="clear" w:color="auto" w:fill="auto"/>
            <w:noWrap/>
            <w:vAlign w:val="center"/>
            <w:hideMark/>
          </w:tcPr>
          <w:p w14:paraId="7BBBE7B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72B5CD1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c>
          <w:tcPr>
            <w:tcW w:w="935" w:type="dxa"/>
            <w:gridSpan w:val="2"/>
            <w:tcBorders>
              <w:top w:val="nil"/>
              <w:left w:val="nil"/>
              <w:bottom w:val="nil"/>
              <w:right w:val="single" w:sz="8" w:space="0" w:color="auto"/>
            </w:tcBorders>
            <w:shd w:val="clear" w:color="auto" w:fill="auto"/>
            <w:noWrap/>
            <w:vAlign w:val="center"/>
            <w:hideMark/>
          </w:tcPr>
          <w:p w14:paraId="438A12A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109%</w:t>
            </w:r>
          </w:p>
        </w:tc>
      </w:tr>
      <w:tr w:rsidR="00610AD8" w:rsidRPr="00610AD8" w14:paraId="74BBD0BF"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EDDF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AA581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-0.05%</w:t>
            </w:r>
          </w:p>
        </w:tc>
        <w:tc>
          <w:tcPr>
            <w:tcW w:w="1143" w:type="dxa"/>
            <w:gridSpan w:val="2"/>
            <w:tcBorders>
              <w:top w:val="nil"/>
              <w:left w:val="nil"/>
              <w:bottom w:val="nil"/>
              <w:right w:val="nil"/>
            </w:tcBorders>
            <w:shd w:val="clear" w:color="auto" w:fill="auto"/>
            <w:noWrap/>
            <w:vAlign w:val="center"/>
            <w:hideMark/>
          </w:tcPr>
          <w:p w14:paraId="6A579E4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-0.09%</w:t>
            </w:r>
          </w:p>
        </w:tc>
        <w:tc>
          <w:tcPr>
            <w:tcW w:w="1143" w:type="dxa"/>
            <w:gridSpan w:val="2"/>
            <w:tcBorders>
              <w:top w:val="nil"/>
              <w:left w:val="nil"/>
              <w:bottom w:val="nil"/>
              <w:right w:val="single" w:sz="4" w:space="0" w:color="auto"/>
            </w:tcBorders>
            <w:shd w:val="clear" w:color="auto" w:fill="auto"/>
            <w:noWrap/>
            <w:vAlign w:val="center"/>
            <w:hideMark/>
          </w:tcPr>
          <w:p w14:paraId="3E5F50E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-0.06%</w:t>
            </w:r>
          </w:p>
        </w:tc>
        <w:tc>
          <w:tcPr>
            <w:tcW w:w="935" w:type="dxa"/>
            <w:gridSpan w:val="2"/>
            <w:tcBorders>
              <w:top w:val="nil"/>
              <w:left w:val="nil"/>
              <w:bottom w:val="nil"/>
              <w:right w:val="nil"/>
            </w:tcBorders>
            <w:shd w:val="clear" w:color="auto" w:fill="auto"/>
            <w:noWrap/>
            <w:vAlign w:val="center"/>
            <w:hideMark/>
          </w:tcPr>
          <w:p w14:paraId="69B04CB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99%</w:t>
            </w:r>
          </w:p>
        </w:tc>
        <w:tc>
          <w:tcPr>
            <w:tcW w:w="935" w:type="dxa"/>
            <w:gridSpan w:val="2"/>
            <w:tcBorders>
              <w:top w:val="nil"/>
              <w:left w:val="nil"/>
              <w:bottom w:val="nil"/>
              <w:right w:val="single" w:sz="8" w:space="0" w:color="auto"/>
            </w:tcBorders>
            <w:shd w:val="clear" w:color="auto" w:fill="auto"/>
            <w:noWrap/>
            <w:vAlign w:val="center"/>
            <w:hideMark/>
          </w:tcPr>
          <w:p w14:paraId="2B7CFB2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r>
      <w:tr w:rsidR="00610AD8" w:rsidRPr="00610AD8" w14:paraId="62E5EF3C"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4177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344EF3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3" w:type="dxa"/>
            <w:gridSpan w:val="2"/>
            <w:tcBorders>
              <w:top w:val="nil"/>
              <w:left w:val="nil"/>
              <w:bottom w:val="nil"/>
              <w:right w:val="nil"/>
            </w:tcBorders>
            <w:shd w:val="clear" w:color="auto" w:fill="auto"/>
            <w:noWrap/>
            <w:vAlign w:val="center"/>
            <w:hideMark/>
          </w:tcPr>
          <w:p w14:paraId="269B148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gridSpan w:val="2"/>
            <w:tcBorders>
              <w:top w:val="nil"/>
              <w:left w:val="nil"/>
              <w:bottom w:val="nil"/>
              <w:right w:val="single" w:sz="4" w:space="0" w:color="auto"/>
            </w:tcBorders>
            <w:shd w:val="clear" w:color="auto" w:fill="auto"/>
            <w:noWrap/>
            <w:vAlign w:val="center"/>
            <w:hideMark/>
          </w:tcPr>
          <w:p w14:paraId="266EAA2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7E82555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single" w:sz="8" w:space="0" w:color="auto"/>
            </w:tcBorders>
            <w:shd w:val="clear" w:color="auto" w:fill="auto"/>
            <w:noWrap/>
            <w:vAlign w:val="center"/>
            <w:hideMark/>
          </w:tcPr>
          <w:p w14:paraId="6911974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r>
      <w:tr w:rsidR="00610AD8" w:rsidRPr="00610AD8" w14:paraId="4E0D326E"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7CC9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E10264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single" w:sz="8" w:space="0" w:color="auto"/>
              <w:left w:val="nil"/>
              <w:bottom w:val="nil"/>
              <w:right w:val="nil"/>
            </w:tcBorders>
            <w:shd w:val="clear" w:color="auto" w:fill="auto"/>
            <w:noWrap/>
            <w:vAlign w:val="center"/>
            <w:hideMark/>
          </w:tcPr>
          <w:p w14:paraId="7C9A3E5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1143" w:type="dxa"/>
            <w:gridSpan w:val="2"/>
            <w:tcBorders>
              <w:top w:val="single" w:sz="8" w:space="0" w:color="auto"/>
              <w:left w:val="nil"/>
              <w:bottom w:val="nil"/>
              <w:right w:val="single" w:sz="4" w:space="0" w:color="auto"/>
            </w:tcBorders>
            <w:shd w:val="clear" w:color="auto" w:fill="auto"/>
            <w:noWrap/>
            <w:vAlign w:val="center"/>
            <w:hideMark/>
          </w:tcPr>
          <w:p w14:paraId="4455D4C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#VALUE!</w:t>
            </w:r>
          </w:p>
        </w:tc>
        <w:tc>
          <w:tcPr>
            <w:tcW w:w="935" w:type="dxa"/>
            <w:gridSpan w:val="2"/>
            <w:tcBorders>
              <w:top w:val="single" w:sz="8" w:space="0" w:color="auto"/>
              <w:left w:val="nil"/>
              <w:bottom w:val="nil"/>
              <w:right w:val="nil"/>
            </w:tcBorders>
            <w:shd w:val="clear" w:color="auto" w:fill="auto"/>
            <w:noWrap/>
            <w:vAlign w:val="center"/>
            <w:hideMark/>
          </w:tcPr>
          <w:p w14:paraId="2BD10CB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0DE2BA2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#DIV/0!</w:t>
            </w:r>
          </w:p>
        </w:tc>
      </w:tr>
      <w:tr w:rsidR="00610AD8" w:rsidRPr="00610AD8" w14:paraId="60669841"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476E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2619C8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-0.07%</w:t>
            </w:r>
          </w:p>
        </w:tc>
        <w:tc>
          <w:tcPr>
            <w:tcW w:w="1143" w:type="dxa"/>
            <w:gridSpan w:val="2"/>
            <w:tcBorders>
              <w:top w:val="single" w:sz="8" w:space="0" w:color="auto"/>
              <w:left w:val="nil"/>
              <w:bottom w:val="nil"/>
              <w:right w:val="nil"/>
            </w:tcBorders>
            <w:shd w:val="clear" w:color="auto" w:fill="auto"/>
            <w:noWrap/>
            <w:vAlign w:val="center"/>
            <w:hideMark/>
          </w:tcPr>
          <w:p w14:paraId="15BF04E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3" w:type="dxa"/>
            <w:gridSpan w:val="2"/>
            <w:tcBorders>
              <w:top w:val="single" w:sz="8" w:space="0" w:color="auto"/>
              <w:left w:val="nil"/>
              <w:bottom w:val="nil"/>
              <w:right w:val="single" w:sz="4" w:space="0" w:color="auto"/>
            </w:tcBorders>
            <w:shd w:val="clear" w:color="auto" w:fill="auto"/>
            <w:noWrap/>
            <w:vAlign w:val="center"/>
            <w:hideMark/>
          </w:tcPr>
          <w:p w14:paraId="5C2C7A5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-0.08%</w:t>
            </w:r>
          </w:p>
        </w:tc>
        <w:tc>
          <w:tcPr>
            <w:tcW w:w="935" w:type="dxa"/>
            <w:gridSpan w:val="2"/>
            <w:tcBorders>
              <w:top w:val="single" w:sz="8" w:space="0" w:color="auto"/>
              <w:left w:val="nil"/>
              <w:bottom w:val="nil"/>
              <w:right w:val="nil"/>
            </w:tcBorders>
            <w:shd w:val="clear" w:color="auto" w:fill="auto"/>
            <w:noWrap/>
            <w:vAlign w:val="center"/>
            <w:hideMark/>
          </w:tcPr>
          <w:p w14:paraId="315E6D0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96%</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0E8A082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98%</w:t>
            </w:r>
          </w:p>
        </w:tc>
      </w:tr>
      <w:tr w:rsidR="00610AD8" w:rsidRPr="00610AD8" w14:paraId="6B52C618"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BCD4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232F0A9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-0.90%</w:t>
            </w:r>
          </w:p>
        </w:tc>
        <w:tc>
          <w:tcPr>
            <w:tcW w:w="1143" w:type="dxa"/>
            <w:gridSpan w:val="2"/>
            <w:tcBorders>
              <w:top w:val="nil"/>
              <w:left w:val="nil"/>
              <w:bottom w:val="nil"/>
              <w:right w:val="nil"/>
            </w:tcBorders>
            <w:shd w:val="clear" w:color="auto" w:fill="auto"/>
            <w:noWrap/>
            <w:vAlign w:val="center"/>
            <w:hideMark/>
          </w:tcPr>
          <w:p w14:paraId="5EB5141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-1.00%</w:t>
            </w:r>
          </w:p>
        </w:tc>
        <w:tc>
          <w:tcPr>
            <w:tcW w:w="1143" w:type="dxa"/>
            <w:gridSpan w:val="2"/>
            <w:tcBorders>
              <w:top w:val="nil"/>
              <w:left w:val="nil"/>
              <w:bottom w:val="nil"/>
              <w:right w:val="single" w:sz="4" w:space="0" w:color="auto"/>
            </w:tcBorders>
            <w:shd w:val="clear" w:color="auto" w:fill="auto"/>
            <w:noWrap/>
            <w:vAlign w:val="center"/>
            <w:hideMark/>
          </w:tcPr>
          <w:p w14:paraId="63D1D2F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-1.15%</w:t>
            </w:r>
          </w:p>
        </w:tc>
        <w:tc>
          <w:tcPr>
            <w:tcW w:w="935" w:type="dxa"/>
            <w:gridSpan w:val="2"/>
            <w:tcBorders>
              <w:top w:val="nil"/>
              <w:left w:val="nil"/>
              <w:bottom w:val="nil"/>
              <w:right w:val="nil"/>
            </w:tcBorders>
            <w:shd w:val="clear" w:color="auto" w:fill="auto"/>
            <w:noWrap/>
            <w:vAlign w:val="center"/>
            <w:hideMark/>
          </w:tcPr>
          <w:p w14:paraId="0397F2B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103%</w:t>
            </w:r>
          </w:p>
        </w:tc>
        <w:tc>
          <w:tcPr>
            <w:tcW w:w="935" w:type="dxa"/>
            <w:gridSpan w:val="2"/>
            <w:tcBorders>
              <w:top w:val="nil"/>
              <w:left w:val="nil"/>
              <w:bottom w:val="nil"/>
              <w:right w:val="single" w:sz="8" w:space="0" w:color="auto"/>
            </w:tcBorders>
            <w:shd w:val="clear" w:color="auto" w:fill="auto"/>
            <w:noWrap/>
            <w:vAlign w:val="center"/>
            <w:hideMark/>
          </w:tcPr>
          <w:p w14:paraId="77469F1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98%</w:t>
            </w:r>
          </w:p>
        </w:tc>
      </w:tr>
      <w:tr w:rsidR="00610AD8" w:rsidRPr="00610AD8" w14:paraId="1CD2971E" w14:textId="77777777" w:rsidTr="00610A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86672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C30145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-6.54%</w:t>
            </w:r>
          </w:p>
        </w:tc>
        <w:tc>
          <w:tcPr>
            <w:tcW w:w="1143" w:type="dxa"/>
            <w:gridSpan w:val="2"/>
            <w:tcBorders>
              <w:top w:val="nil"/>
              <w:left w:val="nil"/>
              <w:bottom w:val="single" w:sz="8" w:space="0" w:color="auto"/>
              <w:right w:val="nil"/>
            </w:tcBorders>
            <w:shd w:val="clear" w:color="000000" w:fill="CCFFCC"/>
            <w:noWrap/>
            <w:vAlign w:val="center"/>
            <w:hideMark/>
          </w:tcPr>
          <w:p w14:paraId="5B88366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-5.08%</w:t>
            </w:r>
          </w:p>
        </w:tc>
        <w:tc>
          <w:tcPr>
            <w:tcW w:w="1143" w:type="dxa"/>
            <w:gridSpan w:val="2"/>
            <w:tcBorders>
              <w:top w:val="nil"/>
              <w:left w:val="nil"/>
              <w:bottom w:val="single" w:sz="8" w:space="0" w:color="auto"/>
              <w:right w:val="single" w:sz="4" w:space="0" w:color="auto"/>
            </w:tcBorders>
            <w:shd w:val="clear" w:color="000000" w:fill="CCFFCC"/>
            <w:noWrap/>
            <w:vAlign w:val="center"/>
            <w:hideMark/>
          </w:tcPr>
          <w:p w14:paraId="139BD2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-5.03%</w:t>
            </w:r>
          </w:p>
        </w:tc>
        <w:tc>
          <w:tcPr>
            <w:tcW w:w="935" w:type="dxa"/>
            <w:gridSpan w:val="2"/>
            <w:tcBorders>
              <w:top w:val="nil"/>
              <w:left w:val="nil"/>
              <w:bottom w:val="single" w:sz="8" w:space="0" w:color="auto"/>
              <w:right w:val="nil"/>
            </w:tcBorders>
            <w:shd w:val="clear" w:color="auto" w:fill="auto"/>
            <w:noWrap/>
            <w:vAlign w:val="center"/>
            <w:hideMark/>
          </w:tcPr>
          <w:p w14:paraId="5BDEC4D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94%</w:t>
            </w:r>
          </w:p>
        </w:tc>
        <w:tc>
          <w:tcPr>
            <w:tcW w:w="935" w:type="dxa"/>
            <w:gridSpan w:val="2"/>
            <w:tcBorders>
              <w:top w:val="nil"/>
              <w:left w:val="nil"/>
              <w:bottom w:val="single" w:sz="8" w:space="0" w:color="auto"/>
              <w:right w:val="single" w:sz="8" w:space="0" w:color="auto"/>
            </w:tcBorders>
            <w:shd w:val="clear" w:color="auto" w:fill="auto"/>
            <w:noWrap/>
            <w:vAlign w:val="center"/>
            <w:hideMark/>
          </w:tcPr>
          <w:p w14:paraId="0C33085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95%</w:t>
            </w:r>
          </w:p>
        </w:tc>
      </w:tr>
      <w:tr w:rsidR="00610AD8" w:rsidRPr="00610AD8" w14:paraId="0F4D2BC0"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7470612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4C7C6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Low delay B Main10 </w:t>
            </w:r>
          </w:p>
        </w:tc>
      </w:tr>
      <w:tr w:rsidR="00610AD8" w:rsidRPr="00610AD8" w14:paraId="478BE58E"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1E941E4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35B104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035A4B82" w14:textId="77777777" w:rsidTr="00610AD8">
        <w:trPr>
          <w:trHeight w:val="255"/>
          <w:jc w:val="center"/>
        </w:trPr>
        <w:tc>
          <w:tcPr>
            <w:tcW w:w="1640" w:type="dxa"/>
            <w:tcBorders>
              <w:top w:val="nil"/>
              <w:left w:val="nil"/>
              <w:bottom w:val="nil"/>
              <w:right w:val="nil"/>
            </w:tcBorders>
            <w:shd w:val="clear" w:color="auto" w:fill="auto"/>
            <w:noWrap/>
            <w:vAlign w:val="center"/>
            <w:hideMark/>
          </w:tcPr>
          <w:p w14:paraId="5CF2652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A1F90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080826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3BAB52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934" w:type="dxa"/>
            <w:gridSpan w:val="2"/>
            <w:tcBorders>
              <w:top w:val="nil"/>
              <w:left w:val="nil"/>
              <w:bottom w:val="single" w:sz="8" w:space="0" w:color="auto"/>
              <w:right w:val="nil"/>
            </w:tcBorders>
            <w:shd w:val="clear" w:color="auto" w:fill="auto"/>
            <w:noWrap/>
            <w:vAlign w:val="center"/>
            <w:hideMark/>
          </w:tcPr>
          <w:p w14:paraId="3685C6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EncT</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452DA68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DecT</w:t>
            </w:r>
          </w:p>
        </w:tc>
      </w:tr>
      <w:tr w:rsidR="00610AD8" w:rsidRPr="00610AD8" w14:paraId="2CC347F0"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F72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D99FC6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1775FAC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single" w:sz="4" w:space="0" w:color="auto"/>
            </w:tcBorders>
            <w:shd w:val="clear" w:color="auto" w:fill="auto"/>
            <w:noWrap/>
            <w:vAlign w:val="center"/>
            <w:hideMark/>
          </w:tcPr>
          <w:p w14:paraId="24217C1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4" w:type="dxa"/>
            <w:gridSpan w:val="2"/>
            <w:tcBorders>
              <w:top w:val="nil"/>
              <w:left w:val="nil"/>
              <w:bottom w:val="nil"/>
              <w:right w:val="nil"/>
            </w:tcBorders>
            <w:shd w:val="clear" w:color="auto" w:fill="auto"/>
            <w:noWrap/>
            <w:vAlign w:val="center"/>
            <w:hideMark/>
          </w:tcPr>
          <w:p w14:paraId="33A1ED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4" w:type="dxa"/>
            <w:gridSpan w:val="2"/>
            <w:tcBorders>
              <w:top w:val="nil"/>
              <w:left w:val="nil"/>
              <w:bottom w:val="nil"/>
              <w:right w:val="single" w:sz="8" w:space="0" w:color="auto"/>
            </w:tcBorders>
            <w:shd w:val="clear" w:color="auto" w:fill="auto"/>
            <w:noWrap/>
            <w:vAlign w:val="center"/>
            <w:hideMark/>
          </w:tcPr>
          <w:p w14:paraId="661E20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r>
      <w:tr w:rsidR="00610AD8" w:rsidRPr="00610AD8" w14:paraId="70926ED9"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93A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34B98B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062DE59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29CEA90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4" w:type="dxa"/>
            <w:gridSpan w:val="2"/>
            <w:tcBorders>
              <w:top w:val="nil"/>
              <w:left w:val="nil"/>
              <w:bottom w:val="nil"/>
              <w:right w:val="nil"/>
            </w:tcBorders>
            <w:shd w:val="clear" w:color="auto" w:fill="auto"/>
            <w:noWrap/>
            <w:vAlign w:val="center"/>
            <w:hideMark/>
          </w:tcPr>
          <w:p w14:paraId="78375F1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4" w:type="dxa"/>
            <w:gridSpan w:val="2"/>
            <w:tcBorders>
              <w:top w:val="nil"/>
              <w:left w:val="nil"/>
              <w:bottom w:val="nil"/>
              <w:right w:val="single" w:sz="8" w:space="0" w:color="auto"/>
            </w:tcBorders>
            <w:shd w:val="clear" w:color="auto" w:fill="auto"/>
            <w:noWrap/>
            <w:vAlign w:val="center"/>
            <w:hideMark/>
          </w:tcPr>
          <w:p w14:paraId="7F4762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r>
      <w:tr w:rsidR="00610AD8" w:rsidRPr="00610AD8" w14:paraId="7CF8613F"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35D1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8060DB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2B4A378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5941C38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934" w:type="dxa"/>
            <w:gridSpan w:val="2"/>
            <w:tcBorders>
              <w:top w:val="nil"/>
              <w:left w:val="nil"/>
              <w:bottom w:val="nil"/>
              <w:right w:val="nil"/>
            </w:tcBorders>
            <w:shd w:val="clear" w:color="auto" w:fill="auto"/>
            <w:noWrap/>
            <w:vAlign w:val="center"/>
            <w:hideMark/>
          </w:tcPr>
          <w:p w14:paraId="4AF82CA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4" w:type="dxa"/>
            <w:gridSpan w:val="2"/>
            <w:tcBorders>
              <w:top w:val="nil"/>
              <w:left w:val="nil"/>
              <w:bottom w:val="nil"/>
              <w:right w:val="single" w:sz="8" w:space="0" w:color="auto"/>
            </w:tcBorders>
            <w:shd w:val="clear" w:color="auto" w:fill="auto"/>
            <w:noWrap/>
            <w:vAlign w:val="center"/>
            <w:hideMark/>
          </w:tcPr>
          <w:p w14:paraId="2DD5C52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r>
      <w:tr w:rsidR="00610AD8" w:rsidRPr="00610AD8" w14:paraId="31FE13E9"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B79B0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1C45AF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04E2079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6E49706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934" w:type="dxa"/>
            <w:gridSpan w:val="2"/>
            <w:tcBorders>
              <w:top w:val="nil"/>
              <w:left w:val="nil"/>
              <w:bottom w:val="nil"/>
              <w:right w:val="nil"/>
            </w:tcBorders>
            <w:shd w:val="clear" w:color="auto" w:fill="auto"/>
            <w:noWrap/>
            <w:vAlign w:val="center"/>
            <w:hideMark/>
          </w:tcPr>
          <w:p w14:paraId="126B50F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4" w:type="dxa"/>
            <w:gridSpan w:val="2"/>
            <w:tcBorders>
              <w:top w:val="nil"/>
              <w:left w:val="nil"/>
              <w:bottom w:val="nil"/>
              <w:right w:val="single" w:sz="8" w:space="0" w:color="auto"/>
            </w:tcBorders>
            <w:shd w:val="clear" w:color="auto" w:fill="auto"/>
            <w:noWrap/>
            <w:vAlign w:val="center"/>
            <w:hideMark/>
          </w:tcPr>
          <w:p w14:paraId="3A0D799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2544CE35" w14:textId="77777777" w:rsidTr="00610A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E8FC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FEDF59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-0.04%</w:t>
            </w:r>
          </w:p>
        </w:tc>
        <w:tc>
          <w:tcPr>
            <w:tcW w:w="1144" w:type="dxa"/>
            <w:gridSpan w:val="2"/>
            <w:tcBorders>
              <w:top w:val="nil"/>
              <w:left w:val="nil"/>
              <w:bottom w:val="nil"/>
              <w:right w:val="nil"/>
            </w:tcBorders>
            <w:shd w:val="clear" w:color="auto" w:fill="auto"/>
            <w:noWrap/>
            <w:vAlign w:val="center"/>
            <w:hideMark/>
          </w:tcPr>
          <w:p w14:paraId="36F2B1B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-0.13%</w:t>
            </w:r>
          </w:p>
        </w:tc>
        <w:tc>
          <w:tcPr>
            <w:tcW w:w="1144" w:type="dxa"/>
            <w:gridSpan w:val="2"/>
            <w:tcBorders>
              <w:top w:val="nil"/>
              <w:left w:val="nil"/>
              <w:bottom w:val="nil"/>
              <w:right w:val="single" w:sz="4" w:space="0" w:color="auto"/>
            </w:tcBorders>
            <w:shd w:val="clear" w:color="auto" w:fill="auto"/>
            <w:noWrap/>
            <w:vAlign w:val="center"/>
            <w:hideMark/>
          </w:tcPr>
          <w:p w14:paraId="17978A0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-0.25%</w:t>
            </w:r>
          </w:p>
        </w:tc>
        <w:tc>
          <w:tcPr>
            <w:tcW w:w="934" w:type="dxa"/>
            <w:gridSpan w:val="2"/>
            <w:tcBorders>
              <w:top w:val="nil"/>
              <w:left w:val="nil"/>
              <w:bottom w:val="nil"/>
              <w:right w:val="nil"/>
            </w:tcBorders>
            <w:shd w:val="clear" w:color="auto" w:fill="auto"/>
            <w:noWrap/>
            <w:vAlign w:val="center"/>
            <w:hideMark/>
          </w:tcPr>
          <w:p w14:paraId="2B95EC6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4" w:type="dxa"/>
            <w:gridSpan w:val="2"/>
            <w:tcBorders>
              <w:top w:val="nil"/>
              <w:left w:val="nil"/>
              <w:bottom w:val="nil"/>
              <w:right w:val="single" w:sz="8" w:space="0" w:color="auto"/>
            </w:tcBorders>
            <w:shd w:val="clear" w:color="auto" w:fill="auto"/>
            <w:noWrap/>
            <w:vAlign w:val="center"/>
            <w:hideMark/>
          </w:tcPr>
          <w:p w14:paraId="319B136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105%</w:t>
            </w:r>
          </w:p>
        </w:tc>
      </w:tr>
      <w:tr w:rsidR="00610AD8" w:rsidRPr="00610AD8" w14:paraId="3B806AB9" w14:textId="77777777" w:rsidTr="00610A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A7950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70D1C3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single" w:sz="8" w:space="0" w:color="auto"/>
              <w:left w:val="nil"/>
              <w:bottom w:val="nil"/>
              <w:right w:val="nil"/>
            </w:tcBorders>
            <w:shd w:val="clear" w:color="auto" w:fill="auto"/>
            <w:noWrap/>
            <w:vAlign w:val="center"/>
            <w:hideMark/>
          </w:tcPr>
          <w:p w14:paraId="5D00285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6A17B0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-0.06%</w:t>
            </w:r>
          </w:p>
        </w:tc>
        <w:tc>
          <w:tcPr>
            <w:tcW w:w="934" w:type="dxa"/>
            <w:gridSpan w:val="2"/>
            <w:tcBorders>
              <w:top w:val="single" w:sz="8" w:space="0" w:color="auto"/>
              <w:left w:val="nil"/>
              <w:bottom w:val="nil"/>
              <w:right w:val="nil"/>
            </w:tcBorders>
            <w:shd w:val="clear" w:color="auto" w:fill="auto"/>
            <w:noWrap/>
            <w:vAlign w:val="center"/>
            <w:hideMark/>
          </w:tcPr>
          <w:p w14:paraId="29D808E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5FD9A44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23B0C344" w14:textId="77777777" w:rsidTr="00610A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8B0BC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4ECF1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single" w:sz="8" w:space="0" w:color="auto"/>
              <w:left w:val="nil"/>
              <w:bottom w:val="nil"/>
              <w:right w:val="nil"/>
            </w:tcBorders>
            <w:shd w:val="clear" w:color="auto" w:fill="auto"/>
            <w:noWrap/>
            <w:vAlign w:val="center"/>
            <w:hideMark/>
          </w:tcPr>
          <w:p w14:paraId="7F6AA4D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-0.07%</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9432BB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934" w:type="dxa"/>
            <w:gridSpan w:val="2"/>
            <w:tcBorders>
              <w:top w:val="single" w:sz="8" w:space="0" w:color="auto"/>
              <w:left w:val="nil"/>
              <w:bottom w:val="nil"/>
              <w:right w:val="nil"/>
            </w:tcBorders>
            <w:shd w:val="clear" w:color="auto" w:fill="auto"/>
            <w:noWrap/>
            <w:vAlign w:val="center"/>
            <w:hideMark/>
          </w:tcPr>
          <w:p w14:paraId="60EFFFB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100%</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7232D8B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724A6D35" w14:textId="77777777" w:rsidTr="00610AD8">
        <w:trPr>
          <w:trHeight w:val="255"/>
          <w:jc w:val="center"/>
        </w:trPr>
        <w:tc>
          <w:tcPr>
            <w:tcW w:w="1640" w:type="dxa"/>
            <w:tcBorders>
              <w:top w:val="nil"/>
              <w:left w:val="single" w:sz="8" w:space="0" w:color="auto"/>
              <w:bottom w:val="nil"/>
              <w:right w:val="nil"/>
            </w:tcBorders>
            <w:shd w:val="clear" w:color="auto" w:fill="auto"/>
            <w:noWrap/>
            <w:vAlign w:val="center"/>
            <w:hideMark/>
          </w:tcPr>
          <w:p w14:paraId="4F3FD90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F74B1E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-0.53%</w:t>
            </w:r>
          </w:p>
        </w:tc>
        <w:tc>
          <w:tcPr>
            <w:tcW w:w="1144" w:type="dxa"/>
            <w:gridSpan w:val="2"/>
            <w:tcBorders>
              <w:top w:val="nil"/>
              <w:left w:val="nil"/>
              <w:bottom w:val="nil"/>
              <w:right w:val="nil"/>
            </w:tcBorders>
            <w:shd w:val="clear" w:color="auto" w:fill="auto"/>
            <w:noWrap/>
            <w:vAlign w:val="center"/>
            <w:hideMark/>
          </w:tcPr>
          <w:p w14:paraId="1ADA1A7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-0.56%</w:t>
            </w:r>
          </w:p>
        </w:tc>
        <w:tc>
          <w:tcPr>
            <w:tcW w:w="1144" w:type="dxa"/>
            <w:gridSpan w:val="2"/>
            <w:tcBorders>
              <w:top w:val="nil"/>
              <w:left w:val="nil"/>
              <w:bottom w:val="nil"/>
              <w:right w:val="single" w:sz="4" w:space="0" w:color="auto"/>
            </w:tcBorders>
            <w:shd w:val="clear" w:color="auto" w:fill="auto"/>
            <w:noWrap/>
            <w:vAlign w:val="center"/>
            <w:hideMark/>
          </w:tcPr>
          <w:p w14:paraId="3C36843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-0.57%</w:t>
            </w:r>
          </w:p>
        </w:tc>
        <w:tc>
          <w:tcPr>
            <w:tcW w:w="934" w:type="dxa"/>
            <w:gridSpan w:val="2"/>
            <w:tcBorders>
              <w:top w:val="nil"/>
              <w:left w:val="nil"/>
              <w:bottom w:val="nil"/>
              <w:right w:val="nil"/>
            </w:tcBorders>
            <w:shd w:val="clear" w:color="auto" w:fill="auto"/>
            <w:noWrap/>
            <w:vAlign w:val="center"/>
            <w:hideMark/>
          </w:tcPr>
          <w:p w14:paraId="127A761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c>
          <w:tcPr>
            <w:tcW w:w="934" w:type="dxa"/>
            <w:gridSpan w:val="2"/>
            <w:tcBorders>
              <w:top w:val="nil"/>
              <w:left w:val="nil"/>
              <w:bottom w:val="nil"/>
              <w:right w:val="single" w:sz="8" w:space="0" w:color="auto"/>
            </w:tcBorders>
            <w:shd w:val="clear" w:color="auto" w:fill="auto"/>
            <w:noWrap/>
            <w:vAlign w:val="center"/>
            <w:hideMark/>
          </w:tcPr>
          <w:p w14:paraId="7F120B5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4AC2EF68" w14:textId="77777777" w:rsidTr="00610A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4C91A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07C6FD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-4.02%</w:t>
            </w:r>
          </w:p>
        </w:tc>
        <w:tc>
          <w:tcPr>
            <w:tcW w:w="1144" w:type="dxa"/>
            <w:gridSpan w:val="2"/>
            <w:tcBorders>
              <w:top w:val="nil"/>
              <w:left w:val="nil"/>
              <w:bottom w:val="single" w:sz="8" w:space="0" w:color="auto"/>
              <w:right w:val="nil"/>
            </w:tcBorders>
            <w:shd w:val="clear" w:color="000000" w:fill="CCFFCC"/>
            <w:noWrap/>
            <w:vAlign w:val="center"/>
            <w:hideMark/>
          </w:tcPr>
          <w:p w14:paraId="10DB391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-3.22%</w:t>
            </w:r>
          </w:p>
        </w:tc>
        <w:tc>
          <w:tcPr>
            <w:tcW w:w="1144" w:type="dxa"/>
            <w:gridSpan w:val="2"/>
            <w:tcBorders>
              <w:top w:val="nil"/>
              <w:left w:val="nil"/>
              <w:bottom w:val="single" w:sz="8" w:space="0" w:color="auto"/>
              <w:right w:val="single" w:sz="4" w:space="0" w:color="auto"/>
            </w:tcBorders>
            <w:shd w:val="clear" w:color="000000" w:fill="CCFFCC"/>
            <w:noWrap/>
            <w:vAlign w:val="center"/>
            <w:hideMark/>
          </w:tcPr>
          <w:p w14:paraId="452AD53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-3.07%</w:t>
            </w:r>
          </w:p>
        </w:tc>
        <w:tc>
          <w:tcPr>
            <w:tcW w:w="934" w:type="dxa"/>
            <w:gridSpan w:val="2"/>
            <w:tcBorders>
              <w:top w:val="nil"/>
              <w:left w:val="nil"/>
              <w:bottom w:val="single" w:sz="8" w:space="0" w:color="auto"/>
              <w:right w:val="nil"/>
            </w:tcBorders>
            <w:shd w:val="clear" w:color="auto" w:fill="auto"/>
            <w:noWrap/>
            <w:vAlign w:val="center"/>
            <w:hideMark/>
          </w:tcPr>
          <w:p w14:paraId="17437ED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97%</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1365FDB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93%</w:t>
            </w:r>
          </w:p>
        </w:tc>
      </w:tr>
    </w:tbl>
    <w:p w14:paraId="65BEC65A" w14:textId="77777777" w:rsidR="002C7D94" w:rsidRDefault="002C7D94" w:rsidP="008E48C0">
      <w:pPr>
        <w:jc w:val="center"/>
        <w:rPr>
          <w:lang w:val="en-CA"/>
        </w:rPr>
      </w:pPr>
    </w:p>
    <w:p w14:paraId="3F9B0C92" w14:textId="73CEC0F8" w:rsidR="00220290" w:rsidRDefault="00220290" w:rsidP="00A92E8F">
      <w:pPr>
        <w:pStyle w:val="Heading1"/>
        <w:numPr>
          <w:ilvl w:val="0"/>
          <w:numId w:val="0"/>
        </w:numPr>
        <w:ind w:left="360" w:hanging="360"/>
        <w:rPr>
          <w:rFonts w:eastAsiaTheme="minorEastAsia" w:cs="Times New Roman"/>
          <w:lang w:val="en-CA"/>
        </w:rPr>
      </w:pPr>
    </w:p>
    <w:p w14:paraId="5DCDD2EB" w14:textId="3C215FB5" w:rsidR="00A9643B" w:rsidRDefault="00A9643B" w:rsidP="00A9643B">
      <w:pPr>
        <w:rPr>
          <w:lang w:val="en-CA"/>
        </w:rPr>
      </w:pPr>
    </w:p>
    <w:p w14:paraId="67617087" w14:textId="2026D9B7" w:rsidR="00A9643B" w:rsidRDefault="00A9643B" w:rsidP="00A9643B">
      <w:pPr>
        <w:rPr>
          <w:lang w:val="en-CA"/>
        </w:rPr>
      </w:pPr>
    </w:p>
    <w:p w14:paraId="0D7AFFD3" w14:textId="42B4F9EC" w:rsidR="00A9643B" w:rsidRDefault="00A9643B" w:rsidP="00A9643B">
      <w:pPr>
        <w:rPr>
          <w:lang w:val="en-CA"/>
        </w:rPr>
      </w:pPr>
    </w:p>
    <w:p w14:paraId="691BD9C9" w14:textId="77777777" w:rsidR="00A9643B" w:rsidRPr="00E71A1A" w:rsidRDefault="00A9643B" w:rsidP="00A9643B">
      <w:pPr>
        <w:pStyle w:val="Heading2"/>
        <w:rPr>
          <w:i w:val="0"/>
          <w:iCs w:val="0"/>
          <w:lang w:eastAsia="zh-TW"/>
        </w:rPr>
      </w:pPr>
      <w:r w:rsidRPr="00E71A1A">
        <w:rPr>
          <w:i w:val="0"/>
          <w:iCs w:val="0"/>
          <w:lang w:eastAsia="zh-TW"/>
        </w:rPr>
        <w:t>Test</w:t>
      </w:r>
      <w:r>
        <w:rPr>
          <w:i w:val="0"/>
          <w:iCs w:val="0"/>
          <w:lang w:eastAsia="zh-TW"/>
        </w:rPr>
        <w:t xml:space="preserve"> sequences 4:4:4, Low QP</w:t>
      </w:r>
    </w:p>
    <w:p w14:paraId="6C7EDA38" w14:textId="04CF8202" w:rsidR="00A9643B" w:rsidRDefault="00A9643B" w:rsidP="00A9643B">
      <w:pPr>
        <w:rPr>
          <w:lang w:val="en-CA"/>
        </w:rPr>
      </w:pPr>
      <w:r w:rsidRPr="000F0DBB">
        <w:rPr>
          <w:lang w:val="en-CA"/>
        </w:rPr>
        <w:t xml:space="preserve">The proposed method is evaluated </w:t>
      </w:r>
      <w:r w:rsidR="00233D68">
        <w:rPr>
          <w:lang w:val="en-CA"/>
        </w:rPr>
        <w:t>for low QP (QP = 2, 7, 12, 17)</w:t>
      </w:r>
      <w:r w:rsidR="00233D68" w:rsidRPr="000F0DBB">
        <w:rPr>
          <w:lang w:val="en-CA"/>
        </w:rPr>
        <w:t xml:space="preserve"> </w:t>
      </w:r>
      <w:r w:rsidRPr="000F0DBB">
        <w:rPr>
          <w:lang w:val="en-CA"/>
        </w:rPr>
        <w:t>according to the CE8 description [</w:t>
      </w:r>
      <w:r w:rsidR="00DB2F7F">
        <w:rPr>
          <w:lang w:val="en-CA"/>
        </w:rPr>
        <w:t>2</w:t>
      </w:r>
      <w:r w:rsidRPr="000F0DBB">
        <w:rPr>
          <w:lang w:val="en-CA"/>
        </w:rPr>
        <w:t>] for the intra-only (AI), random-access (RA) and low delay B slice (LB) configurations.</w:t>
      </w:r>
      <w:r>
        <w:rPr>
          <w:lang w:val="en-CA"/>
        </w:rPr>
        <w:t xml:space="preserve"> The IBC, HashME, and RDPCM are turned on for all classes. </w:t>
      </w:r>
      <w:r w:rsidRPr="000F0DBB">
        <w:rPr>
          <w:lang w:val="en-CA"/>
        </w:rPr>
        <w:t xml:space="preserve">Table </w:t>
      </w:r>
      <w:r w:rsidR="00233D68">
        <w:rPr>
          <w:lang w:val="en-CA"/>
        </w:rPr>
        <w:t>5</w:t>
      </w:r>
      <w:r>
        <w:rPr>
          <w:lang w:val="en-CA"/>
        </w:rPr>
        <w:t xml:space="preserve"> shows</w:t>
      </w:r>
      <w:r w:rsidRPr="000F0DBB">
        <w:rPr>
          <w:lang w:val="en-CA"/>
        </w:rPr>
        <w:t xml:space="preserve"> the results </w:t>
      </w:r>
      <w:r>
        <w:rPr>
          <w:lang w:val="en-CA"/>
        </w:rPr>
        <w:t xml:space="preserve">with </w:t>
      </w:r>
      <w:r w:rsidRPr="00500366">
        <w:rPr>
          <w:lang w:val="en-CA"/>
        </w:rPr>
        <w:t>DualITree</w:t>
      </w:r>
      <w:r>
        <w:rPr>
          <w:lang w:val="en-CA"/>
        </w:rPr>
        <w:t xml:space="preserve"> turned off while Table </w:t>
      </w:r>
      <w:r w:rsidR="00233D68">
        <w:rPr>
          <w:lang w:val="en-CA"/>
        </w:rPr>
        <w:t>6</w:t>
      </w:r>
      <w:r>
        <w:rPr>
          <w:lang w:val="en-CA"/>
        </w:rPr>
        <w:t xml:space="preserve"> shows the results with </w:t>
      </w:r>
      <w:r w:rsidRPr="00500366">
        <w:rPr>
          <w:lang w:val="en-CA"/>
        </w:rPr>
        <w:t>DualITree</w:t>
      </w:r>
      <w:r>
        <w:rPr>
          <w:lang w:val="en-CA"/>
        </w:rPr>
        <w:t xml:space="preserve"> turned on.</w:t>
      </w:r>
    </w:p>
    <w:p w14:paraId="1147FBEA" w14:textId="2785175D" w:rsidR="00DB2F7F" w:rsidRPr="000D3B1F" w:rsidRDefault="00DB2F7F" w:rsidP="00DB2F7F">
      <w:pPr>
        <w:jc w:val="center"/>
        <w:rPr>
          <w:b/>
          <w:bCs/>
          <w:lang w:val="en-CA"/>
        </w:rPr>
      </w:pPr>
      <w:r w:rsidRPr="000D3B1F">
        <w:rPr>
          <w:b/>
          <w:bCs/>
          <w:lang w:val="en-CA"/>
        </w:rPr>
        <w:t xml:space="preserve">Table </w:t>
      </w:r>
      <w:r w:rsidR="00233D68">
        <w:rPr>
          <w:b/>
          <w:bCs/>
          <w:lang w:val="en-CA"/>
        </w:rPr>
        <w:t>5</w:t>
      </w:r>
      <w:r w:rsidRPr="000D3B1F">
        <w:rPr>
          <w:b/>
          <w:bCs/>
          <w:lang w:val="en-CA"/>
        </w:rPr>
        <w:t xml:space="preserve">: </w:t>
      </w:r>
      <w:r w:rsidRPr="00473A9F">
        <w:rPr>
          <w:b/>
          <w:bCs/>
          <w:lang w:val="en-CA"/>
        </w:rPr>
        <w:t>Results of the CE8.2.</w:t>
      </w:r>
      <w:r w:rsidR="00564C48">
        <w:rPr>
          <w:b/>
          <w:bCs/>
          <w:lang w:val="en-CA"/>
        </w:rPr>
        <w:t>4</w:t>
      </w:r>
      <w:r w:rsidRPr="00473A9F">
        <w:rPr>
          <w:b/>
          <w:bCs/>
          <w:lang w:val="en-CA"/>
        </w:rPr>
        <w:t xml:space="preserve"> on test sequences 4:4:4, DualITree = 0</w:t>
      </w:r>
      <w:r>
        <w:rPr>
          <w:b/>
          <w:bCs/>
          <w:lang w:val="en-CA"/>
        </w:rPr>
        <w:t>,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A45B72" w:rsidRPr="00A45B72" w14:paraId="65D866D3"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0DB008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2E06C" w14:textId="09B7BAE6"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 All Intra Main10 </w:t>
            </w:r>
          </w:p>
        </w:tc>
      </w:tr>
      <w:tr w:rsidR="00A45B72" w:rsidRPr="00A45B72" w14:paraId="0135BAE4"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9ED937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A3EAB1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4075ED30"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054F7F2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55CD586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1C541F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80737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5D9F10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4FF47E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DecT</w:t>
            </w:r>
          </w:p>
        </w:tc>
      </w:tr>
      <w:tr w:rsidR="00A45B72" w:rsidRPr="00A45B72" w14:paraId="43E8BF8B"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71931D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6C99D20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-34.76%</w:t>
            </w:r>
          </w:p>
        </w:tc>
        <w:tc>
          <w:tcPr>
            <w:tcW w:w="1080" w:type="dxa"/>
            <w:tcBorders>
              <w:top w:val="single" w:sz="8" w:space="0" w:color="000000"/>
              <w:left w:val="nil"/>
              <w:bottom w:val="nil"/>
              <w:right w:val="nil"/>
            </w:tcBorders>
            <w:shd w:val="clear" w:color="CCFFCC" w:fill="CCFFCC"/>
            <w:noWrap/>
            <w:vAlign w:val="bottom"/>
            <w:hideMark/>
          </w:tcPr>
          <w:p w14:paraId="641C51D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-39.73%</w:t>
            </w:r>
          </w:p>
        </w:tc>
        <w:tc>
          <w:tcPr>
            <w:tcW w:w="1080" w:type="dxa"/>
            <w:tcBorders>
              <w:top w:val="single" w:sz="8" w:space="0" w:color="000000"/>
              <w:left w:val="nil"/>
              <w:bottom w:val="nil"/>
              <w:right w:val="nil"/>
            </w:tcBorders>
            <w:shd w:val="clear" w:color="CCFFCC" w:fill="CCFFCC"/>
            <w:noWrap/>
            <w:vAlign w:val="bottom"/>
            <w:hideMark/>
          </w:tcPr>
          <w:p w14:paraId="2D7C1DD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-39.08%</w:t>
            </w:r>
          </w:p>
        </w:tc>
        <w:tc>
          <w:tcPr>
            <w:tcW w:w="1080" w:type="dxa"/>
            <w:tcBorders>
              <w:top w:val="single" w:sz="8" w:space="0" w:color="000000"/>
              <w:left w:val="single" w:sz="4" w:space="0" w:color="000000"/>
              <w:bottom w:val="nil"/>
              <w:right w:val="nil"/>
            </w:tcBorders>
            <w:shd w:val="clear" w:color="auto" w:fill="auto"/>
            <w:noWrap/>
            <w:vAlign w:val="center"/>
            <w:hideMark/>
          </w:tcPr>
          <w:p w14:paraId="0D9183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2262D09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73%</w:t>
            </w:r>
          </w:p>
        </w:tc>
      </w:tr>
      <w:tr w:rsidR="00A45B72" w:rsidRPr="00A45B72" w14:paraId="1AF07A23"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09020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BA07C4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-16.04%</w:t>
            </w:r>
          </w:p>
        </w:tc>
        <w:tc>
          <w:tcPr>
            <w:tcW w:w="1080" w:type="dxa"/>
            <w:tcBorders>
              <w:top w:val="nil"/>
              <w:left w:val="nil"/>
              <w:bottom w:val="nil"/>
              <w:right w:val="nil"/>
            </w:tcBorders>
            <w:shd w:val="clear" w:color="CCFFCC" w:fill="CCFFCC"/>
            <w:noWrap/>
            <w:vAlign w:val="bottom"/>
            <w:hideMark/>
          </w:tcPr>
          <w:p w14:paraId="76CD45B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-17.92%</w:t>
            </w:r>
          </w:p>
        </w:tc>
        <w:tc>
          <w:tcPr>
            <w:tcW w:w="1080" w:type="dxa"/>
            <w:tcBorders>
              <w:top w:val="nil"/>
              <w:left w:val="nil"/>
              <w:bottom w:val="nil"/>
              <w:right w:val="nil"/>
            </w:tcBorders>
            <w:shd w:val="clear" w:color="CCFFCC" w:fill="CCFFCC"/>
            <w:noWrap/>
            <w:vAlign w:val="bottom"/>
            <w:hideMark/>
          </w:tcPr>
          <w:p w14:paraId="3BF7D8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-18.97%</w:t>
            </w:r>
          </w:p>
        </w:tc>
        <w:tc>
          <w:tcPr>
            <w:tcW w:w="1080" w:type="dxa"/>
            <w:tcBorders>
              <w:top w:val="nil"/>
              <w:left w:val="single" w:sz="4" w:space="0" w:color="000000"/>
              <w:bottom w:val="nil"/>
              <w:right w:val="nil"/>
            </w:tcBorders>
            <w:shd w:val="clear" w:color="auto" w:fill="auto"/>
            <w:noWrap/>
            <w:vAlign w:val="center"/>
            <w:hideMark/>
          </w:tcPr>
          <w:p w14:paraId="2E4970A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5272D8B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41F8D200"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8A572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43E1CC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-0.18%</w:t>
            </w:r>
          </w:p>
        </w:tc>
        <w:tc>
          <w:tcPr>
            <w:tcW w:w="1080" w:type="dxa"/>
            <w:tcBorders>
              <w:top w:val="nil"/>
              <w:left w:val="nil"/>
              <w:bottom w:val="nil"/>
              <w:right w:val="nil"/>
            </w:tcBorders>
            <w:shd w:val="clear" w:color="auto" w:fill="auto"/>
            <w:noWrap/>
            <w:vAlign w:val="bottom"/>
            <w:hideMark/>
          </w:tcPr>
          <w:p w14:paraId="6DE1EAA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-0.33%</w:t>
            </w:r>
          </w:p>
        </w:tc>
        <w:tc>
          <w:tcPr>
            <w:tcW w:w="1080" w:type="dxa"/>
            <w:tcBorders>
              <w:top w:val="nil"/>
              <w:left w:val="nil"/>
              <w:bottom w:val="nil"/>
              <w:right w:val="nil"/>
            </w:tcBorders>
            <w:shd w:val="clear" w:color="auto" w:fill="auto"/>
            <w:noWrap/>
            <w:vAlign w:val="bottom"/>
            <w:hideMark/>
          </w:tcPr>
          <w:p w14:paraId="0EF51B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-0.32%</w:t>
            </w:r>
          </w:p>
        </w:tc>
        <w:tc>
          <w:tcPr>
            <w:tcW w:w="1080" w:type="dxa"/>
            <w:tcBorders>
              <w:top w:val="nil"/>
              <w:left w:val="single" w:sz="4" w:space="0" w:color="000000"/>
              <w:bottom w:val="nil"/>
              <w:right w:val="nil"/>
            </w:tcBorders>
            <w:shd w:val="clear" w:color="auto" w:fill="auto"/>
            <w:noWrap/>
            <w:vAlign w:val="center"/>
            <w:hideMark/>
          </w:tcPr>
          <w:p w14:paraId="6C3A8A2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1CD2119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110%</w:t>
            </w:r>
          </w:p>
        </w:tc>
      </w:tr>
      <w:tr w:rsidR="00A45B72" w:rsidRPr="00A45B72" w14:paraId="217CB3F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9D1A2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0301F17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-4.43%</w:t>
            </w:r>
          </w:p>
        </w:tc>
        <w:tc>
          <w:tcPr>
            <w:tcW w:w="1080" w:type="dxa"/>
            <w:tcBorders>
              <w:top w:val="nil"/>
              <w:left w:val="nil"/>
              <w:bottom w:val="nil"/>
              <w:right w:val="nil"/>
            </w:tcBorders>
            <w:shd w:val="clear" w:color="CCFFCC" w:fill="CCFFCC"/>
            <w:noWrap/>
            <w:vAlign w:val="bottom"/>
            <w:hideMark/>
          </w:tcPr>
          <w:p w14:paraId="7C990FC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-6.07%</w:t>
            </w:r>
          </w:p>
        </w:tc>
        <w:tc>
          <w:tcPr>
            <w:tcW w:w="1080" w:type="dxa"/>
            <w:tcBorders>
              <w:top w:val="nil"/>
              <w:left w:val="nil"/>
              <w:bottom w:val="nil"/>
              <w:right w:val="nil"/>
            </w:tcBorders>
            <w:shd w:val="clear" w:color="CCFFCC" w:fill="CCFFCC"/>
            <w:noWrap/>
            <w:vAlign w:val="bottom"/>
            <w:hideMark/>
          </w:tcPr>
          <w:p w14:paraId="16FF882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-6.04%</w:t>
            </w:r>
          </w:p>
        </w:tc>
        <w:tc>
          <w:tcPr>
            <w:tcW w:w="1080" w:type="dxa"/>
            <w:tcBorders>
              <w:top w:val="nil"/>
              <w:left w:val="single" w:sz="4" w:space="0" w:color="000000"/>
              <w:bottom w:val="nil"/>
              <w:right w:val="nil"/>
            </w:tcBorders>
            <w:shd w:val="clear" w:color="auto" w:fill="auto"/>
            <w:noWrap/>
            <w:vAlign w:val="center"/>
            <w:hideMark/>
          </w:tcPr>
          <w:p w14:paraId="6416B0C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5589C5F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99%</w:t>
            </w:r>
          </w:p>
        </w:tc>
      </w:tr>
      <w:tr w:rsidR="00A45B72" w:rsidRPr="00A45B72" w14:paraId="2CF7CC2D"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81070F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9CA2E4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C5D903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4C72599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59E38D8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09B9838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111%</w:t>
            </w:r>
          </w:p>
        </w:tc>
      </w:tr>
      <w:tr w:rsidR="00A45B72" w:rsidRPr="00A45B72" w14:paraId="7AB026CD"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60B70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4E5AA2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-14.45%</w:t>
            </w:r>
          </w:p>
        </w:tc>
        <w:tc>
          <w:tcPr>
            <w:tcW w:w="1080" w:type="dxa"/>
            <w:tcBorders>
              <w:top w:val="single" w:sz="8" w:space="0" w:color="000000"/>
              <w:left w:val="nil"/>
              <w:bottom w:val="single" w:sz="8" w:space="0" w:color="000000"/>
              <w:right w:val="nil"/>
            </w:tcBorders>
            <w:shd w:val="clear" w:color="CCFFCC" w:fill="CCFFCC"/>
            <w:noWrap/>
            <w:vAlign w:val="bottom"/>
            <w:hideMark/>
          </w:tcPr>
          <w:p w14:paraId="060D2E6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-16.63%</w:t>
            </w:r>
          </w:p>
        </w:tc>
        <w:tc>
          <w:tcPr>
            <w:tcW w:w="1080" w:type="dxa"/>
            <w:tcBorders>
              <w:top w:val="single" w:sz="8" w:space="0" w:color="000000"/>
              <w:left w:val="nil"/>
              <w:bottom w:val="single" w:sz="8" w:space="0" w:color="000000"/>
              <w:right w:val="nil"/>
            </w:tcBorders>
            <w:shd w:val="clear" w:color="CCFFCC" w:fill="CCFFCC"/>
            <w:noWrap/>
            <w:vAlign w:val="bottom"/>
            <w:hideMark/>
          </w:tcPr>
          <w:p w14:paraId="42BA283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-16.73%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AA6B1E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107%</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803F3E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91%</w:t>
            </w:r>
          </w:p>
        </w:tc>
      </w:tr>
      <w:tr w:rsidR="00A45B72" w:rsidRPr="00A45B72" w14:paraId="292B4033"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2A33D23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7CEA09" w14:textId="397C9800"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Random access Main10 </w:t>
            </w:r>
          </w:p>
        </w:tc>
      </w:tr>
      <w:tr w:rsidR="00A45B72" w:rsidRPr="00A45B72" w14:paraId="63B5833B"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7B4AB1B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9023A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3F39894F"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4578511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3CCA7D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D4FC8E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8DC4CE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067EBF6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7811CC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DecT</w:t>
            </w:r>
          </w:p>
        </w:tc>
      </w:tr>
      <w:tr w:rsidR="00A45B72" w:rsidRPr="00A45B72" w14:paraId="603D34FB"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556A1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70D3349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-25.25%</w:t>
            </w:r>
          </w:p>
        </w:tc>
        <w:tc>
          <w:tcPr>
            <w:tcW w:w="1080" w:type="dxa"/>
            <w:tcBorders>
              <w:top w:val="single" w:sz="8" w:space="0" w:color="000000"/>
              <w:left w:val="nil"/>
              <w:bottom w:val="nil"/>
              <w:right w:val="nil"/>
            </w:tcBorders>
            <w:shd w:val="clear" w:color="CCFFCC" w:fill="CCFFCC"/>
            <w:noWrap/>
            <w:vAlign w:val="bottom"/>
            <w:hideMark/>
          </w:tcPr>
          <w:p w14:paraId="71956EF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-32.60%</w:t>
            </w:r>
          </w:p>
        </w:tc>
        <w:tc>
          <w:tcPr>
            <w:tcW w:w="1080" w:type="dxa"/>
            <w:tcBorders>
              <w:top w:val="single" w:sz="8" w:space="0" w:color="000000"/>
              <w:left w:val="nil"/>
              <w:bottom w:val="nil"/>
              <w:right w:val="nil"/>
            </w:tcBorders>
            <w:shd w:val="clear" w:color="CCFFCC" w:fill="CCFFCC"/>
            <w:noWrap/>
            <w:vAlign w:val="bottom"/>
            <w:hideMark/>
          </w:tcPr>
          <w:p w14:paraId="0CCE684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-31.11%</w:t>
            </w:r>
          </w:p>
        </w:tc>
        <w:tc>
          <w:tcPr>
            <w:tcW w:w="1080" w:type="dxa"/>
            <w:tcBorders>
              <w:top w:val="single" w:sz="8" w:space="0" w:color="000000"/>
              <w:left w:val="single" w:sz="4" w:space="0" w:color="000000"/>
              <w:bottom w:val="nil"/>
              <w:right w:val="nil"/>
            </w:tcBorders>
            <w:shd w:val="clear" w:color="auto" w:fill="auto"/>
            <w:noWrap/>
            <w:vAlign w:val="center"/>
            <w:hideMark/>
          </w:tcPr>
          <w:p w14:paraId="658312F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707C00F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213F2756"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265EC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60E806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-13.63%</w:t>
            </w:r>
          </w:p>
        </w:tc>
        <w:tc>
          <w:tcPr>
            <w:tcW w:w="1080" w:type="dxa"/>
            <w:tcBorders>
              <w:top w:val="nil"/>
              <w:left w:val="nil"/>
              <w:bottom w:val="nil"/>
              <w:right w:val="nil"/>
            </w:tcBorders>
            <w:shd w:val="clear" w:color="CCFFCC" w:fill="CCFFCC"/>
            <w:noWrap/>
            <w:vAlign w:val="bottom"/>
            <w:hideMark/>
          </w:tcPr>
          <w:p w14:paraId="7560211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-15.84%</w:t>
            </w:r>
          </w:p>
        </w:tc>
        <w:tc>
          <w:tcPr>
            <w:tcW w:w="1080" w:type="dxa"/>
            <w:tcBorders>
              <w:top w:val="nil"/>
              <w:left w:val="nil"/>
              <w:bottom w:val="nil"/>
              <w:right w:val="nil"/>
            </w:tcBorders>
            <w:shd w:val="clear" w:color="CCFFCC" w:fill="CCFFCC"/>
            <w:noWrap/>
            <w:vAlign w:val="bottom"/>
            <w:hideMark/>
          </w:tcPr>
          <w:p w14:paraId="03E35C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-17.32%</w:t>
            </w:r>
          </w:p>
        </w:tc>
        <w:tc>
          <w:tcPr>
            <w:tcW w:w="1080" w:type="dxa"/>
            <w:tcBorders>
              <w:top w:val="nil"/>
              <w:left w:val="single" w:sz="4" w:space="0" w:color="000000"/>
              <w:bottom w:val="nil"/>
              <w:right w:val="nil"/>
            </w:tcBorders>
            <w:shd w:val="clear" w:color="auto" w:fill="auto"/>
            <w:noWrap/>
            <w:vAlign w:val="center"/>
            <w:hideMark/>
          </w:tcPr>
          <w:p w14:paraId="446E19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4EC9729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96%</w:t>
            </w:r>
          </w:p>
        </w:tc>
      </w:tr>
      <w:tr w:rsidR="00A45B72" w:rsidRPr="00A45B72" w14:paraId="16417CE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D4E57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873A3D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2760CC3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-0.15%</w:t>
            </w:r>
          </w:p>
        </w:tc>
        <w:tc>
          <w:tcPr>
            <w:tcW w:w="1080" w:type="dxa"/>
            <w:tcBorders>
              <w:top w:val="nil"/>
              <w:left w:val="nil"/>
              <w:bottom w:val="nil"/>
              <w:right w:val="nil"/>
            </w:tcBorders>
            <w:shd w:val="clear" w:color="auto" w:fill="auto"/>
            <w:noWrap/>
            <w:vAlign w:val="bottom"/>
            <w:hideMark/>
          </w:tcPr>
          <w:p w14:paraId="478634E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-0.11%</w:t>
            </w:r>
          </w:p>
        </w:tc>
        <w:tc>
          <w:tcPr>
            <w:tcW w:w="1080" w:type="dxa"/>
            <w:tcBorders>
              <w:top w:val="nil"/>
              <w:left w:val="single" w:sz="4" w:space="0" w:color="000000"/>
              <w:bottom w:val="nil"/>
              <w:right w:val="nil"/>
            </w:tcBorders>
            <w:shd w:val="clear" w:color="auto" w:fill="auto"/>
            <w:noWrap/>
            <w:vAlign w:val="center"/>
            <w:hideMark/>
          </w:tcPr>
          <w:p w14:paraId="02A8C8E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110%</w:t>
            </w:r>
          </w:p>
        </w:tc>
        <w:tc>
          <w:tcPr>
            <w:tcW w:w="1080" w:type="dxa"/>
            <w:tcBorders>
              <w:top w:val="nil"/>
              <w:left w:val="nil"/>
              <w:bottom w:val="nil"/>
              <w:right w:val="single" w:sz="8" w:space="0" w:color="000000"/>
            </w:tcBorders>
            <w:shd w:val="clear" w:color="auto" w:fill="auto"/>
            <w:noWrap/>
            <w:vAlign w:val="center"/>
            <w:hideMark/>
          </w:tcPr>
          <w:p w14:paraId="203116B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113%</w:t>
            </w:r>
          </w:p>
        </w:tc>
      </w:tr>
      <w:tr w:rsidR="00A45B72" w:rsidRPr="00A45B72" w14:paraId="157D827F"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124D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ECE7F0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-2.81%</w:t>
            </w:r>
          </w:p>
        </w:tc>
        <w:tc>
          <w:tcPr>
            <w:tcW w:w="1080" w:type="dxa"/>
            <w:tcBorders>
              <w:top w:val="nil"/>
              <w:left w:val="nil"/>
              <w:bottom w:val="nil"/>
              <w:right w:val="nil"/>
            </w:tcBorders>
            <w:shd w:val="clear" w:color="CCFFCC" w:fill="CCFFCC"/>
            <w:noWrap/>
            <w:vAlign w:val="bottom"/>
            <w:hideMark/>
          </w:tcPr>
          <w:p w14:paraId="62EB26B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-4.01%</w:t>
            </w:r>
          </w:p>
        </w:tc>
        <w:tc>
          <w:tcPr>
            <w:tcW w:w="1080" w:type="dxa"/>
            <w:tcBorders>
              <w:top w:val="nil"/>
              <w:left w:val="nil"/>
              <w:bottom w:val="nil"/>
              <w:right w:val="nil"/>
            </w:tcBorders>
            <w:shd w:val="clear" w:color="CCFFCC" w:fill="CCFFCC"/>
            <w:noWrap/>
            <w:vAlign w:val="bottom"/>
            <w:hideMark/>
          </w:tcPr>
          <w:p w14:paraId="72396D7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-4.68%</w:t>
            </w:r>
          </w:p>
        </w:tc>
        <w:tc>
          <w:tcPr>
            <w:tcW w:w="1080" w:type="dxa"/>
            <w:tcBorders>
              <w:top w:val="nil"/>
              <w:left w:val="single" w:sz="4" w:space="0" w:color="000000"/>
              <w:bottom w:val="nil"/>
              <w:right w:val="nil"/>
            </w:tcBorders>
            <w:shd w:val="clear" w:color="auto" w:fill="auto"/>
            <w:noWrap/>
            <w:vAlign w:val="center"/>
            <w:hideMark/>
          </w:tcPr>
          <w:p w14:paraId="202A059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0724452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98%</w:t>
            </w:r>
          </w:p>
        </w:tc>
      </w:tr>
      <w:tr w:rsidR="00A45B72" w:rsidRPr="00A45B72" w14:paraId="4BB633C7"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0404C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436FF9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3CF7DC0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0BC1F8A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2B6BEF6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66CC6E7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r>
      <w:tr w:rsidR="00A45B72" w:rsidRPr="00A45B72" w14:paraId="718D5C0A"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ED38C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52A7075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-10.93%</w:t>
            </w:r>
          </w:p>
        </w:tc>
        <w:tc>
          <w:tcPr>
            <w:tcW w:w="1080" w:type="dxa"/>
            <w:tcBorders>
              <w:top w:val="single" w:sz="8" w:space="0" w:color="000000"/>
              <w:left w:val="nil"/>
              <w:bottom w:val="single" w:sz="8" w:space="0" w:color="000000"/>
              <w:right w:val="nil"/>
            </w:tcBorders>
            <w:shd w:val="clear" w:color="CCFFCC" w:fill="CCFFCC"/>
            <w:noWrap/>
            <w:vAlign w:val="bottom"/>
            <w:hideMark/>
          </w:tcPr>
          <w:p w14:paraId="6CD0D25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-13.73%</w:t>
            </w:r>
          </w:p>
        </w:tc>
        <w:tc>
          <w:tcPr>
            <w:tcW w:w="1080" w:type="dxa"/>
            <w:tcBorders>
              <w:top w:val="single" w:sz="8" w:space="0" w:color="000000"/>
              <w:left w:val="nil"/>
              <w:bottom w:val="single" w:sz="8" w:space="0" w:color="000000"/>
              <w:right w:val="nil"/>
            </w:tcBorders>
            <w:shd w:val="clear" w:color="CCFFCC" w:fill="CCFFCC"/>
            <w:noWrap/>
            <w:vAlign w:val="bottom"/>
            <w:hideMark/>
          </w:tcPr>
          <w:p w14:paraId="22234A7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-13.87%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EECD43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E95BD5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98%</w:t>
            </w:r>
          </w:p>
        </w:tc>
      </w:tr>
      <w:tr w:rsidR="00A45B72" w:rsidRPr="00A45B72" w14:paraId="40A61531"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484C48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ED6E1C" w14:textId="16268514"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Low delay B Main10 </w:t>
            </w:r>
          </w:p>
        </w:tc>
      </w:tr>
      <w:tr w:rsidR="00A45B72" w:rsidRPr="00A45B72" w14:paraId="63C6D191"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E87DDA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4F3C3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7EC6D882"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5D62869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7D2EDD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1FAD21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E5A30F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5155C8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6F8C91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DecT</w:t>
            </w:r>
          </w:p>
        </w:tc>
      </w:tr>
      <w:tr w:rsidR="00A45B72" w:rsidRPr="00A45B72" w14:paraId="7EFE4D0F"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6CE20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4528B2B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-25.69%</w:t>
            </w:r>
          </w:p>
        </w:tc>
        <w:tc>
          <w:tcPr>
            <w:tcW w:w="1080" w:type="dxa"/>
            <w:tcBorders>
              <w:top w:val="single" w:sz="8" w:space="0" w:color="auto"/>
              <w:left w:val="nil"/>
              <w:bottom w:val="nil"/>
              <w:right w:val="nil"/>
            </w:tcBorders>
            <w:shd w:val="clear" w:color="CCFFCC" w:fill="CCFFCC"/>
            <w:noWrap/>
            <w:vAlign w:val="bottom"/>
            <w:hideMark/>
          </w:tcPr>
          <w:p w14:paraId="455CCD7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-30.12%</w:t>
            </w:r>
          </w:p>
        </w:tc>
        <w:tc>
          <w:tcPr>
            <w:tcW w:w="1080" w:type="dxa"/>
            <w:tcBorders>
              <w:top w:val="single" w:sz="8" w:space="0" w:color="auto"/>
              <w:left w:val="nil"/>
              <w:bottom w:val="nil"/>
              <w:right w:val="nil"/>
            </w:tcBorders>
            <w:shd w:val="clear" w:color="CCFFCC" w:fill="CCFFCC"/>
            <w:noWrap/>
            <w:vAlign w:val="bottom"/>
            <w:hideMark/>
          </w:tcPr>
          <w:p w14:paraId="1443A79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-28.93%</w:t>
            </w:r>
          </w:p>
        </w:tc>
        <w:tc>
          <w:tcPr>
            <w:tcW w:w="1080" w:type="dxa"/>
            <w:tcBorders>
              <w:top w:val="single" w:sz="8" w:space="0" w:color="auto"/>
              <w:left w:val="single" w:sz="4" w:space="0" w:color="000000"/>
              <w:bottom w:val="nil"/>
              <w:right w:val="nil"/>
            </w:tcBorders>
            <w:shd w:val="clear" w:color="auto" w:fill="auto"/>
            <w:noWrap/>
            <w:vAlign w:val="center"/>
            <w:hideMark/>
          </w:tcPr>
          <w:p w14:paraId="0281701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3AB64EE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53CCD77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DF386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A8490B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-10.77%</w:t>
            </w:r>
          </w:p>
        </w:tc>
        <w:tc>
          <w:tcPr>
            <w:tcW w:w="1080" w:type="dxa"/>
            <w:tcBorders>
              <w:top w:val="nil"/>
              <w:left w:val="nil"/>
              <w:bottom w:val="nil"/>
              <w:right w:val="nil"/>
            </w:tcBorders>
            <w:shd w:val="clear" w:color="CCFFCC" w:fill="CCFFCC"/>
            <w:noWrap/>
            <w:vAlign w:val="bottom"/>
            <w:hideMark/>
          </w:tcPr>
          <w:p w14:paraId="6AB1156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-12.91%</w:t>
            </w:r>
          </w:p>
        </w:tc>
        <w:tc>
          <w:tcPr>
            <w:tcW w:w="1080" w:type="dxa"/>
            <w:tcBorders>
              <w:top w:val="nil"/>
              <w:left w:val="nil"/>
              <w:bottom w:val="nil"/>
              <w:right w:val="nil"/>
            </w:tcBorders>
            <w:shd w:val="clear" w:color="CCFFCC" w:fill="CCFFCC"/>
            <w:noWrap/>
            <w:vAlign w:val="bottom"/>
            <w:hideMark/>
          </w:tcPr>
          <w:p w14:paraId="268EBE2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-13.95%</w:t>
            </w:r>
          </w:p>
        </w:tc>
        <w:tc>
          <w:tcPr>
            <w:tcW w:w="1080" w:type="dxa"/>
            <w:tcBorders>
              <w:top w:val="nil"/>
              <w:left w:val="single" w:sz="4" w:space="0" w:color="000000"/>
              <w:bottom w:val="nil"/>
              <w:right w:val="nil"/>
            </w:tcBorders>
            <w:shd w:val="clear" w:color="auto" w:fill="auto"/>
            <w:noWrap/>
            <w:vAlign w:val="center"/>
            <w:hideMark/>
          </w:tcPr>
          <w:p w14:paraId="4D20A3D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nil"/>
              <w:left w:val="nil"/>
              <w:bottom w:val="nil"/>
              <w:right w:val="single" w:sz="8" w:space="0" w:color="auto"/>
            </w:tcBorders>
            <w:shd w:val="clear" w:color="auto" w:fill="auto"/>
            <w:noWrap/>
            <w:vAlign w:val="center"/>
            <w:hideMark/>
          </w:tcPr>
          <w:p w14:paraId="7839931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92%</w:t>
            </w:r>
          </w:p>
        </w:tc>
      </w:tr>
      <w:tr w:rsidR="00A45B72" w:rsidRPr="00A45B72" w14:paraId="754CFC62"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72985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6B4A3C1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9EFD7C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2134F72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-0.05%</w:t>
            </w:r>
          </w:p>
        </w:tc>
        <w:tc>
          <w:tcPr>
            <w:tcW w:w="1080" w:type="dxa"/>
            <w:tcBorders>
              <w:top w:val="nil"/>
              <w:left w:val="single" w:sz="4" w:space="0" w:color="000000"/>
              <w:bottom w:val="nil"/>
              <w:right w:val="nil"/>
            </w:tcBorders>
            <w:shd w:val="clear" w:color="auto" w:fill="auto"/>
            <w:noWrap/>
            <w:vAlign w:val="center"/>
            <w:hideMark/>
          </w:tcPr>
          <w:p w14:paraId="07F99C0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0DE3C01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112%</w:t>
            </w:r>
          </w:p>
        </w:tc>
      </w:tr>
      <w:tr w:rsidR="00A45B72" w:rsidRPr="00A45B72" w14:paraId="0A2274B2"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7B272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098C34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-2.06%</w:t>
            </w:r>
          </w:p>
        </w:tc>
        <w:tc>
          <w:tcPr>
            <w:tcW w:w="1080" w:type="dxa"/>
            <w:tcBorders>
              <w:top w:val="nil"/>
              <w:left w:val="nil"/>
              <w:bottom w:val="nil"/>
              <w:right w:val="nil"/>
            </w:tcBorders>
            <w:shd w:val="clear" w:color="CCFFCC" w:fill="CCFFCC"/>
            <w:noWrap/>
            <w:vAlign w:val="bottom"/>
            <w:hideMark/>
          </w:tcPr>
          <w:p w14:paraId="7F884DA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-3.60%</w:t>
            </w:r>
          </w:p>
        </w:tc>
        <w:tc>
          <w:tcPr>
            <w:tcW w:w="1080" w:type="dxa"/>
            <w:tcBorders>
              <w:top w:val="nil"/>
              <w:left w:val="nil"/>
              <w:bottom w:val="nil"/>
              <w:right w:val="nil"/>
            </w:tcBorders>
            <w:shd w:val="clear" w:color="CCFFCC" w:fill="CCFFCC"/>
            <w:noWrap/>
            <w:vAlign w:val="bottom"/>
            <w:hideMark/>
          </w:tcPr>
          <w:p w14:paraId="2B18488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-3.98%</w:t>
            </w:r>
          </w:p>
        </w:tc>
        <w:tc>
          <w:tcPr>
            <w:tcW w:w="1080" w:type="dxa"/>
            <w:tcBorders>
              <w:top w:val="nil"/>
              <w:left w:val="single" w:sz="4" w:space="0" w:color="000000"/>
              <w:bottom w:val="nil"/>
              <w:right w:val="nil"/>
            </w:tcBorders>
            <w:shd w:val="clear" w:color="auto" w:fill="auto"/>
            <w:noWrap/>
            <w:vAlign w:val="center"/>
            <w:hideMark/>
          </w:tcPr>
          <w:p w14:paraId="5DA42DD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7E7FDB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97%</w:t>
            </w:r>
          </w:p>
        </w:tc>
      </w:tr>
      <w:tr w:rsidR="00A45B72" w:rsidRPr="00A45B72" w14:paraId="607CB81A"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E3882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1EC63C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4BC373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639FDB4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-0.03%</w:t>
            </w:r>
          </w:p>
        </w:tc>
        <w:tc>
          <w:tcPr>
            <w:tcW w:w="1080" w:type="dxa"/>
            <w:tcBorders>
              <w:top w:val="nil"/>
              <w:left w:val="single" w:sz="4" w:space="0" w:color="000000"/>
              <w:bottom w:val="nil"/>
              <w:right w:val="nil"/>
            </w:tcBorders>
            <w:shd w:val="clear" w:color="auto" w:fill="auto"/>
            <w:noWrap/>
            <w:vAlign w:val="center"/>
            <w:hideMark/>
          </w:tcPr>
          <w:p w14:paraId="06AB1A0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6D11D74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r>
      <w:tr w:rsidR="00A45B72" w:rsidRPr="00A45B72" w14:paraId="1B12046D"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BAF9A4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auto"/>
              <w:right w:val="nil"/>
            </w:tcBorders>
            <w:shd w:val="clear" w:color="CCFFCC" w:fill="CCFFCC"/>
            <w:noWrap/>
            <w:vAlign w:val="bottom"/>
            <w:hideMark/>
          </w:tcPr>
          <w:p w14:paraId="0ABE980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-10.14%</w:t>
            </w:r>
          </w:p>
        </w:tc>
        <w:tc>
          <w:tcPr>
            <w:tcW w:w="1080" w:type="dxa"/>
            <w:tcBorders>
              <w:top w:val="single" w:sz="8" w:space="0" w:color="000000"/>
              <w:left w:val="nil"/>
              <w:bottom w:val="single" w:sz="8" w:space="0" w:color="auto"/>
              <w:right w:val="nil"/>
            </w:tcBorders>
            <w:shd w:val="clear" w:color="CCFFCC" w:fill="CCFFCC"/>
            <w:noWrap/>
            <w:vAlign w:val="bottom"/>
            <w:hideMark/>
          </w:tcPr>
          <w:p w14:paraId="4CDAC5D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-12.20%</w:t>
            </w:r>
          </w:p>
        </w:tc>
        <w:tc>
          <w:tcPr>
            <w:tcW w:w="1080" w:type="dxa"/>
            <w:tcBorders>
              <w:top w:val="single" w:sz="8" w:space="0" w:color="000000"/>
              <w:left w:val="nil"/>
              <w:bottom w:val="single" w:sz="8" w:space="0" w:color="auto"/>
              <w:right w:val="nil"/>
            </w:tcBorders>
            <w:shd w:val="clear" w:color="CCFFCC" w:fill="CCFFCC"/>
            <w:noWrap/>
            <w:vAlign w:val="bottom"/>
            <w:hideMark/>
          </w:tcPr>
          <w:p w14:paraId="7FE3C02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-12.24%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F4ED70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E9D13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96%</w:t>
            </w:r>
          </w:p>
        </w:tc>
      </w:tr>
    </w:tbl>
    <w:p w14:paraId="05C65D67" w14:textId="77777777" w:rsidR="00A45B72" w:rsidRDefault="00A45B72" w:rsidP="001067E6">
      <w:pPr>
        <w:jc w:val="center"/>
        <w:rPr>
          <w:lang w:val="en-CA"/>
        </w:rPr>
      </w:pPr>
    </w:p>
    <w:p w14:paraId="5199B881" w14:textId="269503C7" w:rsidR="00DB2F7F" w:rsidRDefault="00DB2F7F" w:rsidP="00A9643B">
      <w:pPr>
        <w:rPr>
          <w:lang w:val="en-CA"/>
        </w:rPr>
      </w:pPr>
    </w:p>
    <w:p w14:paraId="3DBEBF3C" w14:textId="59BB47BF" w:rsidR="005D74B4" w:rsidRDefault="005D74B4" w:rsidP="00A9643B">
      <w:pPr>
        <w:rPr>
          <w:lang w:val="en-CA"/>
        </w:rPr>
      </w:pPr>
    </w:p>
    <w:p w14:paraId="00BC5A42" w14:textId="54DF50B8" w:rsidR="005D74B4" w:rsidRDefault="005D74B4" w:rsidP="00A9643B">
      <w:pPr>
        <w:rPr>
          <w:lang w:val="en-CA"/>
        </w:rPr>
      </w:pPr>
    </w:p>
    <w:p w14:paraId="16288C46" w14:textId="2C9A07D0" w:rsidR="005D74B4" w:rsidRDefault="005D74B4" w:rsidP="00A9643B">
      <w:pPr>
        <w:rPr>
          <w:lang w:val="en-CA"/>
        </w:rPr>
      </w:pPr>
    </w:p>
    <w:p w14:paraId="2C2A7AC0" w14:textId="74B3D676" w:rsidR="005D74B4" w:rsidRDefault="005D74B4" w:rsidP="00A9643B">
      <w:pPr>
        <w:rPr>
          <w:lang w:val="en-CA"/>
        </w:rPr>
      </w:pPr>
    </w:p>
    <w:p w14:paraId="32376E58" w14:textId="1390FB04" w:rsidR="005D74B4" w:rsidRDefault="005D74B4" w:rsidP="00A9643B">
      <w:pPr>
        <w:rPr>
          <w:lang w:val="en-CA"/>
        </w:rPr>
      </w:pPr>
    </w:p>
    <w:p w14:paraId="3BFA8226" w14:textId="145FC067" w:rsidR="005D74B4" w:rsidRDefault="005D74B4" w:rsidP="00A9643B">
      <w:pPr>
        <w:rPr>
          <w:lang w:val="en-CA"/>
        </w:rPr>
      </w:pPr>
    </w:p>
    <w:p w14:paraId="3864E5AB" w14:textId="11CB9815" w:rsidR="005D74B4" w:rsidRDefault="005D74B4" w:rsidP="00A9643B">
      <w:pPr>
        <w:rPr>
          <w:lang w:val="en-CA"/>
        </w:rPr>
      </w:pPr>
    </w:p>
    <w:p w14:paraId="4A9611A1" w14:textId="7A2F2992" w:rsidR="005D74B4" w:rsidRDefault="005D74B4" w:rsidP="00A9643B">
      <w:pPr>
        <w:rPr>
          <w:lang w:val="en-CA"/>
        </w:rPr>
      </w:pPr>
    </w:p>
    <w:p w14:paraId="7E5ACF4E" w14:textId="7CCFDA8B" w:rsidR="005D74B4" w:rsidRDefault="005D74B4" w:rsidP="00A9643B">
      <w:pPr>
        <w:rPr>
          <w:lang w:val="en-CA"/>
        </w:rPr>
      </w:pPr>
    </w:p>
    <w:p w14:paraId="4D000666" w14:textId="1502534B" w:rsidR="005D74B4" w:rsidRDefault="005D74B4" w:rsidP="00A9643B">
      <w:pPr>
        <w:rPr>
          <w:lang w:val="en-CA"/>
        </w:rPr>
      </w:pPr>
    </w:p>
    <w:p w14:paraId="15422EBA" w14:textId="27075E2D" w:rsidR="005D74B4" w:rsidRDefault="005D74B4" w:rsidP="00A9643B">
      <w:pPr>
        <w:rPr>
          <w:lang w:val="en-CA"/>
        </w:rPr>
      </w:pPr>
    </w:p>
    <w:p w14:paraId="10FF6877" w14:textId="571EB2C2" w:rsidR="005D74B4" w:rsidRPr="000D3B1F" w:rsidRDefault="005D74B4" w:rsidP="005D74B4">
      <w:pPr>
        <w:jc w:val="center"/>
        <w:rPr>
          <w:b/>
          <w:bCs/>
          <w:lang w:val="en-CA"/>
        </w:rPr>
      </w:pPr>
      <w:r w:rsidRPr="000D3B1F">
        <w:rPr>
          <w:b/>
          <w:bCs/>
          <w:lang w:val="en-CA"/>
        </w:rPr>
        <w:t xml:space="preserve">Table </w:t>
      </w:r>
      <w:r w:rsidR="00233D68">
        <w:rPr>
          <w:b/>
          <w:bCs/>
          <w:lang w:val="en-CA"/>
        </w:rPr>
        <w:t>6</w:t>
      </w:r>
      <w:r w:rsidRPr="000D3B1F">
        <w:rPr>
          <w:b/>
          <w:bCs/>
          <w:lang w:val="en-CA"/>
        </w:rPr>
        <w:t xml:space="preserve">: </w:t>
      </w:r>
      <w:r w:rsidRPr="00473A9F">
        <w:rPr>
          <w:b/>
          <w:bCs/>
          <w:lang w:val="en-CA"/>
        </w:rPr>
        <w:t>Results of the CE8.2.</w:t>
      </w:r>
      <w:r w:rsidR="00F21921">
        <w:rPr>
          <w:b/>
          <w:bCs/>
          <w:lang w:val="en-CA"/>
        </w:rPr>
        <w:t>4</w:t>
      </w:r>
      <w:r w:rsidRPr="00473A9F">
        <w:rPr>
          <w:b/>
          <w:bCs/>
          <w:lang w:val="en-CA"/>
        </w:rPr>
        <w:t xml:space="preserve"> on test sequences 4:4:4, DualITree = </w:t>
      </w:r>
      <w:r>
        <w:rPr>
          <w:b/>
          <w:bCs/>
          <w:lang w:val="en-CA"/>
        </w:rPr>
        <w:t>1,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DD411F" w:rsidRPr="00DD411F" w14:paraId="305EAD5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5AEFB18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70D9C2" w14:textId="7F495C18"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All Intra Main10 </w:t>
            </w:r>
          </w:p>
        </w:tc>
      </w:tr>
      <w:tr w:rsidR="00DD411F" w:rsidRPr="00DD411F" w14:paraId="0039A40C"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3B2B94A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1F1B1A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58729428"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3E57194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E72A0F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7E965E4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9AC94C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CD36F6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666951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DecT</w:t>
            </w:r>
          </w:p>
        </w:tc>
      </w:tr>
      <w:tr w:rsidR="00DD411F" w:rsidRPr="00DD411F" w14:paraId="78F190AC"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EAAA5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33A22A2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-24.85%</w:t>
            </w:r>
          </w:p>
        </w:tc>
        <w:tc>
          <w:tcPr>
            <w:tcW w:w="1080" w:type="dxa"/>
            <w:tcBorders>
              <w:top w:val="single" w:sz="8" w:space="0" w:color="000000"/>
              <w:left w:val="nil"/>
              <w:bottom w:val="nil"/>
              <w:right w:val="nil"/>
            </w:tcBorders>
            <w:shd w:val="clear" w:color="CCFFCC" w:fill="CCFFCC"/>
            <w:noWrap/>
            <w:vAlign w:val="bottom"/>
            <w:hideMark/>
          </w:tcPr>
          <w:p w14:paraId="6F37C0E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-28.62%</w:t>
            </w:r>
          </w:p>
        </w:tc>
        <w:tc>
          <w:tcPr>
            <w:tcW w:w="1080" w:type="dxa"/>
            <w:tcBorders>
              <w:top w:val="single" w:sz="8" w:space="0" w:color="000000"/>
              <w:left w:val="nil"/>
              <w:bottom w:val="nil"/>
              <w:right w:val="nil"/>
            </w:tcBorders>
            <w:shd w:val="clear" w:color="CCFFCC" w:fill="CCFFCC"/>
            <w:noWrap/>
            <w:vAlign w:val="bottom"/>
            <w:hideMark/>
          </w:tcPr>
          <w:p w14:paraId="48F05A9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-28.80%</w:t>
            </w:r>
          </w:p>
        </w:tc>
        <w:tc>
          <w:tcPr>
            <w:tcW w:w="1080" w:type="dxa"/>
            <w:tcBorders>
              <w:top w:val="single" w:sz="8" w:space="0" w:color="000000"/>
              <w:left w:val="single" w:sz="4" w:space="0" w:color="000000"/>
              <w:bottom w:val="nil"/>
              <w:right w:val="nil"/>
            </w:tcBorders>
            <w:shd w:val="clear" w:color="auto" w:fill="auto"/>
            <w:noWrap/>
            <w:vAlign w:val="center"/>
            <w:hideMark/>
          </w:tcPr>
          <w:p w14:paraId="47D0830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120%</w:t>
            </w:r>
          </w:p>
        </w:tc>
        <w:tc>
          <w:tcPr>
            <w:tcW w:w="1080" w:type="dxa"/>
            <w:tcBorders>
              <w:top w:val="single" w:sz="8" w:space="0" w:color="000000"/>
              <w:left w:val="nil"/>
              <w:bottom w:val="nil"/>
              <w:right w:val="single" w:sz="8" w:space="0" w:color="000000"/>
            </w:tcBorders>
            <w:shd w:val="clear" w:color="auto" w:fill="auto"/>
            <w:noWrap/>
            <w:vAlign w:val="center"/>
            <w:hideMark/>
          </w:tcPr>
          <w:p w14:paraId="253EE55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77%</w:t>
            </w:r>
          </w:p>
        </w:tc>
      </w:tr>
      <w:tr w:rsidR="00DD411F" w:rsidRPr="00DD411F" w14:paraId="50249BAB"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4814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764D93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-9.30%</w:t>
            </w:r>
          </w:p>
        </w:tc>
        <w:tc>
          <w:tcPr>
            <w:tcW w:w="1080" w:type="dxa"/>
            <w:tcBorders>
              <w:top w:val="nil"/>
              <w:left w:val="nil"/>
              <w:bottom w:val="nil"/>
              <w:right w:val="nil"/>
            </w:tcBorders>
            <w:shd w:val="clear" w:color="CCFFCC" w:fill="CCFFCC"/>
            <w:noWrap/>
            <w:vAlign w:val="bottom"/>
            <w:hideMark/>
          </w:tcPr>
          <w:p w14:paraId="1911220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-12.66%</w:t>
            </w:r>
          </w:p>
        </w:tc>
        <w:tc>
          <w:tcPr>
            <w:tcW w:w="1080" w:type="dxa"/>
            <w:tcBorders>
              <w:top w:val="nil"/>
              <w:left w:val="nil"/>
              <w:bottom w:val="nil"/>
              <w:right w:val="nil"/>
            </w:tcBorders>
            <w:shd w:val="clear" w:color="CCFFCC" w:fill="CCFFCC"/>
            <w:noWrap/>
            <w:vAlign w:val="bottom"/>
            <w:hideMark/>
          </w:tcPr>
          <w:p w14:paraId="4152B7B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-12.82%</w:t>
            </w:r>
          </w:p>
        </w:tc>
        <w:tc>
          <w:tcPr>
            <w:tcW w:w="1080" w:type="dxa"/>
            <w:tcBorders>
              <w:top w:val="nil"/>
              <w:left w:val="single" w:sz="4" w:space="0" w:color="000000"/>
              <w:bottom w:val="nil"/>
              <w:right w:val="nil"/>
            </w:tcBorders>
            <w:shd w:val="clear" w:color="auto" w:fill="auto"/>
            <w:noWrap/>
            <w:vAlign w:val="center"/>
            <w:hideMark/>
          </w:tcPr>
          <w:p w14:paraId="1D5EAD2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121%</w:t>
            </w:r>
          </w:p>
        </w:tc>
        <w:tc>
          <w:tcPr>
            <w:tcW w:w="1080" w:type="dxa"/>
            <w:tcBorders>
              <w:top w:val="nil"/>
              <w:left w:val="nil"/>
              <w:bottom w:val="nil"/>
              <w:right w:val="single" w:sz="8" w:space="0" w:color="000000"/>
            </w:tcBorders>
            <w:shd w:val="clear" w:color="auto" w:fill="auto"/>
            <w:noWrap/>
            <w:vAlign w:val="center"/>
            <w:hideMark/>
          </w:tcPr>
          <w:p w14:paraId="5425FB4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283E6DC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74CB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6B5D26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-1.02%</w:t>
            </w:r>
          </w:p>
        </w:tc>
        <w:tc>
          <w:tcPr>
            <w:tcW w:w="1080" w:type="dxa"/>
            <w:tcBorders>
              <w:top w:val="nil"/>
              <w:left w:val="nil"/>
              <w:bottom w:val="nil"/>
              <w:right w:val="nil"/>
            </w:tcBorders>
            <w:shd w:val="clear" w:color="auto" w:fill="auto"/>
            <w:noWrap/>
            <w:vAlign w:val="bottom"/>
            <w:hideMark/>
          </w:tcPr>
          <w:p w14:paraId="4854D81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-1.33%</w:t>
            </w:r>
          </w:p>
        </w:tc>
        <w:tc>
          <w:tcPr>
            <w:tcW w:w="1080" w:type="dxa"/>
            <w:tcBorders>
              <w:top w:val="nil"/>
              <w:left w:val="nil"/>
              <w:bottom w:val="nil"/>
              <w:right w:val="nil"/>
            </w:tcBorders>
            <w:shd w:val="clear" w:color="auto" w:fill="auto"/>
            <w:noWrap/>
            <w:vAlign w:val="bottom"/>
            <w:hideMark/>
          </w:tcPr>
          <w:p w14:paraId="79F29FB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-1.37%</w:t>
            </w:r>
          </w:p>
        </w:tc>
        <w:tc>
          <w:tcPr>
            <w:tcW w:w="1080" w:type="dxa"/>
            <w:tcBorders>
              <w:top w:val="nil"/>
              <w:left w:val="single" w:sz="4" w:space="0" w:color="000000"/>
              <w:bottom w:val="nil"/>
              <w:right w:val="nil"/>
            </w:tcBorders>
            <w:shd w:val="clear" w:color="auto" w:fill="auto"/>
            <w:noWrap/>
            <w:vAlign w:val="center"/>
            <w:hideMark/>
          </w:tcPr>
          <w:p w14:paraId="6BE5A2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114%</w:t>
            </w:r>
          </w:p>
        </w:tc>
        <w:tc>
          <w:tcPr>
            <w:tcW w:w="1080" w:type="dxa"/>
            <w:tcBorders>
              <w:top w:val="nil"/>
              <w:left w:val="nil"/>
              <w:bottom w:val="nil"/>
              <w:right w:val="single" w:sz="8" w:space="0" w:color="000000"/>
            </w:tcBorders>
            <w:shd w:val="clear" w:color="auto" w:fill="auto"/>
            <w:noWrap/>
            <w:vAlign w:val="center"/>
            <w:hideMark/>
          </w:tcPr>
          <w:p w14:paraId="63A4117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r>
      <w:tr w:rsidR="00DD411F" w:rsidRPr="00DD411F" w14:paraId="64805171"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062E9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4E35C1F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-3.87%</w:t>
            </w:r>
          </w:p>
        </w:tc>
        <w:tc>
          <w:tcPr>
            <w:tcW w:w="1080" w:type="dxa"/>
            <w:tcBorders>
              <w:top w:val="nil"/>
              <w:left w:val="nil"/>
              <w:bottom w:val="nil"/>
              <w:right w:val="nil"/>
            </w:tcBorders>
            <w:shd w:val="clear" w:color="CCFFCC" w:fill="CCFFCC"/>
            <w:noWrap/>
            <w:vAlign w:val="bottom"/>
            <w:hideMark/>
          </w:tcPr>
          <w:p w14:paraId="7F5E6D8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-5.34%</w:t>
            </w:r>
          </w:p>
        </w:tc>
        <w:tc>
          <w:tcPr>
            <w:tcW w:w="1080" w:type="dxa"/>
            <w:tcBorders>
              <w:top w:val="nil"/>
              <w:left w:val="nil"/>
              <w:bottom w:val="nil"/>
              <w:right w:val="nil"/>
            </w:tcBorders>
            <w:shd w:val="clear" w:color="CCFFCC" w:fill="CCFFCC"/>
            <w:noWrap/>
            <w:vAlign w:val="bottom"/>
            <w:hideMark/>
          </w:tcPr>
          <w:p w14:paraId="649DB81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-5.27%</w:t>
            </w:r>
          </w:p>
        </w:tc>
        <w:tc>
          <w:tcPr>
            <w:tcW w:w="1080" w:type="dxa"/>
            <w:tcBorders>
              <w:top w:val="nil"/>
              <w:left w:val="single" w:sz="4" w:space="0" w:color="000000"/>
              <w:bottom w:val="nil"/>
              <w:right w:val="nil"/>
            </w:tcBorders>
            <w:shd w:val="clear" w:color="auto" w:fill="auto"/>
            <w:noWrap/>
            <w:vAlign w:val="center"/>
            <w:hideMark/>
          </w:tcPr>
          <w:p w14:paraId="11AC9D4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120%</w:t>
            </w:r>
          </w:p>
        </w:tc>
        <w:tc>
          <w:tcPr>
            <w:tcW w:w="1080" w:type="dxa"/>
            <w:tcBorders>
              <w:top w:val="nil"/>
              <w:left w:val="nil"/>
              <w:bottom w:val="nil"/>
              <w:right w:val="single" w:sz="8" w:space="0" w:color="000000"/>
            </w:tcBorders>
            <w:shd w:val="clear" w:color="auto" w:fill="auto"/>
            <w:noWrap/>
            <w:vAlign w:val="center"/>
            <w:hideMark/>
          </w:tcPr>
          <w:p w14:paraId="261A92D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100%</w:t>
            </w:r>
          </w:p>
        </w:tc>
      </w:tr>
      <w:tr w:rsidR="00DD411F" w:rsidRPr="00DD411F" w14:paraId="2AA97BA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C1484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6FD7DD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5D088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5C022AE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5A33E70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143404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112%</w:t>
            </w:r>
          </w:p>
        </w:tc>
      </w:tr>
      <w:tr w:rsidR="00DD411F" w:rsidRPr="00DD411F" w14:paraId="2B428FC6"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F9723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769F527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-10.02%</w:t>
            </w:r>
          </w:p>
        </w:tc>
        <w:tc>
          <w:tcPr>
            <w:tcW w:w="1080" w:type="dxa"/>
            <w:tcBorders>
              <w:top w:val="single" w:sz="8" w:space="0" w:color="000000"/>
              <w:left w:val="nil"/>
              <w:bottom w:val="single" w:sz="8" w:space="0" w:color="000000"/>
              <w:right w:val="nil"/>
            </w:tcBorders>
            <w:shd w:val="clear" w:color="CCFFCC" w:fill="CCFFCC"/>
            <w:noWrap/>
            <w:vAlign w:val="bottom"/>
            <w:hideMark/>
          </w:tcPr>
          <w:p w14:paraId="592B78B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-12.25%</w:t>
            </w:r>
          </w:p>
        </w:tc>
        <w:tc>
          <w:tcPr>
            <w:tcW w:w="1080" w:type="dxa"/>
            <w:tcBorders>
              <w:top w:val="single" w:sz="8" w:space="0" w:color="000000"/>
              <w:left w:val="nil"/>
              <w:bottom w:val="single" w:sz="8" w:space="0" w:color="000000"/>
              <w:right w:val="nil"/>
            </w:tcBorders>
            <w:shd w:val="clear" w:color="CCFFCC" w:fill="CCFFCC"/>
            <w:noWrap/>
            <w:vAlign w:val="bottom"/>
            <w:hideMark/>
          </w:tcPr>
          <w:p w14:paraId="73C21A0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-12.33%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86C944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881EBD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94%</w:t>
            </w:r>
          </w:p>
        </w:tc>
      </w:tr>
      <w:tr w:rsidR="00DD411F" w:rsidRPr="00DD411F" w14:paraId="44117E2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50CE936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376B06" w14:textId="2254E083"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Random access Main10 </w:t>
            </w:r>
          </w:p>
        </w:tc>
      </w:tr>
      <w:tr w:rsidR="00DD411F" w:rsidRPr="00DD411F" w14:paraId="1402B5D6"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6E206D4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D0C82C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57EDBB31"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4706919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20CD05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0A2263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7A1398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F284A8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7BF10A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DecT</w:t>
            </w:r>
          </w:p>
        </w:tc>
      </w:tr>
      <w:tr w:rsidR="00DD411F" w:rsidRPr="00DD411F" w14:paraId="13F43C44"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633244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0304DEE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-23.40%</w:t>
            </w:r>
          </w:p>
        </w:tc>
        <w:tc>
          <w:tcPr>
            <w:tcW w:w="1080" w:type="dxa"/>
            <w:tcBorders>
              <w:top w:val="single" w:sz="8" w:space="0" w:color="000000"/>
              <w:left w:val="nil"/>
              <w:bottom w:val="nil"/>
              <w:right w:val="nil"/>
            </w:tcBorders>
            <w:shd w:val="clear" w:color="CCFFCC" w:fill="CCFFCC"/>
            <w:noWrap/>
            <w:vAlign w:val="bottom"/>
            <w:hideMark/>
          </w:tcPr>
          <w:p w14:paraId="6CE8864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-27.21%</w:t>
            </w:r>
          </w:p>
        </w:tc>
        <w:tc>
          <w:tcPr>
            <w:tcW w:w="1080" w:type="dxa"/>
            <w:tcBorders>
              <w:top w:val="single" w:sz="8" w:space="0" w:color="000000"/>
              <w:left w:val="nil"/>
              <w:bottom w:val="nil"/>
              <w:right w:val="nil"/>
            </w:tcBorders>
            <w:shd w:val="clear" w:color="CCFFCC" w:fill="CCFFCC"/>
            <w:noWrap/>
            <w:vAlign w:val="bottom"/>
            <w:hideMark/>
          </w:tcPr>
          <w:p w14:paraId="2F7458B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-25.98%</w:t>
            </w:r>
          </w:p>
        </w:tc>
        <w:tc>
          <w:tcPr>
            <w:tcW w:w="1080" w:type="dxa"/>
            <w:tcBorders>
              <w:top w:val="single" w:sz="8" w:space="0" w:color="000000"/>
              <w:left w:val="single" w:sz="4" w:space="0" w:color="000000"/>
              <w:bottom w:val="nil"/>
              <w:right w:val="nil"/>
            </w:tcBorders>
            <w:shd w:val="clear" w:color="auto" w:fill="auto"/>
            <w:noWrap/>
            <w:vAlign w:val="center"/>
            <w:hideMark/>
          </w:tcPr>
          <w:p w14:paraId="1D7D40A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93%</w:t>
            </w:r>
          </w:p>
        </w:tc>
        <w:tc>
          <w:tcPr>
            <w:tcW w:w="1080" w:type="dxa"/>
            <w:tcBorders>
              <w:top w:val="single" w:sz="8" w:space="0" w:color="000000"/>
              <w:left w:val="nil"/>
              <w:bottom w:val="nil"/>
              <w:right w:val="single" w:sz="8" w:space="0" w:color="000000"/>
            </w:tcBorders>
            <w:shd w:val="clear" w:color="auto" w:fill="auto"/>
            <w:noWrap/>
            <w:vAlign w:val="center"/>
            <w:hideMark/>
          </w:tcPr>
          <w:p w14:paraId="6926E38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90%</w:t>
            </w:r>
          </w:p>
        </w:tc>
      </w:tr>
      <w:tr w:rsidR="00DD411F" w:rsidRPr="00DD411F" w14:paraId="7E3979ED"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B8BE5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96AEDF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-9.02%</w:t>
            </w:r>
          </w:p>
        </w:tc>
        <w:tc>
          <w:tcPr>
            <w:tcW w:w="1080" w:type="dxa"/>
            <w:tcBorders>
              <w:top w:val="nil"/>
              <w:left w:val="nil"/>
              <w:bottom w:val="nil"/>
              <w:right w:val="nil"/>
            </w:tcBorders>
            <w:shd w:val="clear" w:color="CCFFCC" w:fill="CCFFCC"/>
            <w:noWrap/>
            <w:vAlign w:val="bottom"/>
            <w:hideMark/>
          </w:tcPr>
          <w:p w14:paraId="3637045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-12.29%</w:t>
            </w:r>
          </w:p>
        </w:tc>
        <w:tc>
          <w:tcPr>
            <w:tcW w:w="1080" w:type="dxa"/>
            <w:tcBorders>
              <w:top w:val="nil"/>
              <w:left w:val="nil"/>
              <w:bottom w:val="nil"/>
              <w:right w:val="nil"/>
            </w:tcBorders>
            <w:shd w:val="clear" w:color="CCFFCC" w:fill="CCFFCC"/>
            <w:noWrap/>
            <w:vAlign w:val="bottom"/>
            <w:hideMark/>
          </w:tcPr>
          <w:p w14:paraId="77ADD2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-12.90%</w:t>
            </w:r>
          </w:p>
        </w:tc>
        <w:tc>
          <w:tcPr>
            <w:tcW w:w="1080" w:type="dxa"/>
            <w:tcBorders>
              <w:top w:val="nil"/>
              <w:left w:val="single" w:sz="4" w:space="0" w:color="000000"/>
              <w:bottom w:val="nil"/>
              <w:right w:val="nil"/>
            </w:tcBorders>
            <w:shd w:val="clear" w:color="auto" w:fill="auto"/>
            <w:noWrap/>
            <w:vAlign w:val="center"/>
            <w:hideMark/>
          </w:tcPr>
          <w:p w14:paraId="627DA6F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097C3CE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07ED5D4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077DA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06C093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-0.33%</w:t>
            </w:r>
          </w:p>
        </w:tc>
        <w:tc>
          <w:tcPr>
            <w:tcW w:w="1080" w:type="dxa"/>
            <w:tcBorders>
              <w:top w:val="nil"/>
              <w:left w:val="nil"/>
              <w:bottom w:val="nil"/>
              <w:right w:val="nil"/>
            </w:tcBorders>
            <w:shd w:val="clear" w:color="auto" w:fill="auto"/>
            <w:noWrap/>
            <w:vAlign w:val="bottom"/>
            <w:hideMark/>
          </w:tcPr>
          <w:p w14:paraId="4BAA80E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-0.46%</w:t>
            </w:r>
          </w:p>
        </w:tc>
        <w:tc>
          <w:tcPr>
            <w:tcW w:w="1080" w:type="dxa"/>
            <w:tcBorders>
              <w:top w:val="nil"/>
              <w:left w:val="nil"/>
              <w:bottom w:val="nil"/>
              <w:right w:val="nil"/>
            </w:tcBorders>
            <w:shd w:val="clear" w:color="auto" w:fill="auto"/>
            <w:noWrap/>
            <w:vAlign w:val="bottom"/>
            <w:hideMark/>
          </w:tcPr>
          <w:p w14:paraId="672137A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-0.50%</w:t>
            </w:r>
          </w:p>
        </w:tc>
        <w:tc>
          <w:tcPr>
            <w:tcW w:w="1080" w:type="dxa"/>
            <w:tcBorders>
              <w:top w:val="nil"/>
              <w:left w:val="single" w:sz="4" w:space="0" w:color="000000"/>
              <w:bottom w:val="nil"/>
              <w:right w:val="nil"/>
            </w:tcBorders>
            <w:shd w:val="clear" w:color="auto" w:fill="auto"/>
            <w:noWrap/>
            <w:vAlign w:val="center"/>
            <w:hideMark/>
          </w:tcPr>
          <w:p w14:paraId="005FE28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7981E9A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100%</w:t>
            </w:r>
          </w:p>
        </w:tc>
      </w:tr>
      <w:tr w:rsidR="00DD411F" w:rsidRPr="00DD411F" w14:paraId="17DA74F4"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2011B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15521D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-1.86%</w:t>
            </w:r>
          </w:p>
        </w:tc>
        <w:tc>
          <w:tcPr>
            <w:tcW w:w="1080" w:type="dxa"/>
            <w:tcBorders>
              <w:top w:val="nil"/>
              <w:left w:val="nil"/>
              <w:bottom w:val="nil"/>
              <w:right w:val="nil"/>
            </w:tcBorders>
            <w:shd w:val="clear" w:color="CCFFCC" w:fill="CCFFCC"/>
            <w:noWrap/>
            <w:vAlign w:val="bottom"/>
            <w:hideMark/>
          </w:tcPr>
          <w:p w14:paraId="79FF954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-3.08%</w:t>
            </w:r>
          </w:p>
        </w:tc>
        <w:tc>
          <w:tcPr>
            <w:tcW w:w="1080" w:type="dxa"/>
            <w:tcBorders>
              <w:top w:val="nil"/>
              <w:left w:val="nil"/>
              <w:bottom w:val="nil"/>
              <w:right w:val="nil"/>
            </w:tcBorders>
            <w:shd w:val="clear" w:color="CCFFCC" w:fill="CCFFCC"/>
            <w:noWrap/>
            <w:vAlign w:val="bottom"/>
            <w:hideMark/>
          </w:tcPr>
          <w:p w14:paraId="5D0DFD9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-3.18%</w:t>
            </w:r>
          </w:p>
        </w:tc>
        <w:tc>
          <w:tcPr>
            <w:tcW w:w="1080" w:type="dxa"/>
            <w:tcBorders>
              <w:top w:val="nil"/>
              <w:left w:val="single" w:sz="4" w:space="0" w:color="000000"/>
              <w:bottom w:val="nil"/>
              <w:right w:val="nil"/>
            </w:tcBorders>
            <w:shd w:val="clear" w:color="auto" w:fill="auto"/>
            <w:noWrap/>
            <w:vAlign w:val="center"/>
            <w:hideMark/>
          </w:tcPr>
          <w:p w14:paraId="7CC7349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01398CC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97%</w:t>
            </w:r>
          </w:p>
        </w:tc>
      </w:tr>
      <w:tr w:rsidR="00DD411F" w:rsidRPr="00DD411F" w14:paraId="59DDE011"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C5732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DEB10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093B7C8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4A24402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6BBEB39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0DFDBA3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r>
      <w:tr w:rsidR="00DD411F" w:rsidRPr="00DD411F" w14:paraId="73DBF5F5"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FE9D15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3810659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-9.06%</w:t>
            </w:r>
          </w:p>
        </w:tc>
        <w:tc>
          <w:tcPr>
            <w:tcW w:w="1080" w:type="dxa"/>
            <w:tcBorders>
              <w:top w:val="single" w:sz="8" w:space="0" w:color="000000"/>
              <w:left w:val="nil"/>
              <w:bottom w:val="single" w:sz="8" w:space="0" w:color="000000"/>
              <w:right w:val="nil"/>
            </w:tcBorders>
            <w:shd w:val="clear" w:color="CCFFCC" w:fill="CCFFCC"/>
            <w:noWrap/>
            <w:vAlign w:val="bottom"/>
            <w:hideMark/>
          </w:tcPr>
          <w:p w14:paraId="68166F8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-11.21%</w:t>
            </w:r>
          </w:p>
        </w:tc>
        <w:tc>
          <w:tcPr>
            <w:tcW w:w="1080" w:type="dxa"/>
            <w:tcBorders>
              <w:top w:val="single" w:sz="8" w:space="0" w:color="000000"/>
              <w:left w:val="nil"/>
              <w:bottom w:val="single" w:sz="8" w:space="0" w:color="000000"/>
              <w:right w:val="nil"/>
            </w:tcBorders>
            <w:shd w:val="clear" w:color="CCFFCC" w:fill="CCFFCC"/>
            <w:noWrap/>
            <w:vAlign w:val="bottom"/>
            <w:hideMark/>
          </w:tcPr>
          <w:p w14:paraId="3FC0884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-11.07%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8399CA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53CAD9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64F3F072"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1EE5A87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AD4318" w14:textId="58B18CD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Low delay B Main10 </w:t>
            </w:r>
          </w:p>
        </w:tc>
      </w:tr>
      <w:tr w:rsidR="00DD411F" w:rsidRPr="00DD411F" w14:paraId="2588509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7D5C21A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283CE2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706CEFFD"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798766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5A64B95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5279DA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3BD8792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AAC59F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104CE5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DecT</w:t>
            </w:r>
          </w:p>
        </w:tc>
      </w:tr>
      <w:tr w:rsidR="00DD411F" w:rsidRPr="00DD411F" w14:paraId="2075D797"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3FBD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0E6671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-22.05%</w:t>
            </w:r>
          </w:p>
        </w:tc>
        <w:tc>
          <w:tcPr>
            <w:tcW w:w="1080" w:type="dxa"/>
            <w:tcBorders>
              <w:top w:val="single" w:sz="8" w:space="0" w:color="auto"/>
              <w:left w:val="nil"/>
              <w:bottom w:val="nil"/>
              <w:right w:val="nil"/>
            </w:tcBorders>
            <w:shd w:val="clear" w:color="CCFFCC" w:fill="CCFFCC"/>
            <w:noWrap/>
            <w:vAlign w:val="bottom"/>
            <w:hideMark/>
          </w:tcPr>
          <w:p w14:paraId="0B2DBE3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-25.98%</w:t>
            </w:r>
          </w:p>
        </w:tc>
        <w:tc>
          <w:tcPr>
            <w:tcW w:w="1080" w:type="dxa"/>
            <w:tcBorders>
              <w:top w:val="single" w:sz="8" w:space="0" w:color="auto"/>
              <w:left w:val="nil"/>
              <w:bottom w:val="nil"/>
              <w:right w:val="nil"/>
            </w:tcBorders>
            <w:shd w:val="clear" w:color="CCFFCC" w:fill="CCFFCC"/>
            <w:noWrap/>
            <w:vAlign w:val="bottom"/>
            <w:hideMark/>
          </w:tcPr>
          <w:p w14:paraId="74E5DB2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-25.01%</w:t>
            </w:r>
          </w:p>
        </w:tc>
        <w:tc>
          <w:tcPr>
            <w:tcW w:w="1080" w:type="dxa"/>
            <w:tcBorders>
              <w:top w:val="single" w:sz="8" w:space="0" w:color="auto"/>
              <w:left w:val="single" w:sz="4" w:space="0" w:color="000000"/>
              <w:bottom w:val="nil"/>
              <w:right w:val="nil"/>
            </w:tcBorders>
            <w:shd w:val="clear" w:color="auto" w:fill="auto"/>
            <w:noWrap/>
            <w:vAlign w:val="center"/>
            <w:hideMark/>
          </w:tcPr>
          <w:p w14:paraId="31163FD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3D9BE39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88%</w:t>
            </w:r>
          </w:p>
        </w:tc>
      </w:tr>
      <w:tr w:rsidR="00DD411F" w:rsidRPr="00DD411F" w14:paraId="024A9375"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DC923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FE3654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-7.13%</w:t>
            </w:r>
          </w:p>
        </w:tc>
        <w:tc>
          <w:tcPr>
            <w:tcW w:w="1080" w:type="dxa"/>
            <w:tcBorders>
              <w:top w:val="nil"/>
              <w:left w:val="nil"/>
              <w:bottom w:val="nil"/>
              <w:right w:val="nil"/>
            </w:tcBorders>
            <w:shd w:val="clear" w:color="CCFFCC" w:fill="CCFFCC"/>
            <w:noWrap/>
            <w:vAlign w:val="bottom"/>
            <w:hideMark/>
          </w:tcPr>
          <w:p w14:paraId="71B178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-9.61%</w:t>
            </w:r>
          </w:p>
        </w:tc>
        <w:tc>
          <w:tcPr>
            <w:tcW w:w="1080" w:type="dxa"/>
            <w:tcBorders>
              <w:top w:val="nil"/>
              <w:left w:val="nil"/>
              <w:bottom w:val="nil"/>
              <w:right w:val="nil"/>
            </w:tcBorders>
            <w:shd w:val="clear" w:color="CCFFCC" w:fill="CCFFCC"/>
            <w:noWrap/>
            <w:vAlign w:val="bottom"/>
            <w:hideMark/>
          </w:tcPr>
          <w:p w14:paraId="406ECEC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-10.22%</w:t>
            </w:r>
          </w:p>
        </w:tc>
        <w:tc>
          <w:tcPr>
            <w:tcW w:w="1080" w:type="dxa"/>
            <w:tcBorders>
              <w:top w:val="nil"/>
              <w:left w:val="single" w:sz="4" w:space="0" w:color="000000"/>
              <w:bottom w:val="nil"/>
              <w:right w:val="nil"/>
            </w:tcBorders>
            <w:shd w:val="clear" w:color="auto" w:fill="auto"/>
            <w:noWrap/>
            <w:vAlign w:val="center"/>
            <w:hideMark/>
          </w:tcPr>
          <w:p w14:paraId="75FE703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c>
          <w:tcPr>
            <w:tcW w:w="1080" w:type="dxa"/>
            <w:tcBorders>
              <w:top w:val="nil"/>
              <w:left w:val="nil"/>
              <w:bottom w:val="nil"/>
              <w:right w:val="single" w:sz="8" w:space="0" w:color="auto"/>
            </w:tcBorders>
            <w:shd w:val="clear" w:color="auto" w:fill="auto"/>
            <w:noWrap/>
            <w:vAlign w:val="center"/>
            <w:hideMark/>
          </w:tcPr>
          <w:p w14:paraId="3D22FCD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92%</w:t>
            </w:r>
          </w:p>
        </w:tc>
      </w:tr>
      <w:tr w:rsidR="00DD411F" w:rsidRPr="00DD411F" w14:paraId="4C607902"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07B0B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C12513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65C19B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-0.20%</w:t>
            </w:r>
          </w:p>
        </w:tc>
        <w:tc>
          <w:tcPr>
            <w:tcW w:w="1080" w:type="dxa"/>
            <w:tcBorders>
              <w:top w:val="nil"/>
              <w:left w:val="nil"/>
              <w:bottom w:val="nil"/>
              <w:right w:val="nil"/>
            </w:tcBorders>
            <w:shd w:val="clear" w:color="auto" w:fill="auto"/>
            <w:noWrap/>
            <w:vAlign w:val="bottom"/>
            <w:hideMark/>
          </w:tcPr>
          <w:p w14:paraId="4F8821F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-0.19%</w:t>
            </w:r>
          </w:p>
        </w:tc>
        <w:tc>
          <w:tcPr>
            <w:tcW w:w="1080" w:type="dxa"/>
            <w:tcBorders>
              <w:top w:val="nil"/>
              <w:left w:val="single" w:sz="4" w:space="0" w:color="000000"/>
              <w:bottom w:val="nil"/>
              <w:right w:val="nil"/>
            </w:tcBorders>
            <w:shd w:val="clear" w:color="auto" w:fill="auto"/>
            <w:noWrap/>
            <w:vAlign w:val="center"/>
            <w:hideMark/>
          </w:tcPr>
          <w:p w14:paraId="348C3AD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106%</w:t>
            </w:r>
          </w:p>
        </w:tc>
        <w:tc>
          <w:tcPr>
            <w:tcW w:w="1080" w:type="dxa"/>
            <w:tcBorders>
              <w:top w:val="nil"/>
              <w:left w:val="nil"/>
              <w:bottom w:val="nil"/>
              <w:right w:val="single" w:sz="8" w:space="0" w:color="auto"/>
            </w:tcBorders>
            <w:shd w:val="clear" w:color="auto" w:fill="auto"/>
            <w:noWrap/>
            <w:vAlign w:val="center"/>
            <w:hideMark/>
          </w:tcPr>
          <w:p w14:paraId="02BA9E8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102%</w:t>
            </w:r>
          </w:p>
        </w:tc>
      </w:tr>
      <w:tr w:rsidR="00DD411F" w:rsidRPr="00DD411F" w14:paraId="04E05926"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C0F250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C0BA20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-1.54%</w:t>
            </w:r>
          </w:p>
        </w:tc>
        <w:tc>
          <w:tcPr>
            <w:tcW w:w="1080" w:type="dxa"/>
            <w:tcBorders>
              <w:top w:val="nil"/>
              <w:left w:val="nil"/>
              <w:bottom w:val="nil"/>
              <w:right w:val="nil"/>
            </w:tcBorders>
            <w:shd w:val="clear" w:color="auto" w:fill="auto"/>
            <w:noWrap/>
            <w:vAlign w:val="bottom"/>
            <w:hideMark/>
          </w:tcPr>
          <w:p w14:paraId="4554D53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-2.73%</w:t>
            </w:r>
          </w:p>
        </w:tc>
        <w:tc>
          <w:tcPr>
            <w:tcW w:w="1080" w:type="dxa"/>
            <w:tcBorders>
              <w:top w:val="nil"/>
              <w:left w:val="nil"/>
              <w:bottom w:val="nil"/>
              <w:right w:val="nil"/>
            </w:tcBorders>
            <w:shd w:val="clear" w:color="auto" w:fill="auto"/>
            <w:noWrap/>
            <w:vAlign w:val="bottom"/>
            <w:hideMark/>
          </w:tcPr>
          <w:p w14:paraId="6285836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-2.88%</w:t>
            </w:r>
          </w:p>
        </w:tc>
        <w:tc>
          <w:tcPr>
            <w:tcW w:w="1080" w:type="dxa"/>
            <w:tcBorders>
              <w:top w:val="nil"/>
              <w:left w:val="single" w:sz="4" w:space="0" w:color="000000"/>
              <w:bottom w:val="nil"/>
              <w:right w:val="nil"/>
            </w:tcBorders>
            <w:shd w:val="clear" w:color="auto" w:fill="auto"/>
            <w:noWrap/>
            <w:vAlign w:val="center"/>
            <w:hideMark/>
          </w:tcPr>
          <w:p w14:paraId="370F55D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106%</w:t>
            </w:r>
          </w:p>
        </w:tc>
        <w:tc>
          <w:tcPr>
            <w:tcW w:w="1080" w:type="dxa"/>
            <w:tcBorders>
              <w:top w:val="nil"/>
              <w:left w:val="nil"/>
              <w:bottom w:val="nil"/>
              <w:right w:val="single" w:sz="8" w:space="0" w:color="auto"/>
            </w:tcBorders>
            <w:shd w:val="clear" w:color="auto" w:fill="auto"/>
            <w:noWrap/>
            <w:vAlign w:val="center"/>
            <w:hideMark/>
          </w:tcPr>
          <w:p w14:paraId="625C2AB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98%</w:t>
            </w:r>
          </w:p>
        </w:tc>
      </w:tr>
      <w:tr w:rsidR="00DD411F" w:rsidRPr="00DD411F" w14:paraId="31FF3AD3"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C8BB0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8BBEC8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C6E1A5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6F4410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336FC52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61EBE6B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r>
      <w:tr w:rsidR="00DD411F" w:rsidRPr="00DD411F" w14:paraId="7E20F4EF"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806E8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auto"/>
              <w:right w:val="nil"/>
            </w:tcBorders>
            <w:shd w:val="clear" w:color="CCFFCC" w:fill="CCFFCC"/>
            <w:noWrap/>
            <w:vAlign w:val="bottom"/>
            <w:hideMark/>
          </w:tcPr>
          <w:p w14:paraId="051DA5B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-8.10%</w:t>
            </w:r>
          </w:p>
        </w:tc>
        <w:tc>
          <w:tcPr>
            <w:tcW w:w="1080" w:type="dxa"/>
            <w:tcBorders>
              <w:top w:val="single" w:sz="8" w:space="0" w:color="000000"/>
              <w:left w:val="nil"/>
              <w:bottom w:val="single" w:sz="8" w:space="0" w:color="auto"/>
              <w:right w:val="nil"/>
            </w:tcBorders>
            <w:shd w:val="clear" w:color="CCFFCC" w:fill="CCFFCC"/>
            <w:noWrap/>
            <w:vAlign w:val="bottom"/>
            <w:hideMark/>
          </w:tcPr>
          <w:p w14:paraId="5D6A069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-10.07%</w:t>
            </w:r>
          </w:p>
        </w:tc>
        <w:tc>
          <w:tcPr>
            <w:tcW w:w="1080" w:type="dxa"/>
            <w:tcBorders>
              <w:top w:val="single" w:sz="8" w:space="0" w:color="000000"/>
              <w:left w:val="nil"/>
              <w:bottom w:val="single" w:sz="8" w:space="0" w:color="auto"/>
              <w:right w:val="nil"/>
            </w:tcBorders>
            <w:shd w:val="clear" w:color="CCFFCC" w:fill="CCFFCC"/>
            <w:noWrap/>
            <w:vAlign w:val="bottom"/>
            <w:hideMark/>
          </w:tcPr>
          <w:p w14:paraId="478B846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-9.99%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E6444E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7B5378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95%</w:t>
            </w:r>
          </w:p>
        </w:tc>
      </w:tr>
    </w:tbl>
    <w:p w14:paraId="666B384B" w14:textId="77777777" w:rsidR="00DD411F" w:rsidRPr="00A9643B" w:rsidRDefault="00DD411F" w:rsidP="00DD411F">
      <w:pPr>
        <w:jc w:val="cente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3D6B4AE" w14:textId="257DDAB5" w:rsidR="00A92E8F" w:rsidRPr="009304B4" w:rsidRDefault="00372865" w:rsidP="00F97FA7">
      <w:pPr>
        <w:pStyle w:val="Bibliography"/>
        <w:numPr>
          <w:ilvl w:val="0"/>
          <w:numId w:val="39"/>
        </w:numPr>
        <w:textAlignment w:val="baseline"/>
        <w:rPr>
          <w:noProof/>
        </w:rPr>
      </w:pPr>
      <w:r w:rsidRPr="00372865">
        <w:rPr>
          <w:noProof/>
        </w:rPr>
        <w:t>Y.-H. Chao, T. Hsieh, M. Karczewicz</w:t>
      </w:r>
      <w:r w:rsidR="009C324D" w:rsidRPr="009304B4">
        <w:rPr>
          <w:rFonts w:hint="eastAsia"/>
          <w:noProof/>
          <w:lang w:eastAsia="zh-TW"/>
        </w:rPr>
        <w:t>,</w:t>
      </w:r>
      <w:r w:rsidR="009C324D" w:rsidRPr="009304B4">
        <w:rPr>
          <w:noProof/>
          <w:lang w:eastAsia="zh-TW"/>
        </w:rPr>
        <w:t xml:space="preserve"> “</w:t>
      </w:r>
      <w:r w:rsidR="008B68BC" w:rsidRPr="008B68BC">
        <w:rPr>
          <w:noProof/>
          <w:lang w:eastAsia="zh-TW"/>
        </w:rPr>
        <w:t>CE8-related: Line-based CG Palette Mode</w:t>
      </w:r>
      <w:r w:rsidR="00F97FA7" w:rsidRPr="009304B4">
        <w:rPr>
          <w:noProof/>
          <w:lang w:eastAsia="zh-TW"/>
        </w:rPr>
        <w:t xml:space="preserve">”, </w:t>
      </w:r>
      <w:r w:rsidR="00F97FA7" w:rsidRPr="009304B4">
        <w:rPr>
          <w:noProof/>
        </w:rPr>
        <w:t>JVET-N0</w:t>
      </w:r>
      <w:r w:rsidR="008B68BC">
        <w:rPr>
          <w:noProof/>
        </w:rPr>
        <w:t>550</w:t>
      </w:r>
      <w:r w:rsidR="00F97FA7" w:rsidRPr="009304B4">
        <w:rPr>
          <w:noProof/>
        </w:rPr>
        <w:t xml:space="preserve">, </w:t>
      </w:r>
      <w:r w:rsidR="00F97FA7" w:rsidRPr="009304B4">
        <w:rPr>
          <w:szCs w:val="22"/>
          <w:lang w:val="en-CA"/>
        </w:rPr>
        <w:t>14</w:t>
      </w:r>
      <w:r w:rsidR="00F97FA7" w:rsidRPr="009304B4">
        <w:rPr>
          <w:szCs w:val="22"/>
          <w:vertAlign w:val="superscript"/>
          <w:lang w:val="en-CA"/>
        </w:rPr>
        <w:t>th</w:t>
      </w:r>
      <w:r w:rsidR="00F97FA7" w:rsidRPr="009304B4">
        <w:rPr>
          <w:szCs w:val="22"/>
          <w:lang w:val="en-CA"/>
        </w:rPr>
        <w:t xml:space="preserve"> meeting, </w:t>
      </w:r>
      <w:r w:rsidR="00F97FA7" w:rsidRPr="009304B4">
        <w:rPr>
          <w:lang w:val="en-CA"/>
        </w:rPr>
        <w:t>Geneva, CH, March 2019.</w:t>
      </w:r>
    </w:p>
    <w:p w14:paraId="2EA3B7C4" w14:textId="1CD50E37" w:rsidR="00220290" w:rsidRPr="00220290" w:rsidRDefault="00D86E05" w:rsidP="00220290">
      <w:pPr>
        <w:pStyle w:val="Bibliography"/>
        <w:numPr>
          <w:ilvl w:val="0"/>
          <w:numId w:val="39"/>
        </w:numPr>
        <w:textAlignment w:val="baseline"/>
        <w:rPr>
          <w:noProof/>
        </w:rPr>
      </w:pPr>
      <w:r w:rsidRPr="009304B4">
        <w:rPr>
          <w:noProof/>
        </w:rPr>
        <w:t>X. Xu, Y.-H. Chao, Y.-C. Sun, J. Xu, “Description of Core Experiment 8 (CE8): Screen Content Coding Tools”, JVET-N1028, 14th meeting, Geneva, CH, March 2019.</w:t>
      </w: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4DDD1" w14:textId="77777777" w:rsidR="0087046F" w:rsidRDefault="0087046F">
      <w:r>
        <w:separator/>
      </w:r>
    </w:p>
  </w:endnote>
  <w:endnote w:type="continuationSeparator" w:id="0">
    <w:p w14:paraId="1330B43B" w14:textId="77777777" w:rsidR="0087046F" w:rsidRDefault="0087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15E33D" w:rsidR="000635E6" w:rsidRPr="00C00DDE" w:rsidRDefault="000635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E1DDF" w14:textId="77777777" w:rsidR="0087046F" w:rsidRDefault="0087046F">
      <w:r>
        <w:separator/>
      </w:r>
    </w:p>
  </w:footnote>
  <w:footnote w:type="continuationSeparator" w:id="0">
    <w:p w14:paraId="40B6D7CF" w14:textId="77777777" w:rsidR="0087046F" w:rsidRDefault="00870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308A3"/>
    <w:rsid w:val="00030F02"/>
    <w:rsid w:val="000458BC"/>
    <w:rsid w:val="00045C41"/>
    <w:rsid w:val="00046C03"/>
    <w:rsid w:val="000635E6"/>
    <w:rsid w:val="00065039"/>
    <w:rsid w:val="0007614F"/>
    <w:rsid w:val="00080969"/>
    <w:rsid w:val="00081398"/>
    <w:rsid w:val="0008231B"/>
    <w:rsid w:val="00090DAA"/>
    <w:rsid w:val="00094479"/>
    <w:rsid w:val="000962AC"/>
    <w:rsid w:val="000A7A94"/>
    <w:rsid w:val="000B0C0F"/>
    <w:rsid w:val="000B1C6B"/>
    <w:rsid w:val="000B2A98"/>
    <w:rsid w:val="000B4FF9"/>
    <w:rsid w:val="000C09AC"/>
    <w:rsid w:val="000C516D"/>
    <w:rsid w:val="000C72D2"/>
    <w:rsid w:val="000D3B1F"/>
    <w:rsid w:val="000D5631"/>
    <w:rsid w:val="000E00F3"/>
    <w:rsid w:val="000E3DF8"/>
    <w:rsid w:val="000F158C"/>
    <w:rsid w:val="00102F3D"/>
    <w:rsid w:val="0010593F"/>
    <w:rsid w:val="001067E6"/>
    <w:rsid w:val="0012291E"/>
    <w:rsid w:val="00124E38"/>
    <w:rsid w:val="00124E43"/>
    <w:rsid w:val="0012580B"/>
    <w:rsid w:val="00131F90"/>
    <w:rsid w:val="0013458C"/>
    <w:rsid w:val="0013526E"/>
    <w:rsid w:val="00146152"/>
    <w:rsid w:val="00155526"/>
    <w:rsid w:val="00171371"/>
    <w:rsid w:val="00175A24"/>
    <w:rsid w:val="00187E58"/>
    <w:rsid w:val="00192AC9"/>
    <w:rsid w:val="001978CF"/>
    <w:rsid w:val="001A297E"/>
    <w:rsid w:val="001A368E"/>
    <w:rsid w:val="001A7329"/>
    <w:rsid w:val="001A792F"/>
    <w:rsid w:val="001B4E28"/>
    <w:rsid w:val="001C100A"/>
    <w:rsid w:val="001C3525"/>
    <w:rsid w:val="001C3AFB"/>
    <w:rsid w:val="001D1BD2"/>
    <w:rsid w:val="001D5CFA"/>
    <w:rsid w:val="001E0248"/>
    <w:rsid w:val="001E02BE"/>
    <w:rsid w:val="001E3B37"/>
    <w:rsid w:val="001F2594"/>
    <w:rsid w:val="002055A6"/>
    <w:rsid w:val="00206460"/>
    <w:rsid w:val="002069B4"/>
    <w:rsid w:val="00215DFC"/>
    <w:rsid w:val="00220290"/>
    <w:rsid w:val="002212DF"/>
    <w:rsid w:val="00222CD4"/>
    <w:rsid w:val="00225016"/>
    <w:rsid w:val="002253CA"/>
    <w:rsid w:val="002264A6"/>
    <w:rsid w:val="00227BA7"/>
    <w:rsid w:val="0023011C"/>
    <w:rsid w:val="00233D68"/>
    <w:rsid w:val="002375C1"/>
    <w:rsid w:val="00242EA1"/>
    <w:rsid w:val="00246456"/>
    <w:rsid w:val="0025743F"/>
    <w:rsid w:val="00263398"/>
    <w:rsid w:val="00263B99"/>
    <w:rsid w:val="00266F06"/>
    <w:rsid w:val="00270C8B"/>
    <w:rsid w:val="00275BCF"/>
    <w:rsid w:val="00275DF9"/>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A2D8E"/>
    <w:rsid w:val="003A7CE6"/>
    <w:rsid w:val="003C20E4"/>
    <w:rsid w:val="003D12FE"/>
    <w:rsid w:val="003D6342"/>
    <w:rsid w:val="003E6531"/>
    <w:rsid w:val="003E6EA2"/>
    <w:rsid w:val="003E6F90"/>
    <w:rsid w:val="003E73ED"/>
    <w:rsid w:val="003F2B82"/>
    <w:rsid w:val="003F3551"/>
    <w:rsid w:val="003F5D0F"/>
    <w:rsid w:val="003F7E72"/>
    <w:rsid w:val="00414101"/>
    <w:rsid w:val="004219CF"/>
    <w:rsid w:val="004234F0"/>
    <w:rsid w:val="00433DDB"/>
    <w:rsid w:val="00435A29"/>
    <w:rsid w:val="00437619"/>
    <w:rsid w:val="00444D2D"/>
    <w:rsid w:val="00465A1E"/>
    <w:rsid w:val="00473A9F"/>
    <w:rsid w:val="0048299C"/>
    <w:rsid w:val="0049445A"/>
    <w:rsid w:val="004A2A63"/>
    <w:rsid w:val="004A59A1"/>
    <w:rsid w:val="004B210C"/>
    <w:rsid w:val="004C2A04"/>
    <w:rsid w:val="004D32D0"/>
    <w:rsid w:val="004D3ECF"/>
    <w:rsid w:val="004D405F"/>
    <w:rsid w:val="004E0E7E"/>
    <w:rsid w:val="004E4F4F"/>
    <w:rsid w:val="004E6789"/>
    <w:rsid w:val="004F61E3"/>
    <w:rsid w:val="00500366"/>
    <w:rsid w:val="00502E10"/>
    <w:rsid w:val="0051015C"/>
    <w:rsid w:val="00512BC6"/>
    <w:rsid w:val="00516CF1"/>
    <w:rsid w:val="00531AE9"/>
    <w:rsid w:val="00536188"/>
    <w:rsid w:val="00550A66"/>
    <w:rsid w:val="00557105"/>
    <w:rsid w:val="00564C48"/>
    <w:rsid w:val="00567EC7"/>
    <w:rsid w:val="00570013"/>
    <w:rsid w:val="005753EC"/>
    <w:rsid w:val="005801A2"/>
    <w:rsid w:val="005952A5"/>
    <w:rsid w:val="005A33A1"/>
    <w:rsid w:val="005B217D"/>
    <w:rsid w:val="005C385F"/>
    <w:rsid w:val="005C554B"/>
    <w:rsid w:val="005D74B4"/>
    <w:rsid w:val="005E10A3"/>
    <w:rsid w:val="005E1AC6"/>
    <w:rsid w:val="005E3F2B"/>
    <w:rsid w:val="005F6E11"/>
    <w:rsid w:val="005F6F1B"/>
    <w:rsid w:val="00610AD8"/>
    <w:rsid w:val="006141A4"/>
    <w:rsid w:val="00615995"/>
    <w:rsid w:val="00616155"/>
    <w:rsid w:val="00624B33"/>
    <w:rsid w:val="00624ECE"/>
    <w:rsid w:val="00626AAF"/>
    <w:rsid w:val="0063041A"/>
    <w:rsid w:val="00630AA2"/>
    <w:rsid w:val="006434EC"/>
    <w:rsid w:val="00646707"/>
    <w:rsid w:val="00650F43"/>
    <w:rsid w:val="00657F7E"/>
    <w:rsid w:val="00662E58"/>
    <w:rsid w:val="006637F2"/>
    <w:rsid w:val="006642A5"/>
    <w:rsid w:val="00664DCF"/>
    <w:rsid w:val="00666E7C"/>
    <w:rsid w:val="006671A6"/>
    <w:rsid w:val="00677C25"/>
    <w:rsid w:val="00680C69"/>
    <w:rsid w:val="006A52BC"/>
    <w:rsid w:val="006C5D39"/>
    <w:rsid w:val="006D325C"/>
    <w:rsid w:val="006D64AF"/>
    <w:rsid w:val="006D6D9B"/>
    <w:rsid w:val="006E2810"/>
    <w:rsid w:val="006E5417"/>
    <w:rsid w:val="006F0794"/>
    <w:rsid w:val="006F12F9"/>
    <w:rsid w:val="006F2196"/>
    <w:rsid w:val="006F7528"/>
    <w:rsid w:val="007023DE"/>
    <w:rsid w:val="007055B8"/>
    <w:rsid w:val="00712F60"/>
    <w:rsid w:val="00720E3B"/>
    <w:rsid w:val="0074393F"/>
    <w:rsid w:val="00744300"/>
    <w:rsid w:val="00745F6B"/>
    <w:rsid w:val="0075175B"/>
    <w:rsid w:val="0075585E"/>
    <w:rsid w:val="00766B24"/>
    <w:rsid w:val="00770571"/>
    <w:rsid w:val="00772B1C"/>
    <w:rsid w:val="007768FF"/>
    <w:rsid w:val="007824D3"/>
    <w:rsid w:val="0079002E"/>
    <w:rsid w:val="00796EE3"/>
    <w:rsid w:val="007A7D29"/>
    <w:rsid w:val="007B4AB8"/>
    <w:rsid w:val="007C49A2"/>
    <w:rsid w:val="007D1181"/>
    <w:rsid w:val="007E01A3"/>
    <w:rsid w:val="007E1A8A"/>
    <w:rsid w:val="007E3721"/>
    <w:rsid w:val="007E789D"/>
    <w:rsid w:val="007F1F8B"/>
    <w:rsid w:val="007F67A1"/>
    <w:rsid w:val="00800C35"/>
    <w:rsid w:val="00811C05"/>
    <w:rsid w:val="008206C8"/>
    <w:rsid w:val="00822C00"/>
    <w:rsid w:val="00851B81"/>
    <w:rsid w:val="0086387C"/>
    <w:rsid w:val="0087046F"/>
    <w:rsid w:val="00874A6C"/>
    <w:rsid w:val="00876C65"/>
    <w:rsid w:val="00882F72"/>
    <w:rsid w:val="008A4B4C"/>
    <w:rsid w:val="008B0932"/>
    <w:rsid w:val="008B68BC"/>
    <w:rsid w:val="008C239F"/>
    <w:rsid w:val="008E3476"/>
    <w:rsid w:val="008E480C"/>
    <w:rsid w:val="008E48C0"/>
    <w:rsid w:val="008E7B9B"/>
    <w:rsid w:val="008F65CD"/>
    <w:rsid w:val="008F68EA"/>
    <w:rsid w:val="00907757"/>
    <w:rsid w:val="00911486"/>
    <w:rsid w:val="009212B0"/>
    <w:rsid w:val="00921FA1"/>
    <w:rsid w:val="009234A5"/>
    <w:rsid w:val="009304B4"/>
    <w:rsid w:val="00933453"/>
    <w:rsid w:val="009336F7"/>
    <w:rsid w:val="0093636C"/>
    <w:rsid w:val="009374A7"/>
    <w:rsid w:val="00955F6D"/>
    <w:rsid w:val="00977C16"/>
    <w:rsid w:val="0098551D"/>
    <w:rsid w:val="00985DCB"/>
    <w:rsid w:val="0099518F"/>
    <w:rsid w:val="009A1BE4"/>
    <w:rsid w:val="009A40C9"/>
    <w:rsid w:val="009A523D"/>
    <w:rsid w:val="009B02A1"/>
    <w:rsid w:val="009B3361"/>
    <w:rsid w:val="009B7F3F"/>
    <w:rsid w:val="009C324D"/>
    <w:rsid w:val="009C37AF"/>
    <w:rsid w:val="009D730A"/>
    <w:rsid w:val="009D7CE6"/>
    <w:rsid w:val="009F496B"/>
    <w:rsid w:val="00A01439"/>
    <w:rsid w:val="00A02E61"/>
    <w:rsid w:val="00A039F7"/>
    <w:rsid w:val="00A05CFF"/>
    <w:rsid w:val="00A06FFC"/>
    <w:rsid w:val="00A10A38"/>
    <w:rsid w:val="00A13048"/>
    <w:rsid w:val="00A45B72"/>
    <w:rsid w:val="00A46843"/>
    <w:rsid w:val="00A53612"/>
    <w:rsid w:val="00A56B97"/>
    <w:rsid w:val="00A6093D"/>
    <w:rsid w:val="00A767DC"/>
    <w:rsid w:val="00A76A6D"/>
    <w:rsid w:val="00A83253"/>
    <w:rsid w:val="00A92E8F"/>
    <w:rsid w:val="00A9643B"/>
    <w:rsid w:val="00AA6E84"/>
    <w:rsid w:val="00AB1A1C"/>
    <w:rsid w:val="00AC1548"/>
    <w:rsid w:val="00AC46AE"/>
    <w:rsid w:val="00AD05A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73A2A"/>
    <w:rsid w:val="00B75A51"/>
    <w:rsid w:val="00B827C6"/>
    <w:rsid w:val="00B94B06"/>
    <w:rsid w:val="00B94C28"/>
    <w:rsid w:val="00BA79C3"/>
    <w:rsid w:val="00BB0B9C"/>
    <w:rsid w:val="00BC10BA"/>
    <w:rsid w:val="00BC4895"/>
    <w:rsid w:val="00BC5AFD"/>
    <w:rsid w:val="00BD7332"/>
    <w:rsid w:val="00C00DDE"/>
    <w:rsid w:val="00C024BF"/>
    <w:rsid w:val="00C04F43"/>
    <w:rsid w:val="00C054E7"/>
    <w:rsid w:val="00C0609D"/>
    <w:rsid w:val="00C115AB"/>
    <w:rsid w:val="00C127AD"/>
    <w:rsid w:val="00C23859"/>
    <w:rsid w:val="00C26CCB"/>
    <w:rsid w:val="00C30249"/>
    <w:rsid w:val="00C3723B"/>
    <w:rsid w:val="00C37BF7"/>
    <w:rsid w:val="00C42466"/>
    <w:rsid w:val="00C509A1"/>
    <w:rsid w:val="00C52F94"/>
    <w:rsid w:val="00C606C9"/>
    <w:rsid w:val="00C6491D"/>
    <w:rsid w:val="00C80288"/>
    <w:rsid w:val="00C84003"/>
    <w:rsid w:val="00C90650"/>
    <w:rsid w:val="00C97D78"/>
    <w:rsid w:val="00CC2AAE"/>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807BF"/>
    <w:rsid w:val="00D82FCC"/>
    <w:rsid w:val="00D86E05"/>
    <w:rsid w:val="00D90238"/>
    <w:rsid w:val="00DA00C7"/>
    <w:rsid w:val="00DA17FC"/>
    <w:rsid w:val="00DA7887"/>
    <w:rsid w:val="00DB2C26"/>
    <w:rsid w:val="00DB2F7F"/>
    <w:rsid w:val="00DD02F4"/>
    <w:rsid w:val="00DD411F"/>
    <w:rsid w:val="00DD6622"/>
    <w:rsid w:val="00DE1C7C"/>
    <w:rsid w:val="00DE23CE"/>
    <w:rsid w:val="00DE6B43"/>
    <w:rsid w:val="00E02A94"/>
    <w:rsid w:val="00E11923"/>
    <w:rsid w:val="00E262D4"/>
    <w:rsid w:val="00E36250"/>
    <w:rsid w:val="00E47F2D"/>
    <w:rsid w:val="00E54511"/>
    <w:rsid w:val="00E60EDC"/>
    <w:rsid w:val="00E61DAC"/>
    <w:rsid w:val="00E71A1A"/>
    <w:rsid w:val="00E71DDF"/>
    <w:rsid w:val="00E72B80"/>
    <w:rsid w:val="00E75FE3"/>
    <w:rsid w:val="00E86C4C"/>
    <w:rsid w:val="00E907A3"/>
    <w:rsid w:val="00EA50C8"/>
    <w:rsid w:val="00EA5AE0"/>
    <w:rsid w:val="00EB56E1"/>
    <w:rsid w:val="00EB7AB1"/>
    <w:rsid w:val="00ED4477"/>
    <w:rsid w:val="00EE7CD8"/>
    <w:rsid w:val="00EF37F6"/>
    <w:rsid w:val="00EF48CC"/>
    <w:rsid w:val="00F00801"/>
    <w:rsid w:val="00F057BD"/>
    <w:rsid w:val="00F21921"/>
    <w:rsid w:val="00F2488D"/>
    <w:rsid w:val="00F601A0"/>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8</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Chao1</cp:lastModifiedBy>
  <cp:revision>150</cp:revision>
  <cp:lastPrinted>1900-01-01T08:00:00Z</cp:lastPrinted>
  <dcterms:created xsi:type="dcterms:W3CDTF">2019-04-11T19:57:00Z</dcterms:created>
  <dcterms:modified xsi:type="dcterms:W3CDTF">2019-06-19T01:32:00Z</dcterms:modified>
</cp:coreProperties>
</file>