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735B2C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F5767">
              <w:rPr>
                <w:lang w:val="en-CA"/>
              </w:rPr>
              <w:t>0119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BC6184" w:rsidR="00E61DAC" w:rsidRPr="005B217D" w:rsidRDefault="00911486" w:rsidP="009D7CE6">
            <w:pPr>
              <w:spacing w:before="60" w:after="60"/>
              <w:rPr>
                <w:b/>
                <w:szCs w:val="22"/>
                <w:lang w:val="en-CA"/>
              </w:rPr>
            </w:pPr>
            <w:r>
              <w:rPr>
                <w:b/>
                <w:szCs w:val="22"/>
                <w:lang w:val="en-CA"/>
              </w:rPr>
              <w:t>CE8</w:t>
            </w:r>
            <w:r w:rsidR="00523D94">
              <w:rPr>
                <w:b/>
                <w:szCs w:val="22"/>
                <w:lang w:val="en-CA"/>
              </w:rPr>
              <w:t>-2.1</w:t>
            </w:r>
            <w:r>
              <w:rPr>
                <w:b/>
                <w:szCs w:val="22"/>
                <w:lang w:val="en-CA"/>
              </w:rPr>
              <w:t xml:space="preserve">: </w:t>
            </w:r>
            <w:r w:rsidR="00121A4F">
              <w:rPr>
                <w:b/>
                <w:szCs w:val="22"/>
                <w:lang w:val="en-CA"/>
              </w:rPr>
              <w:t>P</w:t>
            </w:r>
            <w:r>
              <w:rPr>
                <w:b/>
                <w:szCs w:val="22"/>
                <w:lang w:val="en-CA"/>
              </w:rPr>
              <w:t>alette mode</w:t>
            </w:r>
            <w:r w:rsidR="00121A4F">
              <w:rPr>
                <w:b/>
                <w:szCs w:val="22"/>
                <w:lang w:val="en-CA"/>
              </w:rPr>
              <w:t xml:space="preserve"> in HEVC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FA073B" w14:textId="2A529D68" w:rsidR="005F6E11" w:rsidRDefault="00B25945" w:rsidP="00B25945">
            <w:pPr>
              <w:spacing w:before="60" w:after="60"/>
              <w:rPr>
                <w:szCs w:val="22"/>
                <w:lang w:val="en-CA"/>
              </w:rPr>
            </w:pPr>
            <w:r>
              <w:rPr>
                <w:szCs w:val="22"/>
                <w:lang w:val="en-CA"/>
              </w:rPr>
              <w:t>Yung-Hsuan Chao</w:t>
            </w:r>
            <w:r>
              <w:t>, Chao-Hsiung Hung,</w:t>
            </w:r>
            <w:r w:rsidR="00E55873">
              <w:t xml:space="preserve"> Wei-Jung Chien, </w:t>
            </w:r>
            <w:r>
              <w:t>Vadim Seregin,</w:t>
            </w:r>
            <w:r w:rsidR="005F6E11">
              <w:t xml:space="preserve"> </w:t>
            </w:r>
            <w:r>
              <w:t>Marta</w:t>
            </w:r>
            <w:r>
              <w:rPr>
                <w:szCs w:val="22"/>
                <w:lang w:val="en-CA"/>
              </w:rPr>
              <w:t xml:space="preserve"> Karczewicz</w:t>
            </w:r>
          </w:p>
          <w:p w14:paraId="205B7142" w14:textId="282DBEB6" w:rsidR="00677C25" w:rsidRPr="00512BC6" w:rsidRDefault="00677C25" w:rsidP="00B25945">
            <w:pPr>
              <w:spacing w:before="60" w:after="60"/>
              <w:rPr>
                <w:sz w:val="24"/>
              </w:rPr>
            </w:pPr>
            <w:r>
              <w:rPr>
                <w:szCs w:val="22"/>
                <w:lang w:val="en-CA"/>
              </w:rPr>
              <w:t>(Qualcomm)</w:t>
            </w:r>
          </w:p>
          <w:p w14:paraId="0A2317B5" w14:textId="407CB037" w:rsidR="00677C25" w:rsidRDefault="00677C25" w:rsidP="00B25945">
            <w:pPr>
              <w:spacing w:before="60" w:after="60"/>
              <w:rPr>
                <w:szCs w:val="22"/>
                <w:lang w:val="en-CA"/>
              </w:rPr>
            </w:pPr>
          </w:p>
          <w:p w14:paraId="12FBF621" w14:textId="77777777" w:rsidR="003A5870" w:rsidRDefault="003A5870" w:rsidP="003A5870">
            <w:pPr>
              <w:spacing w:before="60" w:after="60"/>
              <w:rPr>
                <w:szCs w:val="22"/>
                <w:lang w:val="en-CA"/>
              </w:rPr>
            </w:pPr>
            <w:r w:rsidRPr="00200960">
              <w:rPr>
                <w:szCs w:val="22"/>
                <w:lang w:val="en-CA"/>
              </w:rPr>
              <w:t>Yu-Chen Sun, Tsui-Shan Chang, Jian Lou</w:t>
            </w:r>
          </w:p>
          <w:p w14:paraId="671E01BD" w14:textId="77777777" w:rsidR="003A5870" w:rsidRPr="003A5870" w:rsidRDefault="003A5870" w:rsidP="003A5870">
            <w:pPr>
              <w:spacing w:before="60" w:after="60"/>
              <w:rPr>
                <w:szCs w:val="22"/>
                <w:lang w:val="en-CA"/>
              </w:rPr>
            </w:pPr>
            <w:r w:rsidRPr="003A5870">
              <w:rPr>
                <w:szCs w:val="22"/>
                <w:lang w:val="en-CA"/>
              </w:rPr>
              <w:t>(Alibaba)</w:t>
            </w:r>
          </w:p>
          <w:p w14:paraId="5C6F0B77" w14:textId="01D61756" w:rsidR="00512BC6" w:rsidRDefault="00512BC6" w:rsidP="00512BC6">
            <w:pPr>
              <w:spacing w:before="60" w:after="60"/>
              <w:rPr>
                <w:szCs w:val="22"/>
                <w:lang w:val="en-CA"/>
              </w:rPr>
            </w:pPr>
          </w:p>
          <w:p w14:paraId="7EB7C7EF" w14:textId="601F3C75" w:rsidR="006D325C" w:rsidRDefault="004F7592" w:rsidP="00512BC6">
            <w:pPr>
              <w:spacing w:before="60" w:after="60"/>
              <w:rPr>
                <w:szCs w:val="22"/>
                <w:lang w:val="en-CA"/>
              </w:rPr>
            </w:pPr>
            <w:r>
              <w:rPr>
                <w:szCs w:val="22"/>
                <w:lang w:val="en-CA"/>
              </w:rPr>
              <w:t>Weijia Zhu, Li Zhang, Jizheng Xu, Kai Zhang, Hongbin Liu, Yue Wang</w:t>
            </w:r>
          </w:p>
          <w:p w14:paraId="1DDBD3FE" w14:textId="50364F5E" w:rsidR="006D64AF" w:rsidRPr="00BF4496" w:rsidRDefault="006D64AF" w:rsidP="00512BC6">
            <w:pPr>
              <w:spacing w:before="60" w:after="60"/>
              <w:rPr>
                <w:szCs w:val="22"/>
                <w:lang w:val="en-CA"/>
              </w:rPr>
            </w:pPr>
            <w:r w:rsidRPr="009352F4">
              <w:rPr>
                <w:szCs w:val="22"/>
                <w:lang w:val="en-CA"/>
              </w:rPr>
              <w:t>(Bytedance)</w:t>
            </w:r>
          </w:p>
          <w:p w14:paraId="49D81240" w14:textId="323E31E5" w:rsidR="00E61DAC" w:rsidRPr="005B217D" w:rsidRDefault="00E61DAC" w:rsidP="00B25945">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696E2C85" w14:textId="4FD481E1" w:rsidR="00626AAF" w:rsidRPr="00626AAF" w:rsidRDefault="00E55873" w:rsidP="00626AAF">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03A41A36" w14:textId="77777777" w:rsidR="00E61DAC" w:rsidRDefault="00E61DAC" w:rsidP="005952A5">
            <w:pPr>
              <w:spacing w:before="60" w:after="60"/>
              <w:rPr>
                <w:szCs w:val="22"/>
                <w:lang w:val="en-CA"/>
              </w:rPr>
            </w:pPr>
          </w:p>
          <w:p w14:paraId="084BA9C6" w14:textId="77777777" w:rsidR="003A5870" w:rsidRDefault="003A5870" w:rsidP="00D24BB7">
            <w:pPr>
              <w:spacing w:before="60" w:after="60"/>
              <w:rPr>
                <w:szCs w:val="22"/>
                <w:lang w:val="en-CA"/>
              </w:rPr>
            </w:pPr>
          </w:p>
          <w:p w14:paraId="17BDE523" w14:textId="0F7545A1" w:rsidR="003A5870" w:rsidRDefault="00743430" w:rsidP="00D24BB7">
            <w:pPr>
              <w:spacing w:before="60" w:after="60"/>
              <w:rPr>
                <w:szCs w:val="22"/>
                <w:lang w:val="en-CA"/>
              </w:rPr>
            </w:pPr>
            <w:r w:rsidRPr="00200960">
              <w:rPr>
                <w:szCs w:val="22"/>
                <w:lang w:val="en-CA"/>
              </w:rPr>
              <w:t>+1-858-349-2818</w:t>
            </w:r>
            <w:r w:rsidRPr="00200960">
              <w:rPr>
                <w:szCs w:val="22"/>
                <w:lang w:val="en-CA"/>
              </w:rPr>
              <w:br/>
            </w:r>
            <w:hyperlink r:id="rId10" w:history="1">
              <w:r w:rsidRPr="00200960">
                <w:rPr>
                  <w:rStyle w:val="Hyperlink"/>
                </w:rPr>
                <w:t>yuchen.s@alibaba-inc.com</w:t>
              </w:r>
            </w:hyperlink>
          </w:p>
          <w:p w14:paraId="4D808B85" w14:textId="77777777" w:rsidR="003A5870" w:rsidRDefault="003A5870" w:rsidP="00D24BB7">
            <w:pPr>
              <w:spacing w:before="60" w:after="60"/>
              <w:rPr>
                <w:szCs w:val="22"/>
                <w:lang w:val="en-CA"/>
              </w:rPr>
            </w:pPr>
          </w:p>
          <w:p w14:paraId="75E2B11E" w14:textId="6B0C2F54" w:rsidR="00D24BB7" w:rsidRPr="00626AAF" w:rsidRDefault="00D24BB7" w:rsidP="00D24BB7">
            <w:pPr>
              <w:spacing w:before="60" w:after="60"/>
              <w:rPr>
                <w:szCs w:val="22"/>
                <w:lang w:val="en-CA"/>
              </w:rPr>
            </w:pPr>
            <w:r>
              <w:rPr>
                <w:szCs w:val="22"/>
                <w:lang w:val="en-CA"/>
              </w:rPr>
              <w:t>+1-360-5250535</w:t>
            </w:r>
            <w:r>
              <w:rPr>
                <w:szCs w:val="22"/>
                <w:lang w:val="en-CA"/>
              </w:rPr>
              <w:br/>
            </w:r>
            <w:hyperlink r:id="rId11" w:history="1">
              <w:r w:rsidR="009352F4" w:rsidRPr="00281F18">
                <w:rPr>
                  <w:rStyle w:val="Hyperlink"/>
                  <w:szCs w:val="22"/>
                  <w:lang w:val="en-CA"/>
                </w:rPr>
                <w:t>weijia.zhu@bytedance.com</w:t>
              </w:r>
            </w:hyperlink>
          </w:p>
          <w:p w14:paraId="09AB2727" w14:textId="77777777" w:rsidR="004D32D0" w:rsidRPr="00D24BB7" w:rsidRDefault="004D32D0" w:rsidP="005952A5">
            <w:pPr>
              <w:spacing w:before="60" w:after="60"/>
              <w:rPr>
                <w:rStyle w:val="Hyperlink"/>
                <w:lang w:val="en-CA"/>
              </w:rPr>
            </w:pPr>
          </w:p>
          <w:p w14:paraId="32C2ABFD" w14:textId="4E8F98A6" w:rsidR="00CF00CA" w:rsidRPr="005B217D" w:rsidRDefault="00CF00CA" w:rsidP="00E5587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39D14C6B" w14:textId="336CF0A9" w:rsidR="00626AAF" w:rsidRDefault="00626AAF" w:rsidP="00626AAF">
            <w:pPr>
              <w:spacing w:before="60" w:after="60"/>
              <w:rPr>
                <w:szCs w:val="22"/>
                <w:lang w:val="en-CA"/>
              </w:rPr>
            </w:pPr>
            <w:r>
              <w:rPr>
                <w:szCs w:val="22"/>
                <w:lang w:val="en-CA"/>
              </w:rPr>
              <w:t>Qualcomm Incorporated</w:t>
            </w:r>
          </w:p>
          <w:p w14:paraId="75595BF5" w14:textId="45E4BBB0" w:rsidR="00BA79C3" w:rsidRPr="00425852" w:rsidRDefault="00BA79C3" w:rsidP="00626AAF">
            <w:pPr>
              <w:spacing w:before="60" w:after="60"/>
              <w:rPr>
                <w:szCs w:val="22"/>
                <w:lang w:val="en-CA"/>
              </w:rPr>
            </w:pPr>
            <w:r w:rsidRPr="00425852">
              <w:rPr>
                <w:szCs w:val="22"/>
                <w:lang w:val="en-CA"/>
              </w:rPr>
              <w:t>Alibaba Cloud Computing Ltd</w:t>
            </w:r>
          </w:p>
          <w:p w14:paraId="73011B83" w14:textId="08397515" w:rsidR="00BA79C3" w:rsidRPr="007E3721" w:rsidRDefault="007E3721" w:rsidP="00626AAF">
            <w:pPr>
              <w:spacing w:before="60" w:after="60"/>
              <w:rPr>
                <w:szCs w:val="22"/>
                <w:lang w:val="en-CA"/>
              </w:rPr>
            </w:pPr>
            <w:r w:rsidRPr="009352F4">
              <w:rPr>
                <w:szCs w:val="22"/>
                <w:lang w:val="en-CA"/>
              </w:rPr>
              <w:t>Bytedance Inc.</w:t>
            </w:r>
          </w:p>
          <w:p w14:paraId="643E6B85" w14:textId="61C4111C" w:rsidR="00E61DAC" w:rsidRPr="005B217D" w:rsidRDefault="00E61DAC">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0B6646A6" w14:textId="33115F9C" w:rsidR="003F3551" w:rsidRPr="000F0DBB" w:rsidRDefault="003F3551" w:rsidP="003F3551">
      <w:pPr>
        <w:rPr>
          <w:lang w:val="en-CA"/>
        </w:rPr>
      </w:pPr>
      <w:r w:rsidRPr="000F0DBB">
        <w:rPr>
          <w:lang w:val="en-CA"/>
        </w:rPr>
        <w:t>This document reports the results of CE test 8.2.1 on palette mode tested on top of VTM</w:t>
      </w:r>
      <w:r w:rsidRPr="000F0DBB">
        <w:t>-</w:t>
      </w:r>
      <w:r>
        <w:rPr>
          <w:lang w:val="en-CA"/>
        </w:rPr>
        <w:t>5</w:t>
      </w:r>
      <w:r w:rsidRPr="000F0DBB">
        <w:rPr>
          <w:lang w:val="en-CA"/>
        </w:rPr>
        <w:t>.0. The test included the syntax from palette in HEVC. The CE results show that:</w:t>
      </w:r>
    </w:p>
    <w:p w14:paraId="6DB10453" w14:textId="0CD1809D" w:rsidR="003F3551" w:rsidRPr="00CF00CA" w:rsidRDefault="001978CF" w:rsidP="003F3551">
      <w:pPr>
        <w:rPr>
          <w:lang w:val="en-CA"/>
        </w:rPr>
      </w:pPr>
      <w:r w:rsidRPr="00CF00CA">
        <w:rPr>
          <w:lang w:val="en-CA"/>
        </w:rPr>
        <w:t>For 4:2:0 test sequences,</w:t>
      </w:r>
    </w:p>
    <w:p w14:paraId="5C3FC706" w14:textId="3D321D04" w:rsidR="00527A3B" w:rsidRPr="00CF00CA" w:rsidRDefault="00527A3B" w:rsidP="003F3551">
      <w:pPr>
        <w:pStyle w:val="ListParagraph"/>
        <w:numPr>
          <w:ilvl w:val="0"/>
          <w:numId w:val="37"/>
        </w:numPr>
        <w:textAlignment w:val="baseline"/>
        <w:rPr>
          <w:sz w:val="24"/>
          <w:szCs w:val="24"/>
          <w:lang w:val="en-CA"/>
        </w:rPr>
      </w:pPr>
      <w:r w:rsidRPr="00CF00CA">
        <w:rPr>
          <w:sz w:val="24"/>
          <w:szCs w:val="24"/>
          <w:lang w:val="en-CA"/>
        </w:rPr>
        <w:t>the proposed method provides 4.29%, 1.71%, and 0.43% BD-rate gains for luma</w:t>
      </w:r>
      <w:r w:rsidR="00DA5869" w:rsidRPr="00CF00CA">
        <w:rPr>
          <w:sz w:val="24"/>
          <w:szCs w:val="24"/>
          <w:lang w:val="en-CA"/>
        </w:rPr>
        <w:t xml:space="preserve"> in TGM sequences,</w:t>
      </w:r>
      <w:r w:rsidRPr="00CF00CA">
        <w:rPr>
          <w:sz w:val="24"/>
          <w:szCs w:val="24"/>
          <w:lang w:val="en-CA"/>
        </w:rPr>
        <w:t xml:space="preserve"> with 102%, 102% and 104% in encoding time, and 102%, 102% and 102% in decoding time under AI, RA, and LD configurations, respectively. </w:t>
      </w:r>
    </w:p>
    <w:p w14:paraId="3AFFE2EF" w14:textId="468FE849" w:rsidR="003F3551" w:rsidRPr="00CF00CA" w:rsidRDefault="003F3551" w:rsidP="003F3551">
      <w:pPr>
        <w:pStyle w:val="ListParagraph"/>
        <w:numPr>
          <w:ilvl w:val="0"/>
          <w:numId w:val="37"/>
        </w:numPr>
        <w:textAlignment w:val="baseline"/>
        <w:rPr>
          <w:sz w:val="24"/>
          <w:szCs w:val="24"/>
          <w:lang w:val="en-CA"/>
        </w:rPr>
      </w:pPr>
      <w:r w:rsidRPr="00CF00CA">
        <w:rPr>
          <w:sz w:val="24"/>
          <w:szCs w:val="24"/>
          <w:lang w:val="en-CA"/>
        </w:rPr>
        <w:t xml:space="preserve">the proposed method provides </w:t>
      </w:r>
      <w:r w:rsidR="006F2196" w:rsidRPr="00CF00CA">
        <w:rPr>
          <w:sz w:val="24"/>
          <w:szCs w:val="24"/>
          <w:lang w:val="en-CA"/>
        </w:rPr>
        <w:t>0.72</w:t>
      </w:r>
      <w:r w:rsidRPr="00CF00CA">
        <w:rPr>
          <w:sz w:val="24"/>
          <w:szCs w:val="24"/>
          <w:lang w:val="en-CA"/>
        </w:rPr>
        <w:t xml:space="preserve">%, </w:t>
      </w:r>
      <w:r w:rsidR="006F2196" w:rsidRPr="00CF00CA">
        <w:rPr>
          <w:sz w:val="24"/>
          <w:szCs w:val="24"/>
          <w:lang w:val="en-CA"/>
        </w:rPr>
        <w:t>0.5</w:t>
      </w:r>
      <w:r w:rsidR="0010593F" w:rsidRPr="00CF00CA">
        <w:rPr>
          <w:sz w:val="24"/>
          <w:szCs w:val="24"/>
          <w:lang w:val="en-CA"/>
        </w:rPr>
        <w:t>5</w:t>
      </w:r>
      <w:r w:rsidRPr="00CF00CA">
        <w:rPr>
          <w:sz w:val="24"/>
          <w:szCs w:val="24"/>
          <w:lang w:val="en-CA"/>
        </w:rPr>
        <w:t xml:space="preserve">%, and </w:t>
      </w:r>
      <w:r w:rsidR="006F2196" w:rsidRPr="00CF00CA">
        <w:rPr>
          <w:sz w:val="24"/>
          <w:szCs w:val="24"/>
          <w:lang w:val="en-CA"/>
        </w:rPr>
        <w:t>0.</w:t>
      </w:r>
      <w:r w:rsidR="0010593F" w:rsidRPr="00CF00CA">
        <w:rPr>
          <w:sz w:val="24"/>
          <w:szCs w:val="24"/>
          <w:lang w:val="en-CA"/>
        </w:rPr>
        <w:t>28</w:t>
      </w:r>
      <w:r w:rsidRPr="00CF00CA">
        <w:rPr>
          <w:sz w:val="24"/>
          <w:szCs w:val="24"/>
          <w:lang w:val="en-CA"/>
        </w:rPr>
        <w:t>% BD-rate gains for luma</w:t>
      </w:r>
      <w:r w:rsidR="00DA5869" w:rsidRPr="00CF00CA">
        <w:rPr>
          <w:sz w:val="24"/>
          <w:szCs w:val="24"/>
          <w:lang w:val="en-CA"/>
        </w:rPr>
        <w:t xml:space="preserve"> in class F sequences,</w:t>
      </w:r>
      <w:r w:rsidRPr="00CF00CA">
        <w:rPr>
          <w:sz w:val="24"/>
          <w:szCs w:val="24"/>
          <w:lang w:val="en-CA"/>
        </w:rPr>
        <w:t xml:space="preserve"> with 1</w:t>
      </w:r>
      <w:r w:rsidR="00090DAA" w:rsidRPr="00CF00CA">
        <w:rPr>
          <w:sz w:val="24"/>
          <w:szCs w:val="24"/>
          <w:lang w:val="en-CA"/>
        </w:rPr>
        <w:t>0</w:t>
      </w:r>
      <w:r w:rsidRPr="00CF00CA">
        <w:rPr>
          <w:sz w:val="24"/>
          <w:szCs w:val="24"/>
          <w:lang w:val="en-CA"/>
        </w:rPr>
        <w:t>7%, 1</w:t>
      </w:r>
      <w:r w:rsidR="00090DAA" w:rsidRPr="00CF00CA">
        <w:rPr>
          <w:sz w:val="24"/>
          <w:szCs w:val="24"/>
          <w:lang w:val="en-CA"/>
        </w:rPr>
        <w:t>07</w:t>
      </w:r>
      <w:r w:rsidRPr="00CF00CA">
        <w:rPr>
          <w:sz w:val="24"/>
          <w:szCs w:val="24"/>
          <w:lang w:val="en-CA"/>
        </w:rPr>
        <w:t>% and 10</w:t>
      </w:r>
      <w:r w:rsidR="00090DAA" w:rsidRPr="00CF00CA">
        <w:rPr>
          <w:sz w:val="24"/>
          <w:szCs w:val="24"/>
          <w:lang w:val="en-CA"/>
        </w:rPr>
        <w:t>6</w:t>
      </w:r>
      <w:r w:rsidRPr="00CF00CA">
        <w:rPr>
          <w:sz w:val="24"/>
          <w:szCs w:val="24"/>
          <w:lang w:val="en-CA"/>
        </w:rPr>
        <w:t xml:space="preserve">% for encoding time, and </w:t>
      </w:r>
      <w:r w:rsidR="00090DAA" w:rsidRPr="00CF00CA">
        <w:rPr>
          <w:sz w:val="24"/>
          <w:szCs w:val="24"/>
          <w:lang w:val="en-CA"/>
        </w:rPr>
        <w:t>108</w:t>
      </w:r>
      <w:r w:rsidRPr="00CF00CA">
        <w:rPr>
          <w:sz w:val="24"/>
          <w:szCs w:val="24"/>
          <w:lang w:val="en-CA"/>
        </w:rPr>
        <w:t>%, 10</w:t>
      </w:r>
      <w:r w:rsidR="00090DAA" w:rsidRPr="00CF00CA">
        <w:rPr>
          <w:sz w:val="24"/>
          <w:szCs w:val="24"/>
          <w:lang w:val="en-CA"/>
        </w:rPr>
        <w:t>7</w:t>
      </w:r>
      <w:r w:rsidRPr="00CF00CA">
        <w:rPr>
          <w:sz w:val="24"/>
          <w:szCs w:val="24"/>
          <w:lang w:val="en-CA"/>
        </w:rPr>
        <w:t>% and 10</w:t>
      </w:r>
      <w:r w:rsidR="00090DAA" w:rsidRPr="00CF00CA">
        <w:rPr>
          <w:sz w:val="24"/>
          <w:szCs w:val="24"/>
          <w:lang w:val="en-CA"/>
        </w:rPr>
        <w:t>4</w:t>
      </w:r>
      <w:r w:rsidRPr="00CF00CA">
        <w:rPr>
          <w:sz w:val="24"/>
          <w:szCs w:val="24"/>
          <w:lang w:val="en-CA"/>
        </w:rPr>
        <w:t xml:space="preserve">% in decoding time under AI, RA, and LD configurations, respectively. </w:t>
      </w:r>
    </w:p>
    <w:p w14:paraId="0C012B67" w14:textId="0CC9D583" w:rsidR="003F3551" w:rsidRPr="00CF00CA" w:rsidRDefault="00C509A1" w:rsidP="003F3551">
      <w:pPr>
        <w:rPr>
          <w:lang w:val="en-CA"/>
        </w:rPr>
      </w:pPr>
      <w:r w:rsidRPr="00CF00CA">
        <w:rPr>
          <w:lang w:val="en-CA"/>
        </w:rPr>
        <w:t>For 4:4:4 test sequences,</w:t>
      </w:r>
    </w:p>
    <w:p w14:paraId="030E5DFC" w14:textId="590654A7" w:rsidR="003F3551" w:rsidRPr="00192D03" w:rsidRDefault="00A13F3D" w:rsidP="003F3551">
      <w:pPr>
        <w:pStyle w:val="ListParagraph"/>
        <w:numPr>
          <w:ilvl w:val="0"/>
          <w:numId w:val="38"/>
        </w:numPr>
        <w:textAlignment w:val="baseline"/>
        <w:rPr>
          <w:sz w:val="24"/>
          <w:szCs w:val="24"/>
          <w:lang w:val="en-CA"/>
        </w:rPr>
      </w:pPr>
      <w:r w:rsidRPr="00192D03">
        <w:rPr>
          <w:lang w:val="en-CA"/>
        </w:rPr>
        <w:t>when</w:t>
      </w:r>
      <w:r w:rsidR="00C52F94" w:rsidRPr="00192D03">
        <w:rPr>
          <w:lang w:val="en-CA"/>
        </w:rPr>
        <w:t xml:space="preserve"> DualITree turned off, </w:t>
      </w:r>
      <w:r w:rsidR="003F3551" w:rsidRPr="00192D03">
        <w:rPr>
          <w:sz w:val="24"/>
          <w:szCs w:val="24"/>
          <w:lang w:val="en-CA"/>
        </w:rPr>
        <w:t>the proposed method</w:t>
      </w:r>
      <w:r w:rsidR="005B2E30" w:rsidRPr="00192D03">
        <w:rPr>
          <w:sz w:val="24"/>
          <w:szCs w:val="24"/>
          <w:lang w:val="en-CA"/>
        </w:rPr>
        <w:t xml:space="preserve"> achieves 16.41%, </w:t>
      </w:r>
      <w:r w:rsidR="00192D03" w:rsidRPr="00192D03">
        <w:rPr>
          <w:sz w:val="24"/>
          <w:szCs w:val="24"/>
          <w:lang w:val="en-CA"/>
        </w:rPr>
        <w:t>10.64</w:t>
      </w:r>
      <w:r w:rsidR="005B2E30" w:rsidRPr="00192D03">
        <w:rPr>
          <w:sz w:val="24"/>
          <w:szCs w:val="24"/>
          <w:lang w:val="en-CA"/>
        </w:rPr>
        <w:t xml:space="preserve">%, and </w:t>
      </w:r>
      <w:r w:rsidR="00192D03" w:rsidRPr="00192D03">
        <w:rPr>
          <w:sz w:val="24"/>
          <w:szCs w:val="24"/>
          <w:lang w:val="en-CA"/>
        </w:rPr>
        <w:t>6.54</w:t>
      </w:r>
      <w:r w:rsidR="005B2E30" w:rsidRPr="00192D03">
        <w:rPr>
          <w:sz w:val="24"/>
          <w:szCs w:val="24"/>
          <w:lang w:val="en-CA"/>
        </w:rPr>
        <w:t>% BD-rate gain in TGM 1080p sequences, and</w:t>
      </w:r>
      <w:r w:rsidR="003F3551" w:rsidRPr="00192D03">
        <w:rPr>
          <w:sz w:val="24"/>
          <w:szCs w:val="24"/>
          <w:lang w:val="en-CA"/>
        </w:rPr>
        <w:t xml:space="preserve"> </w:t>
      </w:r>
      <w:r w:rsidR="00BC4895" w:rsidRPr="00192D03">
        <w:rPr>
          <w:sz w:val="24"/>
          <w:szCs w:val="24"/>
        </w:rPr>
        <w:t>5.76</w:t>
      </w:r>
      <w:r w:rsidR="003F3551" w:rsidRPr="00192D03">
        <w:rPr>
          <w:sz w:val="24"/>
          <w:szCs w:val="24"/>
          <w:lang w:val="en-CA"/>
        </w:rPr>
        <w:t xml:space="preserve">%, </w:t>
      </w:r>
      <w:r w:rsidR="00BC4895" w:rsidRPr="00192D03">
        <w:rPr>
          <w:sz w:val="24"/>
          <w:szCs w:val="24"/>
          <w:lang w:val="en-CA"/>
        </w:rPr>
        <w:t>4.15</w:t>
      </w:r>
      <w:r w:rsidR="003F3551" w:rsidRPr="00192D03">
        <w:rPr>
          <w:sz w:val="24"/>
          <w:szCs w:val="24"/>
          <w:lang w:val="en-CA"/>
        </w:rPr>
        <w:t xml:space="preserve">%, and </w:t>
      </w:r>
      <w:r w:rsidR="00BC4895" w:rsidRPr="00192D03">
        <w:rPr>
          <w:sz w:val="24"/>
          <w:szCs w:val="24"/>
          <w:lang w:val="en-CA"/>
        </w:rPr>
        <w:t>2.09</w:t>
      </w:r>
      <w:r w:rsidR="003F3551" w:rsidRPr="00192D03">
        <w:rPr>
          <w:sz w:val="24"/>
          <w:szCs w:val="24"/>
          <w:lang w:val="en-CA"/>
        </w:rPr>
        <w:t xml:space="preserve">% BD-rate gains </w:t>
      </w:r>
      <w:r w:rsidR="005B2E30" w:rsidRPr="00192D03">
        <w:rPr>
          <w:sz w:val="24"/>
          <w:szCs w:val="24"/>
          <w:lang w:val="en-CA"/>
        </w:rPr>
        <w:t xml:space="preserve">overall </w:t>
      </w:r>
      <w:r w:rsidR="003F3551" w:rsidRPr="00192D03">
        <w:rPr>
          <w:sz w:val="24"/>
          <w:szCs w:val="24"/>
          <w:lang w:val="en-CA"/>
        </w:rPr>
        <w:t>for luma, with 1</w:t>
      </w:r>
      <w:r w:rsidR="00BC4895" w:rsidRPr="00192D03">
        <w:rPr>
          <w:sz w:val="24"/>
          <w:szCs w:val="24"/>
          <w:lang w:val="en-CA"/>
        </w:rPr>
        <w:t>02</w:t>
      </w:r>
      <w:r w:rsidR="003F3551" w:rsidRPr="00192D03">
        <w:rPr>
          <w:sz w:val="24"/>
          <w:szCs w:val="24"/>
          <w:lang w:val="en-CA"/>
        </w:rPr>
        <w:t xml:space="preserve">%, </w:t>
      </w:r>
      <w:r w:rsidR="00BC4895" w:rsidRPr="00192D03">
        <w:rPr>
          <w:sz w:val="24"/>
          <w:szCs w:val="24"/>
          <w:lang w:val="en-CA"/>
        </w:rPr>
        <w:t>99</w:t>
      </w:r>
      <w:r w:rsidR="003F3551" w:rsidRPr="00192D03">
        <w:rPr>
          <w:sz w:val="24"/>
          <w:szCs w:val="24"/>
          <w:lang w:val="en-CA"/>
        </w:rPr>
        <w:t>% and 10</w:t>
      </w:r>
      <w:r w:rsidR="00BC4895" w:rsidRPr="00192D03">
        <w:rPr>
          <w:sz w:val="24"/>
          <w:szCs w:val="24"/>
          <w:lang w:val="en-CA"/>
        </w:rPr>
        <w:t>2</w:t>
      </w:r>
      <w:r w:rsidR="003F3551" w:rsidRPr="00192D03">
        <w:rPr>
          <w:sz w:val="24"/>
          <w:szCs w:val="24"/>
          <w:lang w:val="en-CA"/>
        </w:rPr>
        <w:t xml:space="preserve">% </w:t>
      </w:r>
      <w:r w:rsidR="00527A3B" w:rsidRPr="00192D03">
        <w:rPr>
          <w:sz w:val="24"/>
          <w:szCs w:val="24"/>
          <w:lang w:val="en-CA"/>
        </w:rPr>
        <w:t>in</w:t>
      </w:r>
      <w:r w:rsidR="003F3551" w:rsidRPr="00192D03">
        <w:rPr>
          <w:sz w:val="24"/>
          <w:szCs w:val="24"/>
          <w:lang w:val="en-CA"/>
        </w:rPr>
        <w:t xml:space="preserve"> encoding time, and 9</w:t>
      </w:r>
      <w:r w:rsidR="002C29AF" w:rsidRPr="00192D03">
        <w:rPr>
          <w:sz w:val="24"/>
          <w:szCs w:val="24"/>
          <w:lang w:val="en-CA"/>
        </w:rPr>
        <w:t>7</w:t>
      </w:r>
      <w:r w:rsidR="003F3551" w:rsidRPr="00192D03">
        <w:rPr>
          <w:sz w:val="24"/>
          <w:szCs w:val="24"/>
          <w:lang w:val="en-CA"/>
        </w:rPr>
        <w:t xml:space="preserve">%, </w:t>
      </w:r>
      <w:r w:rsidR="002C29AF" w:rsidRPr="00192D03">
        <w:rPr>
          <w:sz w:val="24"/>
          <w:szCs w:val="24"/>
          <w:lang w:val="en-CA"/>
        </w:rPr>
        <w:t>97</w:t>
      </w:r>
      <w:r w:rsidR="003F3551" w:rsidRPr="00192D03">
        <w:rPr>
          <w:sz w:val="24"/>
          <w:szCs w:val="24"/>
          <w:lang w:val="en-CA"/>
        </w:rPr>
        <w:t xml:space="preserve">% and 98% in decoding time under AI, RA, and LD configurations, respectively. </w:t>
      </w:r>
    </w:p>
    <w:p w14:paraId="59383A07" w14:textId="740F8709" w:rsidR="003F3551" w:rsidRPr="00192D03" w:rsidRDefault="00A13F3D" w:rsidP="003F3551">
      <w:pPr>
        <w:pStyle w:val="ListParagraph"/>
        <w:numPr>
          <w:ilvl w:val="0"/>
          <w:numId w:val="38"/>
        </w:numPr>
        <w:textAlignment w:val="baseline"/>
        <w:rPr>
          <w:sz w:val="24"/>
          <w:szCs w:val="24"/>
          <w:lang w:val="en-CA"/>
        </w:rPr>
      </w:pPr>
      <w:r w:rsidRPr="00192D03">
        <w:rPr>
          <w:sz w:val="24"/>
          <w:szCs w:val="24"/>
          <w:lang w:val="en-CA"/>
        </w:rPr>
        <w:t>when</w:t>
      </w:r>
      <w:r w:rsidR="003F3551" w:rsidRPr="00192D03">
        <w:rPr>
          <w:sz w:val="24"/>
          <w:szCs w:val="24"/>
          <w:lang w:val="en-CA"/>
        </w:rPr>
        <w:t xml:space="preserve"> </w:t>
      </w:r>
      <w:r w:rsidR="00270C8B" w:rsidRPr="00192D03">
        <w:rPr>
          <w:lang w:val="en-CA"/>
        </w:rPr>
        <w:t>DualITree turned on</w:t>
      </w:r>
      <w:r w:rsidR="003F3551" w:rsidRPr="00192D03">
        <w:rPr>
          <w:sz w:val="24"/>
          <w:szCs w:val="24"/>
          <w:lang w:val="en-CA"/>
        </w:rPr>
        <w:t xml:space="preserve">, the proposed method </w:t>
      </w:r>
      <w:r w:rsidR="005B2E30" w:rsidRPr="00192D03">
        <w:rPr>
          <w:sz w:val="24"/>
          <w:szCs w:val="24"/>
          <w:lang w:val="en-CA"/>
        </w:rPr>
        <w:t xml:space="preserve">achieves 6.54%, </w:t>
      </w:r>
      <w:r w:rsidR="00192D03" w:rsidRPr="00192D03">
        <w:rPr>
          <w:sz w:val="24"/>
          <w:szCs w:val="24"/>
          <w:lang w:val="en-CA"/>
        </w:rPr>
        <w:t>5.40</w:t>
      </w:r>
      <w:r w:rsidR="005B2E30" w:rsidRPr="00192D03">
        <w:rPr>
          <w:sz w:val="24"/>
          <w:szCs w:val="24"/>
          <w:lang w:val="en-CA"/>
        </w:rPr>
        <w:t xml:space="preserve">%, and </w:t>
      </w:r>
      <w:r w:rsidR="00192D03" w:rsidRPr="00192D03">
        <w:rPr>
          <w:sz w:val="24"/>
          <w:szCs w:val="24"/>
          <w:lang w:val="en-CA"/>
        </w:rPr>
        <w:t>5.43</w:t>
      </w:r>
      <w:r w:rsidR="005B2E30" w:rsidRPr="00192D03">
        <w:rPr>
          <w:sz w:val="24"/>
          <w:szCs w:val="24"/>
          <w:lang w:val="en-CA"/>
        </w:rPr>
        <w:t>% BD-rate gain in TGM 1080p sequences, and</w:t>
      </w:r>
      <w:r w:rsidR="003F3551" w:rsidRPr="00192D03">
        <w:rPr>
          <w:sz w:val="24"/>
          <w:szCs w:val="24"/>
          <w:lang w:val="en-CA"/>
        </w:rPr>
        <w:t xml:space="preserve"> </w:t>
      </w:r>
      <w:r w:rsidR="00270C8B" w:rsidRPr="00192D03">
        <w:rPr>
          <w:sz w:val="24"/>
          <w:szCs w:val="24"/>
          <w:lang w:val="en-CA"/>
        </w:rPr>
        <w:t>2.13</w:t>
      </w:r>
      <w:r w:rsidR="003F3551" w:rsidRPr="00192D03">
        <w:rPr>
          <w:sz w:val="24"/>
          <w:szCs w:val="24"/>
          <w:lang w:val="en-CA"/>
        </w:rPr>
        <w:t xml:space="preserve">%, </w:t>
      </w:r>
      <w:r w:rsidR="00270C8B" w:rsidRPr="00192D03">
        <w:rPr>
          <w:sz w:val="24"/>
          <w:szCs w:val="24"/>
          <w:lang w:val="en-CA"/>
        </w:rPr>
        <w:t>1.71</w:t>
      </w:r>
      <w:r w:rsidR="003F3551" w:rsidRPr="00192D03">
        <w:rPr>
          <w:sz w:val="24"/>
          <w:szCs w:val="24"/>
          <w:lang w:val="en-CA"/>
        </w:rPr>
        <w:t>%, and 1.</w:t>
      </w:r>
      <w:r w:rsidR="00270C8B" w:rsidRPr="00192D03">
        <w:rPr>
          <w:sz w:val="24"/>
          <w:szCs w:val="24"/>
          <w:lang w:val="en-CA"/>
        </w:rPr>
        <w:t>79</w:t>
      </w:r>
      <w:r w:rsidR="003F3551" w:rsidRPr="00192D03">
        <w:rPr>
          <w:sz w:val="24"/>
          <w:szCs w:val="24"/>
          <w:lang w:val="en-CA"/>
        </w:rPr>
        <w:t xml:space="preserve">% BD-rate gains </w:t>
      </w:r>
      <w:r w:rsidR="005B2E30" w:rsidRPr="00192D03">
        <w:rPr>
          <w:sz w:val="24"/>
          <w:szCs w:val="24"/>
          <w:lang w:val="en-CA"/>
        </w:rPr>
        <w:t xml:space="preserve">overall </w:t>
      </w:r>
      <w:r w:rsidR="003F3551" w:rsidRPr="00192D03">
        <w:rPr>
          <w:sz w:val="24"/>
          <w:szCs w:val="24"/>
          <w:lang w:val="en-CA"/>
        </w:rPr>
        <w:t>for luma with 1</w:t>
      </w:r>
      <w:r w:rsidR="00ED4477" w:rsidRPr="00192D03">
        <w:rPr>
          <w:sz w:val="24"/>
          <w:szCs w:val="24"/>
          <w:lang w:val="en-CA"/>
        </w:rPr>
        <w:t>06</w:t>
      </w:r>
      <w:r w:rsidR="003F3551" w:rsidRPr="00192D03">
        <w:rPr>
          <w:sz w:val="24"/>
          <w:szCs w:val="24"/>
          <w:lang w:val="en-CA"/>
        </w:rPr>
        <w:t>%, 10</w:t>
      </w:r>
      <w:r w:rsidR="00ED4477" w:rsidRPr="00192D03">
        <w:rPr>
          <w:sz w:val="24"/>
          <w:szCs w:val="24"/>
          <w:lang w:val="en-CA"/>
        </w:rPr>
        <w:t>0</w:t>
      </w:r>
      <w:r w:rsidR="003F3551" w:rsidRPr="00192D03">
        <w:rPr>
          <w:sz w:val="24"/>
          <w:szCs w:val="24"/>
          <w:lang w:val="en-CA"/>
        </w:rPr>
        <w:t>% and 10</w:t>
      </w:r>
      <w:r w:rsidR="00ED4477" w:rsidRPr="00192D03">
        <w:rPr>
          <w:sz w:val="24"/>
          <w:szCs w:val="24"/>
          <w:lang w:val="en-CA"/>
        </w:rPr>
        <w:t>3</w:t>
      </w:r>
      <w:r w:rsidR="003F3551" w:rsidRPr="00192D03">
        <w:rPr>
          <w:sz w:val="24"/>
          <w:szCs w:val="24"/>
          <w:lang w:val="en-CA"/>
        </w:rPr>
        <w:t xml:space="preserve">%  encoding time, and </w:t>
      </w:r>
      <w:r w:rsidR="00ED4477" w:rsidRPr="00192D03">
        <w:rPr>
          <w:sz w:val="24"/>
          <w:szCs w:val="24"/>
          <w:lang w:val="en-CA"/>
        </w:rPr>
        <w:t>98</w:t>
      </w:r>
      <w:r w:rsidR="003F3551" w:rsidRPr="00192D03">
        <w:rPr>
          <w:sz w:val="24"/>
          <w:szCs w:val="24"/>
          <w:lang w:val="en-CA"/>
        </w:rPr>
        <w:t>%, 9</w:t>
      </w:r>
      <w:r w:rsidR="00ED4477" w:rsidRPr="00192D03">
        <w:rPr>
          <w:sz w:val="24"/>
          <w:szCs w:val="24"/>
          <w:lang w:val="en-CA"/>
        </w:rPr>
        <w:t>9</w:t>
      </w:r>
      <w:r w:rsidR="003F3551" w:rsidRPr="00192D03">
        <w:rPr>
          <w:sz w:val="24"/>
          <w:szCs w:val="24"/>
          <w:lang w:val="en-CA"/>
        </w:rPr>
        <w:t>% and 9</w:t>
      </w:r>
      <w:r w:rsidR="00ED4477" w:rsidRPr="00192D03">
        <w:rPr>
          <w:sz w:val="24"/>
          <w:szCs w:val="24"/>
          <w:lang w:val="en-CA"/>
        </w:rPr>
        <w:t>8</w:t>
      </w:r>
      <w:r w:rsidR="003F3551" w:rsidRPr="00192D03">
        <w:rPr>
          <w:sz w:val="24"/>
          <w:szCs w:val="24"/>
          <w:lang w:val="en-CA"/>
        </w:rPr>
        <w:t>% in decoding time under AI, RA, and LD configurations, respectively.</w:t>
      </w:r>
    </w:p>
    <w:p w14:paraId="5D170233" w14:textId="77777777" w:rsidR="003F3551" w:rsidRPr="000F0DBB" w:rsidRDefault="003F3551" w:rsidP="003F3551">
      <w:pPr>
        <w:pStyle w:val="Heading1"/>
        <w:ind w:left="432" w:hanging="432"/>
        <w:rPr>
          <w:rFonts w:cs="Times New Roman"/>
          <w:lang w:val="en-CA"/>
        </w:rPr>
      </w:pPr>
      <w:r w:rsidRPr="000F0DBB">
        <w:rPr>
          <w:rFonts w:cs="Times New Roman"/>
          <w:lang w:val="en-CA"/>
        </w:rPr>
        <w:lastRenderedPageBreak/>
        <w:t>CE Description</w:t>
      </w:r>
    </w:p>
    <w:p w14:paraId="56BC3F55" w14:textId="69FD058C" w:rsidR="003F3551" w:rsidRPr="000F0DBB" w:rsidRDefault="003F3551" w:rsidP="003F3551">
      <w:pPr>
        <w:rPr>
          <w:lang w:val="en-CA"/>
        </w:rPr>
      </w:pPr>
      <w:r w:rsidRPr="00CF00CA">
        <w:rPr>
          <w:lang w:val="en-CA"/>
        </w:rPr>
        <w:t xml:space="preserve">The decoder syntax </w:t>
      </w:r>
      <w:r w:rsidR="00EF17D7" w:rsidRPr="00CF00CA">
        <w:rPr>
          <w:lang w:val="en-CA"/>
        </w:rPr>
        <w:t xml:space="preserve">in this CE for palette table and indices parsing </w:t>
      </w:r>
      <w:r w:rsidRPr="00CF00CA">
        <w:rPr>
          <w:lang w:val="en-CA"/>
        </w:rPr>
        <w:t xml:space="preserve">is the same as in HEVC palette. </w:t>
      </w:r>
      <w:r w:rsidR="00EF17D7" w:rsidRPr="00CF00CA">
        <w:rPr>
          <w:lang w:val="en-CA"/>
        </w:rPr>
        <w:t>For palette mode signaling, t</w:t>
      </w:r>
      <w:r w:rsidR="00C024BF" w:rsidRPr="00CF00CA">
        <w:rPr>
          <w:lang w:val="en-CA"/>
        </w:rPr>
        <w:t>he palette mode is coded as a prediction mode for a coding unit</w:t>
      </w:r>
      <w:r w:rsidR="00EF17D7" w:rsidRPr="00CF00CA">
        <w:rPr>
          <w:lang w:val="en-CA"/>
        </w:rPr>
        <w:t>, i.e.</w:t>
      </w:r>
      <w:r w:rsidR="00C024BF" w:rsidRPr="00CF00CA">
        <w:rPr>
          <w:lang w:val="en-CA"/>
        </w:rPr>
        <w:t>, the prediction modes for a coding unit can be MODE_INTRA, MODE_INTER, MODE_IBC and MODE_PLT [</w:t>
      </w:r>
      <w:r w:rsidR="00A92E8F" w:rsidRPr="00CF00CA">
        <w:rPr>
          <w:rFonts w:hint="eastAsia"/>
          <w:lang w:val="en-CA" w:eastAsia="zh-TW"/>
        </w:rPr>
        <w:t>2</w:t>
      </w:r>
      <w:r w:rsidR="00C024BF" w:rsidRPr="00CF00CA">
        <w:rPr>
          <w:lang w:val="en-CA"/>
        </w:rPr>
        <w:t>].</w:t>
      </w:r>
      <w:r w:rsidR="00C024BF" w:rsidRPr="000F0DBB">
        <w:rPr>
          <w:lang w:val="en-CA"/>
        </w:rPr>
        <w:t xml:space="preserve"> </w:t>
      </w:r>
      <w:r w:rsidRPr="000F0DBB">
        <w:rPr>
          <w:lang w:val="en-CA"/>
        </w:rPr>
        <w:t xml:space="preserve">If the palette mode is utilized, the pixels values in the CU are represented by a small set of representative colour values. The set is referred to as the palette. For pixels with values close to the palette colors, the palette indices are signalled. For pixels with values outside the palette, the pixel is denoted with an escape symbol and the quantized pixel values are signaled directly.  </w:t>
      </w:r>
    </w:p>
    <w:p w14:paraId="0ED693CC" w14:textId="77777777" w:rsidR="003F3551" w:rsidRPr="000F0DBB" w:rsidRDefault="003F3551" w:rsidP="003F3551">
      <w:pPr>
        <w:rPr>
          <w:lang w:val="en-CA"/>
        </w:rPr>
      </w:pPr>
      <w:r w:rsidRPr="000F0DBB">
        <w:rPr>
          <w:lang w:val="en-CA"/>
        </w:rPr>
        <w:t xml:space="preserve">To decode a palette encoded block, the decoder needs to decode palette colors and indices. Palette colors are described by a palette table and encoded by </w:t>
      </w:r>
      <w:r w:rsidRPr="000F0DBB">
        <w:rPr>
          <w:b/>
          <w:lang w:val="en-CA"/>
        </w:rPr>
        <w:t>palette table coding tools</w:t>
      </w:r>
      <w:r w:rsidRPr="000F0DBB">
        <w:rPr>
          <w:lang w:val="en-CA"/>
        </w:rPr>
        <w:t xml:space="preserve">. An escape flag is signaled for each CU to indicate if escape symbols are present in the current CU. If escape symbols are present, the palette table is augmented by one and the last index is assigned to the escape mode. Palette indices of all pixels in a CU form a palette index map and are encoded by </w:t>
      </w:r>
      <w:r w:rsidRPr="000F0DBB">
        <w:rPr>
          <w:b/>
          <w:lang w:val="en-CA"/>
        </w:rPr>
        <w:t>palette index map coding tools</w:t>
      </w:r>
      <w:r w:rsidRPr="000F0DBB">
        <w:rPr>
          <w:lang w:val="en-CA"/>
        </w:rPr>
        <w:t>.</w:t>
      </w:r>
    </w:p>
    <w:p w14:paraId="58F0AC82" w14:textId="77777777" w:rsidR="003F3551" w:rsidRPr="007D5A39" w:rsidRDefault="003F3551" w:rsidP="003F3551">
      <w:pPr>
        <w:pStyle w:val="BodyText"/>
        <w:spacing w:before="136" w:after="0"/>
        <w:ind w:firstLine="0"/>
        <w:rPr>
          <w:szCs w:val="24"/>
        </w:rPr>
      </w:pPr>
      <w:r w:rsidRPr="007D5A39">
        <w:rPr>
          <w:szCs w:val="24"/>
        </w:rPr>
        <w:t xml:space="preserve">For coding of the palette table, a palette predictor is maintained. The predictor is initialized at the beginning of each slice where predictor is reset to 0. For each entry in the palette predictor, a reuse flag is signalled to indicate whether it is part of the current palette. The reuse flags are sent using run-length coding of zeros. After this, the number of new palette entries are signalled using exponential Golomb code of order 0. Finally, the component values for the new palette entries are signalled. After encoding the current CU, the palette predictor will be updated using the current palette, and entries from the previous palette predictor which are not reused in the current palette will be added at the end of new palette predictor until the maximum size allowed is reached (palette stuffing). </w:t>
      </w:r>
    </w:p>
    <w:p w14:paraId="2416E84C" w14:textId="77777777" w:rsidR="003F3551" w:rsidRPr="007D5A39" w:rsidRDefault="003F3551" w:rsidP="003F3551">
      <w:r w:rsidRPr="007D5A39">
        <w:t>For coding the palette index map, the indices are coded using horizontal and vertical traverse scans as shown in 1. The scan order is explicitly signalled in the bitstream using the palette_transpose_flag.</w:t>
      </w:r>
    </w:p>
    <w:p w14:paraId="1DDA62C2" w14:textId="77777777" w:rsidR="003F3551" w:rsidRPr="000F0DBB" w:rsidRDefault="003F3551" w:rsidP="003F3551">
      <w:pPr>
        <w:jc w:val="center"/>
        <w:rPr>
          <w:lang w:val="en-CA"/>
        </w:rPr>
      </w:pPr>
      <w:r w:rsidRPr="000F0DBB">
        <w:rPr>
          <w:noProof/>
        </w:rPr>
        <w:drawing>
          <wp:inline distT="0" distB="0" distL="0" distR="0" wp14:anchorId="4A678261" wp14:editId="0001B06A">
            <wp:extent cx="3636645" cy="1743710"/>
            <wp:effectExtent l="19050" t="0" r="1905" b="0"/>
            <wp:docPr id="2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srcRect/>
                    <a:stretch>
                      <a:fillRect/>
                    </a:stretch>
                  </pic:blipFill>
                  <pic:spPr bwMode="auto">
                    <a:xfrm>
                      <a:off x="0" y="0"/>
                      <a:ext cx="3636645" cy="1743710"/>
                    </a:xfrm>
                    <a:prstGeom prst="rect">
                      <a:avLst/>
                    </a:prstGeom>
                    <a:noFill/>
                    <a:ln w="9525">
                      <a:noFill/>
                      <a:miter lim="800000"/>
                      <a:headEnd/>
                      <a:tailEnd/>
                    </a:ln>
                  </pic:spPr>
                </pic:pic>
              </a:graphicData>
            </a:graphic>
          </wp:inline>
        </w:drawing>
      </w:r>
    </w:p>
    <w:p w14:paraId="5E0B7A53" w14:textId="77777777" w:rsidR="003F3551" w:rsidRPr="000F0DBB" w:rsidRDefault="003F3551" w:rsidP="003F3551">
      <w:pPr>
        <w:pStyle w:val="Caption"/>
        <w:jc w:val="center"/>
      </w:pPr>
      <w:bookmarkStart w:id="0" w:name="_Ref401230913"/>
      <w:r w:rsidRPr="000F0DBB">
        <w:t xml:space="preserve">Figure </w:t>
      </w:r>
      <w:bookmarkEnd w:id="0"/>
      <w:r w:rsidRPr="000F0DBB">
        <w:t>1: Horizontal and vertical traverse scans</w:t>
      </w:r>
    </w:p>
    <w:p w14:paraId="7960B7C9" w14:textId="77777777" w:rsidR="003F3551" w:rsidRPr="000F0DBB" w:rsidRDefault="003F3551" w:rsidP="003F3551">
      <w:r w:rsidRPr="000F0DBB">
        <w:t>The palette indices are coded using two main palette sample modes: 'INDEX' and 'COPY_ABOVE'. The mode is signalled using a flag except for the top row when horizontal scan is used, the first column when the vertical scan is used, or when the previous mode was 'COPY_ABOVE'. In the 'COPY_ABOVE' mode, the palette index of the sample in the row above is copied. In the 'INDEX' mode, the palette index is explicitly signalled. For both 'INDEX' and 'COPY_ABOVE' modes, a run value is signalled which specifies the number pixels that are coded using the same mode.</w:t>
      </w:r>
    </w:p>
    <w:p w14:paraId="0E77A0F8" w14:textId="77777777" w:rsidR="003F3551" w:rsidRPr="000F0DBB" w:rsidRDefault="003F3551" w:rsidP="003F3551">
      <w:r w:rsidRPr="000F0DBB">
        <w:t>The encoding order for index map is as follows: First, the number of index values for the CU is signalled. This is followed by signalling of the actual index values for the entire CU using truncated binary coding. Both the number of indices as well as the index values are coded in bypass mode. This groups the index-related bypass bins together. Then the palette mode (INDEX or COPY_ABOVE) and run are signalled in an interleaved manner. Finally, the component escape values corresponding to the escape samples for the entire CU are grouped together and coded in bypass mode. An additional syntax element, last_run_type_flag, is signalled after signalling the index values. This syntax element, in conjunction with the number of indices, eliminates the need to signal the run value corresponding to the last run in the block.</w:t>
      </w:r>
    </w:p>
    <w:p w14:paraId="1E6702D1" w14:textId="5DBC2FB8" w:rsidR="003F3551" w:rsidRPr="000F0DBB" w:rsidRDefault="003F3551" w:rsidP="003F3551">
      <w:r w:rsidRPr="000F0DBB">
        <w:lastRenderedPageBreak/>
        <w:t>In VTM</w:t>
      </w:r>
      <w:r w:rsidR="009D730A">
        <w:rPr>
          <w:rFonts w:hint="eastAsia"/>
          <w:lang w:eastAsia="zh-TW"/>
        </w:rPr>
        <w:t>5</w:t>
      </w:r>
      <w:r w:rsidRPr="000F0DBB">
        <w:t>.0, dual tree is enabled for I slice which separate the coding unit partitioning for Luma and Chroma. Hence, in this proposal, palette is applied on Luma (Y component) and Chroma (Cb and Cr components) separately. If dual tree is disabled, palette will be applied on Y, Cb, Cr components jointly, same as in HEVC palette.</w:t>
      </w:r>
    </w:p>
    <w:p w14:paraId="70E3D2A8" w14:textId="77777777" w:rsidR="003F3551" w:rsidRPr="000F0DBB" w:rsidRDefault="003F3551" w:rsidP="003F3551">
      <w:pPr>
        <w:pStyle w:val="Heading1"/>
        <w:ind w:left="432" w:hanging="432"/>
        <w:rPr>
          <w:rFonts w:cs="Times New Roman"/>
          <w:lang w:val="en-CA"/>
        </w:rPr>
      </w:pPr>
      <w:r w:rsidRPr="000F0DBB">
        <w:rPr>
          <w:rFonts w:cs="Times New Roman"/>
          <w:lang w:val="en-CA"/>
        </w:rPr>
        <w:t xml:space="preserve">Simulation results </w:t>
      </w:r>
    </w:p>
    <w:p w14:paraId="6F1562DA" w14:textId="517AB045" w:rsidR="003F3551" w:rsidRPr="00E71A1A" w:rsidRDefault="00E71A1A" w:rsidP="003F3551">
      <w:pPr>
        <w:pStyle w:val="Heading2"/>
        <w:rPr>
          <w:i w:val="0"/>
          <w:iCs w:val="0"/>
          <w:lang w:eastAsia="zh-TW"/>
        </w:rPr>
      </w:pPr>
      <w:r w:rsidRPr="00E71A1A">
        <w:rPr>
          <w:i w:val="0"/>
          <w:iCs w:val="0"/>
          <w:lang w:eastAsia="zh-TW"/>
        </w:rPr>
        <w:t>Test</w:t>
      </w:r>
      <w:r>
        <w:rPr>
          <w:i w:val="0"/>
          <w:iCs w:val="0"/>
          <w:lang w:eastAsia="zh-TW"/>
        </w:rPr>
        <w:t xml:space="preserve"> sequences 4:2:0</w:t>
      </w:r>
    </w:p>
    <w:p w14:paraId="5DACD4AB" w14:textId="2564921C" w:rsidR="003F3551" w:rsidRDefault="003F3551" w:rsidP="003F3551">
      <w:pPr>
        <w:rPr>
          <w:lang w:val="en-CA"/>
        </w:rPr>
      </w:pPr>
      <w:r w:rsidRPr="000F0DBB">
        <w:rPr>
          <w:lang w:val="en-CA"/>
        </w:rPr>
        <w:t>The proposed method is evaluated according to the CE8 description [</w:t>
      </w:r>
      <w:r w:rsidR="003543F4">
        <w:rPr>
          <w:lang w:val="en-CA"/>
        </w:rPr>
        <w:t>3</w:t>
      </w:r>
      <w:r w:rsidRPr="000F0DBB">
        <w:rPr>
          <w:lang w:val="en-CA"/>
        </w:rPr>
        <w:t>] for the intra-only (AI), random-access (RA) and low delay B slice (LB) configurations</w:t>
      </w:r>
      <w:r w:rsidR="00DD3454">
        <w:rPr>
          <w:lang w:val="en-CA"/>
        </w:rPr>
        <w:t xml:space="preserve"> on YUV4:2:0 sequences</w:t>
      </w:r>
      <w:r w:rsidR="00500366">
        <w:rPr>
          <w:lang w:val="en-CA"/>
        </w:rPr>
        <w:t xml:space="preserve">. </w:t>
      </w:r>
      <w:r w:rsidR="0012291E">
        <w:rPr>
          <w:lang w:val="en-CA"/>
        </w:rPr>
        <w:t>IBC, H</w:t>
      </w:r>
      <w:r w:rsidR="003F2B82">
        <w:rPr>
          <w:lang w:val="en-CA"/>
        </w:rPr>
        <w:t>ashME</w:t>
      </w:r>
      <w:r w:rsidR="00124E43">
        <w:rPr>
          <w:lang w:val="en-CA"/>
        </w:rPr>
        <w:t>,</w:t>
      </w:r>
      <w:r w:rsidR="003F2B82">
        <w:rPr>
          <w:lang w:val="en-CA"/>
        </w:rPr>
        <w:t xml:space="preserve"> and RDPCM are turned on </w:t>
      </w:r>
      <w:r w:rsidR="005E10A3">
        <w:rPr>
          <w:lang w:val="en-CA"/>
        </w:rPr>
        <w:t xml:space="preserve">only </w:t>
      </w:r>
      <w:r w:rsidR="003F2B82">
        <w:rPr>
          <w:lang w:val="en-CA"/>
        </w:rPr>
        <w:t xml:space="preserve">for Class F and Class TGM. </w:t>
      </w:r>
      <w:r w:rsidRPr="000F0DBB">
        <w:rPr>
          <w:lang w:val="en-CA"/>
        </w:rPr>
        <w:t>Table 1</w:t>
      </w:r>
      <w:r>
        <w:rPr>
          <w:lang w:val="en-CA"/>
        </w:rPr>
        <w:t xml:space="preserve"> shows</w:t>
      </w:r>
      <w:r w:rsidRPr="000F0DBB">
        <w:rPr>
          <w:lang w:val="en-CA"/>
        </w:rPr>
        <w:t xml:space="preserve"> the results of CE8.2.1 compared with VTM</w:t>
      </w:r>
      <w:r w:rsidR="000C516D">
        <w:rPr>
          <w:rFonts w:hint="eastAsia"/>
          <w:lang w:val="en-CA" w:eastAsia="zh-TW"/>
        </w:rPr>
        <w:t>5</w:t>
      </w:r>
      <w:r w:rsidRPr="000F0DBB">
        <w:rPr>
          <w:lang w:val="en-CA"/>
        </w:rPr>
        <w:t>.0</w:t>
      </w:r>
      <w:r w:rsidR="00C909F5">
        <w:rPr>
          <w:lang w:val="en-CA"/>
        </w:rPr>
        <w:t>.</w:t>
      </w:r>
    </w:p>
    <w:p w14:paraId="1A285F94" w14:textId="5CA05006" w:rsidR="003F2B82" w:rsidRDefault="003F2B82" w:rsidP="003F3551">
      <w:pPr>
        <w:rPr>
          <w:lang w:val="en-CA"/>
        </w:rPr>
      </w:pPr>
    </w:p>
    <w:p w14:paraId="3A217D37" w14:textId="5C79663D" w:rsidR="000D3B1F" w:rsidRPr="000D3B1F" w:rsidRDefault="000D3B1F" w:rsidP="00CE09B7">
      <w:pPr>
        <w:jc w:val="center"/>
        <w:rPr>
          <w:b/>
          <w:bCs/>
          <w:lang w:val="en-CA"/>
        </w:rPr>
      </w:pPr>
      <w:r w:rsidRPr="000D3B1F">
        <w:rPr>
          <w:b/>
          <w:bCs/>
          <w:lang w:val="en-CA"/>
        </w:rPr>
        <w:t xml:space="preserve">Table 1: Results of the CE8.2.1 </w:t>
      </w:r>
      <w:r>
        <w:rPr>
          <w:b/>
          <w:bCs/>
          <w:lang w:val="en-CA"/>
        </w:rPr>
        <w:t>on test sequences 4:2:0</w:t>
      </w:r>
    </w:p>
    <w:tbl>
      <w:tblPr>
        <w:tblW w:w="6940" w:type="dxa"/>
        <w:jc w:val="center"/>
        <w:tblLook w:val="04A0" w:firstRow="1" w:lastRow="0" w:firstColumn="1" w:lastColumn="0" w:noHBand="0" w:noVBand="1"/>
      </w:tblPr>
      <w:tblGrid>
        <w:gridCol w:w="1640"/>
        <w:gridCol w:w="1144"/>
        <w:gridCol w:w="1144"/>
        <w:gridCol w:w="1144"/>
        <w:gridCol w:w="934"/>
        <w:gridCol w:w="934"/>
      </w:tblGrid>
      <w:tr w:rsidR="00EC2398" w:rsidRPr="00EC2398" w14:paraId="56E0F6D3"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25FE9C3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BC38E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All Intra Main10 </w:t>
            </w:r>
          </w:p>
        </w:tc>
      </w:tr>
      <w:tr w:rsidR="00EC2398" w:rsidRPr="00EC2398" w14:paraId="73AB98E1"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0F69D9D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D7CBA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 VTM-5.0, CTC</w:t>
            </w:r>
          </w:p>
        </w:tc>
      </w:tr>
      <w:tr w:rsidR="00EC2398" w:rsidRPr="00EC2398" w14:paraId="3C4394E2"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1914F55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414B8F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A09861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A6A2BC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61F0C3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024BBC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2E698019"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B37DA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BE8BB4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7A644D9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750123F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47CDCF0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c>
          <w:tcPr>
            <w:tcW w:w="934" w:type="dxa"/>
            <w:tcBorders>
              <w:top w:val="nil"/>
              <w:left w:val="nil"/>
              <w:bottom w:val="nil"/>
              <w:right w:val="single" w:sz="8" w:space="0" w:color="auto"/>
            </w:tcBorders>
            <w:shd w:val="clear" w:color="auto" w:fill="auto"/>
            <w:noWrap/>
            <w:vAlign w:val="center"/>
            <w:hideMark/>
          </w:tcPr>
          <w:p w14:paraId="3D8B91E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r>
      <w:tr w:rsidR="00EC2398" w:rsidRPr="00EC2398" w14:paraId="56194C5D"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63FA8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68DDBE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7B3A6A8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0B16E5E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087E0BB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c>
          <w:tcPr>
            <w:tcW w:w="934" w:type="dxa"/>
            <w:tcBorders>
              <w:top w:val="nil"/>
              <w:left w:val="nil"/>
              <w:bottom w:val="nil"/>
              <w:right w:val="single" w:sz="8" w:space="0" w:color="auto"/>
            </w:tcBorders>
            <w:shd w:val="clear" w:color="auto" w:fill="auto"/>
            <w:noWrap/>
            <w:vAlign w:val="center"/>
            <w:hideMark/>
          </w:tcPr>
          <w:p w14:paraId="6693FB3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62AF10B4"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936E6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9FECDA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6F24DCB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7433DF7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0510149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c>
          <w:tcPr>
            <w:tcW w:w="934" w:type="dxa"/>
            <w:tcBorders>
              <w:top w:val="nil"/>
              <w:left w:val="nil"/>
              <w:bottom w:val="nil"/>
              <w:right w:val="single" w:sz="8" w:space="0" w:color="auto"/>
            </w:tcBorders>
            <w:shd w:val="clear" w:color="auto" w:fill="auto"/>
            <w:noWrap/>
            <w:vAlign w:val="center"/>
            <w:hideMark/>
          </w:tcPr>
          <w:p w14:paraId="54F1FE2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r>
      <w:tr w:rsidR="00EC2398" w:rsidRPr="00EC2398" w14:paraId="5AB07078"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20A5A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C7EDBF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79C981D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nil"/>
              <w:left w:val="nil"/>
              <w:bottom w:val="nil"/>
              <w:right w:val="single" w:sz="4" w:space="0" w:color="auto"/>
            </w:tcBorders>
            <w:shd w:val="clear" w:color="auto" w:fill="auto"/>
            <w:noWrap/>
            <w:vAlign w:val="center"/>
            <w:hideMark/>
          </w:tcPr>
          <w:p w14:paraId="428749F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5B2E0E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c>
          <w:tcPr>
            <w:tcW w:w="934" w:type="dxa"/>
            <w:tcBorders>
              <w:top w:val="nil"/>
              <w:left w:val="nil"/>
              <w:bottom w:val="nil"/>
              <w:right w:val="single" w:sz="8" w:space="0" w:color="auto"/>
            </w:tcBorders>
            <w:shd w:val="clear" w:color="auto" w:fill="auto"/>
            <w:noWrap/>
            <w:vAlign w:val="center"/>
            <w:hideMark/>
          </w:tcPr>
          <w:p w14:paraId="10F323C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r>
      <w:tr w:rsidR="00EC2398" w:rsidRPr="00EC2398" w14:paraId="6E9DD5B8"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D78A0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0D61D1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01277F5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634DAB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35AB38D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109%</w:t>
            </w:r>
          </w:p>
        </w:tc>
        <w:tc>
          <w:tcPr>
            <w:tcW w:w="934" w:type="dxa"/>
            <w:tcBorders>
              <w:top w:val="nil"/>
              <w:left w:val="nil"/>
              <w:bottom w:val="nil"/>
              <w:right w:val="single" w:sz="8" w:space="0" w:color="auto"/>
            </w:tcBorders>
            <w:shd w:val="clear" w:color="auto" w:fill="auto"/>
            <w:noWrap/>
            <w:vAlign w:val="center"/>
            <w:hideMark/>
          </w:tcPr>
          <w:p w14:paraId="04AFFD8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r>
      <w:tr w:rsidR="00EC2398" w:rsidRPr="00EC2398" w14:paraId="393935FA"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CDE1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4681081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5F1F941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5980683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2E2A81C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c>
          <w:tcPr>
            <w:tcW w:w="934" w:type="dxa"/>
            <w:tcBorders>
              <w:top w:val="single" w:sz="8" w:space="0" w:color="auto"/>
              <w:left w:val="nil"/>
              <w:bottom w:val="nil"/>
              <w:right w:val="single" w:sz="8" w:space="0" w:color="auto"/>
            </w:tcBorders>
            <w:shd w:val="clear" w:color="auto" w:fill="auto"/>
            <w:noWrap/>
            <w:vAlign w:val="center"/>
            <w:hideMark/>
          </w:tcPr>
          <w:p w14:paraId="2FC1CF4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r>
      <w:tr w:rsidR="00EC2398" w:rsidRPr="00EC2398" w14:paraId="20F0E594" w14:textId="77777777" w:rsidTr="00EC239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D87C3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622B70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1CD562D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413D81E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6FAD9D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c>
          <w:tcPr>
            <w:tcW w:w="934" w:type="dxa"/>
            <w:tcBorders>
              <w:top w:val="single" w:sz="8" w:space="0" w:color="auto"/>
              <w:left w:val="nil"/>
              <w:bottom w:val="nil"/>
              <w:right w:val="single" w:sz="8" w:space="0" w:color="auto"/>
            </w:tcBorders>
            <w:shd w:val="clear" w:color="auto" w:fill="auto"/>
            <w:noWrap/>
            <w:vAlign w:val="center"/>
            <w:hideMark/>
          </w:tcPr>
          <w:p w14:paraId="72722B3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r>
      <w:tr w:rsidR="00EC2398" w:rsidRPr="00EC2398" w14:paraId="52671AAC" w14:textId="77777777" w:rsidTr="00EC2398">
        <w:trPr>
          <w:trHeight w:val="255"/>
          <w:jc w:val="center"/>
        </w:trPr>
        <w:tc>
          <w:tcPr>
            <w:tcW w:w="1640" w:type="dxa"/>
            <w:tcBorders>
              <w:top w:val="nil"/>
              <w:left w:val="single" w:sz="8" w:space="0" w:color="auto"/>
              <w:bottom w:val="nil"/>
              <w:right w:val="nil"/>
            </w:tcBorders>
            <w:shd w:val="clear" w:color="auto" w:fill="auto"/>
            <w:noWrap/>
            <w:vAlign w:val="center"/>
            <w:hideMark/>
          </w:tcPr>
          <w:p w14:paraId="54A4175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36201D6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-0.72%</w:t>
            </w:r>
          </w:p>
        </w:tc>
        <w:tc>
          <w:tcPr>
            <w:tcW w:w="1144" w:type="dxa"/>
            <w:tcBorders>
              <w:top w:val="nil"/>
              <w:left w:val="nil"/>
              <w:bottom w:val="nil"/>
              <w:right w:val="nil"/>
            </w:tcBorders>
            <w:shd w:val="clear" w:color="auto" w:fill="auto"/>
            <w:noWrap/>
            <w:vAlign w:val="center"/>
            <w:hideMark/>
          </w:tcPr>
          <w:p w14:paraId="0914C61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-0.56%</w:t>
            </w:r>
          </w:p>
        </w:tc>
        <w:tc>
          <w:tcPr>
            <w:tcW w:w="1144" w:type="dxa"/>
            <w:tcBorders>
              <w:top w:val="nil"/>
              <w:left w:val="nil"/>
              <w:bottom w:val="nil"/>
              <w:right w:val="single" w:sz="4" w:space="0" w:color="auto"/>
            </w:tcBorders>
            <w:shd w:val="clear" w:color="auto" w:fill="auto"/>
            <w:noWrap/>
            <w:vAlign w:val="center"/>
            <w:hideMark/>
          </w:tcPr>
          <w:p w14:paraId="7D01549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-0.83%</w:t>
            </w:r>
          </w:p>
        </w:tc>
        <w:tc>
          <w:tcPr>
            <w:tcW w:w="934" w:type="dxa"/>
            <w:tcBorders>
              <w:top w:val="nil"/>
              <w:left w:val="nil"/>
              <w:bottom w:val="nil"/>
              <w:right w:val="nil"/>
            </w:tcBorders>
            <w:shd w:val="clear" w:color="auto" w:fill="auto"/>
            <w:noWrap/>
            <w:vAlign w:val="center"/>
            <w:hideMark/>
          </w:tcPr>
          <w:p w14:paraId="37175A6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c>
          <w:tcPr>
            <w:tcW w:w="934" w:type="dxa"/>
            <w:tcBorders>
              <w:top w:val="nil"/>
              <w:left w:val="nil"/>
              <w:bottom w:val="nil"/>
              <w:right w:val="single" w:sz="8" w:space="0" w:color="auto"/>
            </w:tcBorders>
            <w:shd w:val="clear" w:color="auto" w:fill="auto"/>
            <w:noWrap/>
            <w:vAlign w:val="center"/>
            <w:hideMark/>
          </w:tcPr>
          <w:p w14:paraId="15F4261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r>
      <w:tr w:rsidR="00EC2398" w:rsidRPr="00EC2398" w14:paraId="634B3D7E" w14:textId="77777777" w:rsidTr="00EC239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77272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6E25E7D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-4.29%</w:t>
            </w:r>
          </w:p>
        </w:tc>
        <w:tc>
          <w:tcPr>
            <w:tcW w:w="1144" w:type="dxa"/>
            <w:tcBorders>
              <w:top w:val="nil"/>
              <w:left w:val="nil"/>
              <w:bottom w:val="single" w:sz="8" w:space="0" w:color="auto"/>
              <w:right w:val="nil"/>
            </w:tcBorders>
            <w:shd w:val="clear" w:color="000000" w:fill="CCFFCC"/>
            <w:noWrap/>
            <w:vAlign w:val="center"/>
            <w:hideMark/>
          </w:tcPr>
          <w:p w14:paraId="3F3D34A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-4.53%</w:t>
            </w:r>
          </w:p>
        </w:tc>
        <w:tc>
          <w:tcPr>
            <w:tcW w:w="1144" w:type="dxa"/>
            <w:tcBorders>
              <w:top w:val="nil"/>
              <w:left w:val="nil"/>
              <w:bottom w:val="single" w:sz="8" w:space="0" w:color="auto"/>
              <w:right w:val="single" w:sz="4" w:space="0" w:color="auto"/>
            </w:tcBorders>
            <w:shd w:val="clear" w:color="000000" w:fill="CCFFCC"/>
            <w:noWrap/>
            <w:vAlign w:val="center"/>
            <w:hideMark/>
          </w:tcPr>
          <w:p w14:paraId="2A1987A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-3.89%</w:t>
            </w:r>
          </w:p>
        </w:tc>
        <w:tc>
          <w:tcPr>
            <w:tcW w:w="934" w:type="dxa"/>
            <w:tcBorders>
              <w:top w:val="nil"/>
              <w:left w:val="nil"/>
              <w:bottom w:val="single" w:sz="8" w:space="0" w:color="auto"/>
              <w:right w:val="nil"/>
            </w:tcBorders>
            <w:shd w:val="clear" w:color="auto" w:fill="auto"/>
            <w:noWrap/>
            <w:vAlign w:val="center"/>
            <w:hideMark/>
          </w:tcPr>
          <w:p w14:paraId="307669E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9C9F1B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59916386"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6BAA3AC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9E222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Random Access Main 10</w:t>
            </w:r>
          </w:p>
        </w:tc>
      </w:tr>
      <w:tr w:rsidR="00EC2398" w:rsidRPr="00EC2398" w14:paraId="5F7E5E5C"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39A3E36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58749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 VTM-5.0, CTC</w:t>
            </w:r>
          </w:p>
        </w:tc>
      </w:tr>
      <w:tr w:rsidR="00EC2398" w:rsidRPr="00EC2398" w14:paraId="431F6B33"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0DF6D98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203A4F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0DBCBC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B247DE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01FF228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3DD12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5B21D003"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0586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62CF95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7666F4E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66CDD10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0.13%</w:t>
            </w:r>
          </w:p>
        </w:tc>
        <w:tc>
          <w:tcPr>
            <w:tcW w:w="934" w:type="dxa"/>
            <w:tcBorders>
              <w:top w:val="nil"/>
              <w:left w:val="nil"/>
              <w:bottom w:val="nil"/>
              <w:right w:val="nil"/>
            </w:tcBorders>
            <w:shd w:val="clear" w:color="auto" w:fill="auto"/>
            <w:noWrap/>
            <w:vAlign w:val="center"/>
            <w:hideMark/>
          </w:tcPr>
          <w:p w14:paraId="00D9D43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3FAFECF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00DD80BE"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35EF1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F2108D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515CD34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-0.11%</w:t>
            </w:r>
          </w:p>
        </w:tc>
        <w:tc>
          <w:tcPr>
            <w:tcW w:w="1144" w:type="dxa"/>
            <w:tcBorders>
              <w:top w:val="nil"/>
              <w:left w:val="nil"/>
              <w:bottom w:val="nil"/>
              <w:right w:val="single" w:sz="4" w:space="0" w:color="auto"/>
            </w:tcBorders>
            <w:shd w:val="clear" w:color="auto" w:fill="auto"/>
            <w:noWrap/>
            <w:vAlign w:val="center"/>
            <w:hideMark/>
          </w:tcPr>
          <w:p w14:paraId="71224D5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0.12%</w:t>
            </w:r>
          </w:p>
        </w:tc>
        <w:tc>
          <w:tcPr>
            <w:tcW w:w="934" w:type="dxa"/>
            <w:tcBorders>
              <w:top w:val="nil"/>
              <w:left w:val="nil"/>
              <w:bottom w:val="nil"/>
              <w:right w:val="nil"/>
            </w:tcBorders>
            <w:shd w:val="clear" w:color="auto" w:fill="auto"/>
            <w:noWrap/>
            <w:vAlign w:val="center"/>
            <w:hideMark/>
          </w:tcPr>
          <w:p w14:paraId="4BFD064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4E784C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6F017EDE"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A0A03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92F116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2DBAB2C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6E69050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-0.29%</w:t>
            </w:r>
          </w:p>
        </w:tc>
        <w:tc>
          <w:tcPr>
            <w:tcW w:w="934" w:type="dxa"/>
            <w:tcBorders>
              <w:top w:val="nil"/>
              <w:left w:val="nil"/>
              <w:bottom w:val="nil"/>
              <w:right w:val="nil"/>
            </w:tcBorders>
            <w:shd w:val="clear" w:color="auto" w:fill="auto"/>
            <w:noWrap/>
            <w:vAlign w:val="center"/>
            <w:hideMark/>
          </w:tcPr>
          <w:p w14:paraId="4DF3F3F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22E2B9E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2E29F70B"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6D093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D06E1C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2C10CA5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1B2E474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5971AEC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794A304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r>
      <w:tr w:rsidR="00EC2398" w:rsidRPr="00EC2398" w14:paraId="3346A7C3"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F73B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9A474E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5525647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168BD29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0D1ACEE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587FA0B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r>
      <w:tr w:rsidR="00EC2398" w:rsidRPr="00EC2398" w14:paraId="229DEC82"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EBEA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3D04EC3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00E6511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1EC0F2A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-0.08%</w:t>
            </w:r>
          </w:p>
        </w:tc>
        <w:tc>
          <w:tcPr>
            <w:tcW w:w="934" w:type="dxa"/>
            <w:tcBorders>
              <w:top w:val="single" w:sz="8" w:space="0" w:color="auto"/>
              <w:left w:val="nil"/>
              <w:bottom w:val="nil"/>
              <w:right w:val="nil"/>
            </w:tcBorders>
            <w:shd w:val="clear" w:color="auto" w:fill="auto"/>
            <w:noWrap/>
            <w:vAlign w:val="center"/>
            <w:hideMark/>
          </w:tcPr>
          <w:p w14:paraId="6B291B8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312C86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1356A96C"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8704B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19CC403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4BC7404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5F9277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0.15%</w:t>
            </w:r>
          </w:p>
        </w:tc>
        <w:tc>
          <w:tcPr>
            <w:tcW w:w="934" w:type="dxa"/>
            <w:tcBorders>
              <w:top w:val="single" w:sz="8" w:space="0" w:color="auto"/>
              <w:left w:val="nil"/>
              <w:bottom w:val="nil"/>
              <w:right w:val="nil"/>
            </w:tcBorders>
            <w:shd w:val="clear" w:color="auto" w:fill="auto"/>
            <w:noWrap/>
            <w:vAlign w:val="center"/>
            <w:hideMark/>
          </w:tcPr>
          <w:p w14:paraId="326C44B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E941E2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51472D09"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AE5E7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026BBB7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-0.55%</w:t>
            </w:r>
          </w:p>
        </w:tc>
        <w:tc>
          <w:tcPr>
            <w:tcW w:w="1144" w:type="dxa"/>
            <w:tcBorders>
              <w:top w:val="nil"/>
              <w:left w:val="nil"/>
              <w:bottom w:val="nil"/>
              <w:right w:val="nil"/>
            </w:tcBorders>
            <w:shd w:val="clear" w:color="auto" w:fill="auto"/>
            <w:noWrap/>
            <w:vAlign w:val="center"/>
            <w:hideMark/>
          </w:tcPr>
          <w:p w14:paraId="7A03F7A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-0.83%</w:t>
            </w:r>
          </w:p>
        </w:tc>
        <w:tc>
          <w:tcPr>
            <w:tcW w:w="1144" w:type="dxa"/>
            <w:tcBorders>
              <w:top w:val="nil"/>
              <w:left w:val="nil"/>
              <w:bottom w:val="nil"/>
              <w:right w:val="single" w:sz="4" w:space="0" w:color="auto"/>
            </w:tcBorders>
            <w:shd w:val="clear" w:color="auto" w:fill="auto"/>
            <w:noWrap/>
            <w:vAlign w:val="center"/>
            <w:hideMark/>
          </w:tcPr>
          <w:p w14:paraId="0541CF8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-0.77%</w:t>
            </w:r>
          </w:p>
        </w:tc>
        <w:tc>
          <w:tcPr>
            <w:tcW w:w="934" w:type="dxa"/>
            <w:tcBorders>
              <w:top w:val="nil"/>
              <w:left w:val="nil"/>
              <w:bottom w:val="nil"/>
              <w:right w:val="nil"/>
            </w:tcBorders>
            <w:shd w:val="clear" w:color="auto" w:fill="auto"/>
            <w:noWrap/>
            <w:vAlign w:val="center"/>
            <w:hideMark/>
          </w:tcPr>
          <w:p w14:paraId="48C3BF5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c>
          <w:tcPr>
            <w:tcW w:w="934" w:type="dxa"/>
            <w:tcBorders>
              <w:top w:val="nil"/>
              <w:left w:val="nil"/>
              <w:bottom w:val="nil"/>
              <w:right w:val="single" w:sz="8" w:space="0" w:color="auto"/>
            </w:tcBorders>
            <w:shd w:val="clear" w:color="auto" w:fill="auto"/>
            <w:noWrap/>
            <w:vAlign w:val="center"/>
            <w:hideMark/>
          </w:tcPr>
          <w:p w14:paraId="188F6CA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r>
      <w:tr w:rsidR="00EC2398" w:rsidRPr="00EC2398" w14:paraId="40F3CBD5" w14:textId="77777777" w:rsidTr="00EC239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97963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7C6AEE6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-1.71%</w:t>
            </w:r>
          </w:p>
        </w:tc>
        <w:tc>
          <w:tcPr>
            <w:tcW w:w="1144" w:type="dxa"/>
            <w:tcBorders>
              <w:top w:val="nil"/>
              <w:left w:val="nil"/>
              <w:bottom w:val="single" w:sz="8" w:space="0" w:color="auto"/>
              <w:right w:val="nil"/>
            </w:tcBorders>
            <w:shd w:val="clear" w:color="auto" w:fill="auto"/>
            <w:noWrap/>
            <w:vAlign w:val="center"/>
            <w:hideMark/>
          </w:tcPr>
          <w:p w14:paraId="2D48121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-2.54%</w:t>
            </w:r>
          </w:p>
        </w:tc>
        <w:tc>
          <w:tcPr>
            <w:tcW w:w="1144" w:type="dxa"/>
            <w:tcBorders>
              <w:top w:val="nil"/>
              <w:left w:val="nil"/>
              <w:bottom w:val="single" w:sz="8" w:space="0" w:color="auto"/>
              <w:right w:val="single" w:sz="4" w:space="0" w:color="auto"/>
            </w:tcBorders>
            <w:shd w:val="clear" w:color="auto" w:fill="auto"/>
            <w:noWrap/>
            <w:vAlign w:val="center"/>
            <w:hideMark/>
          </w:tcPr>
          <w:p w14:paraId="40EB238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-2.15%</w:t>
            </w:r>
          </w:p>
        </w:tc>
        <w:tc>
          <w:tcPr>
            <w:tcW w:w="934" w:type="dxa"/>
            <w:tcBorders>
              <w:top w:val="nil"/>
              <w:left w:val="nil"/>
              <w:bottom w:val="single" w:sz="8" w:space="0" w:color="auto"/>
              <w:right w:val="nil"/>
            </w:tcBorders>
            <w:shd w:val="clear" w:color="auto" w:fill="auto"/>
            <w:noWrap/>
            <w:vAlign w:val="center"/>
            <w:hideMark/>
          </w:tcPr>
          <w:p w14:paraId="17BE886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382834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65441033"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659C3E0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047D3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Low delay B Main10 </w:t>
            </w:r>
          </w:p>
        </w:tc>
      </w:tr>
      <w:tr w:rsidR="00EC2398" w:rsidRPr="00EC2398" w14:paraId="7D32EF17"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7F2E6C5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FF0A1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 VTM-5.0, CTC</w:t>
            </w:r>
          </w:p>
        </w:tc>
      </w:tr>
      <w:tr w:rsidR="00EC2398" w:rsidRPr="00EC2398" w14:paraId="0727C667"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260B444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94772F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651274C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15CFB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FCEF49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1899BB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7F5F2BC3"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F307C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57D42A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41726B0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5D803F5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1C0A99A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5DB4E26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r>
      <w:tr w:rsidR="00EC2398" w:rsidRPr="00EC2398" w14:paraId="30A661B1"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1ED29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681194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71B2DA3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756B0C4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26C38F6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376173D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r>
      <w:tr w:rsidR="00EC2398" w:rsidRPr="00EC2398" w14:paraId="687F16A8"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FE819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3BD6F5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5654A8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0.60%</w:t>
            </w:r>
          </w:p>
        </w:tc>
        <w:tc>
          <w:tcPr>
            <w:tcW w:w="1144" w:type="dxa"/>
            <w:tcBorders>
              <w:top w:val="nil"/>
              <w:left w:val="nil"/>
              <w:bottom w:val="nil"/>
              <w:right w:val="single" w:sz="4" w:space="0" w:color="auto"/>
            </w:tcBorders>
            <w:shd w:val="clear" w:color="auto" w:fill="auto"/>
            <w:noWrap/>
            <w:vAlign w:val="center"/>
            <w:hideMark/>
          </w:tcPr>
          <w:p w14:paraId="19E8E26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-0.12%</w:t>
            </w:r>
          </w:p>
        </w:tc>
        <w:tc>
          <w:tcPr>
            <w:tcW w:w="934" w:type="dxa"/>
            <w:tcBorders>
              <w:top w:val="nil"/>
              <w:left w:val="nil"/>
              <w:bottom w:val="nil"/>
              <w:right w:val="nil"/>
            </w:tcBorders>
            <w:shd w:val="clear" w:color="auto" w:fill="auto"/>
            <w:noWrap/>
            <w:vAlign w:val="center"/>
            <w:hideMark/>
          </w:tcPr>
          <w:p w14:paraId="1643511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2F8A522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r>
      <w:tr w:rsidR="00EC2398" w:rsidRPr="00EC2398" w14:paraId="7C9AE02B"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951F7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9E522C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1673DA3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0.23%</w:t>
            </w:r>
          </w:p>
        </w:tc>
        <w:tc>
          <w:tcPr>
            <w:tcW w:w="1144" w:type="dxa"/>
            <w:tcBorders>
              <w:top w:val="nil"/>
              <w:left w:val="nil"/>
              <w:bottom w:val="nil"/>
              <w:right w:val="single" w:sz="4" w:space="0" w:color="auto"/>
            </w:tcBorders>
            <w:shd w:val="clear" w:color="auto" w:fill="auto"/>
            <w:noWrap/>
            <w:vAlign w:val="center"/>
            <w:hideMark/>
          </w:tcPr>
          <w:p w14:paraId="7587A3C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-0.12%</w:t>
            </w:r>
          </w:p>
        </w:tc>
        <w:tc>
          <w:tcPr>
            <w:tcW w:w="934" w:type="dxa"/>
            <w:tcBorders>
              <w:top w:val="nil"/>
              <w:left w:val="nil"/>
              <w:bottom w:val="nil"/>
              <w:right w:val="nil"/>
            </w:tcBorders>
            <w:shd w:val="clear" w:color="auto" w:fill="auto"/>
            <w:noWrap/>
            <w:vAlign w:val="center"/>
            <w:hideMark/>
          </w:tcPr>
          <w:p w14:paraId="6FA413A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492538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r>
      <w:tr w:rsidR="00EC2398" w:rsidRPr="00EC2398" w14:paraId="4B0090E1"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96BD1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DE0214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3A6A3E9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18EF385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2C51182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E18730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1914D76D"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2E55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22E475F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318E9C9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471AEDA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-0.09%</w:t>
            </w:r>
          </w:p>
        </w:tc>
        <w:tc>
          <w:tcPr>
            <w:tcW w:w="934" w:type="dxa"/>
            <w:tcBorders>
              <w:top w:val="single" w:sz="8" w:space="0" w:color="auto"/>
              <w:left w:val="nil"/>
              <w:bottom w:val="nil"/>
              <w:right w:val="nil"/>
            </w:tcBorders>
            <w:shd w:val="clear" w:color="auto" w:fill="auto"/>
            <w:noWrap/>
            <w:vAlign w:val="center"/>
            <w:hideMark/>
          </w:tcPr>
          <w:p w14:paraId="6F1B14F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D008C5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r>
      <w:tr w:rsidR="00EC2398" w:rsidRPr="00EC2398" w14:paraId="1964F74F" w14:textId="77777777" w:rsidTr="00EC239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9920C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08B444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nil"/>
            </w:tcBorders>
            <w:shd w:val="clear" w:color="auto" w:fill="auto"/>
            <w:noWrap/>
            <w:vAlign w:val="center"/>
            <w:hideMark/>
          </w:tcPr>
          <w:p w14:paraId="39C6B3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16E4FF0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0.36%</w:t>
            </w:r>
          </w:p>
        </w:tc>
        <w:tc>
          <w:tcPr>
            <w:tcW w:w="934" w:type="dxa"/>
            <w:tcBorders>
              <w:top w:val="single" w:sz="8" w:space="0" w:color="auto"/>
              <w:left w:val="nil"/>
              <w:bottom w:val="nil"/>
              <w:right w:val="nil"/>
            </w:tcBorders>
            <w:shd w:val="clear" w:color="auto" w:fill="auto"/>
            <w:noWrap/>
            <w:vAlign w:val="center"/>
            <w:hideMark/>
          </w:tcPr>
          <w:p w14:paraId="6A1962F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934" w:type="dxa"/>
            <w:tcBorders>
              <w:top w:val="single" w:sz="8" w:space="0" w:color="auto"/>
              <w:left w:val="nil"/>
              <w:bottom w:val="nil"/>
              <w:right w:val="single" w:sz="8" w:space="0" w:color="auto"/>
            </w:tcBorders>
            <w:shd w:val="clear" w:color="auto" w:fill="auto"/>
            <w:noWrap/>
            <w:vAlign w:val="center"/>
            <w:hideMark/>
          </w:tcPr>
          <w:p w14:paraId="6AF6CEB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110%</w:t>
            </w:r>
          </w:p>
        </w:tc>
      </w:tr>
      <w:tr w:rsidR="00EC2398" w:rsidRPr="00EC2398" w14:paraId="10CDDE47" w14:textId="77777777" w:rsidTr="00EC2398">
        <w:trPr>
          <w:trHeight w:val="255"/>
          <w:jc w:val="center"/>
        </w:trPr>
        <w:tc>
          <w:tcPr>
            <w:tcW w:w="1640" w:type="dxa"/>
            <w:tcBorders>
              <w:top w:val="nil"/>
              <w:left w:val="single" w:sz="8" w:space="0" w:color="auto"/>
              <w:bottom w:val="nil"/>
              <w:right w:val="nil"/>
            </w:tcBorders>
            <w:shd w:val="clear" w:color="auto" w:fill="auto"/>
            <w:noWrap/>
            <w:vAlign w:val="center"/>
            <w:hideMark/>
          </w:tcPr>
          <w:p w14:paraId="5170476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5B70DD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-0.28%</w:t>
            </w:r>
          </w:p>
        </w:tc>
        <w:tc>
          <w:tcPr>
            <w:tcW w:w="1144" w:type="dxa"/>
            <w:tcBorders>
              <w:top w:val="nil"/>
              <w:left w:val="nil"/>
              <w:bottom w:val="nil"/>
              <w:right w:val="nil"/>
            </w:tcBorders>
            <w:shd w:val="clear" w:color="auto" w:fill="auto"/>
            <w:noWrap/>
            <w:vAlign w:val="center"/>
            <w:hideMark/>
          </w:tcPr>
          <w:p w14:paraId="13E07EE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-0.75%</w:t>
            </w:r>
          </w:p>
        </w:tc>
        <w:tc>
          <w:tcPr>
            <w:tcW w:w="1144" w:type="dxa"/>
            <w:tcBorders>
              <w:top w:val="nil"/>
              <w:left w:val="nil"/>
              <w:bottom w:val="nil"/>
              <w:right w:val="single" w:sz="4" w:space="0" w:color="auto"/>
            </w:tcBorders>
            <w:shd w:val="clear" w:color="auto" w:fill="auto"/>
            <w:noWrap/>
            <w:vAlign w:val="center"/>
            <w:hideMark/>
          </w:tcPr>
          <w:p w14:paraId="2672239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-0.72%</w:t>
            </w:r>
          </w:p>
        </w:tc>
        <w:tc>
          <w:tcPr>
            <w:tcW w:w="934" w:type="dxa"/>
            <w:tcBorders>
              <w:top w:val="nil"/>
              <w:left w:val="nil"/>
              <w:bottom w:val="nil"/>
              <w:right w:val="nil"/>
            </w:tcBorders>
            <w:shd w:val="clear" w:color="auto" w:fill="auto"/>
            <w:noWrap/>
            <w:vAlign w:val="center"/>
            <w:hideMark/>
          </w:tcPr>
          <w:p w14:paraId="03CB208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c>
          <w:tcPr>
            <w:tcW w:w="934" w:type="dxa"/>
            <w:tcBorders>
              <w:top w:val="nil"/>
              <w:left w:val="nil"/>
              <w:bottom w:val="nil"/>
              <w:right w:val="single" w:sz="8" w:space="0" w:color="auto"/>
            </w:tcBorders>
            <w:shd w:val="clear" w:color="auto" w:fill="auto"/>
            <w:noWrap/>
            <w:vAlign w:val="center"/>
            <w:hideMark/>
          </w:tcPr>
          <w:p w14:paraId="22AAE2D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r>
      <w:tr w:rsidR="00EC2398" w:rsidRPr="00EC2398" w14:paraId="1C101B52" w14:textId="77777777" w:rsidTr="00EC239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D500C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3A8C2BA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-0.43%</w:t>
            </w:r>
          </w:p>
        </w:tc>
        <w:tc>
          <w:tcPr>
            <w:tcW w:w="1144" w:type="dxa"/>
            <w:tcBorders>
              <w:top w:val="nil"/>
              <w:left w:val="nil"/>
              <w:bottom w:val="single" w:sz="8" w:space="0" w:color="auto"/>
              <w:right w:val="nil"/>
            </w:tcBorders>
            <w:shd w:val="clear" w:color="auto" w:fill="auto"/>
            <w:noWrap/>
            <w:vAlign w:val="center"/>
            <w:hideMark/>
          </w:tcPr>
          <w:p w14:paraId="2E73C9E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-0.57%</w:t>
            </w:r>
          </w:p>
        </w:tc>
        <w:tc>
          <w:tcPr>
            <w:tcW w:w="1144" w:type="dxa"/>
            <w:tcBorders>
              <w:top w:val="nil"/>
              <w:left w:val="nil"/>
              <w:bottom w:val="single" w:sz="8" w:space="0" w:color="auto"/>
              <w:right w:val="single" w:sz="4" w:space="0" w:color="auto"/>
            </w:tcBorders>
            <w:shd w:val="clear" w:color="auto" w:fill="auto"/>
            <w:noWrap/>
            <w:vAlign w:val="center"/>
            <w:hideMark/>
          </w:tcPr>
          <w:p w14:paraId="2B15CF7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-0.47%</w:t>
            </w:r>
          </w:p>
        </w:tc>
        <w:tc>
          <w:tcPr>
            <w:tcW w:w="934" w:type="dxa"/>
            <w:tcBorders>
              <w:top w:val="nil"/>
              <w:left w:val="nil"/>
              <w:bottom w:val="single" w:sz="8" w:space="0" w:color="auto"/>
              <w:right w:val="nil"/>
            </w:tcBorders>
            <w:shd w:val="clear" w:color="auto" w:fill="auto"/>
            <w:noWrap/>
            <w:vAlign w:val="center"/>
            <w:hideMark/>
          </w:tcPr>
          <w:p w14:paraId="7EC5615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535627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bl>
    <w:p w14:paraId="49482BF7" w14:textId="70CB7CA4" w:rsidR="00766B24" w:rsidRDefault="00766B24" w:rsidP="00766B24">
      <w:pPr>
        <w:rPr>
          <w:lang w:val="en-CA"/>
        </w:rPr>
      </w:pPr>
    </w:p>
    <w:p w14:paraId="1F52F233" w14:textId="053593E7" w:rsidR="00766B24" w:rsidRPr="00E71A1A" w:rsidRDefault="00766B24" w:rsidP="00766B24">
      <w:pPr>
        <w:pStyle w:val="Heading2"/>
        <w:rPr>
          <w:i w:val="0"/>
          <w:iCs w:val="0"/>
          <w:lang w:eastAsia="zh-TW"/>
        </w:rPr>
      </w:pPr>
      <w:r w:rsidRPr="00E71A1A">
        <w:rPr>
          <w:i w:val="0"/>
          <w:iCs w:val="0"/>
          <w:lang w:eastAsia="zh-TW"/>
        </w:rPr>
        <w:lastRenderedPageBreak/>
        <w:t>Test</w:t>
      </w:r>
      <w:r>
        <w:rPr>
          <w:i w:val="0"/>
          <w:iCs w:val="0"/>
          <w:lang w:eastAsia="zh-TW"/>
        </w:rPr>
        <w:t xml:space="preserve"> sequences 4:4:4</w:t>
      </w:r>
    </w:p>
    <w:p w14:paraId="4C22515D" w14:textId="4A7D4EE7" w:rsidR="00766B24" w:rsidRDefault="00766B24" w:rsidP="00766B24">
      <w:pPr>
        <w:rPr>
          <w:lang w:val="en-CA"/>
        </w:rPr>
      </w:pPr>
      <w:r w:rsidRPr="000F0DBB">
        <w:rPr>
          <w:lang w:val="en-CA"/>
        </w:rPr>
        <w:t>The proposed method is evaluated according to the CE8 description [</w:t>
      </w:r>
      <w:r>
        <w:rPr>
          <w:lang w:val="en-CA"/>
        </w:rPr>
        <w:t>3</w:t>
      </w:r>
      <w:r w:rsidRPr="000F0DBB">
        <w:rPr>
          <w:lang w:val="en-CA"/>
        </w:rPr>
        <w:t>] for the intra-only (AI), random-access (RA) and low delay B slice (LB) configurations</w:t>
      </w:r>
      <w:r w:rsidR="00DD3454">
        <w:rPr>
          <w:lang w:val="en-CA"/>
        </w:rPr>
        <w:t xml:space="preserve"> on YUV4:4:4 sequences</w:t>
      </w:r>
      <w:r w:rsidRPr="000F0DBB">
        <w:rPr>
          <w:lang w:val="en-CA"/>
        </w:rPr>
        <w:t>.</w:t>
      </w:r>
      <w:r>
        <w:rPr>
          <w:lang w:val="en-CA"/>
        </w:rPr>
        <w:t xml:space="preserve"> The IBC, HashME</w:t>
      </w:r>
      <w:r w:rsidR="00124E43">
        <w:rPr>
          <w:lang w:val="en-CA"/>
        </w:rPr>
        <w:t>,</w:t>
      </w:r>
      <w:r>
        <w:rPr>
          <w:lang w:val="en-CA"/>
        </w:rPr>
        <w:t xml:space="preserve"> and RDPCM are turned on for </w:t>
      </w:r>
      <w:r w:rsidR="003E6EA2">
        <w:rPr>
          <w:lang w:val="en-CA"/>
        </w:rPr>
        <w:t xml:space="preserve">all </w:t>
      </w:r>
      <w:r w:rsidR="00002C25">
        <w:rPr>
          <w:lang w:val="en-CA"/>
        </w:rPr>
        <w:t>c</w:t>
      </w:r>
      <w:r w:rsidR="003E6EA2">
        <w:rPr>
          <w:lang w:val="en-CA"/>
        </w:rPr>
        <w:t>lasse</w:t>
      </w:r>
      <w:r w:rsidR="00002C25">
        <w:rPr>
          <w:lang w:val="en-CA"/>
        </w:rPr>
        <w:t>s</w:t>
      </w:r>
      <w:r w:rsidR="003E6EA2">
        <w:rPr>
          <w:lang w:val="en-CA"/>
        </w:rPr>
        <w:t xml:space="preserve">. </w:t>
      </w:r>
      <w:r w:rsidRPr="000F0DBB">
        <w:rPr>
          <w:lang w:val="en-CA"/>
        </w:rPr>
        <w:t xml:space="preserve">Table </w:t>
      </w:r>
      <w:r w:rsidR="007E789D">
        <w:rPr>
          <w:lang w:val="en-CA"/>
        </w:rPr>
        <w:t>2</w:t>
      </w:r>
      <w:r>
        <w:rPr>
          <w:lang w:val="en-CA"/>
        </w:rPr>
        <w:t xml:space="preserve"> shows</w:t>
      </w:r>
      <w:r w:rsidRPr="000F0DBB">
        <w:rPr>
          <w:lang w:val="en-CA"/>
        </w:rPr>
        <w:t xml:space="preserve"> the results </w:t>
      </w:r>
      <w:r w:rsidR="003E6EA2">
        <w:rPr>
          <w:lang w:val="en-CA"/>
        </w:rPr>
        <w:t xml:space="preserve">with </w:t>
      </w:r>
      <w:r w:rsidR="003E6EA2" w:rsidRPr="00500366">
        <w:rPr>
          <w:lang w:val="en-CA"/>
        </w:rPr>
        <w:t>DualITree</w:t>
      </w:r>
      <w:r w:rsidR="003E6EA2">
        <w:rPr>
          <w:lang w:val="en-CA"/>
        </w:rPr>
        <w:t xml:space="preserve"> turn</w:t>
      </w:r>
      <w:r w:rsidR="007E789D">
        <w:rPr>
          <w:lang w:val="en-CA"/>
        </w:rPr>
        <w:t xml:space="preserve">ed off while Table 3 shows the results with </w:t>
      </w:r>
      <w:r w:rsidR="007E789D" w:rsidRPr="00500366">
        <w:rPr>
          <w:lang w:val="en-CA"/>
        </w:rPr>
        <w:t>DualITree</w:t>
      </w:r>
      <w:r w:rsidR="007E789D">
        <w:rPr>
          <w:lang w:val="en-CA"/>
        </w:rPr>
        <w:t xml:space="preserve"> turned on.</w:t>
      </w:r>
    </w:p>
    <w:p w14:paraId="0F8F58E6" w14:textId="77777777" w:rsidR="00D15120" w:rsidRDefault="00D15120" w:rsidP="00766B24">
      <w:pPr>
        <w:rPr>
          <w:lang w:val="en-CA"/>
        </w:rPr>
      </w:pPr>
    </w:p>
    <w:p w14:paraId="42E4C2CC" w14:textId="5EFB88B2" w:rsidR="00680C69" w:rsidRPr="000D3B1F" w:rsidRDefault="00680C69" w:rsidP="00680C69">
      <w:pPr>
        <w:jc w:val="center"/>
        <w:rPr>
          <w:b/>
          <w:bCs/>
          <w:lang w:val="en-CA"/>
        </w:rPr>
      </w:pPr>
      <w:r w:rsidRPr="000D3B1F">
        <w:rPr>
          <w:b/>
          <w:bCs/>
          <w:lang w:val="en-CA"/>
        </w:rPr>
        <w:t xml:space="preserve">Table </w:t>
      </w:r>
      <w:r>
        <w:rPr>
          <w:b/>
          <w:bCs/>
          <w:lang w:val="en-CA"/>
        </w:rPr>
        <w:t>2</w:t>
      </w:r>
      <w:r w:rsidRPr="000D3B1F">
        <w:rPr>
          <w:b/>
          <w:bCs/>
          <w:lang w:val="en-CA"/>
        </w:rPr>
        <w:t xml:space="preserve">: </w:t>
      </w:r>
      <w:r w:rsidRPr="00473A9F">
        <w:rPr>
          <w:b/>
          <w:bCs/>
          <w:lang w:val="en-CA"/>
        </w:rPr>
        <w:t xml:space="preserve">Results of the CE8.2.1 on test sequences 4:4:4, DualITree </w:t>
      </w:r>
      <w:r w:rsidR="00473A9F" w:rsidRPr="00473A9F">
        <w:rPr>
          <w:b/>
          <w:bCs/>
          <w:lang w:val="en-CA"/>
        </w:rPr>
        <w:t>= 0</w:t>
      </w:r>
    </w:p>
    <w:tbl>
      <w:tblPr>
        <w:tblW w:w="8280" w:type="dxa"/>
        <w:tblLook w:val="04A0" w:firstRow="1" w:lastRow="0" w:firstColumn="1" w:lastColumn="0" w:noHBand="0" w:noVBand="1"/>
      </w:tblPr>
      <w:tblGrid>
        <w:gridCol w:w="2880"/>
        <w:gridCol w:w="1088"/>
        <w:gridCol w:w="140"/>
        <w:gridCol w:w="1128"/>
        <w:gridCol w:w="99"/>
        <w:gridCol w:w="1169"/>
        <w:gridCol w:w="58"/>
        <w:gridCol w:w="830"/>
        <w:gridCol w:w="29"/>
        <w:gridCol w:w="859"/>
      </w:tblGrid>
      <w:tr w:rsidR="00EC2398" w:rsidRPr="00EC2398" w14:paraId="64832E34" w14:textId="77777777" w:rsidTr="00EC2398">
        <w:trPr>
          <w:trHeight w:val="255"/>
        </w:trPr>
        <w:tc>
          <w:tcPr>
            <w:tcW w:w="2880" w:type="dxa"/>
            <w:tcBorders>
              <w:top w:val="nil"/>
              <w:left w:val="nil"/>
              <w:bottom w:val="nil"/>
              <w:right w:val="nil"/>
            </w:tcBorders>
            <w:shd w:val="clear" w:color="auto" w:fill="auto"/>
            <w:noWrap/>
            <w:vAlign w:val="bottom"/>
            <w:hideMark/>
          </w:tcPr>
          <w:p w14:paraId="68F4D9D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9"/>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456E45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All Intra Main10 </w:t>
            </w:r>
          </w:p>
        </w:tc>
      </w:tr>
      <w:tr w:rsidR="00EC2398" w:rsidRPr="00EC2398" w14:paraId="627E7236" w14:textId="77777777" w:rsidTr="00EC2398">
        <w:trPr>
          <w:trHeight w:val="255"/>
        </w:trPr>
        <w:tc>
          <w:tcPr>
            <w:tcW w:w="2880" w:type="dxa"/>
            <w:tcBorders>
              <w:top w:val="nil"/>
              <w:left w:val="nil"/>
              <w:bottom w:val="nil"/>
              <w:right w:val="nil"/>
            </w:tcBorders>
            <w:shd w:val="clear" w:color="auto" w:fill="auto"/>
            <w:noWrap/>
            <w:vAlign w:val="bottom"/>
            <w:hideMark/>
          </w:tcPr>
          <w:p w14:paraId="1790751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9"/>
            <w:tcBorders>
              <w:top w:val="single" w:sz="8" w:space="0" w:color="000000"/>
              <w:left w:val="single" w:sz="8" w:space="0" w:color="000000"/>
              <w:bottom w:val="nil"/>
              <w:right w:val="single" w:sz="8" w:space="0" w:color="000000"/>
            </w:tcBorders>
            <w:shd w:val="clear" w:color="auto" w:fill="auto"/>
            <w:noWrap/>
            <w:vAlign w:val="bottom"/>
            <w:hideMark/>
          </w:tcPr>
          <w:p w14:paraId="1BE95C1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DT0</w:t>
            </w:r>
          </w:p>
        </w:tc>
      </w:tr>
      <w:tr w:rsidR="00EC2398" w:rsidRPr="00EC2398" w14:paraId="48FBD154" w14:textId="77777777" w:rsidTr="00EC2398">
        <w:trPr>
          <w:trHeight w:val="255"/>
        </w:trPr>
        <w:tc>
          <w:tcPr>
            <w:tcW w:w="2880" w:type="dxa"/>
            <w:tcBorders>
              <w:top w:val="nil"/>
              <w:left w:val="nil"/>
              <w:bottom w:val="nil"/>
              <w:right w:val="nil"/>
            </w:tcBorders>
            <w:shd w:val="clear" w:color="auto" w:fill="auto"/>
            <w:noWrap/>
            <w:vAlign w:val="bottom"/>
            <w:hideMark/>
          </w:tcPr>
          <w:p w14:paraId="27F060A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28" w:type="dxa"/>
            <w:gridSpan w:val="2"/>
            <w:tcBorders>
              <w:top w:val="nil"/>
              <w:left w:val="single" w:sz="8" w:space="0" w:color="000000"/>
              <w:bottom w:val="single" w:sz="8" w:space="0" w:color="000000"/>
              <w:right w:val="nil"/>
            </w:tcBorders>
            <w:shd w:val="clear" w:color="auto" w:fill="auto"/>
            <w:noWrap/>
            <w:vAlign w:val="bottom"/>
            <w:hideMark/>
          </w:tcPr>
          <w:p w14:paraId="4BB7C04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27" w:type="dxa"/>
            <w:gridSpan w:val="2"/>
            <w:tcBorders>
              <w:top w:val="nil"/>
              <w:left w:val="nil"/>
              <w:bottom w:val="single" w:sz="8" w:space="0" w:color="000000"/>
              <w:right w:val="nil"/>
            </w:tcBorders>
            <w:shd w:val="clear" w:color="auto" w:fill="auto"/>
            <w:noWrap/>
            <w:vAlign w:val="bottom"/>
            <w:hideMark/>
          </w:tcPr>
          <w:p w14:paraId="6357473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27" w:type="dxa"/>
            <w:gridSpan w:val="2"/>
            <w:tcBorders>
              <w:top w:val="nil"/>
              <w:left w:val="nil"/>
              <w:bottom w:val="single" w:sz="8" w:space="0" w:color="000000"/>
              <w:right w:val="nil"/>
            </w:tcBorders>
            <w:shd w:val="clear" w:color="auto" w:fill="auto"/>
            <w:noWrap/>
            <w:vAlign w:val="bottom"/>
            <w:hideMark/>
          </w:tcPr>
          <w:p w14:paraId="26530AE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59" w:type="dxa"/>
            <w:gridSpan w:val="2"/>
            <w:tcBorders>
              <w:top w:val="nil"/>
              <w:left w:val="single" w:sz="4" w:space="0" w:color="auto"/>
              <w:bottom w:val="nil"/>
              <w:right w:val="nil"/>
            </w:tcBorders>
            <w:shd w:val="clear" w:color="auto" w:fill="auto"/>
            <w:noWrap/>
            <w:vAlign w:val="center"/>
            <w:hideMark/>
          </w:tcPr>
          <w:p w14:paraId="5AD518A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59" w:type="dxa"/>
            <w:tcBorders>
              <w:top w:val="nil"/>
              <w:left w:val="nil"/>
              <w:bottom w:val="nil"/>
              <w:right w:val="single" w:sz="8" w:space="0" w:color="auto"/>
            </w:tcBorders>
            <w:shd w:val="clear" w:color="auto" w:fill="auto"/>
            <w:noWrap/>
            <w:vAlign w:val="center"/>
            <w:hideMark/>
          </w:tcPr>
          <w:p w14:paraId="3C2094D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2FF8A545" w14:textId="77777777" w:rsidTr="00EC2398">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F9A64B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228" w:type="dxa"/>
            <w:gridSpan w:val="2"/>
            <w:tcBorders>
              <w:top w:val="single" w:sz="8" w:space="0" w:color="000000"/>
              <w:left w:val="single" w:sz="8" w:space="0" w:color="000000"/>
              <w:bottom w:val="nil"/>
              <w:right w:val="nil"/>
            </w:tcBorders>
            <w:shd w:val="clear" w:color="CCFFCC" w:fill="CCFFCC"/>
            <w:noWrap/>
            <w:vAlign w:val="bottom"/>
            <w:hideMark/>
          </w:tcPr>
          <w:p w14:paraId="6115F10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-16.41%</w:t>
            </w:r>
          </w:p>
        </w:tc>
        <w:tc>
          <w:tcPr>
            <w:tcW w:w="1227" w:type="dxa"/>
            <w:gridSpan w:val="2"/>
            <w:tcBorders>
              <w:top w:val="single" w:sz="8" w:space="0" w:color="000000"/>
              <w:left w:val="nil"/>
              <w:bottom w:val="nil"/>
              <w:right w:val="nil"/>
            </w:tcBorders>
            <w:shd w:val="clear" w:color="CCFFCC" w:fill="CCFFCC"/>
            <w:noWrap/>
            <w:vAlign w:val="bottom"/>
            <w:hideMark/>
          </w:tcPr>
          <w:p w14:paraId="21CD919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-22.86%</w:t>
            </w:r>
          </w:p>
        </w:tc>
        <w:tc>
          <w:tcPr>
            <w:tcW w:w="1227" w:type="dxa"/>
            <w:gridSpan w:val="2"/>
            <w:tcBorders>
              <w:top w:val="single" w:sz="8" w:space="0" w:color="000000"/>
              <w:left w:val="nil"/>
              <w:bottom w:val="nil"/>
              <w:right w:val="nil"/>
            </w:tcBorders>
            <w:shd w:val="clear" w:color="CCFFCC" w:fill="CCFFCC"/>
            <w:noWrap/>
            <w:vAlign w:val="bottom"/>
            <w:hideMark/>
          </w:tcPr>
          <w:p w14:paraId="6657DA3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-22.49%</w:t>
            </w:r>
          </w:p>
        </w:tc>
        <w:tc>
          <w:tcPr>
            <w:tcW w:w="859" w:type="dxa"/>
            <w:gridSpan w:val="2"/>
            <w:tcBorders>
              <w:top w:val="single" w:sz="8" w:space="0" w:color="000000"/>
              <w:left w:val="single" w:sz="4" w:space="0" w:color="000000"/>
              <w:bottom w:val="nil"/>
              <w:right w:val="nil"/>
            </w:tcBorders>
            <w:shd w:val="clear" w:color="auto" w:fill="auto"/>
            <w:noWrap/>
            <w:vAlign w:val="center"/>
            <w:hideMark/>
          </w:tcPr>
          <w:p w14:paraId="535C952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c>
          <w:tcPr>
            <w:tcW w:w="859" w:type="dxa"/>
            <w:tcBorders>
              <w:top w:val="single" w:sz="8" w:space="0" w:color="000000"/>
              <w:left w:val="nil"/>
              <w:bottom w:val="nil"/>
              <w:right w:val="single" w:sz="8" w:space="0" w:color="000000"/>
            </w:tcBorders>
            <w:shd w:val="clear" w:color="auto" w:fill="auto"/>
            <w:noWrap/>
            <w:vAlign w:val="center"/>
            <w:hideMark/>
          </w:tcPr>
          <w:p w14:paraId="21D2D31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87%</w:t>
            </w:r>
          </w:p>
        </w:tc>
      </w:tr>
      <w:tr w:rsidR="00EC2398" w:rsidRPr="00EC2398" w14:paraId="4E5AE5D9" w14:textId="77777777" w:rsidTr="00EC239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0E91D5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228" w:type="dxa"/>
            <w:gridSpan w:val="2"/>
            <w:tcBorders>
              <w:top w:val="nil"/>
              <w:left w:val="single" w:sz="8" w:space="0" w:color="000000"/>
              <w:bottom w:val="nil"/>
              <w:right w:val="nil"/>
            </w:tcBorders>
            <w:shd w:val="clear" w:color="CCFFCC" w:fill="CCFFCC"/>
            <w:noWrap/>
            <w:vAlign w:val="bottom"/>
            <w:hideMark/>
          </w:tcPr>
          <w:p w14:paraId="3A173AD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-4.64%</w:t>
            </w:r>
          </w:p>
        </w:tc>
        <w:tc>
          <w:tcPr>
            <w:tcW w:w="1227" w:type="dxa"/>
            <w:gridSpan w:val="2"/>
            <w:tcBorders>
              <w:top w:val="nil"/>
              <w:left w:val="nil"/>
              <w:bottom w:val="nil"/>
              <w:right w:val="nil"/>
            </w:tcBorders>
            <w:shd w:val="clear" w:color="CCFFCC" w:fill="CCFFCC"/>
            <w:noWrap/>
            <w:vAlign w:val="bottom"/>
            <w:hideMark/>
          </w:tcPr>
          <w:p w14:paraId="283938C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-10.72%</w:t>
            </w:r>
          </w:p>
        </w:tc>
        <w:tc>
          <w:tcPr>
            <w:tcW w:w="1227" w:type="dxa"/>
            <w:gridSpan w:val="2"/>
            <w:tcBorders>
              <w:top w:val="nil"/>
              <w:left w:val="nil"/>
              <w:bottom w:val="nil"/>
              <w:right w:val="nil"/>
            </w:tcBorders>
            <w:shd w:val="clear" w:color="CCFFCC" w:fill="CCFFCC"/>
            <w:noWrap/>
            <w:vAlign w:val="bottom"/>
            <w:hideMark/>
          </w:tcPr>
          <w:p w14:paraId="3643E8A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-12.74%</w:t>
            </w:r>
          </w:p>
        </w:tc>
        <w:tc>
          <w:tcPr>
            <w:tcW w:w="859" w:type="dxa"/>
            <w:gridSpan w:val="2"/>
            <w:tcBorders>
              <w:top w:val="nil"/>
              <w:left w:val="single" w:sz="4" w:space="0" w:color="000000"/>
              <w:bottom w:val="nil"/>
              <w:right w:val="nil"/>
            </w:tcBorders>
            <w:shd w:val="clear" w:color="auto" w:fill="auto"/>
            <w:noWrap/>
            <w:vAlign w:val="center"/>
            <w:hideMark/>
          </w:tcPr>
          <w:p w14:paraId="66406D7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59" w:type="dxa"/>
            <w:tcBorders>
              <w:top w:val="nil"/>
              <w:left w:val="nil"/>
              <w:bottom w:val="nil"/>
              <w:right w:val="single" w:sz="8" w:space="0" w:color="000000"/>
            </w:tcBorders>
            <w:shd w:val="clear" w:color="auto" w:fill="auto"/>
            <w:noWrap/>
            <w:vAlign w:val="center"/>
            <w:hideMark/>
          </w:tcPr>
          <w:p w14:paraId="50B517B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3E08A987" w14:textId="77777777" w:rsidTr="00EC239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0309C0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228" w:type="dxa"/>
            <w:gridSpan w:val="2"/>
            <w:tcBorders>
              <w:top w:val="nil"/>
              <w:left w:val="nil"/>
              <w:bottom w:val="nil"/>
              <w:right w:val="nil"/>
            </w:tcBorders>
            <w:shd w:val="clear" w:color="auto" w:fill="auto"/>
            <w:noWrap/>
            <w:vAlign w:val="bottom"/>
            <w:hideMark/>
          </w:tcPr>
          <w:p w14:paraId="33DED5D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0.04%</w:t>
            </w:r>
          </w:p>
        </w:tc>
        <w:tc>
          <w:tcPr>
            <w:tcW w:w="1227" w:type="dxa"/>
            <w:gridSpan w:val="2"/>
            <w:tcBorders>
              <w:top w:val="nil"/>
              <w:left w:val="nil"/>
              <w:bottom w:val="nil"/>
              <w:right w:val="nil"/>
            </w:tcBorders>
            <w:shd w:val="clear" w:color="auto" w:fill="auto"/>
            <w:noWrap/>
            <w:vAlign w:val="bottom"/>
            <w:hideMark/>
          </w:tcPr>
          <w:p w14:paraId="06BD96E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-0.24%</w:t>
            </w:r>
          </w:p>
        </w:tc>
        <w:tc>
          <w:tcPr>
            <w:tcW w:w="1227" w:type="dxa"/>
            <w:gridSpan w:val="2"/>
            <w:tcBorders>
              <w:top w:val="nil"/>
              <w:left w:val="nil"/>
              <w:bottom w:val="nil"/>
              <w:right w:val="nil"/>
            </w:tcBorders>
            <w:shd w:val="clear" w:color="auto" w:fill="auto"/>
            <w:noWrap/>
            <w:vAlign w:val="bottom"/>
            <w:hideMark/>
          </w:tcPr>
          <w:p w14:paraId="32521B6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-0.19%</w:t>
            </w:r>
          </w:p>
        </w:tc>
        <w:tc>
          <w:tcPr>
            <w:tcW w:w="859" w:type="dxa"/>
            <w:gridSpan w:val="2"/>
            <w:tcBorders>
              <w:top w:val="nil"/>
              <w:left w:val="single" w:sz="4" w:space="0" w:color="000000"/>
              <w:bottom w:val="nil"/>
              <w:right w:val="nil"/>
            </w:tcBorders>
            <w:shd w:val="clear" w:color="auto" w:fill="auto"/>
            <w:noWrap/>
            <w:vAlign w:val="center"/>
            <w:hideMark/>
          </w:tcPr>
          <w:p w14:paraId="12F29E0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c>
          <w:tcPr>
            <w:tcW w:w="859" w:type="dxa"/>
            <w:tcBorders>
              <w:top w:val="nil"/>
              <w:left w:val="nil"/>
              <w:bottom w:val="nil"/>
              <w:right w:val="single" w:sz="8" w:space="0" w:color="000000"/>
            </w:tcBorders>
            <w:shd w:val="clear" w:color="auto" w:fill="auto"/>
            <w:noWrap/>
            <w:vAlign w:val="center"/>
            <w:hideMark/>
          </w:tcPr>
          <w:p w14:paraId="00A466C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r>
      <w:tr w:rsidR="00EC2398" w:rsidRPr="00EC2398" w14:paraId="6E64ED90" w14:textId="77777777" w:rsidTr="00EC239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D5C7ED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228" w:type="dxa"/>
            <w:gridSpan w:val="2"/>
            <w:tcBorders>
              <w:top w:val="nil"/>
              <w:left w:val="nil"/>
              <w:bottom w:val="nil"/>
              <w:right w:val="nil"/>
            </w:tcBorders>
            <w:shd w:val="clear" w:color="auto" w:fill="auto"/>
            <w:noWrap/>
            <w:vAlign w:val="bottom"/>
            <w:hideMark/>
          </w:tcPr>
          <w:p w14:paraId="107A67B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-0.76%</w:t>
            </w:r>
          </w:p>
        </w:tc>
        <w:tc>
          <w:tcPr>
            <w:tcW w:w="1227" w:type="dxa"/>
            <w:gridSpan w:val="2"/>
            <w:tcBorders>
              <w:top w:val="nil"/>
              <w:left w:val="nil"/>
              <w:bottom w:val="nil"/>
              <w:right w:val="nil"/>
            </w:tcBorders>
            <w:shd w:val="clear" w:color="CCFFCC" w:fill="CCFFCC"/>
            <w:noWrap/>
            <w:vAlign w:val="bottom"/>
            <w:hideMark/>
          </w:tcPr>
          <w:p w14:paraId="42E9326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-4.48%</w:t>
            </w:r>
          </w:p>
        </w:tc>
        <w:tc>
          <w:tcPr>
            <w:tcW w:w="1227" w:type="dxa"/>
            <w:gridSpan w:val="2"/>
            <w:tcBorders>
              <w:top w:val="nil"/>
              <w:left w:val="nil"/>
              <w:bottom w:val="nil"/>
              <w:right w:val="nil"/>
            </w:tcBorders>
            <w:shd w:val="clear" w:color="CCFFCC" w:fill="CCFFCC"/>
            <w:noWrap/>
            <w:vAlign w:val="bottom"/>
            <w:hideMark/>
          </w:tcPr>
          <w:p w14:paraId="073F038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-5.21%</w:t>
            </w:r>
          </w:p>
        </w:tc>
        <w:tc>
          <w:tcPr>
            <w:tcW w:w="859" w:type="dxa"/>
            <w:gridSpan w:val="2"/>
            <w:tcBorders>
              <w:top w:val="nil"/>
              <w:left w:val="single" w:sz="4" w:space="0" w:color="000000"/>
              <w:bottom w:val="nil"/>
              <w:right w:val="nil"/>
            </w:tcBorders>
            <w:shd w:val="clear" w:color="auto" w:fill="auto"/>
            <w:noWrap/>
            <w:vAlign w:val="center"/>
            <w:hideMark/>
          </w:tcPr>
          <w:p w14:paraId="17779D7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59" w:type="dxa"/>
            <w:tcBorders>
              <w:top w:val="nil"/>
              <w:left w:val="nil"/>
              <w:bottom w:val="nil"/>
              <w:right w:val="single" w:sz="8" w:space="0" w:color="000000"/>
            </w:tcBorders>
            <w:shd w:val="clear" w:color="auto" w:fill="auto"/>
            <w:noWrap/>
            <w:vAlign w:val="center"/>
            <w:hideMark/>
          </w:tcPr>
          <w:p w14:paraId="62E10AB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r>
      <w:tr w:rsidR="00EC2398" w:rsidRPr="00EC2398" w14:paraId="5D31D2C0" w14:textId="77777777" w:rsidTr="00EC239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0FA9A6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228" w:type="dxa"/>
            <w:gridSpan w:val="2"/>
            <w:tcBorders>
              <w:top w:val="nil"/>
              <w:left w:val="nil"/>
              <w:bottom w:val="nil"/>
              <w:right w:val="nil"/>
            </w:tcBorders>
            <w:shd w:val="clear" w:color="auto" w:fill="auto"/>
            <w:noWrap/>
            <w:vAlign w:val="bottom"/>
            <w:hideMark/>
          </w:tcPr>
          <w:p w14:paraId="1902739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0.01%</w:t>
            </w:r>
          </w:p>
        </w:tc>
        <w:tc>
          <w:tcPr>
            <w:tcW w:w="1227" w:type="dxa"/>
            <w:gridSpan w:val="2"/>
            <w:tcBorders>
              <w:top w:val="nil"/>
              <w:left w:val="nil"/>
              <w:bottom w:val="nil"/>
              <w:right w:val="nil"/>
            </w:tcBorders>
            <w:shd w:val="clear" w:color="auto" w:fill="auto"/>
            <w:noWrap/>
            <w:vAlign w:val="bottom"/>
            <w:hideMark/>
          </w:tcPr>
          <w:p w14:paraId="0E19C36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0.01%</w:t>
            </w:r>
          </w:p>
        </w:tc>
        <w:tc>
          <w:tcPr>
            <w:tcW w:w="1227" w:type="dxa"/>
            <w:gridSpan w:val="2"/>
            <w:tcBorders>
              <w:top w:val="nil"/>
              <w:left w:val="nil"/>
              <w:bottom w:val="nil"/>
              <w:right w:val="nil"/>
            </w:tcBorders>
            <w:shd w:val="clear" w:color="auto" w:fill="auto"/>
            <w:noWrap/>
            <w:vAlign w:val="bottom"/>
            <w:hideMark/>
          </w:tcPr>
          <w:p w14:paraId="0D69DB7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0.04%</w:t>
            </w:r>
          </w:p>
        </w:tc>
        <w:tc>
          <w:tcPr>
            <w:tcW w:w="859" w:type="dxa"/>
            <w:gridSpan w:val="2"/>
            <w:tcBorders>
              <w:top w:val="nil"/>
              <w:left w:val="single" w:sz="4" w:space="0" w:color="000000"/>
              <w:bottom w:val="nil"/>
              <w:right w:val="nil"/>
            </w:tcBorders>
            <w:shd w:val="clear" w:color="auto" w:fill="auto"/>
            <w:noWrap/>
            <w:vAlign w:val="center"/>
            <w:hideMark/>
          </w:tcPr>
          <w:p w14:paraId="31158C5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859" w:type="dxa"/>
            <w:tcBorders>
              <w:top w:val="nil"/>
              <w:left w:val="nil"/>
              <w:bottom w:val="nil"/>
              <w:right w:val="single" w:sz="8" w:space="0" w:color="000000"/>
            </w:tcBorders>
            <w:shd w:val="clear" w:color="auto" w:fill="auto"/>
            <w:noWrap/>
            <w:vAlign w:val="center"/>
            <w:hideMark/>
          </w:tcPr>
          <w:p w14:paraId="22B6E31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5CD80044" w14:textId="77777777" w:rsidTr="00EC2398">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B6EE5D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228" w:type="dxa"/>
            <w:gridSpan w:val="2"/>
            <w:tcBorders>
              <w:top w:val="single" w:sz="8" w:space="0" w:color="000000"/>
              <w:left w:val="single" w:sz="8" w:space="0" w:color="000000"/>
              <w:bottom w:val="single" w:sz="8" w:space="0" w:color="000000"/>
              <w:right w:val="nil"/>
            </w:tcBorders>
            <w:shd w:val="clear" w:color="CCFFCC" w:fill="CCFFCC"/>
            <w:noWrap/>
            <w:vAlign w:val="bottom"/>
            <w:hideMark/>
          </w:tcPr>
          <w:p w14:paraId="48745DF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-5.76%</w:t>
            </w:r>
          </w:p>
        </w:tc>
        <w:tc>
          <w:tcPr>
            <w:tcW w:w="1227" w:type="dxa"/>
            <w:gridSpan w:val="2"/>
            <w:tcBorders>
              <w:top w:val="single" w:sz="8" w:space="0" w:color="000000"/>
              <w:left w:val="nil"/>
              <w:bottom w:val="single" w:sz="8" w:space="0" w:color="000000"/>
              <w:right w:val="nil"/>
            </w:tcBorders>
            <w:shd w:val="clear" w:color="CCFFCC" w:fill="CCFFCC"/>
            <w:noWrap/>
            <w:vAlign w:val="bottom"/>
            <w:hideMark/>
          </w:tcPr>
          <w:p w14:paraId="3346C0E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-9.88%</w:t>
            </w:r>
          </w:p>
        </w:tc>
        <w:tc>
          <w:tcPr>
            <w:tcW w:w="1227" w:type="dxa"/>
            <w:gridSpan w:val="2"/>
            <w:tcBorders>
              <w:top w:val="single" w:sz="8" w:space="0" w:color="000000"/>
              <w:left w:val="nil"/>
              <w:bottom w:val="single" w:sz="8" w:space="0" w:color="000000"/>
              <w:right w:val="nil"/>
            </w:tcBorders>
            <w:shd w:val="clear" w:color="CCFFCC" w:fill="CCFFCC"/>
            <w:noWrap/>
            <w:vAlign w:val="bottom"/>
            <w:hideMark/>
          </w:tcPr>
          <w:p w14:paraId="3C63196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-10.46%</w:t>
            </w:r>
          </w:p>
        </w:tc>
        <w:tc>
          <w:tcPr>
            <w:tcW w:w="859" w:type="dxa"/>
            <w:gridSpan w:val="2"/>
            <w:tcBorders>
              <w:top w:val="single" w:sz="8" w:space="0" w:color="000000"/>
              <w:left w:val="single" w:sz="4" w:space="0" w:color="000000"/>
              <w:bottom w:val="single" w:sz="8" w:space="0" w:color="000000"/>
              <w:right w:val="nil"/>
            </w:tcBorders>
            <w:shd w:val="clear" w:color="auto" w:fill="auto"/>
            <w:noWrap/>
            <w:vAlign w:val="center"/>
            <w:hideMark/>
          </w:tcPr>
          <w:p w14:paraId="40D2B38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859" w:type="dxa"/>
            <w:tcBorders>
              <w:top w:val="single" w:sz="8" w:space="0" w:color="000000"/>
              <w:left w:val="nil"/>
              <w:bottom w:val="single" w:sz="8" w:space="0" w:color="000000"/>
              <w:right w:val="single" w:sz="8" w:space="0" w:color="000000"/>
            </w:tcBorders>
            <w:shd w:val="clear" w:color="auto" w:fill="auto"/>
            <w:noWrap/>
            <w:vAlign w:val="center"/>
            <w:hideMark/>
          </w:tcPr>
          <w:p w14:paraId="6E3E087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97%</w:t>
            </w:r>
          </w:p>
        </w:tc>
      </w:tr>
      <w:tr w:rsidR="00EC2398" w:rsidRPr="00EC2398" w14:paraId="53639A51" w14:textId="77777777" w:rsidTr="00EC2398">
        <w:trPr>
          <w:trHeight w:val="255"/>
        </w:trPr>
        <w:tc>
          <w:tcPr>
            <w:tcW w:w="2880" w:type="dxa"/>
            <w:tcBorders>
              <w:top w:val="nil"/>
              <w:left w:val="nil"/>
              <w:bottom w:val="nil"/>
              <w:right w:val="nil"/>
            </w:tcBorders>
            <w:shd w:val="clear" w:color="auto" w:fill="auto"/>
            <w:noWrap/>
            <w:vAlign w:val="bottom"/>
            <w:hideMark/>
          </w:tcPr>
          <w:p w14:paraId="6F516C6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9"/>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1B90E3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Random access Main10 </w:t>
            </w:r>
          </w:p>
        </w:tc>
      </w:tr>
      <w:tr w:rsidR="00EC2398" w:rsidRPr="00EC2398" w14:paraId="36A4D64F" w14:textId="77777777" w:rsidTr="00EC2398">
        <w:trPr>
          <w:trHeight w:val="255"/>
        </w:trPr>
        <w:tc>
          <w:tcPr>
            <w:tcW w:w="2880" w:type="dxa"/>
            <w:tcBorders>
              <w:top w:val="nil"/>
              <w:left w:val="nil"/>
              <w:bottom w:val="nil"/>
              <w:right w:val="nil"/>
            </w:tcBorders>
            <w:shd w:val="clear" w:color="auto" w:fill="auto"/>
            <w:noWrap/>
            <w:vAlign w:val="bottom"/>
            <w:hideMark/>
          </w:tcPr>
          <w:p w14:paraId="2F23E7B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9"/>
            <w:tcBorders>
              <w:top w:val="single" w:sz="8" w:space="0" w:color="000000"/>
              <w:left w:val="single" w:sz="8" w:space="0" w:color="000000"/>
              <w:bottom w:val="nil"/>
              <w:right w:val="single" w:sz="8" w:space="0" w:color="000000"/>
            </w:tcBorders>
            <w:shd w:val="clear" w:color="auto" w:fill="auto"/>
            <w:noWrap/>
            <w:vAlign w:val="bottom"/>
            <w:hideMark/>
          </w:tcPr>
          <w:p w14:paraId="0F7C827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DT0</w:t>
            </w:r>
          </w:p>
        </w:tc>
      </w:tr>
      <w:tr w:rsidR="00EC2398" w:rsidRPr="00EC2398" w14:paraId="4F308B9A" w14:textId="77777777" w:rsidTr="00EC2398">
        <w:trPr>
          <w:trHeight w:val="255"/>
        </w:trPr>
        <w:tc>
          <w:tcPr>
            <w:tcW w:w="2880" w:type="dxa"/>
            <w:tcBorders>
              <w:top w:val="nil"/>
              <w:left w:val="nil"/>
              <w:bottom w:val="nil"/>
              <w:right w:val="nil"/>
            </w:tcBorders>
            <w:shd w:val="clear" w:color="auto" w:fill="auto"/>
            <w:noWrap/>
            <w:vAlign w:val="bottom"/>
            <w:hideMark/>
          </w:tcPr>
          <w:p w14:paraId="6CBE637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28" w:type="dxa"/>
            <w:gridSpan w:val="2"/>
            <w:tcBorders>
              <w:top w:val="nil"/>
              <w:left w:val="single" w:sz="8" w:space="0" w:color="000000"/>
              <w:bottom w:val="single" w:sz="8" w:space="0" w:color="000000"/>
              <w:right w:val="nil"/>
            </w:tcBorders>
            <w:shd w:val="clear" w:color="auto" w:fill="auto"/>
            <w:noWrap/>
            <w:vAlign w:val="bottom"/>
            <w:hideMark/>
          </w:tcPr>
          <w:p w14:paraId="5EFA08F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27" w:type="dxa"/>
            <w:gridSpan w:val="2"/>
            <w:tcBorders>
              <w:top w:val="nil"/>
              <w:left w:val="nil"/>
              <w:bottom w:val="single" w:sz="8" w:space="0" w:color="000000"/>
              <w:right w:val="nil"/>
            </w:tcBorders>
            <w:shd w:val="clear" w:color="auto" w:fill="auto"/>
            <w:noWrap/>
            <w:vAlign w:val="bottom"/>
            <w:hideMark/>
          </w:tcPr>
          <w:p w14:paraId="3936018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27" w:type="dxa"/>
            <w:gridSpan w:val="2"/>
            <w:tcBorders>
              <w:top w:val="nil"/>
              <w:left w:val="nil"/>
              <w:bottom w:val="single" w:sz="8" w:space="0" w:color="000000"/>
              <w:right w:val="nil"/>
            </w:tcBorders>
            <w:shd w:val="clear" w:color="auto" w:fill="auto"/>
            <w:noWrap/>
            <w:vAlign w:val="bottom"/>
            <w:hideMark/>
          </w:tcPr>
          <w:p w14:paraId="67E6960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59" w:type="dxa"/>
            <w:gridSpan w:val="2"/>
            <w:tcBorders>
              <w:top w:val="nil"/>
              <w:left w:val="single" w:sz="4" w:space="0" w:color="auto"/>
              <w:bottom w:val="nil"/>
              <w:right w:val="nil"/>
            </w:tcBorders>
            <w:shd w:val="clear" w:color="auto" w:fill="auto"/>
            <w:noWrap/>
            <w:vAlign w:val="center"/>
            <w:hideMark/>
          </w:tcPr>
          <w:p w14:paraId="1416648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59" w:type="dxa"/>
            <w:tcBorders>
              <w:top w:val="nil"/>
              <w:left w:val="nil"/>
              <w:bottom w:val="nil"/>
              <w:right w:val="single" w:sz="8" w:space="0" w:color="auto"/>
            </w:tcBorders>
            <w:shd w:val="clear" w:color="auto" w:fill="auto"/>
            <w:noWrap/>
            <w:vAlign w:val="center"/>
            <w:hideMark/>
          </w:tcPr>
          <w:p w14:paraId="3A1B950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7C15217A" w14:textId="77777777" w:rsidTr="00EC2398">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46861E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228" w:type="dxa"/>
            <w:gridSpan w:val="2"/>
            <w:tcBorders>
              <w:top w:val="single" w:sz="8" w:space="0" w:color="000000"/>
              <w:left w:val="single" w:sz="8" w:space="0" w:color="000000"/>
              <w:bottom w:val="nil"/>
              <w:right w:val="nil"/>
            </w:tcBorders>
            <w:shd w:val="clear" w:color="CCFFCC" w:fill="CCFFCC"/>
            <w:noWrap/>
            <w:vAlign w:val="bottom"/>
            <w:hideMark/>
          </w:tcPr>
          <w:p w14:paraId="03815F7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-10.64%</w:t>
            </w:r>
          </w:p>
        </w:tc>
        <w:tc>
          <w:tcPr>
            <w:tcW w:w="1227" w:type="dxa"/>
            <w:gridSpan w:val="2"/>
            <w:tcBorders>
              <w:top w:val="single" w:sz="8" w:space="0" w:color="000000"/>
              <w:left w:val="nil"/>
              <w:bottom w:val="nil"/>
              <w:right w:val="nil"/>
            </w:tcBorders>
            <w:shd w:val="clear" w:color="CCFFCC" w:fill="CCFFCC"/>
            <w:noWrap/>
            <w:vAlign w:val="bottom"/>
            <w:hideMark/>
          </w:tcPr>
          <w:p w14:paraId="1537618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-17.44%</w:t>
            </w:r>
          </w:p>
        </w:tc>
        <w:tc>
          <w:tcPr>
            <w:tcW w:w="1227" w:type="dxa"/>
            <w:gridSpan w:val="2"/>
            <w:tcBorders>
              <w:top w:val="single" w:sz="8" w:space="0" w:color="000000"/>
              <w:left w:val="nil"/>
              <w:bottom w:val="nil"/>
              <w:right w:val="nil"/>
            </w:tcBorders>
            <w:shd w:val="clear" w:color="CCFFCC" w:fill="CCFFCC"/>
            <w:noWrap/>
            <w:vAlign w:val="bottom"/>
            <w:hideMark/>
          </w:tcPr>
          <w:p w14:paraId="08A5F62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-17.01%</w:t>
            </w:r>
          </w:p>
        </w:tc>
        <w:tc>
          <w:tcPr>
            <w:tcW w:w="859" w:type="dxa"/>
            <w:gridSpan w:val="2"/>
            <w:tcBorders>
              <w:top w:val="single" w:sz="8" w:space="0" w:color="000000"/>
              <w:left w:val="single" w:sz="4" w:space="0" w:color="000000"/>
              <w:bottom w:val="nil"/>
              <w:right w:val="nil"/>
            </w:tcBorders>
            <w:shd w:val="clear" w:color="auto" w:fill="auto"/>
            <w:noWrap/>
            <w:vAlign w:val="center"/>
            <w:hideMark/>
          </w:tcPr>
          <w:p w14:paraId="61E0014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92%</w:t>
            </w:r>
          </w:p>
        </w:tc>
        <w:tc>
          <w:tcPr>
            <w:tcW w:w="859" w:type="dxa"/>
            <w:tcBorders>
              <w:top w:val="single" w:sz="8" w:space="0" w:color="000000"/>
              <w:left w:val="nil"/>
              <w:bottom w:val="nil"/>
              <w:right w:val="single" w:sz="8" w:space="0" w:color="000000"/>
            </w:tcBorders>
            <w:shd w:val="clear" w:color="auto" w:fill="auto"/>
            <w:noWrap/>
            <w:vAlign w:val="center"/>
            <w:hideMark/>
          </w:tcPr>
          <w:p w14:paraId="699E61A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92%</w:t>
            </w:r>
          </w:p>
        </w:tc>
      </w:tr>
      <w:tr w:rsidR="00EC2398" w:rsidRPr="00EC2398" w14:paraId="716BC6E6" w14:textId="77777777" w:rsidTr="00EC239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1B22F0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228" w:type="dxa"/>
            <w:gridSpan w:val="2"/>
            <w:tcBorders>
              <w:top w:val="nil"/>
              <w:left w:val="single" w:sz="8" w:space="0" w:color="000000"/>
              <w:bottom w:val="nil"/>
              <w:right w:val="nil"/>
            </w:tcBorders>
            <w:shd w:val="clear" w:color="CCFFCC" w:fill="CCFFCC"/>
            <w:noWrap/>
            <w:vAlign w:val="bottom"/>
            <w:hideMark/>
          </w:tcPr>
          <w:p w14:paraId="3BC39E3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-4.62%</w:t>
            </w:r>
          </w:p>
        </w:tc>
        <w:tc>
          <w:tcPr>
            <w:tcW w:w="1227" w:type="dxa"/>
            <w:gridSpan w:val="2"/>
            <w:tcBorders>
              <w:top w:val="nil"/>
              <w:left w:val="nil"/>
              <w:bottom w:val="nil"/>
              <w:right w:val="nil"/>
            </w:tcBorders>
            <w:shd w:val="clear" w:color="CCFFCC" w:fill="CCFFCC"/>
            <w:noWrap/>
            <w:vAlign w:val="bottom"/>
            <w:hideMark/>
          </w:tcPr>
          <w:p w14:paraId="5A99D9C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-9.89%</w:t>
            </w:r>
          </w:p>
        </w:tc>
        <w:tc>
          <w:tcPr>
            <w:tcW w:w="1227" w:type="dxa"/>
            <w:gridSpan w:val="2"/>
            <w:tcBorders>
              <w:top w:val="nil"/>
              <w:left w:val="nil"/>
              <w:bottom w:val="nil"/>
              <w:right w:val="nil"/>
            </w:tcBorders>
            <w:shd w:val="clear" w:color="CCFFCC" w:fill="CCFFCC"/>
            <w:noWrap/>
            <w:vAlign w:val="bottom"/>
            <w:hideMark/>
          </w:tcPr>
          <w:p w14:paraId="5B43B44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-12.21%</w:t>
            </w:r>
          </w:p>
        </w:tc>
        <w:tc>
          <w:tcPr>
            <w:tcW w:w="859" w:type="dxa"/>
            <w:gridSpan w:val="2"/>
            <w:tcBorders>
              <w:top w:val="nil"/>
              <w:left w:val="single" w:sz="4" w:space="0" w:color="000000"/>
              <w:bottom w:val="nil"/>
              <w:right w:val="nil"/>
            </w:tcBorders>
            <w:shd w:val="clear" w:color="auto" w:fill="auto"/>
            <w:noWrap/>
            <w:vAlign w:val="center"/>
            <w:hideMark/>
          </w:tcPr>
          <w:p w14:paraId="4F67E8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859" w:type="dxa"/>
            <w:tcBorders>
              <w:top w:val="nil"/>
              <w:left w:val="nil"/>
              <w:bottom w:val="nil"/>
              <w:right w:val="single" w:sz="8" w:space="0" w:color="000000"/>
            </w:tcBorders>
            <w:shd w:val="clear" w:color="auto" w:fill="auto"/>
            <w:noWrap/>
            <w:vAlign w:val="center"/>
            <w:hideMark/>
          </w:tcPr>
          <w:p w14:paraId="6053297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5CCBA5F0" w14:textId="77777777" w:rsidTr="00EC239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EBA569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228" w:type="dxa"/>
            <w:gridSpan w:val="2"/>
            <w:tcBorders>
              <w:top w:val="nil"/>
              <w:left w:val="nil"/>
              <w:bottom w:val="nil"/>
              <w:right w:val="nil"/>
            </w:tcBorders>
            <w:shd w:val="clear" w:color="auto" w:fill="auto"/>
            <w:noWrap/>
            <w:vAlign w:val="bottom"/>
            <w:hideMark/>
          </w:tcPr>
          <w:p w14:paraId="5D99EF5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0.05%</w:t>
            </w:r>
          </w:p>
        </w:tc>
        <w:tc>
          <w:tcPr>
            <w:tcW w:w="1227" w:type="dxa"/>
            <w:gridSpan w:val="2"/>
            <w:tcBorders>
              <w:top w:val="nil"/>
              <w:left w:val="nil"/>
              <w:bottom w:val="nil"/>
              <w:right w:val="nil"/>
            </w:tcBorders>
            <w:shd w:val="clear" w:color="auto" w:fill="auto"/>
            <w:noWrap/>
            <w:vAlign w:val="bottom"/>
            <w:hideMark/>
          </w:tcPr>
          <w:p w14:paraId="757FFE2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-0.16%</w:t>
            </w:r>
          </w:p>
        </w:tc>
        <w:tc>
          <w:tcPr>
            <w:tcW w:w="1227" w:type="dxa"/>
            <w:gridSpan w:val="2"/>
            <w:tcBorders>
              <w:top w:val="nil"/>
              <w:left w:val="nil"/>
              <w:bottom w:val="nil"/>
              <w:right w:val="nil"/>
            </w:tcBorders>
            <w:shd w:val="clear" w:color="auto" w:fill="auto"/>
            <w:noWrap/>
            <w:vAlign w:val="bottom"/>
            <w:hideMark/>
          </w:tcPr>
          <w:p w14:paraId="4A45E95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-0.17%</w:t>
            </w:r>
          </w:p>
        </w:tc>
        <w:tc>
          <w:tcPr>
            <w:tcW w:w="859" w:type="dxa"/>
            <w:gridSpan w:val="2"/>
            <w:tcBorders>
              <w:top w:val="nil"/>
              <w:left w:val="single" w:sz="4" w:space="0" w:color="000000"/>
              <w:bottom w:val="nil"/>
              <w:right w:val="nil"/>
            </w:tcBorders>
            <w:shd w:val="clear" w:color="auto" w:fill="auto"/>
            <w:noWrap/>
            <w:vAlign w:val="center"/>
            <w:hideMark/>
          </w:tcPr>
          <w:p w14:paraId="7714CFD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59" w:type="dxa"/>
            <w:tcBorders>
              <w:top w:val="nil"/>
              <w:left w:val="nil"/>
              <w:bottom w:val="nil"/>
              <w:right w:val="single" w:sz="8" w:space="0" w:color="000000"/>
            </w:tcBorders>
            <w:shd w:val="clear" w:color="auto" w:fill="auto"/>
            <w:noWrap/>
            <w:vAlign w:val="center"/>
            <w:hideMark/>
          </w:tcPr>
          <w:p w14:paraId="74758DB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r>
      <w:tr w:rsidR="00EC2398" w:rsidRPr="00EC2398" w14:paraId="1EB28ACD" w14:textId="77777777" w:rsidTr="00EC239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BA9C20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228" w:type="dxa"/>
            <w:gridSpan w:val="2"/>
            <w:tcBorders>
              <w:top w:val="nil"/>
              <w:left w:val="nil"/>
              <w:bottom w:val="nil"/>
              <w:right w:val="nil"/>
            </w:tcBorders>
            <w:shd w:val="clear" w:color="auto" w:fill="auto"/>
            <w:noWrap/>
            <w:vAlign w:val="bottom"/>
            <w:hideMark/>
          </w:tcPr>
          <w:p w14:paraId="0A85583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-0.42%</w:t>
            </w:r>
          </w:p>
        </w:tc>
        <w:tc>
          <w:tcPr>
            <w:tcW w:w="1227" w:type="dxa"/>
            <w:gridSpan w:val="2"/>
            <w:tcBorders>
              <w:top w:val="nil"/>
              <w:left w:val="nil"/>
              <w:bottom w:val="nil"/>
              <w:right w:val="nil"/>
            </w:tcBorders>
            <w:shd w:val="clear" w:color="CCFFCC" w:fill="CCFFCC"/>
            <w:noWrap/>
            <w:vAlign w:val="bottom"/>
            <w:hideMark/>
          </w:tcPr>
          <w:p w14:paraId="38960F5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-3.11%</w:t>
            </w:r>
          </w:p>
        </w:tc>
        <w:tc>
          <w:tcPr>
            <w:tcW w:w="1227" w:type="dxa"/>
            <w:gridSpan w:val="2"/>
            <w:tcBorders>
              <w:top w:val="nil"/>
              <w:left w:val="nil"/>
              <w:bottom w:val="nil"/>
              <w:right w:val="nil"/>
            </w:tcBorders>
            <w:shd w:val="clear" w:color="CCFFCC" w:fill="CCFFCC"/>
            <w:noWrap/>
            <w:vAlign w:val="bottom"/>
            <w:hideMark/>
          </w:tcPr>
          <w:p w14:paraId="6FD87DB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-4.17%</w:t>
            </w:r>
          </w:p>
        </w:tc>
        <w:tc>
          <w:tcPr>
            <w:tcW w:w="859" w:type="dxa"/>
            <w:gridSpan w:val="2"/>
            <w:tcBorders>
              <w:top w:val="nil"/>
              <w:left w:val="single" w:sz="4" w:space="0" w:color="000000"/>
              <w:bottom w:val="nil"/>
              <w:right w:val="nil"/>
            </w:tcBorders>
            <w:shd w:val="clear" w:color="auto" w:fill="auto"/>
            <w:noWrap/>
            <w:vAlign w:val="center"/>
            <w:hideMark/>
          </w:tcPr>
          <w:p w14:paraId="5F5C876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59" w:type="dxa"/>
            <w:tcBorders>
              <w:top w:val="nil"/>
              <w:left w:val="nil"/>
              <w:bottom w:val="nil"/>
              <w:right w:val="single" w:sz="8" w:space="0" w:color="000000"/>
            </w:tcBorders>
            <w:shd w:val="clear" w:color="auto" w:fill="auto"/>
            <w:noWrap/>
            <w:vAlign w:val="center"/>
            <w:hideMark/>
          </w:tcPr>
          <w:p w14:paraId="7BC3B98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r>
      <w:tr w:rsidR="00EC2398" w:rsidRPr="00EC2398" w14:paraId="7CB390E7" w14:textId="77777777" w:rsidTr="00EC239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283AB0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228" w:type="dxa"/>
            <w:gridSpan w:val="2"/>
            <w:tcBorders>
              <w:top w:val="nil"/>
              <w:left w:val="nil"/>
              <w:bottom w:val="nil"/>
              <w:right w:val="nil"/>
            </w:tcBorders>
            <w:shd w:val="clear" w:color="auto" w:fill="auto"/>
            <w:noWrap/>
            <w:vAlign w:val="bottom"/>
            <w:hideMark/>
          </w:tcPr>
          <w:p w14:paraId="5044C2C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-0.01%</w:t>
            </w:r>
          </w:p>
        </w:tc>
        <w:tc>
          <w:tcPr>
            <w:tcW w:w="1227" w:type="dxa"/>
            <w:gridSpan w:val="2"/>
            <w:tcBorders>
              <w:top w:val="nil"/>
              <w:left w:val="nil"/>
              <w:bottom w:val="nil"/>
              <w:right w:val="nil"/>
            </w:tcBorders>
            <w:shd w:val="clear" w:color="auto" w:fill="auto"/>
            <w:noWrap/>
            <w:vAlign w:val="bottom"/>
            <w:hideMark/>
          </w:tcPr>
          <w:p w14:paraId="78F0E53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0.24%</w:t>
            </w:r>
          </w:p>
        </w:tc>
        <w:tc>
          <w:tcPr>
            <w:tcW w:w="1227" w:type="dxa"/>
            <w:gridSpan w:val="2"/>
            <w:tcBorders>
              <w:top w:val="nil"/>
              <w:left w:val="nil"/>
              <w:bottom w:val="nil"/>
              <w:right w:val="nil"/>
            </w:tcBorders>
            <w:shd w:val="clear" w:color="auto" w:fill="auto"/>
            <w:noWrap/>
            <w:vAlign w:val="bottom"/>
            <w:hideMark/>
          </w:tcPr>
          <w:p w14:paraId="4C97680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0.18%</w:t>
            </w:r>
          </w:p>
        </w:tc>
        <w:tc>
          <w:tcPr>
            <w:tcW w:w="859" w:type="dxa"/>
            <w:gridSpan w:val="2"/>
            <w:tcBorders>
              <w:top w:val="nil"/>
              <w:left w:val="single" w:sz="4" w:space="0" w:color="000000"/>
              <w:bottom w:val="nil"/>
              <w:right w:val="nil"/>
            </w:tcBorders>
            <w:shd w:val="clear" w:color="auto" w:fill="auto"/>
            <w:noWrap/>
            <w:vAlign w:val="center"/>
            <w:hideMark/>
          </w:tcPr>
          <w:p w14:paraId="677E624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859" w:type="dxa"/>
            <w:tcBorders>
              <w:top w:val="nil"/>
              <w:left w:val="nil"/>
              <w:bottom w:val="nil"/>
              <w:right w:val="single" w:sz="8" w:space="0" w:color="000000"/>
            </w:tcBorders>
            <w:shd w:val="clear" w:color="auto" w:fill="auto"/>
            <w:noWrap/>
            <w:vAlign w:val="center"/>
            <w:hideMark/>
          </w:tcPr>
          <w:p w14:paraId="768C3AA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7B612AA5" w14:textId="77777777" w:rsidTr="00EC2398">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FCAE59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228" w:type="dxa"/>
            <w:gridSpan w:val="2"/>
            <w:tcBorders>
              <w:top w:val="single" w:sz="8" w:space="0" w:color="000000"/>
              <w:left w:val="single" w:sz="8" w:space="0" w:color="000000"/>
              <w:bottom w:val="single" w:sz="8" w:space="0" w:color="000000"/>
              <w:right w:val="nil"/>
            </w:tcBorders>
            <w:shd w:val="clear" w:color="CCFFCC" w:fill="CCFFCC"/>
            <w:noWrap/>
            <w:vAlign w:val="bottom"/>
            <w:hideMark/>
          </w:tcPr>
          <w:p w14:paraId="75D63BC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-4.15%</w:t>
            </w:r>
          </w:p>
        </w:tc>
        <w:tc>
          <w:tcPr>
            <w:tcW w:w="1227" w:type="dxa"/>
            <w:gridSpan w:val="2"/>
            <w:tcBorders>
              <w:top w:val="single" w:sz="8" w:space="0" w:color="000000"/>
              <w:left w:val="nil"/>
              <w:bottom w:val="single" w:sz="8" w:space="0" w:color="000000"/>
              <w:right w:val="nil"/>
            </w:tcBorders>
            <w:shd w:val="clear" w:color="CCFFCC" w:fill="CCFFCC"/>
            <w:noWrap/>
            <w:vAlign w:val="bottom"/>
            <w:hideMark/>
          </w:tcPr>
          <w:p w14:paraId="36BF1E8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-7.90%</w:t>
            </w:r>
          </w:p>
        </w:tc>
        <w:tc>
          <w:tcPr>
            <w:tcW w:w="1227" w:type="dxa"/>
            <w:gridSpan w:val="2"/>
            <w:tcBorders>
              <w:top w:val="single" w:sz="8" w:space="0" w:color="000000"/>
              <w:left w:val="nil"/>
              <w:bottom w:val="single" w:sz="8" w:space="0" w:color="000000"/>
              <w:right w:val="nil"/>
            </w:tcBorders>
            <w:shd w:val="clear" w:color="CCFFCC" w:fill="CCFFCC"/>
            <w:noWrap/>
            <w:vAlign w:val="bottom"/>
            <w:hideMark/>
          </w:tcPr>
          <w:p w14:paraId="5D03CCF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-8.62%</w:t>
            </w:r>
          </w:p>
        </w:tc>
        <w:tc>
          <w:tcPr>
            <w:tcW w:w="859" w:type="dxa"/>
            <w:gridSpan w:val="2"/>
            <w:tcBorders>
              <w:top w:val="single" w:sz="8" w:space="0" w:color="000000"/>
              <w:left w:val="single" w:sz="4" w:space="0" w:color="000000"/>
              <w:bottom w:val="single" w:sz="8" w:space="0" w:color="000000"/>
              <w:right w:val="nil"/>
            </w:tcBorders>
            <w:shd w:val="clear" w:color="auto" w:fill="auto"/>
            <w:noWrap/>
            <w:vAlign w:val="center"/>
            <w:hideMark/>
          </w:tcPr>
          <w:p w14:paraId="75DB972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c>
          <w:tcPr>
            <w:tcW w:w="859" w:type="dxa"/>
            <w:tcBorders>
              <w:top w:val="single" w:sz="8" w:space="0" w:color="000000"/>
              <w:left w:val="nil"/>
              <w:bottom w:val="single" w:sz="8" w:space="0" w:color="000000"/>
              <w:right w:val="single" w:sz="8" w:space="0" w:color="000000"/>
            </w:tcBorders>
            <w:shd w:val="clear" w:color="auto" w:fill="auto"/>
            <w:noWrap/>
            <w:vAlign w:val="center"/>
            <w:hideMark/>
          </w:tcPr>
          <w:p w14:paraId="044237B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97%</w:t>
            </w:r>
          </w:p>
        </w:tc>
      </w:tr>
      <w:tr w:rsidR="00EC2398" w:rsidRPr="00EC2398" w14:paraId="6C5504F1" w14:textId="77777777" w:rsidTr="00EC2398">
        <w:trPr>
          <w:trHeight w:val="255"/>
        </w:trPr>
        <w:tc>
          <w:tcPr>
            <w:tcW w:w="2880" w:type="dxa"/>
            <w:tcBorders>
              <w:top w:val="nil"/>
              <w:left w:val="nil"/>
              <w:bottom w:val="nil"/>
              <w:right w:val="nil"/>
            </w:tcBorders>
            <w:shd w:val="clear" w:color="auto" w:fill="auto"/>
            <w:noWrap/>
            <w:vAlign w:val="bottom"/>
            <w:hideMark/>
          </w:tcPr>
          <w:p w14:paraId="763E0A6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9"/>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5230A7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Low delay B Main10 </w:t>
            </w:r>
          </w:p>
        </w:tc>
      </w:tr>
      <w:tr w:rsidR="00EC2398" w:rsidRPr="00EC2398" w14:paraId="2E2B52AF" w14:textId="77777777" w:rsidTr="00EC2398">
        <w:trPr>
          <w:trHeight w:val="255"/>
        </w:trPr>
        <w:tc>
          <w:tcPr>
            <w:tcW w:w="2880" w:type="dxa"/>
            <w:tcBorders>
              <w:top w:val="nil"/>
              <w:left w:val="nil"/>
              <w:bottom w:val="nil"/>
              <w:right w:val="nil"/>
            </w:tcBorders>
            <w:shd w:val="clear" w:color="auto" w:fill="auto"/>
            <w:noWrap/>
            <w:vAlign w:val="bottom"/>
            <w:hideMark/>
          </w:tcPr>
          <w:p w14:paraId="14AB749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9"/>
            <w:tcBorders>
              <w:top w:val="single" w:sz="8" w:space="0" w:color="000000"/>
              <w:left w:val="single" w:sz="8" w:space="0" w:color="000000"/>
              <w:bottom w:val="nil"/>
              <w:right w:val="single" w:sz="8" w:space="0" w:color="000000"/>
            </w:tcBorders>
            <w:shd w:val="clear" w:color="auto" w:fill="auto"/>
            <w:noWrap/>
            <w:vAlign w:val="bottom"/>
            <w:hideMark/>
          </w:tcPr>
          <w:p w14:paraId="10A53D3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DT0</w:t>
            </w:r>
          </w:p>
        </w:tc>
      </w:tr>
      <w:tr w:rsidR="00EC2398" w:rsidRPr="00EC2398" w14:paraId="65362E93" w14:textId="77777777" w:rsidTr="00EC2398">
        <w:trPr>
          <w:trHeight w:val="255"/>
        </w:trPr>
        <w:tc>
          <w:tcPr>
            <w:tcW w:w="2880" w:type="dxa"/>
            <w:tcBorders>
              <w:top w:val="nil"/>
              <w:left w:val="nil"/>
              <w:bottom w:val="nil"/>
              <w:right w:val="nil"/>
            </w:tcBorders>
            <w:shd w:val="clear" w:color="auto" w:fill="auto"/>
            <w:noWrap/>
            <w:vAlign w:val="bottom"/>
            <w:hideMark/>
          </w:tcPr>
          <w:p w14:paraId="4F0FD14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8" w:type="dxa"/>
            <w:tcBorders>
              <w:top w:val="nil"/>
              <w:left w:val="single" w:sz="8" w:space="0" w:color="000000"/>
              <w:bottom w:val="nil"/>
              <w:right w:val="nil"/>
            </w:tcBorders>
            <w:shd w:val="clear" w:color="auto" w:fill="auto"/>
            <w:noWrap/>
            <w:vAlign w:val="bottom"/>
            <w:hideMark/>
          </w:tcPr>
          <w:p w14:paraId="2CDC522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68" w:type="dxa"/>
            <w:gridSpan w:val="2"/>
            <w:tcBorders>
              <w:top w:val="nil"/>
              <w:left w:val="nil"/>
              <w:bottom w:val="nil"/>
              <w:right w:val="nil"/>
            </w:tcBorders>
            <w:shd w:val="clear" w:color="auto" w:fill="auto"/>
            <w:noWrap/>
            <w:vAlign w:val="bottom"/>
            <w:hideMark/>
          </w:tcPr>
          <w:p w14:paraId="1B47A4D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68" w:type="dxa"/>
            <w:gridSpan w:val="2"/>
            <w:tcBorders>
              <w:top w:val="nil"/>
              <w:left w:val="nil"/>
              <w:bottom w:val="nil"/>
              <w:right w:val="nil"/>
            </w:tcBorders>
            <w:shd w:val="clear" w:color="auto" w:fill="auto"/>
            <w:noWrap/>
            <w:vAlign w:val="bottom"/>
            <w:hideMark/>
          </w:tcPr>
          <w:p w14:paraId="268A9DD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88" w:type="dxa"/>
            <w:gridSpan w:val="2"/>
            <w:tcBorders>
              <w:top w:val="nil"/>
              <w:left w:val="single" w:sz="4" w:space="0" w:color="auto"/>
              <w:bottom w:val="nil"/>
              <w:right w:val="nil"/>
            </w:tcBorders>
            <w:shd w:val="clear" w:color="auto" w:fill="auto"/>
            <w:noWrap/>
            <w:vAlign w:val="center"/>
            <w:hideMark/>
          </w:tcPr>
          <w:p w14:paraId="2ED56E7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88" w:type="dxa"/>
            <w:gridSpan w:val="2"/>
            <w:tcBorders>
              <w:top w:val="nil"/>
              <w:left w:val="nil"/>
              <w:bottom w:val="nil"/>
              <w:right w:val="single" w:sz="8" w:space="0" w:color="auto"/>
            </w:tcBorders>
            <w:shd w:val="clear" w:color="auto" w:fill="auto"/>
            <w:noWrap/>
            <w:vAlign w:val="center"/>
            <w:hideMark/>
          </w:tcPr>
          <w:p w14:paraId="4CFB714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7A167E71" w14:textId="77777777" w:rsidTr="00EC2398">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AA59F8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088" w:type="dxa"/>
            <w:tcBorders>
              <w:top w:val="single" w:sz="8" w:space="0" w:color="auto"/>
              <w:left w:val="single" w:sz="8" w:space="0" w:color="000000"/>
              <w:bottom w:val="nil"/>
              <w:right w:val="nil"/>
            </w:tcBorders>
            <w:shd w:val="clear" w:color="CCFFCC" w:fill="CCFFCC"/>
            <w:noWrap/>
            <w:vAlign w:val="bottom"/>
            <w:hideMark/>
          </w:tcPr>
          <w:p w14:paraId="6EE708D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-6.54%</w:t>
            </w:r>
          </w:p>
        </w:tc>
        <w:tc>
          <w:tcPr>
            <w:tcW w:w="1268" w:type="dxa"/>
            <w:gridSpan w:val="2"/>
            <w:tcBorders>
              <w:top w:val="single" w:sz="8" w:space="0" w:color="auto"/>
              <w:left w:val="nil"/>
              <w:bottom w:val="nil"/>
              <w:right w:val="nil"/>
            </w:tcBorders>
            <w:shd w:val="clear" w:color="CCFFCC" w:fill="CCFFCC"/>
            <w:noWrap/>
            <w:vAlign w:val="bottom"/>
            <w:hideMark/>
          </w:tcPr>
          <w:p w14:paraId="304AFC6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-11.48%</w:t>
            </w:r>
          </w:p>
        </w:tc>
        <w:tc>
          <w:tcPr>
            <w:tcW w:w="1268" w:type="dxa"/>
            <w:gridSpan w:val="2"/>
            <w:tcBorders>
              <w:top w:val="single" w:sz="8" w:space="0" w:color="auto"/>
              <w:left w:val="nil"/>
              <w:bottom w:val="nil"/>
              <w:right w:val="nil"/>
            </w:tcBorders>
            <w:shd w:val="clear" w:color="CCFFCC" w:fill="CCFFCC"/>
            <w:noWrap/>
            <w:vAlign w:val="bottom"/>
            <w:hideMark/>
          </w:tcPr>
          <w:p w14:paraId="47C2665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-11.07%</w:t>
            </w:r>
          </w:p>
        </w:tc>
        <w:tc>
          <w:tcPr>
            <w:tcW w:w="888" w:type="dxa"/>
            <w:gridSpan w:val="2"/>
            <w:tcBorders>
              <w:top w:val="single" w:sz="8" w:space="0" w:color="auto"/>
              <w:left w:val="single" w:sz="4" w:space="0" w:color="000000"/>
              <w:bottom w:val="nil"/>
              <w:right w:val="nil"/>
            </w:tcBorders>
            <w:shd w:val="clear" w:color="auto" w:fill="auto"/>
            <w:noWrap/>
            <w:vAlign w:val="center"/>
            <w:hideMark/>
          </w:tcPr>
          <w:p w14:paraId="07DC1C4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888" w:type="dxa"/>
            <w:gridSpan w:val="2"/>
            <w:tcBorders>
              <w:top w:val="single" w:sz="8" w:space="0" w:color="auto"/>
              <w:left w:val="nil"/>
              <w:bottom w:val="nil"/>
              <w:right w:val="single" w:sz="8" w:space="0" w:color="auto"/>
            </w:tcBorders>
            <w:shd w:val="clear" w:color="auto" w:fill="auto"/>
            <w:noWrap/>
            <w:vAlign w:val="center"/>
            <w:hideMark/>
          </w:tcPr>
          <w:p w14:paraId="2235840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96%</w:t>
            </w:r>
          </w:p>
        </w:tc>
      </w:tr>
      <w:tr w:rsidR="00EC2398" w:rsidRPr="00EC2398" w14:paraId="5278C7C7" w14:textId="77777777" w:rsidTr="00EC239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BFDB1F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088" w:type="dxa"/>
            <w:tcBorders>
              <w:top w:val="nil"/>
              <w:left w:val="nil"/>
              <w:bottom w:val="nil"/>
              <w:right w:val="nil"/>
            </w:tcBorders>
            <w:shd w:val="clear" w:color="auto" w:fill="auto"/>
            <w:noWrap/>
            <w:vAlign w:val="bottom"/>
            <w:hideMark/>
          </w:tcPr>
          <w:p w14:paraId="5EA0D60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-1.72%</w:t>
            </w:r>
          </w:p>
        </w:tc>
        <w:tc>
          <w:tcPr>
            <w:tcW w:w="1268" w:type="dxa"/>
            <w:gridSpan w:val="2"/>
            <w:tcBorders>
              <w:top w:val="nil"/>
              <w:left w:val="nil"/>
              <w:bottom w:val="nil"/>
              <w:right w:val="nil"/>
            </w:tcBorders>
            <w:shd w:val="clear" w:color="CCFFCC" w:fill="CCFFCC"/>
            <w:noWrap/>
            <w:vAlign w:val="bottom"/>
            <w:hideMark/>
          </w:tcPr>
          <w:p w14:paraId="5B40869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-6.34%</w:t>
            </w:r>
          </w:p>
        </w:tc>
        <w:tc>
          <w:tcPr>
            <w:tcW w:w="1268" w:type="dxa"/>
            <w:gridSpan w:val="2"/>
            <w:tcBorders>
              <w:top w:val="nil"/>
              <w:left w:val="nil"/>
              <w:bottom w:val="nil"/>
              <w:right w:val="nil"/>
            </w:tcBorders>
            <w:shd w:val="clear" w:color="CCFFCC" w:fill="CCFFCC"/>
            <w:noWrap/>
            <w:vAlign w:val="bottom"/>
            <w:hideMark/>
          </w:tcPr>
          <w:p w14:paraId="55782ED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-7.97%</w:t>
            </w:r>
          </w:p>
        </w:tc>
        <w:tc>
          <w:tcPr>
            <w:tcW w:w="888" w:type="dxa"/>
            <w:gridSpan w:val="2"/>
            <w:tcBorders>
              <w:top w:val="nil"/>
              <w:left w:val="single" w:sz="4" w:space="0" w:color="000000"/>
              <w:bottom w:val="nil"/>
              <w:right w:val="nil"/>
            </w:tcBorders>
            <w:shd w:val="clear" w:color="auto" w:fill="auto"/>
            <w:noWrap/>
            <w:vAlign w:val="center"/>
            <w:hideMark/>
          </w:tcPr>
          <w:p w14:paraId="7EA9BBB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888" w:type="dxa"/>
            <w:gridSpan w:val="2"/>
            <w:tcBorders>
              <w:top w:val="nil"/>
              <w:left w:val="nil"/>
              <w:bottom w:val="nil"/>
              <w:right w:val="single" w:sz="8" w:space="0" w:color="auto"/>
            </w:tcBorders>
            <w:shd w:val="clear" w:color="auto" w:fill="auto"/>
            <w:noWrap/>
            <w:vAlign w:val="center"/>
            <w:hideMark/>
          </w:tcPr>
          <w:p w14:paraId="5093D5A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415FF8A4" w14:textId="77777777" w:rsidTr="00EC239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E95022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088" w:type="dxa"/>
            <w:tcBorders>
              <w:top w:val="nil"/>
              <w:left w:val="nil"/>
              <w:bottom w:val="nil"/>
              <w:right w:val="nil"/>
            </w:tcBorders>
            <w:shd w:val="clear" w:color="auto" w:fill="auto"/>
            <w:noWrap/>
            <w:vAlign w:val="bottom"/>
            <w:hideMark/>
          </w:tcPr>
          <w:p w14:paraId="3580320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0.06%</w:t>
            </w:r>
          </w:p>
        </w:tc>
        <w:tc>
          <w:tcPr>
            <w:tcW w:w="1268" w:type="dxa"/>
            <w:gridSpan w:val="2"/>
            <w:tcBorders>
              <w:top w:val="nil"/>
              <w:left w:val="nil"/>
              <w:bottom w:val="nil"/>
              <w:right w:val="nil"/>
            </w:tcBorders>
            <w:shd w:val="clear" w:color="auto" w:fill="auto"/>
            <w:noWrap/>
            <w:vAlign w:val="bottom"/>
            <w:hideMark/>
          </w:tcPr>
          <w:p w14:paraId="120B7E9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-0.36%</w:t>
            </w:r>
          </w:p>
        </w:tc>
        <w:tc>
          <w:tcPr>
            <w:tcW w:w="1268" w:type="dxa"/>
            <w:gridSpan w:val="2"/>
            <w:tcBorders>
              <w:top w:val="nil"/>
              <w:left w:val="nil"/>
              <w:bottom w:val="nil"/>
              <w:right w:val="nil"/>
            </w:tcBorders>
            <w:shd w:val="clear" w:color="auto" w:fill="auto"/>
            <w:noWrap/>
            <w:vAlign w:val="bottom"/>
            <w:hideMark/>
          </w:tcPr>
          <w:p w14:paraId="5E038CF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-0.03%</w:t>
            </w:r>
          </w:p>
        </w:tc>
        <w:tc>
          <w:tcPr>
            <w:tcW w:w="888" w:type="dxa"/>
            <w:gridSpan w:val="2"/>
            <w:tcBorders>
              <w:top w:val="nil"/>
              <w:left w:val="single" w:sz="4" w:space="0" w:color="000000"/>
              <w:bottom w:val="nil"/>
              <w:right w:val="nil"/>
            </w:tcBorders>
            <w:shd w:val="clear" w:color="auto" w:fill="auto"/>
            <w:noWrap/>
            <w:vAlign w:val="center"/>
            <w:hideMark/>
          </w:tcPr>
          <w:p w14:paraId="4942D49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c>
          <w:tcPr>
            <w:tcW w:w="888" w:type="dxa"/>
            <w:gridSpan w:val="2"/>
            <w:tcBorders>
              <w:top w:val="nil"/>
              <w:left w:val="nil"/>
              <w:bottom w:val="nil"/>
              <w:right w:val="single" w:sz="8" w:space="0" w:color="auto"/>
            </w:tcBorders>
            <w:shd w:val="clear" w:color="auto" w:fill="auto"/>
            <w:noWrap/>
            <w:vAlign w:val="center"/>
            <w:hideMark/>
          </w:tcPr>
          <w:p w14:paraId="23E272E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434BB41C" w14:textId="77777777" w:rsidTr="00EC239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9D27FC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088" w:type="dxa"/>
            <w:tcBorders>
              <w:top w:val="nil"/>
              <w:left w:val="nil"/>
              <w:bottom w:val="nil"/>
              <w:right w:val="nil"/>
            </w:tcBorders>
            <w:shd w:val="clear" w:color="auto" w:fill="auto"/>
            <w:noWrap/>
            <w:vAlign w:val="bottom"/>
            <w:hideMark/>
          </w:tcPr>
          <w:p w14:paraId="3B7D953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0.52%</w:t>
            </w:r>
          </w:p>
        </w:tc>
        <w:tc>
          <w:tcPr>
            <w:tcW w:w="1268" w:type="dxa"/>
            <w:gridSpan w:val="2"/>
            <w:tcBorders>
              <w:top w:val="nil"/>
              <w:left w:val="nil"/>
              <w:bottom w:val="nil"/>
              <w:right w:val="nil"/>
            </w:tcBorders>
            <w:shd w:val="clear" w:color="auto" w:fill="auto"/>
            <w:noWrap/>
            <w:vAlign w:val="bottom"/>
            <w:hideMark/>
          </w:tcPr>
          <w:p w14:paraId="5BD3471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-1.99%</w:t>
            </w:r>
          </w:p>
        </w:tc>
        <w:tc>
          <w:tcPr>
            <w:tcW w:w="1268" w:type="dxa"/>
            <w:gridSpan w:val="2"/>
            <w:tcBorders>
              <w:top w:val="nil"/>
              <w:left w:val="nil"/>
              <w:bottom w:val="nil"/>
              <w:right w:val="nil"/>
            </w:tcBorders>
            <w:shd w:val="clear" w:color="CCFFCC" w:fill="CCFFCC"/>
            <w:noWrap/>
            <w:vAlign w:val="bottom"/>
            <w:hideMark/>
          </w:tcPr>
          <w:p w14:paraId="535AEF7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-3.20%</w:t>
            </w:r>
          </w:p>
        </w:tc>
        <w:tc>
          <w:tcPr>
            <w:tcW w:w="888" w:type="dxa"/>
            <w:gridSpan w:val="2"/>
            <w:tcBorders>
              <w:top w:val="nil"/>
              <w:left w:val="single" w:sz="4" w:space="0" w:color="000000"/>
              <w:bottom w:val="nil"/>
              <w:right w:val="nil"/>
            </w:tcBorders>
            <w:shd w:val="clear" w:color="auto" w:fill="auto"/>
            <w:noWrap/>
            <w:vAlign w:val="center"/>
            <w:hideMark/>
          </w:tcPr>
          <w:p w14:paraId="62A22F6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88" w:type="dxa"/>
            <w:gridSpan w:val="2"/>
            <w:tcBorders>
              <w:top w:val="nil"/>
              <w:left w:val="nil"/>
              <w:bottom w:val="nil"/>
              <w:right w:val="single" w:sz="8" w:space="0" w:color="auto"/>
            </w:tcBorders>
            <w:shd w:val="clear" w:color="auto" w:fill="auto"/>
            <w:noWrap/>
            <w:vAlign w:val="center"/>
            <w:hideMark/>
          </w:tcPr>
          <w:p w14:paraId="0300731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38A0DBC6" w14:textId="77777777" w:rsidTr="00EC239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A497AF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088" w:type="dxa"/>
            <w:tcBorders>
              <w:top w:val="nil"/>
              <w:left w:val="nil"/>
              <w:bottom w:val="nil"/>
              <w:right w:val="nil"/>
            </w:tcBorders>
            <w:shd w:val="clear" w:color="auto" w:fill="auto"/>
            <w:noWrap/>
            <w:vAlign w:val="bottom"/>
            <w:hideMark/>
          </w:tcPr>
          <w:p w14:paraId="7FFEB8E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-0.03%</w:t>
            </w:r>
          </w:p>
        </w:tc>
        <w:tc>
          <w:tcPr>
            <w:tcW w:w="1268" w:type="dxa"/>
            <w:gridSpan w:val="2"/>
            <w:tcBorders>
              <w:top w:val="nil"/>
              <w:left w:val="nil"/>
              <w:bottom w:val="nil"/>
              <w:right w:val="nil"/>
            </w:tcBorders>
            <w:shd w:val="clear" w:color="auto" w:fill="auto"/>
            <w:noWrap/>
            <w:vAlign w:val="bottom"/>
            <w:hideMark/>
          </w:tcPr>
          <w:p w14:paraId="6A07929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0.04%</w:t>
            </w:r>
          </w:p>
        </w:tc>
        <w:tc>
          <w:tcPr>
            <w:tcW w:w="1268" w:type="dxa"/>
            <w:gridSpan w:val="2"/>
            <w:tcBorders>
              <w:top w:val="nil"/>
              <w:left w:val="nil"/>
              <w:bottom w:val="nil"/>
              <w:right w:val="nil"/>
            </w:tcBorders>
            <w:shd w:val="clear" w:color="auto" w:fill="auto"/>
            <w:noWrap/>
            <w:vAlign w:val="bottom"/>
            <w:hideMark/>
          </w:tcPr>
          <w:p w14:paraId="3F8E7DD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-0.12%</w:t>
            </w:r>
          </w:p>
        </w:tc>
        <w:tc>
          <w:tcPr>
            <w:tcW w:w="888" w:type="dxa"/>
            <w:gridSpan w:val="2"/>
            <w:tcBorders>
              <w:top w:val="nil"/>
              <w:left w:val="single" w:sz="4" w:space="0" w:color="000000"/>
              <w:bottom w:val="nil"/>
              <w:right w:val="nil"/>
            </w:tcBorders>
            <w:shd w:val="clear" w:color="auto" w:fill="auto"/>
            <w:noWrap/>
            <w:vAlign w:val="center"/>
            <w:hideMark/>
          </w:tcPr>
          <w:p w14:paraId="587EB80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888" w:type="dxa"/>
            <w:gridSpan w:val="2"/>
            <w:tcBorders>
              <w:top w:val="nil"/>
              <w:left w:val="nil"/>
              <w:bottom w:val="nil"/>
              <w:right w:val="single" w:sz="8" w:space="0" w:color="auto"/>
            </w:tcBorders>
            <w:shd w:val="clear" w:color="auto" w:fill="auto"/>
            <w:noWrap/>
            <w:vAlign w:val="center"/>
            <w:hideMark/>
          </w:tcPr>
          <w:p w14:paraId="10661E3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0586044E" w14:textId="77777777" w:rsidTr="00EC2398">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E1C079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088" w:type="dxa"/>
            <w:tcBorders>
              <w:top w:val="single" w:sz="8" w:space="0" w:color="000000"/>
              <w:left w:val="nil"/>
              <w:bottom w:val="single" w:sz="8" w:space="0" w:color="auto"/>
              <w:right w:val="nil"/>
            </w:tcBorders>
            <w:shd w:val="clear" w:color="auto" w:fill="auto"/>
            <w:noWrap/>
            <w:vAlign w:val="bottom"/>
            <w:hideMark/>
          </w:tcPr>
          <w:p w14:paraId="645BB1F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-2.09%</w:t>
            </w:r>
          </w:p>
        </w:tc>
        <w:tc>
          <w:tcPr>
            <w:tcW w:w="1268" w:type="dxa"/>
            <w:gridSpan w:val="2"/>
            <w:tcBorders>
              <w:top w:val="single" w:sz="8" w:space="0" w:color="000000"/>
              <w:left w:val="nil"/>
              <w:bottom w:val="single" w:sz="8" w:space="0" w:color="auto"/>
              <w:right w:val="nil"/>
            </w:tcBorders>
            <w:shd w:val="clear" w:color="CCFFCC" w:fill="CCFFCC"/>
            <w:noWrap/>
            <w:vAlign w:val="bottom"/>
            <w:hideMark/>
          </w:tcPr>
          <w:p w14:paraId="2CC87FC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-5.19%</w:t>
            </w:r>
          </w:p>
        </w:tc>
        <w:tc>
          <w:tcPr>
            <w:tcW w:w="1268" w:type="dxa"/>
            <w:gridSpan w:val="2"/>
            <w:tcBorders>
              <w:top w:val="single" w:sz="8" w:space="0" w:color="000000"/>
              <w:left w:val="nil"/>
              <w:bottom w:val="single" w:sz="8" w:space="0" w:color="auto"/>
              <w:right w:val="nil"/>
            </w:tcBorders>
            <w:shd w:val="clear" w:color="CCFFCC" w:fill="CCFFCC"/>
            <w:noWrap/>
            <w:vAlign w:val="bottom"/>
            <w:hideMark/>
          </w:tcPr>
          <w:p w14:paraId="22DB67C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-5.74%</w:t>
            </w:r>
          </w:p>
        </w:tc>
        <w:tc>
          <w:tcPr>
            <w:tcW w:w="888" w:type="dxa"/>
            <w:gridSpan w:val="2"/>
            <w:tcBorders>
              <w:top w:val="single" w:sz="8" w:space="0" w:color="000000"/>
              <w:left w:val="single" w:sz="4" w:space="0" w:color="000000"/>
              <w:bottom w:val="single" w:sz="8" w:space="0" w:color="auto"/>
              <w:right w:val="nil"/>
            </w:tcBorders>
            <w:shd w:val="clear" w:color="auto" w:fill="auto"/>
            <w:noWrap/>
            <w:vAlign w:val="center"/>
            <w:hideMark/>
          </w:tcPr>
          <w:p w14:paraId="5628759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888" w:type="dxa"/>
            <w:gridSpan w:val="2"/>
            <w:tcBorders>
              <w:top w:val="single" w:sz="8" w:space="0" w:color="000000"/>
              <w:left w:val="nil"/>
              <w:bottom w:val="single" w:sz="8" w:space="0" w:color="auto"/>
              <w:right w:val="single" w:sz="8" w:space="0" w:color="auto"/>
            </w:tcBorders>
            <w:shd w:val="clear" w:color="auto" w:fill="auto"/>
            <w:noWrap/>
            <w:vAlign w:val="center"/>
            <w:hideMark/>
          </w:tcPr>
          <w:p w14:paraId="6933DBD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bl>
    <w:p w14:paraId="755DD294" w14:textId="7A233BCD" w:rsidR="00680C69" w:rsidRDefault="00680C69" w:rsidP="00E02A94">
      <w:pPr>
        <w:jc w:val="center"/>
        <w:rPr>
          <w:lang w:val="en-CA"/>
        </w:rPr>
      </w:pPr>
    </w:p>
    <w:p w14:paraId="2EE609BD" w14:textId="02A3FF02" w:rsidR="00E02A94" w:rsidRDefault="00E02A94" w:rsidP="00E02A94">
      <w:pPr>
        <w:jc w:val="center"/>
        <w:rPr>
          <w:lang w:val="en-CA"/>
        </w:rPr>
      </w:pPr>
    </w:p>
    <w:p w14:paraId="72B9DA5C" w14:textId="5EFAF986" w:rsidR="00E02A94" w:rsidRDefault="00E02A94" w:rsidP="00E02A94">
      <w:pPr>
        <w:jc w:val="center"/>
        <w:rPr>
          <w:lang w:val="en-CA"/>
        </w:rPr>
      </w:pPr>
    </w:p>
    <w:p w14:paraId="5D437E7E" w14:textId="0158886F" w:rsidR="00E02A94" w:rsidRDefault="00E02A94" w:rsidP="00E02A94">
      <w:pPr>
        <w:jc w:val="center"/>
        <w:rPr>
          <w:lang w:val="en-CA"/>
        </w:rPr>
      </w:pPr>
    </w:p>
    <w:p w14:paraId="3C76C9F0" w14:textId="342DDE32" w:rsidR="00E02A94" w:rsidRDefault="00E02A94" w:rsidP="00E02A94">
      <w:pPr>
        <w:jc w:val="center"/>
        <w:rPr>
          <w:lang w:val="en-CA"/>
        </w:rPr>
      </w:pPr>
    </w:p>
    <w:p w14:paraId="5EB1F995" w14:textId="6CC0A5AA" w:rsidR="00E02A94" w:rsidRDefault="00E02A94" w:rsidP="00E02A94">
      <w:pPr>
        <w:jc w:val="center"/>
        <w:rPr>
          <w:lang w:val="en-CA"/>
        </w:rPr>
      </w:pPr>
    </w:p>
    <w:p w14:paraId="35A0511C" w14:textId="62547DCE" w:rsidR="00E02A94" w:rsidRDefault="00E02A94" w:rsidP="00E02A94">
      <w:pPr>
        <w:jc w:val="center"/>
        <w:rPr>
          <w:lang w:val="en-CA"/>
        </w:rPr>
      </w:pPr>
    </w:p>
    <w:p w14:paraId="5E6B317C" w14:textId="5156403B" w:rsidR="00E02A94" w:rsidRDefault="00E02A94" w:rsidP="00E02A94">
      <w:pPr>
        <w:jc w:val="center"/>
        <w:rPr>
          <w:lang w:val="en-CA"/>
        </w:rPr>
      </w:pPr>
    </w:p>
    <w:p w14:paraId="74EAFDA2" w14:textId="761126C3" w:rsidR="00E02A94" w:rsidRDefault="00E02A94" w:rsidP="00E02A94">
      <w:pPr>
        <w:jc w:val="center"/>
        <w:rPr>
          <w:lang w:val="en-CA"/>
        </w:rPr>
      </w:pPr>
    </w:p>
    <w:p w14:paraId="0B08EADF" w14:textId="7027335E" w:rsidR="00E02A94" w:rsidRDefault="00E02A94" w:rsidP="00E02A94">
      <w:pPr>
        <w:jc w:val="center"/>
        <w:rPr>
          <w:lang w:val="en-CA"/>
        </w:rPr>
      </w:pPr>
    </w:p>
    <w:p w14:paraId="2AEA8C7E" w14:textId="031C949F" w:rsidR="00E02A94" w:rsidRDefault="00E02A94" w:rsidP="00E02A94">
      <w:pPr>
        <w:jc w:val="center"/>
        <w:rPr>
          <w:lang w:val="en-CA"/>
        </w:rPr>
      </w:pPr>
    </w:p>
    <w:p w14:paraId="03ECCEE6" w14:textId="77777777" w:rsidR="00E02A94" w:rsidRDefault="00E02A94" w:rsidP="008E48C0">
      <w:pPr>
        <w:rPr>
          <w:lang w:val="en-CA"/>
        </w:rPr>
      </w:pPr>
    </w:p>
    <w:p w14:paraId="7DC27859" w14:textId="67B50214" w:rsidR="00473A9F" w:rsidRPr="000D3B1F" w:rsidRDefault="00473A9F" w:rsidP="00473A9F">
      <w:pPr>
        <w:jc w:val="center"/>
        <w:rPr>
          <w:b/>
          <w:bCs/>
          <w:lang w:val="en-CA"/>
        </w:rPr>
      </w:pPr>
      <w:r w:rsidRPr="000D3B1F">
        <w:rPr>
          <w:b/>
          <w:bCs/>
          <w:lang w:val="en-CA"/>
        </w:rPr>
        <w:lastRenderedPageBreak/>
        <w:t xml:space="preserve">Table </w:t>
      </w:r>
      <w:r>
        <w:rPr>
          <w:b/>
          <w:bCs/>
          <w:lang w:val="en-CA"/>
        </w:rPr>
        <w:t>3</w:t>
      </w:r>
      <w:r w:rsidRPr="000D3B1F">
        <w:rPr>
          <w:b/>
          <w:bCs/>
          <w:lang w:val="en-CA"/>
        </w:rPr>
        <w:t xml:space="preserve">: </w:t>
      </w:r>
      <w:r w:rsidRPr="00473A9F">
        <w:rPr>
          <w:b/>
          <w:bCs/>
          <w:lang w:val="en-CA"/>
        </w:rPr>
        <w:t xml:space="preserve">Results of the CE8.2.1 on test sequences 4:4:4, DualITree = </w:t>
      </w:r>
      <w:r>
        <w:rPr>
          <w:b/>
          <w:bCs/>
          <w:lang w:val="en-CA"/>
        </w:rPr>
        <w:t>1</w:t>
      </w:r>
    </w:p>
    <w:tbl>
      <w:tblPr>
        <w:tblW w:w="8280" w:type="dxa"/>
        <w:jc w:val="center"/>
        <w:tblLook w:val="04A0" w:firstRow="1" w:lastRow="0" w:firstColumn="1" w:lastColumn="0" w:noHBand="0" w:noVBand="1"/>
      </w:tblPr>
      <w:tblGrid>
        <w:gridCol w:w="2880"/>
        <w:gridCol w:w="1088"/>
        <w:gridCol w:w="1268"/>
        <w:gridCol w:w="1268"/>
        <w:gridCol w:w="888"/>
        <w:gridCol w:w="888"/>
      </w:tblGrid>
      <w:tr w:rsidR="00EC2398" w:rsidRPr="00EC2398" w14:paraId="0D21D358"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79BD024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30D37C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All Intra Main10 </w:t>
            </w:r>
          </w:p>
        </w:tc>
      </w:tr>
      <w:tr w:rsidR="00EC2398" w:rsidRPr="00EC2398" w14:paraId="554EE6E5"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65B588B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04AEC1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DT1</w:t>
            </w:r>
          </w:p>
        </w:tc>
      </w:tr>
      <w:tr w:rsidR="00EC2398" w:rsidRPr="00EC2398" w14:paraId="604F6D71"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4EFCCB2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8" w:type="dxa"/>
            <w:tcBorders>
              <w:top w:val="nil"/>
              <w:left w:val="single" w:sz="8" w:space="0" w:color="000000"/>
              <w:bottom w:val="single" w:sz="8" w:space="0" w:color="000000"/>
              <w:right w:val="nil"/>
            </w:tcBorders>
            <w:shd w:val="clear" w:color="auto" w:fill="auto"/>
            <w:noWrap/>
            <w:vAlign w:val="bottom"/>
            <w:hideMark/>
          </w:tcPr>
          <w:p w14:paraId="530AE8A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68" w:type="dxa"/>
            <w:tcBorders>
              <w:top w:val="nil"/>
              <w:left w:val="nil"/>
              <w:bottom w:val="single" w:sz="8" w:space="0" w:color="000000"/>
              <w:right w:val="nil"/>
            </w:tcBorders>
            <w:shd w:val="clear" w:color="auto" w:fill="auto"/>
            <w:noWrap/>
            <w:vAlign w:val="bottom"/>
            <w:hideMark/>
          </w:tcPr>
          <w:p w14:paraId="648CBCD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68" w:type="dxa"/>
            <w:tcBorders>
              <w:top w:val="nil"/>
              <w:left w:val="nil"/>
              <w:bottom w:val="single" w:sz="8" w:space="0" w:color="000000"/>
              <w:right w:val="nil"/>
            </w:tcBorders>
            <w:shd w:val="clear" w:color="auto" w:fill="auto"/>
            <w:noWrap/>
            <w:vAlign w:val="bottom"/>
            <w:hideMark/>
          </w:tcPr>
          <w:p w14:paraId="063654D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88" w:type="dxa"/>
            <w:tcBorders>
              <w:top w:val="nil"/>
              <w:left w:val="single" w:sz="4" w:space="0" w:color="auto"/>
              <w:bottom w:val="nil"/>
              <w:right w:val="nil"/>
            </w:tcBorders>
            <w:shd w:val="clear" w:color="auto" w:fill="auto"/>
            <w:noWrap/>
            <w:vAlign w:val="center"/>
            <w:hideMark/>
          </w:tcPr>
          <w:p w14:paraId="6D61547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88" w:type="dxa"/>
            <w:tcBorders>
              <w:top w:val="nil"/>
              <w:left w:val="nil"/>
              <w:bottom w:val="nil"/>
              <w:right w:val="single" w:sz="8" w:space="0" w:color="auto"/>
            </w:tcBorders>
            <w:shd w:val="clear" w:color="auto" w:fill="auto"/>
            <w:noWrap/>
            <w:vAlign w:val="center"/>
            <w:hideMark/>
          </w:tcPr>
          <w:p w14:paraId="49F1E79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52908E39" w14:textId="77777777" w:rsidTr="00EC239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226681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088" w:type="dxa"/>
            <w:tcBorders>
              <w:top w:val="single" w:sz="8" w:space="0" w:color="000000"/>
              <w:left w:val="single" w:sz="8" w:space="0" w:color="000000"/>
              <w:bottom w:val="nil"/>
              <w:right w:val="nil"/>
            </w:tcBorders>
            <w:shd w:val="clear" w:color="CCFFCC" w:fill="CCFFCC"/>
            <w:noWrap/>
            <w:vAlign w:val="bottom"/>
            <w:hideMark/>
          </w:tcPr>
          <w:p w14:paraId="7674CEC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-6.54%</w:t>
            </w:r>
          </w:p>
        </w:tc>
        <w:tc>
          <w:tcPr>
            <w:tcW w:w="1268" w:type="dxa"/>
            <w:tcBorders>
              <w:top w:val="single" w:sz="8" w:space="0" w:color="000000"/>
              <w:left w:val="nil"/>
              <w:bottom w:val="nil"/>
              <w:right w:val="nil"/>
            </w:tcBorders>
            <w:shd w:val="clear" w:color="CCFFCC" w:fill="CCFFCC"/>
            <w:noWrap/>
            <w:vAlign w:val="bottom"/>
            <w:hideMark/>
          </w:tcPr>
          <w:p w14:paraId="7A2D11D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-13.69%</w:t>
            </w:r>
          </w:p>
        </w:tc>
        <w:tc>
          <w:tcPr>
            <w:tcW w:w="1268" w:type="dxa"/>
            <w:tcBorders>
              <w:top w:val="single" w:sz="8" w:space="0" w:color="000000"/>
              <w:left w:val="nil"/>
              <w:bottom w:val="nil"/>
              <w:right w:val="nil"/>
            </w:tcBorders>
            <w:shd w:val="clear" w:color="CCFFCC" w:fill="CCFFCC"/>
            <w:noWrap/>
            <w:vAlign w:val="bottom"/>
            <w:hideMark/>
          </w:tcPr>
          <w:p w14:paraId="2E1145E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-13.62%</w:t>
            </w:r>
          </w:p>
        </w:tc>
        <w:tc>
          <w:tcPr>
            <w:tcW w:w="888" w:type="dxa"/>
            <w:tcBorders>
              <w:top w:val="single" w:sz="8" w:space="0" w:color="000000"/>
              <w:left w:val="single" w:sz="4" w:space="0" w:color="000000"/>
              <w:bottom w:val="nil"/>
              <w:right w:val="nil"/>
            </w:tcBorders>
            <w:shd w:val="clear" w:color="auto" w:fill="auto"/>
            <w:noWrap/>
            <w:vAlign w:val="center"/>
            <w:hideMark/>
          </w:tcPr>
          <w:p w14:paraId="67B2C98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c>
          <w:tcPr>
            <w:tcW w:w="888" w:type="dxa"/>
            <w:tcBorders>
              <w:top w:val="single" w:sz="8" w:space="0" w:color="000000"/>
              <w:left w:val="nil"/>
              <w:bottom w:val="nil"/>
              <w:right w:val="single" w:sz="8" w:space="0" w:color="000000"/>
            </w:tcBorders>
            <w:shd w:val="clear" w:color="auto" w:fill="auto"/>
            <w:noWrap/>
            <w:vAlign w:val="center"/>
            <w:hideMark/>
          </w:tcPr>
          <w:p w14:paraId="50EA963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91%</w:t>
            </w:r>
          </w:p>
        </w:tc>
      </w:tr>
      <w:tr w:rsidR="00EC2398" w:rsidRPr="00EC2398" w14:paraId="16B2EE3C"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EACF1E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088" w:type="dxa"/>
            <w:tcBorders>
              <w:top w:val="nil"/>
              <w:left w:val="nil"/>
              <w:bottom w:val="nil"/>
              <w:right w:val="nil"/>
            </w:tcBorders>
            <w:shd w:val="clear" w:color="auto" w:fill="auto"/>
            <w:noWrap/>
            <w:vAlign w:val="bottom"/>
            <w:hideMark/>
          </w:tcPr>
          <w:p w14:paraId="1BCA0D6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-1.58%</w:t>
            </w:r>
          </w:p>
        </w:tc>
        <w:tc>
          <w:tcPr>
            <w:tcW w:w="1268" w:type="dxa"/>
            <w:tcBorders>
              <w:top w:val="nil"/>
              <w:left w:val="nil"/>
              <w:bottom w:val="nil"/>
              <w:right w:val="nil"/>
            </w:tcBorders>
            <w:shd w:val="clear" w:color="CCFFCC" w:fill="CCFFCC"/>
            <w:noWrap/>
            <w:vAlign w:val="bottom"/>
            <w:hideMark/>
          </w:tcPr>
          <w:p w14:paraId="31710F5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-7.03%</w:t>
            </w:r>
          </w:p>
        </w:tc>
        <w:tc>
          <w:tcPr>
            <w:tcW w:w="1268" w:type="dxa"/>
            <w:tcBorders>
              <w:top w:val="nil"/>
              <w:left w:val="nil"/>
              <w:bottom w:val="nil"/>
              <w:right w:val="nil"/>
            </w:tcBorders>
            <w:shd w:val="clear" w:color="CCFFCC" w:fill="CCFFCC"/>
            <w:noWrap/>
            <w:vAlign w:val="bottom"/>
            <w:hideMark/>
          </w:tcPr>
          <w:p w14:paraId="5967790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-8.55%</w:t>
            </w:r>
          </w:p>
        </w:tc>
        <w:tc>
          <w:tcPr>
            <w:tcW w:w="888" w:type="dxa"/>
            <w:tcBorders>
              <w:top w:val="nil"/>
              <w:left w:val="single" w:sz="4" w:space="0" w:color="000000"/>
              <w:bottom w:val="nil"/>
              <w:right w:val="nil"/>
            </w:tcBorders>
            <w:shd w:val="clear" w:color="auto" w:fill="auto"/>
            <w:noWrap/>
            <w:vAlign w:val="center"/>
            <w:hideMark/>
          </w:tcPr>
          <w:p w14:paraId="719A6F8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c>
          <w:tcPr>
            <w:tcW w:w="888" w:type="dxa"/>
            <w:tcBorders>
              <w:top w:val="nil"/>
              <w:left w:val="nil"/>
              <w:bottom w:val="nil"/>
              <w:right w:val="single" w:sz="8" w:space="0" w:color="000000"/>
            </w:tcBorders>
            <w:shd w:val="clear" w:color="auto" w:fill="auto"/>
            <w:noWrap/>
            <w:vAlign w:val="center"/>
            <w:hideMark/>
          </w:tcPr>
          <w:p w14:paraId="4CB6AA5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r>
      <w:tr w:rsidR="00EC2398" w:rsidRPr="00EC2398" w14:paraId="1C40F056"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96A20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088" w:type="dxa"/>
            <w:tcBorders>
              <w:top w:val="nil"/>
              <w:left w:val="nil"/>
              <w:bottom w:val="nil"/>
              <w:right w:val="nil"/>
            </w:tcBorders>
            <w:shd w:val="clear" w:color="auto" w:fill="auto"/>
            <w:noWrap/>
            <w:vAlign w:val="bottom"/>
            <w:hideMark/>
          </w:tcPr>
          <w:p w14:paraId="2771A59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0.06%</w:t>
            </w:r>
          </w:p>
        </w:tc>
        <w:tc>
          <w:tcPr>
            <w:tcW w:w="1268" w:type="dxa"/>
            <w:tcBorders>
              <w:top w:val="nil"/>
              <w:left w:val="nil"/>
              <w:bottom w:val="nil"/>
              <w:right w:val="nil"/>
            </w:tcBorders>
            <w:shd w:val="clear" w:color="auto" w:fill="auto"/>
            <w:noWrap/>
            <w:vAlign w:val="bottom"/>
            <w:hideMark/>
          </w:tcPr>
          <w:p w14:paraId="4DEB409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-1.10%</w:t>
            </w:r>
          </w:p>
        </w:tc>
        <w:tc>
          <w:tcPr>
            <w:tcW w:w="1268" w:type="dxa"/>
            <w:tcBorders>
              <w:top w:val="nil"/>
              <w:left w:val="nil"/>
              <w:bottom w:val="nil"/>
              <w:right w:val="nil"/>
            </w:tcBorders>
            <w:shd w:val="clear" w:color="auto" w:fill="auto"/>
            <w:noWrap/>
            <w:vAlign w:val="bottom"/>
            <w:hideMark/>
          </w:tcPr>
          <w:p w14:paraId="5518CDE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-0.75%</w:t>
            </w:r>
          </w:p>
        </w:tc>
        <w:tc>
          <w:tcPr>
            <w:tcW w:w="888" w:type="dxa"/>
            <w:tcBorders>
              <w:top w:val="nil"/>
              <w:left w:val="single" w:sz="4" w:space="0" w:color="000000"/>
              <w:bottom w:val="nil"/>
              <w:right w:val="nil"/>
            </w:tcBorders>
            <w:shd w:val="clear" w:color="auto" w:fill="auto"/>
            <w:noWrap/>
            <w:vAlign w:val="center"/>
            <w:hideMark/>
          </w:tcPr>
          <w:p w14:paraId="33A0A90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888" w:type="dxa"/>
            <w:tcBorders>
              <w:top w:val="nil"/>
              <w:left w:val="nil"/>
              <w:bottom w:val="nil"/>
              <w:right w:val="single" w:sz="8" w:space="0" w:color="000000"/>
            </w:tcBorders>
            <w:shd w:val="clear" w:color="auto" w:fill="auto"/>
            <w:noWrap/>
            <w:vAlign w:val="center"/>
            <w:hideMark/>
          </w:tcPr>
          <w:p w14:paraId="358076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r>
      <w:tr w:rsidR="00EC2398" w:rsidRPr="00EC2398" w14:paraId="490FC094"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250E1F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088" w:type="dxa"/>
            <w:tcBorders>
              <w:top w:val="nil"/>
              <w:left w:val="nil"/>
              <w:bottom w:val="nil"/>
              <w:right w:val="nil"/>
            </w:tcBorders>
            <w:shd w:val="clear" w:color="auto" w:fill="auto"/>
            <w:noWrap/>
            <w:vAlign w:val="bottom"/>
            <w:hideMark/>
          </w:tcPr>
          <w:p w14:paraId="73FAA37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0.11%</w:t>
            </w:r>
          </w:p>
        </w:tc>
        <w:tc>
          <w:tcPr>
            <w:tcW w:w="1268" w:type="dxa"/>
            <w:tcBorders>
              <w:top w:val="nil"/>
              <w:left w:val="nil"/>
              <w:bottom w:val="nil"/>
              <w:right w:val="nil"/>
            </w:tcBorders>
            <w:shd w:val="clear" w:color="CCFFCC" w:fill="CCFFCC"/>
            <w:noWrap/>
            <w:vAlign w:val="bottom"/>
            <w:hideMark/>
          </w:tcPr>
          <w:p w14:paraId="715CFB8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-5.74%</w:t>
            </w:r>
          </w:p>
        </w:tc>
        <w:tc>
          <w:tcPr>
            <w:tcW w:w="1268" w:type="dxa"/>
            <w:tcBorders>
              <w:top w:val="nil"/>
              <w:left w:val="nil"/>
              <w:bottom w:val="nil"/>
              <w:right w:val="nil"/>
            </w:tcBorders>
            <w:shd w:val="clear" w:color="CCFFCC" w:fill="CCFFCC"/>
            <w:noWrap/>
            <w:vAlign w:val="bottom"/>
            <w:hideMark/>
          </w:tcPr>
          <w:p w14:paraId="172AFE0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-5.58%</w:t>
            </w:r>
          </w:p>
        </w:tc>
        <w:tc>
          <w:tcPr>
            <w:tcW w:w="888" w:type="dxa"/>
            <w:tcBorders>
              <w:top w:val="nil"/>
              <w:left w:val="single" w:sz="4" w:space="0" w:color="000000"/>
              <w:bottom w:val="nil"/>
              <w:right w:val="nil"/>
            </w:tcBorders>
            <w:shd w:val="clear" w:color="auto" w:fill="auto"/>
            <w:noWrap/>
            <w:vAlign w:val="center"/>
            <w:hideMark/>
          </w:tcPr>
          <w:p w14:paraId="675F45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c>
          <w:tcPr>
            <w:tcW w:w="888" w:type="dxa"/>
            <w:tcBorders>
              <w:top w:val="nil"/>
              <w:left w:val="nil"/>
              <w:bottom w:val="nil"/>
              <w:right w:val="single" w:sz="8" w:space="0" w:color="000000"/>
            </w:tcBorders>
            <w:shd w:val="clear" w:color="auto" w:fill="auto"/>
            <w:noWrap/>
            <w:vAlign w:val="center"/>
            <w:hideMark/>
          </w:tcPr>
          <w:p w14:paraId="4CFE0B9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r>
      <w:tr w:rsidR="00EC2398" w:rsidRPr="00EC2398" w14:paraId="6050EFA1"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C5BB8F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088" w:type="dxa"/>
            <w:tcBorders>
              <w:top w:val="nil"/>
              <w:left w:val="nil"/>
              <w:bottom w:val="nil"/>
              <w:right w:val="nil"/>
            </w:tcBorders>
            <w:shd w:val="clear" w:color="auto" w:fill="auto"/>
            <w:noWrap/>
            <w:vAlign w:val="bottom"/>
            <w:hideMark/>
          </w:tcPr>
          <w:p w14:paraId="65D4D03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0.06%</w:t>
            </w:r>
          </w:p>
        </w:tc>
        <w:tc>
          <w:tcPr>
            <w:tcW w:w="1268" w:type="dxa"/>
            <w:tcBorders>
              <w:top w:val="nil"/>
              <w:left w:val="nil"/>
              <w:bottom w:val="nil"/>
              <w:right w:val="nil"/>
            </w:tcBorders>
            <w:shd w:val="clear" w:color="auto" w:fill="auto"/>
            <w:noWrap/>
            <w:vAlign w:val="bottom"/>
            <w:hideMark/>
          </w:tcPr>
          <w:p w14:paraId="30440BF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0.03%</w:t>
            </w:r>
          </w:p>
        </w:tc>
        <w:tc>
          <w:tcPr>
            <w:tcW w:w="1268" w:type="dxa"/>
            <w:tcBorders>
              <w:top w:val="nil"/>
              <w:left w:val="nil"/>
              <w:bottom w:val="nil"/>
              <w:right w:val="nil"/>
            </w:tcBorders>
            <w:shd w:val="clear" w:color="auto" w:fill="auto"/>
            <w:noWrap/>
            <w:vAlign w:val="bottom"/>
            <w:hideMark/>
          </w:tcPr>
          <w:p w14:paraId="3D8C01F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0.02%</w:t>
            </w:r>
          </w:p>
        </w:tc>
        <w:tc>
          <w:tcPr>
            <w:tcW w:w="888" w:type="dxa"/>
            <w:tcBorders>
              <w:top w:val="nil"/>
              <w:left w:val="single" w:sz="4" w:space="0" w:color="000000"/>
              <w:bottom w:val="nil"/>
              <w:right w:val="nil"/>
            </w:tcBorders>
            <w:shd w:val="clear" w:color="auto" w:fill="auto"/>
            <w:noWrap/>
            <w:vAlign w:val="center"/>
            <w:hideMark/>
          </w:tcPr>
          <w:p w14:paraId="3F33FE2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c>
          <w:tcPr>
            <w:tcW w:w="888" w:type="dxa"/>
            <w:tcBorders>
              <w:top w:val="nil"/>
              <w:left w:val="nil"/>
              <w:bottom w:val="nil"/>
              <w:right w:val="single" w:sz="8" w:space="0" w:color="000000"/>
            </w:tcBorders>
            <w:shd w:val="clear" w:color="auto" w:fill="auto"/>
            <w:noWrap/>
            <w:vAlign w:val="center"/>
            <w:hideMark/>
          </w:tcPr>
          <w:p w14:paraId="48AAECF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r>
      <w:tr w:rsidR="00EC2398" w:rsidRPr="00EC2398" w14:paraId="1B25D6DD" w14:textId="77777777" w:rsidTr="00EC239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C05ED0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088" w:type="dxa"/>
            <w:tcBorders>
              <w:top w:val="single" w:sz="8" w:space="0" w:color="000000"/>
              <w:left w:val="nil"/>
              <w:bottom w:val="single" w:sz="8" w:space="0" w:color="000000"/>
              <w:right w:val="nil"/>
            </w:tcBorders>
            <w:shd w:val="clear" w:color="auto" w:fill="auto"/>
            <w:noWrap/>
            <w:vAlign w:val="bottom"/>
            <w:hideMark/>
          </w:tcPr>
          <w:p w14:paraId="2A62CA7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-2.13%</w:t>
            </w:r>
          </w:p>
        </w:tc>
        <w:tc>
          <w:tcPr>
            <w:tcW w:w="1268" w:type="dxa"/>
            <w:tcBorders>
              <w:top w:val="single" w:sz="8" w:space="0" w:color="000000"/>
              <w:left w:val="nil"/>
              <w:bottom w:val="single" w:sz="8" w:space="0" w:color="000000"/>
              <w:right w:val="nil"/>
            </w:tcBorders>
            <w:shd w:val="clear" w:color="CCFFCC" w:fill="CCFFCC"/>
            <w:noWrap/>
            <w:vAlign w:val="bottom"/>
            <w:hideMark/>
          </w:tcPr>
          <w:p w14:paraId="2AFEBF9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-6.81%</w:t>
            </w:r>
          </w:p>
        </w:tc>
        <w:tc>
          <w:tcPr>
            <w:tcW w:w="1268" w:type="dxa"/>
            <w:tcBorders>
              <w:top w:val="single" w:sz="8" w:space="0" w:color="000000"/>
              <w:left w:val="nil"/>
              <w:bottom w:val="single" w:sz="8" w:space="0" w:color="000000"/>
              <w:right w:val="nil"/>
            </w:tcBorders>
            <w:shd w:val="clear" w:color="CCFFCC" w:fill="CCFFCC"/>
            <w:noWrap/>
            <w:vAlign w:val="bottom"/>
            <w:hideMark/>
          </w:tcPr>
          <w:p w14:paraId="0A08640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-7.13%</w:t>
            </w:r>
          </w:p>
        </w:tc>
        <w:tc>
          <w:tcPr>
            <w:tcW w:w="888" w:type="dxa"/>
            <w:tcBorders>
              <w:top w:val="single" w:sz="8" w:space="0" w:color="000000"/>
              <w:left w:val="single" w:sz="4" w:space="0" w:color="000000"/>
              <w:bottom w:val="single" w:sz="8" w:space="0" w:color="000000"/>
              <w:right w:val="nil"/>
            </w:tcBorders>
            <w:shd w:val="clear" w:color="auto" w:fill="auto"/>
            <w:noWrap/>
            <w:vAlign w:val="center"/>
            <w:hideMark/>
          </w:tcPr>
          <w:p w14:paraId="7EF1995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c>
          <w:tcPr>
            <w:tcW w:w="888" w:type="dxa"/>
            <w:tcBorders>
              <w:top w:val="single" w:sz="8" w:space="0" w:color="000000"/>
              <w:left w:val="nil"/>
              <w:bottom w:val="single" w:sz="8" w:space="0" w:color="000000"/>
              <w:right w:val="single" w:sz="8" w:space="0" w:color="000000"/>
            </w:tcBorders>
            <w:shd w:val="clear" w:color="auto" w:fill="auto"/>
            <w:noWrap/>
            <w:vAlign w:val="center"/>
            <w:hideMark/>
          </w:tcPr>
          <w:p w14:paraId="1595493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3662003C"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7E61CEF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94EFD8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Random access Main10 </w:t>
            </w:r>
          </w:p>
        </w:tc>
      </w:tr>
      <w:tr w:rsidR="00EC2398" w:rsidRPr="00EC2398" w14:paraId="7188FC26"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68AFDAD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D6BF45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DT1</w:t>
            </w:r>
          </w:p>
        </w:tc>
      </w:tr>
      <w:tr w:rsidR="00EC2398" w:rsidRPr="00EC2398" w14:paraId="7C3D1DDB"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2F3E428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8" w:type="dxa"/>
            <w:tcBorders>
              <w:top w:val="nil"/>
              <w:left w:val="single" w:sz="8" w:space="0" w:color="000000"/>
              <w:bottom w:val="single" w:sz="8" w:space="0" w:color="000000"/>
              <w:right w:val="nil"/>
            </w:tcBorders>
            <w:shd w:val="clear" w:color="auto" w:fill="auto"/>
            <w:noWrap/>
            <w:vAlign w:val="bottom"/>
            <w:hideMark/>
          </w:tcPr>
          <w:p w14:paraId="028A1CB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68" w:type="dxa"/>
            <w:tcBorders>
              <w:top w:val="nil"/>
              <w:left w:val="nil"/>
              <w:bottom w:val="single" w:sz="8" w:space="0" w:color="000000"/>
              <w:right w:val="nil"/>
            </w:tcBorders>
            <w:shd w:val="clear" w:color="auto" w:fill="auto"/>
            <w:noWrap/>
            <w:vAlign w:val="bottom"/>
            <w:hideMark/>
          </w:tcPr>
          <w:p w14:paraId="077C67C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68" w:type="dxa"/>
            <w:tcBorders>
              <w:top w:val="nil"/>
              <w:left w:val="nil"/>
              <w:bottom w:val="single" w:sz="8" w:space="0" w:color="000000"/>
              <w:right w:val="nil"/>
            </w:tcBorders>
            <w:shd w:val="clear" w:color="auto" w:fill="auto"/>
            <w:noWrap/>
            <w:vAlign w:val="bottom"/>
            <w:hideMark/>
          </w:tcPr>
          <w:p w14:paraId="4AA537B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88" w:type="dxa"/>
            <w:tcBorders>
              <w:top w:val="nil"/>
              <w:left w:val="single" w:sz="4" w:space="0" w:color="auto"/>
              <w:bottom w:val="nil"/>
              <w:right w:val="nil"/>
            </w:tcBorders>
            <w:shd w:val="clear" w:color="auto" w:fill="auto"/>
            <w:noWrap/>
            <w:vAlign w:val="center"/>
            <w:hideMark/>
          </w:tcPr>
          <w:p w14:paraId="3F569DA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88" w:type="dxa"/>
            <w:tcBorders>
              <w:top w:val="nil"/>
              <w:left w:val="nil"/>
              <w:bottom w:val="nil"/>
              <w:right w:val="single" w:sz="8" w:space="0" w:color="auto"/>
            </w:tcBorders>
            <w:shd w:val="clear" w:color="auto" w:fill="auto"/>
            <w:noWrap/>
            <w:vAlign w:val="center"/>
            <w:hideMark/>
          </w:tcPr>
          <w:p w14:paraId="78EB76E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733C2EBE" w14:textId="77777777" w:rsidTr="00EC239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FAF65B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088" w:type="dxa"/>
            <w:tcBorders>
              <w:top w:val="single" w:sz="8" w:space="0" w:color="000000"/>
              <w:left w:val="single" w:sz="8" w:space="0" w:color="000000"/>
              <w:bottom w:val="nil"/>
              <w:right w:val="nil"/>
            </w:tcBorders>
            <w:shd w:val="clear" w:color="CCFFCC" w:fill="CCFFCC"/>
            <w:noWrap/>
            <w:vAlign w:val="bottom"/>
            <w:hideMark/>
          </w:tcPr>
          <w:p w14:paraId="16DD69B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-5.40%</w:t>
            </w:r>
          </w:p>
        </w:tc>
        <w:tc>
          <w:tcPr>
            <w:tcW w:w="1268" w:type="dxa"/>
            <w:tcBorders>
              <w:top w:val="single" w:sz="8" w:space="0" w:color="000000"/>
              <w:left w:val="nil"/>
              <w:bottom w:val="nil"/>
              <w:right w:val="nil"/>
            </w:tcBorders>
            <w:shd w:val="clear" w:color="CCFFCC" w:fill="CCFFCC"/>
            <w:noWrap/>
            <w:vAlign w:val="bottom"/>
            <w:hideMark/>
          </w:tcPr>
          <w:p w14:paraId="472D0AE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-13.28%</w:t>
            </w:r>
          </w:p>
        </w:tc>
        <w:tc>
          <w:tcPr>
            <w:tcW w:w="1268" w:type="dxa"/>
            <w:tcBorders>
              <w:top w:val="single" w:sz="8" w:space="0" w:color="000000"/>
              <w:left w:val="nil"/>
              <w:bottom w:val="nil"/>
              <w:right w:val="nil"/>
            </w:tcBorders>
            <w:shd w:val="clear" w:color="CCFFCC" w:fill="CCFFCC"/>
            <w:noWrap/>
            <w:vAlign w:val="bottom"/>
            <w:hideMark/>
          </w:tcPr>
          <w:p w14:paraId="260780E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-12.89%</w:t>
            </w:r>
          </w:p>
        </w:tc>
        <w:tc>
          <w:tcPr>
            <w:tcW w:w="888" w:type="dxa"/>
            <w:tcBorders>
              <w:top w:val="single" w:sz="8" w:space="0" w:color="000000"/>
              <w:left w:val="single" w:sz="4" w:space="0" w:color="000000"/>
              <w:bottom w:val="nil"/>
              <w:right w:val="nil"/>
            </w:tcBorders>
            <w:shd w:val="clear" w:color="auto" w:fill="auto"/>
            <w:noWrap/>
            <w:vAlign w:val="center"/>
            <w:hideMark/>
          </w:tcPr>
          <w:p w14:paraId="08E900F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93%</w:t>
            </w:r>
          </w:p>
        </w:tc>
        <w:tc>
          <w:tcPr>
            <w:tcW w:w="888" w:type="dxa"/>
            <w:tcBorders>
              <w:top w:val="single" w:sz="8" w:space="0" w:color="000000"/>
              <w:left w:val="nil"/>
              <w:bottom w:val="nil"/>
              <w:right w:val="single" w:sz="8" w:space="0" w:color="000000"/>
            </w:tcBorders>
            <w:shd w:val="clear" w:color="auto" w:fill="auto"/>
            <w:noWrap/>
            <w:vAlign w:val="center"/>
            <w:hideMark/>
          </w:tcPr>
          <w:p w14:paraId="6DD72F3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93%</w:t>
            </w:r>
          </w:p>
        </w:tc>
      </w:tr>
      <w:tr w:rsidR="00EC2398" w:rsidRPr="00EC2398" w14:paraId="06D1FFCA"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6DA2B5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088" w:type="dxa"/>
            <w:tcBorders>
              <w:top w:val="nil"/>
              <w:left w:val="nil"/>
              <w:bottom w:val="nil"/>
              <w:right w:val="nil"/>
            </w:tcBorders>
            <w:shd w:val="clear" w:color="auto" w:fill="auto"/>
            <w:noWrap/>
            <w:vAlign w:val="bottom"/>
            <w:hideMark/>
          </w:tcPr>
          <w:p w14:paraId="5ABD1C8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-0.74%</w:t>
            </w:r>
          </w:p>
        </w:tc>
        <w:tc>
          <w:tcPr>
            <w:tcW w:w="1268" w:type="dxa"/>
            <w:tcBorders>
              <w:top w:val="nil"/>
              <w:left w:val="nil"/>
              <w:bottom w:val="nil"/>
              <w:right w:val="nil"/>
            </w:tcBorders>
            <w:shd w:val="clear" w:color="CCFFCC" w:fill="CCFFCC"/>
            <w:noWrap/>
            <w:vAlign w:val="bottom"/>
            <w:hideMark/>
          </w:tcPr>
          <w:p w14:paraId="23FCD0F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-7.07%</w:t>
            </w:r>
          </w:p>
        </w:tc>
        <w:tc>
          <w:tcPr>
            <w:tcW w:w="1268" w:type="dxa"/>
            <w:tcBorders>
              <w:top w:val="nil"/>
              <w:left w:val="nil"/>
              <w:bottom w:val="nil"/>
              <w:right w:val="nil"/>
            </w:tcBorders>
            <w:shd w:val="clear" w:color="CCFFCC" w:fill="CCFFCC"/>
            <w:noWrap/>
            <w:vAlign w:val="bottom"/>
            <w:hideMark/>
          </w:tcPr>
          <w:p w14:paraId="34E9971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-8.29%</w:t>
            </w:r>
          </w:p>
        </w:tc>
        <w:tc>
          <w:tcPr>
            <w:tcW w:w="888" w:type="dxa"/>
            <w:tcBorders>
              <w:top w:val="nil"/>
              <w:left w:val="single" w:sz="4" w:space="0" w:color="000000"/>
              <w:bottom w:val="nil"/>
              <w:right w:val="nil"/>
            </w:tcBorders>
            <w:shd w:val="clear" w:color="auto" w:fill="auto"/>
            <w:noWrap/>
            <w:vAlign w:val="center"/>
            <w:hideMark/>
          </w:tcPr>
          <w:p w14:paraId="0055C41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888" w:type="dxa"/>
            <w:tcBorders>
              <w:top w:val="nil"/>
              <w:left w:val="nil"/>
              <w:bottom w:val="nil"/>
              <w:right w:val="single" w:sz="8" w:space="0" w:color="000000"/>
            </w:tcBorders>
            <w:shd w:val="clear" w:color="auto" w:fill="auto"/>
            <w:noWrap/>
            <w:vAlign w:val="center"/>
            <w:hideMark/>
          </w:tcPr>
          <w:p w14:paraId="754F85E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1CD6D60D"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14EA1B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088" w:type="dxa"/>
            <w:tcBorders>
              <w:top w:val="nil"/>
              <w:left w:val="nil"/>
              <w:bottom w:val="nil"/>
              <w:right w:val="nil"/>
            </w:tcBorders>
            <w:shd w:val="clear" w:color="auto" w:fill="auto"/>
            <w:noWrap/>
            <w:vAlign w:val="bottom"/>
            <w:hideMark/>
          </w:tcPr>
          <w:p w14:paraId="009E4E8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0.09%</w:t>
            </w:r>
          </w:p>
        </w:tc>
        <w:tc>
          <w:tcPr>
            <w:tcW w:w="1268" w:type="dxa"/>
            <w:tcBorders>
              <w:top w:val="nil"/>
              <w:left w:val="nil"/>
              <w:bottom w:val="nil"/>
              <w:right w:val="nil"/>
            </w:tcBorders>
            <w:shd w:val="clear" w:color="auto" w:fill="auto"/>
            <w:noWrap/>
            <w:vAlign w:val="bottom"/>
            <w:hideMark/>
          </w:tcPr>
          <w:p w14:paraId="54369C1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-0.46%</w:t>
            </w:r>
          </w:p>
        </w:tc>
        <w:tc>
          <w:tcPr>
            <w:tcW w:w="1268" w:type="dxa"/>
            <w:tcBorders>
              <w:top w:val="nil"/>
              <w:left w:val="nil"/>
              <w:bottom w:val="nil"/>
              <w:right w:val="nil"/>
            </w:tcBorders>
            <w:shd w:val="clear" w:color="auto" w:fill="auto"/>
            <w:noWrap/>
            <w:vAlign w:val="bottom"/>
            <w:hideMark/>
          </w:tcPr>
          <w:p w14:paraId="4E0E96B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-0.36%</w:t>
            </w:r>
          </w:p>
        </w:tc>
        <w:tc>
          <w:tcPr>
            <w:tcW w:w="888" w:type="dxa"/>
            <w:tcBorders>
              <w:top w:val="nil"/>
              <w:left w:val="single" w:sz="4" w:space="0" w:color="000000"/>
              <w:bottom w:val="nil"/>
              <w:right w:val="nil"/>
            </w:tcBorders>
            <w:shd w:val="clear" w:color="auto" w:fill="auto"/>
            <w:noWrap/>
            <w:vAlign w:val="center"/>
            <w:hideMark/>
          </w:tcPr>
          <w:p w14:paraId="20B8BB8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c>
          <w:tcPr>
            <w:tcW w:w="888" w:type="dxa"/>
            <w:tcBorders>
              <w:top w:val="nil"/>
              <w:left w:val="nil"/>
              <w:bottom w:val="nil"/>
              <w:right w:val="single" w:sz="8" w:space="0" w:color="000000"/>
            </w:tcBorders>
            <w:shd w:val="clear" w:color="auto" w:fill="auto"/>
            <w:noWrap/>
            <w:vAlign w:val="center"/>
            <w:hideMark/>
          </w:tcPr>
          <w:p w14:paraId="69FFFE9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r>
      <w:tr w:rsidR="00EC2398" w:rsidRPr="00EC2398" w14:paraId="75BA1BD4"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8DE797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088" w:type="dxa"/>
            <w:tcBorders>
              <w:top w:val="nil"/>
              <w:left w:val="nil"/>
              <w:bottom w:val="nil"/>
              <w:right w:val="nil"/>
            </w:tcBorders>
            <w:shd w:val="clear" w:color="auto" w:fill="auto"/>
            <w:noWrap/>
            <w:vAlign w:val="bottom"/>
            <w:hideMark/>
          </w:tcPr>
          <w:p w14:paraId="09E7257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-0.45%</w:t>
            </w:r>
          </w:p>
        </w:tc>
        <w:tc>
          <w:tcPr>
            <w:tcW w:w="1268" w:type="dxa"/>
            <w:tcBorders>
              <w:top w:val="nil"/>
              <w:left w:val="nil"/>
              <w:bottom w:val="nil"/>
              <w:right w:val="nil"/>
            </w:tcBorders>
            <w:shd w:val="clear" w:color="CCFFCC" w:fill="CCFFCC"/>
            <w:noWrap/>
            <w:vAlign w:val="bottom"/>
            <w:hideMark/>
          </w:tcPr>
          <w:p w14:paraId="0395590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-6.84%</w:t>
            </w:r>
          </w:p>
        </w:tc>
        <w:tc>
          <w:tcPr>
            <w:tcW w:w="1268" w:type="dxa"/>
            <w:tcBorders>
              <w:top w:val="nil"/>
              <w:left w:val="nil"/>
              <w:bottom w:val="nil"/>
              <w:right w:val="nil"/>
            </w:tcBorders>
            <w:shd w:val="clear" w:color="CCFFCC" w:fill="CCFFCC"/>
            <w:noWrap/>
            <w:vAlign w:val="bottom"/>
            <w:hideMark/>
          </w:tcPr>
          <w:p w14:paraId="1384C1E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-6.12%</w:t>
            </w:r>
          </w:p>
        </w:tc>
        <w:tc>
          <w:tcPr>
            <w:tcW w:w="888" w:type="dxa"/>
            <w:tcBorders>
              <w:top w:val="nil"/>
              <w:left w:val="single" w:sz="4" w:space="0" w:color="000000"/>
              <w:bottom w:val="nil"/>
              <w:right w:val="nil"/>
            </w:tcBorders>
            <w:shd w:val="clear" w:color="auto" w:fill="auto"/>
            <w:noWrap/>
            <w:vAlign w:val="center"/>
            <w:hideMark/>
          </w:tcPr>
          <w:p w14:paraId="671061E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88" w:type="dxa"/>
            <w:tcBorders>
              <w:top w:val="nil"/>
              <w:left w:val="nil"/>
              <w:bottom w:val="nil"/>
              <w:right w:val="single" w:sz="8" w:space="0" w:color="000000"/>
            </w:tcBorders>
            <w:shd w:val="clear" w:color="auto" w:fill="auto"/>
            <w:noWrap/>
            <w:vAlign w:val="center"/>
            <w:hideMark/>
          </w:tcPr>
          <w:p w14:paraId="7A89060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37CFEF82"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FCA7EA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088" w:type="dxa"/>
            <w:tcBorders>
              <w:top w:val="nil"/>
              <w:left w:val="nil"/>
              <w:bottom w:val="nil"/>
              <w:right w:val="nil"/>
            </w:tcBorders>
            <w:shd w:val="clear" w:color="auto" w:fill="auto"/>
            <w:noWrap/>
            <w:vAlign w:val="bottom"/>
            <w:hideMark/>
          </w:tcPr>
          <w:p w14:paraId="16691F5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0.05%</w:t>
            </w:r>
          </w:p>
        </w:tc>
        <w:tc>
          <w:tcPr>
            <w:tcW w:w="1268" w:type="dxa"/>
            <w:tcBorders>
              <w:top w:val="nil"/>
              <w:left w:val="nil"/>
              <w:bottom w:val="nil"/>
              <w:right w:val="nil"/>
            </w:tcBorders>
            <w:shd w:val="clear" w:color="auto" w:fill="auto"/>
            <w:noWrap/>
            <w:vAlign w:val="bottom"/>
            <w:hideMark/>
          </w:tcPr>
          <w:p w14:paraId="59E4044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0.08%</w:t>
            </w:r>
          </w:p>
        </w:tc>
        <w:tc>
          <w:tcPr>
            <w:tcW w:w="1268" w:type="dxa"/>
            <w:tcBorders>
              <w:top w:val="nil"/>
              <w:left w:val="nil"/>
              <w:bottom w:val="nil"/>
              <w:right w:val="nil"/>
            </w:tcBorders>
            <w:shd w:val="clear" w:color="auto" w:fill="auto"/>
            <w:noWrap/>
            <w:vAlign w:val="bottom"/>
            <w:hideMark/>
          </w:tcPr>
          <w:p w14:paraId="1B84F01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-0.06%</w:t>
            </w:r>
          </w:p>
        </w:tc>
        <w:tc>
          <w:tcPr>
            <w:tcW w:w="888" w:type="dxa"/>
            <w:tcBorders>
              <w:top w:val="nil"/>
              <w:left w:val="single" w:sz="4" w:space="0" w:color="000000"/>
              <w:bottom w:val="nil"/>
              <w:right w:val="nil"/>
            </w:tcBorders>
            <w:shd w:val="clear" w:color="auto" w:fill="auto"/>
            <w:noWrap/>
            <w:vAlign w:val="center"/>
            <w:hideMark/>
          </w:tcPr>
          <w:p w14:paraId="55FA483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888" w:type="dxa"/>
            <w:tcBorders>
              <w:top w:val="nil"/>
              <w:left w:val="nil"/>
              <w:bottom w:val="nil"/>
              <w:right w:val="single" w:sz="8" w:space="0" w:color="000000"/>
            </w:tcBorders>
            <w:shd w:val="clear" w:color="auto" w:fill="auto"/>
            <w:noWrap/>
            <w:vAlign w:val="center"/>
            <w:hideMark/>
          </w:tcPr>
          <w:p w14:paraId="7DB22F5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r>
      <w:tr w:rsidR="00EC2398" w:rsidRPr="00EC2398" w14:paraId="61959F4E" w14:textId="77777777" w:rsidTr="00EC239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F24174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088" w:type="dxa"/>
            <w:tcBorders>
              <w:top w:val="single" w:sz="8" w:space="0" w:color="000000"/>
              <w:left w:val="nil"/>
              <w:bottom w:val="single" w:sz="8" w:space="0" w:color="000000"/>
              <w:right w:val="nil"/>
            </w:tcBorders>
            <w:shd w:val="clear" w:color="auto" w:fill="auto"/>
            <w:noWrap/>
            <w:vAlign w:val="bottom"/>
            <w:hideMark/>
          </w:tcPr>
          <w:p w14:paraId="669E02D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-1.71%</w:t>
            </w:r>
          </w:p>
        </w:tc>
        <w:tc>
          <w:tcPr>
            <w:tcW w:w="1268" w:type="dxa"/>
            <w:tcBorders>
              <w:top w:val="single" w:sz="8" w:space="0" w:color="000000"/>
              <w:left w:val="nil"/>
              <w:bottom w:val="single" w:sz="8" w:space="0" w:color="000000"/>
              <w:right w:val="nil"/>
            </w:tcBorders>
            <w:shd w:val="clear" w:color="CCFFCC" w:fill="CCFFCC"/>
            <w:noWrap/>
            <w:vAlign w:val="bottom"/>
            <w:hideMark/>
          </w:tcPr>
          <w:p w14:paraId="56DEE7B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-6.85%</w:t>
            </w:r>
          </w:p>
        </w:tc>
        <w:tc>
          <w:tcPr>
            <w:tcW w:w="1268" w:type="dxa"/>
            <w:tcBorders>
              <w:top w:val="single" w:sz="8" w:space="0" w:color="000000"/>
              <w:left w:val="nil"/>
              <w:bottom w:val="single" w:sz="8" w:space="0" w:color="000000"/>
              <w:right w:val="nil"/>
            </w:tcBorders>
            <w:shd w:val="clear" w:color="CCFFCC" w:fill="CCFFCC"/>
            <w:noWrap/>
            <w:vAlign w:val="bottom"/>
            <w:hideMark/>
          </w:tcPr>
          <w:p w14:paraId="406C1E8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-6.93%</w:t>
            </w:r>
          </w:p>
        </w:tc>
        <w:tc>
          <w:tcPr>
            <w:tcW w:w="888" w:type="dxa"/>
            <w:tcBorders>
              <w:top w:val="single" w:sz="8" w:space="0" w:color="000000"/>
              <w:left w:val="single" w:sz="4" w:space="0" w:color="000000"/>
              <w:bottom w:val="single" w:sz="8" w:space="0" w:color="000000"/>
              <w:right w:val="nil"/>
            </w:tcBorders>
            <w:shd w:val="clear" w:color="auto" w:fill="auto"/>
            <w:noWrap/>
            <w:vAlign w:val="center"/>
            <w:hideMark/>
          </w:tcPr>
          <w:p w14:paraId="0EDB68E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888" w:type="dxa"/>
            <w:tcBorders>
              <w:top w:val="single" w:sz="8" w:space="0" w:color="000000"/>
              <w:left w:val="nil"/>
              <w:bottom w:val="single" w:sz="8" w:space="0" w:color="000000"/>
              <w:right w:val="single" w:sz="8" w:space="0" w:color="000000"/>
            </w:tcBorders>
            <w:shd w:val="clear" w:color="auto" w:fill="auto"/>
            <w:noWrap/>
            <w:vAlign w:val="center"/>
            <w:hideMark/>
          </w:tcPr>
          <w:p w14:paraId="1254FDB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4A602D97"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5621013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B384FF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Low delay B Main10 </w:t>
            </w:r>
          </w:p>
        </w:tc>
      </w:tr>
      <w:tr w:rsidR="00EC2398" w:rsidRPr="00EC2398" w14:paraId="368E4299"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66C1CD8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3F76FF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DT1</w:t>
            </w:r>
          </w:p>
        </w:tc>
      </w:tr>
      <w:tr w:rsidR="00EC2398" w:rsidRPr="00EC2398" w14:paraId="7432E39A"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0A9DBD7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8" w:type="dxa"/>
            <w:tcBorders>
              <w:top w:val="nil"/>
              <w:left w:val="single" w:sz="8" w:space="0" w:color="000000"/>
              <w:bottom w:val="nil"/>
              <w:right w:val="nil"/>
            </w:tcBorders>
            <w:shd w:val="clear" w:color="auto" w:fill="auto"/>
            <w:noWrap/>
            <w:vAlign w:val="bottom"/>
            <w:hideMark/>
          </w:tcPr>
          <w:p w14:paraId="6079C4C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68" w:type="dxa"/>
            <w:tcBorders>
              <w:top w:val="nil"/>
              <w:left w:val="nil"/>
              <w:bottom w:val="nil"/>
              <w:right w:val="nil"/>
            </w:tcBorders>
            <w:shd w:val="clear" w:color="auto" w:fill="auto"/>
            <w:noWrap/>
            <w:vAlign w:val="bottom"/>
            <w:hideMark/>
          </w:tcPr>
          <w:p w14:paraId="3A7E3A7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68" w:type="dxa"/>
            <w:tcBorders>
              <w:top w:val="nil"/>
              <w:left w:val="nil"/>
              <w:bottom w:val="nil"/>
              <w:right w:val="nil"/>
            </w:tcBorders>
            <w:shd w:val="clear" w:color="auto" w:fill="auto"/>
            <w:noWrap/>
            <w:vAlign w:val="bottom"/>
            <w:hideMark/>
          </w:tcPr>
          <w:p w14:paraId="1795C7F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88" w:type="dxa"/>
            <w:tcBorders>
              <w:top w:val="nil"/>
              <w:left w:val="single" w:sz="4" w:space="0" w:color="auto"/>
              <w:bottom w:val="nil"/>
              <w:right w:val="nil"/>
            </w:tcBorders>
            <w:shd w:val="clear" w:color="auto" w:fill="auto"/>
            <w:noWrap/>
            <w:vAlign w:val="center"/>
            <w:hideMark/>
          </w:tcPr>
          <w:p w14:paraId="6825155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88" w:type="dxa"/>
            <w:tcBorders>
              <w:top w:val="nil"/>
              <w:left w:val="nil"/>
              <w:bottom w:val="nil"/>
              <w:right w:val="single" w:sz="8" w:space="0" w:color="auto"/>
            </w:tcBorders>
            <w:shd w:val="clear" w:color="auto" w:fill="auto"/>
            <w:noWrap/>
            <w:vAlign w:val="center"/>
            <w:hideMark/>
          </w:tcPr>
          <w:p w14:paraId="71AF7BF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15767119" w14:textId="77777777" w:rsidTr="00EC239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F52925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088" w:type="dxa"/>
            <w:tcBorders>
              <w:top w:val="single" w:sz="8" w:space="0" w:color="auto"/>
              <w:left w:val="single" w:sz="8" w:space="0" w:color="000000"/>
              <w:bottom w:val="nil"/>
              <w:right w:val="nil"/>
            </w:tcBorders>
            <w:shd w:val="clear" w:color="CCFFCC" w:fill="CCFFCC"/>
            <w:noWrap/>
            <w:vAlign w:val="bottom"/>
            <w:hideMark/>
          </w:tcPr>
          <w:p w14:paraId="7DC4F62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-5.43%</w:t>
            </w:r>
          </w:p>
        </w:tc>
        <w:tc>
          <w:tcPr>
            <w:tcW w:w="1268" w:type="dxa"/>
            <w:tcBorders>
              <w:top w:val="single" w:sz="8" w:space="0" w:color="auto"/>
              <w:left w:val="nil"/>
              <w:bottom w:val="nil"/>
              <w:right w:val="nil"/>
            </w:tcBorders>
            <w:shd w:val="clear" w:color="CCFFCC" w:fill="CCFFCC"/>
            <w:noWrap/>
            <w:vAlign w:val="bottom"/>
            <w:hideMark/>
          </w:tcPr>
          <w:p w14:paraId="0823711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-10.81%</w:t>
            </w:r>
          </w:p>
        </w:tc>
        <w:tc>
          <w:tcPr>
            <w:tcW w:w="1268" w:type="dxa"/>
            <w:tcBorders>
              <w:top w:val="single" w:sz="8" w:space="0" w:color="auto"/>
              <w:left w:val="nil"/>
              <w:bottom w:val="nil"/>
              <w:right w:val="nil"/>
            </w:tcBorders>
            <w:shd w:val="clear" w:color="CCFFCC" w:fill="CCFFCC"/>
            <w:noWrap/>
            <w:vAlign w:val="bottom"/>
            <w:hideMark/>
          </w:tcPr>
          <w:p w14:paraId="52B620D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-10.28%</w:t>
            </w:r>
          </w:p>
        </w:tc>
        <w:tc>
          <w:tcPr>
            <w:tcW w:w="888" w:type="dxa"/>
            <w:tcBorders>
              <w:top w:val="single" w:sz="8" w:space="0" w:color="auto"/>
              <w:left w:val="single" w:sz="4" w:space="0" w:color="000000"/>
              <w:bottom w:val="nil"/>
              <w:right w:val="nil"/>
            </w:tcBorders>
            <w:shd w:val="clear" w:color="auto" w:fill="auto"/>
            <w:noWrap/>
            <w:vAlign w:val="center"/>
            <w:hideMark/>
          </w:tcPr>
          <w:p w14:paraId="3017061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888" w:type="dxa"/>
            <w:tcBorders>
              <w:top w:val="single" w:sz="8" w:space="0" w:color="auto"/>
              <w:left w:val="nil"/>
              <w:bottom w:val="nil"/>
              <w:right w:val="single" w:sz="8" w:space="0" w:color="auto"/>
            </w:tcBorders>
            <w:shd w:val="clear" w:color="auto" w:fill="auto"/>
            <w:noWrap/>
            <w:vAlign w:val="center"/>
            <w:hideMark/>
          </w:tcPr>
          <w:p w14:paraId="7E51715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95%</w:t>
            </w:r>
          </w:p>
        </w:tc>
      </w:tr>
      <w:tr w:rsidR="00EC2398" w:rsidRPr="00EC2398" w14:paraId="7D80E0AA"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DD990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088" w:type="dxa"/>
            <w:tcBorders>
              <w:top w:val="nil"/>
              <w:left w:val="nil"/>
              <w:bottom w:val="nil"/>
              <w:right w:val="nil"/>
            </w:tcBorders>
            <w:shd w:val="clear" w:color="auto" w:fill="auto"/>
            <w:noWrap/>
            <w:vAlign w:val="bottom"/>
            <w:hideMark/>
          </w:tcPr>
          <w:p w14:paraId="7F44B6A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-1.13%</w:t>
            </w:r>
          </w:p>
        </w:tc>
        <w:tc>
          <w:tcPr>
            <w:tcW w:w="1268" w:type="dxa"/>
            <w:tcBorders>
              <w:top w:val="nil"/>
              <w:left w:val="nil"/>
              <w:bottom w:val="nil"/>
              <w:right w:val="nil"/>
            </w:tcBorders>
            <w:shd w:val="clear" w:color="CCFFCC" w:fill="CCFFCC"/>
            <w:noWrap/>
            <w:vAlign w:val="bottom"/>
            <w:hideMark/>
          </w:tcPr>
          <w:p w14:paraId="0A1FEA2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-5.67%</w:t>
            </w:r>
          </w:p>
        </w:tc>
        <w:tc>
          <w:tcPr>
            <w:tcW w:w="1268" w:type="dxa"/>
            <w:tcBorders>
              <w:top w:val="nil"/>
              <w:left w:val="nil"/>
              <w:bottom w:val="nil"/>
              <w:right w:val="nil"/>
            </w:tcBorders>
            <w:shd w:val="clear" w:color="CCFFCC" w:fill="CCFFCC"/>
            <w:noWrap/>
            <w:vAlign w:val="bottom"/>
            <w:hideMark/>
          </w:tcPr>
          <w:p w14:paraId="0565B62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-6.86%</w:t>
            </w:r>
          </w:p>
        </w:tc>
        <w:tc>
          <w:tcPr>
            <w:tcW w:w="888" w:type="dxa"/>
            <w:tcBorders>
              <w:top w:val="nil"/>
              <w:left w:val="single" w:sz="4" w:space="0" w:color="000000"/>
              <w:bottom w:val="nil"/>
              <w:right w:val="nil"/>
            </w:tcBorders>
            <w:shd w:val="clear" w:color="auto" w:fill="auto"/>
            <w:noWrap/>
            <w:vAlign w:val="center"/>
            <w:hideMark/>
          </w:tcPr>
          <w:p w14:paraId="2A09B88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888" w:type="dxa"/>
            <w:tcBorders>
              <w:top w:val="nil"/>
              <w:left w:val="nil"/>
              <w:bottom w:val="nil"/>
              <w:right w:val="single" w:sz="8" w:space="0" w:color="auto"/>
            </w:tcBorders>
            <w:shd w:val="clear" w:color="auto" w:fill="auto"/>
            <w:noWrap/>
            <w:vAlign w:val="center"/>
            <w:hideMark/>
          </w:tcPr>
          <w:p w14:paraId="51F9F6E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6341F829"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437CC2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088" w:type="dxa"/>
            <w:tcBorders>
              <w:top w:val="nil"/>
              <w:left w:val="nil"/>
              <w:bottom w:val="nil"/>
              <w:right w:val="nil"/>
            </w:tcBorders>
            <w:shd w:val="clear" w:color="auto" w:fill="auto"/>
            <w:noWrap/>
            <w:vAlign w:val="bottom"/>
            <w:hideMark/>
          </w:tcPr>
          <w:p w14:paraId="7BA09BE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0.03%</w:t>
            </w:r>
          </w:p>
        </w:tc>
        <w:tc>
          <w:tcPr>
            <w:tcW w:w="1268" w:type="dxa"/>
            <w:tcBorders>
              <w:top w:val="nil"/>
              <w:left w:val="nil"/>
              <w:bottom w:val="nil"/>
              <w:right w:val="nil"/>
            </w:tcBorders>
            <w:shd w:val="clear" w:color="auto" w:fill="auto"/>
            <w:noWrap/>
            <w:vAlign w:val="bottom"/>
            <w:hideMark/>
          </w:tcPr>
          <w:p w14:paraId="5B8A110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-0.22%</w:t>
            </w:r>
          </w:p>
        </w:tc>
        <w:tc>
          <w:tcPr>
            <w:tcW w:w="1268" w:type="dxa"/>
            <w:tcBorders>
              <w:top w:val="nil"/>
              <w:left w:val="nil"/>
              <w:bottom w:val="nil"/>
              <w:right w:val="nil"/>
            </w:tcBorders>
            <w:shd w:val="clear" w:color="auto" w:fill="auto"/>
            <w:noWrap/>
            <w:vAlign w:val="bottom"/>
            <w:hideMark/>
          </w:tcPr>
          <w:p w14:paraId="5ABB72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-0.26%</w:t>
            </w:r>
          </w:p>
        </w:tc>
        <w:tc>
          <w:tcPr>
            <w:tcW w:w="888" w:type="dxa"/>
            <w:tcBorders>
              <w:top w:val="nil"/>
              <w:left w:val="single" w:sz="4" w:space="0" w:color="000000"/>
              <w:bottom w:val="nil"/>
              <w:right w:val="nil"/>
            </w:tcBorders>
            <w:shd w:val="clear" w:color="auto" w:fill="auto"/>
            <w:noWrap/>
            <w:vAlign w:val="center"/>
            <w:hideMark/>
          </w:tcPr>
          <w:p w14:paraId="64167E9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c>
          <w:tcPr>
            <w:tcW w:w="888" w:type="dxa"/>
            <w:tcBorders>
              <w:top w:val="nil"/>
              <w:left w:val="nil"/>
              <w:bottom w:val="nil"/>
              <w:right w:val="single" w:sz="8" w:space="0" w:color="auto"/>
            </w:tcBorders>
            <w:shd w:val="clear" w:color="auto" w:fill="auto"/>
            <w:noWrap/>
            <w:vAlign w:val="center"/>
            <w:hideMark/>
          </w:tcPr>
          <w:p w14:paraId="4E02FA1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97%</w:t>
            </w:r>
          </w:p>
        </w:tc>
      </w:tr>
      <w:tr w:rsidR="00EC2398" w:rsidRPr="00EC2398" w14:paraId="33470DC2"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4DA1DA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088" w:type="dxa"/>
            <w:tcBorders>
              <w:top w:val="nil"/>
              <w:left w:val="nil"/>
              <w:bottom w:val="nil"/>
              <w:right w:val="nil"/>
            </w:tcBorders>
            <w:shd w:val="clear" w:color="auto" w:fill="auto"/>
            <w:noWrap/>
            <w:vAlign w:val="bottom"/>
            <w:hideMark/>
          </w:tcPr>
          <w:p w14:paraId="6EAF701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-0.24%</w:t>
            </w:r>
          </w:p>
        </w:tc>
        <w:tc>
          <w:tcPr>
            <w:tcW w:w="1268" w:type="dxa"/>
            <w:tcBorders>
              <w:top w:val="nil"/>
              <w:left w:val="nil"/>
              <w:bottom w:val="nil"/>
              <w:right w:val="nil"/>
            </w:tcBorders>
            <w:shd w:val="clear" w:color="CCFFCC" w:fill="CCFFCC"/>
            <w:noWrap/>
            <w:vAlign w:val="bottom"/>
            <w:hideMark/>
          </w:tcPr>
          <w:p w14:paraId="5B6B409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-6.25%</w:t>
            </w:r>
          </w:p>
        </w:tc>
        <w:tc>
          <w:tcPr>
            <w:tcW w:w="1268" w:type="dxa"/>
            <w:tcBorders>
              <w:top w:val="nil"/>
              <w:left w:val="nil"/>
              <w:bottom w:val="nil"/>
              <w:right w:val="nil"/>
            </w:tcBorders>
            <w:shd w:val="clear" w:color="CCFFCC" w:fill="CCFFCC"/>
            <w:noWrap/>
            <w:vAlign w:val="bottom"/>
            <w:hideMark/>
          </w:tcPr>
          <w:p w14:paraId="3C991FB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-5.92%</w:t>
            </w:r>
          </w:p>
        </w:tc>
        <w:tc>
          <w:tcPr>
            <w:tcW w:w="888" w:type="dxa"/>
            <w:tcBorders>
              <w:top w:val="nil"/>
              <w:left w:val="single" w:sz="4" w:space="0" w:color="000000"/>
              <w:bottom w:val="nil"/>
              <w:right w:val="nil"/>
            </w:tcBorders>
            <w:shd w:val="clear" w:color="auto" w:fill="auto"/>
            <w:noWrap/>
            <w:vAlign w:val="center"/>
            <w:hideMark/>
          </w:tcPr>
          <w:p w14:paraId="59639BC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888" w:type="dxa"/>
            <w:tcBorders>
              <w:top w:val="nil"/>
              <w:left w:val="nil"/>
              <w:bottom w:val="nil"/>
              <w:right w:val="single" w:sz="8" w:space="0" w:color="auto"/>
            </w:tcBorders>
            <w:shd w:val="clear" w:color="auto" w:fill="auto"/>
            <w:noWrap/>
            <w:vAlign w:val="center"/>
            <w:hideMark/>
          </w:tcPr>
          <w:p w14:paraId="5D5C26B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97%</w:t>
            </w:r>
          </w:p>
        </w:tc>
      </w:tr>
      <w:tr w:rsidR="00EC2398" w:rsidRPr="00EC2398" w14:paraId="10CCD326"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E790E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088" w:type="dxa"/>
            <w:tcBorders>
              <w:top w:val="nil"/>
              <w:left w:val="nil"/>
              <w:bottom w:val="nil"/>
              <w:right w:val="nil"/>
            </w:tcBorders>
            <w:shd w:val="clear" w:color="auto" w:fill="auto"/>
            <w:noWrap/>
            <w:vAlign w:val="bottom"/>
            <w:hideMark/>
          </w:tcPr>
          <w:p w14:paraId="19B0094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0.04%</w:t>
            </w:r>
          </w:p>
        </w:tc>
        <w:tc>
          <w:tcPr>
            <w:tcW w:w="1268" w:type="dxa"/>
            <w:tcBorders>
              <w:top w:val="nil"/>
              <w:left w:val="nil"/>
              <w:bottom w:val="nil"/>
              <w:right w:val="nil"/>
            </w:tcBorders>
            <w:shd w:val="clear" w:color="auto" w:fill="auto"/>
            <w:noWrap/>
            <w:vAlign w:val="bottom"/>
            <w:hideMark/>
          </w:tcPr>
          <w:p w14:paraId="1160A43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-0.07%</w:t>
            </w:r>
          </w:p>
        </w:tc>
        <w:tc>
          <w:tcPr>
            <w:tcW w:w="1268" w:type="dxa"/>
            <w:tcBorders>
              <w:top w:val="nil"/>
              <w:left w:val="nil"/>
              <w:bottom w:val="nil"/>
              <w:right w:val="nil"/>
            </w:tcBorders>
            <w:shd w:val="clear" w:color="auto" w:fill="auto"/>
            <w:noWrap/>
            <w:vAlign w:val="bottom"/>
            <w:hideMark/>
          </w:tcPr>
          <w:p w14:paraId="4388870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0.00%</w:t>
            </w:r>
          </w:p>
        </w:tc>
        <w:tc>
          <w:tcPr>
            <w:tcW w:w="888" w:type="dxa"/>
            <w:tcBorders>
              <w:top w:val="nil"/>
              <w:left w:val="single" w:sz="4" w:space="0" w:color="000000"/>
              <w:bottom w:val="nil"/>
              <w:right w:val="nil"/>
            </w:tcBorders>
            <w:shd w:val="clear" w:color="auto" w:fill="auto"/>
            <w:noWrap/>
            <w:vAlign w:val="center"/>
            <w:hideMark/>
          </w:tcPr>
          <w:p w14:paraId="67B1087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888" w:type="dxa"/>
            <w:tcBorders>
              <w:top w:val="nil"/>
              <w:left w:val="nil"/>
              <w:bottom w:val="nil"/>
              <w:right w:val="single" w:sz="8" w:space="0" w:color="auto"/>
            </w:tcBorders>
            <w:shd w:val="clear" w:color="auto" w:fill="auto"/>
            <w:noWrap/>
            <w:vAlign w:val="center"/>
            <w:hideMark/>
          </w:tcPr>
          <w:p w14:paraId="0D9E667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4497045C" w14:textId="77777777" w:rsidTr="00EC239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CCD00F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088" w:type="dxa"/>
            <w:tcBorders>
              <w:top w:val="single" w:sz="8" w:space="0" w:color="000000"/>
              <w:left w:val="nil"/>
              <w:bottom w:val="single" w:sz="8" w:space="0" w:color="auto"/>
              <w:right w:val="nil"/>
            </w:tcBorders>
            <w:shd w:val="clear" w:color="auto" w:fill="auto"/>
            <w:noWrap/>
            <w:vAlign w:val="bottom"/>
            <w:hideMark/>
          </w:tcPr>
          <w:p w14:paraId="7FAAEB5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-1.79%</w:t>
            </w:r>
          </w:p>
        </w:tc>
        <w:tc>
          <w:tcPr>
            <w:tcW w:w="1268" w:type="dxa"/>
            <w:tcBorders>
              <w:top w:val="single" w:sz="8" w:space="0" w:color="000000"/>
              <w:left w:val="nil"/>
              <w:bottom w:val="single" w:sz="8" w:space="0" w:color="auto"/>
              <w:right w:val="nil"/>
            </w:tcBorders>
            <w:shd w:val="clear" w:color="CCFFCC" w:fill="CCFFCC"/>
            <w:noWrap/>
            <w:vAlign w:val="bottom"/>
            <w:hideMark/>
          </w:tcPr>
          <w:p w14:paraId="5B13E3E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-5.68%</w:t>
            </w:r>
          </w:p>
        </w:tc>
        <w:tc>
          <w:tcPr>
            <w:tcW w:w="1268" w:type="dxa"/>
            <w:tcBorders>
              <w:top w:val="single" w:sz="8" w:space="0" w:color="000000"/>
              <w:left w:val="nil"/>
              <w:bottom w:val="single" w:sz="8" w:space="0" w:color="auto"/>
              <w:right w:val="nil"/>
            </w:tcBorders>
            <w:shd w:val="clear" w:color="CCFFCC" w:fill="CCFFCC"/>
            <w:noWrap/>
            <w:vAlign w:val="bottom"/>
            <w:hideMark/>
          </w:tcPr>
          <w:p w14:paraId="251B6A8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-5.79%</w:t>
            </w:r>
          </w:p>
        </w:tc>
        <w:tc>
          <w:tcPr>
            <w:tcW w:w="888" w:type="dxa"/>
            <w:tcBorders>
              <w:top w:val="single" w:sz="8" w:space="0" w:color="000000"/>
              <w:left w:val="single" w:sz="4" w:space="0" w:color="000000"/>
              <w:bottom w:val="single" w:sz="8" w:space="0" w:color="auto"/>
              <w:right w:val="nil"/>
            </w:tcBorders>
            <w:shd w:val="clear" w:color="auto" w:fill="auto"/>
            <w:noWrap/>
            <w:vAlign w:val="center"/>
            <w:hideMark/>
          </w:tcPr>
          <w:p w14:paraId="27D3048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88" w:type="dxa"/>
            <w:tcBorders>
              <w:top w:val="single" w:sz="8" w:space="0" w:color="000000"/>
              <w:left w:val="nil"/>
              <w:bottom w:val="single" w:sz="8" w:space="0" w:color="auto"/>
              <w:right w:val="single" w:sz="8" w:space="0" w:color="auto"/>
            </w:tcBorders>
            <w:shd w:val="clear" w:color="auto" w:fill="auto"/>
            <w:noWrap/>
            <w:vAlign w:val="center"/>
            <w:hideMark/>
          </w:tcPr>
          <w:p w14:paraId="6560909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bl>
    <w:p w14:paraId="27BDFB46" w14:textId="12A16C60" w:rsidR="00297851" w:rsidRDefault="00297851" w:rsidP="00EC2398">
      <w:pPr>
        <w:pStyle w:val="Heading1"/>
        <w:numPr>
          <w:ilvl w:val="0"/>
          <w:numId w:val="0"/>
        </w:numPr>
        <w:rPr>
          <w:rFonts w:eastAsiaTheme="minorEastAsia" w:cs="Times New Roman"/>
          <w:lang w:val="en-CA"/>
        </w:rPr>
      </w:pPr>
    </w:p>
    <w:p w14:paraId="55C768D4" w14:textId="5E0D7191" w:rsidR="00B44339" w:rsidRDefault="00B44339" w:rsidP="00B44339">
      <w:pPr>
        <w:rPr>
          <w:lang w:val="en-CA"/>
        </w:rPr>
      </w:pPr>
    </w:p>
    <w:p w14:paraId="44CABEBD" w14:textId="31042430" w:rsidR="00B44339" w:rsidRDefault="00B44339" w:rsidP="00B44339">
      <w:pPr>
        <w:rPr>
          <w:lang w:val="en-CA"/>
        </w:rPr>
      </w:pPr>
    </w:p>
    <w:p w14:paraId="06ED22E0" w14:textId="525FB242" w:rsidR="00B44339" w:rsidRDefault="00B44339" w:rsidP="00B44339">
      <w:pPr>
        <w:rPr>
          <w:lang w:val="en-CA"/>
        </w:rPr>
      </w:pPr>
    </w:p>
    <w:p w14:paraId="3C46615F" w14:textId="731259B8" w:rsidR="00B44339" w:rsidRDefault="00B44339" w:rsidP="00B44339">
      <w:pPr>
        <w:rPr>
          <w:lang w:val="en-CA"/>
        </w:rPr>
      </w:pPr>
    </w:p>
    <w:p w14:paraId="2208CA60" w14:textId="46489952" w:rsidR="00B44339" w:rsidRDefault="00B44339" w:rsidP="00B44339">
      <w:pPr>
        <w:rPr>
          <w:lang w:val="en-CA"/>
        </w:rPr>
      </w:pPr>
    </w:p>
    <w:p w14:paraId="6A2EAD76" w14:textId="1BC17D6F" w:rsidR="00B44339" w:rsidRDefault="00B44339" w:rsidP="00B44339">
      <w:pPr>
        <w:rPr>
          <w:lang w:val="en-CA"/>
        </w:rPr>
      </w:pPr>
    </w:p>
    <w:p w14:paraId="68F5BE93" w14:textId="369CF089" w:rsidR="00B44339" w:rsidRDefault="00B44339" w:rsidP="00B44339">
      <w:pPr>
        <w:rPr>
          <w:lang w:val="en-CA"/>
        </w:rPr>
      </w:pPr>
    </w:p>
    <w:p w14:paraId="3DC47729" w14:textId="351C2CFF" w:rsidR="00B44339" w:rsidRDefault="00B44339" w:rsidP="00B44339">
      <w:pPr>
        <w:rPr>
          <w:lang w:val="en-CA"/>
        </w:rPr>
      </w:pPr>
    </w:p>
    <w:p w14:paraId="14F708F5" w14:textId="641F5C12" w:rsidR="00B44339" w:rsidRDefault="00B44339" w:rsidP="00B44339">
      <w:pPr>
        <w:rPr>
          <w:lang w:val="en-CA"/>
        </w:rPr>
      </w:pPr>
    </w:p>
    <w:p w14:paraId="221BF9CE" w14:textId="264B1074" w:rsidR="00B44339" w:rsidRDefault="00B44339" w:rsidP="00B44339">
      <w:pPr>
        <w:rPr>
          <w:lang w:val="en-CA"/>
        </w:rPr>
      </w:pPr>
    </w:p>
    <w:p w14:paraId="28C309F5" w14:textId="09521DF0" w:rsidR="00B44339" w:rsidRDefault="00B44339" w:rsidP="00B44339">
      <w:pPr>
        <w:rPr>
          <w:lang w:val="en-CA"/>
        </w:rPr>
      </w:pPr>
    </w:p>
    <w:p w14:paraId="2E534460" w14:textId="4B72D597" w:rsidR="00D15120" w:rsidRDefault="00D15120" w:rsidP="00B44339">
      <w:pPr>
        <w:rPr>
          <w:lang w:val="en-CA"/>
        </w:rPr>
      </w:pPr>
    </w:p>
    <w:p w14:paraId="0F78DCF9" w14:textId="77777777" w:rsidR="00D15120" w:rsidRDefault="00D15120" w:rsidP="00B44339">
      <w:pPr>
        <w:rPr>
          <w:lang w:val="en-CA"/>
        </w:rPr>
      </w:pPr>
    </w:p>
    <w:p w14:paraId="0CA918E7" w14:textId="2AC1EB24" w:rsidR="00B44339" w:rsidRDefault="00B44339" w:rsidP="00B44339">
      <w:pPr>
        <w:rPr>
          <w:lang w:val="en-CA"/>
        </w:rPr>
      </w:pPr>
    </w:p>
    <w:p w14:paraId="5152F2E8" w14:textId="763D9501" w:rsidR="004913F9" w:rsidRDefault="004913F9" w:rsidP="003807EF">
      <w:pPr>
        <w:rPr>
          <w:lang w:val="en-CA"/>
        </w:rPr>
      </w:pPr>
    </w:p>
    <w:p w14:paraId="4F664BAF" w14:textId="5C527BE0" w:rsidR="00127E6F" w:rsidRPr="00127E6F" w:rsidRDefault="00127E6F" w:rsidP="00127E6F">
      <w:pPr>
        <w:pStyle w:val="Heading1"/>
        <w:ind w:left="432" w:hanging="432"/>
        <w:rPr>
          <w:rFonts w:cs="Times New Roman"/>
          <w:lang w:val="en-CA"/>
        </w:rPr>
      </w:pPr>
      <w:r>
        <w:rPr>
          <w:rFonts w:cs="Times New Roman"/>
          <w:lang w:val="en-CA"/>
        </w:rPr>
        <w:lastRenderedPageBreak/>
        <w:t>Additional</w:t>
      </w:r>
      <w:r w:rsidRPr="000F0DBB">
        <w:rPr>
          <w:rFonts w:cs="Times New Roman"/>
          <w:lang w:val="en-CA"/>
        </w:rPr>
        <w:t xml:space="preserve"> results </w:t>
      </w:r>
    </w:p>
    <w:p w14:paraId="34C146AB" w14:textId="4D0EE4A4" w:rsidR="004913F9" w:rsidRPr="00E71A1A" w:rsidRDefault="004913F9" w:rsidP="004913F9">
      <w:pPr>
        <w:pStyle w:val="Heading2"/>
        <w:rPr>
          <w:i w:val="0"/>
          <w:iCs w:val="0"/>
          <w:lang w:eastAsia="zh-TW"/>
        </w:rPr>
      </w:pPr>
      <w:r w:rsidRPr="00E71A1A">
        <w:rPr>
          <w:i w:val="0"/>
          <w:iCs w:val="0"/>
          <w:lang w:eastAsia="zh-TW"/>
        </w:rPr>
        <w:t>Test</w:t>
      </w:r>
      <w:r>
        <w:rPr>
          <w:i w:val="0"/>
          <w:iCs w:val="0"/>
          <w:lang w:eastAsia="zh-TW"/>
        </w:rPr>
        <w:t xml:space="preserve"> sequences 4:2:0</w:t>
      </w:r>
      <w:r w:rsidR="00A735BF">
        <w:rPr>
          <w:i w:val="0"/>
          <w:iCs w:val="0"/>
          <w:lang w:eastAsia="zh-TW"/>
        </w:rPr>
        <w:t>, Low QP</w:t>
      </w:r>
    </w:p>
    <w:p w14:paraId="75C0D4ED" w14:textId="6233F5CD" w:rsidR="004913F9" w:rsidRDefault="004913F9" w:rsidP="004913F9">
      <w:pPr>
        <w:rPr>
          <w:lang w:val="en-CA"/>
        </w:rPr>
      </w:pPr>
      <w:r w:rsidRPr="000F0DBB">
        <w:rPr>
          <w:lang w:val="en-CA"/>
        </w:rPr>
        <w:t>The proposed method is evaluated</w:t>
      </w:r>
      <w:r w:rsidR="00B84E9F">
        <w:rPr>
          <w:lang w:val="en-CA"/>
        </w:rPr>
        <w:t xml:space="preserve"> for low QP (QP = 2, 7, 12, 17)</w:t>
      </w:r>
      <w:r w:rsidRPr="000F0DBB">
        <w:rPr>
          <w:lang w:val="en-CA"/>
        </w:rPr>
        <w:t xml:space="preserve"> according to the CE8 description [</w:t>
      </w:r>
      <w:r>
        <w:rPr>
          <w:lang w:val="en-CA"/>
        </w:rPr>
        <w:t>3</w:t>
      </w:r>
      <w:r w:rsidRPr="000F0DBB">
        <w:rPr>
          <w:lang w:val="en-CA"/>
        </w:rPr>
        <w:t>] for the intra-only (AI), random-access (RA) and low delay B slice (LB) configurations</w:t>
      </w:r>
      <w:r w:rsidR="00A735BF">
        <w:rPr>
          <w:lang w:val="en-CA"/>
        </w:rPr>
        <w:t>.</w:t>
      </w:r>
      <w:r>
        <w:rPr>
          <w:lang w:val="en-CA"/>
        </w:rPr>
        <w:t xml:space="preserve"> IBC, HashME, and RDPCM are turned on only for Class F and Class TGM. </w:t>
      </w:r>
      <w:r w:rsidRPr="000F0DBB">
        <w:rPr>
          <w:lang w:val="en-CA"/>
        </w:rPr>
        <w:t xml:space="preserve">Table </w:t>
      </w:r>
      <w:r w:rsidR="00463E19">
        <w:rPr>
          <w:lang w:val="en-CA"/>
        </w:rPr>
        <w:t>4</w:t>
      </w:r>
      <w:r>
        <w:rPr>
          <w:lang w:val="en-CA"/>
        </w:rPr>
        <w:t xml:space="preserve"> shows</w:t>
      </w:r>
      <w:r w:rsidRPr="000F0DBB">
        <w:rPr>
          <w:lang w:val="en-CA"/>
        </w:rPr>
        <w:t xml:space="preserve"> the results of CE8.2.1 compared with VTM</w:t>
      </w:r>
      <w:r>
        <w:rPr>
          <w:rFonts w:hint="eastAsia"/>
          <w:lang w:val="en-CA" w:eastAsia="zh-TW"/>
        </w:rPr>
        <w:t>5</w:t>
      </w:r>
      <w:r w:rsidRPr="000F0DBB">
        <w:rPr>
          <w:lang w:val="en-CA"/>
        </w:rPr>
        <w:t xml:space="preserve">.0 </w:t>
      </w:r>
      <w:r>
        <w:rPr>
          <w:lang w:val="en-CA"/>
        </w:rPr>
        <w:t>on test sequences 4:2:0</w:t>
      </w:r>
      <w:r w:rsidRPr="000F0DBB">
        <w:rPr>
          <w:lang w:val="en-CA"/>
        </w:rPr>
        <w:t xml:space="preserve">. </w:t>
      </w:r>
    </w:p>
    <w:p w14:paraId="338A48B1" w14:textId="51A7370C" w:rsidR="004913F9" w:rsidRDefault="004913F9" w:rsidP="003807EF">
      <w:pPr>
        <w:rPr>
          <w:lang w:val="en-CA"/>
        </w:rPr>
      </w:pPr>
    </w:p>
    <w:p w14:paraId="389EE844" w14:textId="32648450" w:rsidR="00E91CF6" w:rsidRPr="000D3B1F" w:rsidRDefault="00E91CF6" w:rsidP="00E91CF6">
      <w:pPr>
        <w:jc w:val="center"/>
        <w:rPr>
          <w:b/>
          <w:bCs/>
          <w:lang w:val="en-CA"/>
        </w:rPr>
      </w:pPr>
      <w:r w:rsidRPr="000D3B1F">
        <w:rPr>
          <w:b/>
          <w:bCs/>
          <w:lang w:val="en-CA"/>
        </w:rPr>
        <w:t xml:space="preserve">Table </w:t>
      </w:r>
      <w:r w:rsidR="00463E19">
        <w:rPr>
          <w:b/>
          <w:bCs/>
          <w:lang w:val="en-CA"/>
        </w:rPr>
        <w:t>4</w:t>
      </w:r>
      <w:r w:rsidRPr="000D3B1F">
        <w:rPr>
          <w:b/>
          <w:bCs/>
          <w:lang w:val="en-CA"/>
        </w:rPr>
        <w:t xml:space="preserve">: Results of the CE8.2.1 </w:t>
      </w:r>
      <w:r>
        <w:rPr>
          <w:b/>
          <w:bCs/>
          <w:lang w:val="en-CA"/>
        </w:rPr>
        <w:t>on test sequences 4:2:0, Low QP</w:t>
      </w:r>
    </w:p>
    <w:tbl>
      <w:tblPr>
        <w:tblW w:w="6941" w:type="dxa"/>
        <w:jc w:val="center"/>
        <w:tblLook w:val="04A0" w:firstRow="1" w:lastRow="0" w:firstColumn="1" w:lastColumn="0" w:noHBand="0" w:noVBand="1"/>
      </w:tblPr>
      <w:tblGrid>
        <w:gridCol w:w="1640"/>
        <w:gridCol w:w="1144"/>
        <w:gridCol w:w="101"/>
        <w:gridCol w:w="1043"/>
        <w:gridCol w:w="202"/>
        <w:gridCol w:w="942"/>
        <w:gridCol w:w="125"/>
        <w:gridCol w:w="810"/>
        <w:gridCol w:w="62"/>
        <w:gridCol w:w="874"/>
      </w:tblGrid>
      <w:tr w:rsidR="00966CBE" w:rsidRPr="00966CBE" w14:paraId="26D392B4" w14:textId="77777777" w:rsidTr="00966CBE">
        <w:trPr>
          <w:trHeight w:val="255"/>
          <w:jc w:val="center"/>
        </w:trPr>
        <w:tc>
          <w:tcPr>
            <w:tcW w:w="1640" w:type="dxa"/>
            <w:tcBorders>
              <w:top w:val="nil"/>
              <w:left w:val="nil"/>
              <w:bottom w:val="nil"/>
              <w:right w:val="nil"/>
            </w:tcBorders>
            <w:shd w:val="clear" w:color="auto" w:fill="auto"/>
            <w:noWrap/>
            <w:vAlign w:val="center"/>
            <w:hideMark/>
          </w:tcPr>
          <w:p w14:paraId="13000B4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BDE3A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 xml:space="preserve">All Intra Main10 </w:t>
            </w:r>
          </w:p>
        </w:tc>
      </w:tr>
      <w:tr w:rsidR="00966CBE" w:rsidRPr="00966CBE" w14:paraId="1A510154" w14:textId="77777777" w:rsidTr="00966CBE">
        <w:trPr>
          <w:trHeight w:val="255"/>
          <w:jc w:val="center"/>
        </w:trPr>
        <w:tc>
          <w:tcPr>
            <w:tcW w:w="1640" w:type="dxa"/>
            <w:tcBorders>
              <w:top w:val="nil"/>
              <w:left w:val="nil"/>
              <w:bottom w:val="nil"/>
              <w:right w:val="nil"/>
            </w:tcBorders>
            <w:shd w:val="clear" w:color="auto" w:fill="auto"/>
            <w:noWrap/>
            <w:vAlign w:val="center"/>
            <w:hideMark/>
          </w:tcPr>
          <w:p w14:paraId="1DAFC1B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1"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7AA8019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Over VTM-5.0, CTC, LQP</w:t>
            </w:r>
          </w:p>
        </w:tc>
      </w:tr>
      <w:tr w:rsidR="00966CBE" w:rsidRPr="00966CBE" w14:paraId="3A7D1085" w14:textId="77777777" w:rsidTr="00966CBE">
        <w:trPr>
          <w:trHeight w:val="255"/>
          <w:jc w:val="center"/>
        </w:trPr>
        <w:tc>
          <w:tcPr>
            <w:tcW w:w="1640" w:type="dxa"/>
            <w:tcBorders>
              <w:top w:val="nil"/>
              <w:left w:val="nil"/>
              <w:bottom w:val="nil"/>
              <w:right w:val="nil"/>
            </w:tcBorders>
            <w:shd w:val="clear" w:color="auto" w:fill="auto"/>
            <w:noWrap/>
            <w:vAlign w:val="center"/>
            <w:hideMark/>
          </w:tcPr>
          <w:p w14:paraId="30ACAB7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45" w:type="dxa"/>
            <w:gridSpan w:val="2"/>
            <w:tcBorders>
              <w:top w:val="nil"/>
              <w:left w:val="single" w:sz="8" w:space="0" w:color="auto"/>
              <w:bottom w:val="single" w:sz="8" w:space="0" w:color="auto"/>
              <w:right w:val="nil"/>
            </w:tcBorders>
            <w:shd w:val="clear" w:color="auto" w:fill="auto"/>
            <w:noWrap/>
            <w:vAlign w:val="center"/>
            <w:hideMark/>
          </w:tcPr>
          <w:p w14:paraId="6B3BA82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Y</w:t>
            </w:r>
          </w:p>
        </w:tc>
        <w:tc>
          <w:tcPr>
            <w:tcW w:w="1245" w:type="dxa"/>
            <w:gridSpan w:val="2"/>
            <w:tcBorders>
              <w:top w:val="nil"/>
              <w:left w:val="nil"/>
              <w:bottom w:val="single" w:sz="8" w:space="0" w:color="auto"/>
              <w:right w:val="nil"/>
            </w:tcBorders>
            <w:shd w:val="clear" w:color="auto" w:fill="auto"/>
            <w:noWrap/>
            <w:vAlign w:val="center"/>
            <w:hideMark/>
          </w:tcPr>
          <w:p w14:paraId="6AB001B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U</w:t>
            </w:r>
          </w:p>
        </w:tc>
        <w:tc>
          <w:tcPr>
            <w:tcW w:w="1067" w:type="dxa"/>
            <w:gridSpan w:val="2"/>
            <w:tcBorders>
              <w:top w:val="nil"/>
              <w:left w:val="nil"/>
              <w:bottom w:val="single" w:sz="8" w:space="0" w:color="auto"/>
              <w:right w:val="single" w:sz="4" w:space="0" w:color="auto"/>
            </w:tcBorders>
            <w:shd w:val="clear" w:color="auto" w:fill="auto"/>
            <w:noWrap/>
            <w:vAlign w:val="center"/>
            <w:hideMark/>
          </w:tcPr>
          <w:p w14:paraId="7D3FBAC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w:t>
            </w:r>
          </w:p>
        </w:tc>
        <w:tc>
          <w:tcPr>
            <w:tcW w:w="872" w:type="dxa"/>
            <w:gridSpan w:val="2"/>
            <w:tcBorders>
              <w:top w:val="nil"/>
              <w:left w:val="nil"/>
              <w:bottom w:val="single" w:sz="8" w:space="0" w:color="auto"/>
              <w:right w:val="nil"/>
            </w:tcBorders>
            <w:shd w:val="clear" w:color="auto" w:fill="auto"/>
            <w:noWrap/>
            <w:vAlign w:val="center"/>
            <w:hideMark/>
          </w:tcPr>
          <w:p w14:paraId="10EE301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EncT</w:t>
            </w:r>
          </w:p>
        </w:tc>
        <w:tc>
          <w:tcPr>
            <w:tcW w:w="872" w:type="dxa"/>
            <w:tcBorders>
              <w:top w:val="nil"/>
              <w:left w:val="nil"/>
              <w:bottom w:val="single" w:sz="8" w:space="0" w:color="auto"/>
              <w:right w:val="single" w:sz="8" w:space="0" w:color="auto"/>
            </w:tcBorders>
            <w:shd w:val="clear" w:color="auto" w:fill="auto"/>
            <w:noWrap/>
            <w:vAlign w:val="center"/>
            <w:hideMark/>
          </w:tcPr>
          <w:p w14:paraId="1CB72E6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DecT</w:t>
            </w:r>
          </w:p>
        </w:tc>
      </w:tr>
      <w:tr w:rsidR="00966CBE" w:rsidRPr="00966CBE" w14:paraId="7131F660" w14:textId="77777777" w:rsidTr="00966C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EFA0F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A1</w:t>
            </w:r>
          </w:p>
        </w:tc>
        <w:tc>
          <w:tcPr>
            <w:tcW w:w="1245" w:type="dxa"/>
            <w:gridSpan w:val="2"/>
            <w:tcBorders>
              <w:top w:val="nil"/>
              <w:left w:val="nil"/>
              <w:bottom w:val="nil"/>
              <w:right w:val="nil"/>
            </w:tcBorders>
            <w:shd w:val="clear" w:color="auto" w:fill="auto"/>
            <w:noWrap/>
            <w:vAlign w:val="center"/>
            <w:hideMark/>
          </w:tcPr>
          <w:p w14:paraId="060038F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0.00%</w:t>
            </w:r>
          </w:p>
        </w:tc>
        <w:tc>
          <w:tcPr>
            <w:tcW w:w="1245" w:type="dxa"/>
            <w:gridSpan w:val="2"/>
            <w:tcBorders>
              <w:top w:val="nil"/>
              <w:left w:val="nil"/>
              <w:bottom w:val="nil"/>
              <w:right w:val="nil"/>
            </w:tcBorders>
            <w:shd w:val="clear" w:color="auto" w:fill="auto"/>
            <w:noWrap/>
            <w:vAlign w:val="center"/>
            <w:hideMark/>
          </w:tcPr>
          <w:p w14:paraId="51955B6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-0.02%</w:t>
            </w:r>
          </w:p>
        </w:tc>
        <w:tc>
          <w:tcPr>
            <w:tcW w:w="1067" w:type="dxa"/>
            <w:gridSpan w:val="2"/>
            <w:tcBorders>
              <w:top w:val="nil"/>
              <w:left w:val="nil"/>
              <w:bottom w:val="nil"/>
              <w:right w:val="single" w:sz="4" w:space="0" w:color="auto"/>
            </w:tcBorders>
            <w:shd w:val="clear" w:color="auto" w:fill="auto"/>
            <w:noWrap/>
            <w:vAlign w:val="center"/>
            <w:hideMark/>
          </w:tcPr>
          <w:p w14:paraId="69DF6C4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-0.03%</w:t>
            </w:r>
          </w:p>
        </w:tc>
        <w:tc>
          <w:tcPr>
            <w:tcW w:w="872" w:type="dxa"/>
            <w:gridSpan w:val="2"/>
            <w:tcBorders>
              <w:top w:val="nil"/>
              <w:left w:val="nil"/>
              <w:bottom w:val="nil"/>
              <w:right w:val="nil"/>
            </w:tcBorders>
            <w:shd w:val="clear" w:color="auto" w:fill="auto"/>
            <w:noWrap/>
            <w:vAlign w:val="center"/>
            <w:hideMark/>
          </w:tcPr>
          <w:p w14:paraId="3B4AE4E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106%</w:t>
            </w:r>
          </w:p>
        </w:tc>
        <w:tc>
          <w:tcPr>
            <w:tcW w:w="872" w:type="dxa"/>
            <w:tcBorders>
              <w:top w:val="nil"/>
              <w:left w:val="nil"/>
              <w:bottom w:val="nil"/>
              <w:right w:val="single" w:sz="8" w:space="0" w:color="auto"/>
            </w:tcBorders>
            <w:shd w:val="clear" w:color="auto" w:fill="auto"/>
            <w:noWrap/>
            <w:vAlign w:val="center"/>
            <w:hideMark/>
          </w:tcPr>
          <w:p w14:paraId="433C08F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107%</w:t>
            </w:r>
          </w:p>
        </w:tc>
      </w:tr>
      <w:tr w:rsidR="00966CBE" w:rsidRPr="00966CBE" w14:paraId="30CCD162" w14:textId="77777777" w:rsidTr="00966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5B59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A2</w:t>
            </w:r>
          </w:p>
        </w:tc>
        <w:tc>
          <w:tcPr>
            <w:tcW w:w="1245" w:type="dxa"/>
            <w:gridSpan w:val="2"/>
            <w:tcBorders>
              <w:top w:val="nil"/>
              <w:left w:val="nil"/>
              <w:bottom w:val="nil"/>
              <w:right w:val="nil"/>
            </w:tcBorders>
            <w:shd w:val="clear" w:color="auto" w:fill="auto"/>
            <w:noWrap/>
            <w:vAlign w:val="center"/>
            <w:hideMark/>
          </w:tcPr>
          <w:p w14:paraId="4FD521E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1245" w:type="dxa"/>
            <w:gridSpan w:val="2"/>
            <w:tcBorders>
              <w:top w:val="nil"/>
              <w:left w:val="nil"/>
              <w:bottom w:val="nil"/>
              <w:right w:val="nil"/>
            </w:tcBorders>
            <w:shd w:val="clear" w:color="auto" w:fill="auto"/>
            <w:noWrap/>
            <w:vAlign w:val="center"/>
            <w:hideMark/>
          </w:tcPr>
          <w:p w14:paraId="3E81600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0.02%</w:t>
            </w:r>
          </w:p>
        </w:tc>
        <w:tc>
          <w:tcPr>
            <w:tcW w:w="1067" w:type="dxa"/>
            <w:gridSpan w:val="2"/>
            <w:tcBorders>
              <w:top w:val="nil"/>
              <w:left w:val="nil"/>
              <w:bottom w:val="nil"/>
              <w:right w:val="single" w:sz="4" w:space="0" w:color="auto"/>
            </w:tcBorders>
            <w:shd w:val="clear" w:color="auto" w:fill="auto"/>
            <w:noWrap/>
            <w:vAlign w:val="center"/>
            <w:hideMark/>
          </w:tcPr>
          <w:p w14:paraId="044E85C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872" w:type="dxa"/>
            <w:gridSpan w:val="2"/>
            <w:tcBorders>
              <w:top w:val="nil"/>
              <w:left w:val="nil"/>
              <w:bottom w:val="nil"/>
              <w:right w:val="nil"/>
            </w:tcBorders>
            <w:shd w:val="clear" w:color="auto" w:fill="auto"/>
            <w:noWrap/>
            <w:vAlign w:val="center"/>
            <w:hideMark/>
          </w:tcPr>
          <w:p w14:paraId="536DE4F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106%</w:t>
            </w:r>
          </w:p>
        </w:tc>
        <w:tc>
          <w:tcPr>
            <w:tcW w:w="872" w:type="dxa"/>
            <w:tcBorders>
              <w:top w:val="nil"/>
              <w:left w:val="nil"/>
              <w:bottom w:val="nil"/>
              <w:right w:val="single" w:sz="8" w:space="0" w:color="auto"/>
            </w:tcBorders>
            <w:shd w:val="clear" w:color="auto" w:fill="auto"/>
            <w:noWrap/>
            <w:vAlign w:val="center"/>
            <w:hideMark/>
          </w:tcPr>
          <w:p w14:paraId="39F6169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105%</w:t>
            </w:r>
          </w:p>
        </w:tc>
      </w:tr>
      <w:tr w:rsidR="00966CBE" w:rsidRPr="00966CBE" w14:paraId="65A0B8A9" w14:textId="77777777" w:rsidTr="00966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89571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B</w:t>
            </w:r>
          </w:p>
        </w:tc>
        <w:tc>
          <w:tcPr>
            <w:tcW w:w="1245" w:type="dxa"/>
            <w:gridSpan w:val="2"/>
            <w:tcBorders>
              <w:top w:val="nil"/>
              <w:left w:val="nil"/>
              <w:bottom w:val="nil"/>
              <w:right w:val="nil"/>
            </w:tcBorders>
            <w:shd w:val="clear" w:color="auto" w:fill="auto"/>
            <w:noWrap/>
            <w:vAlign w:val="center"/>
            <w:hideMark/>
          </w:tcPr>
          <w:p w14:paraId="7BE014C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-0.15%</w:t>
            </w:r>
          </w:p>
        </w:tc>
        <w:tc>
          <w:tcPr>
            <w:tcW w:w="1245" w:type="dxa"/>
            <w:gridSpan w:val="2"/>
            <w:tcBorders>
              <w:top w:val="nil"/>
              <w:left w:val="nil"/>
              <w:bottom w:val="nil"/>
              <w:right w:val="nil"/>
            </w:tcBorders>
            <w:shd w:val="clear" w:color="auto" w:fill="auto"/>
            <w:noWrap/>
            <w:vAlign w:val="center"/>
            <w:hideMark/>
          </w:tcPr>
          <w:p w14:paraId="5E8A124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-0.16%</w:t>
            </w:r>
          </w:p>
        </w:tc>
        <w:tc>
          <w:tcPr>
            <w:tcW w:w="1067" w:type="dxa"/>
            <w:gridSpan w:val="2"/>
            <w:tcBorders>
              <w:top w:val="nil"/>
              <w:left w:val="nil"/>
              <w:bottom w:val="nil"/>
              <w:right w:val="single" w:sz="4" w:space="0" w:color="auto"/>
            </w:tcBorders>
            <w:shd w:val="clear" w:color="auto" w:fill="auto"/>
            <w:noWrap/>
            <w:vAlign w:val="center"/>
            <w:hideMark/>
          </w:tcPr>
          <w:p w14:paraId="71ECDF1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-0.16%</w:t>
            </w:r>
          </w:p>
        </w:tc>
        <w:tc>
          <w:tcPr>
            <w:tcW w:w="872" w:type="dxa"/>
            <w:gridSpan w:val="2"/>
            <w:tcBorders>
              <w:top w:val="nil"/>
              <w:left w:val="nil"/>
              <w:bottom w:val="nil"/>
              <w:right w:val="nil"/>
            </w:tcBorders>
            <w:shd w:val="clear" w:color="auto" w:fill="auto"/>
            <w:noWrap/>
            <w:vAlign w:val="center"/>
            <w:hideMark/>
          </w:tcPr>
          <w:p w14:paraId="2738AF9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107%</w:t>
            </w:r>
          </w:p>
        </w:tc>
        <w:tc>
          <w:tcPr>
            <w:tcW w:w="872" w:type="dxa"/>
            <w:tcBorders>
              <w:top w:val="nil"/>
              <w:left w:val="nil"/>
              <w:bottom w:val="nil"/>
              <w:right w:val="single" w:sz="8" w:space="0" w:color="auto"/>
            </w:tcBorders>
            <w:shd w:val="clear" w:color="auto" w:fill="auto"/>
            <w:noWrap/>
            <w:vAlign w:val="center"/>
            <w:hideMark/>
          </w:tcPr>
          <w:p w14:paraId="44B4C2C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105%</w:t>
            </w:r>
          </w:p>
        </w:tc>
      </w:tr>
      <w:tr w:rsidR="00966CBE" w:rsidRPr="00966CBE" w14:paraId="6A03BF52" w14:textId="77777777" w:rsidTr="00966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914F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C</w:t>
            </w:r>
          </w:p>
        </w:tc>
        <w:tc>
          <w:tcPr>
            <w:tcW w:w="1245" w:type="dxa"/>
            <w:gridSpan w:val="2"/>
            <w:tcBorders>
              <w:top w:val="nil"/>
              <w:left w:val="nil"/>
              <w:bottom w:val="nil"/>
              <w:right w:val="nil"/>
            </w:tcBorders>
            <w:shd w:val="clear" w:color="auto" w:fill="auto"/>
            <w:noWrap/>
            <w:vAlign w:val="center"/>
            <w:hideMark/>
          </w:tcPr>
          <w:p w14:paraId="6006454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-0.10%</w:t>
            </w:r>
          </w:p>
        </w:tc>
        <w:tc>
          <w:tcPr>
            <w:tcW w:w="1245" w:type="dxa"/>
            <w:gridSpan w:val="2"/>
            <w:tcBorders>
              <w:top w:val="nil"/>
              <w:left w:val="nil"/>
              <w:bottom w:val="nil"/>
              <w:right w:val="nil"/>
            </w:tcBorders>
            <w:shd w:val="clear" w:color="auto" w:fill="auto"/>
            <w:noWrap/>
            <w:vAlign w:val="center"/>
            <w:hideMark/>
          </w:tcPr>
          <w:p w14:paraId="6B9DD20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-0.17%</w:t>
            </w:r>
          </w:p>
        </w:tc>
        <w:tc>
          <w:tcPr>
            <w:tcW w:w="1067" w:type="dxa"/>
            <w:gridSpan w:val="2"/>
            <w:tcBorders>
              <w:top w:val="nil"/>
              <w:left w:val="nil"/>
              <w:bottom w:val="nil"/>
              <w:right w:val="single" w:sz="4" w:space="0" w:color="auto"/>
            </w:tcBorders>
            <w:shd w:val="clear" w:color="auto" w:fill="auto"/>
            <w:noWrap/>
            <w:vAlign w:val="center"/>
            <w:hideMark/>
          </w:tcPr>
          <w:p w14:paraId="208F005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-0.14%</w:t>
            </w:r>
          </w:p>
        </w:tc>
        <w:tc>
          <w:tcPr>
            <w:tcW w:w="872" w:type="dxa"/>
            <w:gridSpan w:val="2"/>
            <w:tcBorders>
              <w:top w:val="nil"/>
              <w:left w:val="nil"/>
              <w:bottom w:val="nil"/>
              <w:right w:val="nil"/>
            </w:tcBorders>
            <w:shd w:val="clear" w:color="auto" w:fill="auto"/>
            <w:noWrap/>
            <w:vAlign w:val="center"/>
            <w:hideMark/>
          </w:tcPr>
          <w:p w14:paraId="290D645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107%</w:t>
            </w:r>
          </w:p>
        </w:tc>
        <w:tc>
          <w:tcPr>
            <w:tcW w:w="872" w:type="dxa"/>
            <w:tcBorders>
              <w:top w:val="nil"/>
              <w:left w:val="nil"/>
              <w:bottom w:val="nil"/>
              <w:right w:val="single" w:sz="8" w:space="0" w:color="auto"/>
            </w:tcBorders>
            <w:shd w:val="clear" w:color="auto" w:fill="auto"/>
            <w:noWrap/>
            <w:vAlign w:val="center"/>
            <w:hideMark/>
          </w:tcPr>
          <w:p w14:paraId="01CE7FA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109%</w:t>
            </w:r>
          </w:p>
        </w:tc>
      </w:tr>
      <w:tr w:rsidR="00966CBE" w:rsidRPr="00966CBE" w14:paraId="5D432179" w14:textId="77777777" w:rsidTr="00966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CF999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E</w:t>
            </w:r>
          </w:p>
        </w:tc>
        <w:tc>
          <w:tcPr>
            <w:tcW w:w="1245" w:type="dxa"/>
            <w:gridSpan w:val="2"/>
            <w:tcBorders>
              <w:top w:val="nil"/>
              <w:left w:val="nil"/>
              <w:bottom w:val="nil"/>
              <w:right w:val="nil"/>
            </w:tcBorders>
            <w:shd w:val="clear" w:color="auto" w:fill="auto"/>
            <w:noWrap/>
            <w:vAlign w:val="center"/>
            <w:hideMark/>
          </w:tcPr>
          <w:p w14:paraId="3343F67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-0.86%</w:t>
            </w:r>
          </w:p>
        </w:tc>
        <w:tc>
          <w:tcPr>
            <w:tcW w:w="1245" w:type="dxa"/>
            <w:gridSpan w:val="2"/>
            <w:tcBorders>
              <w:top w:val="nil"/>
              <w:left w:val="nil"/>
              <w:bottom w:val="nil"/>
              <w:right w:val="nil"/>
            </w:tcBorders>
            <w:shd w:val="clear" w:color="auto" w:fill="auto"/>
            <w:noWrap/>
            <w:vAlign w:val="center"/>
            <w:hideMark/>
          </w:tcPr>
          <w:p w14:paraId="51523CE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-1.69%</w:t>
            </w:r>
          </w:p>
        </w:tc>
        <w:tc>
          <w:tcPr>
            <w:tcW w:w="1067" w:type="dxa"/>
            <w:gridSpan w:val="2"/>
            <w:tcBorders>
              <w:top w:val="nil"/>
              <w:left w:val="nil"/>
              <w:bottom w:val="nil"/>
              <w:right w:val="single" w:sz="4" w:space="0" w:color="auto"/>
            </w:tcBorders>
            <w:shd w:val="clear" w:color="auto" w:fill="auto"/>
            <w:noWrap/>
            <w:vAlign w:val="center"/>
            <w:hideMark/>
          </w:tcPr>
          <w:p w14:paraId="5AF7E47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-2.10%</w:t>
            </w:r>
          </w:p>
        </w:tc>
        <w:tc>
          <w:tcPr>
            <w:tcW w:w="872" w:type="dxa"/>
            <w:gridSpan w:val="2"/>
            <w:tcBorders>
              <w:top w:val="nil"/>
              <w:left w:val="nil"/>
              <w:bottom w:val="nil"/>
              <w:right w:val="nil"/>
            </w:tcBorders>
            <w:shd w:val="clear" w:color="auto" w:fill="auto"/>
            <w:noWrap/>
            <w:vAlign w:val="center"/>
            <w:hideMark/>
          </w:tcPr>
          <w:p w14:paraId="730505B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108%</w:t>
            </w:r>
          </w:p>
        </w:tc>
        <w:tc>
          <w:tcPr>
            <w:tcW w:w="872" w:type="dxa"/>
            <w:tcBorders>
              <w:top w:val="nil"/>
              <w:left w:val="nil"/>
              <w:bottom w:val="nil"/>
              <w:right w:val="single" w:sz="8" w:space="0" w:color="auto"/>
            </w:tcBorders>
            <w:shd w:val="clear" w:color="auto" w:fill="auto"/>
            <w:noWrap/>
            <w:vAlign w:val="center"/>
            <w:hideMark/>
          </w:tcPr>
          <w:p w14:paraId="22BA39A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100%</w:t>
            </w:r>
          </w:p>
        </w:tc>
      </w:tr>
      <w:tr w:rsidR="00966CBE" w:rsidRPr="00966CBE" w14:paraId="5FD88312" w14:textId="77777777" w:rsidTr="00966C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67FC5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 xml:space="preserve">Overall </w:t>
            </w:r>
          </w:p>
        </w:tc>
        <w:tc>
          <w:tcPr>
            <w:tcW w:w="1245" w:type="dxa"/>
            <w:gridSpan w:val="2"/>
            <w:tcBorders>
              <w:top w:val="single" w:sz="8" w:space="0" w:color="auto"/>
              <w:left w:val="nil"/>
              <w:bottom w:val="nil"/>
              <w:right w:val="nil"/>
            </w:tcBorders>
            <w:shd w:val="clear" w:color="auto" w:fill="auto"/>
            <w:noWrap/>
            <w:vAlign w:val="center"/>
            <w:hideMark/>
          </w:tcPr>
          <w:p w14:paraId="774795B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-0.21%</w:t>
            </w:r>
          </w:p>
        </w:tc>
        <w:tc>
          <w:tcPr>
            <w:tcW w:w="1245" w:type="dxa"/>
            <w:gridSpan w:val="2"/>
            <w:tcBorders>
              <w:top w:val="single" w:sz="8" w:space="0" w:color="auto"/>
              <w:left w:val="nil"/>
              <w:bottom w:val="nil"/>
              <w:right w:val="nil"/>
            </w:tcBorders>
            <w:shd w:val="clear" w:color="auto" w:fill="auto"/>
            <w:noWrap/>
            <w:vAlign w:val="center"/>
            <w:hideMark/>
          </w:tcPr>
          <w:p w14:paraId="1046F1F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-0.36%</w:t>
            </w:r>
          </w:p>
        </w:tc>
        <w:tc>
          <w:tcPr>
            <w:tcW w:w="1067" w:type="dxa"/>
            <w:gridSpan w:val="2"/>
            <w:tcBorders>
              <w:top w:val="single" w:sz="8" w:space="0" w:color="auto"/>
              <w:left w:val="nil"/>
              <w:bottom w:val="nil"/>
              <w:right w:val="single" w:sz="4" w:space="0" w:color="auto"/>
            </w:tcBorders>
            <w:shd w:val="clear" w:color="auto" w:fill="auto"/>
            <w:noWrap/>
            <w:vAlign w:val="center"/>
            <w:hideMark/>
          </w:tcPr>
          <w:p w14:paraId="0CBE111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-0.43%</w:t>
            </w:r>
          </w:p>
        </w:tc>
        <w:tc>
          <w:tcPr>
            <w:tcW w:w="872" w:type="dxa"/>
            <w:gridSpan w:val="2"/>
            <w:tcBorders>
              <w:top w:val="single" w:sz="8" w:space="0" w:color="auto"/>
              <w:left w:val="nil"/>
              <w:bottom w:val="nil"/>
              <w:right w:val="nil"/>
            </w:tcBorders>
            <w:shd w:val="clear" w:color="auto" w:fill="auto"/>
            <w:noWrap/>
            <w:vAlign w:val="center"/>
            <w:hideMark/>
          </w:tcPr>
          <w:p w14:paraId="72A1555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107%</w:t>
            </w:r>
          </w:p>
        </w:tc>
        <w:tc>
          <w:tcPr>
            <w:tcW w:w="872" w:type="dxa"/>
            <w:tcBorders>
              <w:top w:val="single" w:sz="8" w:space="0" w:color="auto"/>
              <w:left w:val="nil"/>
              <w:bottom w:val="nil"/>
              <w:right w:val="single" w:sz="8" w:space="0" w:color="auto"/>
            </w:tcBorders>
            <w:shd w:val="clear" w:color="auto" w:fill="auto"/>
            <w:noWrap/>
            <w:vAlign w:val="center"/>
            <w:hideMark/>
          </w:tcPr>
          <w:p w14:paraId="32541C9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105%</w:t>
            </w:r>
          </w:p>
        </w:tc>
      </w:tr>
      <w:tr w:rsidR="00966CBE" w:rsidRPr="00966CBE" w14:paraId="11EACF4B" w14:textId="77777777" w:rsidTr="00966CB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2943A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D</w:t>
            </w:r>
          </w:p>
        </w:tc>
        <w:tc>
          <w:tcPr>
            <w:tcW w:w="1245" w:type="dxa"/>
            <w:gridSpan w:val="2"/>
            <w:tcBorders>
              <w:top w:val="single" w:sz="8" w:space="0" w:color="auto"/>
              <w:left w:val="single" w:sz="8" w:space="0" w:color="auto"/>
              <w:bottom w:val="nil"/>
              <w:right w:val="nil"/>
            </w:tcBorders>
            <w:shd w:val="clear" w:color="auto" w:fill="auto"/>
            <w:noWrap/>
            <w:vAlign w:val="center"/>
            <w:hideMark/>
          </w:tcPr>
          <w:p w14:paraId="1A15FA2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-0.02%</w:t>
            </w:r>
          </w:p>
        </w:tc>
        <w:tc>
          <w:tcPr>
            <w:tcW w:w="1245" w:type="dxa"/>
            <w:gridSpan w:val="2"/>
            <w:tcBorders>
              <w:top w:val="single" w:sz="8" w:space="0" w:color="auto"/>
              <w:left w:val="nil"/>
              <w:bottom w:val="nil"/>
              <w:right w:val="nil"/>
            </w:tcBorders>
            <w:shd w:val="clear" w:color="auto" w:fill="auto"/>
            <w:noWrap/>
            <w:vAlign w:val="center"/>
            <w:hideMark/>
          </w:tcPr>
          <w:p w14:paraId="582B37E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-0.27%</w:t>
            </w:r>
          </w:p>
        </w:tc>
        <w:tc>
          <w:tcPr>
            <w:tcW w:w="1067" w:type="dxa"/>
            <w:gridSpan w:val="2"/>
            <w:tcBorders>
              <w:top w:val="single" w:sz="8" w:space="0" w:color="auto"/>
              <w:left w:val="nil"/>
              <w:bottom w:val="nil"/>
              <w:right w:val="single" w:sz="4" w:space="0" w:color="auto"/>
            </w:tcBorders>
            <w:shd w:val="clear" w:color="auto" w:fill="auto"/>
            <w:noWrap/>
            <w:vAlign w:val="center"/>
            <w:hideMark/>
          </w:tcPr>
          <w:p w14:paraId="0D0CBBE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-0.31%</w:t>
            </w:r>
          </w:p>
        </w:tc>
        <w:tc>
          <w:tcPr>
            <w:tcW w:w="872" w:type="dxa"/>
            <w:gridSpan w:val="2"/>
            <w:tcBorders>
              <w:top w:val="single" w:sz="8" w:space="0" w:color="auto"/>
              <w:left w:val="nil"/>
              <w:bottom w:val="nil"/>
              <w:right w:val="nil"/>
            </w:tcBorders>
            <w:shd w:val="clear" w:color="auto" w:fill="auto"/>
            <w:noWrap/>
            <w:vAlign w:val="center"/>
            <w:hideMark/>
          </w:tcPr>
          <w:p w14:paraId="3C90CFE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108%</w:t>
            </w:r>
          </w:p>
        </w:tc>
        <w:tc>
          <w:tcPr>
            <w:tcW w:w="872" w:type="dxa"/>
            <w:tcBorders>
              <w:top w:val="single" w:sz="8" w:space="0" w:color="auto"/>
              <w:left w:val="nil"/>
              <w:bottom w:val="nil"/>
              <w:right w:val="single" w:sz="8" w:space="0" w:color="auto"/>
            </w:tcBorders>
            <w:shd w:val="clear" w:color="auto" w:fill="auto"/>
            <w:noWrap/>
            <w:vAlign w:val="center"/>
            <w:hideMark/>
          </w:tcPr>
          <w:p w14:paraId="1A85967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105%</w:t>
            </w:r>
          </w:p>
        </w:tc>
      </w:tr>
      <w:tr w:rsidR="00966CBE" w:rsidRPr="00966CBE" w14:paraId="59E18723" w14:textId="77777777" w:rsidTr="00966CBE">
        <w:trPr>
          <w:trHeight w:val="255"/>
          <w:jc w:val="center"/>
        </w:trPr>
        <w:tc>
          <w:tcPr>
            <w:tcW w:w="1640" w:type="dxa"/>
            <w:tcBorders>
              <w:top w:val="nil"/>
              <w:left w:val="single" w:sz="8" w:space="0" w:color="auto"/>
              <w:bottom w:val="nil"/>
              <w:right w:val="nil"/>
            </w:tcBorders>
            <w:shd w:val="clear" w:color="auto" w:fill="auto"/>
            <w:noWrap/>
            <w:vAlign w:val="center"/>
            <w:hideMark/>
          </w:tcPr>
          <w:p w14:paraId="781F253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xml:space="preserve">Class F </w:t>
            </w:r>
          </w:p>
        </w:tc>
        <w:tc>
          <w:tcPr>
            <w:tcW w:w="1245" w:type="dxa"/>
            <w:gridSpan w:val="2"/>
            <w:tcBorders>
              <w:top w:val="nil"/>
              <w:left w:val="single" w:sz="8" w:space="0" w:color="auto"/>
              <w:bottom w:val="nil"/>
              <w:right w:val="nil"/>
            </w:tcBorders>
            <w:shd w:val="clear" w:color="auto" w:fill="auto"/>
            <w:noWrap/>
            <w:vAlign w:val="center"/>
            <w:hideMark/>
          </w:tcPr>
          <w:p w14:paraId="5DE3BF4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-0.80%</w:t>
            </w:r>
          </w:p>
        </w:tc>
        <w:tc>
          <w:tcPr>
            <w:tcW w:w="1245" w:type="dxa"/>
            <w:gridSpan w:val="2"/>
            <w:tcBorders>
              <w:top w:val="nil"/>
              <w:left w:val="nil"/>
              <w:bottom w:val="nil"/>
              <w:right w:val="nil"/>
            </w:tcBorders>
            <w:shd w:val="clear" w:color="auto" w:fill="auto"/>
            <w:noWrap/>
            <w:vAlign w:val="center"/>
            <w:hideMark/>
          </w:tcPr>
          <w:p w14:paraId="052E741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-1.06%</w:t>
            </w:r>
          </w:p>
        </w:tc>
        <w:tc>
          <w:tcPr>
            <w:tcW w:w="1067" w:type="dxa"/>
            <w:gridSpan w:val="2"/>
            <w:tcBorders>
              <w:top w:val="nil"/>
              <w:left w:val="nil"/>
              <w:bottom w:val="nil"/>
              <w:right w:val="single" w:sz="4" w:space="0" w:color="auto"/>
            </w:tcBorders>
            <w:shd w:val="clear" w:color="auto" w:fill="auto"/>
            <w:noWrap/>
            <w:vAlign w:val="center"/>
            <w:hideMark/>
          </w:tcPr>
          <w:p w14:paraId="62287A0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-1.06%</w:t>
            </w:r>
          </w:p>
        </w:tc>
        <w:tc>
          <w:tcPr>
            <w:tcW w:w="872" w:type="dxa"/>
            <w:gridSpan w:val="2"/>
            <w:tcBorders>
              <w:top w:val="nil"/>
              <w:left w:val="nil"/>
              <w:bottom w:val="nil"/>
              <w:right w:val="nil"/>
            </w:tcBorders>
            <w:shd w:val="clear" w:color="auto" w:fill="auto"/>
            <w:noWrap/>
            <w:vAlign w:val="center"/>
            <w:hideMark/>
          </w:tcPr>
          <w:p w14:paraId="45DD8EE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106%</w:t>
            </w:r>
          </w:p>
        </w:tc>
        <w:tc>
          <w:tcPr>
            <w:tcW w:w="872" w:type="dxa"/>
            <w:tcBorders>
              <w:top w:val="nil"/>
              <w:left w:val="nil"/>
              <w:bottom w:val="nil"/>
              <w:right w:val="single" w:sz="8" w:space="0" w:color="auto"/>
            </w:tcBorders>
            <w:shd w:val="clear" w:color="auto" w:fill="auto"/>
            <w:noWrap/>
            <w:vAlign w:val="center"/>
            <w:hideMark/>
          </w:tcPr>
          <w:p w14:paraId="5FBFBDC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102%</w:t>
            </w:r>
          </w:p>
        </w:tc>
      </w:tr>
      <w:tr w:rsidR="00966CBE" w:rsidRPr="00966CBE" w14:paraId="6CAF5126" w14:textId="77777777" w:rsidTr="00966CB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0A3AD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TGM</w:t>
            </w:r>
          </w:p>
        </w:tc>
        <w:tc>
          <w:tcPr>
            <w:tcW w:w="1245" w:type="dxa"/>
            <w:gridSpan w:val="2"/>
            <w:tcBorders>
              <w:top w:val="nil"/>
              <w:left w:val="single" w:sz="8" w:space="0" w:color="auto"/>
              <w:bottom w:val="single" w:sz="8" w:space="0" w:color="auto"/>
              <w:right w:val="nil"/>
            </w:tcBorders>
            <w:shd w:val="clear" w:color="000000" w:fill="CCFFCC"/>
            <w:noWrap/>
            <w:vAlign w:val="center"/>
            <w:hideMark/>
          </w:tcPr>
          <w:p w14:paraId="6F80C80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66CBE">
              <w:rPr>
                <w:rFonts w:ascii="Arial" w:eastAsia="Times New Roman" w:hAnsi="Arial" w:cs="Arial"/>
                <w:sz w:val="18"/>
                <w:szCs w:val="18"/>
                <w:lang w:eastAsia="zh-TW"/>
              </w:rPr>
              <w:t>-11.07%</w:t>
            </w:r>
          </w:p>
        </w:tc>
        <w:tc>
          <w:tcPr>
            <w:tcW w:w="1245" w:type="dxa"/>
            <w:gridSpan w:val="2"/>
            <w:tcBorders>
              <w:top w:val="nil"/>
              <w:left w:val="nil"/>
              <w:bottom w:val="single" w:sz="8" w:space="0" w:color="auto"/>
              <w:right w:val="nil"/>
            </w:tcBorders>
            <w:shd w:val="clear" w:color="000000" w:fill="CCFFCC"/>
            <w:noWrap/>
            <w:vAlign w:val="center"/>
            <w:hideMark/>
          </w:tcPr>
          <w:p w14:paraId="3A86F15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66CBE">
              <w:rPr>
                <w:rFonts w:ascii="Arial" w:eastAsia="Times New Roman" w:hAnsi="Arial" w:cs="Arial"/>
                <w:sz w:val="18"/>
                <w:szCs w:val="18"/>
                <w:lang w:eastAsia="zh-TW"/>
              </w:rPr>
              <w:t>-10.22%</w:t>
            </w:r>
          </w:p>
        </w:tc>
        <w:tc>
          <w:tcPr>
            <w:tcW w:w="1067" w:type="dxa"/>
            <w:gridSpan w:val="2"/>
            <w:tcBorders>
              <w:top w:val="nil"/>
              <w:left w:val="nil"/>
              <w:bottom w:val="single" w:sz="8" w:space="0" w:color="auto"/>
              <w:right w:val="single" w:sz="4" w:space="0" w:color="auto"/>
            </w:tcBorders>
            <w:shd w:val="clear" w:color="000000" w:fill="CCFFCC"/>
            <w:noWrap/>
            <w:vAlign w:val="center"/>
            <w:hideMark/>
          </w:tcPr>
          <w:p w14:paraId="65E64C6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66CBE">
              <w:rPr>
                <w:rFonts w:ascii="Arial" w:eastAsia="Times New Roman" w:hAnsi="Arial" w:cs="Arial"/>
                <w:sz w:val="18"/>
                <w:szCs w:val="18"/>
                <w:lang w:eastAsia="zh-TW"/>
              </w:rPr>
              <w:t>-9.79%</w:t>
            </w:r>
          </w:p>
        </w:tc>
        <w:tc>
          <w:tcPr>
            <w:tcW w:w="872" w:type="dxa"/>
            <w:gridSpan w:val="2"/>
            <w:tcBorders>
              <w:top w:val="nil"/>
              <w:left w:val="nil"/>
              <w:bottom w:val="single" w:sz="8" w:space="0" w:color="auto"/>
              <w:right w:val="nil"/>
            </w:tcBorders>
            <w:shd w:val="clear" w:color="auto" w:fill="auto"/>
            <w:noWrap/>
            <w:vAlign w:val="center"/>
            <w:hideMark/>
          </w:tcPr>
          <w:p w14:paraId="4F0F1B6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102%</w:t>
            </w:r>
          </w:p>
        </w:tc>
        <w:tc>
          <w:tcPr>
            <w:tcW w:w="872" w:type="dxa"/>
            <w:tcBorders>
              <w:top w:val="nil"/>
              <w:left w:val="nil"/>
              <w:bottom w:val="single" w:sz="8" w:space="0" w:color="auto"/>
              <w:right w:val="single" w:sz="8" w:space="0" w:color="auto"/>
            </w:tcBorders>
            <w:shd w:val="clear" w:color="auto" w:fill="auto"/>
            <w:noWrap/>
            <w:vAlign w:val="center"/>
            <w:hideMark/>
          </w:tcPr>
          <w:p w14:paraId="119A6F5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89%</w:t>
            </w:r>
          </w:p>
        </w:tc>
      </w:tr>
      <w:tr w:rsidR="00966CBE" w:rsidRPr="00966CBE" w14:paraId="2F7D484D" w14:textId="77777777" w:rsidTr="00966CBE">
        <w:trPr>
          <w:trHeight w:val="255"/>
          <w:jc w:val="center"/>
        </w:trPr>
        <w:tc>
          <w:tcPr>
            <w:tcW w:w="1640" w:type="dxa"/>
            <w:tcBorders>
              <w:top w:val="nil"/>
              <w:left w:val="nil"/>
              <w:bottom w:val="nil"/>
              <w:right w:val="nil"/>
            </w:tcBorders>
            <w:shd w:val="clear" w:color="auto" w:fill="auto"/>
            <w:noWrap/>
            <w:vAlign w:val="center"/>
            <w:hideMark/>
          </w:tcPr>
          <w:p w14:paraId="01292CF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AFEF5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Random Access Main 10</w:t>
            </w:r>
          </w:p>
        </w:tc>
      </w:tr>
      <w:tr w:rsidR="00966CBE" w:rsidRPr="00966CBE" w14:paraId="6124D016" w14:textId="77777777" w:rsidTr="00966CBE">
        <w:trPr>
          <w:trHeight w:val="255"/>
          <w:jc w:val="center"/>
        </w:trPr>
        <w:tc>
          <w:tcPr>
            <w:tcW w:w="1640" w:type="dxa"/>
            <w:tcBorders>
              <w:top w:val="nil"/>
              <w:left w:val="nil"/>
              <w:bottom w:val="nil"/>
              <w:right w:val="nil"/>
            </w:tcBorders>
            <w:shd w:val="clear" w:color="auto" w:fill="auto"/>
            <w:noWrap/>
            <w:vAlign w:val="center"/>
            <w:hideMark/>
          </w:tcPr>
          <w:p w14:paraId="744B8EB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1"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11AE274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Over VTM-5.0, CTC, LQP</w:t>
            </w:r>
          </w:p>
        </w:tc>
      </w:tr>
      <w:tr w:rsidR="00966CBE" w:rsidRPr="00966CBE" w14:paraId="5F25F5A1" w14:textId="77777777" w:rsidTr="00966CBE">
        <w:trPr>
          <w:trHeight w:val="255"/>
          <w:jc w:val="center"/>
        </w:trPr>
        <w:tc>
          <w:tcPr>
            <w:tcW w:w="1640" w:type="dxa"/>
            <w:tcBorders>
              <w:top w:val="nil"/>
              <w:left w:val="nil"/>
              <w:bottom w:val="nil"/>
              <w:right w:val="nil"/>
            </w:tcBorders>
            <w:shd w:val="clear" w:color="auto" w:fill="auto"/>
            <w:noWrap/>
            <w:vAlign w:val="center"/>
            <w:hideMark/>
          </w:tcPr>
          <w:p w14:paraId="5C4FD64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DDC260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Y</w:t>
            </w:r>
          </w:p>
        </w:tc>
        <w:tc>
          <w:tcPr>
            <w:tcW w:w="1143" w:type="dxa"/>
            <w:gridSpan w:val="2"/>
            <w:tcBorders>
              <w:top w:val="nil"/>
              <w:left w:val="nil"/>
              <w:bottom w:val="single" w:sz="8" w:space="0" w:color="auto"/>
              <w:right w:val="nil"/>
            </w:tcBorders>
            <w:shd w:val="clear" w:color="auto" w:fill="auto"/>
            <w:noWrap/>
            <w:vAlign w:val="center"/>
            <w:hideMark/>
          </w:tcPr>
          <w:p w14:paraId="01ACACC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U</w:t>
            </w:r>
          </w:p>
        </w:tc>
        <w:tc>
          <w:tcPr>
            <w:tcW w:w="1143" w:type="dxa"/>
            <w:gridSpan w:val="2"/>
            <w:tcBorders>
              <w:top w:val="nil"/>
              <w:left w:val="nil"/>
              <w:bottom w:val="single" w:sz="8" w:space="0" w:color="auto"/>
              <w:right w:val="single" w:sz="4" w:space="0" w:color="auto"/>
            </w:tcBorders>
            <w:shd w:val="clear" w:color="auto" w:fill="auto"/>
            <w:noWrap/>
            <w:vAlign w:val="center"/>
            <w:hideMark/>
          </w:tcPr>
          <w:p w14:paraId="586CD8B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w:t>
            </w:r>
          </w:p>
        </w:tc>
        <w:tc>
          <w:tcPr>
            <w:tcW w:w="935" w:type="dxa"/>
            <w:gridSpan w:val="2"/>
            <w:tcBorders>
              <w:top w:val="nil"/>
              <w:left w:val="nil"/>
              <w:bottom w:val="single" w:sz="8" w:space="0" w:color="auto"/>
              <w:right w:val="nil"/>
            </w:tcBorders>
            <w:shd w:val="clear" w:color="auto" w:fill="auto"/>
            <w:noWrap/>
            <w:vAlign w:val="center"/>
            <w:hideMark/>
          </w:tcPr>
          <w:p w14:paraId="62C27B1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EncT</w:t>
            </w:r>
          </w:p>
        </w:tc>
        <w:tc>
          <w:tcPr>
            <w:tcW w:w="936" w:type="dxa"/>
            <w:gridSpan w:val="2"/>
            <w:tcBorders>
              <w:top w:val="nil"/>
              <w:left w:val="nil"/>
              <w:bottom w:val="single" w:sz="8" w:space="0" w:color="auto"/>
              <w:right w:val="single" w:sz="8" w:space="0" w:color="auto"/>
            </w:tcBorders>
            <w:shd w:val="clear" w:color="auto" w:fill="auto"/>
            <w:noWrap/>
            <w:vAlign w:val="center"/>
            <w:hideMark/>
          </w:tcPr>
          <w:p w14:paraId="59F9CC7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DecT</w:t>
            </w:r>
          </w:p>
        </w:tc>
      </w:tr>
      <w:tr w:rsidR="00966CBE" w:rsidRPr="00966CBE" w14:paraId="477C1048" w14:textId="77777777" w:rsidTr="00966C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CF9C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A1639E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#VALUE!</w:t>
            </w:r>
          </w:p>
        </w:tc>
        <w:tc>
          <w:tcPr>
            <w:tcW w:w="1143" w:type="dxa"/>
            <w:gridSpan w:val="2"/>
            <w:tcBorders>
              <w:top w:val="nil"/>
              <w:left w:val="nil"/>
              <w:bottom w:val="nil"/>
              <w:right w:val="nil"/>
            </w:tcBorders>
            <w:shd w:val="clear" w:color="auto" w:fill="auto"/>
            <w:noWrap/>
            <w:vAlign w:val="center"/>
            <w:hideMark/>
          </w:tcPr>
          <w:p w14:paraId="41B8362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#VALUE!</w:t>
            </w:r>
          </w:p>
        </w:tc>
        <w:tc>
          <w:tcPr>
            <w:tcW w:w="1143" w:type="dxa"/>
            <w:gridSpan w:val="2"/>
            <w:tcBorders>
              <w:top w:val="nil"/>
              <w:left w:val="nil"/>
              <w:bottom w:val="nil"/>
              <w:right w:val="single" w:sz="4" w:space="0" w:color="auto"/>
            </w:tcBorders>
            <w:shd w:val="clear" w:color="auto" w:fill="auto"/>
            <w:noWrap/>
            <w:vAlign w:val="center"/>
            <w:hideMark/>
          </w:tcPr>
          <w:p w14:paraId="53012FF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#VALUE!</w:t>
            </w:r>
          </w:p>
        </w:tc>
        <w:tc>
          <w:tcPr>
            <w:tcW w:w="935" w:type="dxa"/>
            <w:gridSpan w:val="2"/>
            <w:tcBorders>
              <w:top w:val="nil"/>
              <w:left w:val="nil"/>
              <w:bottom w:val="nil"/>
              <w:right w:val="nil"/>
            </w:tcBorders>
            <w:shd w:val="clear" w:color="auto" w:fill="auto"/>
            <w:noWrap/>
            <w:vAlign w:val="center"/>
            <w:hideMark/>
          </w:tcPr>
          <w:p w14:paraId="6F9A9F8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#DIV/0!</w:t>
            </w:r>
          </w:p>
        </w:tc>
        <w:tc>
          <w:tcPr>
            <w:tcW w:w="936" w:type="dxa"/>
            <w:gridSpan w:val="2"/>
            <w:tcBorders>
              <w:top w:val="nil"/>
              <w:left w:val="nil"/>
              <w:bottom w:val="nil"/>
              <w:right w:val="single" w:sz="8" w:space="0" w:color="auto"/>
            </w:tcBorders>
            <w:shd w:val="clear" w:color="auto" w:fill="auto"/>
            <w:noWrap/>
            <w:vAlign w:val="center"/>
            <w:hideMark/>
          </w:tcPr>
          <w:p w14:paraId="19E6D4B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#DIV/0!</w:t>
            </w:r>
          </w:p>
        </w:tc>
      </w:tr>
      <w:tr w:rsidR="00966CBE" w:rsidRPr="00966CBE" w14:paraId="3C640A57" w14:textId="77777777" w:rsidTr="00966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967C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B5F446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#VALUE!</w:t>
            </w:r>
          </w:p>
        </w:tc>
        <w:tc>
          <w:tcPr>
            <w:tcW w:w="1143" w:type="dxa"/>
            <w:gridSpan w:val="2"/>
            <w:tcBorders>
              <w:top w:val="nil"/>
              <w:left w:val="nil"/>
              <w:bottom w:val="nil"/>
              <w:right w:val="nil"/>
            </w:tcBorders>
            <w:shd w:val="clear" w:color="auto" w:fill="auto"/>
            <w:noWrap/>
            <w:vAlign w:val="center"/>
            <w:hideMark/>
          </w:tcPr>
          <w:p w14:paraId="30CF76F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#VALUE!</w:t>
            </w:r>
          </w:p>
        </w:tc>
        <w:tc>
          <w:tcPr>
            <w:tcW w:w="1143" w:type="dxa"/>
            <w:gridSpan w:val="2"/>
            <w:tcBorders>
              <w:top w:val="nil"/>
              <w:left w:val="nil"/>
              <w:bottom w:val="nil"/>
              <w:right w:val="single" w:sz="4" w:space="0" w:color="auto"/>
            </w:tcBorders>
            <w:shd w:val="clear" w:color="auto" w:fill="auto"/>
            <w:noWrap/>
            <w:vAlign w:val="center"/>
            <w:hideMark/>
          </w:tcPr>
          <w:p w14:paraId="2214866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#VALUE!</w:t>
            </w:r>
          </w:p>
        </w:tc>
        <w:tc>
          <w:tcPr>
            <w:tcW w:w="935" w:type="dxa"/>
            <w:gridSpan w:val="2"/>
            <w:tcBorders>
              <w:top w:val="nil"/>
              <w:left w:val="nil"/>
              <w:bottom w:val="nil"/>
              <w:right w:val="nil"/>
            </w:tcBorders>
            <w:shd w:val="clear" w:color="auto" w:fill="auto"/>
            <w:noWrap/>
            <w:vAlign w:val="center"/>
            <w:hideMark/>
          </w:tcPr>
          <w:p w14:paraId="0874E3A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#DIV/0!</w:t>
            </w:r>
          </w:p>
        </w:tc>
        <w:tc>
          <w:tcPr>
            <w:tcW w:w="936" w:type="dxa"/>
            <w:gridSpan w:val="2"/>
            <w:tcBorders>
              <w:top w:val="nil"/>
              <w:left w:val="nil"/>
              <w:bottom w:val="nil"/>
              <w:right w:val="single" w:sz="8" w:space="0" w:color="auto"/>
            </w:tcBorders>
            <w:shd w:val="clear" w:color="auto" w:fill="auto"/>
            <w:noWrap/>
            <w:vAlign w:val="center"/>
            <w:hideMark/>
          </w:tcPr>
          <w:p w14:paraId="074D528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#DIV/0!</w:t>
            </w:r>
          </w:p>
        </w:tc>
      </w:tr>
      <w:tr w:rsidR="00966CBE" w:rsidRPr="00966CBE" w14:paraId="526CFB58" w14:textId="77777777" w:rsidTr="00966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ED8AC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7F14EE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-0.03%</w:t>
            </w:r>
          </w:p>
        </w:tc>
        <w:tc>
          <w:tcPr>
            <w:tcW w:w="1143" w:type="dxa"/>
            <w:gridSpan w:val="2"/>
            <w:tcBorders>
              <w:top w:val="nil"/>
              <w:left w:val="nil"/>
              <w:bottom w:val="nil"/>
              <w:right w:val="nil"/>
            </w:tcBorders>
            <w:shd w:val="clear" w:color="auto" w:fill="auto"/>
            <w:noWrap/>
            <w:vAlign w:val="center"/>
            <w:hideMark/>
          </w:tcPr>
          <w:p w14:paraId="4F6CDB9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-0.03%</w:t>
            </w:r>
          </w:p>
        </w:tc>
        <w:tc>
          <w:tcPr>
            <w:tcW w:w="1143" w:type="dxa"/>
            <w:gridSpan w:val="2"/>
            <w:tcBorders>
              <w:top w:val="nil"/>
              <w:left w:val="nil"/>
              <w:bottom w:val="nil"/>
              <w:right w:val="single" w:sz="4" w:space="0" w:color="auto"/>
            </w:tcBorders>
            <w:shd w:val="clear" w:color="auto" w:fill="auto"/>
            <w:noWrap/>
            <w:vAlign w:val="center"/>
            <w:hideMark/>
          </w:tcPr>
          <w:p w14:paraId="1E32253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0.00%</w:t>
            </w:r>
          </w:p>
        </w:tc>
        <w:tc>
          <w:tcPr>
            <w:tcW w:w="935" w:type="dxa"/>
            <w:gridSpan w:val="2"/>
            <w:tcBorders>
              <w:top w:val="nil"/>
              <w:left w:val="nil"/>
              <w:bottom w:val="nil"/>
              <w:right w:val="nil"/>
            </w:tcBorders>
            <w:shd w:val="clear" w:color="auto" w:fill="auto"/>
            <w:noWrap/>
            <w:vAlign w:val="center"/>
            <w:hideMark/>
          </w:tcPr>
          <w:p w14:paraId="04CAD9F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104%</w:t>
            </w:r>
          </w:p>
        </w:tc>
        <w:tc>
          <w:tcPr>
            <w:tcW w:w="936" w:type="dxa"/>
            <w:gridSpan w:val="2"/>
            <w:tcBorders>
              <w:top w:val="nil"/>
              <w:left w:val="nil"/>
              <w:bottom w:val="nil"/>
              <w:right w:val="single" w:sz="8" w:space="0" w:color="auto"/>
            </w:tcBorders>
            <w:shd w:val="clear" w:color="auto" w:fill="auto"/>
            <w:noWrap/>
            <w:vAlign w:val="center"/>
            <w:hideMark/>
          </w:tcPr>
          <w:p w14:paraId="7518C5E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110%</w:t>
            </w:r>
          </w:p>
        </w:tc>
      </w:tr>
      <w:tr w:rsidR="00966CBE" w:rsidRPr="00966CBE" w14:paraId="399FDA16" w14:textId="77777777" w:rsidTr="00966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F3434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4699CC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-0.04%</w:t>
            </w:r>
          </w:p>
        </w:tc>
        <w:tc>
          <w:tcPr>
            <w:tcW w:w="1143" w:type="dxa"/>
            <w:gridSpan w:val="2"/>
            <w:tcBorders>
              <w:top w:val="nil"/>
              <w:left w:val="nil"/>
              <w:bottom w:val="nil"/>
              <w:right w:val="nil"/>
            </w:tcBorders>
            <w:shd w:val="clear" w:color="auto" w:fill="auto"/>
            <w:noWrap/>
            <w:vAlign w:val="center"/>
            <w:hideMark/>
          </w:tcPr>
          <w:p w14:paraId="22AFE31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-0.08%</w:t>
            </w:r>
          </w:p>
        </w:tc>
        <w:tc>
          <w:tcPr>
            <w:tcW w:w="1143" w:type="dxa"/>
            <w:gridSpan w:val="2"/>
            <w:tcBorders>
              <w:top w:val="nil"/>
              <w:left w:val="nil"/>
              <w:bottom w:val="nil"/>
              <w:right w:val="single" w:sz="4" w:space="0" w:color="auto"/>
            </w:tcBorders>
            <w:shd w:val="clear" w:color="auto" w:fill="auto"/>
            <w:noWrap/>
            <w:vAlign w:val="center"/>
            <w:hideMark/>
          </w:tcPr>
          <w:p w14:paraId="50A7EC0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-0.04%</w:t>
            </w:r>
          </w:p>
        </w:tc>
        <w:tc>
          <w:tcPr>
            <w:tcW w:w="935" w:type="dxa"/>
            <w:gridSpan w:val="2"/>
            <w:tcBorders>
              <w:top w:val="nil"/>
              <w:left w:val="nil"/>
              <w:bottom w:val="nil"/>
              <w:right w:val="nil"/>
            </w:tcBorders>
            <w:shd w:val="clear" w:color="auto" w:fill="auto"/>
            <w:noWrap/>
            <w:vAlign w:val="center"/>
            <w:hideMark/>
          </w:tcPr>
          <w:p w14:paraId="5516C05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100%</w:t>
            </w:r>
          </w:p>
        </w:tc>
        <w:tc>
          <w:tcPr>
            <w:tcW w:w="936" w:type="dxa"/>
            <w:gridSpan w:val="2"/>
            <w:tcBorders>
              <w:top w:val="nil"/>
              <w:left w:val="nil"/>
              <w:bottom w:val="nil"/>
              <w:right w:val="single" w:sz="8" w:space="0" w:color="auto"/>
            </w:tcBorders>
            <w:shd w:val="clear" w:color="auto" w:fill="auto"/>
            <w:noWrap/>
            <w:vAlign w:val="center"/>
            <w:hideMark/>
          </w:tcPr>
          <w:p w14:paraId="64DE278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105%</w:t>
            </w:r>
          </w:p>
        </w:tc>
      </w:tr>
      <w:tr w:rsidR="00966CBE" w:rsidRPr="00966CBE" w14:paraId="47BB4CC4" w14:textId="77777777" w:rsidTr="00966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7E489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BB4D24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1143" w:type="dxa"/>
            <w:gridSpan w:val="2"/>
            <w:tcBorders>
              <w:top w:val="nil"/>
              <w:left w:val="nil"/>
              <w:bottom w:val="nil"/>
              <w:right w:val="nil"/>
            </w:tcBorders>
            <w:shd w:val="clear" w:color="auto" w:fill="auto"/>
            <w:noWrap/>
            <w:vAlign w:val="center"/>
            <w:hideMark/>
          </w:tcPr>
          <w:p w14:paraId="22F4CC4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3" w:type="dxa"/>
            <w:gridSpan w:val="2"/>
            <w:tcBorders>
              <w:top w:val="nil"/>
              <w:left w:val="nil"/>
              <w:bottom w:val="nil"/>
              <w:right w:val="single" w:sz="4" w:space="0" w:color="auto"/>
            </w:tcBorders>
            <w:shd w:val="clear" w:color="auto" w:fill="auto"/>
            <w:noWrap/>
            <w:vAlign w:val="center"/>
            <w:hideMark/>
          </w:tcPr>
          <w:p w14:paraId="244EC19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935" w:type="dxa"/>
            <w:gridSpan w:val="2"/>
            <w:tcBorders>
              <w:top w:val="nil"/>
              <w:left w:val="nil"/>
              <w:bottom w:val="nil"/>
              <w:right w:val="nil"/>
            </w:tcBorders>
            <w:shd w:val="clear" w:color="auto" w:fill="auto"/>
            <w:noWrap/>
            <w:vAlign w:val="center"/>
            <w:hideMark/>
          </w:tcPr>
          <w:p w14:paraId="7C65EEA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936" w:type="dxa"/>
            <w:gridSpan w:val="2"/>
            <w:tcBorders>
              <w:top w:val="nil"/>
              <w:left w:val="nil"/>
              <w:bottom w:val="nil"/>
              <w:right w:val="single" w:sz="8" w:space="0" w:color="auto"/>
            </w:tcBorders>
            <w:shd w:val="clear" w:color="auto" w:fill="auto"/>
            <w:noWrap/>
            <w:vAlign w:val="center"/>
            <w:hideMark/>
          </w:tcPr>
          <w:p w14:paraId="6D82A33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r>
      <w:tr w:rsidR="00966CBE" w:rsidRPr="00966CBE" w14:paraId="1D29865C" w14:textId="77777777" w:rsidTr="00966C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7CDD6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0C47CA3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#VALUE!</w:t>
            </w:r>
          </w:p>
        </w:tc>
        <w:tc>
          <w:tcPr>
            <w:tcW w:w="1143" w:type="dxa"/>
            <w:gridSpan w:val="2"/>
            <w:tcBorders>
              <w:top w:val="single" w:sz="8" w:space="0" w:color="auto"/>
              <w:left w:val="nil"/>
              <w:bottom w:val="nil"/>
              <w:right w:val="nil"/>
            </w:tcBorders>
            <w:shd w:val="clear" w:color="auto" w:fill="auto"/>
            <w:noWrap/>
            <w:vAlign w:val="center"/>
            <w:hideMark/>
          </w:tcPr>
          <w:p w14:paraId="3924456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#VALUE!</w:t>
            </w:r>
          </w:p>
        </w:tc>
        <w:tc>
          <w:tcPr>
            <w:tcW w:w="1143" w:type="dxa"/>
            <w:gridSpan w:val="2"/>
            <w:tcBorders>
              <w:top w:val="single" w:sz="8" w:space="0" w:color="auto"/>
              <w:left w:val="nil"/>
              <w:bottom w:val="nil"/>
              <w:right w:val="single" w:sz="4" w:space="0" w:color="auto"/>
            </w:tcBorders>
            <w:shd w:val="clear" w:color="auto" w:fill="auto"/>
            <w:noWrap/>
            <w:vAlign w:val="center"/>
            <w:hideMark/>
          </w:tcPr>
          <w:p w14:paraId="3F87D34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#VALUE!</w:t>
            </w:r>
          </w:p>
        </w:tc>
        <w:tc>
          <w:tcPr>
            <w:tcW w:w="935" w:type="dxa"/>
            <w:gridSpan w:val="2"/>
            <w:tcBorders>
              <w:top w:val="single" w:sz="8" w:space="0" w:color="auto"/>
              <w:left w:val="nil"/>
              <w:bottom w:val="nil"/>
              <w:right w:val="nil"/>
            </w:tcBorders>
            <w:shd w:val="clear" w:color="auto" w:fill="auto"/>
            <w:noWrap/>
            <w:vAlign w:val="center"/>
            <w:hideMark/>
          </w:tcPr>
          <w:p w14:paraId="58C0B6C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#DIV/0!</w:t>
            </w:r>
          </w:p>
        </w:tc>
        <w:tc>
          <w:tcPr>
            <w:tcW w:w="936" w:type="dxa"/>
            <w:gridSpan w:val="2"/>
            <w:tcBorders>
              <w:top w:val="single" w:sz="8" w:space="0" w:color="auto"/>
              <w:left w:val="nil"/>
              <w:bottom w:val="nil"/>
              <w:right w:val="single" w:sz="8" w:space="0" w:color="auto"/>
            </w:tcBorders>
            <w:shd w:val="clear" w:color="auto" w:fill="auto"/>
            <w:noWrap/>
            <w:vAlign w:val="center"/>
            <w:hideMark/>
          </w:tcPr>
          <w:p w14:paraId="74312A1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#DIV/0!</w:t>
            </w:r>
          </w:p>
        </w:tc>
      </w:tr>
      <w:tr w:rsidR="00966CBE" w:rsidRPr="00966CBE" w14:paraId="7653872E" w14:textId="77777777" w:rsidTr="00966C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14399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6BF1F1E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-0.05%</w:t>
            </w:r>
          </w:p>
        </w:tc>
        <w:tc>
          <w:tcPr>
            <w:tcW w:w="1143" w:type="dxa"/>
            <w:gridSpan w:val="2"/>
            <w:tcBorders>
              <w:top w:val="single" w:sz="8" w:space="0" w:color="auto"/>
              <w:left w:val="nil"/>
              <w:bottom w:val="nil"/>
              <w:right w:val="nil"/>
            </w:tcBorders>
            <w:shd w:val="clear" w:color="auto" w:fill="auto"/>
            <w:noWrap/>
            <w:vAlign w:val="center"/>
            <w:hideMark/>
          </w:tcPr>
          <w:p w14:paraId="3BD91C0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1143" w:type="dxa"/>
            <w:gridSpan w:val="2"/>
            <w:tcBorders>
              <w:top w:val="single" w:sz="8" w:space="0" w:color="auto"/>
              <w:left w:val="nil"/>
              <w:bottom w:val="nil"/>
              <w:right w:val="single" w:sz="4" w:space="0" w:color="auto"/>
            </w:tcBorders>
            <w:shd w:val="clear" w:color="auto" w:fill="auto"/>
            <w:noWrap/>
            <w:vAlign w:val="center"/>
            <w:hideMark/>
          </w:tcPr>
          <w:p w14:paraId="131529E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-0.02%</w:t>
            </w:r>
          </w:p>
        </w:tc>
        <w:tc>
          <w:tcPr>
            <w:tcW w:w="935" w:type="dxa"/>
            <w:gridSpan w:val="2"/>
            <w:tcBorders>
              <w:top w:val="single" w:sz="8" w:space="0" w:color="auto"/>
              <w:left w:val="nil"/>
              <w:bottom w:val="nil"/>
              <w:right w:val="nil"/>
            </w:tcBorders>
            <w:shd w:val="clear" w:color="auto" w:fill="auto"/>
            <w:noWrap/>
            <w:vAlign w:val="center"/>
            <w:hideMark/>
          </w:tcPr>
          <w:p w14:paraId="2DF5A2A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98%</w:t>
            </w:r>
          </w:p>
        </w:tc>
        <w:tc>
          <w:tcPr>
            <w:tcW w:w="936" w:type="dxa"/>
            <w:gridSpan w:val="2"/>
            <w:tcBorders>
              <w:top w:val="single" w:sz="8" w:space="0" w:color="auto"/>
              <w:left w:val="nil"/>
              <w:bottom w:val="nil"/>
              <w:right w:val="single" w:sz="8" w:space="0" w:color="auto"/>
            </w:tcBorders>
            <w:shd w:val="clear" w:color="auto" w:fill="auto"/>
            <w:noWrap/>
            <w:vAlign w:val="center"/>
            <w:hideMark/>
          </w:tcPr>
          <w:p w14:paraId="436E377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100%</w:t>
            </w:r>
          </w:p>
        </w:tc>
      </w:tr>
      <w:tr w:rsidR="00966CBE" w:rsidRPr="00966CBE" w14:paraId="0CED213D" w14:textId="77777777" w:rsidTr="00966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75E89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2F68026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-0.69%</w:t>
            </w:r>
          </w:p>
        </w:tc>
        <w:tc>
          <w:tcPr>
            <w:tcW w:w="1143" w:type="dxa"/>
            <w:gridSpan w:val="2"/>
            <w:tcBorders>
              <w:top w:val="nil"/>
              <w:left w:val="nil"/>
              <w:bottom w:val="nil"/>
              <w:right w:val="nil"/>
            </w:tcBorders>
            <w:shd w:val="clear" w:color="auto" w:fill="auto"/>
            <w:noWrap/>
            <w:vAlign w:val="center"/>
            <w:hideMark/>
          </w:tcPr>
          <w:p w14:paraId="4432044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-0.90%</w:t>
            </w:r>
          </w:p>
        </w:tc>
        <w:tc>
          <w:tcPr>
            <w:tcW w:w="1143" w:type="dxa"/>
            <w:gridSpan w:val="2"/>
            <w:tcBorders>
              <w:top w:val="nil"/>
              <w:left w:val="nil"/>
              <w:bottom w:val="nil"/>
              <w:right w:val="single" w:sz="4" w:space="0" w:color="auto"/>
            </w:tcBorders>
            <w:shd w:val="clear" w:color="auto" w:fill="auto"/>
            <w:noWrap/>
            <w:vAlign w:val="center"/>
            <w:hideMark/>
          </w:tcPr>
          <w:p w14:paraId="4DDA510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-1.08%</w:t>
            </w:r>
          </w:p>
        </w:tc>
        <w:tc>
          <w:tcPr>
            <w:tcW w:w="935" w:type="dxa"/>
            <w:gridSpan w:val="2"/>
            <w:tcBorders>
              <w:top w:val="nil"/>
              <w:left w:val="nil"/>
              <w:bottom w:val="nil"/>
              <w:right w:val="nil"/>
            </w:tcBorders>
            <w:shd w:val="clear" w:color="auto" w:fill="auto"/>
            <w:noWrap/>
            <w:vAlign w:val="center"/>
            <w:hideMark/>
          </w:tcPr>
          <w:p w14:paraId="4B649AA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102%</w:t>
            </w:r>
          </w:p>
        </w:tc>
        <w:tc>
          <w:tcPr>
            <w:tcW w:w="936" w:type="dxa"/>
            <w:gridSpan w:val="2"/>
            <w:tcBorders>
              <w:top w:val="nil"/>
              <w:left w:val="nil"/>
              <w:bottom w:val="nil"/>
              <w:right w:val="single" w:sz="8" w:space="0" w:color="auto"/>
            </w:tcBorders>
            <w:shd w:val="clear" w:color="auto" w:fill="auto"/>
            <w:noWrap/>
            <w:vAlign w:val="center"/>
            <w:hideMark/>
          </w:tcPr>
          <w:p w14:paraId="6D8E736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99%</w:t>
            </w:r>
          </w:p>
        </w:tc>
      </w:tr>
      <w:tr w:rsidR="00966CBE" w:rsidRPr="00966CBE" w14:paraId="38B40D79" w14:textId="77777777" w:rsidTr="00966CB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20E24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08956B5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66CBE">
              <w:rPr>
                <w:rFonts w:ascii="Arial" w:eastAsia="Times New Roman" w:hAnsi="Arial" w:cs="Arial"/>
                <w:sz w:val="18"/>
                <w:szCs w:val="18"/>
                <w:lang w:eastAsia="zh-TW"/>
              </w:rPr>
              <w:t>-5.30%</w:t>
            </w:r>
          </w:p>
        </w:tc>
        <w:tc>
          <w:tcPr>
            <w:tcW w:w="1143" w:type="dxa"/>
            <w:gridSpan w:val="2"/>
            <w:tcBorders>
              <w:top w:val="nil"/>
              <w:left w:val="nil"/>
              <w:bottom w:val="single" w:sz="8" w:space="0" w:color="auto"/>
              <w:right w:val="nil"/>
            </w:tcBorders>
            <w:shd w:val="clear" w:color="000000" w:fill="CCFFCC"/>
            <w:noWrap/>
            <w:vAlign w:val="center"/>
            <w:hideMark/>
          </w:tcPr>
          <w:p w14:paraId="67441FF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66CBE">
              <w:rPr>
                <w:rFonts w:ascii="Arial" w:eastAsia="Times New Roman" w:hAnsi="Arial" w:cs="Arial"/>
                <w:sz w:val="18"/>
                <w:szCs w:val="18"/>
                <w:lang w:eastAsia="zh-TW"/>
              </w:rPr>
              <w:t>-4.79%</w:t>
            </w:r>
          </w:p>
        </w:tc>
        <w:tc>
          <w:tcPr>
            <w:tcW w:w="1143" w:type="dxa"/>
            <w:gridSpan w:val="2"/>
            <w:tcBorders>
              <w:top w:val="nil"/>
              <w:left w:val="nil"/>
              <w:bottom w:val="single" w:sz="8" w:space="0" w:color="auto"/>
              <w:right w:val="single" w:sz="4" w:space="0" w:color="auto"/>
            </w:tcBorders>
            <w:shd w:val="clear" w:color="000000" w:fill="CCFFCC"/>
            <w:noWrap/>
            <w:vAlign w:val="center"/>
            <w:hideMark/>
          </w:tcPr>
          <w:p w14:paraId="3B8ACE1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66CBE">
              <w:rPr>
                <w:rFonts w:ascii="Arial" w:eastAsia="Times New Roman" w:hAnsi="Arial" w:cs="Arial"/>
                <w:sz w:val="18"/>
                <w:szCs w:val="18"/>
                <w:lang w:eastAsia="zh-TW"/>
              </w:rPr>
              <w:t>-4.71%</w:t>
            </w:r>
          </w:p>
        </w:tc>
        <w:tc>
          <w:tcPr>
            <w:tcW w:w="935" w:type="dxa"/>
            <w:gridSpan w:val="2"/>
            <w:tcBorders>
              <w:top w:val="nil"/>
              <w:left w:val="nil"/>
              <w:bottom w:val="single" w:sz="8" w:space="0" w:color="auto"/>
              <w:right w:val="nil"/>
            </w:tcBorders>
            <w:shd w:val="clear" w:color="auto" w:fill="auto"/>
            <w:noWrap/>
            <w:vAlign w:val="center"/>
            <w:hideMark/>
          </w:tcPr>
          <w:p w14:paraId="5710251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92%</w:t>
            </w:r>
          </w:p>
        </w:tc>
        <w:tc>
          <w:tcPr>
            <w:tcW w:w="936" w:type="dxa"/>
            <w:gridSpan w:val="2"/>
            <w:tcBorders>
              <w:top w:val="nil"/>
              <w:left w:val="nil"/>
              <w:bottom w:val="single" w:sz="8" w:space="0" w:color="auto"/>
              <w:right w:val="single" w:sz="8" w:space="0" w:color="auto"/>
            </w:tcBorders>
            <w:shd w:val="clear" w:color="auto" w:fill="auto"/>
            <w:noWrap/>
            <w:vAlign w:val="center"/>
            <w:hideMark/>
          </w:tcPr>
          <w:p w14:paraId="216B9EB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96%</w:t>
            </w:r>
          </w:p>
        </w:tc>
      </w:tr>
      <w:tr w:rsidR="00966CBE" w:rsidRPr="00966CBE" w14:paraId="1B21FBBA" w14:textId="77777777" w:rsidTr="00966CBE">
        <w:trPr>
          <w:trHeight w:val="255"/>
          <w:jc w:val="center"/>
        </w:trPr>
        <w:tc>
          <w:tcPr>
            <w:tcW w:w="1640" w:type="dxa"/>
            <w:tcBorders>
              <w:top w:val="nil"/>
              <w:left w:val="nil"/>
              <w:bottom w:val="nil"/>
              <w:right w:val="nil"/>
            </w:tcBorders>
            <w:shd w:val="clear" w:color="auto" w:fill="auto"/>
            <w:noWrap/>
            <w:vAlign w:val="center"/>
            <w:hideMark/>
          </w:tcPr>
          <w:p w14:paraId="246E9AA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2EDEB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 xml:space="preserve">Low delay B Main10 </w:t>
            </w:r>
          </w:p>
        </w:tc>
      </w:tr>
      <w:tr w:rsidR="00966CBE" w:rsidRPr="00966CBE" w14:paraId="67DFEE1E" w14:textId="77777777" w:rsidTr="00966CBE">
        <w:trPr>
          <w:trHeight w:val="255"/>
          <w:jc w:val="center"/>
        </w:trPr>
        <w:tc>
          <w:tcPr>
            <w:tcW w:w="1640" w:type="dxa"/>
            <w:tcBorders>
              <w:top w:val="nil"/>
              <w:left w:val="nil"/>
              <w:bottom w:val="nil"/>
              <w:right w:val="nil"/>
            </w:tcBorders>
            <w:shd w:val="clear" w:color="auto" w:fill="auto"/>
            <w:noWrap/>
            <w:vAlign w:val="center"/>
            <w:hideMark/>
          </w:tcPr>
          <w:p w14:paraId="01C2D6B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2AB4745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Over VTM-5.0, CTC, LQP</w:t>
            </w:r>
          </w:p>
        </w:tc>
      </w:tr>
      <w:tr w:rsidR="00966CBE" w:rsidRPr="00966CBE" w14:paraId="7F19675E" w14:textId="77777777" w:rsidTr="00966CBE">
        <w:trPr>
          <w:trHeight w:val="255"/>
          <w:jc w:val="center"/>
        </w:trPr>
        <w:tc>
          <w:tcPr>
            <w:tcW w:w="1640" w:type="dxa"/>
            <w:tcBorders>
              <w:top w:val="nil"/>
              <w:left w:val="nil"/>
              <w:bottom w:val="nil"/>
              <w:right w:val="nil"/>
            </w:tcBorders>
            <w:shd w:val="clear" w:color="auto" w:fill="auto"/>
            <w:noWrap/>
            <w:vAlign w:val="center"/>
            <w:hideMark/>
          </w:tcPr>
          <w:p w14:paraId="14BEF4C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CC238A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Y</w:t>
            </w:r>
          </w:p>
        </w:tc>
        <w:tc>
          <w:tcPr>
            <w:tcW w:w="1144" w:type="dxa"/>
            <w:gridSpan w:val="2"/>
            <w:tcBorders>
              <w:top w:val="nil"/>
              <w:left w:val="nil"/>
              <w:bottom w:val="single" w:sz="8" w:space="0" w:color="auto"/>
              <w:right w:val="nil"/>
            </w:tcBorders>
            <w:shd w:val="clear" w:color="auto" w:fill="auto"/>
            <w:noWrap/>
            <w:vAlign w:val="center"/>
            <w:hideMark/>
          </w:tcPr>
          <w:p w14:paraId="420388B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U</w:t>
            </w: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1CA1146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w:t>
            </w:r>
          </w:p>
        </w:tc>
        <w:tc>
          <w:tcPr>
            <w:tcW w:w="934" w:type="dxa"/>
            <w:gridSpan w:val="2"/>
            <w:tcBorders>
              <w:top w:val="nil"/>
              <w:left w:val="nil"/>
              <w:bottom w:val="single" w:sz="8" w:space="0" w:color="auto"/>
              <w:right w:val="nil"/>
            </w:tcBorders>
            <w:shd w:val="clear" w:color="auto" w:fill="auto"/>
            <w:noWrap/>
            <w:vAlign w:val="center"/>
            <w:hideMark/>
          </w:tcPr>
          <w:p w14:paraId="6A97615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EncT</w:t>
            </w:r>
          </w:p>
        </w:tc>
        <w:tc>
          <w:tcPr>
            <w:tcW w:w="934" w:type="dxa"/>
            <w:gridSpan w:val="2"/>
            <w:tcBorders>
              <w:top w:val="nil"/>
              <w:left w:val="nil"/>
              <w:bottom w:val="single" w:sz="8" w:space="0" w:color="auto"/>
              <w:right w:val="single" w:sz="8" w:space="0" w:color="auto"/>
            </w:tcBorders>
            <w:shd w:val="clear" w:color="auto" w:fill="auto"/>
            <w:noWrap/>
            <w:vAlign w:val="center"/>
            <w:hideMark/>
          </w:tcPr>
          <w:p w14:paraId="4C7D545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DecT</w:t>
            </w:r>
          </w:p>
        </w:tc>
      </w:tr>
      <w:tr w:rsidR="00966CBE" w:rsidRPr="00966CBE" w14:paraId="16486DBE" w14:textId="77777777" w:rsidTr="00966C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9F723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BED859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1144" w:type="dxa"/>
            <w:gridSpan w:val="2"/>
            <w:tcBorders>
              <w:top w:val="nil"/>
              <w:left w:val="nil"/>
              <w:bottom w:val="nil"/>
              <w:right w:val="nil"/>
            </w:tcBorders>
            <w:shd w:val="clear" w:color="auto" w:fill="auto"/>
            <w:noWrap/>
            <w:vAlign w:val="center"/>
            <w:hideMark/>
          </w:tcPr>
          <w:p w14:paraId="4229E07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1144" w:type="dxa"/>
            <w:gridSpan w:val="2"/>
            <w:tcBorders>
              <w:top w:val="nil"/>
              <w:left w:val="nil"/>
              <w:bottom w:val="nil"/>
              <w:right w:val="single" w:sz="4" w:space="0" w:color="auto"/>
            </w:tcBorders>
            <w:shd w:val="clear" w:color="auto" w:fill="auto"/>
            <w:noWrap/>
            <w:vAlign w:val="center"/>
            <w:hideMark/>
          </w:tcPr>
          <w:p w14:paraId="5B96334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934" w:type="dxa"/>
            <w:gridSpan w:val="2"/>
            <w:tcBorders>
              <w:top w:val="nil"/>
              <w:left w:val="nil"/>
              <w:bottom w:val="nil"/>
              <w:right w:val="nil"/>
            </w:tcBorders>
            <w:shd w:val="clear" w:color="auto" w:fill="auto"/>
            <w:noWrap/>
            <w:vAlign w:val="center"/>
            <w:hideMark/>
          </w:tcPr>
          <w:p w14:paraId="2C3A7ED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934" w:type="dxa"/>
            <w:gridSpan w:val="2"/>
            <w:tcBorders>
              <w:top w:val="nil"/>
              <w:left w:val="nil"/>
              <w:bottom w:val="nil"/>
              <w:right w:val="single" w:sz="8" w:space="0" w:color="auto"/>
            </w:tcBorders>
            <w:shd w:val="clear" w:color="auto" w:fill="auto"/>
            <w:noWrap/>
            <w:vAlign w:val="center"/>
            <w:hideMark/>
          </w:tcPr>
          <w:p w14:paraId="5B20D99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r>
      <w:tr w:rsidR="00966CBE" w:rsidRPr="00966CBE" w14:paraId="56D305B1" w14:textId="77777777" w:rsidTr="00966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A6DD7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38B67C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1144" w:type="dxa"/>
            <w:gridSpan w:val="2"/>
            <w:tcBorders>
              <w:top w:val="nil"/>
              <w:left w:val="nil"/>
              <w:bottom w:val="nil"/>
              <w:right w:val="nil"/>
            </w:tcBorders>
            <w:shd w:val="clear" w:color="auto" w:fill="auto"/>
            <w:noWrap/>
            <w:vAlign w:val="center"/>
            <w:hideMark/>
          </w:tcPr>
          <w:p w14:paraId="76197B8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gridSpan w:val="2"/>
            <w:tcBorders>
              <w:top w:val="nil"/>
              <w:left w:val="nil"/>
              <w:bottom w:val="nil"/>
              <w:right w:val="single" w:sz="4" w:space="0" w:color="auto"/>
            </w:tcBorders>
            <w:shd w:val="clear" w:color="auto" w:fill="auto"/>
            <w:noWrap/>
            <w:vAlign w:val="center"/>
            <w:hideMark/>
          </w:tcPr>
          <w:p w14:paraId="4AA517B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934" w:type="dxa"/>
            <w:gridSpan w:val="2"/>
            <w:tcBorders>
              <w:top w:val="nil"/>
              <w:left w:val="nil"/>
              <w:bottom w:val="nil"/>
              <w:right w:val="nil"/>
            </w:tcBorders>
            <w:shd w:val="clear" w:color="auto" w:fill="auto"/>
            <w:noWrap/>
            <w:vAlign w:val="center"/>
            <w:hideMark/>
          </w:tcPr>
          <w:p w14:paraId="3A8C163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934" w:type="dxa"/>
            <w:gridSpan w:val="2"/>
            <w:tcBorders>
              <w:top w:val="nil"/>
              <w:left w:val="nil"/>
              <w:bottom w:val="nil"/>
              <w:right w:val="single" w:sz="8" w:space="0" w:color="auto"/>
            </w:tcBorders>
            <w:shd w:val="clear" w:color="auto" w:fill="auto"/>
            <w:noWrap/>
            <w:vAlign w:val="center"/>
            <w:hideMark/>
          </w:tcPr>
          <w:p w14:paraId="2B3CCEB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r>
      <w:tr w:rsidR="00966CBE" w:rsidRPr="00966CBE" w14:paraId="4C36EFFF" w14:textId="77777777" w:rsidTr="00966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8E2E8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19B684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1144" w:type="dxa"/>
            <w:gridSpan w:val="2"/>
            <w:tcBorders>
              <w:top w:val="nil"/>
              <w:left w:val="nil"/>
              <w:bottom w:val="nil"/>
              <w:right w:val="nil"/>
            </w:tcBorders>
            <w:shd w:val="clear" w:color="auto" w:fill="auto"/>
            <w:noWrap/>
            <w:vAlign w:val="center"/>
            <w:hideMark/>
          </w:tcPr>
          <w:p w14:paraId="41FC3C0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1144" w:type="dxa"/>
            <w:gridSpan w:val="2"/>
            <w:tcBorders>
              <w:top w:val="nil"/>
              <w:left w:val="nil"/>
              <w:bottom w:val="nil"/>
              <w:right w:val="single" w:sz="4" w:space="0" w:color="auto"/>
            </w:tcBorders>
            <w:shd w:val="clear" w:color="auto" w:fill="auto"/>
            <w:noWrap/>
            <w:vAlign w:val="center"/>
            <w:hideMark/>
          </w:tcPr>
          <w:p w14:paraId="04983A1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-0.02%</w:t>
            </w:r>
          </w:p>
        </w:tc>
        <w:tc>
          <w:tcPr>
            <w:tcW w:w="934" w:type="dxa"/>
            <w:gridSpan w:val="2"/>
            <w:tcBorders>
              <w:top w:val="nil"/>
              <w:left w:val="nil"/>
              <w:bottom w:val="nil"/>
              <w:right w:val="nil"/>
            </w:tcBorders>
            <w:shd w:val="clear" w:color="auto" w:fill="auto"/>
            <w:noWrap/>
            <w:vAlign w:val="center"/>
            <w:hideMark/>
          </w:tcPr>
          <w:p w14:paraId="5EF8EC8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101%</w:t>
            </w:r>
          </w:p>
        </w:tc>
        <w:tc>
          <w:tcPr>
            <w:tcW w:w="934" w:type="dxa"/>
            <w:gridSpan w:val="2"/>
            <w:tcBorders>
              <w:top w:val="nil"/>
              <w:left w:val="nil"/>
              <w:bottom w:val="nil"/>
              <w:right w:val="single" w:sz="8" w:space="0" w:color="auto"/>
            </w:tcBorders>
            <w:shd w:val="clear" w:color="auto" w:fill="auto"/>
            <w:noWrap/>
            <w:vAlign w:val="center"/>
            <w:hideMark/>
          </w:tcPr>
          <w:p w14:paraId="0E96DA0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103%</w:t>
            </w:r>
          </w:p>
        </w:tc>
      </w:tr>
      <w:tr w:rsidR="00966CBE" w:rsidRPr="00966CBE" w14:paraId="013EE481" w14:textId="77777777" w:rsidTr="00966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A1DEF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6F418C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0.00%</w:t>
            </w:r>
          </w:p>
        </w:tc>
        <w:tc>
          <w:tcPr>
            <w:tcW w:w="1144" w:type="dxa"/>
            <w:gridSpan w:val="2"/>
            <w:tcBorders>
              <w:top w:val="nil"/>
              <w:left w:val="nil"/>
              <w:bottom w:val="nil"/>
              <w:right w:val="nil"/>
            </w:tcBorders>
            <w:shd w:val="clear" w:color="auto" w:fill="auto"/>
            <w:noWrap/>
            <w:vAlign w:val="center"/>
            <w:hideMark/>
          </w:tcPr>
          <w:p w14:paraId="1D66686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0.03%</w:t>
            </w:r>
          </w:p>
        </w:tc>
        <w:tc>
          <w:tcPr>
            <w:tcW w:w="1144" w:type="dxa"/>
            <w:gridSpan w:val="2"/>
            <w:tcBorders>
              <w:top w:val="nil"/>
              <w:left w:val="nil"/>
              <w:bottom w:val="nil"/>
              <w:right w:val="single" w:sz="4" w:space="0" w:color="auto"/>
            </w:tcBorders>
            <w:shd w:val="clear" w:color="auto" w:fill="auto"/>
            <w:noWrap/>
            <w:vAlign w:val="center"/>
            <w:hideMark/>
          </w:tcPr>
          <w:p w14:paraId="7CBEF08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0.00%</w:t>
            </w:r>
          </w:p>
        </w:tc>
        <w:tc>
          <w:tcPr>
            <w:tcW w:w="934" w:type="dxa"/>
            <w:gridSpan w:val="2"/>
            <w:tcBorders>
              <w:top w:val="nil"/>
              <w:left w:val="nil"/>
              <w:bottom w:val="nil"/>
              <w:right w:val="nil"/>
            </w:tcBorders>
            <w:shd w:val="clear" w:color="auto" w:fill="auto"/>
            <w:noWrap/>
            <w:vAlign w:val="center"/>
            <w:hideMark/>
          </w:tcPr>
          <w:p w14:paraId="441F74F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102%</w:t>
            </w:r>
          </w:p>
        </w:tc>
        <w:tc>
          <w:tcPr>
            <w:tcW w:w="934" w:type="dxa"/>
            <w:gridSpan w:val="2"/>
            <w:tcBorders>
              <w:top w:val="nil"/>
              <w:left w:val="nil"/>
              <w:bottom w:val="nil"/>
              <w:right w:val="single" w:sz="8" w:space="0" w:color="auto"/>
            </w:tcBorders>
            <w:shd w:val="clear" w:color="auto" w:fill="auto"/>
            <w:noWrap/>
            <w:vAlign w:val="center"/>
            <w:hideMark/>
          </w:tcPr>
          <w:p w14:paraId="05D6170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104%</w:t>
            </w:r>
          </w:p>
        </w:tc>
      </w:tr>
      <w:tr w:rsidR="00966CBE" w:rsidRPr="00966CBE" w14:paraId="53A7057F" w14:textId="77777777" w:rsidTr="00966C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D0E4B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CE3B8C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-0.03%</w:t>
            </w:r>
          </w:p>
        </w:tc>
        <w:tc>
          <w:tcPr>
            <w:tcW w:w="1144" w:type="dxa"/>
            <w:gridSpan w:val="2"/>
            <w:tcBorders>
              <w:top w:val="nil"/>
              <w:left w:val="nil"/>
              <w:bottom w:val="nil"/>
              <w:right w:val="nil"/>
            </w:tcBorders>
            <w:shd w:val="clear" w:color="auto" w:fill="auto"/>
            <w:noWrap/>
            <w:vAlign w:val="center"/>
            <w:hideMark/>
          </w:tcPr>
          <w:p w14:paraId="0735276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-0.11%</w:t>
            </w:r>
          </w:p>
        </w:tc>
        <w:tc>
          <w:tcPr>
            <w:tcW w:w="1144" w:type="dxa"/>
            <w:gridSpan w:val="2"/>
            <w:tcBorders>
              <w:top w:val="nil"/>
              <w:left w:val="nil"/>
              <w:bottom w:val="nil"/>
              <w:right w:val="single" w:sz="4" w:space="0" w:color="auto"/>
            </w:tcBorders>
            <w:shd w:val="clear" w:color="auto" w:fill="auto"/>
            <w:noWrap/>
            <w:vAlign w:val="center"/>
            <w:hideMark/>
          </w:tcPr>
          <w:p w14:paraId="1D35643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-0.25%</w:t>
            </w:r>
          </w:p>
        </w:tc>
        <w:tc>
          <w:tcPr>
            <w:tcW w:w="934" w:type="dxa"/>
            <w:gridSpan w:val="2"/>
            <w:tcBorders>
              <w:top w:val="nil"/>
              <w:left w:val="nil"/>
              <w:bottom w:val="nil"/>
              <w:right w:val="nil"/>
            </w:tcBorders>
            <w:shd w:val="clear" w:color="auto" w:fill="auto"/>
            <w:noWrap/>
            <w:vAlign w:val="center"/>
            <w:hideMark/>
          </w:tcPr>
          <w:p w14:paraId="2452B55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101%</w:t>
            </w:r>
          </w:p>
        </w:tc>
        <w:tc>
          <w:tcPr>
            <w:tcW w:w="934" w:type="dxa"/>
            <w:gridSpan w:val="2"/>
            <w:tcBorders>
              <w:top w:val="nil"/>
              <w:left w:val="nil"/>
              <w:bottom w:val="nil"/>
              <w:right w:val="single" w:sz="8" w:space="0" w:color="auto"/>
            </w:tcBorders>
            <w:shd w:val="clear" w:color="auto" w:fill="auto"/>
            <w:noWrap/>
            <w:vAlign w:val="center"/>
            <w:hideMark/>
          </w:tcPr>
          <w:p w14:paraId="14030A1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104%</w:t>
            </w:r>
          </w:p>
        </w:tc>
      </w:tr>
      <w:tr w:rsidR="00966CBE" w:rsidRPr="00966CBE" w14:paraId="052E3899" w14:textId="77777777" w:rsidTr="00966C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8ABD9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A99202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1144" w:type="dxa"/>
            <w:gridSpan w:val="2"/>
            <w:tcBorders>
              <w:top w:val="single" w:sz="8" w:space="0" w:color="auto"/>
              <w:left w:val="nil"/>
              <w:bottom w:val="nil"/>
              <w:right w:val="nil"/>
            </w:tcBorders>
            <w:shd w:val="clear" w:color="auto" w:fill="auto"/>
            <w:noWrap/>
            <w:vAlign w:val="center"/>
            <w:hideMark/>
          </w:tcPr>
          <w:p w14:paraId="0F7261A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-0.02%</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3218874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-0.07%</w:t>
            </w:r>
          </w:p>
        </w:tc>
        <w:tc>
          <w:tcPr>
            <w:tcW w:w="934" w:type="dxa"/>
            <w:gridSpan w:val="2"/>
            <w:tcBorders>
              <w:top w:val="single" w:sz="8" w:space="0" w:color="auto"/>
              <w:left w:val="nil"/>
              <w:bottom w:val="nil"/>
              <w:right w:val="nil"/>
            </w:tcBorders>
            <w:shd w:val="clear" w:color="auto" w:fill="auto"/>
            <w:noWrap/>
            <w:vAlign w:val="center"/>
            <w:hideMark/>
          </w:tcPr>
          <w:p w14:paraId="720A793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102%</w:t>
            </w:r>
          </w:p>
        </w:tc>
        <w:tc>
          <w:tcPr>
            <w:tcW w:w="934" w:type="dxa"/>
            <w:gridSpan w:val="2"/>
            <w:tcBorders>
              <w:top w:val="single" w:sz="8" w:space="0" w:color="auto"/>
              <w:left w:val="nil"/>
              <w:bottom w:val="nil"/>
              <w:right w:val="single" w:sz="8" w:space="0" w:color="auto"/>
            </w:tcBorders>
            <w:shd w:val="clear" w:color="auto" w:fill="auto"/>
            <w:noWrap/>
            <w:vAlign w:val="center"/>
            <w:hideMark/>
          </w:tcPr>
          <w:p w14:paraId="16D85B2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104%</w:t>
            </w:r>
          </w:p>
        </w:tc>
      </w:tr>
      <w:tr w:rsidR="00966CBE" w:rsidRPr="00966CBE" w14:paraId="1C411BBC" w14:textId="77777777" w:rsidTr="00966CB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3DECF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7B9BAF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0.00%</w:t>
            </w:r>
          </w:p>
        </w:tc>
        <w:tc>
          <w:tcPr>
            <w:tcW w:w="1144" w:type="dxa"/>
            <w:gridSpan w:val="2"/>
            <w:tcBorders>
              <w:top w:val="single" w:sz="8" w:space="0" w:color="auto"/>
              <w:left w:val="nil"/>
              <w:bottom w:val="nil"/>
              <w:right w:val="nil"/>
            </w:tcBorders>
            <w:shd w:val="clear" w:color="auto" w:fill="auto"/>
            <w:noWrap/>
            <w:vAlign w:val="center"/>
            <w:hideMark/>
          </w:tcPr>
          <w:p w14:paraId="6B45944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-0.06%</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6755603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934" w:type="dxa"/>
            <w:gridSpan w:val="2"/>
            <w:tcBorders>
              <w:top w:val="single" w:sz="8" w:space="0" w:color="auto"/>
              <w:left w:val="nil"/>
              <w:bottom w:val="nil"/>
              <w:right w:val="nil"/>
            </w:tcBorders>
            <w:shd w:val="clear" w:color="auto" w:fill="auto"/>
            <w:noWrap/>
            <w:vAlign w:val="center"/>
            <w:hideMark/>
          </w:tcPr>
          <w:p w14:paraId="515A3A9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100%</w:t>
            </w:r>
          </w:p>
        </w:tc>
        <w:tc>
          <w:tcPr>
            <w:tcW w:w="934" w:type="dxa"/>
            <w:gridSpan w:val="2"/>
            <w:tcBorders>
              <w:top w:val="single" w:sz="8" w:space="0" w:color="auto"/>
              <w:left w:val="nil"/>
              <w:bottom w:val="nil"/>
              <w:right w:val="single" w:sz="8" w:space="0" w:color="auto"/>
            </w:tcBorders>
            <w:shd w:val="clear" w:color="auto" w:fill="auto"/>
            <w:noWrap/>
            <w:vAlign w:val="center"/>
            <w:hideMark/>
          </w:tcPr>
          <w:p w14:paraId="0D8757D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102%</w:t>
            </w:r>
          </w:p>
        </w:tc>
      </w:tr>
      <w:tr w:rsidR="00966CBE" w:rsidRPr="00966CBE" w14:paraId="749F96B0" w14:textId="77777777" w:rsidTr="00966CBE">
        <w:trPr>
          <w:trHeight w:val="255"/>
          <w:jc w:val="center"/>
        </w:trPr>
        <w:tc>
          <w:tcPr>
            <w:tcW w:w="1640" w:type="dxa"/>
            <w:tcBorders>
              <w:top w:val="nil"/>
              <w:left w:val="single" w:sz="8" w:space="0" w:color="auto"/>
              <w:bottom w:val="nil"/>
              <w:right w:val="nil"/>
            </w:tcBorders>
            <w:shd w:val="clear" w:color="auto" w:fill="auto"/>
            <w:noWrap/>
            <w:vAlign w:val="center"/>
            <w:hideMark/>
          </w:tcPr>
          <w:p w14:paraId="08D1CC3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739460C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-0.46%</w:t>
            </w:r>
          </w:p>
        </w:tc>
        <w:tc>
          <w:tcPr>
            <w:tcW w:w="1144" w:type="dxa"/>
            <w:gridSpan w:val="2"/>
            <w:tcBorders>
              <w:top w:val="nil"/>
              <w:left w:val="nil"/>
              <w:bottom w:val="nil"/>
              <w:right w:val="nil"/>
            </w:tcBorders>
            <w:shd w:val="clear" w:color="auto" w:fill="auto"/>
            <w:noWrap/>
            <w:vAlign w:val="center"/>
            <w:hideMark/>
          </w:tcPr>
          <w:p w14:paraId="1E51835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-0.58%</w:t>
            </w:r>
          </w:p>
        </w:tc>
        <w:tc>
          <w:tcPr>
            <w:tcW w:w="1144" w:type="dxa"/>
            <w:gridSpan w:val="2"/>
            <w:tcBorders>
              <w:top w:val="nil"/>
              <w:left w:val="nil"/>
              <w:bottom w:val="nil"/>
              <w:right w:val="single" w:sz="4" w:space="0" w:color="auto"/>
            </w:tcBorders>
            <w:shd w:val="clear" w:color="auto" w:fill="auto"/>
            <w:noWrap/>
            <w:vAlign w:val="center"/>
            <w:hideMark/>
          </w:tcPr>
          <w:p w14:paraId="3829754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-0.62%</w:t>
            </w:r>
          </w:p>
        </w:tc>
        <w:tc>
          <w:tcPr>
            <w:tcW w:w="934" w:type="dxa"/>
            <w:gridSpan w:val="2"/>
            <w:tcBorders>
              <w:top w:val="nil"/>
              <w:left w:val="nil"/>
              <w:bottom w:val="nil"/>
              <w:right w:val="nil"/>
            </w:tcBorders>
            <w:shd w:val="clear" w:color="auto" w:fill="auto"/>
            <w:noWrap/>
            <w:vAlign w:val="center"/>
            <w:hideMark/>
          </w:tcPr>
          <w:p w14:paraId="2986081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107%</w:t>
            </w:r>
          </w:p>
        </w:tc>
        <w:tc>
          <w:tcPr>
            <w:tcW w:w="934" w:type="dxa"/>
            <w:gridSpan w:val="2"/>
            <w:tcBorders>
              <w:top w:val="nil"/>
              <w:left w:val="nil"/>
              <w:bottom w:val="nil"/>
              <w:right w:val="single" w:sz="8" w:space="0" w:color="auto"/>
            </w:tcBorders>
            <w:shd w:val="clear" w:color="auto" w:fill="auto"/>
            <w:noWrap/>
            <w:vAlign w:val="center"/>
            <w:hideMark/>
          </w:tcPr>
          <w:p w14:paraId="15F1B45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109%</w:t>
            </w:r>
          </w:p>
        </w:tc>
      </w:tr>
      <w:tr w:rsidR="00966CBE" w:rsidRPr="00966CBE" w14:paraId="7716050F" w14:textId="77777777" w:rsidTr="00966CB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964C32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19A00B6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66CBE">
              <w:rPr>
                <w:rFonts w:ascii="Arial" w:eastAsia="Times New Roman" w:hAnsi="Arial" w:cs="Arial"/>
                <w:sz w:val="18"/>
                <w:szCs w:val="18"/>
                <w:lang w:eastAsia="zh-TW"/>
              </w:rPr>
              <w:t>-3.64%</w:t>
            </w:r>
          </w:p>
        </w:tc>
        <w:tc>
          <w:tcPr>
            <w:tcW w:w="1144" w:type="dxa"/>
            <w:gridSpan w:val="2"/>
            <w:tcBorders>
              <w:top w:val="nil"/>
              <w:left w:val="nil"/>
              <w:bottom w:val="single" w:sz="8" w:space="0" w:color="auto"/>
              <w:right w:val="nil"/>
            </w:tcBorders>
            <w:shd w:val="clear" w:color="auto" w:fill="auto"/>
            <w:noWrap/>
            <w:vAlign w:val="center"/>
            <w:hideMark/>
          </w:tcPr>
          <w:p w14:paraId="2BE1825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-2.86%</w:t>
            </w: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0553533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-2.66%</w:t>
            </w:r>
          </w:p>
        </w:tc>
        <w:tc>
          <w:tcPr>
            <w:tcW w:w="934" w:type="dxa"/>
            <w:gridSpan w:val="2"/>
            <w:tcBorders>
              <w:top w:val="nil"/>
              <w:left w:val="nil"/>
              <w:bottom w:val="single" w:sz="8" w:space="0" w:color="auto"/>
              <w:right w:val="nil"/>
            </w:tcBorders>
            <w:shd w:val="clear" w:color="auto" w:fill="auto"/>
            <w:noWrap/>
            <w:vAlign w:val="center"/>
            <w:hideMark/>
          </w:tcPr>
          <w:p w14:paraId="68AB997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99%</w:t>
            </w:r>
          </w:p>
        </w:tc>
        <w:tc>
          <w:tcPr>
            <w:tcW w:w="934" w:type="dxa"/>
            <w:gridSpan w:val="2"/>
            <w:tcBorders>
              <w:top w:val="nil"/>
              <w:left w:val="nil"/>
              <w:bottom w:val="single" w:sz="8" w:space="0" w:color="auto"/>
              <w:right w:val="single" w:sz="8" w:space="0" w:color="auto"/>
            </w:tcBorders>
            <w:shd w:val="clear" w:color="auto" w:fill="auto"/>
            <w:noWrap/>
            <w:vAlign w:val="center"/>
            <w:hideMark/>
          </w:tcPr>
          <w:p w14:paraId="1A2ACD6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97%</w:t>
            </w:r>
          </w:p>
        </w:tc>
      </w:tr>
    </w:tbl>
    <w:p w14:paraId="16F7B74E" w14:textId="383FED0D" w:rsidR="00E91CF6" w:rsidRDefault="00E91CF6" w:rsidP="00966CBE">
      <w:pPr>
        <w:jc w:val="center"/>
        <w:rPr>
          <w:lang w:val="en-CA"/>
        </w:rPr>
      </w:pPr>
    </w:p>
    <w:p w14:paraId="0775CAAB" w14:textId="1E1866C7" w:rsidR="00E91CF6" w:rsidRDefault="00E91CF6" w:rsidP="003807EF">
      <w:pPr>
        <w:rPr>
          <w:lang w:val="en-CA"/>
        </w:rPr>
      </w:pPr>
    </w:p>
    <w:p w14:paraId="292B9FC2" w14:textId="099CA98D" w:rsidR="00966CBE" w:rsidRDefault="00966CBE" w:rsidP="003807EF">
      <w:pPr>
        <w:rPr>
          <w:lang w:val="en-CA"/>
        </w:rPr>
      </w:pPr>
    </w:p>
    <w:p w14:paraId="47759F32" w14:textId="06692B44" w:rsidR="00966CBE" w:rsidRDefault="00966CBE" w:rsidP="003807EF">
      <w:pPr>
        <w:rPr>
          <w:lang w:val="en-CA"/>
        </w:rPr>
      </w:pPr>
    </w:p>
    <w:p w14:paraId="0BC9160F" w14:textId="72606F79" w:rsidR="003A6477" w:rsidRPr="00E71A1A" w:rsidRDefault="003A6477" w:rsidP="003A6477">
      <w:pPr>
        <w:pStyle w:val="Heading2"/>
        <w:rPr>
          <w:i w:val="0"/>
          <w:iCs w:val="0"/>
          <w:lang w:eastAsia="zh-TW"/>
        </w:rPr>
      </w:pPr>
      <w:r w:rsidRPr="00E71A1A">
        <w:rPr>
          <w:i w:val="0"/>
          <w:iCs w:val="0"/>
          <w:lang w:eastAsia="zh-TW"/>
        </w:rPr>
        <w:lastRenderedPageBreak/>
        <w:t>Test</w:t>
      </w:r>
      <w:r>
        <w:rPr>
          <w:i w:val="0"/>
          <w:iCs w:val="0"/>
          <w:lang w:eastAsia="zh-TW"/>
        </w:rPr>
        <w:t xml:space="preserve"> sequences 4:4:4, Low QP</w:t>
      </w:r>
    </w:p>
    <w:p w14:paraId="3C5FFECA" w14:textId="6466430E" w:rsidR="003A6477" w:rsidRDefault="00463E19" w:rsidP="003A6477">
      <w:pPr>
        <w:rPr>
          <w:lang w:val="en-CA"/>
        </w:rPr>
      </w:pPr>
      <w:r w:rsidRPr="000F0DBB">
        <w:rPr>
          <w:lang w:val="en-CA"/>
        </w:rPr>
        <w:t>The proposed method is evaluated</w:t>
      </w:r>
      <w:r>
        <w:rPr>
          <w:lang w:val="en-CA"/>
        </w:rPr>
        <w:t xml:space="preserve"> for low QP (QP = 2, 7, 12, 17)</w:t>
      </w:r>
      <w:r w:rsidRPr="000F0DBB">
        <w:rPr>
          <w:lang w:val="en-CA"/>
        </w:rPr>
        <w:t xml:space="preserve"> according to the CE8 description [</w:t>
      </w:r>
      <w:r>
        <w:rPr>
          <w:lang w:val="en-CA"/>
        </w:rPr>
        <w:t>3</w:t>
      </w:r>
      <w:r w:rsidRPr="000F0DBB">
        <w:rPr>
          <w:lang w:val="en-CA"/>
        </w:rPr>
        <w:t>] for the intra-only (AI), random-access (RA) and low delay B slice (LB) configurations</w:t>
      </w:r>
      <w:r w:rsidR="003A6477" w:rsidRPr="000F0DBB">
        <w:rPr>
          <w:lang w:val="en-CA"/>
        </w:rPr>
        <w:t>.</w:t>
      </w:r>
      <w:r w:rsidR="003A6477">
        <w:rPr>
          <w:lang w:val="en-CA"/>
        </w:rPr>
        <w:t xml:space="preserve"> The IBC, HashME, and RDPCM are turned on for all classes. </w:t>
      </w:r>
      <w:r w:rsidR="003A6477" w:rsidRPr="000F0DBB">
        <w:rPr>
          <w:lang w:val="en-CA"/>
        </w:rPr>
        <w:t xml:space="preserve">Table </w:t>
      </w:r>
      <w:r>
        <w:rPr>
          <w:lang w:val="en-CA"/>
        </w:rPr>
        <w:t>5</w:t>
      </w:r>
      <w:r w:rsidR="003A6477">
        <w:rPr>
          <w:lang w:val="en-CA"/>
        </w:rPr>
        <w:t xml:space="preserve"> shows</w:t>
      </w:r>
      <w:r w:rsidR="003A6477" w:rsidRPr="000F0DBB">
        <w:rPr>
          <w:lang w:val="en-CA"/>
        </w:rPr>
        <w:t xml:space="preserve"> the results </w:t>
      </w:r>
      <w:r w:rsidR="003A6477">
        <w:rPr>
          <w:lang w:val="en-CA"/>
        </w:rPr>
        <w:t xml:space="preserve">with </w:t>
      </w:r>
      <w:r w:rsidR="003A6477" w:rsidRPr="00500366">
        <w:rPr>
          <w:lang w:val="en-CA"/>
        </w:rPr>
        <w:t>DualITree</w:t>
      </w:r>
      <w:r w:rsidR="003A6477">
        <w:rPr>
          <w:lang w:val="en-CA"/>
        </w:rPr>
        <w:t xml:space="preserve"> turned off while Table </w:t>
      </w:r>
      <w:r>
        <w:rPr>
          <w:lang w:val="en-CA"/>
        </w:rPr>
        <w:t>6</w:t>
      </w:r>
      <w:r w:rsidR="003A6477">
        <w:rPr>
          <w:lang w:val="en-CA"/>
        </w:rPr>
        <w:t xml:space="preserve"> shows the results with </w:t>
      </w:r>
      <w:r w:rsidR="003A6477" w:rsidRPr="00500366">
        <w:rPr>
          <w:lang w:val="en-CA"/>
        </w:rPr>
        <w:t>DualITree</w:t>
      </w:r>
      <w:r w:rsidR="003A6477">
        <w:rPr>
          <w:lang w:val="en-CA"/>
        </w:rPr>
        <w:t xml:space="preserve"> turned on.</w:t>
      </w:r>
    </w:p>
    <w:p w14:paraId="0BAD8AFA" w14:textId="1DC0B88D" w:rsidR="00966CBE" w:rsidRDefault="00966CBE" w:rsidP="003807EF">
      <w:pPr>
        <w:rPr>
          <w:lang w:val="en-CA"/>
        </w:rPr>
      </w:pPr>
    </w:p>
    <w:p w14:paraId="69513DD8" w14:textId="7C4E400B" w:rsidR="005631CB" w:rsidRPr="000D3B1F" w:rsidRDefault="005631CB" w:rsidP="005631CB">
      <w:pPr>
        <w:jc w:val="center"/>
        <w:rPr>
          <w:b/>
          <w:bCs/>
          <w:lang w:val="en-CA"/>
        </w:rPr>
      </w:pPr>
      <w:r w:rsidRPr="000D3B1F">
        <w:rPr>
          <w:b/>
          <w:bCs/>
          <w:lang w:val="en-CA"/>
        </w:rPr>
        <w:t xml:space="preserve">Table </w:t>
      </w:r>
      <w:r w:rsidR="006D309A">
        <w:rPr>
          <w:b/>
          <w:bCs/>
          <w:lang w:val="en-CA"/>
        </w:rPr>
        <w:t>5</w:t>
      </w:r>
      <w:bookmarkStart w:id="1" w:name="_GoBack"/>
      <w:bookmarkEnd w:id="1"/>
      <w:r w:rsidRPr="000D3B1F">
        <w:rPr>
          <w:b/>
          <w:bCs/>
          <w:lang w:val="en-CA"/>
        </w:rPr>
        <w:t xml:space="preserve">: </w:t>
      </w:r>
      <w:r w:rsidRPr="00473A9F">
        <w:rPr>
          <w:b/>
          <w:bCs/>
          <w:lang w:val="en-CA"/>
        </w:rPr>
        <w:t>Results of the CE8.2.1 on test sequences 4:4:4, DualITree = 0</w:t>
      </w:r>
      <w:r w:rsidR="001100B9">
        <w:rPr>
          <w:b/>
          <w:bCs/>
          <w:lang w:val="en-CA"/>
        </w:rPr>
        <w:t>, Low QP</w:t>
      </w:r>
    </w:p>
    <w:tbl>
      <w:tblPr>
        <w:tblW w:w="8280" w:type="dxa"/>
        <w:jc w:val="center"/>
        <w:tblLook w:val="04A0" w:firstRow="1" w:lastRow="0" w:firstColumn="1" w:lastColumn="0" w:noHBand="0" w:noVBand="1"/>
      </w:tblPr>
      <w:tblGrid>
        <w:gridCol w:w="2880"/>
        <w:gridCol w:w="1080"/>
        <w:gridCol w:w="1080"/>
        <w:gridCol w:w="1080"/>
        <w:gridCol w:w="1080"/>
        <w:gridCol w:w="1080"/>
      </w:tblGrid>
      <w:tr w:rsidR="000C1593" w:rsidRPr="000C1593" w14:paraId="720F1276"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7907D983"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8FBB3E" w14:textId="06EA3961"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C1593">
              <w:rPr>
                <w:rFonts w:ascii="Arial" w:eastAsia="Times New Roman" w:hAnsi="Arial" w:cs="Arial"/>
                <w:b/>
                <w:bCs/>
                <w:color w:val="000000"/>
                <w:sz w:val="18"/>
                <w:szCs w:val="18"/>
                <w:lang w:eastAsia="zh-TW"/>
              </w:rPr>
              <w:t>All Intra Main10</w:t>
            </w:r>
          </w:p>
        </w:tc>
      </w:tr>
      <w:tr w:rsidR="000C1593" w:rsidRPr="000C1593" w14:paraId="01B241BB"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47442A02"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D0C735C"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C1593">
              <w:rPr>
                <w:rFonts w:ascii="Arial" w:eastAsia="Times New Roman" w:hAnsi="Arial" w:cs="Arial"/>
                <w:b/>
                <w:bCs/>
                <w:sz w:val="18"/>
                <w:szCs w:val="18"/>
                <w:lang w:eastAsia="zh-TW"/>
              </w:rPr>
              <w:t>Over VTM 5.0, CTC, LQP, DT0</w:t>
            </w:r>
          </w:p>
        </w:tc>
      </w:tr>
      <w:tr w:rsidR="000C1593" w:rsidRPr="000C1593" w14:paraId="45AD616F"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2E9043FA"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6F8CABA1"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02A14038"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7F295A37"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7076E0D2"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1B9BDE57"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DecT</w:t>
            </w:r>
          </w:p>
        </w:tc>
      </w:tr>
      <w:tr w:rsidR="000C1593" w:rsidRPr="000C1593" w14:paraId="06E3ECD3" w14:textId="77777777" w:rsidTr="008A794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77FB126"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68BBBFC4"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-34.09%</w:t>
            </w:r>
          </w:p>
        </w:tc>
        <w:tc>
          <w:tcPr>
            <w:tcW w:w="1080" w:type="dxa"/>
            <w:tcBorders>
              <w:top w:val="single" w:sz="8" w:space="0" w:color="000000"/>
              <w:left w:val="nil"/>
              <w:bottom w:val="nil"/>
              <w:right w:val="nil"/>
            </w:tcBorders>
            <w:shd w:val="clear" w:color="CCFFCC" w:fill="CCFFCC"/>
            <w:noWrap/>
            <w:vAlign w:val="bottom"/>
            <w:hideMark/>
          </w:tcPr>
          <w:p w14:paraId="05B8AE8E"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-38.68%</w:t>
            </w:r>
          </w:p>
        </w:tc>
        <w:tc>
          <w:tcPr>
            <w:tcW w:w="1080" w:type="dxa"/>
            <w:tcBorders>
              <w:top w:val="single" w:sz="8" w:space="0" w:color="000000"/>
              <w:left w:val="nil"/>
              <w:bottom w:val="nil"/>
              <w:right w:val="nil"/>
            </w:tcBorders>
            <w:shd w:val="clear" w:color="CCFFCC" w:fill="CCFFCC"/>
            <w:noWrap/>
            <w:vAlign w:val="bottom"/>
            <w:hideMark/>
          </w:tcPr>
          <w:p w14:paraId="190D23BA"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-38.24%</w:t>
            </w:r>
          </w:p>
        </w:tc>
        <w:tc>
          <w:tcPr>
            <w:tcW w:w="1080" w:type="dxa"/>
            <w:tcBorders>
              <w:top w:val="single" w:sz="8" w:space="0" w:color="000000"/>
              <w:left w:val="single" w:sz="4" w:space="0" w:color="000000"/>
              <w:bottom w:val="nil"/>
              <w:right w:val="nil"/>
            </w:tcBorders>
            <w:shd w:val="clear" w:color="auto" w:fill="auto"/>
            <w:noWrap/>
            <w:vAlign w:val="center"/>
            <w:hideMark/>
          </w:tcPr>
          <w:p w14:paraId="28205B82"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7C6341E5"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75%</w:t>
            </w:r>
          </w:p>
        </w:tc>
      </w:tr>
      <w:tr w:rsidR="000C1593" w:rsidRPr="000C1593" w14:paraId="7BD5E659"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1010D3A"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50655B36"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-15.38%</w:t>
            </w:r>
          </w:p>
        </w:tc>
        <w:tc>
          <w:tcPr>
            <w:tcW w:w="1080" w:type="dxa"/>
            <w:tcBorders>
              <w:top w:val="nil"/>
              <w:left w:val="nil"/>
              <w:bottom w:val="nil"/>
              <w:right w:val="nil"/>
            </w:tcBorders>
            <w:shd w:val="clear" w:color="CCFFCC" w:fill="CCFFCC"/>
            <w:noWrap/>
            <w:vAlign w:val="bottom"/>
            <w:hideMark/>
          </w:tcPr>
          <w:p w14:paraId="5B690B3F"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-17.13%</w:t>
            </w:r>
          </w:p>
        </w:tc>
        <w:tc>
          <w:tcPr>
            <w:tcW w:w="1080" w:type="dxa"/>
            <w:tcBorders>
              <w:top w:val="nil"/>
              <w:left w:val="nil"/>
              <w:bottom w:val="nil"/>
              <w:right w:val="nil"/>
            </w:tcBorders>
            <w:shd w:val="clear" w:color="CCFFCC" w:fill="CCFFCC"/>
            <w:noWrap/>
            <w:vAlign w:val="bottom"/>
            <w:hideMark/>
          </w:tcPr>
          <w:p w14:paraId="67E1478D"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-18.09%</w:t>
            </w:r>
          </w:p>
        </w:tc>
        <w:tc>
          <w:tcPr>
            <w:tcW w:w="1080" w:type="dxa"/>
            <w:tcBorders>
              <w:top w:val="nil"/>
              <w:left w:val="single" w:sz="4" w:space="0" w:color="000000"/>
              <w:bottom w:val="nil"/>
              <w:right w:val="nil"/>
            </w:tcBorders>
            <w:shd w:val="clear" w:color="auto" w:fill="auto"/>
            <w:noWrap/>
            <w:vAlign w:val="center"/>
            <w:hideMark/>
          </w:tcPr>
          <w:p w14:paraId="4882D9FE"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106%</w:t>
            </w:r>
          </w:p>
        </w:tc>
        <w:tc>
          <w:tcPr>
            <w:tcW w:w="1080" w:type="dxa"/>
            <w:tcBorders>
              <w:top w:val="nil"/>
              <w:left w:val="nil"/>
              <w:bottom w:val="nil"/>
              <w:right w:val="single" w:sz="8" w:space="0" w:color="000000"/>
            </w:tcBorders>
            <w:shd w:val="clear" w:color="auto" w:fill="auto"/>
            <w:noWrap/>
            <w:vAlign w:val="center"/>
            <w:hideMark/>
          </w:tcPr>
          <w:p w14:paraId="5EF1C315"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91%</w:t>
            </w:r>
          </w:p>
        </w:tc>
      </w:tr>
      <w:tr w:rsidR="000C1593" w:rsidRPr="000C1593" w14:paraId="1BB7F0A7"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7F2EFD9"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DE83A11"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-0.11%</w:t>
            </w:r>
          </w:p>
        </w:tc>
        <w:tc>
          <w:tcPr>
            <w:tcW w:w="1080" w:type="dxa"/>
            <w:tcBorders>
              <w:top w:val="nil"/>
              <w:left w:val="nil"/>
              <w:bottom w:val="nil"/>
              <w:right w:val="nil"/>
            </w:tcBorders>
            <w:shd w:val="clear" w:color="auto" w:fill="auto"/>
            <w:noWrap/>
            <w:vAlign w:val="bottom"/>
            <w:hideMark/>
          </w:tcPr>
          <w:p w14:paraId="710856AB"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-0.23%</w:t>
            </w:r>
          </w:p>
        </w:tc>
        <w:tc>
          <w:tcPr>
            <w:tcW w:w="1080" w:type="dxa"/>
            <w:tcBorders>
              <w:top w:val="nil"/>
              <w:left w:val="nil"/>
              <w:bottom w:val="nil"/>
              <w:right w:val="nil"/>
            </w:tcBorders>
            <w:shd w:val="clear" w:color="auto" w:fill="auto"/>
            <w:noWrap/>
            <w:vAlign w:val="bottom"/>
            <w:hideMark/>
          </w:tcPr>
          <w:p w14:paraId="67F1DCAC"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-0.23%</w:t>
            </w:r>
          </w:p>
        </w:tc>
        <w:tc>
          <w:tcPr>
            <w:tcW w:w="1080" w:type="dxa"/>
            <w:tcBorders>
              <w:top w:val="nil"/>
              <w:left w:val="single" w:sz="4" w:space="0" w:color="000000"/>
              <w:bottom w:val="nil"/>
              <w:right w:val="nil"/>
            </w:tcBorders>
            <w:shd w:val="clear" w:color="auto" w:fill="auto"/>
            <w:noWrap/>
            <w:vAlign w:val="center"/>
            <w:hideMark/>
          </w:tcPr>
          <w:p w14:paraId="44ABAABF"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106%</w:t>
            </w:r>
          </w:p>
        </w:tc>
        <w:tc>
          <w:tcPr>
            <w:tcW w:w="1080" w:type="dxa"/>
            <w:tcBorders>
              <w:top w:val="nil"/>
              <w:left w:val="nil"/>
              <w:bottom w:val="nil"/>
              <w:right w:val="single" w:sz="8" w:space="0" w:color="000000"/>
            </w:tcBorders>
            <w:shd w:val="clear" w:color="auto" w:fill="auto"/>
            <w:noWrap/>
            <w:vAlign w:val="center"/>
            <w:hideMark/>
          </w:tcPr>
          <w:p w14:paraId="08C22952"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107%</w:t>
            </w:r>
          </w:p>
        </w:tc>
      </w:tr>
      <w:tr w:rsidR="000C1593" w:rsidRPr="000C1593" w14:paraId="373B4D0E"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A98038B"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Mixed content</w:t>
            </w:r>
          </w:p>
        </w:tc>
        <w:tc>
          <w:tcPr>
            <w:tcW w:w="1080" w:type="dxa"/>
            <w:tcBorders>
              <w:top w:val="nil"/>
              <w:left w:val="single" w:sz="8" w:space="0" w:color="000000"/>
              <w:bottom w:val="nil"/>
              <w:right w:val="nil"/>
            </w:tcBorders>
            <w:shd w:val="clear" w:color="CCFFCC" w:fill="CCFFCC"/>
            <w:noWrap/>
            <w:vAlign w:val="bottom"/>
            <w:hideMark/>
          </w:tcPr>
          <w:p w14:paraId="34CCD346"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-3.60%</w:t>
            </w:r>
          </w:p>
        </w:tc>
        <w:tc>
          <w:tcPr>
            <w:tcW w:w="1080" w:type="dxa"/>
            <w:tcBorders>
              <w:top w:val="nil"/>
              <w:left w:val="nil"/>
              <w:bottom w:val="nil"/>
              <w:right w:val="nil"/>
            </w:tcBorders>
            <w:shd w:val="clear" w:color="CCFFCC" w:fill="CCFFCC"/>
            <w:noWrap/>
            <w:vAlign w:val="bottom"/>
            <w:hideMark/>
          </w:tcPr>
          <w:p w14:paraId="30D1EDF0"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-4.50%</w:t>
            </w:r>
          </w:p>
        </w:tc>
        <w:tc>
          <w:tcPr>
            <w:tcW w:w="1080" w:type="dxa"/>
            <w:tcBorders>
              <w:top w:val="nil"/>
              <w:left w:val="nil"/>
              <w:bottom w:val="nil"/>
              <w:right w:val="nil"/>
            </w:tcBorders>
            <w:shd w:val="clear" w:color="CCFFCC" w:fill="CCFFCC"/>
            <w:noWrap/>
            <w:vAlign w:val="bottom"/>
            <w:hideMark/>
          </w:tcPr>
          <w:p w14:paraId="00A1CAEF"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-4.42%</w:t>
            </w:r>
          </w:p>
        </w:tc>
        <w:tc>
          <w:tcPr>
            <w:tcW w:w="1080" w:type="dxa"/>
            <w:tcBorders>
              <w:top w:val="nil"/>
              <w:left w:val="single" w:sz="4" w:space="0" w:color="000000"/>
              <w:bottom w:val="nil"/>
              <w:right w:val="nil"/>
            </w:tcBorders>
            <w:shd w:val="clear" w:color="auto" w:fill="auto"/>
            <w:noWrap/>
            <w:vAlign w:val="center"/>
            <w:hideMark/>
          </w:tcPr>
          <w:p w14:paraId="59F2F5E2"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105%</w:t>
            </w:r>
          </w:p>
        </w:tc>
        <w:tc>
          <w:tcPr>
            <w:tcW w:w="1080" w:type="dxa"/>
            <w:tcBorders>
              <w:top w:val="nil"/>
              <w:left w:val="nil"/>
              <w:bottom w:val="nil"/>
              <w:right w:val="single" w:sz="8" w:space="0" w:color="000000"/>
            </w:tcBorders>
            <w:shd w:val="clear" w:color="auto" w:fill="auto"/>
            <w:noWrap/>
            <w:vAlign w:val="center"/>
            <w:hideMark/>
          </w:tcPr>
          <w:p w14:paraId="58CFCEBF"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100%</w:t>
            </w:r>
          </w:p>
        </w:tc>
      </w:tr>
      <w:tr w:rsidR="000C1593" w:rsidRPr="000C1593" w14:paraId="1579FC66"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907D97D"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3D2F9496"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656401DA"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48A7ED59"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0.00%</w:t>
            </w:r>
          </w:p>
        </w:tc>
        <w:tc>
          <w:tcPr>
            <w:tcW w:w="1080" w:type="dxa"/>
            <w:tcBorders>
              <w:top w:val="nil"/>
              <w:left w:val="single" w:sz="4" w:space="0" w:color="000000"/>
              <w:bottom w:val="nil"/>
              <w:right w:val="nil"/>
            </w:tcBorders>
            <w:shd w:val="clear" w:color="auto" w:fill="auto"/>
            <w:noWrap/>
            <w:vAlign w:val="center"/>
            <w:hideMark/>
          </w:tcPr>
          <w:p w14:paraId="6D495169"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110%</w:t>
            </w:r>
          </w:p>
        </w:tc>
        <w:tc>
          <w:tcPr>
            <w:tcW w:w="1080" w:type="dxa"/>
            <w:tcBorders>
              <w:top w:val="nil"/>
              <w:left w:val="nil"/>
              <w:bottom w:val="nil"/>
              <w:right w:val="single" w:sz="8" w:space="0" w:color="000000"/>
            </w:tcBorders>
            <w:shd w:val="clear" w:color="auto" w:fill="auto"/>
            <w:noWrap/>
            <w:vAlign w:val="center"/>
            <w:hideMark/>
          </w:tcPr>
          <w:p w14:paraId="30C5206E"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109%</w:t>
            </w:r>
          </w:p>
        </w:tc>
      </w:tr>
      <w:tr w:rsidR="000C1593" w:rsidRPr="000C1593" w14:paraId="48AF0B75" w14:textId="77777777" w:rsidTr="008A794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3D47FC5"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C1593">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000000"/>
              <w:right w:val="nil"/>
            </w:tcBorders>
            <w:shd w:val="clear" w:color="CCFFCC" w:fill="CCFFCC"/>
            <w:noWrap/>
            <w:vAlign w:val="bottom"/>
            <w:hideMark/>
          </w:tcPr>
          <w:p w14:paraId="0A364A36"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-13.92%</w:t>
            </w:r>
          </w:p>
        </w:tc>
        <w:tc>
          <w:tcPr>
            <w:tcW w:w="1080" w:type="dxa"/>
            <w:tcBorders>
              <w:top w:val="single" w:sz="8" w:space="0" w:color="000000"/>
              <w:left w:val="nil"/>
              <w:bottom w:val="single" w:sz="8" w:space="0" w:color="000000"/>
              <w:right w:val="nil"/>
            </w:tcBorders>
            <w:shd w:val="clear" w:color="CCFFCC" w:fill="CCFFCC"/>
            <w:noWrap/>
            <w:vAlign w:val="bottom"/>
            <w:hideMark/>
          </w:tcPr>
          <w:p w14:paraId="5FC9C272"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-15.81%</w:t>
            </w:r>
          </w:p>
        </w:tc>
        <w:tc>
          <w:tcPr>
            <w:tcW w:w="1080" w:type="dxa"/>
            <w:tcBorders>
              <w:top w:val="single" w:sz="8" w:space="0" w:color="000000"/>
              <w:left w:val="nil"/>
              <w:bottom w:val="single" w:sz="8" w:space="0" w:color="000000"/>
              <w:right w:val="nil"/>
            </w:tcBorders>
            <w:shd w:val="clear" w:color="CCFFCC" w:fill="CCFFCC"/>
            <w:noWrap/>
            <w:vAlign w:val="bottom"/>
            <w:hideMark/>
          </w:tcPr>
          <w:p w14:paraId="5A357E88"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-15.94%</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1440F8E"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105%</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B15A6DC"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92%</w:t>
            </w:r>
          </w:p>
        </w:tc>
      </w:tr>
      <w:tr w:rsidR="000C1593" w:rsidRPr="000C1593" w14:paraId="45408D6B"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45F51206"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34AF95" w14:textId="7EB78F69"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C1593">
              <w:rPr>
                <w:rFonts w:ascii="Arial" w:eastAsia="Times New Roman" w:hAnsi="Arial" w:cs="Arial"/>
                <w:b/>
                <w:bCs/>
                <w:color w:val="000000"/>
                <w:sz w:val="18"/>
                <w:szCs w:val="18"/>
                <w:lang w:eastAsia="zh-TW"/>
              </w:rPr>
              <w:t>Random access Main10</w:t>
            </w:r>
          </w:p>
        </w:tc>
      </w:tr>
      <w:tr w:rsidR="000C1593" w:rsidRPr="000C1593" w14:paraId="168334F2"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587E14BE"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7EE92D0"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C1593">
              <w:rPr>
                <w:rFonts w:ascii="Arial" w:eastAsia="Times New Roman" w:hAnsi="Arial" w:cs="Arial"/>
                <w:b/>
                <w:bCs/>
                <w:sz w:val="18"/>
                <w:szCs w:val="18"/>
                <w:lang w:eastAsia="zh-TW"/>
              </w:rPr>
              <w:t>Over VTM 5.0, CTC, LQP, DT0</w:t>
            </w:r>
          </w:p>
        </w:tc>
      </w:tr>
      <w:tr w:rsidR="000C1593" w:rsidRPr="000C1593" w14:paraId="3CA18433"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4292D34C"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15C0EAF8"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2502F633"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7DABCEA7"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323CB7D"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4F4246C3"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DecT</w:t>
            </w:r>
          </w:p>
        </w:tc>
      </w:tr>
      <w:tr w:rsidR="000C1593" w:rsidRPr="000C1593" w14:paraId="26C62D11" w14:textId="77777777" w:rsidTr="008A794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B597ECF"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53627C5A"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04496888"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0F3BE919"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single" w:sz="8" w:space="0" w:color="000000"/>
              <w:left w:val="single" w:sz="4" w:space="0" w:color="000000"/>
              <w:bottom w:val="nil"/>
              <w:right w:val="nil"/>
            </w:tcBorders>
            <w:shd w:val="clear" w:color="auto" w:fill="auto"/>
            <w:noWrap/>
            <w:vAlign w:val="center"/>
            <w:hideMark/>
          </w:tcPr>
          <w:p w14:paraId="086A26B2"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c>
          <w:tcPr>
            <w:tcW w:w="1080" w:type="dxa"/>
            <w:tcBorders>
              <w:top w:val="single" w:sz="8" w:space="0" w:color="000000"/>
              <w:left w:val="nil"/>
              <w:bottom w:val="nil"/>
              <w:right w:val="single" w:sz="8" w:space="0" w:color="000000"/>
            </w:tcBorders>
            <w:shd w:val="clear" w:color="auto" w:fill="auto"/>
            <w:noWrap/>
            <w:vAlign w:val="center"/>
            <w:hideMark/>
          </w:tcPr>
          <w:p w14:paraId="6B5B407F"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r>
      <w:tr w:rsidR="000C1593" w:rsidRPr="000C1593" w14:paraId="13D1D5B1"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BBB26E"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0AB8E3DB"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-12.94%</w:t>
            </w:r>
          </w:p>
        </w:tc>
        <w:tc>
          <w:tcPr>
            <w:tcW w:w="1080" w:type="dxa"/>
            <w:tcBorders>
              <w:top w:val="nil"/>
              <w:left w:val="nil"/>
              <w:bottom w:val="nil"/>
              <w:right w:val="nil"/>
            </w:tcBorders>
            <w:shd w:val="clear" w:color="CCFFCC" w:fill="CCFFCC"/>
            <w:noWrap/>
            <w:vAlign w:val="bottom"/>
            <w:hideMark/>
          </w:tcPr>
          <w:p w14:paraId="7209FD61"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-15.09%</w:t>
            </w:r>
          </w:p>
        </w:tc>
        <w:tc>
          <w:tcPr>
            <w:tcW w:w="1080" w:type="dxa"/>
            <w:tcBorders>
              <w:top w:val="nil"/>
              <w:left w:val="nil"/>
              <w:bottom w:val="nil"/>
              <w:right w:val="nil"/>
            </w:tcBorders>
            <w:shd w:val="clear" w:color="CCFFCC" w:fill="CCFFCC"/>
            <w:noWrap/>
            <w:vAlign w:val="bottom"/>
            <w:hideMark/>
          </w:tcPr>
          <w:p w14:paraId="044A749E"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-16.70%</w:t>
            </w:r>
          </w:p>
        </w:tc>
        <w:tc>
          <w:tcPr>
            <w:tcW w:w="1080" w:type="dxa"/>
            <w:tcBorders>
              <w:top w:val="nil"/>
              <w:left w:val="single" w:sz="4" w:space="0" w:color="000000"/>
              <w:bottom w:val="nil"/>
              <w:right w:val="nil"/>
            </w:tcBorders>
            <w:shd w:val="clear" w:color="auto" w:fill="auto"/>
            <w:noWrap/>
            <w:vAlign w:val="center"/>
            <w:hideMark/>
          </w:tcPr>
          <w:p w14:paraId="376886F9"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c>
          <w:tcPr>
            <w:tcW w:w="1080" w:type="dxa"/>
            <w:tcBorders>
              <w:top w:val="nil"/>
              <w:left w:val="nil"/>
              <w:bottom w:val="nil"/>
              <w:right w:val="single" w:sz="8" w:space="0" w:color="000000"/>
            </w:tcBorders>
            <w:shd w:val="clear" w:color="auto" w:fill="auto"/>
            <w:noWrap/>
            <w:vAlign w:val="center"/>
            <w:hideMark/>
          </w:tcPr>
          <w:p w14:paraId="400ED36D"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97%</w:t>
            </w:r>
          </w:p>
        </w:tc>
      </w:tr>
      <w:tr w:rsidR="000C1593" w:rsidRPr="000C1593" w14:paraId="7B5A4A99"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3FF99A6"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2FB677E8"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0622C9D7"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7FA5E650"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nil"/>
              <w:left w:val="single" w:sz="4" w:space="0" w:color="000000"/>
              <w:bottom w:val="nil"/>
              <w:right w:val="nil"/>
            </w:tcBorders>
            <w:shd w:val="clear" w:color="auto" w:fill="auto"/>
            <w:noWrap/>
            <w:vAlign w:val="center"/>
            <w:hideMark/>
          </w:tcPr>
          <w:p w14:paraId="1A818785"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c>
          <w:tcPr>
            <w:tcW w:w="1080" w:type="dxa"/>
            <w:tcBorders>
              <w:top w:val="nil"/>
              <w:left w:val="nil"/>
              <w:bottom w:val="nil"/>
              <w:right w:val="single" w:sz="8" w:space="0" w:color="000000"/>
            </w:tcBorders>
            <w:shd w:val="clear" w:color="auto" w:fill="auto"/>
            <w:noWrap/>
            <w:vAlign w:val="center"/>
            <w:hideMark/>
          </w:tcPr>
          <w:p w14:paraId="7638C7EA"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r>
      <w:tr w:rsidR="000C1593" w:rsidRPr="000C1593" w14:paraId="7CD0EDCF"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1ECD3AE"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05819D0C"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-2.30%</w:t>
            </w:r>
          </w:p>
        </w:tc>
        <w:tc>
          <w:tcPr>
            <w:tcW w:w="1080" w:type="dxa"/>
            <w:tcBorders>
              <w:top w:val="nil"/>
              <w:left w:val="nil"/>
              <w:bottom w:val="nil"/>
              <w:right w:val="nil"/>
            </w:tcBorders>
            <w:shd w:val="clear" w:color="auto" w:fill="auto"/>
            <w:noWrap/>
            <w:vAlign w:val="bottom"/>
            <w:hideMark/>
          </w:tcPr>
          <w:p w14:paraId="587278E0"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-2.83%</w:t>
            </w:r>
          </w:p>
        </w:tc>
        <w:tc>
          <w:tcPr>
            <w:tcW w:w="1080" w:type="dxa"/>
            <w:tcBorders>
              <w:top w:val="nil"/>
              <w:left w:val="nil"/>
              <w:bottom w:val="nil"/>
              <w:right w:val="nil"/>
            </w:tcBorders>
            <w:shd w:val="clear" w:color="CCFFCC" w:fill="CCFFCC"/>
            <w:noWrap/>
            <w:vAlign w:val="bottom"/>
            <w:hideMark/>
          </w:tcPr>
          <w:p w14:paraId="3A9406F6"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-3.31%</w:t>
            </w:r>
          </w:p>
        </w:tc>
        <w:tc>
          <w:tcPr>
            <w:tcW w:w="1080" w:type="dxa"/>
            <w:tcBorders>
              <w:top w:val="nil"/>
              <w:left w:val="single" w:sz="4" w:space="0" w:color="000000"/>
              <w:bottom w:val="nil"/>
              <w:right w:val="nil"/>
            </w:tcBorders>
            <w:shd w:val="clear" w:color="auto" w:fill="auto"/>
            <w:noWrap/>
            <w:vAlign w:val="center"/>
            <w:hideMark/>
          </w:tcPr>
          <w:p w14:paraId="5BDBE02F"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c>
          <w:tcPr>
            <w:tcW w:w="1080" w:type="dxa"/>
            <w:tcBorders>
              <w:top w:val="nil"/>
              <w:left w:val="nil"/>
              <w:bottom w:val="nil"/>
              <w:right w:val="single" w:sz="8" w:space="0" w:color="000000"/>
            </w:tcBorders>
            <w:shd w:val="clear" w:color="auto" w:fill="auto"/>
            <w:noWrap/>
            <w:vAlign w:val="center"/>
            <w:hideMark/>
          </w:tcPr>
          <w:p w14:paraId="1D345C98"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97%</w:t>
            </w:r>
          </w:p>
        </w:tc>
      </w:tr>
      <w:tr w:rsidR="000C1593" w:rsidRPr="000C1593" w14:paraId="131C4DFB"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640200C"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151A6453"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30877049"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56EB79D5"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nil"/>
              <w:left w:val="single" w:sz="4" w:space="0" w:color="000000"/>
              <w:bottom w:val="nil"/>
              <w:right w:val="nil"/>
            </w:tcBorders>
            <w:shd w:val="clear" w:color="auto" w:fill="auto"/>
            <w:noWrap/>
            <w:vAlign w:val="center"/>
            <w:hideMark/>
          </w:tcPr>
          <w:p w14:paraId="22ADCE00"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c>
          <w:tcPr>
            <w:tcW w:w="1080" w:type="dxa"/>
            <w:tcBorders>
              <w:top w:val="nil"/>
              <w:left w:val="nil"/>
              <w:bottom w:val="nil"/>
              <w:right w:val="single" w:sz="8" w:space="0" w:color="000000"/>
            </w:tcBorders>
            <w:shd w:val="clear" w:color="auto" w:fill="auto"/>
            <w:noWrap/>
            <w:vAlign w:val="center"/>
            <w:hideMark/>
          </w:tcPr>
          <w:p w14:paraId="00C4A5E1"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r>
      <w:tr w:rsidR="000C1593" w:rsidRPr="000C1593" w14:paraId="50AA61A6" w14:textId="77777777" w:rsidTr="008A794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FE8543A"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C1593">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4EF40355"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single" w:sz="8" w:space="0" w:color="000000"/>
              <w:left w:val="nil"/>
              <w:bottom w:val="single" w:sz="8" w:space="0" w:color="000000"/>
              <w:right w:val="nil"/>
            </w:tcBorders>
            <w:shd w:val="clear" w:color="auto" w:fill="auto"/>
            <w:noWrap/>
            <w:vAlign w:val="bottom"/>
            <w:hideMark/>
          </w:tcPr>
          <w:p w14:paraId="0230B657"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single" w:sz="8" w:space="0" w:color="000000"/>
              <w:left w:val="nil"/>
              <w:bottom w:val="single" w:sz="8" w:space="0" w:color="000000"/>
              <w:right w:val="nil"/>
            </w:tcBorders>
            <w:shd w:val="clear" w:color="auto" w:fill="auto"/>
            <w:noWrap/>
            <w:vAlign w:val="bottom"/>
            <w:hideMark/>
          </w:tcPr>
          <w:p w14:paraId="21CFCEA5"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3C375BC6"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2C87E84"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r>
      <w:tr w:rsidR="000C1593" w:rsidRPr="000C1593" w14:paraId="38753FD1"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76A26FB5"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6BF3D0" w14:textId="6B2206B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C1593">
              <w:rPr>
                <w:rFonts w:ascii="Arial" w:eastAsia="Times New Roman" w:hAnsi="Arial" w:cs="Arial"/>
                <w:b/>
                <w:bCs/>
                <w:color w:val="000000"/>
                <w:sz w:val="18"/>
                <w:szCs w:val="18"/>
                <w:lang w:eastAsia="zh-TW"/>
              </w:rPr>
              <w:t>Low delay B Main10</w:t>
            </w:r>
          </w:p>
        </w:tc>
      </w:tr>
      <w:tr w:rsidR="000C1593" w:rsidRPr="000C1593" w14:paraId="562F9DD4"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051DFE52"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AB25339"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C1593">
              <w:rPr>
                <w:rFonts w:ascii="Arial" w:eastAsia="Times New Roman" w:hAnsi="Arial" w:cs="Arial"/>
                <w:b/>
                <w:bCs/>
                <w:sz w:val="18"/>
                <w:szCs w:val="18"/>
                <w:lang w:eastAsia="zh-TW"/>
              </w:rPr>
              <w:t>Over VTM 5.0, CTC, LQP, DT0</w:t>
            </w:r>
          </w:p>
        </w:tc>
      </w:tr>
      <w:tr w:rsidR="000C1593" w:rsidRPr="000C1593" w14:paraId="5B787C7F"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7BC6ABF9"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0FC0671F"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6340C6E2"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471AB5E6"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66C124AD"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1AA8DECF"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DecT</w:t>
            </w:r>
          </w:p>
        </w:tc>
      </w:tr>
      <w:tr w:rsidR="000C1593" w:rsidRPr="000C1593" w14:paraId="32C81629" w14:textId="77777777" w:rsidTr="008A794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84CF10C"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7AC83C30"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single" w:sz="8" w:space="0" w:color="auto"/>
              <w:left w:val="nil"/>
              <w:bottom w:val="nil"/>
              <w:right w:val="nil"/>
            </w:tcBorders>
            <w:shd w:val="clear" w:color="auto" w:fill="auto"/>
            <w:noWrap/>
            <w:vAlign w:val="bottom"/>
            <w:hideMark/>
          </w:tcPr>
          <w:p w14:paraId="6EB9EDAD"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single" w:sz="8" w:space="0" w:color="auto"/>
              <w:left w:val="nil"/>
              <w:bottom w:val="nil"/>
              <w:right w:val="nil"/>
            </w:tcBorders>
            <w:shd w:val="clear" w:color="auto" w:fill="auto"/>
            <w:noWrap/>
            <w:vAlign w:val="bottom"/>
            <w:hideMark/>
          </w:tcPr>
          <w:p w14:paraId="6DE009F2"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single" w:sz="8" w:space="0" w:color="auto"/>
              <w:left w:val="single" w:sz="4" w:space="0" w:color="000000"/>
              <w:bottom w:val="nil"/>
              <w:right w:val="nil"/>
            </w:tcBorders>
            <w:shd w:val="clear" w:color="auto" w:fill="auto"/>
            <w:noWrap/>
            <w:vAlign w:val="center"/>
            <w:hideMark/>
          </w:tcPr>
          <w:p w14:paraId="46EA6BBF"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c>
          <w:tcPr>
            <w:tcW w:w="1080" w:type="dxa"/>
            <w:tcBorders>
              <w:top w:val="single" w:sz="8" w:space="0" w:color="auto"/>
              <w:left w:val="nil"/>
              <w:bottom w:val="nil"/>
              <w:right w:val="single" w:sz="8" w:space="0" w:color="auto"/>
            </w:tcBorders>
            <w:shd w:val="clear" w:color="auto" w:fill="auto"/>
            <w:noWrap/>
            <w:vAlign w:val="center"/>
            <w:hideMark/>
          </w:tcPr>
          <w:p w14:paraId="2A344858"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r>
      <w:tr w:rsidR="000C1593" w:rsidRPr="000C1593" w14:paraId="28A2E3C3"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106F398"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42BBD9BF"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-10.02%</w:t>
            </w:r>
          </w:p>
        </w:tc>
        <w:tc>
          <w:tcPr>
            <w:tcW w:w="1080" w:type="dxa"/>
            <w:tcBorders>
              <w:top w:val="nil"/>
              <w:left w:val="nil"/>
              <w:bottom w:val="nil"/>
              <w:right w:val="nil"/>
            </w:tcBorders>
            <w:shd w:val="clear" w:color="CCFFCC" w:fill="CCFFCC"/>
            <w:noWrap/>
            <w:vAlign w:val="bottom"/>
            <w:hideMark/>
          </w:tcPr>
          <w:p w14:paraId="3B9D51D3"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-11.79%</w:t>
            </w:r>
          </w:p>
        </w:tc>
        <w:tc>
          <w:tcPr>
            <w:tcW w:w="1080" w:type="dxa"/>
            <w:tcBorders>
              <w:top w:val="nil"/>
              <w:left w:val="nil"/>
              <w:bottom w:val="nil"/>
              <w:right w:val="nil"/>
            </w:tcBorders>
            <w:shd w:val="clear" w:color="CCFFCC" w:fill="CCFFCC"/>
            <w:noWrap/>
            <w:vAlign w:val="bottom"/>
            <w:hideMark/>
          </w:tcPr>
          <w:p w14:paraId="1D58D289"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-13.21%</w:t>
            </w:r>
          </w:p>
        </w:tc>
        <w:tc>
          <w:tcPr>
            <w:tcW w:w="1080" w:type="dxa"/>
            <w:tcBorders>
              <w:top w:val="nil"/>
              <w:left w:val="single" w:sz="4" w:space="0" w:color="000000"/>
              <w:bottom w:val="nil"/>
              <w:right w:val="nil"/>
            </w:tcBorders>
            <w:shd w:val="clear" w:color="auto" w:fill="auto"/>
            <w:noWrap/>
            <w:vAlign w:val="center"/>
            <w:hideMark/>
          </w:tcPr>
          <w:p w14:paraId="7391A529"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c>
          <w:tcPr>
            <w:tcW w:w="1080" w:type="dxa"/>
            <w:tcBorders>
              <w:top w:val="nil"/>
              <w:left w:val="nil"/>
              <w:bottom w:val="nil"/>
              <w:right w:val="single" w:sz="8" w:space="0" w:color="auto"/>
            </w:tcBorders>
            <w:shd w:val="clear" w:color="auto" w:fill="auto"/>
            <w:noWrap/>
            <w:vAlign w:val="center"/>
            <w:hideMark/>
          </w:tcPr>
          <w:p w14:paraId="357A1C77"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92%</w:t>
            </w:r>
          </w:p>
        </w:tc>
      </w:tr>
      <w:tr w:rsidR="000C1593" w:rsidRPr="000C1593" w14:paraId="5F06CEB4"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C088436"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DC4D353"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42EBEA79"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6F8EFD32"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nil"/>
              <w:left w:val="single" w:sz="4" w:space="0" w:color="000000"/>
              <w:bottom w:val="nil"/>
              <w:right w:val="nil"/>
            </w:tcBorders>
            <w:shd w:val="clear" w:color="auto" w:fill="auto"/>
            <w:noWrap/>
            <w:vAlign w:val="center"/>
            <w:hideMark/>
          </w:tcPr>
          <w:p w14:paraId="5B944DD1"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c>
          <w:tcPr>
            <w:tcW w:w="1080" w:type="dxa"/>
            <w:tcBorders>
              <w:top w:val="nil"/>
              <w:left w:val="nil"/>
              <w:bottom w:val="nil"/>
              <w:right w:val="single" w:sz="8" w:space="0" w:color="auto"/>
            </w:tcBorders>
            <w:shd w:val="clear" w:color="auto" w:fill="auto"/>
            <w:noWrap/>
            <w:vAlign w:val="center"/>
            <w:hideMark/>
          </w:tcPr>
          <w:p w14:paraId="637A1F12"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r>
      <w:tr w:rsidR="000C1593" w:rsidRPr="000C1593" w14:paraId="5573EAED"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334AF13"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372D4405"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-1.57%</w:t>
            </w:r>
          </w:p>
        </w:tc>
        <w:tc>
          <w:tcPr>
            <w:tcW w:w="1080" w:type="dxa"/>
            <w:tcBorders>
              <w:top w:val="nil"/>
              <w:left w:val="nil"/>
              <w:bottom w:val="nil"/>
              <w:right w:val="nil"/>
            </w:tcBorders>
            <w:shd w:val="clear" w:color="auto" w:fill="auto"/>
            <w:noWrap/>
            <w:vAlign w:val="bottom"/>
            <w:hideMark/>
          </w:tcPr>
          <w:p w14:paraId="5E973EAB"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-2.20%</w:t>
            </w:r>
          </w:p>
        </w:tc>
        <w:tc>
          <w:tcPr>
            <w:tcW w:w="1080" w:type="dxa"/>
            <w:tcBorders>
              <w:top w:val="nil"/>
              <w:left w:val="nil"/>
              <w:bottom w:val="nil"/>
              <w:right w:val="nil"/>
            </w:tcBorders>
            <w:shd w:val="clear" w:color="auto" w:fill="auto"/>
            <w:noWrap/>
            <w:vAlign w:val="bottom"/>
            <w:hideMark/>
          </w:tcPr>
          <w:p w14:paraId="6B4C1191"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-2.92%</w:t>
            </w:r>
          </w:p>
        </w:tc>
        <w:tc>
          <w:tcPr>
            <w:tcW w:w="1080" w:type="dxa"/>
            <w:tcBorders>
              <w:top w:val="nil"/>
              <w:left w:val="single" w:sz="4" w:space="0" w:color="000000"/>
              <w:bottom w:val="nil"/>
              <w:right w:val="nil"/>
            </w:tcBorders>
            <w:shd w:val="clear" w:color="auto" w:fill="auto"/>
            <w:noWrap/>
            <w:vAlign w:val="center"/>
            <w:hideMark/>
          </w:tcPr>
          <w:p w14:paraId="604AD3A5"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c>
          <w:tcPr>
            <w:tcW w:w="1080" w:type="dxa"/>
            <w:tcBorders>
              <w:top w:val="nil"/>
              <w:left w:val="nil"/>
              <w:bottom w:val="nil"/>
              <w:right w:val="single" w:sz="8" w:space="0" w:color="auto"/>
            </w:tcBorders>
            <w:shd w:val="clear" w:color="auto" w:fill="auto"/>
            <w:noWrap/>
            <w:vAlign w:val="center"/>
            <w:hideMark/>
          </w:tcPr>
          <w:p w14:paraId="31A65767"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97%</w:t>
            </w:r>
          </w:p>
        </w:tc>
      </w:tr>
      <w:tr w:rsidR="000C1593" w:rsidRPr="000C1593" w14:paraId="5CE81D11"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B085E23"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6B104EF6"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6BB222EF"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2BF3167F"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nil"/>
              <w:left w:val="single" w:sz="4" w:space="0" w:color="000000"/>
              <w:bottom w:val="nil"/>
              <w:right w:val="nil"/>
            </w:tcBorders>
            <w:shd w:val="clear" w:color="auto" w:fill="auto"/>
            <w:noWrap/>
            <w:vAlign w:val="center"/>
            <w:hideMark/>
          </w:tcPr>
          <w:p w14:paraId="27B2E0BA"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c>
          <w:tcPr>
            <w:tcW w:w="1080" w:type="dxa"/>
            <w:tcBorders>
              <w:top w:val="nil"/>
              <w:left w:val="nil"/>
              <w:bottom w:val="nil"/>
              <w:right w:val="single" w:sz="8" w:space="0" w:color="auto"/>
            </w:tcBorders>
            <w:shd w:val="clear" w:color="auto" w:fill="auto"/>
            <w:noWrap/>
            <w:vAlign w:val="center"/>
            <w:hideMark/>
          </w:tcPr>
          <w:p w14:paraId="14640A34"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r>
      <w:tr w:rsidR="000C1593" w:rsidRPr="000C1593" w14:paraId="71461E7F" w14:textId="77777777" w:rsidTr="008A794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FB00D83"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C1593">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3003297E"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single" w:sz="8" w:space="0" w:color="000000"/>
              <w:left w:val="nil"/>
              <w:bottom w:val="single" w:sz="8" w:space="0" w:color="auto"/>
              <w:right w:val="nil"/>
            </w:tcBorders>
            <w:shd w:val="clear" w:color="auto" w:fill="auto"/>
            <w:noWrap/>
            <w:vAlign w:val="bottom"/>
            <w:hideMark/>
          </w:tcPr>
          <w:p w14:paraId="045B8485"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single" w:sz="8" w:space="0" w:color="000000"/>
              <w:left w:val="nil"/>
              <w:bottom w:val="single" w:sz="8" w:space="0" w:color="auto"/>
              <w:right w:val="nil"/>
            </w:tcBorders>
            <w:shd w:val="clear" w:color="auto" w:fill="auto"/>
            <w:noWrap/>
            <w:vAlign w:val="bottom"/>
            <w:hideMark/>
          </w:tcPr>
          <w:p w14:paraId="45F78934"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C1593">
              <w:rPr>
                <w:rFonts w:ascii="Arial" w:eastAsia="Times New Roman" w:hAnsi="Arial" w:cs="Arial"/>
                <w:sz w:val="18"/>
                <w:szCs w:val="18"/>
                <w:lang w:eastAsia="zh-TW"/>
              </w:rPr>
              <w:t>#VALUE!</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44577425"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6A0F8AA0" w14:textId="77777777" w:rsidR="000C1593" w:rsidRPr="000C1593" w:rsidRDefault="000C1593" w:rsidP="008A79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C1593">
              <w:rPr>
                <w:rFonts w:ascii="Arial" w:eastAsia="Times New Roman" w:hAnsi="Arial" w:cs="Arial"/>
                <w:color w:val="000000"/>
                <w:sz w:val="18"/>
                <w:szCs w:val="18"/>
                <w:lang w:eastAsia="zh-TW"/>
              </w:rPr>
              <w:t>#NUM!</w:t>
            </w:r>
          </w:p>
        </w:tc>
      </w:tr>
    </w:tbl>
    <w:p w14:paraId="5290BC2B" w14:textId="240DCBA5" w:rsidR="000C1593" w:rsidRDefault="000C1593" w:rsidP="008A7944">
      <w:pPr>
        <w:jc w:val="center"/>
        <w:rPr>
          <w:lang w:val="en-CA"/>
        </w:rPr>
      </w:pPr>
    </w:p>
    <w:p w14:paraId="404A3A94" w14:textId="7AB61E19" w:rsidR="000C1593" w:rsidRDefault="000C1593" w:rsidP="000C1593">
      <w:pPr>
        <w:jc w:val="center"/>
        <w:rPr>
          <w:lang w:val="en-CA"/>
        </w:rPr>
      </w:pPr>
    </w:p>
    <w:p w14:paraId="37AD9939" w14:textId="19DBE82A" w:rsidR="000C1593" w:rsidRDefault="000C1593" w:rsidP="000C1593">
      <w:pPr>
        <w:jc w:val="center"/>
        <w:rPr>
          <w:lang w:val="en-CA"/>
        </w:rPr>
      </w:pPr>
    </w:p>
    <w:p w14:paraId="24665F89" w14:textId="066BE12A" w:rsidR="000C1593" w:rsidRDefault="000C1593" w:rsidP="000C1593">
      <w:pPr>
        <w:jc w:val="center"/>
        <w:rPr>
          <w:lang w:val="en-CA"/>
        </w:rPr>
      </w:pPr>
    </w:p>
    <w:p w14:paraId="73A9CC4A" w14:textId="540F3063" w:rsidR="000C1593" w:rsidRDefault="000C1593" w:rsidP="000C1593">
      <w:pPr>
        <w:jc w:val="center"/>
        <w:rPr>
          <w:lang w:val="en-CA"/>
        </w:rPr>
      </w:pPr>
    </w:p>
    <w:p w14:paraId="65C02965" w14:textId="1800E2F5" w:rsidR="000C1593" w:rsidRDefault="000C1593" w:rsidP="000C1593">
      <w:pPr>
        <w:jc w:val="center"/>
        <w:rPr>
          <w:lang w:val="en-CA"/>
        </w:rPr>
      </w:pPr>
    </w:p>
    <w:p w14:paraId="750F8D9E" w14:textId="70B8E493" w:rsidR="000C1593" w:rsidRDefault="000C1593" w:rsidP="000C1593">
      <w:pPr>
        <w:jc w:val="center"/>
        <w:rPr>
          <w:lang w:val="en-CA"/>
        </w:rPr>
      </w:pPr>
    </w:p>
    <w:p w14:paraId="0025D71D" w14:textId="46BA22D1" w:rsidR="000C1593" w:rsidRDefault="000C1593" w:rsidP="000C1593">
      <w:pPr>
        <w:jc w:val="center"/>
        <w:rPr>
          <w:lang w:val="en-CA"/>
        </w:rPr>
      </w:pPr>
    </w:p>
    <w:p w14:paraId="6DD67701" w14:textId="57A049BD" w:rsidR="000C1593" w:rsidRDefault="000C1593" w:rsidP="000C1593">
      <w:pPr>
        <w:jc w:val="center"/>
        <w:rPr>
          <w:lang w:val="en-CA"/>
        </w:rPr>
      </w:pPr>
    </w:p>
    <w:p w14:paraId="3B39B28C" w14:textId="2F838B5D" w:rsidR="000C1593" w:rsidRDefault="000C1593" w:rsidP="000C1593">
      <w:pPr>
        <w:jc w:val="center"/>
        <w:rPr>
          <w:lang w:val="en-CA"/>
        </w:rPr>
      </w:pPr>
    </w:p>
    <w:p w14:paraId="648634D7" w14:textId="0BA615F1" w:rsidR="000C1593" w:rsidRDefault="000C1593" w:rsidP="000C1593">
      <w:pPr>
        <w:jc w:val="center"/>
        <w:rPr>
          <w:lang w:val="en-CA"/>
        </w:rPr>
      </w:pPr>
    </w:p>
    <w:p w14:paraId="7DA47F5C" w14:textId="2AB6F132" w:rsidR="000C1593" w:rsidRDefault="000C1593" w:rsidP="000C1593">
      <w:pPr>
        <w:jc w:val="center"/>
        <w:rPr>
          <w:lang w:val="en-CA"/>
        </w:rPr>
      </w:pPr>
    </w:p>
    <w:p w14:paraId="5E4DB1D4" w14:textId="732478DC" w:rsidR="000C1593" w:rsidRPr="000D3B1F" w:rsidRDefault="000C1593" w:rsidP="00D91D84">
      <w:pPr>
        <w:jc w:val="center"/>
        <w:rPr>
          <w:b/>
          <w:bCs/>
          <w:lang w:val="en-CA"/>
        </w:rPr>
      </w:pPr>
      <w:r w:rsidRPr="000D3B1F">
        <w:rPr>
          <w:b/>
          <w:bCs/>
          <w:lang w:val="en-CA"/>
        </w:rPr>
        <w:lastRenderedPageBreak/>
        <w:t xml:space="preserve">Table </w:t>
      </w:r>
      <w:r w:rsidR="00A5264B">
        <w:rPr>
          <w:b/>
          <w:bCs/>
          <w:lang w:val="en-CA"/>
        </w:rPr>
        <w:t>6</w:t>
      </w:r>
      <w:r w:rsidRPr="000D3B1F">
        <w:rPr>
          <w:b/>
          <w:bCs/>
          <w:lang w:val="en-CA"/>
        </w:rPr>
        <w:t xml:space="preserve">: </w:t>
      </w:r>
      <w:r w:rsidRPr="00473A9F">
        <w:rPr>
          <w:b/>
          <w:bCs/>
          <w:lang w:val="en-CA"/>
        </w:rPr>
        <w:t xml:space="preserve">Results of the CE8.2.1 on test sequences 4:4:4, DualITree = </w:t>
      </w:r>
      <w:r>
        <w:rPr>
          <w:b/>
          <w:bCs/>
          <w:lang w:val="en-CA"/>
        </w:rPr>
        <w:t>1, Low QP</w:t>
      </w:r>
    </w:p>
    <w:tbl>
      <w:tblPr>
        <w:tblW w:w="8280" w:type="dxa"/>
        <w:jc w:val="center"/>
        <w:tblLook w:val="04A0" w:firstRow="1" w:lastRow="0" w:firstColumn="1" w:lastColumn="0" w:noHBand="0" w:noVBand="1"/>
      </w:tblPr>
      <w:tblGrid>
        <w:gridCol w:w="2880"/>
        <w:gridCol w:w="1080"/>
        <w:gridCol w:w="1080"/>
        <w:gridCol w:w="1080"/>
        <w:gridCol w:w="1080"/>
        <w:gridCol w:w="1080"/>
      </w:tblGrid>
      <w:tr w:rsidR="00540117" w:rsidRPr="00540117" w14:paraId="37A04C8F"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3ABB585A"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EBDD95" w14:textId="70A290EA"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40117">
              <w:rPr>
                <w:rFonts w:ascii="Arial" w:eastAsia="Times New Roman" w:hAnsi="Arial" w:cs="Arial"/>
                <w:b/>
                <w:bCs/>
                <w:color w:val="000000"/>
                <w:sz w:val="18"/>
                <w:szCs w:val="18"/>
                <w:lang w:eastAsia="zh-TW"/>
              </w:rPr>
              <w:t>All Intra Main10</w:t>
            </w:r>
          </w:p>
        </w:tc>
      </w:tr>
      <w:tr w:rsidR="00540117" w:rsidRPr="00540117" w14:paraId="2CEFFBAE"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1BA5E2F7"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600EF7A"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40117">
              <w:rPr>
                <w:rFonts w:ascii="Arial" w:eastAsia="Times New Roman" w:hAnsi="Arial" w:cs="Arial"/>
                <w:b/>
                <w:bCs/>
                <w:sz w:val="18"/>
                <w:szCs w:val="18"/>
                <w:lang w:eastAsia="zh-TW"/>
              </w:rPr>
              <w:t>Over VTM 5.0, CTC, LQP, DT1</w:t>
            </w:r>
          </w:p>
        </w:tc>
      </w:tr>
      <w:tr w:rsidR="00540117" w:rsidRPr="00540117" w14:paraId="41670548"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0D970C52"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76C04B8D"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4A1F4F0B"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2E282559"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552DA4B1"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3140094"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DecT</w:t>
            </w:r>
          </w:p>
        </w:tc>
      </w:tr>
      <w:tr w:rsidR="00540117" w:rsidRPr="00540117" w14:paraId="0C599161" w14:textId="77777777" w:rsidTr="008A794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8427AFE"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197521F7"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-25.71%</w:t>
            </w:r>
          </w:p>
        </w:tc>
        <w:tc>
          <w:tcPr>
            <w:tcW w:w="1080" w:type="dxa"/>
            <w:tcBorders>
              <w:top w:val="single" w:sz="8" w:space="0" w:color="000000"/>
              <w:left w:val="nil"/>
              <w:bottom w:val="nil"/>
              <w:right w:val="nil"/>
            </w:tcBorders>
            <w:shd w:val="clear" w:color="CCFFCC" w:fill="CCFFCC"/>
            <w:noWrap/>
            <w:vAlign w:val="bottom"/>
            <w:hideMark/>
          </w:tcPr>
          <w:p w14:paraId="3DA4C358"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-28.07%</w:t>
            </w:r>
          </w:p>
        </w:tc>
        <w:tc>
          <w:tcPr>
            <w:tcW w:w="1080" w:type="dxa"/>
            <w:tcBorders>
              <w:top w:val="single" w:sz="8" w:space="0" w:color="000000"/>
              <w:left w:val="nil"/>
              <w:bottom w:val="nil"/>
              <w:right w:val="nil"/>
            </w:tcBorders>
            <w:shd w:val="clear" w:color="CCFFCC" w:fill="CCFFCC"/>
            <w:noWrap/>
            <w:vAlign w:val="bottom"/>
            <w:hideMark/>
          </w:tcPr>
          <w:p w14:paraId="74E6CCCD"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-28.07%</w:t>
            </w:r>
          </w:p>
        </w:tc>
        <w:tc>
          <w:tcPr>
            <w:tcW w:w="1080" w:type="dxa"/>
            <w:tcBorders>
              <w:top w:val="single" w:sz="8" w:space="0" w:color="000000"/>
              <w:left w:val="single" w:sz="4" w:space="0" w:color="000000"/>
              <w:bottom w:val="nil"/>
              <w:right w:val="nil"/>
            </w:tcBorders>
            <w:shd w:val="clear" w:color="auto" w:fill="auto"/>
            <w:noWrap/>
            <w:vAlign w:val="center"/>
            <w:hideMark/>
          </w:tcPr>
          <w:p w14:paraId="554BB966"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114%</w:t>
            </w:r>
          </w:p>
        </w:tc>
        <w:tc>
          <w:tcPr>
            <w:tcW w:w="1080" w:type="dxa"/>
            <w:tcBorders>
              <w:top w:val="single" w:sz="8" w:space="0" w:color="000000"/>
              <w:left w:val="nil"/>
              <w:bottom w:val="nil"/>
              <w:right w:val="single" w:sz="8" w:space="0" w:color="000000"/>
            </w:tcBorders>
            <w:shd w:val="clear" w:color="auto" w:fill="auto"/>
            <w:noWrap/>
            <w:vAlign w:val="center"/>
            <w:hideMark/>
          </w:tcPr>
          <w:p w14:paraId="551471AB"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78%</w:t>
            </w:r>
          </w:p>
        </w:tc>
      </w:tr>
      <w:tr w:rsidR="00540117" w:rsidRPr="00540117" w14:paraId="3FAAFC0D"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32AEB10"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0088A0D4"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-9.08%</w:t>
            </w:r>
          </w:p>
        </w:tc>
        <w:tc>
          <w:tcPr>
            <w:tcW w:w="1080" w:type="dxa"/>
            <w:tcBorders>
              <w:top w:val="nil"/>
              <w:left w:val="nil"/>
              <w:bottom w:val="nil"/>
              <w:right w:val="nil"/>
            </w:tcBorders>
            <w:shd w:val="clear" w:color="CCFFCC" w:fill="CCFFCC"/>
            <w:noWrap/>
            <w:vAlign w:val="bottom"/>
            <w:hideMark/>
          </w:tcPr>
          <w:p w14:paraId="148E9A98"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-11.97%</w:t>
            </w:r>
          </w:p>
        </w:tc>
        <w:tc>
          <w:tcPr>
            <w:tcW w:w="1080" w:type="dxa"/>
            <w:tcBorders>
              <w:top w:val="nil"/>
              <w:left w:val="nil"/>
              <w:bottom w:val="nil"/>
              <w:right w:val="nil"/>
            </w:tcBorders>
            <w:shd w:val="clear" w:color="CCFFCC" w:fill="CCFFCC"/>
            <w:noWrap/>
            <w:vAlign w:val="bottom"/>
            <w:hideMark/>
          </w:tcPr>
          <w:p w14:paraId="3DCD67D3"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-12.20%</w:t>
            </w:r>
          </w:p>
        </w:tc>
        <w:tc>
          <w:tcPr>
            <w:tcW w:w="1080" w:type="dxa"/>
            <w:tcBorders>
              <w:top w:val="nil"/>
              <w:left w:val="single" w:sz="4" w:space="0" w:color="000000"/>
              <w:bottom w:val="nil"/>
              <w:right w:val="nil"/>
            </w:tcBorders>
            <w:shd w:val="clear" w:color="auto" w:fill="auto"/>
            <w:noWrap/>
            <w:vAlign w:val="center"/>
            <w:hideMark/>
          </w:tcPr>
          <w:p w14:paraId="0C14EE3F"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117%</w:t>
            </w:r>
          </w:p>
        </w:tc>
        <w:tc>
          <w:tcPr>
            <w:tcW w:w="1080" w:type="dxa"/>
            <w:tcBorders>
              <w:top w:val="nil"/>
              <w:left w:val="nil"/>
              <w:bottom w:val="nil"/>
              <w:right w:val="single" w:sz="8" w:space="0" w:color="000000"/>
            </w:tcBorders>
            <w:shd w:val="clear" w:color="auto" w:fill="auto"/>
            <w:noWrap/>
            <w:vAlign w:val="center"/>
            <w:hideMark/>
          </w:tcPr>
          <w:p w14:paraId="1A04A7ED"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96%</w:t>
            </w:r>
          </w:p>
        </w:tc>
      </w:tr>
      <w:tr w:rsidR="00540117" w:rsidRPr="00540117" w14:paraId="5431CA52"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D94471B"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5C789C1E"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-0.70%</w:t>
            </w:r>
          </w:p>
        </w:tc>
        <w:tc>
          <w:tcPr>
            <w:tcW w:w="1080" w:type="dxa"/>
            <w:tcBorders>
              <w:top w:val="nil"/>
              <w:left w:val="nil"/>
              <w:bottom w:val="nil"/>
              <w:right w:val="nil"/>
            </w:tcBorders>
            <w:shd w:val="clear" w:color="auto" w:fill="auto"/>
            <w:noWrap/>
            <w:vAlign w:val="bottom"/>
            <w:hideMark/>
          </w:tcPr>
          <w:p w14:paraId="1A0A056A"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-1.09%</w:t>
            </w:r>
          </w:p>
        </w:tc>
        <w:tc>
          <w:tcPr>
            <w:tcW w:w="1080" w:type="dxa"/>
            <w:tcBorders>
              <w:top w:val="nil"/>
              <w:left w:val="nil"/>
              <w:bottom w:val="nil"/>
              <w:right w:val="nil"/>
            </w:tcBorders>
            <w:shd w:val="clear" w:color="auto" w:fill="auto"/>
            <w:noWrap/>
            <w:vAlign w:val="bottom"/>
            <w:hideMark/>
          </w:tcPr>
          <w:p w14:paraId="0D7E772C"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-1.16%</w:t>
            </w:r>
          </w:p>
        </w:tc>
        <w:tc>
          <w:tcPr>
            <w:tcW w:w="1080" w:type="dxa"/>
            <w:tcBorders>
              <w:top w:val="nil"/>
              <w:left w:val="single" w:sz="4" w:space="0" w:color="000000"/>
              <w:bottom w:val="nil"/>
              <w:right w:val="nil"/>
            </w:tcBorders>
            <w:shd w:val="clear" w:color="auto" w:fill="auto"/>
            <w:noWrap/>
            <w:vAlign w:val="center"/>
            <w:hideMark/>
          </w:tcPr>
          <w:p w14:paraId="47AE8749"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111%</w:t>
            </w:r>
          </w:p>
        </w:tc>
        <w:tc>
          <w:tcPr>
            <w:tcW w:w="1080" w:type="dxa"/>
            <w:tcBorders>
              <w:top w:val="nil"/>
              <w:left w:val="nil"/>
              <w:bottom w:val="nil"/>
              <w:right w:val="single" w:sz="8" w:space="0" w:color="000000"/>
            </w:tcBorders>
            <w:shd w:val="clear" w:color="auto" w:fill="auto"/>
            <w:noWrap/>
            <w:vAlign w:val="center"/>
            <w:hideMark/>
          </w:tcPr>
          <w:p w14:paraId="0D88CD1F"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105%</w:t>
            </w:r>
          </w:p>
        </w:tc>
      </w:tr>
      <w:tr w:rsidR="00540117" w:rsidRPr="00540117" w14:paraId="3E2FD5AC"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52B7E23"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Mixed content</w:t>
            </w:r>
          </w:p>
        </w:tc>
        <w:tc>
          <w:tcPr>
            <w:tcW w:w="1080" w:type="dxa"/>
            <w:tcBorders>
              <w:top w:val="nil"/>
              <w:left w:val="single" w:sz="8" w:space="0" w:color="000000"/>
              <w:bottom w:val="nil"/>
              <w:right w:val="nil"/>
            </w:tcBorders>
            <w:shd w:val="clear" w:color="CCFFCC" w:fill="CCFFCC"/>
            <w:noWrap/>
            <w:vAlign w:val="bottom"/>
            <w:hideMark/>
          </w:tcPr>
          <w:p w14:paraId="4092D018"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-3.90%</w:t>
            </w:r>
          </w:p>
        </w:tc>
        <w:tc>
          <w:tcPr>
            <w:tcW w:w="1080" w:type="dxa"/>
            <w:tcBorders>
              <w:top w:val="nil"/>
              <w:left w:val="nil"/>
              <w:bottom w:val="nil"/>
              <w:right w:val="nil"/>
            </w:tcBorders>
            <w:shd w:val="clear" w:color="CCFFCC" w:fill="CCFFCC"/>
            <w:noWrap/>
            <w:vAlign w:val="bottom"/>
            <w:hideMark/>
          </w:tcPr>
          <w:p w14:paraId="5B45F837"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-3.75%</w:t>
            </w:r>
          </w:p>
        </w:tc>
        <w:tc>
          <w:tcPr>
            <w:tcW w:w="1080" w:type="dxa"/>
            <w:tcBorders>
              <w:top w:val="nil"/>
              <w:left w:val="nil"/>
              <w:bottom w:val="nil"/>
              <w:right w:val="nil"/>
            </w:tcBorders>
            <w:shd w:val="clear" w:color="CCFFCC" w:fill="CCFFCC"/>
            <w:noWrap/>
            <w:vAlign w:val="bottom"/>
            <w:hideMark/>
          </w:tcPr>
          <w:p w14:paraId="26504B78"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-3.60%</w:t>
            </w:r>
          </w:p>
        </w:tc>
        <w:tc>
          <w:tcPr>
            <w:tcW w:w="1080" w:type="dxa"/>
            <w:tcBorders>
              <w:top w:val="nil"/>
              <w:left w:val="single" w:sz="4" w:space="0" w:color="000000"/>
              <w:bottom w:val="nil"/>
              <w:right w:val="nil"/>
            </w:tcBorders>
            <w:shd w:val="clear" w:color="auto" w:fill="auto"/>
            <w:noWrap/>
            <w:vAlign w:val="center"/>
            <w:hideMark/>
          </w:tcPr>
          <w:p w14:paraId="716C0D3D"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116%</w:t>
            </w:r>
          </w:p>
        </w:tc>
        <w:tc>
          <w:tcPr>
            <w:tcW w:w="1080" w:type="dxa"/>
            <w:tcBorders>
              <w:top w:val="nil"/>
              <w:left w:val="nil"/>
              <w:bottom w:val="nil"/>
              <w:right w:val="single" w:sz="8" w:space="0" w:color="000000"/>
            </w:tcBorders>
            <w:shd w:val="clear" w:color="auto" w:fill="auto"/>
            <w:noWrap/>
            <w:vAlign w:val="center"/>
            <w:hideMark/>
          </w:tcPr>
          <w:p w14:paraId="5944C469"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99%</w:t>
            </w:r>
          </w:p>
        </w:tc>
      </w:tr>
      <w:tr w:rsidR="00540117" w:rsidRPr="00540117" w14:paraId="4ABDE328"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C25060B"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365B6AD"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301DED28"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071FD700"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0.02%</w:t>
            </w:r>
          </w:p>
        </w:tc>
        <w:tc>
          <w:tcPr>
            <w:tcW w:w="1080" w:type="dxa"/>
            <w:tcBorders>
              <w:top w:val="nil"/>
              <w:left w:val="single" w:sz="4" w:space="0" w:color="000000"/>
              <w:bottom w:val="nil"/>
              <w:right w:val="nil"/>
            </w:tcBorders>
            <w:shd w:val="clear" w:color="auto" w:fill="auto"/>
            <w:noWrap/>
            <w:vAlign w:val="center"/>
            <w:hideMark/>
          </w:tcPr>
          <w:p w14:paraId="6B87C8B4"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106%</w:t>
            </w:r>
          </w:p>
        </w:tc>
        <w:tc>
          <w:tcPr>
            <w:tcW w:w="1080" w:type="dxa"/>
            <w:tcBorders>
              <w:top w:val="nil"/>
              <w:left w:val="nil"/>
              <w:bottom w:val="nil"/>
              <w:right w:val="single" w:sz="8" w:space="0" w:color="000000"/>
            </w:tcBorders>
            <w:shd w:val="clear" w:color="auto" w:fill="auto"/>
            <w:noWrap/>
            <w:vAlign w:val="center"/>
            <w:hideMark/>
          </w:tcPr>
          <w:p w14:paraId="532B99F3"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106%</w:t>
            </w:r>
          </w:p>
        </w:tc>
      </w:tr>
      <w:tr w:rsidR="00540117" w:rsidRPr="00540117" w14:paraId="42A50123" w14:textId="77777777" w:rsidTr="008A794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1C0543D"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40117">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000000"/>
              <w:right w:val="nil"/>
            </w:tcBorders>
            <w:shd w:val="clear" w:color="CCFFCC" w:fill="CCFFCC"/>
            <w:noWrap/>
            <w:vAlign w:val="bottom"/>
            <w:hideMark/>
          </w:tcPr>
          <w:p w14:paraId="7A6C98C6"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-10.15%</w:t>
            </w:r>
          </w:p>
        </w:tc>
        <w:tc>
          <w:tcPr>
            <w:tcW w:w="1080" w:type="dxa"/>
            <w:tcBorders>
              <w:top w:val="single" w:sz="8" w:space="0" w:color="000000"/>
              <w:left w:val="nil"/>
              <w:bottom w:val="single" w:sz="8" w:space="0" w:color="000000"/>
              <w:right w:val="nil"/>
            </w:tcBorders>
            <w:shd w:val="clear" w:color="CCFFCC" w:fill="CCFFCC"/>
            <w:noWrap/>
            <w:vAlign w:val="bottom"/>
            <w:hideMark/>
          </w:tcPr>
          <w:p w14:paraId="332DE46F"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-11.57%</w:t>
            </w:r>
          </w:p>
        </w:tc>
        <w:tc>
          <w:tcPr>
            <w:tcW w:w="1080" w:type="dxa"/>
            <w:tcBorders>
              <w:top w:val="single" w:sz="8" w:space="0" w:color="000000"/>
              <w:left w:val="nil"/>
              <w:bottom w:val="single" w:sz="8" w:space="0" w:color="000000"/>
              <w:right w:val="nil"/>
            </w:tcBorders>
            <w:shd w:val="clear" w:color="CCFFCC" w:fill="CCFFCC"/>
            <w:noWrap/>
            <w:vAlign w:val="bottom"/>
            <w:hideMark/>
          </w:tcPr>
          <w:p w14:paraId="02A13D96"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-11.61%</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7EC44D00"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113%</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BCAEAF8"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94%</w:t>
            </w:r>
          </w:p>
        </w:tc>
      </w:tr>
      <w:tr w:rsidR="00540117" w:rsidRPr="00540117" w14:paraId="13240B14"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071ED0E6"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CF05F3" w14:textId="7D865A1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40117">
              <w:rPr>
                <w:rFonts w:ascii="Arial" w:eastAsia="Times New Roman" w:hAnsi="Arial" w:cs="Arial"/>
                <w:b/>
                <w:bCs/>
                <w:color w:val="000000"/>
                <w:sz w:val="18"/>
                <w:szCs w:val="18"/>
                <w:lang w:eastAsia="zh-TW"/>
              </w:rPr>
              <w:t>Random access Main10</w:t>
            </w:r>
          </w:p>
        </w:tc>
      </w:tr>
      <w:tr w:rsidR="00540117" w:rsidRPr="00540117" w14:paraId="7C291A03"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68C9C2E6"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F46DA15"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40117">
              <w:rPr>
                <w:rFonts w:ascii="Arial" w:eastAsia="Times New Roman" w:hAnsi="Arial" w:cs="Arial"/>
                <w:b/>
                <w:bCs/>
                <w:sz w:val="18"/>
                <w:szCs w:val="18"/>
                <w:lang w:eastAsia="zh-TW"/>
              </w:rPr>
              <w:t>Over VTM 5.0, CTC, LQP, DT1</w:t>
            </w:r>
          </w:p>
        </w:tc>
      </w:tr>
      <w:tr w:rsidR="00540117" w:rsidRPr="00540117" w14:paraId="35D11A3A"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4FD7E2BE"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28228464"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4F3DC359"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0F7C1111"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25A76396"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21A443FE"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DecT</w:t>
            </w:r>
          </w:p>
        </w:tc>
      </w:tr>
      <w:tr w:rsidR="00540117" w:rsidRPr="00540117" w14:paraId="5DEAE4B1" w14:textId="77777777" w:rsidTr="008A794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1E7EA54"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29156864"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35528FEF"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3B6881DE"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single" w:sz="8" w:space="0" w:color="000000"/>
              <w:left w:val="single" w:sz="4" w:space="0" w:color="000000"/>
              <w:bottom w:val="nil"/>
              <w:right w:val="nil"/>
            </w:tcBorders>
            <w:shd w:val="clear" w:color="auto" w:fill="auto"/>
            <w:noWrap/>
            <w:vAlign w:val="center"/>
            <w:hideMark/>
          </w:tcPr>
          <w:p w14:paraId="334AE469"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c>
          <w:tcPr>
            <w:tcW w:w="1080" w:type="dxa"/>
            <w:tcBorders>
              <w:top w:val="single" w:sz="8" w:space="0" w:color="000000"/>
              <w:left w:val="nil"/>
              <w:bottom w:val="nil"/>
              <w:right w:val="single" w:sz="8" w:space="0" w:color="000000"/>
            </w:tcBorders>
            <w:shd w:val="clear" w:color="auto" w:fill="auto"/>
            <w:noWrap/>
            <w:vAlign w:val="center"/>
            <w:hideMark/>
          </w:tcPr>
          <w:p w14:paraId="5B2963EA"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r>
      <w:tr w:rsidR="00540117" w:rsidRPr="00540117" w14:paraId="4A00C02D"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7544E98"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1857CD1A"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-8.57%</w:t>
            </w:r>
          </w:p>
        </w:tc>
        <w:tc>
          <w:tcPr>
            <w:tcW w:w="1080" w:type="dxa"/>
            <w:tcBorders>
              <w:top w:val="nil"/>
              <w:left w:val="nil"/>
              <w:bottom w:val="nil"/>
              <w:right w:val="nil"/>
            </w:tcBorders>
            <w:shd w:val="clear" w:color="CCFFCC" w:fill="CCFFCC"/>
            <w:noWrap/>
            <w:vAlign w:val="bottom"/>
            <w:hideMark/>
          </w:tcPr>
          <w:p w14:paraId="7B64148A"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-11.68%</w:t>
            </w:r>
          </w:p>
        </w:tc>
        <w:tc>
          <w:tcPr>
            <w:tcW w:w="1080" w:type="dxa"/>
            <w:tcBorders>
              <w:top w:val="nil"/>
              <w:left w:val="nil"/>
              <w:bottom w:val="nil"/>
              <w:right w:val="nil"/>
            </w:tcBorders>
            <w:shd w:val="clear" w:color="CCFFCC" w:fill="CCFFCC"/>
            <w:noWrap/>
            <w:vAlign w:val="bottom"/>
            <w:hideMark/>
          </w:tcPr>
          <w:p w14:paraId="4974F7E1"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-12.62%</w:t>
            </w:r>
          </w:p>
        </w:tc>
        <w:tc>
          <w:tcPr>
            <w:tcW w:w="1080" w:type="dxa"/>
            <w:tcBorders>
              <w:top w:val="nil"/>
              <w:left w:val="single" w:sz="4" w:space="0" w:color="000000"/>
              <w:bottom w:val="nil"/>
              <w:right w:val="nil"/>
            </w:tcBorders>
            <w:shd w:val="clear" w:color="auto" w:fill="auto"/>
            <w:noWrap/>
            <w:vAlign w:val="center"/>
            <w:hideMark/>
          </w:tcPr>
          <w:p w14:paraId="2756556C"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94%</w:t>
            </w:r>
          </w:p>
        </w:tc>
        <w:tc>
          <w:tcPr>
            <w:tcW w:w="1080" w:type="dxa"/>
            <w:tcBorders>
              <w:top w:val="nil"/>
              <w:left w:val="nil"/>
              <w:bottom w:val="nil"/>
              <w:right w:val="single" w:sz="8" w:space="0" w:color="000000"/>
            </w:tcBorders>
            <w:shd w:val="clear" w:color="auto" w:fill="auto"/>
            <w:noWrap/>
            <w:vAlign w:val="center"/>
            <w:hideMark/>
          </w:tcPr>
          <w:p w14:paraId="3617CC2E"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99%</w:t>
            </w:r>
          </w:p>
        </w:tc>
      </w:tr>
      <w:tr w:rsidR="00540117" w:rsidRPr="00540117" w14:paraId="5565D90A"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9D9526B"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13BA511"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283860FB"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15ED54ED"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nil"/>
              <w:left w:val="single" w:sz="4" w:space="0" w:color="000000"/>
              <w:bottom w:val="nil"/>
              <w:right w:val="nil"/>
            </w:tcBorders>
            <w:shd w:val="clear" w:color="auto" w:fill="auto"/>
            <w:noWrap/>
            <w:vAlign w:val="center"/>
            <w:hideMark/>
          </w:tcPr>
          <w:p w14:paraId="4CDFD679"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c>
          <w:tcPr>
            <w:tcW w:w="1080" w:type="dxa"/>
            <w:tcBorders>
              <w:top w:val="nil"/>
              <w:left w:val="nil"/>
              <w:bottom w:val="nil"/>
              <w:right w:val="single" w:sz="8" w:space="0" w:color="000000"/>
            </w:tcBorders>
            <w:shd w:val="clear" w:color="auto" w:fill="auto"/>
            <w:noWrap/>
            <w:vAlign w:val="center"/>
            <w:hideMark/>
          </w:tcPr>
          <w:p w14:paraId="4233B9A5"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r>
      <w:tr w:rsidR="00540117" w:rsidRPr="00540117" w14:paraId="5088F220"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F443644"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36E29C2E"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-2.02%</w:t>
            </w:r>
          </w:p>
        </w:tc>
        <w:tc>
          <w:tcPr>
            <w:tcW w:w="1080" w:type="dxa"/>
            <w:tcBorders>
              <w:top w:val="nil"/>
              <w:left w:val="nil"/>
              <w:bottom w:val="nil"/>
              <w:right w:val="nil"/>
            </w:tcBorders>
            <w:shd w:val="clear" w:color="auto" w:fill="auto"/>
            <w:noWrap/>
            <w:vAlign w:val="bottom"/>
            <w:hideMark/>
          </w:tcPr>
          <w:p w14:paraId="2E8E6382"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-1.62%</w:t>
            </w:r>
          </w:p>
        </w:tc>
        <w:tc>
          <w:tcPr>
            <w:tcW w:w="1080" w:type="dxa"/>
            <w:tcBorders>
              <w:top w:val="nil"/>
              <w:left w:val="nil"/>
              <w:bottom w:val="nil"/>
              <w:right w:val="nil"/>
            </w:tcBorders>
            <w:shd w:val="clear" w:color="auto" w:fill="auto"/>
            <w:noWrap/>
            <w:vAlign w:val="bottom"/>
            <w:hideMark/>
          </w:tcPr>
          <w:p w14:paraId="278C410E"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-1.35%</w:t>
            </w:r>
          </w:p>
        </w:tc>
        <w:tc>
          <w:tcPr>
            <w:tcW w:w="1080" w:type="dxa"/>
            <w:tcBorders>
              <w:top w:val="nil"/>
              <w:left w:val="single" w:sz="4" w:space="0" w:color="000000"/>
              <w:bottom w:val="nil"/>
              <w:right w:val="nil"/>
            </w:tcBorders>
            <w:shd w:val="clear" w:color="auto" w:fill="auto"/>
            <w:noWrap/>
            <w:vAlign w:val="center"/>
            <w:hideMark/>
          </w:tcPr>
          <w:p w14:paraId="4AA86CDC"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c>
          <w:tcPr>
            <w:tcW w:w="1080" w:type="dxa"/>
            <w:tcBorders>
              <w:top w:val="nil"/>
              <w:left w:val="nil"/>
              <w:bottom w:val="nil"/>
              <w:right w:val="single" w:sz="8" w:space="0" w:color="000000"/>
            </w:tcBorders>
            <w:shd w:val="clear" w:color="auto" w:fill="auto"/>
            <w:noWrap/>
            <w:vAlign w:val="center"/>
            <w:hideMark/>
          </w:tcPr>
          <w:p w14:paraId="3A65054B"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99%</w:t>
            </w:r>
          </w:p>
        </w:tc>
      </w:tr>
      <w:tr w:rsidR="00540117" w:rsidRPr="00540117" w14:paraId="16972551"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0BD9456"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73F0717E"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6A3EEF33"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0B6B5E42"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nil"/>
              <w:left w:val="single" w:sz="4" w:space="0" w:color="000000"/>
              <w:bottom w:val="nil"/>
              <w:right w:val="nil"/>
            </w:tcBorders>
            <w:shd w:val="clear" w:color="auto" w:fill="auto"/>
            <w:noWrap/>
            <w:vAlign w:val="center"/>
            <w:hideMark/>
          </w:tcPr>
          <w:p w14:paraId="310BBE94"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c>
          <w:tcPr>
            <w:tcW w:w="1080" w:type="dxa"/>
            <w:tcBorders>
              <w:top w:val="nil"/>
              <w:left w:val="nil"/>
              <w:bottom w:val="nil"/>
              <w:right w:val="single" w:sz="8" w:space="0" w:color="000000"/>
            </w:tcBorders>
            <w:shd w:val="clear" w:color="auto" w:fill="auto"/>
            <w:noWrap/>
            <w:vAlign w:val="center"/>
            <w:hideMark/>
          </w:tcPr>
          <w:p w14:paraId="2A9AFAE0"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r>
      <w:tr w:rsidR="00540117" w:rsidRPr="00540117" w14:paraId="4233B173" w14:textId="77777777" w:rsidTr="008A794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F7F41E8"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40117">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101044F0"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single" w:sz="8" w:space="0" w:color="000000"/>
              <w:left w:val="nil"/>
              <w:bottom w:val="single" w:sz="8" w:space="0" w:color="000000"/>
              <w:right w:val="nil"/>
            </w:tcBorders>
            <w:shd w:val="clear" w:color="auto" w:fill="auto"/>
            <w:noWrap/>
            <w:vAlign w:val="bottom"/>
            <w:hideMark/>
          </w:tcPr>
          <w:p w14:paraId="5B3174FE"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single" w:sz="8" w:space="0" w:color="000000"/>
              <w:left w:val="nil"/>
              <w:bottom w:val="single" w:sz="8" w:space="0" w:color="000000"/>
              <w:right w:val="nil"/>
            </w:tcBorders>
            <w:shd w:val="clear" w:color="auto" w:fill="auto"/>
            <w:noWrap/>
            <w:vAlign w:val="bottom"/>
            <w:hideMark/>
          </w:tcPr>
          <w:p w14:paraId="13620AE5"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3348A5C5"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50C4159"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r>
      <w:tr w:rsidR="00540117" w:rsidRPr="00540117" w14:paraId="78D5DDF6"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4F090015"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AC7373" w14:textId="46C26A9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40117">
              <w:rPr>
                <w:rFonts w:ascii="Arial" w:eastAsia="Times New Roman" w:hAnsi="Arial" w:cs="Arial"/>
                <w:b/>
                <w:bCs/>
                <w:color w:val="000000"/>
                <w:sz w:val="18"/>
                <w:szCs w:val="18"/>
                <w:lang w:eastAsia="zh-TW"/>
              </w:rPr>
              <w:t>Low delay B Main10</w:t>
            </w:r>
          </w:p>
        </w:tc>
      </w:tr>
      <w:tr w:rsidR="00540117" w:rsidRPr="00540117" w14:paraId="404D9E56"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3FB128BE"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A74DCF7"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40117">
              <w:rPr>
                <w:rFonts w:ascii="Arial" w:eastAsia="Times New Roman" w:hAnsi="Arial" w:cs="Arial"/>
                <w:b/>
                <w:bCs/>
                <w:sz w:val="18"/>
                <w:szCs w:val="18"/>
                <w:lang w:eastAsia="zh-TW"/>
              </w:rPr>
              <w:t>Over VTM 5.0, CTC, LQP, DT1</w:t>
            </w:r>
          </w:p>
        </w:tc>
      </w:tr>
      <w:tr w:rsidR="00540117" w:rsidRPr="00540117" w14:paraId="217D53F5" w14:textId="77777777" w:rsidTr="008A7944">
        <w:trPr>
          <w:trHeight w:val="255"/>
          <w:jc w:val="center"/>
        </w:trPr>
        <w:tc>
          <w:tcPr>
            <w:tcW w:w="2880" w:type="dxa"/>
            <w:tcBorders>
              <w:top w:val="nil"/>
              <w:left w:val="nil"/>
              <w:bottom w:val="nil"/>
              <w:right w:val="nil"/>
            </w:tcBorders>
            <w:shd w:val="clear" w:color="auto" w:fill="auto"/>
            <w:noWrap/>
            <w:vAlign w:val="bottom"/>
            <w:hideMark/>
          </w:tcPr>
          <w:p w14:paraId="7CC02254"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71F1EF97"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69817674"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26AA310F"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6A28DC05"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3C8DA846"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DecT</w:t>
            </w:r>
          </w:p>
        </w:tc>
      </w:tr>
      <w:tr w:rsidR="00540117" w:rsidRPr="00540117" w14:paraId="32E060AD" w14:textId="77777777" w:rsidTr="008A794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00A9F44"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128CD590"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single" w:sz="8" w:space="0" w:color="auto"/>
              <w:left w:val="nil"/>
              <w:bottom w:val="nil"/>
              <w:right w:val="nil"/>
            </w:tcBorders>
            <w:shd w:val="clear" w:color="auto" w:fill="auto"/>
            <w:noWrap/>
            <w:vAlign w:val="bottom"/>
            <w:hideMark/>
          </w:tcPr>
          <w:p w14:paraId="3FE9B155"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single" w:sz="8" w:space="0" w:color="auto"/>
              <w:left w:val="nil"/>
              <w:bottom w:val="nil"/>
              <w:right w:val="nil"/>
            </w:tcBorders>
            <w:shd w:val="clear" w:color="auto" w:fill="auto"/>
            <w:noWrap/>
            <w:vAlign w:val="bottom"/>
            <w:hideMark/>
          </w:tcPr>
          <w:p w14:paraId="0344D051"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single" w:sz="8" w:space="0" w:color="auto"/>
              <w:left w:val="single" w:sz="4" w:space="0" w:color="000000"/>
              <w:bottom w:val="nil"/>
              <w:right w:val="nil"/>
            </w:tcBorders>
            <w:shd w:val="clear" w:color="auto" w:fill="auto"/>
            <w:noWrap/>
            <w:vAlign w:val="center"/>
            <w:hideMark/>
          </w:tcPr>
          <w:p w14:paraId="01F85D04"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c>
          <w:tcPr>
            <w:tcW w:w="1080" w:type="dxa"/>
            <w:tcBorders>
              <w:top w:val="single" w:sz="8" w:space="0" w:color="auto"/>
              <w:left w:val="nil"/>
              <w:bottom w:val="nil"/>
              <w:right w:val="single" w:sz="8" w:space="0" w:color="auto"/>
            </w:tcBorders>
            <w:shd w:val="clear" w:color="auto" w:fill="auto"/>
            <w:noWrap/>
            <w:vAlign w:val="center"/>
            <w:hideMark/>
          </w:tcPr>
          <w:p w14:paraId="30150EAA"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r>
      <w:tr w:rsidR="00540117" w:rsidRPr="00540117" w14:paraId="7FAD1D78"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4E9A5A3"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7284416B"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-6.92%</w:t>
            </w:r>
          </w:p>
        </w:tc>
        <w:tc>
          <w:tcPr>
            <w:tcW w:w="1080" w:type="dxa"/>
            <w:tcBorders>
              <w:top w:val="nil"/>
              <w:left w:val="nil"/>
              <w:bottom w:val="nil"/>
              <w:right w:val="nil"/>
            </w:tcBorders>
            <w:shd w:val="clear" w:color="CCFFCC" w:fill="CCFFCC"/>
            <w:noWrap/>
            <w:vAlign w:val="bottom"/>
            <w:hideMark/>
          </w:tcPr>
          <w:p w14:paraId="56CE9297"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-9.19%</w:t>
            </w:r>
          </w:p>
        </w:tc>
        <w:tc>
          <w:tcPr>
            <w:tcW w:w="1080" w:type="dxa"/>
            <w:tcBorders>
              <w:top w:val="nil"/>
              <w:left w:val="nil"/>
              <w:bottom w:val="nil"/>
              <w:right w:val="nil"/>
            </w:tcBorders>
            <w:shd w:val="clear" w:color="CCFFCC" w:fill="CCFFCC"/>
            <w:noWrap/>
            <w:vAlign w:val="bottom"/>
            <w:hideMark/>
          </w:tcPr>
          <w:p w14:paraId="4DDA9A46"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-10.72%</w:t>
            </w:r>
          </w:p>
        </w:tc>
        <w:tc>
          <w:tcPr>
            <w:tcW w:w="1080" w:type="dxa"/>
            <w:tcBorders>
              <w:top w:val="nil"/>
              <w:left w:val="single" w:sz="4" w:space="0" w:color="000000"/>
              <w:bottom w:val="nil"/>
              <w:right w:val="nil"/>
            </w:tcBorders>
            <w:shd w:val="clear" w:color="auto" w:fill="auto"/>
            <w:noWrap/>
            <w:vAlign w:val="center"/>
            <w:hideMark/>
          </w:tcPr>
          <w:p w14:paraId="565D4D17"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c>
          <w:tcPr>
            <w:tcW w:w="1080" w:type="dxa"/>
            <w:tcBorders>
              <w:top w:val="nil"/>
              <w:left w:val="nil"/>
              <w:bottom w:val="nil"/>
              <w:right w:val="single" w:sz="8" w:space="0" w:color="auto"/>
            </w:tcBorders>
            <w:shd w:val="clear" w:color="auto" w:fill="auto"/>
            <w:noWrap/>
            <w:vAlign w:val="center"/>
            <w:hideMark/>
          </w:tcPr>
          <w:p w14:paraId="54634724"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92%</w:t>
            </w:r>
          </w:p>
        </w:tc>
      </w:tr>
      <w:tr w:rsidR="00540117" w:rsidRPr="00540117" w14:paraId="21131286"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F508C4A"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022CAED"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11CFA9FC"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66B8F1C0"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nil"/>
              <w:left w:val="single" w:sz="4" w:space="0" w:color="000000"/>
              <w:bottom w:val="nil"/>
              <w:right w:val="nil"/>
            </w:tcBorders>
            <w:shd w:val="clear" w:color="auto" w:fill="auto"/>
            <w:noWrap/>
            <w:vAlign w:val="center"/>
            <w:hideMark/>
          </w:tcPr>
          <w:p w14:paraId="601F3E58"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c>
          <w:tcPr>
            <w:tcW w:w="1080" w:type="dxa"/>
            <w:tcBorders>
              <w:top w:val="nil"/>
              <w:left w:val="nil"/>
              <w:bottom w:val="nil"/>
              <w:right w:val="single" w:sz="8" w:space="0" w:color="auto"/>
            </w:tcBorders>
            <w:shd w:val="clear" w:color="auto" w:fill="auto"/>
            <w:noWrap/>
            <w:vAlign w:val="center"/>
            <w:hideMark/>
          </w:tcPr>
          <w:p w14:paraId="29A7AFE1"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r>
      <w:tr w:rsidR="00540117" w:rsidRPr="00540117" w14:paraId="2996E2DD"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3BA529A"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4DFFD96D"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-1.59%</w:t>
            </w:r>
          </w:p>
        </w:tc>
        <w:tc>
          <w:tcPr>
            <w:tcW w:w="1080" w:type="dxa"/>
            <w:tcBorders>
              <w:top w:val="nil"/>
              <w:left w:val="nil"/>
              <w:bottom w:val="nil"/>
              <w:right w:val="nil"/>
            </w:tcBorders>
            <w:shd w:val="clear" w:color="auto" w:fill="auto"/>
            <w:noWrap/>
            <w:vAlign w:val="bottom"/>
            <w:hideMark/>
          </w:tcPr>
          <w:p w14:paraId="6B45119F"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-1.08%</w:t>
            </w:r>
          </w:p>
        </w:tc>
        <w:tc>
          <w:tcPr>
            <w:tcW w:w="1080" w:type="dxa"/>
            <w:tcBorders>
              <w:top w:val="nil"/>
              <w:left w:val="nil"/>
              <w:bottom w:val="nil"/>
              <w:right w:val="nil"/>
            </w:tcBorders>
            <w:shd w:val="clear" w:color="auto" w:fill="auto"/>
            <w:noWrap/>
            <w:vAlign w:val="bottom"/>
            <w:hideMark/>
          </w:tcPr>
          <w:p w14:paraId="53C1F799"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-1.00%</w:t>
            </w:r>
          </w:p>
        </w:tc>
        <w:tc>
          <w:tcPr>
            <w:tcW w:w="1080" w:type="dxa"/>
            <w:tcBorders>
              <w:top w:val="nil"/>
              <w:left w:val="single" w:sz="4" w:space="0" w:color="000000"/>
              <w:bottom w:val="nil"/>
              <w:right w:val="nil"/>
            </w:tcBorders>
            <w:shd w:val="clear" w:color="auto" w:fill="auto"/>
            <w:noWrap/>
            <w:vAlign w:val="center"/>
            <w:hideMark/>
          </w:tcPr>
          <w:p w14:paraId="534485B8"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c>
          <w:tcPr>
            <w:tcW w:w="1080" w:type="dxa"/>
            <w:tcBorders>
              <w:top w:val="nil"/>
              <w:left w:val="nil"/>
              <w:bottom w:val="nil"/>
              <w:right w:val="single" w:sz="8" w:space="0" w:color="auto"/>
            </w:tcBorders>
            <w:shd w:val="clear" w:color="auto" w:fill="auto"/>
            <w:noWrap/>
            <w:vAlign w:val="center"/>
            <w:hideMark/>
          </w:tcPr>
          <w:p w14:paraId="06CAB538"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97%</w:t>
            </w:r>
          </w:p>
        </w:tc>
      </w:tr>
      <w:tr w:rsidR="00540117" w:rsidRPr="00540117" w14:paraId="2C0BA87A" w14:textId="77777777" w:rsidTr="008A794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C89F0A2"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72E1411A"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468B82DF"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nil"/>
              <w:left w:val="nil"/>
              <w:bottom w:val="nil"/>
              <w:right w:val="nil"/>
            </w:tcBorders>
            <w:shd w:val="clear" w:color="auto" w:fill="auto"/>
            <w:noWrap/>
            <w:vAlign w:val="bottom"/>
            <w:hideMark/>
          </w:tcPr>
          <w:p w14:paraId="71288BBC"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nil"/>
              <w:left w:val="single" w:sz="4" w:space="0" w:color="000000"/>
              <w:bottom w:val="nil"/>
              <w:right w:val="nil"/>
            </w:tcBorders>
            <w:shd w:val="clear" w:color="auto" w:fill="auto"/>
            <w:noWrap/>
            <w:vAlign w:val="center"/>
            <w:hideMark/>
          </w:tcPr>
          <w:p w14:paraId="3B85ACA0"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c>
          <w:tcPr>
            <w:tcW w:w="1080" w:type="dxa"/>
            <w:tcBorders>
              <w:top w:val="nil"/>
              <w:left w:val="nil"/>
              <w:bottom w:val="nil"/>
              <w:right w:val="single" w:sz="8" w:space="0" w:color="auto"/>
            </w:tcBorders>
            <w:shd w:val="clear" w:color="auto" w:fill="auto"/>
            <w:noWrap/>
            <w:vAlign w:val="center"/>
            <w:hideMark/>
          </w:tcPr>
          <w:p w14:paraId="123C3D63"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r>
      <w:tr w:rsidR="00540117" w:rsidRPr="00540117" w14:paraId="41E18C8E" w14:textId="77777777" w:rsidTr="008A794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64B1BEC"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40117">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1A7B1124"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single" w:sz="8" w:space="0" w:color="000000"/>
              <w:left w:val="nil"/>
              <w:bottom w:val="single" w:sz="8" w:space="0" w:color="auto"/>
              <w:right w:val="nil"/>
            </w:tcBorders>
            <w:shd w:val="clear" w:color="auto" w:fill="auto"/>
            <w:noWrap/>
            <w:vAlign w:val="bottom"/>
            <w:hideMark/>
          </w:tcPr>
          <w:p w14:paraId="7E4D54D6"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single" w:sz="8" w:space="0" w:color="000000"/>
              <w:left w:val="nil"/>
              <w:bottom w:val="single" w:sz="8" w:space="0" w:color="auto"/>
              <w:right w:val="nil"/>
            </w:tcBorders>
            <w:shd w:val="clear" w:color="auto" w:fill="auto"/>
            <w:noWrap/>
            <w:vAlign w:val="bottom"/>
            <w:hideMark/>
          </w:tcPr>
          <w:p w14:paraId="77BC8FDF"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40117">
              <w:rPr>
                <w:rFonts w:ascii="Arial" w:eastAsia="Times New Roman" w:hAnsi="Arial" w:cs="Arial"/>
                <w:sz w:val="18"/>
                <w:szCs w:val="18"/>
                <w:lang w:eastAsia="zh-TW"/>
              </w:rPr>
              <w:t>#VALUE!</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17E86137"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48E6308E" w14:textId="77777777" w:rsidR="00540117" w:rsidRPr="00540117" w:rsidRDefault="00540117" w:rsidP="00D91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40117">
              <w:rPr>
                <w:rFonts w:ascii="Arial" w:eastAsia="Times New Roman" w:hAnsi="Arial" w:cs="Arial"/>
                <w:color w:val="000000"/>
                <w:sz w:val="18"/>
                <w:szCs w:val="18"/>
                <w:lang w:eastAsia="zh-TW"/>
              </w:rPr>
              <w:t>#NUM!</w:t>
            </w:r>
          </w:p>
        </w:tc>
      </w:tr>
    </w:tbl>
    <w:p w14:paraId="4B343D17" w14:textId="77777777" w:rsidR="00540117" w:rsidRDefault="00540117" w:rsidP="00D91D84">
      <w:pPr>
        <w:jc w:val="center"/>
        <w:rPr>
          <w:lang w:val="en-CA"/>
        </w:rPr>
      </w:pPr>
    </w:p>
    <w:p w14:paraId="2D929C31" w14:textId="5BD250FB" w:rsidR="00E91CF6" w:rsidRDefault="00E91CF6" w:rsidP="00D91D84">
      <w:pPr>
        <w:jc w:val="center"/>
        <w:rPr>
          <w:lang w:val="en-CA"/>
        </w:rPr>
      </w:pPr>
    </w:p>
    <w:p w14:paraId="2E7998EF" w14:textId="09ECC3F2" w:rsidR="00540117" w:rsidRDefault="00540117" w:rsidP="00D91D84">
      <w:pPr>
        <w:jc w:val="center"/>
        <w:rPr>
          <w:lang w:val="en-CA"/>
        </w:rPr>
      </w:pPr>
    </w:p>
    <w:p w14:paraId="5B25DA74" w14:textId="563A6F2D" w:rsidR="00540117" w:rsidRDefault="00540117" w:rsidP="00D91D84">
      <w:pPr>
        <w:jc w:val="center"/>
        <w:rPr>
          <w:lang w:val="en-CA"/>
        </w:rPr>
      </w:pPr>
    </w:p>
    <w:p w14:paraId="1AC805CA" w14:textId="0692D434" w:rsidR="00540117" w:rsidRDefault="00540117" w:rsidP="00D91D84">
      <w:pPr>
        <w:jc w:val="center"/>
        <w:rPr>
          <w:lang w:val="en-CA"/>
        </w:rPr>
      </w:pPr>
    </w:p>
    <w:p w14:paraId="49E37CBF" w14:textId="37358B85" w:rsidR="00540117" w:rsidRDefault="00540117" w:rsidP="003807EF">
      <w:pPr>
        <w:rPr>
          <w:lang w:val="en-CA"/>
        </w:rPr>
      </w:pPr>
    </w:p>
    <w:p w14:paraId="1C3648E2" w14:textId="6996B83A" w:rsidR="00540117" w:rsidRDefault="00540117" w:rsidP="003807EF">
      <w:pPr>
        <w:rPr>
          <w:lang w:val="en-CA"/>
        </w:rPr>
      </w:pPr>
    </w:p>
    <w:p w14:paraId="562676C4" w14:textId="1CA7140C" w:rsidR="00540117" w:rsidRDefault="00540117" w:rsidP="003807EF">
      <w:pPr>
        <w:rPr>
          <w:lang w:val="en-CA"/>
        </w:rPr>
      </w:pPr>
    </w:p>
    <w:p w14:paraId="50B8D7D7" w14:textId="5E3D37E2" w:rsidR="00540117" w:rsidRDefault="00540117" w:rsidP="003807EF">
      <w:pPr>
        <w:rPr>
          <w:lang w:val="en-CA"/>
        </w:rPr>
      </w:pPr>
    </w:p>
    <w:p w14:paraId="6D95BEB4" w14:textId="24C1E4EC" w:rsidR="00540117" w:rsidRDefault="00540117" w:rsidP="003807EF">
      <w:pPr>
        <w:rPr>
          <w:lang w:val="en-CA"/>
        </w:rPr>
      </w:pPr>
    </w:p>
    <w:p w14:paraId="3D77EA02" w14:textId="3C591203" w:rsidR="00540117" w:rsidRDefault="00540117" w:rsidP="003807EF">
      <w:pPr>
        <w:rPr>
          <w:lang w:val="en-CA"/>
        </w:rPr>
      </w:pPr>
    </w:p>
    <w:p w14:paraId="4014DB46" w14:textId="7B2CF2A1" w:rsidR="00540117" w:rsidRDefault="00540117" w:rsidP="003807EF">
      <w:pPr>
        <w:rPr>
          <w:lang w:val="en-CA"/>
        </w:rPr>
      </w:pPr>
    </w:p>
    <w:p w14:paraId="06650167" w14:textId="6BF38A15" w:rsidR="00540117" w:rsidRDefault="00540117" w:rsidP="003807EF">
      <w:pPr>
        <w:rPr>
          <w:lang w:val="en-CA"/>
        </w:rPr>
      </w:pPr>
    </w:p>
    <w:p w14:paraId="79053446" w14:textId="57B349F4" w:rsidR="00540117" w:rsidRDefault="00540117" w:rsidP="003807EF">
      <w:pPr>
        <w:rPr>
          <w:lang w:val="en-CA"/>
        </w:rPr>
      </w:pPr>
    </w:p>
    <w:p w14:paraId="1428FE78" w14:textId="03B6F97F" w:rsidR="00540117" w:rsidRDefault="00540117" w:rsidP="003807EF">
      <w:pPr>
        <w:rPr>
          <w:lang w:val="en-CA"/>
        </w:rPr>
      </w:pPr>
    </w:p>
    <w:p w14:paraId="1D8E1D95" w14:textId="77777777" w:rsidR="00540117" w:rsidRPr="003807EF" w:rsidRDefault="00540117" w:rsidP="003807EF">
      <w:pPr>
        <w:rPr>
          <w:lang w:val="en-CA"/>
        </w:rPr>
      </w:pPr>
    </w:p>
    <w:p w14:paraId="1C2421CA" w14:textId="7D0AF09F"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lastRenderedPageBreak/>
        <w:t>Reference</w:t>
      </w:r>
    </w:p>
    <w:p w14:paraId="23D6B4AE" w14:textId="24645DD4" w:rsidR="00A92E8F" w:rsidRPr="009304B4" w:rsidRDefault="009C324D" w:rsidP="00F97FA7">
      <w:pPr>
        <w:pStyle w:val="Bibliography"/>
        <w:numPr>
          <w:ilvl w:val="0"/>
          <w:numId w:val="39"/>
        </w:numPr>
        <w:textAlignment w:val="baseline"/>
        <w:rPr>
          <w:noProof/>
        </w:rPr>
      </w:pPr>
      <w:r w:rsidRPr="009304B4">
        <w:rPr>
          <w:noProof/>
        </w:rPr>
        <w:t>Y.-H. Chao, V. Seregin, M. Karczewicz, Y.-C. Sun, T.-S. Chang, J. Lou</w:t>
      </w:r>
      <w:r w:rsidRPr="009304B4">
        <w:rPr>
          <w:rFonts w:hint="eastAsia"/>
          <w:noProof/>
          <w:lang w:eastAsia="zh-TW"/>
        </w:rPr>
        <w:t>,</w:t>
      </w:r>
      <w:r w:rsidRPr="009304B4">
        <w:rPr>
          <w:noProof/>
          <w:lang w:eastAsia="zh-TW"/>
        </w:rPr>
        <w:t xml:space="preserve"> “</w:t>
      </w:r>
      <w:r w:rsidR="00F97FA7" w:rsidRPr="009304B4">
        <w:rPr>
          <w:noProof/>
          <w:lang w:eastAsia="zh-TW"/>
        </w:rPr>
        <w:t xml:space="preserve">CE8: Palette Mode in HEVC (CE8-2.1)”, </w:t>
      </w:r>
      <w:r w:rsidR="00F97FA7" w:rsidRPr="009304B4">
        <w:rPr>
          <w:noProof/>
        </w:rPr>
        <w:t xml:space="preserve">JVET-N0258, </w:t>
      </w:r>
      <w:r w:rsidR="00F97FA7" w:rsidRPr="009304B4">
        <w:rPr>
          <w:szCs w:val="22"/>
          <w:lang w:val="en-CA"/>
        </w:rPr>
        <w:t>14</w:t>
      </w:r>
      <w:r w:rsidR="00F97FA7" w:rsidRPr="009304B4">
        <w:rPr>
          <w:szCs w:val="22"/>
          <w:vertAlign w:val="superscript"/>
          <w:lang w:val="en-CA"/>
        </w:rPr>
        <w:t>th</w:t>
      </w:r>
      <w:r w:rsidR="00F97FA7" w:rsidRPr="009304B4">
        <w:rPr>
          <w:szCs w:val="22"/>
          <w:lang w:val="en-CA"/>
        </w:rPr>
        <w:t xml:space="preserve"> meeting, </w:t>
      </w:r>
      <w:r w:rsidR="00F97FA7" w:rsidRPr="009304B4">
        <w:rPr>
          <w:lang w:val="en-CA"/>
        </w:rPr>
        <w:t>Geneva, CH, March 2019.</w:t>
      </w:r>
    </w:p>
    <w:p w14:paraId="6DB32354" w14:textId="77777777" w:rsidR="00D86E05" w:rsidRPr="009304B4" w:rsidRDefault="00AC1548" w:rsidP="008F65CD">
      <w:pPr>
        <w:pStyle w:val="Bibliography"/>
        <w:numPr>
          <w:ilvl w:val="0"/>
          <w:numId w:val="39"/>
        </w:numPr>
        <w:textAlignment w:val="baseline"/>
        <w:rPr>
          <w:noProof/>
        </w:rPr>
      </w:pPr>
      <w:r w:rsidRPr="009304B4">
        <w:rPr>
          <w:noProof/>
        </w:rPr>
        <w:t>W. Zhu, L. Zhang, J. Xu, K. Zhang, H. Liu, Y. Wang, “</w:t>
      </w:r>
      <w:r w:rsidR="003D12FE" w:rsidRPr="009304B4">
        <w:rPr>
          <w:noProof/>
        </w:rPr>
        <w:t>CE8-related: Palette Mode Coding</w:t>
      </w:r>
      <w:r w:rsidR="0079002E" w:rsidRPr="009304B4">
        <w:rPr>
          <w:noProof/>
        </w:rPr>
        <w:t xml:space="preserve">”, JVET-N0258, </w:t>
      </w:r>
      <w:r w:rsidR="007055B8" w:rsidRPr="009304B4">
        <w:rPr>
          <w:szCs w:val="22"/>
          <w:lang w:val="en-CA"/>
        </w:rPr>
        <w:t>14</w:t>
      </w:r>
      <w:r w:rsidR="007055B8" w:rsidRPr="009304B4">
        <w:rPr>
          <w:szCs w:val="22"/>
          <w:vertAlign w:val="superscript"/>
          <w:lang w:val="en-CA"/>
        </w:rPr>
        <w:t>th</w:t>
      </w:r>
      <w:r w:rsidR="007055B8" w:rsidRPr="009304B4">
        <w:rPr>
          <w:szCs w:val="22"/>
          <w:lang w:val="en-CA"/>
        </w:rPr>
        <w:t xml:space="preserve"> meeting, </w:t>
      </w:r>
      <w:r w:rsidR="007055B8" w:rsidRPr="009304B4">
        <w:rPr>
          <w:lang w:val="en-CA"/>
        </w:rPr>
        <w:t>Geneva, CH, March 2019.</w:t>
      </w:r>
    </w:p>
    <w:p w14:paraId="681675D2" w14:textId="266BB06E" w:rsidR="008F65CD" w:rsidRPr="009304B4" w:rsidRDefault="00D86E05" w:rsidP="008F65CD">
      <w:pPr>
        <w:pStyle w:val="Bibliography"/>
        <w:numPr>
          <w:ilvl w:val="0"/>
          <w:numId w:val="39"/>
        </w:numPr>
        <w:textAlignment w:val="baseline"/>
        <w:rPr>
          <w:noProof/>
        </w:rPr>
      </w:pPr>
      <w:r w:rsidRPr="009304B4">
        <w:rPr>
          <w:noProof/>
        </w:rPr>
        <w:t>X. Xu, Y.-H. Chao, Y.-C. Sun, J. Xu, “Description of Core Experiment 8 (CE8): Screen Content Coding Tools”, JVET-N1028, 14th meeting, Geneva, CH, March 2019.</w:t>
      </w:r>
    </w:p>
    <w:p w14:paraId="5D5ABCD4" w14:textId="77777777" w:rsidR="00297851" w:rsidRDefault="00297851" w:rsidP="008F65CD">
      <w:pPr>
        <w:pStyle w:val="Heading1"/>
        <w:numPr>
          <w:ilvl w:val="0"/>
          <w:numId w:val="0"/>
        </w:numPr>
        <w:ind w:left="360" w:hanging="360"/>
        <w:rPr>
          <w:rFonts w:eastAsiaTheme="minorEastAsia" w:cs="Times New Roman"/>
          <w:lang w:val="en-CA"/>
        </w:rPr>
      </w:pPr>
    </w:p>
    <w:p w14:paraId="40B2F658" w14:textId="4554B2C3" w:rsidR="008F65CD" w:rsidRDefault="008F65CD" w:rsidP="008F65CD">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2CA16DE1" w14:textId="77777777" w:rsidR="008F65CD" w:rsidRDefault="008F65CD" w:rsidP="008F65CD">
      <w:pPr>
        <w:rPr>
          <w:rFonts w:cs="PMingLiU"/>
          <w:lang w:val="en-CA"/>
        </w:rPr>
      </w:pPr>
    </w:p>
    <w:p w14:paraId="48011765" w14:textId="6BC119D5" w:rsidR="008F65CD" w:rsidRDefault="008F65CD" w:rsidP="008F65CD">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08FDA8" w14:textId="75F80AD7" w:rsidR="004E0E7E" w:rsidRDefault="004E0E7E" w:rsidP="008F65CD">
      <w:pPr>
        <w:rPr>
          <w:b/>
          <w:szCs w:val="22"/>
          <w:lang w:val="en-CA"/>
        </w:rPr>
      </w:pPr>
    </w:p>
    <w:p w14:paraId="47C4E120" w14:textId="7828112D" w:rsidR="004E0E7E" w:rsidRDefault="0028010B" w:rsidP="008F65CD">
      <w:pPr>
        <w:rPr>
          <w:b/>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427E28F" w14:textId="77777777" w:rsidR="0028010B" w:rsidRPr="0028010B" w:rsidRDefault="0028010B" w:rsidP="008F65CD">
      <w:pPr>
        <w:rPr>
          <w:b/>
          <w:szCs w:val="22"/>
          <w:lang w:val="en-CA"/>
        </w:rPr>
      </w:pPr>
    </w:p>
    <w:p w14:paraId="2A463131" w14:textId="77777777" w:rsidR="00CC4484" w:rsidRPr="00DD7A39" w:rsidRDefault="00CC4484" w:rsidP="00CC4484">
      <w:pPr>
        <w:rPr>
          <w:rFonts w:ascii="Times" w:hAnsi="Times"/>
          <w:szCs w:val="22"/>
          <w:lang w:val="en-CA"/>
        </w:rPr>
      </w:pPr>
      <w:r w:rsidRPr="00DD7A39">
        <w:rPr>
          <w:rFonts w:ascii="Times" w:hAnsi="Times"/>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A4A5A" w14:textId="77777777" w:rsidR="0030507E" w:rsidRDefault="0030507E">
      <w:r>
        <w:separator/>
      </w:r>
    </w:p>
  </w:endnote>
  <w:endnote w:type="continuationSeparator" w:id="0">
    <w:p w14:paraId="1DE99142" w14:textId="77777777" w:rsidR="0030507E" w:rsidRDefault="0030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C8611D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264B">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B1CCB" w14:textId="77777777" w:rsidR="0030507E" w:rsidRDefault="0030507E">
      <w:r>
        <w:separator/>
      </w:r>
    </w:p>
  </w:footnote>
  <w:footnote w:type="continuationSeparator" w:id="0">
    <w:p w14:paraId="5C93BDA2" w14:textId="77777777" w:rsidR="0030507E" w:rsidRDefault="00305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02C25"/>
    <w:rsid w:val="000308A3"/>
    <w:rsid w:val="000458BC"/>
    <w:rsid w:val="00045C41"/>
    <w:rsid w:val="00046C03"/>
    <w:rsid w:val="00065039"/>
    <w:rsid w:val="0007614F"/>
    <w:rsid w:val="00081398"/>
    <w:rsid w:val="00084902"/>
    <w:rsid w:val="00090DAA"/>
    <w:rsid w:val="00094479"/>
    <w:rsid w:val="000962AC"/>
    <w:rsid w:val="000B0C0F"/>
    <w:rsid w:val="000B1C6B"/>
    <w:rsid w:val="000B4FF9"/>
    <w:rsid w:val="000C09AC"/>
    <w:rsid w:val="000C1593"/>
    <w:rsid w:val="000C516D"/>
    <w:rsid w:val="000C72D2"/>
    <w:rsid w:val="000D3B1F"/>
    <w:rsid w:val="000E00F3"/>
    <w:rsid w:val="000E3DF8"/>
    <w:rsid w:val="000F158C"/>
    <w:rsid w:val="000F5767"/>
    <w:rsid w:val="00102F3D"/>
    <w:rsid w:val="0010593F"/>
    <w:rsid w:val="001100B9"/>
    <w:rsid w:val="00121A4F"/>
    <w:rsid w:val="0012291E"/>
    <w:rsid w:val="00124E38"/>
    <w:rsid w:val="00124E43"/>
    <w:rsid w:val="0012580B"/>
    <w:rsid w:val="00127E6F"/>
    <w:rsid w:val="00131F90"/>
    <w:rsid w:val="0013458C"/>
    <w:rsid w:val="0013526E"/>
    <w:rsid w:val="00146152"/>
    <w:rsid w:val="00155526"/>
    <w:rsid w:val="00171371"/>
    <w:rsid w:val="00175A24"/>
    <w:rsid w:val="00187E58"/>
    <w:rsid w:val="00192D03"/>
    <w:rsid w:val="001978CF"/>
    <w:rsid w:val="001A297E"/>
    <w:rsid w:val="001A368E"/>
    <w:rsid w:val="001A7329"/>
    <w:rsid w:val="001A792F"/>
    <w:rsid w:val="001B4E28"/>
    <w:rsid w:val="001C3525"/>
    <w:rsid w:val="001C3AFB"/>
    <w:rsid w:val="001D1BD2"/>
    <w:rsid w:val="001E0248"/>
    <w:rsid w:val="001E02BE"/>
    <w:rsid w:val="001E3B37"/>
    <w:rsid w:val="001F2594"/>
    <w:rsid w:val="001F2F72"/>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0C8B"/>
    <w:rsid w:val="00275BCF"/>
    <w:rsid w:val="0028010B"/>
    <w:rsid w:val="00287B6B"/>
    <w:rsid w:val="00291E36"/>
    <w:rsid w:val="00292257"/>
    <w:rsid w:val="00297851"/>
    <w:rsid w:val="002A54E0"/>
    <w:rsid w:val="002B1595"/>
    <w:rsid w:val="002B191D"/>
    <w:rsid w:val="002B1AC1"/>
    <w:rsid w:val="002B2E83"/>
    <w:rsid w:val="002C29AF"/>
    <w:rsid w:val="002D0AF6"/>
    <w:rsid w:val="002F164D"/>
    <w:rsid w:val="002F2A7E"/>
    <w:rsid w:val="003021BC"/>
    <w:rsid w:val="00303F95"/>
    <w:rsid w:val="0030507E"/>
    <w:rsid w:val="00306206"/>
    <w:rsid w:val="00317D85"/>
    <w:rsid w:val="003234C5"/>
    <w:rsid w:val="00323633"/>
    <w:rsid w:val="00327C56"/>
    <w:rsid w:val="003315A1"/>
    <w:rsid w:val="003373EC"/>
    <w:rsid w:val="00340487"/>
    <w:rsid w:val="00342FF4"/>
    <w:rsid w:val="00344E5A"/>
    <w:rsid w:val="00346148"/>
    <w:rsid w:val="00346EDF"/>
    <w:rsid w:val="003543F4"/>
    <w:rsid w:val="003669EA"/>
    <w:rsid w:val="003706CC"/>
    <w:rsid w:val="00377710"/>
    <w:rsid w:val="003807EF"/>
    <w:rsid w:val="003A2D8E"/>
    <w:rsid w:val="003A5870"/>
    <w:rsid w:val="003A6477"/>
    <w:rsid w:val="003A7CE6"/>
    <w:rsid w:val="003C20E4"/>
    <w:rsid w:val="003D12FE"/>
    <w:rsid w:val="003D6342"/>
    <w:rsid w:val="003E6EA2"/>
    <w:rsid w:val="003E6F90"/>
    <w:rsid w:val="003E73ED"/>
    <w:rsid w:val="003F2B82"/>
    <w:rsid w:val="003F3551"/>
    <w:rsid w:val="003F5D0F"/>
    <w:rsid w:val="00414101"/>
    <w:rsid w:val="004219CF"/>
    <w:rsid w:val="004234F0"/>
    <w:rsid w:val="00425852"/>
    <w:rsid w:val="00433DDB"/>
    <w:rsid w:val="00435A29"/>
    <w:rsid w:val="00437619"/>
    <w:rsid w:val="004415B6"/>
    <w:rsid w:val="00463E19"/>
    <w:rsid w:val="00465A1E"/>
    <w:rsid w:val="00473A9F"/>
    <w:rsid w:val="00486563"/>
    <w:rsid w:val="004913F9"/>
    <w:rsid w:val="0049445A"/>
    <w:rsid w:val="004A2A63"/>
    <w:rsid w:val="004B210C"/>
    <w:rsid w:val="004C2A04"/>
    <w:rsid w:val="004D32D0"/>
    <w:rsid w:val="004D405F"/>
    <w:rsid w:val="004E0E7E"/>
    <w:rsid w:val="004E4F4F"/>
    <w:rsid w:val="004E6789"/>
    <w:rsid w:val="004F61E3"/>
    <w:rsid w:val="004F7592"/>
    <w:rsid w:val="00500366"/>
    <w:rsid w:val="00502E10"/>
    <w:rsid w:val="0051015C"/>
    <w:rsid w:val="00512BC6"/>
    <w:rsid w:val="00516CF1"/>
    <w:rsid w:val="00523D94"/>
    <w:rsid w:val="00527A3B"/>
    <w:rsid w:val="00531AE9"/>
    <w:rsid w:val="00536188"/>
    <w:rsid w:val="00540117"/>
    <w:rsid w:val="00550A66"/>
    <w:rsid w:val="005631CB"/>
    <w:rsid w:val="00567EC7"/>
    <w:rsid w:val="00570013"/>
    <w:rsid w:val="005753EC"/>
    <w:rsid w:val="005801A2"/>
    <w:rsid w:val="00583FFC"/>
    <w:rsid w:val="005952A5"/>
    <w:rsid w:val="005A33A1"/>
    <w:rsid w:val="005B217D"/>
    <w:rsid w:val="005B2E30"/>
    <w:rsid w:val="005C385F"/>
    <w:rsid w:val="005D70EA"/>
    <w:rsid w:val="005E10A3"/>
    <w:rsid w:val="005E1AC6"/>
    <w:rsid w:val="005E3F2B"/>
    <w:rsid w:val="005F6E11"/>
    <w:rsid w:val="005F6F1B"/>
    <w:rsid w:val="00615995"/>
    <w:rsid w:val="00616155"/>
    <w:rsid w:val="00624B33"/>
    <w:rsid w:val="006256BD"/>
    <w:rsid w:val="00626AAF"/>
    <w:rsid w:val="0063041A"/>
    <w:rsid w:val="00630AA2"/>
    <w:rsid w:val="00646707"/>
    <w:rsid w:val="00650F43"/>
    <w:rsid w:val="0065228B"/>
    <w:rsid w:val="00657F7E"/>
    <w:rsid w:val="00662E58"/>
    <w:rsid w:val="006637F2"/>
    <w:rsid w:val="006642A5"/>
    <w:rsid w:val="00664DCF"/>
    <w:rsid w:val="00677C25"/>
    <w:rsid w:val="00680C69"/>
    <w:rsid w:val="006A099B"/>
    <w:rsid w:val="006C5D39"/>
    <w:rsid w:val="006D258D"/>
    <w:rsid w:val="006D309A"/>
    <w:rsid w:val="006D325C"/>
    <w:rsid w:val="006D64AF"/>
    <w:rsid w:val="006D6D9B"/>
    <w:rsid w:val="006E2810"/>
    <w:rsid w:val="006E5417"/>
    <w:rsid w:val="006F045D"/>
    <w:rsid w:val="006F0794"/>
    <w:rsid w:val="006F2196"/>
    <w:rsid w:val="006F7528"/>
    <w:rsid w:val="007023DE"/>
    <w:rsid w:val="007027AB"/>
    <w:rsid w:val="007055B8"/>
    <w:rsid w:val="00712F60"/>
    <w:rsid w:val="00720E3B"/>
    <w:rsid w:val="00743430"/>
    <w:rsid w:val="0074393F"/>
    <w:rsid w:val="00744300"/>
    <w:rsid w:val="00745F6B"/>
    <w:rsid w:val="0075175B"/>
    <w:rsid w:val="0075585E"/>
    <w:rsid w:val="00766B24"/>
    <w:rsid w:val="00770571"/>
    <w:rsid w:val="007768FF"/>
    <w:rsid w:val="007824D3"/>
    <w:rsid w:val="0079002E"/>
    <w:rsid w:val="00796EE3"/>
    <w:rsid w:val="00797EF3"/>
    <w:rsid w:val="007A7D29"/>
    <w:rsid w:val="007B4AB8"/>
    <w:rsid w:val="007C49A2"/>
    <w:rsid w:val="007D1181"/>
    <w:rsid w:val="007E01A3"/>
    <w:rsid w:val="007E3721"/>
    <w:rsid w:val="007E789D"/>
    <w:rsid w:val="007F1F8B"/>
    <w:rsid w:val="007F67A1"/>
    <w:rsid w:val="00811C05"/>
    <w:rsid w:val="008206C8"/>
    <w:rsid w:val="0086387C"/>
    <w:rsid w:val="00874A6C"/>
    <w:rsid w:val="00876C65"/>
    <w:rsid w:val="00882F72"/>
    <w:rsid w:val="008A4B4C"/>
    <w:rsid w:val="008A7944"/>
    <w:rsid w:val="008C239F"/>
    <w:rsid w:val="008E480C"/>
    <w:rsid w:val="008E48C0"/>
    <w:rsid w:val="008F65CD"/>
    <w:rsid w:val="008F68EA"/>
    <w:rsid w:val="00905233"/>
    <w:rsid w:val="00907757"/>
    <w:rsid w:val="00911486"/>
    <w:rsid w:val="009212B0"/>
    <w:rsid w:val="00921FA1"/>
    <w:rsid w:val="009234A5"/>
    <w:rsid w:val="009304B4"/>
    <w:rsid w:val="00933453"/>
    <w:rsid w:val="009336F7"/>
    <w:rsid w:val="009352F4"/>
    <w:rsid w:val="0093636C"/>
    <w:rsid w:val="009374A7"/>
    <w:rsid w:val="00955F6D"/>
    <w:rsid w:val="00966CBE"/>
    <w:rsid w:val="00977C16"/>
    <w:rsid w:val="0098551D"/>
    <w:rsid w:val="00985DCB"/>
    <w:rsid w:val="0099518F"/>
    <w:rsid w:val="009A1BE4"/>
    <w:rsid w:val="009A523D"/>
    <w:rsid w:val="009B02A1"/>
    <w:rsid w:val="009B3361"/>
    <w:rsid w:val="009B627F"/>
    <w:rsid w:val="009B7F3F"/>
    <w:rsid w:val="009C324D"/>
    <w:rsid w:val="009C37AF"/>
    <w:rsid w:val="009D730A"/>
    <w:rsid w:val="009D7CE6"/>
    <w:rsid w:val="009F496B"/>
    <w:rsid w:val="00A01439"/>
    <w:rsid w:val="00A02E61"/>
    <w:rsid w:val="00A05CFF"/>
    <w:rsid w:val="00A13048"/>
    <w:rsid w:val="00A13F3D"/>
    <w:rsid w:val="00A46843"/>
    <w:rsid w:val="00A5264B"/>
    <w:rsid w:val="00A56B97"/>
    <w:rsid w:val="00A6093D"/>
    <w:rsid w:val="00A735BF"/>
    <w:rsid w:val="00A767DC"/>
    <w:rsid w:val="00A76A6D"/>
    <w:rsid w:val="00A83253"/>
    <w:rsid w:val="00A86DE8"/>
    <w:rsid w:val="00A92E8F"/>
    <w:rsid w:val="00AA6E84"/>
    <w:rsid w:val="00AB1A1C"/>
    <w:rsid w:val="00AC1548"/>
    <w:rsid w:val="00AD05A8"/>
    <w:rsid w:val="00AE341B"/>
    <w:rsid w:val="00B01905"/>
    <w:rsid w:val="00B07CA7"/>
    <w:rsid w:val="00B1279A"/>
    <w:rsid w:val="00B25945"/>
    <w:rsid w:val="00B34E93"/>
    <w:rsid w:val="00B3640F"/>
    <w:rsid w:val="00B4194A"/>
    <w:rsid w:val="00B437E8"/>
    <w:rsid w:val="00B44339"/>
    <w:rsid w:val="00B5222E"/>
    <w:rsid w:val="00B53179"/>
    <w:rsid w:val="00B57A23"/>
    <w:rsid w:val="00B600CD"/>
    <w:rsid w:val="00B61C96"/>
    <w:rsid w:val="00B73A2A"/>
    <w:rsid w:val="00B75A51"/>
    <w:rsid w:val="00B827C6"/>
    <w:rsid w:val="00B84E9F"/>
    <w:rsid w:val="00B94B06"/>
    <w:rsid w:val="00B94C28"/>
    <w:rsid w:val="00BA79C3"/>
    <w:rsid w:val="00BB0B9C"/>
    <w:rsid w:val="00BC10BA"/>
    <w:rsid w:val="00BC4895"/>
    <w:rsid w:val="00BC5AFD"/>
    <w:rsid w:val="00C00DDE"/>
    <w:rsid w:val="00C024BF"/>
    <w:rsid w:val="00C04F43"/>
    <w:rsid w:val="00C0609D"/>
    <w:rsid w:val="00C115AB"/>
    <w:rsid w:val="00C23859"/>
    <w:rsid w:val="00C26CCB"/>
    <w:rsid w:val="00C30249"/>
    <w:rsid w:val="00C3723B"/>
    <w:rsid w:val="00C37BF7"/>
    <w:rsid w:val="00C42466"/>
    <w:rsid w:val="00C509A1"/>
    <w:rsid w:val="00C52F94"/>
    <w:rsid w:val="00C606C9"/>
    <w:rsid w:val="00C80288"/>
    <w:rsid w:val="00C84003"/>
    <w:rsid w:val="00C90650"/>
    <w:rsid w:val="00C909F5"/>
    <w:rsid w:val="00C92666"/>
    <w:rsid w:val="00C97D78"/>
    <w:rsid w:val="00CC2AAE"/>
    <w:rsid w:val="00CC4484"/>
    <w:rsid w:val="00CC5A42"/>
    <w:rsid w:val="00CD0EAB"/>
    <w:rsid w:val="00CE09B7"/>
    <w:rsid w:val="00CE5E02"/>
    <w:rsid w:val="00CF00CA"/>
    <w:rsid w:val="00CF34DB"/>
    <w:rsid w:val="00CF3917"/>
    <w:rsid w:val="00CF558F"/>
    <w:rsid w:val="00D010C0"/>
    <w:rsid w:val="00D073E2"/>
    <w:rsid w:val="00D15120"/>
    <w:rsid w:val="00D20060"/>
    <w:rsid w:val="00D24BB7"/>
    <w:rsid w:val="00D37B32"/>
    <w:rsid w:val="00D446EC"/>
    <w:rsid w:val="00D51BF0"/>
    <w:rsid w:val="00D531DB"/>
    <w:rsid w:val="00D55942"/>
    <w:rsid w:val="00D807BF"/>
    <w:rsid w:val="00D82FCC"/>
    <w:rsid w:val="00D86E05"/>
    <w:rsid w:val="00D90238"/>
    <w:rsid w:val="00D91D84"/>
    <w:rsid w:val="00DA00C7"/>
    <w:rsid w:val="00DA17FC"/>
    <w:rsid w:val="00DA5869"/>
    <w:rsid w:val="00DA7887"/>
    <w:rsid w:val="00DB2C26"/>
    <w:rsid w:val="00DD02F4"/>
    <w:rsid w:val="00DD3454"/>
    <w:rsid w:val="00DD6622"/>
    <w:rsid w:val="00DE1C7C"/>
    <w:rsid w:val="00DE6B43"/>
    <w:rsid w:val="00E01E43"/>
    <w:rsid w:val="00E02A94"/>
    <w:rsid w:val="00E11923"/>
    <w:rsid w:val="00E262D4"/>
    <w:rsid w:val="00E36250"/>
    <w:rsid w:val="00E47F2D"/>
    <w:rsid w:val="00E54511"/>
    <w:rsid w:val="00E55873"/>
    <w:rsid w:val="00E5690C"/>
    <w:rsid w:val="00E60EDC"/>
    <w:rsid w:val="00E61DAC"/>
    <w:rsid w:val="00E71A1A"/>
    <w:rsid w:val="00E72B80"/>
    <w:rsid w:val="00E75FE3"/>
    <w:rsid w:val="00E86C4C"/>
    <w:rsid w:val="00E907A3"/>
    <w:rsid w:val="00E91CF6"/>
    <w:rsid w:val="00EA5AE0"/>
    <w:rsid w:val="00EB56E1"/>
    <w:rsid w:val="00EB7AB1"/>
    <w:rsid w:val="00EC2398"/>
    <w:rsid w:val="00ED4477"/>
    <w:rsid w:val="00EE7CD8"/>
    <w:rsid w:val="00EF17D7"/>
    <w:rsid w:val="00EF37F6"/>
    <w:rsid w:val="00EF48CC"/>
    <w:rsid w:val="00F00801"/>
    <w:rsid w:val="00F2488D"/>
    <w:rsid w:val="00F601A0"/>
    <w:rsid w:val="00F712E9"/>
    <w:rsid w:val="00F73032"/>
    <w:rsid w:val="00F848FC"/>
    <w:rsid w:val="00F906F6"/>
    <w:rsid w:val="00F9282A"/>
    <w:rsid w:val="00F96BAD"/>
    <w:rsid w:val="00F9755C"/>
    <w:rsid w:val="00F976A5"/>
    <w:rsid w:val="00F97FA7"/>
    <w:rsid w:val="00FA139D"/>
    <w:rsid w:val="00FA60F5"/>
    <w:rsid w:val="00FB0E84"/>
    <w:rsid w:val="00FC2405"/>
    <w:rsid w:val="00FD01C2"/>
    <w:rsid w:val="00FE595C"/>
    <w:rsid w:val="00FF0CE3"/>
    <w:rsid w:val="00FF349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 w:type="character" w:styleId="UnresolvedMention">
    <w:name w:val="Unresolved Mention"/>
    <w:basedOn w:val="DefaultParagraphFont"/>
    <w:uiPriority w:val="99"/>
    <w:semiHidden/>
    <w:unhideWhenUsed/>
    <w:rsid w:val="00CF00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5835">
      <w:bodyDiv w:val="1"/>
      <w:marLeft w:val="0"/>
      <w:marRight w:val="0"/>
      <w:marTop w:val="0"/>
      <w:marBottom w:val="0"/>
      <w:divBdr>
        <w:top w:val="none" w:sz="0" w:space="0" w:color="auto"/>
        <w:left w:val="none" w:sz="0" w:space="0" w:color="auto"/>
        <w:bottom w:val="none" w:sz="0" w:space="0" w:color="auto"/>
        <w:right w:val="none" w:sz="0" w:space="0" w:color="auto"/>
      </w:divBdr>
    </w:div>
    <w:div w:id="34236474">
      <w:bodyDiv w:val="1"/>
      <w:marLeft w:val="0"/>
      <w:marRight w:val="0"/>
      <w:marTop w:val="0"/>
      <w:marBottom w:val="0"/>
      <w:divBdr>
        <w:top w:val="none" w:sz="0" w:space="0" w:color="auto"/>
        <w:left w:val="none" w:sz="0" w:space="0" w:color="auto"/>
        <w:bottom w:val="none" w:sz="0" w:space="0" w:color="auto"/>
        <w:right w:val="none" w:sz="0" w:space="0" w:color="auto"/>
      </w:divBdr>
    </w:div>
    <w:div w:id="177237818">
      <w:bodyDiv w:val="1"/>
      <w:marLeft w:val="0"/>
      <w:marRight w:val="0"/>
      <w:marTop w:val="0"/>
      <w:marBottom w:val="0"/>
      <w:divBdr>
        <w:top w:val="none" w:sz="0" w:space="0" w:color="auto"/>
        <w:left w:val="none" w:sz="0" w:space="0" w:color="auto"/>
        <w:bottom w:val="none" w:sz="0" w:space="0" w:color="auto"/>
        <w:right w:val="none" w:sz="0" w:space="0" w:color="auto"/>
      </w:divBdr>
    </w:div>
    <w:div w:id="339891383">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514611005">
      <w:bodyDiv w:val="1"/>
      <w:marLeft w:val="0"/>
      <w:marRight w:val="0"/>
      <w:marTop w:val="0"/>
      <w:marBottom w:val="0"/>
      <w:divBdr>
        <w:top w:val="none" w:sz="0" w:space="0" w:color="auto"/>
        <w:left w:val="none" w:sz="0" w:space="0" w:color="auto"/>
        <w:bottom w:val="none" w:sz="0" w:space="0" w:color="auto"/>
        <w:right w:val="none" w:sz="0" w:space="0" w:color="auto"/>
      </w:divBdr>
    </w:div>
    <w:div w:id="559900341">
      <w:bodyDiv w:val="1"/>
      <w:marLeft w:val="0"/>
      <w:marRight w:val="0"/>
      <w:marTop w:val="0"/>
      <w:marBottom w:val="0"/>
      <w:divBdr>
        <w:top w:val="none" w:sz="0" w:space="0" w:color="auto"/>
        <w:left w:val="none" w:sz="0" w:space="0" w:color="auto"/>
        <w:bottom w:val="none" w:sz="0" w:space="0" w:color="auto"/>
        <w:right w:val="none" w:sz="0" w:space="0" w:color="auto"/>
      </w:divBdr>
    </w:div>
    <w:div w:id="566576960">
      <w:bodyDiv w:val="1"/>
      <w:marLeft w:val="0"/>
      <w:marRight w:val="0"/>
      <w:marTop w:val="0"/>
      <w:marBottom w:val="0"/>
      <w:divBdr>
        <w:top w:val="none" w:sz="0" w:space="0" w:color="auto"/>
        <w:left w:val="none" w:sz="0" w:space="0" w:color="auto"/>
        <w:bottom w:val="none" w:sz="0" w:space="0" w:color="auto"/>
        <w:right w:val="none" w:sz="0" w:space="0" w:color="auto"/>
      </w:divBdr>
    </w:div>
    <w:div w:id="617681646">
      <w:bodyDiv w:val="1"/>
      <w:marLeft w:val="0"/>
      <w:marRight w:val="0"/>
      <w:marTop w:val="0"/>
      <w:marBottom w:val="0"/>
      <w:divBdr>
        <w:top w:val="none" w:sz="0" w:space="0" w:color="auto"/>
        <w:left w:val="none" w:sz="0" w:space="0" w:color="auto"/>
        <w:bottom w:val="none" w:sz="0" w:space="0" w:color="auto"/>
        <w:right w:val="none" w:sz="0" w:space="0" w:color="auto"/>
      </w:divBdr>
    </w:div>
    <w:div w:id="635993274">
      <w:bodyDiv w:val="1"/>
      <w:marLeft w:val="0"/>
      <w:marRight w:val="0"/>
      <w:marTop w:val="0"/>
      <w:marBottom w:val="0"/>
      <w:divBdr>
        <w:top w:val="none" w:sz="0" w:space="0" w:color="auto"/>
        <w:left w:val="none" w:sz="0" w:space="0" w:color="auto"/>
        <w:bottom w:val="none" w:sz="0" w:space="0" w:color="auto"/>
        <w:right w:val="none" w:sz="0" w:space="0" w:color="auto"/>
      </w:divBdr>
    </w:div>
    <w:div w:id="641160968">
      <w:bodyDiv w:val="1"/>
      <w:marLeft w:val="0"/>
      <w:marRight w:val="0"/>
      <w:marTop w:val="0"/>
      <w:marBottom w:val="0"/>
      <w:divBdr>
        <w:top w:val="none" w:sz="0" w:space="0" w:color="auto"/>
        <w:left w:val="none" w:sz="0" w:space="0" w:color="auto"/>
        <w:bottom w:val="none" w:sz="0" w:space="0" w:color="auto"/>
        <w:right w:val="none" w:sz="0" w:space="0" w:color="auto"/>
      </w:divBdr>
    </w:div>
    <w:div w:id="711616604">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93526330">
      <w:bodyDiv w:val="1"/>
      <w:marLeft w:val="0"/>
      <w:marRight w:val="0"/>
      <w:marTop w:val="0"/>
      <w:marBottom w:val="0"/>
      <w:divBdr>
        <w:top w:val="none" w:sz="0" w:space="0" w:color="auto"/>
        <w:left w:val="none" w:sz="0" w:space="0" w:color="auto"/>
        <w:bottom w:val="none" w:sz="0" w:space="0" w:color="auto"/>
        <w:right w:val="none" w:sz="0" w:space="0" w:color="auto"/>
      </w:divBdr>
    </w:div>
    <w:div w:id="850686302">
      <w:bodyDiv w:val="1"/>
      <w:marLeft w:val="0"/>
      <w:marRight w:val="0"/>
      <w:marTop w:val="0"/>
      <w:marBottom w:val="0"/>
      <w:divBdr>
        <w:top w:val="none" w:sz="0" w:space="0" w:color="auto"/>
        <w:left w:val="none" w:sz="0" w:space="0" w:color="auto"/>
        <w:bottom w:val="none" w:sz="0" w:space="0" w:color="auto"/>
        <w:right w:val="none" w:sz="0" w:space="0" w:color="auto"/>
      </w:divBdr>
    </w:div>
    <w:div w:id="853963155">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1067338034">
      <w:bodyDiv w:val="1"/>
      <w:marLeft w:val="0"/>
      <w:marRight w:val="0"/>
      <w:marTop w:val="0"/>
      <w:marBottom w:val="0"/>
      <w:divBdr>
        <w:top w:val="none" w:sz="0" w:space="0" w:color="auto"/>
        <w:left w:val="none" w:sz="0" w:space="0" w:color="auto"/>
        <w:bottom w:val="none" w:sz="0" w:space="0" w:color="auto"/>
        <w:right w:val="none" w:sz="0" w:space="0" w:color="auto"/>
      </w:divBdr>
    </w:div>
    <w:div w:id="1124032646">
      <w:bodyDiv w:val="1"/>
      <w:marLeft w:val="0"/>
      <w:marRight w:val="0"/>
      <w:marTop w:val="0"/>
      <w:marBottom w:val="0"/>
      <w:divBdr>
        <w:top w:val="none" w:sz="0" w:space="0" w:color="auto"/>
        <w:left w:val="none" w:sz="0" w:space="0" w:color="auto"/>
        <w:bottom w:val="none" w:sz="0" w:space="0" w:color="auto"/>
        <w:right w:val="none" w:sz="0" w:space="0" w:color="auto"/>
      </w:divBdr>
    </w:div>
    <w:div w:id="1166939163">
      <w:bodyDiv w:val="1"/>
      <w:marLeft w:val="0"/>
      <w:marRight w:val="0"/>
      <w:marTop w:val="0"/>
      <w:marBottom w:val="0"/>
      <w:divBdr>
        <w:top w:val="none" w:sz="0" w:space="0" w:color="auto"/>
        <w:left w:val="none" w:sz="0" w:space="0" w:color="auto"/>
        <w:bottom w:val="none" w:sz="0" w:space="0" w:color="auto"/>
        <w:right w:val="none" w:sz="0" w:space="0" w:color="auto"/>
      </w:divBdr>
    </w:div>
    <w:div w:id="1217470172">
      <w:bodyDiv w:val="1"/>
      <w:marLeft w:val="0"/>
      <w:marRight w:val="0"/>
      <w:marTop w:val="0"/>
      <w:marBottom w:val="0"/>
      <w:divBdr>
        <w:top w:val="none" w:sz="0" w:space="0" w:color="auto"/>
        <w:left w:val="none" w:sz="0" w:space="0" w:color="auto"/>
        <w:bottom w:val="none" w:sz="0" w:space="0" w:color="auto"/>
        <w:right w:val="none" w:sz="0" w:space="0" w:color="auto"/>
      </w:divBdr>
    </w:div>
    <w:div w:id="1326861595">
      <w:bodyDiv w:val="1"/>
      <w:marLeft w:val="0"/>
      <w:marRight w:val="0"/>
      <w:marTop w:val="0"/>
      <w:marBottom w:val="0"/>
      <w:divBdr>
        <w:top w:val="none" w:sz="0" w:space="0" w:color="auto"/>
        <w:left w:val="none" w:sz="0" w:space="0" w:color="auto"/>
        <w:bottom w:val="none" w:sz="0" w:space="0" w:color="auto"/>
        <w:right w:val="none" w:sz="0" w:space="0" w:color="auto"/>
      </w:divBdr>
    </w:div>
    <w:div w:id="1431437831">
      <w:bodyDiv w:val="1"/>
      <w:marLeft w:val="0"/>
      <w:marRight w:val="0"/>
      <w:marTop w:val="0"/>
      <w:marBottom w:val="0"/>
      <w:divBdr>
        <w:top w:val="none" w:sz="0" w:space="0" w:color="auto"/>
        <w:left w:val="none" w:sz="0" w:space="0" w:color="auto"/>
        <w:bottom w:val="none" w:sz="0" w:space="0" w:color="auto"/>
        <w:right w:val="none" w:sz="0" w:space="0" w:color="auto"/>
      </w:divBdr>
    </w:div>
    <w:div w:id="1433357294">
      <w:bodyDiv w:val="1"/>
      <w:marLeft w:val="0"/>
      <w:marRight w:val="0"/>
      <w:marTop w:val="0"/>
      <w:marBottom w:val="0"/>
      <w:divBdr>
        <w:top w:val="none" w:sz="0" w:space="0" w:color="auto"/>
        <w:left w:val="none" w:sz="0" w:space="0" w:color="auto"/>
        <w:bottom w:val="none" w:sz="0" w:space="0" w:color="auto"/>
        <w:right w:val="none" w:sz="0" w:space="0" w:color="auto"/>
      </w:divBdr>
    </w:div>
    <w:div w:id="1490903625">
      <w:bodyDiv w:val="1"/>
      <w:marLeft w:val="0"/>
      <w:marRight w:val="0"/>
      <w:marTop w:val="0"/>
      <w:marBottom w:val="0"/>
      <w:divBdr>
        <w:top w:val="none" w:sz="0" w:space="0" w:color="auto"/>
        <w:left w:val="none" w:sz="0" w:space="0" w:color="auto"/>
        <w:bottom w:val="none" w:sz="0" w:space="0" w:color="auto"/>
        <w:right w:val="none" w:sz="0" w:space="0" w:color="auto"/>
      </w:divBdr>
    </w:div>
    <w:div w:id="1585726545">
      <w:bodyDiv w:val="1"/>
      <w:marLeft w:val="0"/>
      <w:marRight w:val="0"/>
      <w:marTop w:val="0"/>
      <w:marBottom w:val="0"/>
      <w:divBdr>
        <w:top w:val="none" w:sz="0" w:space="0" w:color="auto"/>
        <w:left w:val="none" w:sz="0" w:space="0" w:color="auto"/>
        <w:bottom w:val="none" w:sz="0" w:space="0" w:color="auto"/>
        <w:right w:val="none" w:sz="0" w:space="0" w:color="auto"/>
      </w:divBdr>
    </w:div>
    <w:div w:id="1615556907">
      <w:bodyDiv w:val="1"/>
      <w:marLeft w:val="0"/>
      <w:marRight w:val="0"/>
      <w:marTop w:val="0"/>
      <w:marBottom w:val="0"/>
      <w:divBdr>
        <w:top w:val="none" w:sz="0" w:space="0" w:color="auto"/>
        <w:left w:val="none" w:sz="0" w:space="0" w:color="auto"/>
        <w:bottom w:val="none" w:sz="0" w:space="0" w:color="auto"/>
        <w:right w:val="none" w:sz="0" w:space="0" w:color="auto"/>
      </w:divBdr>
    </w:div>
    <w:div w:id="16839742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095328">
      <w:bodyDiv w:val="1"/>
      <w:marLeft w:val="0"/>
      <w:marRight w:val="0"/>
      <w:marTop w:val="0"/>
      <w:marBottom w:val="0"/>
      <w:divBdr>
        <w:top w:val="none" w:sz="0" w:space="0" w:color="auto"/>
        <w:left w:val="none" w:sz="0" w:space="0" w:color="auto"/>
        <w:bottom w:val="none" w:sz="0" w:space="0" w:color="auto"/>
        <w:right w:val="none" w:sz="0" w:space="0" w:color="auto"/>
      </w:divBdr>
    </w:div>
    <w:div w:id="1720930910">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78255347">
      <w:bodyDiv w:val="1"/>
      <w:marLeft w:val="0"/>
      <w:marRight w:val="0"/>
      <w:marTop w:val="0"/>
      <w:marBottom w:val="0"/>
      <w:divBdr>
        <w:top w:val="none" w:sz="0" w:space="0" w:color="auto"/>
        <w:left w:val="none" w:sz="0" w:space="0" w:color="auto"/>
        <w:bottom w:val="none" w:sz="0" w:space="0" w:color="auto"/>
        <w:right w:val="none" w:sz="0" w:space="0" w:color="auto"/>
      </w:divBdr>
    </w:div>
    <w:div w:id="1788548475">
      <w:bodyDiv w:val="1"/>
      <w:marLeft w:val="0"/>
      <w:marRight w:val="0"/>
      <w:marTop w:val="0"/>
      <w:marBottom w:val="0"/>
      <w:divBdr>
        <w:top w:val="none" w:sz="0" w:space="0" w:color="auto"/>
        <w:left w:val="none" w:sz="0" w:space="0" w:color="auto"/>
        <w:bottom w:val="none" w:sz="0" w:space="0" w:color="auto"/>
        <w:right w:val="none" w:sz="0" w:space="0" w:color="auto"/>
      </w:divBdr>
    </w:div>
    <w:div w:id="1855996841">
      <w:bodyDiv w:val="1"/>
      <w:marLeft w:val="0"/>
      <w:marRight w:val="0"/>
      <w:marTop w:val="0"/>
      <w:marBottom w:val="0"/>
      <w:divBdr>
        <w:top w:val="none" w:sz="0" w:space="0" w:color="auto"/>
        <w:left w:val="none" w:sz="0" w:space="0" w:color="auto"/>
        <w:bottom w:val="none" w:sz="0" w:space="0" w:color="auto"/>
        <w:right w:val="none" w:sz="0" w:space="0" w:color="auto"/>
      </w:divBdr>
    </w:div>
    <w:div w:id="1883512665">
      <w:bodyDiv w:val="1"/>
      <w:marLeft w:val="0"/>
      <w:marRight w:val="0"/>
      <w:marTop w:val="0"/>
      <w:marBottom w:val="0"/>
      <w:divBdr>
        <w:top w:val="none" w:sz="0" w:space="0" w:color="auto"/>
        <w:left w:val="none" w:sz="0" w:space="0" w:color="auto"/>
        <w:bottom w:val="none" w:sz="0" w:space="0" w:color="auto"/>
        <w:right w:val="none" w:sz="0" w:space="0" w:color="auto"/>
      </w:divBdr>
    </w:div>
    <w:div w:id="1934901536">
      <w:bodyDiv w:val="1"/>
      <w:marLeft w:val="0"/>
      <w:marRight w:val="0"/>
      <w:marTop w:val="0"/>
      <w:marBottom w:val="0"/>
      <w:divBdr>
        <w:top w:val="none" w:sz="0" w:space="0" w:color="auto"/>
        <w:left w:val="none" w:sz="0" w:space="0" w:color="auto"/>
        <w:bottom w:val="none" w:sz="0" w:space="0" w:color="auto"/>
        <w:right w:val="none" w:sz="0" w:space="0" w:color="auto"/>
      </w:divBdr>
    </w:div>
    <w:div w:id="1993637429">
      <w:bodyDiv w:val="1"/>
      <w:marLeft w:val="0"/>
      <w:marRight w:val="0"/>
      <w:marTop w:val="0"/>
      <w:marBottom w:val="0"/>
      <w:divBdr>
        <w:top w:val="none" w:sz="0" w:space="0" w:color="auto"/>
        <w:left w:val="none" w:sz="0" w:space="0" w:color="auto"/>
        <w:bottom w:val="none" w:sz="0" w:space="0" w:color="auto"/>
        <w:right w:val="none" w:sz="0" w:space="0" w:color="auto"/>
      </w:divBdr>
    </w:div>
    <w:div w:id="2077969932">
      <w:bodyDiv w:val="1"/>
      <w:marLeft w:val="0"/>
      <w:marRight w:val="0"/>
      <w:marTop w:val="0"/>
      <w:marBottom w:val="0"/>
      <w:divBdr>
        <w:top w:val="none" w:sz="0" w:space="0" w:color="auto"/>
        <w:left w:val="none" w:sz="0" w:space="0" w:color="auto"/>
        <w:bottom w:val="none" w:sz="0" w:space="0" w:color="auto"/>
        <w:right w:val="none" w:sz="0" w:space="0" w:color="auto"/>
      </w:divBdr>
    </w:div>
    <w:div w:id="2088766712">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eijia.zhu@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yuchen.s@alibaba-inc.com" TargetMode="External"/><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9</Pages>
  <Words>2445</Words>
  <Characters>13938</Characters>
  <Application>Microsoft Office Word</Application>
  <DocSecurity>0</DocSecurity>
  <Lines>116</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16351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Chao1</cp:lastModifiedBy>
  <cp:revision>45</cp:revision>
  <cp:lastPrinted>1900-01-01T08:00:00Z</cp:lastPrinted>
  <dcterms:created xsi:type="dcterms:W3CDTF">2019-06-17T21:55:00Z</dcterms:created>
  <dcterms:modified xsi:type="dcterms:W3CDTF">2019-06-19T00:09:00Z</dcterms:modified>
</cp:coreProperties>
</file>