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6AED925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25BFE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225BFE">
              <w:rPr>
                <w:lang w:val="en-CA"/>
              </w:rPr>
              <w:t>Gothenburg</w:t>
            </w:r>
            <w:r w:rsidR="00225BFE" w:rsidRPr="00B57A23">
              <w:rPr>
                <w:lang w:val="en-CA"/>
              </w:rPr>
              <w:t xml:space="preserve">, </w:t>
            </w:r>
            <w:r w:rsidR="00225BFE">
              <w:rPr>
                <w:lang w:val="en-CA"/>
              </w:rPr>
              <w:t>SE</w:t>
            </w:r>
            <w:r w:rsidR="00225BFE" w:rsidRPr="00B57A23">
              <w:rPr>
                <w:lang w:val="en-CA"/>
              </w:rPr>
              <w:t xml:space="preserve">, </w:t>
            </w:r>
            <w:r w:rsidR="00225BFE">
              <w:rPr>
                <w:lang w:val="en-CA"/>
              </w:rPr>
              <w:t>3</w:t>
            </w:r>
            <w:r w:rsidR="00225BFE" w:rsidRPr="00B57A23">
              <w:rPr>
                <w:lang w:val="en-CA"/>
              </w:rPr>
              <w:t>–</w:t>
            </w:r>
            <w:r w:rsidR="00225BFE">
              <w:rPr>
                <w:lang w:val="en-CA"/>
              </w:rPr>
              <w:t>12</w:t>
            </w:r>
            <w:r w:rsidR="00225BFE" w:rsidRPr="00B57A23">
              <w:rPr>
                <w:lang w:val="en-CA"/>
              </w:rPr>
              <w:t xml:space="preserve"> </w:t>
            </w:r>
            <w:r w:rsidR="00225BFE">
              <w:rPr>
                <w:lang w:val="en-CA"/>
              </w:rPr>
              <w:t>July</w:t>
            </w:r>
            <w:r w:rsidR="00225BFE" w:rsidRPr="00B57A23">
              <w:rPr>
                <w:lang w:val="en-CA"/>
              </w:rPr>
              <w:t xml:space="preserve"> 201</w:t>
            </w:r>
            <w:r w:rsidR="00225BFE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23E5D1" w:rsidR="008A4B4C" w:rsidRPr="00225BFE" w:rsidRDefault="00E61DAC" w:rsidP="00551088">
            <w:pPr>
              <w:tabs>
                <w:tab w:val="left" w:pos="7200"/>
              </w:tabs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641A1D">
              <w:rPr>
                <w:lang w:val="en-CA"/>
              </w:rPr>
              <w:t>T</w:t>
            </w:r>
            <w:r w:rsidRPr="00641A1D">
              <w:rPr>
                <w:lang w:val="en-CA"/>
              </w:rPr>
              <w:t>-</w:t>
            </w:r>
            <w:r w:rsidR="00F6398E" w:rsidRPr="00F6398E">
              <w:t>O0</w:t>
            </w:r>
            <w:r w:rsidR="00F6398E">
              <w:t>110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C335BB" w:rsidR="00E61DAC" w:rsidRPr="005B217D" w:rsidRDefault="009459D9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A1B76">
              <w:rPr>
                <w:b/>
                <w:szCs w:val="22"/>
                <w:lang w:val="en-CA"/>
              </w:rPr>
              <w:t>7</w:t>
            </w:r>
            <w:r w:rsidR="00FF0E7A">
              <w:rPr>
                <w:b/>
                <w:szCs w:val="22"/>
                <w:lang w:val="en-CA"/>
              </w:rPr>
              <w:t>-4.1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9329A">
              <w:rPr>
                <w:b/>
                <w:szCs w:val="22"/>
                <w:lang w:val="en-CA"/>
              </w:rPr>
              <w:t xml:space="preserve">Simplification of </w:t>
            </w:r>
            <w:proofErr w:type="spellStart"/>
            <w:r w:rsidR="002A1B76">
              <w:rPr>
                <w:b/>
                <w:szCs w:val="22"/>
                <w:lang w:val="en-CA"/>
              </w:rPr>
              <w:t>cbf</w:t>
            </w:r>
            <w:proofErr w:type="spellEnd"/>
            <w:r w:rsidR="002A1B76"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B9A3271" w14:textId="77777777" w:rsidR="004C56E1" w:rsidRDefault="004C56E1" w:rsidP="004C56E1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 xml:space="preserve">-Wen Chen </w:t>
            </w:r>
          </w:p>
          <w:p w14:paraId="458DF5E3" w14:textId="77777777" w:rsidR="004C56E1" w:rsidRDefault="004C56E1" w:rsidP="004C56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  <w:p w14:paraId="721EE153" w14:textId="5FD40061" w:rsidR="004C56E1" w:rsidRDefault="004C56E1" w:rsidP="004C56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49D81240" w14:textId="560F7C03" w:rsidR="00E61DAC" w:rsidRPr="005B217D" w:rsidRDefault="004C56E1" w:rsidP="004C56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0613C09" w14:textId="2D8198E9" w:rsidR="00BF2A4C" w:rsidRPr="005B217D" w:rsidRDefault="004C56E1" w:rsidP="00BF2A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</w:p>
          <w:p w14:paraId="32C2ABFD" w14:textId="684C5EDB" w:rsidR="008346AF" w:rsidRPr="005B217D" w:rsidRDefault="008346AF" w:rsidP="004C56E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047B2BDB" w:rsidR="00796120" w:rsidRPr="005F1E09" w:rsidRDefault="00083420" w:rsidP="009234A5">
      <w:pPr>
        <w:rPr>
          <w:lang w:val="en-CA"/>
        </w:rPr>
      </w:pPr>
      <w:r>
        <w:rPr>
          <w:lang w:val="en-CA"/>
        </w:rPr>
        <w:t>Reported in this document is the results of CE</w:t>
      </w:r>
      <w:r w:rsidR="00004E11">
        <w:rPr>
          <w:lang w:val="en-CA"/>
        </w:rPr>
        <w:t>7</w:t>
      </w:r>
      <w:r>
        <w:rPr>
          <w:lang w:val="en-CA"/>
        </w:rPr>
        <w:t>-</w:t>
      </w:r>
      <w:r w:rsidR="00004E11">
        <w:rPr>
          <w:lang w:val="en-CA"/>
        </w:rPr>
        <w:t>4</w:t>
      </w:r>
      <w:r>
        <w:rPr>
          <w:lang w:val="en-CA"/>
        </w:rPr>
        <w:t>.</w:t>
      </w:r>
      <w:r w:rsidR="00004E11">
        <w:rPr>
          <w:lang w:val="en-CA"/>
        </w:rPr>
        <w:t>1</w:t>
      </w:r>
      <w:r>
        <w:rPr>
          <w:lang w:val="en-CA"/>
        </w:rPr>
        <w:t xml:space="preserve"> on </w:t>
      </w:r>
      <w:r>
        <w:rPr>
          <w:szCs w:val="22"/>
          <w:lang w:val="en-CA"/>
        </w:rPr>
        <w:t xml:space="preserve">the simplification of </w:t>
      </w:r>
      <w:proofErr w:type="spellStart"/>
      <w:r w:rsidR="00FD5FC2">
        <w:rPr>
          <w:szCs w:val="22"/>
          <w:lang w:val="en-CA"/>
        </w:rPr>
        <w:t>luma</w:t>
      </w:r>
      <w:proofErr w:type="spellEnd"/>
      <w:r w:rsidR="00FD5FC2">
        <w:rPr>
          <w:szCs w:val="22"/>
          <w:lang w:val="en-CA"/>
        </w:rPr>
        <w:t xml:space="preserve"> </w:t>
      </w:r>
      <w:proofErr w:type="spellStart"/>
      <w:r w:rsidR="00004E11">
        <w:rPr>
          <w:szCs w:val="22"/>
          <w:lang w:val="en-CA"/>
        </w:rPr>
        <w:t>cbf</w:t>
      </w:r>
      <w:proofErr w:type="spellEnd"/>
      <w:r w:rsidR="00004E11">
        <w:rPr>
          <w:szCs w:val="22"/>
          <w:lang w:val="en-CA"/>
        </w:rPr>
        <w:t xml:space="preserve"> coding</w:t>
      </w:r>
      <w:r>
        <w:rPr>
          <w:lang w:val="en-CA"/>
        </w:rPr>
        <w:t xml:space="preserve">. </w:t>
      </w:r>
      <w:r w:rsidR="00BB6CAD">
        <w:rPr>
          <w:lang w:val="en-CA"/>
        </w:rPr>
        <w:t xml:space="preserve">In current VVC, </w:t>
      </w:r>
      <w:r w:rsidR="00C7140B">
        <w:rPr>
          <w:lang w:val="en-CA"/>
        </w:rPr>
        <w:t xml:space="preserve">five contexts are utilized for the CABAC coding </w:t>
      </w:r>
      <w:r w:rsidR="009E0AD6">
        <w:rPr>
          <w:lang w:val="en-CA"/>
        </w:rPr>
        <w:t xml:space="preserve">of </w:t>
      </w:r>
      <w:r w:rsidR="00C7140B">
        <w:rPr>
          <w:lang w:val="en-CA"/>
        </w:rPr>
        <w:t xml:space="preserve">the </w:t>
      </w:r>
      <w:proofErr w:type="spellStart"/>
      <w:r w:rsidR="009E0AD6">
        <w:rPr>
          <w:lang w:val="en-CA"/>
        </w:rPr>
        <w:t>luma</w:t>
      </w:r>
      <w:proofErr w:type="spellEnd"/>
      <w:r w:rsidR="009E0AD6">
        <w:rPr>
          <w:lang w:val="en-CA"/>
        </w:rPr>
        <w:t xml:space="preserve"> </w:t>
      </w:r>
      <w:proofErr w:type="spellStart"/>
      <w:r w:rsidR="009E0AD6">
        <w:rPr>
          <w:lang w:val="en-CA"/>
        </w:rPr>
        <w:t>cbf</w:t>
      </w:r>
      <w:proofErr w:type="spellEnd"/>
      <w:r w:rsidR="00BB6CAD">
        <w:rPr>
          <w:lang w:val="en-CA"/>
        </w:rPr>
        <w:t xml:space="preserve">. </w:t>
      </w:r>
      <w:r w:rsidR="00167E73">
        <w:rPr>
          <w:lang w:val="en-CA"/>
        </w:rPr>
        <w:t xml:space="preserve">In this proposal, </w:t>
      </w:r>
      <w:r w:rsidR="00E93785">
        <w:rPr>
          <w:lang w:val="en-CA"/>
        </w:rPr>
        <w:t xml:space="preserve">it is proposed to </w:t>
      </w:r>
      <w:r w:rsidR="00167E73">
        <w:rPr>
          <w:lang w:val="en-CA"/>
        </w:rPr>
        <w:t>remov</w:t>
      </w:r>
      <w:r w:rsidR="00E93785">
        <w:rPr>
          <w:lang w:val="en-CA"/>
        </w:rPr>
        <w:t>e</w:t>
      </w:r>
      <w:r w:rsidR="00167E73">
        <w:rPr>
          <w:lang w:val="en-CA"/>
        </w:rPr>
        <w:t xml:space="preserve"> the </w:t>
      </w:r>
      <w:r w:rsidR="001B5EEB">
        <w:rPr>
          <w:lang w:val="en-CA"/>
        </w:rPr>
        <w:t xml:space="preserve">logics of </w:t>
      </w:r>
      <w:r w:rsidR="00167E73">
        <w:rPr>
          <w:lang w:val="en-CA"/>
        </w:rPr>
        <w:t xml:space="preserve">context selection </w:t>
      </w:r>
      <w:r w:rsidR="001B5EEB">
        <w:rPr>
          <w:lang w:val="en-CA"/>
        </w:rPr>
        <w:t>based on</w:t>
      </w:r>
      <w:r w:rsidR="00BC3C17">
        <w:rPr>
          <w:lang w:val="en-CA"/>
        </w:rPr>
        <w:t xml:space="preserve"> the</w:t>
      </w:r>
      <w:r w:rsidR="00167E73">
        <w:rPr>
          <w:lang w:val="en-CA"/>
        </w:rPr>
        <w:t xml:space="preserve"> </w:t>
      </w:r>
      <w:r w:rsidR="007C06FD">
        <w:rPr>
          <w:lang w:val="en-CA"/>
        </w:rPr>
        <w:t xml:space="preserve">intra sub-partition </w:t>
      </w:r>
      <w:r w:rsidR="00A5756A">
        <w:rPr>
          <w:rFonts w:hint="eastAsia"/>
          <w:lang w:val="en-CA" w:eastAsia="zh-TW"/>
        </w:rPr>
        <w:t>m</w:t>
      </w:r>
      <w:r w:rsidR="00A5756A">
        <w:rPr>
          <w:lang w:val="en-CA" w:eastAsia="zh-TW"/>
        </w:rPr>
        <w:t>ode</w:t>
      </w:r>
      <w:r w:rsidR="007C06FD">
        <w:rPr>
          <w:lang w:val="en-CA"/>
        </w:rPr>
        <w:t>.</w:t>
      </w:r>
      <w:r w:rsidR="00022F03">
        <w:rPr>
          <w:lang w:val="en-CA"/>
        </w:rPr>
        <w:t xml:space="preserve"> </w:t>
      </w:r>
      <w:r w:rsidR="00FD5FC2">
        <w:rPr>
          <w:rFonts w:hint="eastAsia"/>
          <w:lang w:val="en-CA" w:eastAsia="zh-TW"/>
        </w:rPr>
        <w:t>W</w:t>
      </w:r>
      <w:r w:rsidR="00FD5FC2">
        <w:rPr>
          <w:lang w:val="en-CA"/>
        </w:rPr>
        <w:t>ith the proposed</w:t>
      </w:r>
      <w:r w:rsidR="00022F03">
        <w:rPr>
          <w:lang w:val="en-CA"/>
        </w:rPr>
        <w:t xml:space="preserve"> </w:t>
      </w:r>
      <w:r w:rsidR="00C12BD7">
        <w:rPr>
          <w:lang w:val="en-CA"/>
        </w:rPr>
        <w:t>modification</w:t>
      </w:r>
      <w:r w:rsidR="00022F03">
        <w:rPr>
          <w:lang w:val="en-CA"/>
        </w:rPr>
        <w:t xml:space="preserve">, </w:t>
      </w:r>
      <w:r w:rsidR="008C2224">
        <w:rPr>
          <w:lang w:val="en-CA"/>
        </w:rPr>
        <w:t xml:space="preserve">the </w:t>
      </w:r>
      <w:r w:rsidR="00C7140B">
        <w:rPr>
          <w:lang w:val="en-CA"/>
        </w:rPr>
        <w:t>logi</w:t>
      </w:r>
      <w:r w:rsidR="002305C5">
        <w:rPr>
          <w:lang w:val="en-CA"/>
        </w:rPr>
        <w:t>cs</w:t>
      </w:r>
      <w:r w:rsidR="00C7140B">
        <w:rPr>
          <w:lang w:val="en-CA"/>
        </w:rPr>
        <w:t xml:space="preserve"> fo</w:t>
      </w:r>
      <w:r w:rsidR="002305C5">
        <w:rPr>
          <w:lang w:val="en-CA"/>
        </w:rPr>
        <w:t>r</w:t>
      </w:r>
      <w:r w:rsidR="00C7140B">
        <w:rPr>
          <w:lang w:val="en-CA"/>
        </w:rPr>
        <w:t xml:space="preserve"> the </w:t>
      </w:r>
      <w:r w:rsidR="008C2224">
        <w:rPr>
          <w:lang w:val="en-CA"/>
        </w:rPr>
        <w:t xml:space="preserve">context selection </w:t>
      </w:r>
      <w:r w:rsidR="00C7140B">
        <w:rPr>
          <w:lang w:val="en-CA"/>
        </w:rPr>
        <w:t>of</w:t>
      </w:r>
      <w:r w:rsidR="008C2224">
        <w:rPr>
          <w:lang w:val="en-CA"/>
        </w:rPr>
        <w:t xml:space="preserve"> </w:t>
      </w:r>
      <w:proofErr w:type="spellStart"/>
      <w:r w:rsidR="00C7140B">
        <w:rPr>
          <w:lang w:val="en-CA"/>
        </w:rPr>
        <w:t>luma</w:t>
      </w:r>
      <w:proofErr w:type="spellEnd"/>
      <w:r w:rsidR="00C7140B">
        <w:rPr>
          <w:lang w:val="en-CA"/>
        </w:rPr>
        <w:t xml:space="preserve"> </w:t>
      </w:r>
      <w:proofErr w:type="spellStart"/>
      <w:r w:rsidR="008C2224">
        <w:rPr>
          <w:lang w:val="en-CA"/>
        </w:rPr>
        <w:t>cbf</w:t>
      </w:r>
      <w:proofErr w:type="spellEnd"/>
      <w:r w:rsidR="008C2224">
        <w:rPr>
          <w:lang w:val="en-CA"/>
        </w:rPr>
        <w:t xml:space="preserve"> coding </w:t>
      </w:r>
      <w:r w:rsidR="00004E11">
        <w:rPr>
          <w:lang w:val="en-CA"/>
        </w:rPr>
        <w:t xml:space="preserve">is </w:t>
      </w:r>
      <w:r w:rsidR="00C7140B">
        <w:rPr>
          <w:lang w:val="en-CA"/>
        </w:rPr>
        <w:t>reduced</w:t>
      </w:r>
      <w:r w:rsidR="008C2224">
        <w:rPr>
          <w:lang w:val="en-CA"/>
        </w:rPr>
        <w:t xml:space="preserve"> and the </w:t>
      </w:r>
      <w:r w:rsidR="00FD5FC2">
        <w:rPr>
          <w:lang w:val="en-CA"/>
        </w:rPr>
        <w:t>number of c</w:t>
      </w:r>
      <w:r w:rsidR="008C2224">
        <w:rPr>
          <w:lang w:val="en-CA"/>
        </w:rPr>
        <w:t xml:space="preserve">ontexts for </w:t>
      </w:r>
      <w:proofErr w:type="spellStart"/>
      <w:r w:rsidR="00C7140B">
        <w:rPr>
          <w:lang w:val="en-CA"/>
        </w:rPr>
        <w:t>luma</w:t>
      </w:r>
      <w:proofErr w:type="spellEnd"/>
      <w:r w:rsidR="00C7140B">
        <w:rPr>
          <w:lang w:val="en-CA"/>
        </w:rPr>
        <w:t xml:space="preserve"> </w:t>
      </w:r>
      <w:proofErr w:type="spellStart"/>
      <w:r w:rsidR="008C2224">
        <w:rPr>
          <w:lang w:val="en-CA"/>
        </w:rPr>
        <w:t>cbf</w:t>
      </w:r>
      <w:proofErr w:type="spellEnd"/>
      <w:r w:rsidR="008C2224">
        <w:rPr>
          <w:lang w:val="en-CA"/>
        </w:rPr>
        <w:t xml:space="preserve"> </w:t>
      </w:r>
      <w:r w:rsidR="008C2224" w:rsidRPr="00B279A6">
        <w:rPr>
          <w:lang w:val="en-CA"/>
        </w:rPr>
        <w:t xml:space="preserve">coding </w:t>
      </w:r>
      <w:r w:rsidR="00E756D5">
        <w:rPr>
          <w:lang w:val="en-CA"/>
        </w:rPr>
        <w:t>is</w:t>
      </w:r>
      <w:r w:rsidR="00A90F86" w:rsidRPr="00B279A6">
        <w:rPr>
          <w:lang w:val="en-CA"/>
        </w:rPr>
        <w:t xml:space="preserve"> also</w:t>
      </w:r>
      <w:r w:rsidR="008C2224" w:rsidRPr="00B279A6">
        <w:rPr>
          <w:lang w:val="en-CA"/>
        </w:rPr>
        <w:t xml:space="preserve"> reduced by </w:t>
      </w:r>
      <w:r w:rsidR="00004E11" w:rsidRPr="00B279A6">
        <w:rPr>
          <w:lang w:val="en-CA"/>
        </w:rPr>
        <w:t>2</w:t>
      </w:r>
      <w:r w:rsidR="00F95E3F" w:rsidRPr="00B279A6">
        <w:rPr>
          <w:lang w:val="en-CA"/>
        </w:rPr>
        <w:t>.</w:t>
      </w:r>
      <w:r w:rsidR="008C2224" w:rsidRPr="00B279A6">
        <w:rPr>
          <w:lang w:val="en-CA"/>
        </w:rPr>
        <w:t xml:space="preserve"> </w:t>
      </w:r>
      <w:r w:rsidR="002F7E5A">
        <w:rPr>
          <w:lang w:val="en-CA"/>
        </w:rPr>
        <w:br/>
      </w:r>
      <w:r w:rsidR="002F7E5A">
        <w:rPr>
          <w:lang w:val="en-CA"/>
        </w:rPr>
        <w:br/>
      </w:r>
      <w:r w:rsidR="00CA2777">
        <w:rPr>
          <w:lang w:val="en-CA"/>
        </w:rPr>
        <w:t>Based on t</w:t>
      </w:r>
      <w:r w:rsidR="007C06FD" w:rsidRPr="00B279A6">
        <w:rPr>
          <w:lang w:val="en-CA"/>
        </w:rPr>
        <w:t>he simulation results reported</w:t>
      </w:r>
      <w:r w:rsidR="00CA2777">
        <w:rPr>
          <w:lang w:val="en-CA"/>
        </w:rPr>
        <w:t>,</w:t>
      </w:r>
      <w:r w:rsidR="007C06FD" w:rsidRPr="00B279A6">
        <w:rPr>
          <w:lang w:val="en-CA"/>
        </w:rPr>
        <w:t xml:space="preserve"> </w:t>
      </w:r>
      <w:r w:rsidR="00022F03" w:rsidRPr="00B279A6">
        <w:rPr>
          <w:lang w:val="en-CA"/>
        </w:rPr>
        <w:t xml:space="preserve">the proposed </w:t>
      </w:r>
      <w:r w:rsidR="001B5EEB" w:rsidRPr="00B279A6">
        <w:rPr>
          <w:lang w:val="en-CA"/>
        </w:rPr>
        <w:t>modification</w:t>
      </w:r>
      <w:r w:rsidR="007C06FD" w:rsidRPr="00B279A6">
        <w:rPr>
          <w:lang w:val="en-CA"/>
        </w:rPr>
        <w:t xml:space="preserve"> </w:t>
      </w:r>
      <w:r w:rsidR="00222CBC">
        <w:rPr>
          <w:lang w:val="en-CA"/>
        </w:rPr>
        <w:t>incurs</w:t>
      </w:r>
      <w:r w:rsidR="00A724B8" w:rsidRPr="00B279A6">
        <w:rPr>
          <w:lang w:val="en-CA"/>
        </w:rPr>
        <w:t xml:space="preserve"> </w:t>
      </w:r>
      <w:r w:rsidR="008972EC" w:rsidRPr="00B279A6">
        <w:rPr>
          <w:lang w:val="en-CA"/>
        </w:rPr>
        <w:t>{</w:t>
      </w:r>
      <w:r w:rsidR="00310FE4" w:rsidRPr="00B279A6">
        <w:rPr>
          <w:lang w:val="en-CA"/>
        </w:rPr>
        <w:t>0.</w:t>
      </w:r>
      <w:r w:rsidR="001D6618" w:rsidRPr="00B279A6">
        <w:rPr>
          <w:lang w:val="en-CA"/>
        </w:rPr>
        <w:t>0</w:t>
      </w:r>
      <w:r w:rsidR="001B5EEB" w:rsidRPr="00B279A6">
        <w:rPr>
          <w:lang w:val="en-CA"/>
        </w:rPr>
        <w:t>1</w:t>
      </w:r>
      <w:r w:rsidR="00310FE4" w:rsidRPr="00B279A6">
        <w:rPr>
          <w:lang w:val="en-CA"/>
        </w:rPr>
        <w:t xml:space="preserve">%, </w:t>
      </w:r>
      <w:r w:rsidR="00944700" w:rsidRPr="00B279A6">
        <w:rPr>
          <w:lang w:val="en-CA"/>
        </w:rPr>
        <w:t>-</w:t>
      </w:r>
      <w:r w:rsidR="00310FE4" w:rsidRPr="00B279A6">
        <w:rPr>
          <w:lang w:val="en-CA"/>
        </w:rPr>
        <w:t>0.</w:t>
      </w:r>
      <w:r w:rsidR="001D6618" w:rsidRPr="00B279A6">
        <w:rPr>
          <w:lang w:val="en-CA"/>
        </w:rPr>
        <w:t>0</w:t>
      </w:r>
      <w:r w:rsidR="001B5EEB" w:rsidRPr="00B279A6">
        <w:rPr>
          <w:lang w:val="en-CA"/>
        </w:rPr>
        <w:t>5</w:t>
      </w:r>
      <w:r w:rsidR="00310FE4" w:rsidRPr="00B279A6">
        <w:rPr>
          <w:lang w:val="en-CA"/>
        </w:rPr>
        <w:t xml:space="preserve">%, </w:t>
      </w:r>
      <w:r w:rsidR="001B5EEB" w:rsidRPr="00B279A6">
        <w:rPr>
          <w:lang w:val="en-CA"/>
        </w:rPr>
        <w:t>-</w:t>
      </w:r>
      <w:r w:rsidR="00310FE4" w:rsidRPr="00B279A6">
        <w:rPr>
          <w:lang w:val="en-CA"/>
        </w:rPr>
        <w:t>0.</w:t>
      </w:r>
      <w:r w:rsidR="001D6618" w:rsidRPr="00B279A6">
        <w:rPr>
          <w:lang w:val="en-CA"/>
        </w:rPr>
        <w:t>0</w:t>
      </w:r>
      <w:r w:rsidR="00944700" w:rsidRPr="00B279A6">
        <w:rPr>
          <w:lang w:val="en-CA"/>
        </w:rPr>
        <w:t>1</w:t>
      </w:r>
      <w:r w:rsidR="00310FE4" w:rsidRPr="00B279A6">
        <w:rPr>
          <w:lang w:val="en-CA"/>
        </w:rPr>
        <w:t>%</w:t>
      </w:r>
      <w:r w:rsidR="008972EC" w:rsidRPr="00B279A6">
        <w:rPr>
          <w:lang w:val="en-CA"/>
        </w:rPr>
        <w:t>}</w:t>
      </w:r>
      <w:r w:rsidR="00EE2944" w:rsidRPr="00B279A6">
        <w:rPr>
          <w:lang w:val="en-CA"/>
        </w:rPr>
        <w:t>,</w:t>
      </w:r>
      <w:r w:rsidR="008972EC" w:rsidRPr="00B279A6">
        <w:rPr>
          <w:lang w:val="en-CA"/>
        </w:rPr>
        <w:t xml:space="preserve"> {0.0</w:t>
      </w:r>
      <w:r w:rsidR="001B5EEB" w:rsidRPr="00B279A6">
        <w:rPr>
          <w:lang w:val="en-CA"/>
        </w:rPr>
        <w:t>1</w:t>
      </w:r>
      <w:r w:rsidR="008972EC" w:rsidRPr="00B279A6">
        <w:rPr>
          <w:lang w:val="en-CA"/>
        </w:rPr>
        <w:t xml:space="preserve">%, </w:t>
      </w:r>
      <w:r w:rsidR="00944700" w:rsidRPr="00B279A6">
        <w:rPr>
          <w:lang w:val="en-CA"/>
        </w:rPr>
        <w:t>-</w:t>
      </w:r>
      <w:r w:rsidR="008972EC" w:rsidRPr="00B279A6">
        <w:rPr>
          <w:lang w:val="en-CA"/>
        </w:rPr>
        <w:t>0.</w:t>
      </w:r>
      <w:r w:rsidR="00944700" w:rsidRPr="00B279A6">
        <w:rPr>
          <w:lang w:val="en-CA"/>
        </w:rPr>
        <w:t>0</w:t>
      </w:r>
      <w:r w:rsidR="001B5EEB" w:rsidRPr="00B279A6">
        <w:rPr>
          <w:lang w:val="en-CA"/>
        </w:rPr>
        <w:t>8</w:t>
      </w:r>
      <w:r w:rsidR="008972EC" w:rsidRPr="00B279A6">
        <w:rPr>
          <w:lang w:val="en-CA"/>
        </w:rPr>
        <w:t>%, 0.</w:t>
      </w:r>
      <w:r w:rsidR="001B5EEB" w:rsidRPr="00B279A6">
        <w:rPr>
          <w:lang w:val="en-CA"/>
        </w:rPr>
        <w:t>00</w:t>
      </w:r>
      <w:r w:rsidR="008972EC" w:rsidRPr="00B279A6">
        <w:rPr>
          <w:lang w:val="en-CA"/>
        </w:rPr>
        <w:t>%}</w:t>
      </w:r>
      <w:r w:rsidR="00EE2944" w:rsidRPr="00B279A6">
        <w:rPr>
          <w:lang w:val="en-CA"/>
        </w:rPr>
        <w:t xml:space="preserve"> and {0.0</w:t>
      </w:r>
      <w:r w:rsidR="001B5EEB" w:rsidRPr="00B279A6">
        <w:rPr>
          <w:lang w:val="en-CA"/>
        </w:rPr>
        <w:t>0</w:t>
      </w:r>
      <w:r w:rsidR="00EE2944" w:rsidRPr="00B279A6">
        <w:rPr>
          <w:lang w:val="en-CA"/>
        </w:rPr>
        <w:t>%, 0.0</w:t>
      </w:r>
      <w:r w:rsidR="001B5EEB" w:rsidRPr="00B279A6">
        <w:rPr>
          <w:lang w:val="en-CA"/>
        </w:rPr>
        <w:t>4</w:t>
      </w:r>
      <w:r w:rsidR="00EE2944" w:rsidRPr="00B279A6">
        <w:rPr>
          <w:lang w:val="en-CA"/>
        </w:rPr>
        <w:t>%, 0.</w:t>
      </w:r>
      <w:r w:rsidR="001B5EEB" w:rsidRPr="00B279A6">
        <w:rPr>
          <w:lang w:val="en-CA"/>
        </w:rPr>
        <w:t>1</w:t>
      </w:r>
      <w:r w:rsidR="00EE2944" w:rsidRPr="00B279A6">
        <w:rPr>
          <w:lang w:val="en-CA"/>
        </w:rPr>
        <w:t>7%}</w:t>
      </w:r>
      <w:r w:rsidR="008972EC" w:rsidRPr="00B279A6">
        <w:rPr>
          <w:lang w:val="en-CA"/>
        </w:rPr>
        <w:t xml:space="preserve"> </w:t>
      </w:r>
      <w:r w:rsidR="00310FE4" w:rsidRPr="00B279A6">
        <w:rPr>
          <w:lang w:val="en-CA"/>
        </w:rPr>
        <w:t xml:space="preserve">BD-rates changes </w:t>
      </w:r>
      <w:r w:rsidR="00A724B8" w:rsidRPr="00B279A6">
        <w:rPr>
          <w:lang w:val="en-CA"/>
        </w:rPr>
        <w:t xml:space="preserve">on Y, </w:t>
      </w:r>
      <w:proofErr w:type="spellStart"/>
      <w:r w:rsidR="00A724B8" w:rsidRPr="00B279A6">
        <w:rPr>
          <w:lang w:val="en-CA"/>
        </w:rPr>
        <w:t>Cb</w:t>
      </w:r>
      <w:proofErr w:type="spellEnd"/>
      <w:r w:rsidR="00A724B8" w:rsidRPr="00B279A6">
        <w:rPr>
          <w:lang w:val="en-CA"/>
        </w:rPr>
        <w:t xml:space="preserve"> and Cr components for AI</w:t>
      </w:r>
      <w:r w:rsidR="00EE2944" w:rsidRPr="00B279A6">
        <w:rPr>
          <w:lang w:val="en-CA"/>
        </w:rPr>
        <w:t>,</w:t>
      </w:r>
      <w:r w:rsidR="008972EC" w:rsidRPr="00B279A6">
        <w:rPr>
          <w:lang w:val="en-CA"/>
        </w:rPr>
        <w:t xml:space="preserve"> RA </w:t>
      </w:r>
      <w:r w:rsidR="00EE2944" w:rsidRPr="00B279A6">
        <w:rPr>
          <w:lang w:val="en-CA"/>
        </w:rPr>
        <w:t xml:space="preserve">and LDB </w:t>
      </w:r>
      <w:r w:rsidR="00A724B8" w:rsidRPr="00B279A6">
        <w:rPr>
          <w:lang w:val="en-CA"/>
        </w:rPr>
        <w:t>over VTM-</w:t>
      </w:r>
      <w:r w:rsidR="00004E11" w:rsidRPr="00B279A6">
        <w:rPr>
          <w:lang w:val="en-CA"/>
        </w:rPr>
        <w:t>5</w:t>
      </w:r>
      <w:r w:rsidR="00A724B8" w:rsidRPr="00B279A6">
        <w:rPr>
          <w:lang w:val="en-CA"/>
        </w:rPr>
        <w:t>.0</w:t>
      </w:r>
      <w:r w:rsidR="005C0135" w:rsidRPr="00B279A6">
        <w:rPr>
          <w:lang w:val="en-CA"/>
        </w:rPr>
        <w:t xml:space="preserve"> under CTC</w:t>
      </w:r>
      <w:r w:rsidR="004378A6">
        <w:rPr>
          <w:lang w:val="en-CA"/>
        </w:rPr>
        <w:t>; f</w:t>
      </w:r>
      <w:r w:rsidR="00FC5B09" w:rsidRPr="00B279A6">
        <w:rPr>
          <w:lang w:val="en-CA"/>
        </w:rPr>
        <w:t xml:space="preserve">or the low QPs </w:t>
      </w:r>
      <w:r w:rsidR="0096024E" w:rsidRPr="00B279A6">
        <w:rPr>
          <w:lang w:val="en-CA"/>
        </w:rPr>
        <w:t xml:space="preserve">conditions </w:t>
      </w:r>
      <w:r w:rsidR="00FC5B09" w:rsidRPr="00B279A6">
        <w:rPr>
          <w:lang w:val="en-CA"/>
        </w:rPr>
        <w:t xml:space="preserve">(17, 12, 7, 2), the proposed simplification shows {0.00%, </w:t>
      </w:r>
      <w:r w:rsidR="001B5EEB" w:rsidRPr="00B279A6">
        <w:rPr>
          <w:lang w:val="en-CA"/>
        </w:rPr>
        <w:t>-</w:t>
      </w:r>
      <w:r w:rsidR="00FC5B09" w:rsidRPr="00B279A6">
        <w:rPr>
          <w:lang w:val="en-CA"/>
        </w:rPr>
        <w:t>0.0</w:t>
      </w:r>
      <w:r w:rsidR="001B5EEB" w:rsidRPr="00B279A6">
        <w:rPr>
          <w:lang w:val="en-CA"/>
        </w:rPr>
        <w:t>1</w:t>
      </w:r>
      <w:r w:rsidR="00FC5B09" w:rsidRPr="00B279A6">
        <w:rPr>
          <w:lang w:val="en-CA"/>
        </w:rPr>
        <w:t>%, 0.0</w:t>
      </w:r>
      <w:r w:rsidR="001B5EEB" w:rsidRPr="00B279A6">
        <w:rPr>
          <w:lang w:val="en-CA"/>
        </w:rPr>
        <w:t>1</w:t>
      </w:r>
      <w:r w:rsidR="00FC5B09" w:rsidRPr="00B279A6">
        <w:rPr>
          <w:lang w:val="en-CA"/>
        </w:rPr>
        <w:t>%}, {</w:t>
      </w:r>
      <w:bookmarkStart w:id="0" w:name="_GoBack"/>
      <w:bookmarkEnd w:id="0"/>
      <w:r w:rsidR="00FC5B09" w:rsidRPr="00D21AB8">
        <w:rPr>
          <w:lang w:val="en-CA"/>
        </w:rPr>
        <w:t>0.0</w:t>
      </w:r>
      <w:r w:rsidR="00613FF7" w:rsidRPr="00D21AB8">
        <w:rPr>
          <w:lang w:val="en-CA"/>
        </w:rPr>
        <w:t>0</w:t>
      </w:r>
      <w:r w:rsidR="00FC5B09" w:rsidRPr="00D21AB8">
        <w:rPr>
          <w:lang w:val="en-CA"/>
        </w:rPr>
        <w:t>%, -0.0</w:t>
      </w:r>
      <w:r w:rsidR="00613FF7" w:rsidRPr="00D21AB8">
        <w:rPr>
          <w:lang w:val="en-CA"/>
        </w:rPr>
        <w:t>1</w:t>
      </w:r>
      <w:r w:rsidR="00FC5B09" w:rsidRPr="00D21AB8">
        <w:rPr>
          <w:lang w:val="en-CA"/>
        </w:rPr>
        <w:t>%, 0.</w:t>
      </w:r>
      <w:r w:rsidR="00613FF7" w:rsidRPr="00D21AB8">
        <w:rPr>
          <w:lang w:val="en-CA"/>
        </w:rPr>
        <w:t>00</w:t>
      </w:r>
      <w:r w:rsidR="00FC5B09" w:rsidRPr="00D21AB8">
        <w:rPr>
          <w:lang w:val="en-CA"/>
        </w:rPr>
        <w:t>%}</w:t>
      </w:r>
      <w:r w:rsidR="00FC5B09" w:rsidRPr="00B279A6">
        <w:rPr>
          <w:lang w:val="en-CA"/>
        </w:rPr>
        <w:t xml:space="preserve"> and {</w:t>
      </w:r>
      <w:r w:rsidR="00613FF7" w:rsidRPr="00B279A6">
        <w:rPr>
          <w:lang w:val="en-CA"/>
        </w:rPr>
        <w:t>-</w:t>
      </w:r>
      <w:r w:rsidR="00FC5B09" w:rsidRPr="00B279A6">
        <w:rPr>
          <w:lang w:val="en-CA"/>
        </w:rPr>
        <w:t>0.0</w:t>
      </w:r>
      <w:r w:rsidR="00613FF7" w:rsidRPr="00B279A6">
        <w:rPr>
          <w:lang w:val="en-CA"/>
        </w:rPr>
        <w:t>1</w:t>
      </w:r>
      <w:r w:rsidR="00FC5B09" w:rsidRPr="00B279A6">
        <w:rPr>
          <w:lang w:val="en-CA"/>
        </w:rPr>
        <w:t>%, 0.0</w:t>
      </w:r>
      <w:r w:rsidR="001B5EEB" w:rsidRPr="00B279A6">
        <w:rPr>
          <w:lang w:val="en-CA"/>
        </w:rPr>
        <w:t>1</w:t>
      </w:r>
      <w:r w:rsidR="00FC5B09" w:rsidRPr="00B279A6">
        <w:rPr>
          <w:lang w:val="en-CA"/>
        </w:rPr>
        <w:t>%, -0.0</w:t>
      </w:r>
      <w:r w:rsidR="001B5EEB" w:rsidRPr="00B279A6">
        <w:rPr>
          <w:lang w:val="en-CA"/>
        </w:rPr>
        <w:t>2</w:t>
      </w:r>
      <w:r w:rsidR="00FC5B09" w:rsidRPr="00B279A6">
        <w:rPr>
          <w:lang w:val="en-CA"/>
        </w:rPr>
        <w:t>%} BD-rates changes</w:t>
      </w:r>
      <w:r w:rsidR="004A5711" w:rsidRPr="00B279A6">
        <w:rPr>
          <w:lang w:val="en-CA"/>
        </w:rPr>
        <w:t xml:space="preserve"> for AI, RA and LDB.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4FB4626" w14:textId="3B0F3C8F" w:rsidR="00726C49" w:rsidRDefault="004E0A0D" w:rsidP="00DA014B">
      <w:pPr>
        <w:rPr>
          <w:lang w:val="en-CA"/>
        </w:rPr>
      </w:pPr>
      <w:r>
        <w:rPr>
          <w:szCs w:val="22"/>
        </w:rPr>
        <w:t xml:space="preserve">In VVC, a </w:t>
      </w:r>
      <w:proofErr w:type="spellStart"/>
      <w:r w:rsidR="00C7140B">
        <w:rPr>
          <w:szCs w:val="22"/>
        </w:rPr>
        <w:t>luma</w:t>
      </w:r>
      <w:proofErr w:type="spellEnd"/>
      <w:r w:rsidR="00C7140B">
        <w:rPr>
          <w:szCs w:val="22"/>
        </w:rPr>
        <w:t xml:space="preserve"> </w:t>
      </w:r>
      <w:r>
        <w:rPr>
          <w:szCs w:val="22"/>
        </w:rPr>
        <w:t xml:space="preserve">coefficient </w:t>
      </w:r>
      <w:r w:rsidR="00C63227">
        <w:rPr>
          <w:szCs w:val="22"/>
        </w:rPr>
        <w:t xml:space="preserve">coded </w:t>
      </w:r>
      <w:r>
        <w:rPr>
          <w:szCs w:val="22"/>
        </w:rPr>
        <w:t>block flag (</w:t>
      </w:r>
      <w:proofErr w:type="spellStart"/>
      <w:r w:rsidRPr="00A10456">
        <w:rPr>
          <w:szCs w:val="22"/>
        </w:rPr>
        <w:t>cbf</w:t>
      </w:r>
      <w:proofErr w:type="spellEnd"/>
      <w:r>
        <w:rPr>
          <w:szCs w:val="22"/>
        </w:rPr>
        <w:t xml:space="preserve">) is signaled for each </w:t>
      </w:r>
      <w:proofErr w:type="spellStart"/>
      <w:r w:rsidR="00C7140B">
        <w:rPr>
          <w:szCs w:val="22"/>
        </w:rPr>
        <w:t>luma</w:t>
      </w:r>
      <w:proofErr w:type="spellEnd"/>
      <w:r w:rsidR="00C7140B">
        <w:rPr>
          <w:szCs w:val="22"/>
        </w:rPr>
        <w:t xml:space="preserve"> </w:t>
      </w:r>
      <w:r>
        <w:rPr>
          <w:szCs w:val="22"/>
        </w:rPr>
        <w:t>transform block</w:t>
      </w:r>
      <w:r w:rsidR="00C7140B">
        <w:rPr>
          <w:szCs w:val="22"/>
        </w:rPr>
        <w:t xml:space="preserve"> </w:t>
      </w:r>
      <w:r>
        <w:rPr>
          <w:szCs w:val="22"/>
        </w:rPr>
        <w:t xml:space="preserve">to indicate whether there are </w:t>
      </w:r>
      <w:r w:rsidR="00BD7892">
        <w:rPr>
          <w:szCs w:val="22"/>
        </w:rPr>
        <w:t xml:space="preserve">non-zero </w:t>
      </w:r>
      <w:r>
        <w:rPr>
          <w:szCs w:val="22"/>
        </w:rPr>
        <w:t>coefficients in this transform block</w:t>
      </w:r>
      <w:r w:rsidR="00BD7892">
        <w:rPr>
          <w:szCs w:val="22"/>
        </w:rPr>
        <w:t xml:space="preserve">. </w:t>
      </w:r>
      <w:r w:rsidR="00BD7892">
        <w:t>T</w:t>
      </w:r>
      <w:r w:rsidR="000F0ECD">
        <w:t xml:space="preserve">he corresponding </w:t>
      </w:r>
      <w:r>
        <w:t xml:space="preserve">context selection procedures </w:t>
      </w:r>
      <w:r w:rsidR="000E2658">
        <w:t xml:space="preserve">for </w:t>
      </w:r>
      <w:proofErr w:type="spellStart"/>
      <w:r w:rsidR="000E2658">
        <w:t>luma</w:t>
      </w:r>
      <w:proofErr w:type="spellEnd"/>
      <w:r w:rsidR="000E2658">
        <w:t xml:space="preserve"> </w:t>
      </w:r>
      <w:proofErr w:type="spellStart"/>
      <w:r w:rsidR="000E2658">
        <w:t>cbf</w:t>
      </w:r>
      <w:proofErr w:type="spellEnd"/>
      <w:r w:rsidR="000E2658">
        <w:t xml:space="preserve"> coding </w:t>
      </w:r>
      <w:r>
        <w:t>are illustrated as below</w:t>
      </w:r>
      <w:r w:rsidR="00F33F9B">
        <w:rPr>
          <w:lang w:val="en-CA"/>
        </w:rPr>
        <w:t>:</w:t>
      </w:r>
    </w:p>
    <w:p w14:paraId="64794B87" w14:textId="77777777" w:rsidR="004E0A0D" w:rsidRPr="00DE0F0E" w:rsidRDefault="004E0A0D" w:rsidP="004E0A0D">
      <w:pPr>
        <w:pStyle w:val="Heading5"/>
        <w:keepLines/>
        <w:numPr>
          <w:ilvl w:val="4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noProof/>
          <w:lang w:val="en-CA"/>
        </w:rPr>
      </w:pPr>
      <w:bookmarkStart w:id="1" w:name="_Ref535333514"/>
      <w:r w:rsidRPr="00DE0F0E">
        <w:rPr>
          <w:noProof/>
          <w:lang w:val="en-CA"/>
        </w:rPr>
        <w:t xml:space="preserve">Derivation process of ctxInc for the syntax element </w:t>
      </w:r>
      <w:r w:rsidRPr="00A10456">
        <w:rPr>
          <w:i w:val="0"/>
          <w:noProof/>
          <w:lang w:val="en-CA"/>
        </w:rPr>
        <w:t>tu_cbf_luma</w:t>
      </w:r>
      <w:bookmarkEnd w:id="1"/>
    </w:p>
    <w:p w14:paraId="1C5363FE" w14:textId="1E7DBE5C" w:rsidR="004E0A0D" w:rsidRPr="00A10456" w:rsidRDefault="00E91AF1" w:rsidP="004E0A0D">
      <w:pPr>
        <w:spacing w:line="360" w:lineRule="auto"/>
        <w:rPr>
          <w:szCs w:val="22"/>
        </w:rPr>
      </w:pPr>
      <w:r>
        <w:rPr>
          <w:szCs w:val="22"/>
        </w:rPr>
        <w:t>F</w:t>
      </w:r>
      <w:r w:rsidR="00C7140B">
        <w:rPr>
          <w:szCs w:val="22"/>
        </w:rPr>
        <w:t>ive</w:t>
      </w:r>
      <w:r w:rsidR="004E0A0D" w:rsidRPr="00A10456">
        <w:rPr>
          <w:szCs w:val="22"/>
        </w:rPr>
        <w:t xml:space="preserve"> CABAC contexts could be utilized to coding the </w:t>
      </w:r>
      <w:proofErr w:type="spellStart"/>
      <w:r w:rsidR="004E0A0D" w:rsidRPr="00A10456">
        <w:rPr>
          <w:szCs w:val="22"/>
        </w:rPr>
        <w:t>tu_cbf_luma</w:t>
      </w:r>
      <w:proofErr w:type="spellEnd"/>
      <w:r w:rsidR="00927122">
        <w:rPr>
          <w:szCs w:val="22"/>
        </w:rPr>
        <w:t xml:space="preserve">, with </w:t>
      </w:r>
      <w:r w:rsidR="004E0A0D">
        <w:rPr>
          <w:szCs w:val="22"/>
        </w:rPr>
        <w:t>the</w:t>
      </w:r>
      <w:r w:rsidR="004E0A0D" w:rsidRPr="00A10456">
        <w:rPr>
          <w:szCs w:val="22"/>
        </w:rPr>
        <w:t xml:space="preserve"> context index (</w:t>
      </w:r>
      <w:proofErr w:type="spellStart"/>
      <w:r w:rsidR="004E0A0D" w:rsidRPr="00A10456">
        <w:rPr>
          <w:szCs w:val="22"/>
        </w:rPr>
        <w:t>ctxInc</w:t>
      </w:r>
      <w:proofErr w:type="spellEnd"/>
      <w:r w:rsidR="004E0A0D" w:rsidRPr="00A10456">
        <w:rPr>
          <w:szCs w:val="22"/>
        </w:rPr>
        <w:t xml:space="preserve">) </w:t>
      </w:r>
      <w:r w:rsidR="00927122">
        <w:rPr>
          <w:szCs w:val="22"/>
        </w:rPr>
        <w:t xml:space="preserve">determined based on the following </w:t>
      </w:r>
      <w:r w:rsidR="00927122" w:rsidRPr="00A10456">
        <w:rPr>
          <w:szCs w:val="22"/>
        </w:rPr>
        <w:t>procedure</w:t>
      </w:r>
      <w:r w:rsidR="004E0A0D" w:rsidRPr="00A10456">
        <w:rPr>
          <w:szCs w:val="22"/>
        </w:rPr>
        <w:t xml:space="preserve">. The variable </w:t>
      </w:r>
      <w:proofErr w:type="spellStart"/>
      <w:r w:rsidR="004E0A0D" w:rsidRPr="00A10456">
        <w:rPr>
          <w:szCs w:val="22"/>
        </w:rPr>
        <w:t>trDepth</w:t>
      </w:r>
      <w:proofErr w:type="spellEnd"/>
      <w:r w:rsidR="004E0A0D" w:rsidRPr="00A10456">
        <w:rPr>
          <w:szCs w:val="22"/>
        </w:rPr>
        <w:t xml:space="preserve"> specifies </w:t>
      </w:r>
      <w:r w:rsidR="004832C0">
        <w:rPr>
          <w:szCs w:val="22"/>
        </w:rPr>
        <w:t>if</w:t>
      </w:r>
      <w:r w:rsidR="00387A19">
        <w:rPr>
          <w:szCs w:val="22"/>
        </w:rPr>
        <w:t xml:space="preserve"> </w:t>
      </w:r>
      <w:r w:rsidR="004E0A0D" w:rsidRPr="00A10456">
        <w:rPr>
          <w:szCs w:val="22"/>
        </w:rPr>
        <w:t>the current transform block is smaller than the current CU.</w:t>
      </w:r>
    </w:p>
    <w:p w14:paraId="4071D3A3" w14:textId="7A70F2D0" w:rsidR="00F1369A" w:rsidRDefault="00F1369A" w:rsidP="004E0A0D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F1369A">
        <w:rPr>
          <w:rFonts w:ascii="Times New Roman" w:hAnsi="Times New Roman"/>
          <w:sz w:val="22"/>
          <w:szCs w:val="22"/>
        </w:rPr>
        <w:t xml:space="preserve">If </w:t>
      </w:r>
      <w:proofErr w:type="spellStart"/>
      <w:r w:rsidRPr="00F1369A">
        <w:rPr>
          <w:rFonts w:ascii="Times New Roman" w:hAnsi="Times New Roman"/>
          <w:sz w:val="22"/>
          <w:szCs w:val="22"/>
        </w:rPr>
        <w:t>intra_bdpcm_</w:t>
      </w:r>
      <w:proofErr w:type="gramStart"/>
      <w:r w:rsidRPr="00F1369A">
        <w:rPr>
          <w:rFonts w:ascii="Times New Roman" w:hAnsi="Times New Roman"/>
          <w:sz w:val="22"/>
          <w:szCs w:val="22"/>
        </w:rPr>
        <w:t>flag</w:t>
      </w:r>
      <w:proofErr w:type="spellEnd"/>
      <w:r w:rsidRPr="00F1369A">
        <w:rPr>
          <w:rFonts w:ascii="Times New Roman" w:hAnsi="Times New Roman"/>
          <w:sz w:val="22"/>
          <w:szCs w:val="22"/>
        </w:rPr>
        <w:t>[</w:t>
      </w:r>
      <w:proofErr w:type="gramEnd"/>
      <w:r w:rsidRPr="00F1369A">
        <w:rPr>
          <w:rFonts w:ascii="Times New Roman" w:hAnsi="Times New Roman"/>
          <w:sz w:val="22"/>
          <w:szCs w:val="22"/>
        </w:rPr>
        <w:t> ][ ] is equal to 1</w:t>
      </w:r>
      <w:r w:rsidRPr="00F1369A">
        <w:rPr>
          <w:rFonts w:ascii="Times New Roman" w:hAnsi="Times New Roman"/>
          <w:sz w:val="22"/>
          <w:szCs w:val="22"/>
        </w:rPr>
        <w:br/>
      </w:r>
      <w:r w:rsidR="0063626F">
        <w:rPr>
          <w:rFonts w:ascii="Times New Roman" w:hAnsi="Times New Roman"/>
          <w:sz w:val="22"/>
          <w:szCs w:val="22"/>
        </w:rPr>
        <w:t xml:space="preserve">            </w:t>
      </w:r>
      <w:proofErr w:type="spellStart"/>
      <w:r w:rsidRPr="00F1369A">
        <w:rPr>
          <w:rFonts w:ascii="Times New Roman" w:hAnsi="Times New Roman"/>
          <w:sz w:val="22"/>
          <w:szCs w:val="22"/>
        </w:rPr>
        <w:t>ctxInc</w:t>
      </w:r>
      <w:proofErr w:type="spellEnd"/>
      <w:r w:rsidRPr="00F1369A">
        <w:rPr>
          <w:rFonts w:ascii="Times New Roman" w:hAnsi="Times New Roman"/>
          <w:sz w:val="22"/>
          <w:szCs w:val="22"/>
        </w:rPr>
        <w:t>=4;</w:t>
      </w:r>
    </w:p>
    <w:p w14:paraId="462FDAF8" w14:textId="273455F6" w:rsidR="004E0A0D" w:rsidRPr="00A10456" w:rsidRDefault="00F1369A" w:rsidP="004E0A0D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Otherwise </w:t>
      </w:r>
      <w:r w:rsidR="0063626F">
        <w:rPr>
          <w:rFonts w:ascii="Times New Roman" w:hAnsi="Times New Roman"/>
          <w:sz w:val="22"/>
          <w:szCs w:val="22"/>
        </w:rPr>
        <w:t>i</w:t>
      </w:r>
      <w:r w:rsidR="004E0A0D" w:rsidRPr="00A10456">
        <w:rPr>
          <w:rFonts w:ascii="Times New Roman" w:hAnsi="Times New Roman"/>
          <w:sz w:val="22"/>
          <w:szCs w:val="22"/>
        </w:rPr>
        <w:t xml:space="preserve">f </w:t>
      </w:r>
      <w:proofErr w:type="spellStart"/>
      <w:r w:rsidR="004E0A0D" w:rsidRPr="00A10456">
        <w:rPr>
          <w:rFonts w:ascii="Times New Roman" w:hAnsi="Times New Roman"/>
          <w:sz w:val="22"/>
          <w:szCs w:val="22"/>
        </w:rPr>
        <w:t>IntraSubpartitionSplitType</w:t>
      </w:r>
      <w:proofErr w:type="spellEnd"/>
      <w:r w:rsidR="004E0A0D" w:rsidRPr="00A10456">
        <w:rPr>
          <w:rFonts w:ascii="Times New Roman" w:hAnsi="Times New Roman"/>
          <w:sz w:val="22"/>
          <w:szCs w:val="22"/>
        </w:rPr>
        <w:t xml:space="preserve"> is equal to ISP_NO_SPLIT or current block is not </w:t>
      </w:r>
      <w:proofErr w:type="spellStart"/>
      <w:r w:rsidR="004E0A0D" w:rsidRPr="00A10456">
        <w:rPr>
          <w:rFonts w:ascii="Times New Roman" w:hAnsi="Times New Roman"/>
          <w:sz w:val="22"/>
          <w:szCs w:val="22"/>
        </w:rPr>
        <w:t>luma</w:t>
      </w:r>
      <w:proofErr w:type="spellEnd"/>
      <w:r w:rsidR="004E0A0D" w:rsidRPr="00A10456">
        <w:rPr>
          <w:rFonts w:ascii="Times New Roman" w:hAnsi="Times New Roman"/>
          <w:sz w:val="22"/>
          <w:szCs w:val="22"/>
        </w:rPr>
        <w:t xml:space="preserve"> block, the following applies:</w:t>
      </w:r>
    </w:p>
    <w:p w14:paraId="34F031D0" w14:textId="4E09CDA7" w:rsidR="004E0A0D" w:rsidRPr="00A10456" w:rsidRDefault="004E0A0D" w:rsidP="004E0A0D">
      <w:pPr>
        <w:spacing w:line="360" w:lineRule="auto"/>
        <w:rPr>
          <w:szCs w:val="22"/>
        </w:rPr>
      </w:pPr>
      <w:r>
        <w:rPr>
          <w:szCs w:val="22"/>
        </w:rPr>
        <w:t xml:space="preserve">                   </w:t>
      </w:r>
      <w:proofErr w:type="spellStart"/>
      <w:r w:rsidRPr="00A10456">
        <w:rPr>
          <w:szCs w:val="22"/>
        </w:rPr>
        <w:t>ctxInc</w:t>
      </w:r>
      <w:proofErr w:type="spellEnd"/>
      <w:r w:rsidRPr="00A10456">
        <w:rPr>
          <w:szCs w:val="22"/>
        </w:rPr>
        <w:t xml:space="preserve"> = </w:t>
      </w:r>
      <w:proofErr w:type="spellStart"/>
      <w:r w:rsidRPr="00A10456">
        <w:rPr>
          <w:szCs w:val="22"/>
        </w:rPr>
        <w:t>trDepth</w:t>
      </w:r>
      <w:proofErr w:type="spellEnd"/>
      <w:r w:rsidRPr="00A10456">
        <w:rPr>
          <w:szCs w:val="22"/>
        </w:rPr>
        <w:t xml:space="preserve"> = = </w:t>
      </w:r>
      <w:proofErr w:type="gramStart"/>
      <w:r w:rsidRPr="00A10456">
        <w:rPr>
          <w:szCs w:val="22"/>
        </w:rPr>
        <w:t>0 ?</w:t>
      </w:r>
      <w:proofErr w:type="gramEnd"/>
      <w:r w:rsidRPr="00A10456">
        <w:rPr>
          <w:szCs w:val="22"/>
        </w:rPr>
        <w:t xml:space="preserve">  </w:t>
      </w:r>
      <w:proofErr w:type="gramStart"/>
      <w:r w:rsidRPr="00A10456">
        <w:rPr>
          <w:szCs w:val="22"/>
        </w:rPr>
        <w:t>1 :</w:t>
      </w:r>
      <w:proofErr w:type="gramEnd"/>
      <w:r w:rsidRPr="00A10456">
        <w:rPr>
          <w:szCs w:val="22"/>
        </w:rPr>
        <w:t xml:space="preserve"> 0</w:t>
      </w:r>
      <w:r w:rsidRPr="00A10456">
        <w:rPr>
          <w:szCs w:val="22"/>
        </w:rPr>
        <w:tab/>
      </w:r>
      <w:r w:rsidRPr="00A10456">
        <w:rPr>
          <w:szCs w:val="22"/>
        </w:rPr>
        <w:tab/>
      </w:r>
    </w:p>
    <w:p w14:paraId="7DB3CA9B" w14:textId="77777777" w:rsidR="004E0A0D" w:rsidRPr="00A10456" w:rsidRDefault="004E0A0D" w:rsidP="004E0A0D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A10456">
        <w:rPr>
          <w:rFonts w:ascii="Times New Roman" w:hAnsi="Times New Roman"/>
          <w:sz w:val="22"/>
          <w:szCs w:val="22"/>
        </w:rPr>
        <w:t>Otherwise (</w:t>
      </w:r>
      <w:proofErr w:type="spellStart"/>
      <w:r w:rsidRPr="00A10456">
        <w:rPr>
          <w:rFonts w:ascii="Times New Roman" w:hAnsi="Times New Roman"/>
          <w:sz w:val="22"/>
          <w:szCs w:val="22"/>
        </w:rPr>
        <w:t>IntraSubpartitionSplitType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is not equal to ISP_NO_SPLIT and current transform block is </w:t>
      </w:r>
      <w:proofErr w:type="spellStart"/>
      <w:r w:rsidRPr="00A10456">
        <w:rPr>
          <w:rFonts w:ascii="Times New Roman" w:hAnsi="Times New Roman"/>
          <w:sz w:val="22"/>
          <w:szCs w:val="22"/>
        </w:rPr>
        <w:t>luma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block), the following applies:</w:t>
      </w:r>
    </w:p>
    <w:p w14:paraId="75709889" w14:textId="77777777" w:rsidR="004E0A0D" w:rsidRPr="00A10456" w:rsidRDefault="004E0A0D" w:rsidP="004E0A0D">
      <w:pPr>
        <w:pStyle w:val="ListParagraph"/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A10456">
        <w:rPr>
          <w:rFonts w:ascii="Times New Roman" w:hAnsi="Times New Roman"/>
          <w:sz w:val="22"/>
          <w:szCs w:val="22"/>
        </w:rPr>
        <w:t xml:space="preserve">The variable </w:t>
      </w:r>
      <w:proofErr w:type="spellStart"/>
      <w:r w:rsidRPr="00A10456">
        <w:rPr>
          <w:rFonts w:ascii="Times New Roman" w:hAnsi="Times New Roman"/>
          <w:sz w:val="22"/>
          <w:szCs w:val="22"/>
        </w:rPr>
        <w:t>prevTuCbfY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is derived as follows:</w:t>
      </w:r>
    </w:p>
    <w:p w14:paraId="7B98C643" w14:textId="77777777" w:rsidR="004E0A0D" w:rsidRPr="00A10456" w:rsidRDefault="004E0A0D" w:rsidP="00E01FFD">
      <w:pPr>
        <w:pStyle w:val="ListParagraph"/>
        <w:numPr>
          <w:ilvl w:val="2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A10456">
        <w:rPr>
          <w:rFonts w:ascii="Times New Roman" w:hAnsi="Times New Roman"/>
          <w:sz w:val="22"/>
          <w:szCs w:val="22"/>
        </w:rPr>
        <w:lastRenderedPageBreak/>
        <w:t xml:space="preserve">If the current transform unit is the first one to be parsed in a coding unit, </w:t>
      </w:r>
      <w:proofErr w:type="spellStart"/>
      <w:r w:rsidRPr="00A10456">
        <w:rPr>
          <w:rFonts w:ascii="Times New Roman" w:hAnsi="Times New Roman"/>
          <w:sz w:val="22"/>
          <w:szCs w:val="22"/>
        </w:rPr>
        <w:t>prevTuCbfY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is set equal to 0.</w:t>
      </w:r>
    </w:p>
    <w:p w14:paraId="2EFAFA58" w14:textId="77777777" w:rsidR="004E0A0D" w:rsidRPr="00A10456" w:rsidRDefault="004E0A0D" w:rsidP="00E01FFD">
      <w:pPr>
        <w:pStyle w:val="ListParagraph"/>
        <w:numPr>
          <w:ilvl w:val="2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A10456">
        <w:rPr>
          <w:rFonts w:ascii="Times New Roman" w:hAnsi="Times New Roman"/>
          <w:sz w:val="22"/>
          <w:szCs w:val="22"/>
        </w:rPr>
        <w:t xml:space="preserve">Otherwise, </w:t>
      </w:r>
      <w:proofErr w:type="spellStart"/>
      <w:r w:rsidRPr="00A10456">
        <w:rPr>
          <w:rFonts w:ascii="Times New Roman" w:hAnsi="Times New Roman"/>
          <w:sz w:val="22"/>
          <w:szCs w:val="22"/>
        </w:rPr>
        <w:t>prevTuCbfY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is set equal to the value of </w:t>
      </w:r>
      <w:proofErr w:type="spellStart"/>
      <w:r w:rsidRPr="00A10456">
        <w:rPr>
          <w:rFonts w:ascii="Times New Roman" w:hAnsi="Times New Roman"/>
          <w:sz w:val="22"/>
          <w:szCs w:val="22"/>
        </w:rPr>
        <w:t>tu_cbf_luma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of the previous </w:t>
      </w:r>
      <w:proofErr w:type="spellStart"/>
      <w:r w:rsidRPr="00A10456">
        <w:rPr>
          <w:rFonts w:ascii="Times New Roman" w:hAnsi="Times New Roman"/>
          <w:sz w:val="22"/>
          <w:szCs w:val="22"/>
        </w:rPr>
        <w:t>luma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transform unit in the current coding unit.</w:t>
      </w:r>
    </w:p>
    <w:p w14:paraId="6D62BB23" w14:textId="77777777" w:rsidR="004E0A0D" w:rsidRPr="00A10456" w:rsidRDefault="004E0A0D" w:rsidP="004E0A0D">
      <w:pPr>
        <w:pStyle w:val="ListParagraph"/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A10456">
        <w:rPr>
          <w:rFonts w:ascii="Times New Roman" w:hAnsi="Times New Roman"/>
          <w:sz w:val="22"/>
          <w:szCs w:val="22"/>
        </w:rPr>
        <w:t xml:space="preserve">The variable </w:t>
      </w:r>
      <w:proofErr w:type="spellStart"/>
      <w:r w:rsidRPr="00A10456">
        <w:rPr>
          <w:rFonts w:ascii="Times New Roman" w:hAnsi="Times New Roman"/>
          <w:sz w:val="22"/>
          <w:szCs w:val="22"/>
        </w:rPr>
        <w:t>ctxInc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is derived as follows:</w:t>
      </w:r>
    </w:p>
    <w:p w14:paraId="2DB094A8" w14:textId="6BD08479" w:rsidR="00096BFB" w:rsidRPr="00083420" w:rsidRDefault="004E0A0D" w:rsidP="00083420">
      <w:pPr>
        <w:spacing w:line="360" w:lineRule="auto"/>
        <w:rPr>
          <w:szCs w:val="22"/>
        </w:rPr>
      </w:pPr>
      <w:r w:rsidRPr="00A10456">
        <w:rPr>
          <w:szCs w:val="22"/>
        </w:rPr>
        <w:t xml:space="preserve">                          </w:t>
      </w:r>
      <w:proofErr w:type="spellStart"/>
      <w:r w:rsidRPr="00A10456">
        <w:rPr>
          <w:szCs w:val="22"/>
        </w:rPr>
        <w:t>ctxInc</w:t>
      </w:r>
      <w:proofErr w:type="spellEnd"/>
      <w:r w:rsidRPr="00A10456">
        <w:rPr>
          <w:szCs w:val="22"/>
        </w:rPr>
        <w:t xml:space="preserve"> = 2 + </w:t>
      </w:r>
      <w:proofErr w:type="spellStart"/>
      <w:r w:rsidRPr="00A10456">
        <w:rPr>
          <w:szCs w:val="22"/>
        </w:rPr>
        <w:t>prevTuCbfY</w:t>
      </w:r>
      <w:proofErr w:type="spellEnd"/>
      <w:r w:rsidR="00921CC3">
        <w:rPr>
          <w:lang w:val="en-CA"/>
        </w:rPr>
        <w:t xml:space="preserve">  </w:t>
      </w:r>
    </w:p>
    <w:p w14:paraId="41FC2A86" w14:textId="25C8F50F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7D0AB3">
        <w:rPr>
          <w:lang w:val="en-CA"/>
        </w:rPr>
        <w:t>Methods</w:t>
      </w:r>
    </w:p>
    <w:p w14:paraId="051ED3E8" w14:textId="21CBBE5E" w:rsidR="008E0EDA" w:rsidRDefault="00C7140B" w:rsidP="00245F4E">
      <w:pPr>
        <w:rPr>
          <w:szCs w:val="22"/>
          <w:lang w:eastAsia="zh-CN"/>
        </w:rPr>
      </w:pPr>
      <w:r>
        <w:rPr>
          <w:szCs w:val="22"/>
          <w:lang w:val="en-CA" w:eastAsia="zh-CN"/>
        </w:rPr>
        <w:t>I</w:t>
      </w:r>
      <w:r w:rsidR="00471AB6">
        <w:rPr>
          <w:szCs w:val="22"/>
          <w:lang w:eastAsia="zh-CN"/>
        </w:rPr>
        <w:t xml:space="preserve">t is proposed to </w:t>
      </w:r>
      <w:r>
        <w:rPr>
          <w:szCs w:val="22"/>
          <w:lang w:eastAsia="zh-CN"/>
        </w:rPr>
        <w:t>remove the</w:t>
      </w:r>
      <w:r w:rsidR="00471AB6">
        <w:rPr>
          <w:szCs w:val="22"/>
          <w:lang w:eastAsia="zh-CN"/>
        </w:rPr>
        <w:t xml:space="preserve"> context </w:t>
      </w:r>
      <w:r>
        <w:rPr>
          <w:szCs w:val="22"/>
          <w:lang w:eastAsia="zh-CN"/>
        </w:rPr>
        <w:t xml:space="preserve">selection </w:t>
      </w:r>
      <w:r w:rsidR="001C095C">
        <w:rPr>
          <w:szCs w:val="22"/>
          <w:lang w:eastAsia="zh-CN"/>
        </w:rPr>
        <w:t xml:space="preserve">based on the </w:t>
      </w:r>
      <w:r>
        <w:rPr>
          <w:szCs w:val="22"/>
          <w:lang w:eastAsia="zh-CN"/>
        </w:rPr>
        <w:t xml:space="preserve">ISP </w:t>
      </w:r>
      <w:r w:rsidR="00A5756A">
        <w:rPr>
          <w:szCs w:val="22"/>
          <w:lang w:eastAsia="zh-CN"/>
        </w:rPr>
        <w:t>mode</w:t>
      </w:r>
      <w:r>
        <w:rPr>
          <w:szCs w:val="22"/>
          <w:lang w:eastAsia="zh-CN"/>
        </w:rPr>
        <w:t xml:space="preserve"> for </w:t>
      </w:r>
      <w:proofErr w:type="spellStart"/>
      <w:r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</w:t>
      </w:r>
      <w:proofErr w:type="spellStart"/>
      <w:r>
        <w:rPr>
          <w:szCs w:val="22"/>
          <w:lang w:eastAsia="zh-CN"/>
        </w:rPr>
        <w:t>cbf</w:t>
      </w:r>
      <w:proofErr w:type="spellEnd"/>
      <w:r>
        <w:rPr>
          <w:szCs w:val="22"/>
          <w:lang w:eastAsia="zh-CN"/>
        </w:rPr>
        <w:t xml:space="preserve"> coding. The simplified context selection is illustrated as below.</w:t>
      </w:r>
    </w:p>
    <w:p w14:paraId="21FF3673" w14:textId="77777777" w:rsidR="00E94925" w:rsidRDefault="00E94925" w:rsidP="00E94925">
      <w:pPr>
        <w:pStyle w:val="ListParagraph"/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</w:p>
    <w:p w14:paraId="76656B6F" w14:textId="7DCC4EFD" w:rsidR="00201269" w:rsidRDefault="00201269" w:rsidP="00201269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F1369A">
        <w:rPr>
          <w:rFonts w:ascii="Times New Roman" w:hAnsi="Times New Roman"/>
          <w:sz w:val="22"/>
          <w:szCs w:val="22"/>
        </w:rPr>
        <w:t xml:space="preserve">If </w:t>
      </w:r>
      <w:proofErr w:type="spellStart"/>
      <w:r w:rsidRPr="00F1369A">
        <w:rPr>
          <w:rFonts w:ascii="Times New Roman" w:hAnsi="Times New Roman"/>
          <w:sz w:val="22"/>
          <w:szCs w:val="22"/>
        </w:rPr>
        <w:t>intra_bdpcm_</w:t>
      </w:r>
      <w:proofErr w:type="gramStart"/>
      <w:r w:rsidRPr="00F1369A">
        <w:rPr>
          <w:rFonts w:ascii="Times New Roman" w:hAnsi="Times New Roman"/>
          <w:sz w:val="22"/>
          <w:szCs w:val="22"/>
        </w:rPr>
        <w:t>flag</w:t>
      </w:r>
      <w:proofErr w:type="spellEnd"/>
      <w:r w:rsidRPr="00F1369A">
        <w:rPr>
          <w:rFonts w:ascii="Times New Roman" w:hAnsi="Times New Roman"/>
          <w:sz w:val="22"/>
          <w:szCs w:val="22"/>
        </w:rPr>
        <w:t>[</w:t>
      </w:r>
      <w:proofErr w:type="gramEnd"/>
      <w:r w:rsidRPr="00F1369A">
        <w:rPr>
          <w:rFonts w:ascii="Times New Roman" w:hAnsi="Times New Roman"/>
          <w:sz w:val="22"/>
          <w:szCs w:val="22"/>
        </w:rPr>
        <w:t> ][ ] is equal to 1</w:t>
      </w:r>
      <w:r w:rsidRPr="00F1369A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</w:t>
      </w:r>
      <w:proofErr w:type="spellStart"/>
      <w:r w:rsidRPr="00F1369A">
        <w:rPr>
          <w:rFonts w:ascii="Times New Roman" w:hAnsi="Times New Roman"/>
          <w:sz w:val="22"/>
          <w:szCs w:val="22"/>
        </w:rPr>
        <w:t>ctxInc</w:t>
      </w:r>
      <w:proofErr w:type="spellEnd"/>
      <w:r w:rsidRPr="00F1369A">
        <w:rPr>
          <w:rFonts w:ascii="Times New Roman" w:hAnsi="Times New Roman"/>
          <w:sz w:val="22"/>
          <w:szCs w:val="22"/>
        </w:rPr>
        <w:t>=</w:t>
      </w:r>
      <w:r w:rsidR="008B0B78">
        <w:rPr>
          <w:rFonts w:ascii="Times New Roman" w:hAnsi="Times New Roman"/>
          <w:sz w:val="22"/>
          <w:szCs w:val="22"/>
        </w:rPr>
        <w:t>2</w:t>
      </w:r>
      <w:r w:rsidRPr="00F1369A">
        <w:rPr>
          <w:rFonts w:ascii="Times New Roman" w:hAnsi="Times New Roman"/>
          <w:sz w:val="22"/>
          <w:szCs w:val="22"/>
        </w:rPr>
        <w:t>;</w:t>
      </w:r>
    </w:p>
    <w:p w14:paraId="2BD77876" w14:textId="265DF6A8" w:rsidR="00201269" w:rsidRPr="00A10456" w:rsidRDefault="00201269" w:rsidP="00201269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Otherwise</w:t>
      </w:r>
      <w:r w:rsidR="00E94925">
        <w:rPr>
          <w:rFonts w:ascii="Times New Roman" w:hAnsi="Times New Roman"/>
          <w:sz w:val="22"/>
          <w:szCs w:val="22"/>
        </w:rPr>
        <w:t xml:space="preserve">, </w:t>
      </w:r>
      <w:r w:rsidRPr="00A10456">
        <w:rPr>
          <w:rFonts w:ascii="Times New Roman" w:hAnsi="Times New Roman"/>
          <w:sz w:val="22"/>
          <w:szCs w:val="22"/>
        </w:rPr>
        <w:t>the following applies:</w:t>
      </w:r>
    </w:p>
    <w:p w14:paraId="04351984" w14:textId="0700AFB9" w:rsidR="00201269" w:rsidRPr="00A10456" w:rsidRDefault="00201269" w:rsidP="00201269">
      <w:pPr>
        <w:spacing w:line="360" w:lineRule="auto"/>
        <w:rPr>
          <w:szCs w:val="22"/>
        </w:rPr>
      </w:pPr>
      <w:r>
        <w:rPr>
          <w:szCs w:val="22"/>
        </w:rPr>
        <w:t xml:space="preserve">                   </w:t>
      </w:r>
      <w:proofErr w:type="spellStart"/>
      <w:r w:rsidRPr="00A10456">
        <w:rPr>
          <w:szCs w:val="22"/>
        </w:rPr>
        <w:t>ctxInc</w:t>
      </w:r>
      <w:proofErr w:type="spellEnd"/>
      <w:r w:rsidRPr="00A10456">
        <w:rPr>
          <w:szCs w:val="22"/>
        </w:rPr>
        <w:t xml:space="preserve"> = </w:t>
      </w:r>
      <w:proofErr w:type="spellStart"/>
      <w:r w:rsidRPr="00A10456">
        <w:rPr>
          <w:szCs w:val="22"/>
        </w:rPr>
        <w:t>trDepth</w:t>
      </w:r>
      <w:proofErr w:type="spellEnd"/>
      <w:r w:rsidRPr="00A10456">
        <w:rPr>
          <w:szCs w:val="22"/>
        </w:rPr>
        <w:t xml:space="preserve"> = = </w:t>
      </w:r>
      <w:proofErr w:type="gramStart"/>
      <w:r w:rsidRPr="00A10456">
        <w:rPr>
          <w:szCs w:val="22"/>
        </w:rPr>
        <w:t>0 ?</w:t>
      </w:r>
      <w:proofErr w:type="gramEnd"/>
      <w:r w:rsidRPr="00A10456">
        <w:rPr>
          <w:szCs w:val="22"/>
        </w:rPr>
        <w:t xml:space="preserve">  </w:t>
      </w:r>
      <w:proofErr w:type="gramStart"/>
      <w:r w:rsidRPr="00A10456">
        <w:rPr>
          <w:szCs w:val="22"/>
        </w:rPr>
        <w:t>1 :</w:t>
      </w:r>
      <w:proofErr w:type="gramEnd"/>
      <w:r w:rsidRPr="00A10456">
        <w:rPr>
          <w:szCs w:val="22"/>
        </w:rPr>
        <w:t xml:space="preserve"> 0</w:t>
      </w:r>
      <w:r w:rsidRPr="00A10456">
        <w:rPr>
          <w:szCs w:val="22"/>
        </w:rPr>
        <w:tab/>
      </w:r>
      <w:r w:rsidRPr="00A10456">
        <w:rPr>
          <w:szCs w:val="22"/>
        </w:rPr>
        <w:tab/>
      </w:r>
    </w:p>
    <w:p w14:paraId="4DF62139" w14:textId="77777777" w:rsidR="00201269" w:rsidRDefault="00201269" w:rsidP="00245F4E">
      <w:pPr>
        <w:rPr>
          <w:lang w:val="en-CA"/>
        </w:rPr>
      </w:pPr>
    </w:p>
    <w:p w14:paraId="5A08C1CB" w14:textId="44BF975E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40621197" w:rsidR="00AC2A4D" w:rsidRPr="00245F4E" w:rsidRDefault="000B6B3B" w:rsidP="006B421B">
      <w:pPr>
        <w:rPr>
          <w:color w:val="FF0000"/>
          <w:szCs w:val="22"/>
          <w:lang w:val="en-CA"/>
        </w:rPr>
      </w:pPr>
      <w:r>
        <w:rPr>
          <w:szCs w:val="22"/>
          <w:lang w:val="en-CA"/>
        </w:rPr>
        <w:t>The proposed modification is integrated into VTM-</w:t>
      </w:r>
      <w:r w:rsidR="00C7140B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031174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and the results of the proposed implementation under CTC [2] </w:t>
      </w:r>
      <w:r w:rsidR="00135870">
        <w:rPr>
          <w:szCs w:val="22"/>
          <w:lang w:val="en-CA"/>
        </w:rPr>
        <w:t xml:space="preserve">and the low QP condition (QP=17, 12, 7, 2) </w:t>
      </w:r>
      <w:r>
        <w:rPr>
          <w:szCs w:val="22"/>
          <w:lang w:val="en-CA"/>
        </w:rPr>
        <w:t>are shown below against VTM</w:t>
      </w:r>
      <w:r w:rsidR="00104238">
        <w:rPr>
          <w:szCs w:val="22"/>
          <w:lang w:val="en-CA"/>
        </w:rPr>
        <w:t>-</w:t>
      </w:r>
      <w:r w:rsidR="00C7140B">
        <w:rPr>
          <w:szCs w:val="22"/>
          <w:lang w:val="en-CA"/>
        </w:rPr>
        <w:t>5</w:t>
      </w:r>
      <w:r>
        <w:rPr>
          <w:szCs w:val="22"/>
          <w:lang w:val="en-CA"/>
        </w:rPr>
        <w:t>.0.</w:t>
      </w:r>
      <w:r w:rsidR="00880FD9">
        <w:rPr>
          <w:szCs w:val="22"/>
          <w:lang w:val="en-CA"/>
        </w:rPr>
        <w:t xml:space="preserve"> </w:t>
      </w:r>
    </w:p>
    <w:p w14:paraId="5B9D9F95" w14:textId="0B55577F" w:rsidR="005C0135" w:rsidRDefault="005C0135" w:rsidP="005C0135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 w:rsidR="00135870">
        <w:rPr>
          <w:szCs w:val="22"/>
        </w:rPr>
        <w:t>1</w:t>
      </w:r>
      <w:r>
        <w:rPr>
          <w:szCs w:val="22"/>
        </w:rPr>
        <w:t xml:space="preserve">. The proposed modification </w:t>
      </w:r>
      <w:r w:rsidR="003D011D">
        <w:rPr>
          <w:szCs w:val="22"/>
        </w:rPr>
        <w:t>under CTC</w:t>
      </w:r>
    </w:p>
    <w:p w14:paraId="48FFEFEB" w14:textId="59360D37" w:rsidR="005C0135" w:rsidRDefault="005C0135" w:rsidP="005C0135">
      <w:pPr>
        <w:jc w:val="center"/>
        <w:rPr>
          <w:szCs w:val="22"/>
          <w:lang w:val="en-CA"/>
        </w:rPr>
      </w:pPr>
      <w:r w:rsidRPr="00880FD9" w:rsidDel="007553CE">
        <w:t xml:space="preserve"> </w:t>
      </w:r>
      <w:r w:rsidR="000179FD" w:rsidRPr="000179FD">
        <w:rPr>
          <w:noProof/>
        </w:rPr>
        <w:drawing>
          <wp:inline distT="0" distB="0" distL="0" distR="0" wp14:anchorId="5DEE3222" wp14:editId="5FBC6330">
            <wp:extent cx="4413250" cy="1593850"/>
            <wp:effectExtent l="0" t="0" r="6350" b="635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3ED94" w14:textId="2C1D06AA" w:rsidR="005C0135" w:rsidRDefault="005C0135" w:rsidP="005C0135">
      <w:pPr>
        <w:jc w:val="center"/>
        <w:rPr>
          <w:szCs w:val="22"/>
          <w:lang w:val="en-CA"/>
        </w:rPr>
      </w:pPr>
      <w:r w:rsidRPr="00880FD9" w:rsidDel="007553CE">
        <w:t xml:space="preserve"> </w:t>
      </w:r>
      <w:r w:rsidR="000179FD" w:rsidRPr="000179FD">
        <w:rPr>
          <w:noProof/>
        </w:rPr>
        <w:drawing>
          <wp:inline distT="0" distB="0" distL="0" distR="0" wp14:anchorId="428B92DF" wp14:editId="1B29C2A5">
            <wp:extent cx="4413250" cy="1593850"/>
            <wp:effectExtent l="0" t="0" r="6350" b="635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E0D20" w14:textId="15478724" w:rsidR="005C0135" w:rsidRDefault="00074817" w:rsidP="005C0135">
      <w:pPr>
        <w:jc w:val="center"/>
        <w:rPr>
          <w:szCs w:val="22"/>
          <w:lang w:val="en-CA"/>
        </w:rPr>
      </w:pPr>
      <w:r w:rsidRPr="000179FD">
        <w:rPr>
          <w:noProof/>
        </w:rPr>
        <w:lastRenderedPageBreak/>
        <w:drawing>
          <wp:inline distT="0" distB="0" distL="0" distR="0" wp14:anchorId="74182307" wp14:editId="5D04B129">
            <wp:extent cx="4413250" cy="1593850"/>
            <wp:effectExtent l="0" t="0" r="6350" b="635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182A6" w14:textId="180D6836" w:rsidR="001B5EEB" w:rsidRDefault="00A827B7" w:rsidP="001B5EEB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 w:rsidR="00074817">
        <w:rPr>
          <w:szCs w:val="22"/>
        </w:rPr>
        <w:t>2</w:t>
      </w:r>
      <w:r>
        <w:rPr>
          <w:szCs w:val="22"/>
        </w:rPr>
        <w:t>. The proposed modification under low QP condition</w:t>
      </w:r>
    </w:p>
    <w:p w14:paraId="4D8DECA6" w14:textId="596B87A3" w:rsidR="001B5EEB" w:rsidRDefault="001B5EEB" w:rsidP="001B5EEB">
      <w:pPr>
        <w:jc w:val="center"/>
        <w:rPr>
          <w:szCs w:val="22"/>
          <w:lang w:val="en-CA"/>
        </w:rPr>
      </w:pPr>
      <w:r w:rsidRPr="001B5EEB">
        <w:rPr>
          <w:noProof/>
        </w:rPr>
        <w:drawing>
          <wp:inline distT="0" distB="0" distL="0" distR="0" wp14:anchorId="79B1D62D" wp14:editId="26A3150E">
            <wp:extent cx="4404360" cy="160782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FD9" w:rsidDel="007553CE">
        <w:t xml:space="preserve"> </w:t>
      </w:r>
    </w:p>
    <w:p w14:paraId="58BC8E0B" w14:textId="60419B43" w:rsidR="001B5EEB" w:rsidRDefault="001B5EEB" w:rsidP="001B5EEB">
      <w:pPr>
        <w:jc w:val="center"/>
        <w:rPr>
          <w:szCs w:val="22"/>
          <w:lang w:val="en-CA"/>
        </w:rPr>
      </w:pPr>
      <w:r w:rsidRPr="00880FD9" w:rsidDel="007553CE">
        <w:t xml:space="preserve"> </w:t>
      </w:r>
      <w:r w:rsidR="00D21AB8" w:rsidRPr="00D21AB8">
        <w:drawing>
          <wp:inline distT="0" distB="0" distL="0" distR="0" wp14:anchorId="16C1E3ED" wp14:editId="5EFE63A5">
            <wp:extent cx="4404360" cy="16078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231DB" w14:textId="1C4A356A" w:rsidR="001B5EEB" w:rsidRDefault="001B5EEB" w:rsidP="001B5EEB">
      <w:pPr>
        <w:jc w:val="center"/>
        <w:rPr>
          <w:szCs w:val="22"/>
          <w:lang w:val="en-CA"/>
        </w:rPr>
      </w:pPr>
      <w:r w:rsidRPr="001B5EEB">
        <w:rPr>
          <w:noProof/>
        </w:rPr>
        <w:drawing>
          <wp:inline distT="0" distB="0" distL="0" distR="0" wp14:anchorId="3CE85D3C" wp14:editId="491741F5">
            <wp:extent cx="4404360" cy="160782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8B982" w14:textId="77777777" w:rsidR="001B5EEB" w:rsidRDefault="001B5EEB" w:rsidP="005C0135">
      <w:pPr>
        <w:jc w:val="center"/>
        <w:rPr>
          <w:szCs w:val="22"/>
          <w:lang w:val="en-CA"/>
        </w:rPr>
      </w:pPr>
    </w:p>
    <w:p w14:paraId="37D0AD85" w14:textId="77777777" w:rsidR="005C0135" w:rsidRDefault="005C0135" w:rsidP="007553CE">
      <w:pPr>
        <w:jc w:val="center"/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03BE86C3" w:rsidR="00897273" w:rsidRDefault="00921CC3" w:rsidP="003C3A6F">
      <w:pPr>
        <w:rPr>
          <w:szCs w:val="22"/>
          <w:lang w:val="en-CA"/>
        </w:rPr>
      </w:pPr>
      <w:r>
        <w:rPr>
          <w:lang w:val="en-CA"/>
        </w:rPr>
        <w:t xml:space="preserve">In this proposal, a </w:t>
      </w:r>
      <w:r w:rsidR="00CF7233">
        <w:rPr>
          <w:lang w:val="en-CA"/>
        </w:rPr>
        <w:t xml:space="preserve">simplification on </w:t>
      </w:r>
      <w:proofErr w:type="spellStart"/>
      <w:r w:rsidR="00775BE6">
        <w:rPr>
          <w:lang w:val="en-CA"/>
        </w:rPr>
        <w:t>luma</w:t>
      </w:r>
      <w:proofErr w:type="spellEnd"/>
      <w:r w:rsidR="00775BE6">
        <w:rPr>
          <w:lang w:val="en-CA"/>
        </w:rPr>
        <w:t xml:space="preserve"> </w:t>
      </w:r>
      <w:proofErr w:type="spellStart"/>
      <w:r w:rsidR="00F952F7">
        <w:rPr>
          <w:lang w:val="en-CA"/>
        </w:rPr>
        <w:t>cbf</w:t>
      </w:r>
      <w:proofErr w:type="spellEnd"/>
      <w:r w:rsidR="00F952F7">
        <w:rPr>
          <w:lang w:val="en-CA"/>
        </w:rPr>
        <w:t xml:space="preserve"> coding</w:t>
      </w:r>
      <w:r w:rsidR="000C7E2E">
        <w:rPr>
          <w:lang w:val="en-CA"/>
        </w:rPr>
        <w:t xml:space="preserve"> </w:t>
      </w:r>
      <w:r w:rsidR="00CF7233">
        <w:rPr>
          <w:lang w:val="en-CA"/>
        </w:rPr>
        <w:t xml:space="preserve">is proposed to reduce </w:t>
      </w:r>
      <w:r w:rsidR="00381A14">
        <w:rPr>
          <w:lang w:val="en-CA"/>
        </w:rPr>
        <w:t>the condition checking for context selection</w:t>
      </w:r>
      <w:r w:rsidR="00F952F7">
        <w:rPr>
          <w:lang w:val="en-CA"/>
        </w:rPr>
        <w:t xml:space="preserve"> as well as the </w:t>
      </w:r>
      <w:r w:rsidR="008F32E3">
        <w:rPr>
          <w:lang w:val="en-CA"/>
        </w:rPr>
        <w:t xml:space="preserve">number of </w:t>
      </w:r>
      <w:r w:rsidR="00F952F7">
        <w:rPr>
          <w:lang w:val="en-CA"/>
        </w:rPr>
        <w:t xml:space="preserve">CABAC context </w:t>
      </w:r>
      <w:r w:rsidR="008F32E3" w:rsidRPr="000179FD">
        <w:rPr>
          <w:lang w:val="en-CA"/>
        </w:rPr>
        <w:t>models</w:t>
      </w:r>
      <w:r w:rsidRPr="000179FD">
        <w:rPr>
          <w:lang w:val="en-CA"/>
        </w:rPr>
        <w:t xml:space="preserve">. The </w:t>
      </w:r>
      <w:r w:rsidR="00CF7233" w:rsidRPr="000179FD">
        <w:rPr>
          <w:lang w:val="en-CA"/>
        </w:rPr>
        <w:t>modification</w:t>
      </w:r>
      <w:r w:rsidRPr="000179FD">
        <w:rPr>
          <w:lang w:val="en-CA"/>
        </w:rPr>
        <w:t xml:space="preserve"> </w:t>
      </w:r>
      <w:r w:rsidR="00D045D5">
        <w:rPr>
          <w:lang w:val="en-CA"/>
        </w:rPr>
        <w:t>incurs</w:t>
      </w:r>
      <w:r w:rsidR="00F31EA9" w:rsidRPr="000179FD">
        <w:rPr>
          <w:lang w:val="en-CA"/>
        </w:rPr>
        <w:t xml:space="preserve"> </w:t>
      </w:r>
      <w:r w:rsidR="0087638D" w:rsidRPr="00B279A6">
        <w:rPr>
          <w:lang w:val="en-CA"/>
        </w:rPr>
        <w:t xml:space="preserve">{0.01%, -0.05%, -0.01%}, {0.01%, -0.08%, 0.00%} and {0.00%, 0.04%, 0.17%} </w:t>
      </w:r>
      <w:r w:rsidR="000179FD" w:rsidRPr="000179FD">
        <w:rPr>
          <w:lang w:val="en-CA"/>
        </w:rPr>
        <w:t xml:space="preserve">BD-rates changes on Y, </w:t>
      </w:r>
      <w:proofErr w:type="spellStart"/>
      <w:r w:rsidR="000179FD" w:rsidRPr="000179FD">
        <w:rPr>
          <w:lang w:val="en-CA"/>
        </w:rPr>
        <w:t>Cb</w:t>
      </w:r>
      <w:proofErr w:type="spellEnd"/>
      <w:r w:rsidR="000179FD" w:rsidRPr="000179FD">
        <w:rPr>
          <w:lang w:val="en-CA"/>
        </w:rPr>
        <w:t xml:space="preserve"> and Cr components for AI, RA and LDB</w:t>
      </w:r>
      <w:r w:rsidR="00F5401D" w:rsidRPr="000179FD">
        <w:rPr>
          <w:lang w:val="en-CA"/>
        </w:rPr>
        <w:t>.</w:t>
      </w:r>
      <w:r w:rsidRPr="000179FD">
        <w:rPr>
          <w:lang w:val="en-CA"/>
        </w:rPr>
        <w:t xml:space="preserve"> It is recommended to adopt</w:t>
      </w:r>
      <w:r w:rsidRPr="006155A5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F5401D">
        <w:rPr>
          <w:lang w:val="en-CA"/>
        </w:rPr>
        <w:t>simplification</w:t>
      </w:r>
      <w:r>
        <w:rPr>
          <w:lang w:val="en-CA"/>
        </w:rPr>
        <w:t xml:space="preserve"> into VVC </w:t>
      </w:r>
      <w:r w:rsidR="00F31EA9">
        <w:rPr>
          <w:lang w:val="en-CA"/>
        </w:rPr>
        <w:t xml:space="preserve">for </w:t>
      </w:r>
      <w:proofErr w:type="spellStart"/>
      <w:r w:rsidR="00D045D5">
        <w:rPr>
          <w:lang w:val="en-CA"/>
        </w:rPr>
        <w:t>luma</w:t>
      </w:r>
      <w:proofErr w:type="spellEnd"/>
      <w:r w:rsidR="00D045D5">
        <w:rPr>
          <w:lang w:val="en-CA"/>
        </w:rPr>
        <w:t xml:space="preserve"> </w:t>
      </w:r>
      <w:proofErr w:type="spellStart"/>
      <w:r w:rsidR="00381A14">
        <w:rPr>
          <w:lang w:val="en-CA"/>
        </w:rPr>
        <w:t>c</w:t>
      </w:r>
      <w:r w:rsidR="00213B15">
        <w:rPr>
          <w:lang w:val="en-CA"/>
        </w:rPr>
        <w:t>b</w:t>
      </w:r>
      <w:r w:rsidR="00381A14">
        <w:rPr>
          <w:lang w:val="en-CA"/>
        </w:rPr>
        <w:t>f</w:t>
      </w:r>
      <w:proofErr w:type="spellEnd"/>
      <w:r w:rsidR="00381A14">
        <w:rPr>
          <w:lang w:val="en-CA"/>
        </w:rPr>
        <w:t xml:space="preserve"> coding</w:t>
      </w:r>
      <w:r>
        <w:rPr>
          <w:lang w:val="en-CA"/>
        </w:rPr>
        <w:t>.</w:t>
      </w:r>
      <w:r w:rsidR="00897273">
        <w:rPr>
          <w:szCs w:val="22"/>
          <w:lang w:val="en-CA"/>
        </w:rPr>
        <w:t xml:space="preserve"> 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lastRenderedPageBreak/>
        <w:t>Reference</w:t>
      </w:r>
    </w:p>
    <w:p w14:paraId="2B71977C" w14:textId="273E245E" w:rsidR="00031174" w:rsidRPr="00816C2E" w:rsidRDefault="00031174" w:rsidP="006B421B">
      <w:pPr>
        <w:numPr>
          <w:ilvl w:val="0"/>
          <w:numId w:val="13"/>
        </w:numPr>
        <w:rPr>
          <w:lang w:eastAsia="zh-CN"/>
        </w:rPr>
      </w:pPr>
      <w:bookmarkStart w:id="2" w:name="_Ref518292326"/>
      <w:r>
        <w:rPr>
          <w:lang w:val="de-DE" w:eastAsia="zh-CN"/>
        </w:rPr>
        <w:t>VTM-</w:t>
      </w:r>
      <w:r w:rsidR="00083420">
        <w:rPr>
          <w:lang w:val="de-DE" w:eastAsia="zh-CN"/>
        </w:rPr>
        <w:t>5</w:t>
      </w:r>
      <w:r>
        <w:rPr>
          <w:lang w:val="de-DE" w:eastAsia="zh-CN"/>
        </w:rPr>
        <w:t xml:space="preserve">.0 in </w:t>
      </w:r>
      <w:r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bookmarkEnd w:id="2"/>
    </w:p>
    <w:p w14:paraId="3F098103" w14:textId="63C5A4C4" w:rsidR="00ED5F84" w:rsidRPr="00662390" w:rsidRDefault="00310FE4" w:rsidP="00245F4E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</w:t>
      </w:r>
      <w:r w:rsidR="00083420">
        <w:rPr>
          <w:lang w:val="de-DE" w:eastAsia="zh-CN"/>
        </w:rPr>
        <w:t>N</w:t>
      </w:r>
      <w:r>
        <w:rPr>
          <w:lang w:val="de-DE" w:eastAsia="zh-CN"/>
        </w:rPr>
        <w:t xml:space="preserve">1010, </w:t>
      </w:r>
      <w:r w:rsidR="00083420">
        <w:rPr>
          <w:lang w:val="de-DE" w:eastAsia="zh-CN"/>
        </w:rPr>
        <w:t>March</w:t>
      </w:r>
      <w:r>
        <w:rPr>
          <w:lang w:val="de-DE" w:eastAsia="zh-CN"/>
        </w:rPr>
        <w:t xml:space="preserve">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4CD79DA" w:rsidR="007F1F8B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93C53" w14:textId="77777777" w:rsidR="000456BB" w:rsidRDefault="000456BB">
      <w:r>
        <w:separator/>
      </w:r>
    </w:p>
  </w:endnote>
  <w:endnote w:type="continuationSeparator" w:id="0">
    <w:p w14:paraId="2FF2916E" w14:textId="77777777" w:rsidR="000456BB" w:rsidRDefault="00045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A7CD31" w:rsidR="0023272D" w:rsidRPr="00C00DDE" w:rsidRDefault="002327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398E">
      <w:rPr>
        <w:rStyle w:val="PageNumber"/>
        <w:noProof/>
      </w:rPr>
      <w:t>2019-06-17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614B4" w14:textId="77777777" w:rsidR="000456BB" w:rsidRDefault="000456BB">
      <w:r>
        <w:separator/>
      </w:r>
    </w:p>
  </w:footnote>
  <w:footnote w:type="continuationSeparator" w:id="0">
    <w:p w14:paraId="397BB437" w14:textId="77777777" w:rsidR="000456BB" w:rsidRDefault="00045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623C"/>
    <w:multiLevelType w:val="hybridMultilevel"/>
    <w:tmpl w:val="15720EA8"/>
    <w:lvl w:ilvl="0" w:tplc="E64A230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E64A230A"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11"/>
    <w:rsid w:val="00010EB0"/>
    <w:rsid w:val="00015A88"/>
    <w:rsid w:val="000179FD"/>
    <w:rsid w:val="00021923"/>
    <w:rsid w:val="00022F03"/>
    <w:rsid w:val="00023C7B"/>
    <w:rsid w:val="00027F01"/>
    <w:rsid w:val="000308A3"/>
    <w:rsid w:val="00031174"/>
    <w:rsid w:val="0004059D"/>
    <w:rsid w:val="000456BB"/>
    <w:rsid w:val="000458BC"/>
    <w:rsid w:val="00045C41"/>
    <w:rsid w:val="00046C03"/>
    <w:rsid w:val="00053C10"/>
    <w:rsid w:val="00064A13"/>
    <w:rsid w:val="00064E18"/>
    <w:rsid w:val="00064FAC"/>
    <w:rsid w:val="00065039"/>
    <w:rsid w:val="00073E6E"/>
    <w:rsid w:val="00074817"/>
    <w:rsid w:val="0007614F"/>
    <w:rsid w:val="00077D79"/>
    <w:rsid w:val="00081398"/>
    <w:rsid w:val="000817A8"/>
    <w:rsid w:val="000827A0"/>
    <w:rsid w:val="00083420"/>
    <w:rsid w:val="00084C0F"/>
    <w:rsid w:val="00094479"/>
    <w:rsid w:val="000945F5"/>
    <w:rsid w:val="000946AA"/>
    <w:rsid w:val="000962AC"/>
    <w:rsid w:val="00096BFB"/>
    <w:rsid w:val="000B0C0F"/>
    <w:rsid w:val="000B1C6B"/>
    <w:rsid w:val="000B3ECB"/>
    <w:rsid w:val="000B4FF9"/>
    <w:rsid w:val="000B6B3B"/>
    <w:rsid w:val="000C09AC"/>
    <w:rsid w:val="000C4EBD"/>
    <w:rsid w:val="000C7E2E"/>
    <w:rsid w:val="000E00F3"/>
    <w:rsid w:val="000E2658"/>
    <w:rsid w:val="000E7251"/>
    <w:rsid w:val="000F0ECD"/>
    <w:rsid w:val="000F158C"/>
    <w:rsid w:val="000F2D27"/>
    <w:rsid w:val="000F6E9E"/>
    <w:rsid w:val="00102F3D"/>
    <w:rsid w:val="00104238"/>
    <w:rsid w:val="00105604"/>
    <w:rsid w:val="00124E38"/>
    <w:rsid w:val="0012580B"/>
    <w:rsid w:val="00131F90"/>
    <w:rsid w:val="0013458C"/>
    <w:rsid w:val="0013526E"/>
    <w:rsid w:val="00135870"/>
    <w:rsid w:val="00141600"/>
    <w:rsid w:val="00146152"/>
    <w:rsid w:val="00155526"/>
    <w:rsid w:val="00157AD9"/>
    <w:rsid w:val="00167E73"/>
    <w:rsid w:val="00171371"/>
    <w:rsid w:val="00175A24"/>
    <w:rsid w:val="00187E58"/>
    <w:rsid w:val="001A2664"/>
    <w:rsid w:val="001A297E"/>
    <w:rsid w:val="001A368E"/>
    <w:rsid w:val="001A49A3"/>
    <w:rsid w:val="001A7329"/>
    <w:rsid w:val="001A792F"/>
    <w:rsid w:val="001B4E28"/>
    <w:rsid w:val="001B5EEB"/>
    <w:rsid w:val="001C095C"/>
    <w:rsid w:val="001C32CB"/>
    <w:rsid w:val="001C3525"/>
    <w:rsid w:val="001C3AFB"/>
    <w:rsid w:val="001D1BD2"/>
    <w:rsid w:val="001D5A11"/>
    <w:rsid w:val="001D6618"/>
    <w:rsid w:val="001E0248"/>
    <w:rsid w:val="001E02BE"/>
    <w:rsid w:val="001E3B37"/>
    <w:rsid w:val="001F2594"/>
    <w:rsid w:val="00200531"/>
    <w:rsid w:val="00200FFA"/>
    <w:rsid w:val="00201269"/>
    <w:rsid w:val="002055A6"/>
    <w:rsid w:val="00206460"/>
    <w:rsid w:val="002069B4"/>
    <w:rsid w:val="002113AD"/>
    <w:rsid w:val="00213B15"/>
    <w:rsid w:val="00215DFC"/>
    <w:rsid w:val="00216A0D"/>
    <w:rsid w:val="002212DF"/>
    <w:rsid w:val="00222CBC"/>
    <w:rsid w:val="00222CD4"/>
    <w:rsid w:val="00225016"/>
    <w:rsid w:val="002253CA"/>
    <w:rsid w:val="00225BFE"/>
    <w:rsid w:val="002264A6"/>
    <w:rsid w:val="00227BA7"/>
    <w:rsid w:val="0023011C"/>
    <w:rsid w:val="002305C5"/>
    <w:rsid w:val="00230844"/>
    <w:rsid w:val="0023272D"/>
    <w:rsid w:val="002375C1"/>
    <w:rsid w:val="002449E6"/>
    <w:rsid w:val="00245F4E"/>
    <w:rsid w:val="00253B04"/>
    <w:rsid w:val="00253DA5"/>
    <w:rsid w:val="002560BE"/>
    <w:rsid w:val="00263398"/>
    <w:rsid w:val="00263B99"/>
    <w:rsid w:val="00266F06"/>
    <w:rsid w:val="00275BCF"/>
    <w:rsid w:val="00291E36"/>
    <w:rsid w:val="00292257"/>
    <w:rsid w:val="002A1B76"/>
    <w:rsid w:val="002A54E0"/>
    <w:rsid w:val="002B1595"/>
    <w:rsid w:val="002B191D"/>
    <w:rsid w:val="002B2E83"/>
    <w:rsid w:val="002C4022"/>
    <w:rsid w:val="002C46EC"/>
    <w:rsid w:val="002D0AF6"/>
    <w:rsid w:val="002D1FAB"/>
    <w:rsid w:val="002D7D03"/>
    <w:rsid w:val="002E583F"/>
    <w:rsid w:val="002F164D"/>
    <w:rsid w:val="002F29F1"/>
    <w:rsid w:val="002F7E5A"/>
    <w:rsid w:val="003021BC"/>
    <w:rsid w:val="00306206"/>
    <w:rsid w:val="00310FE4"/>
    <w:rsid w:val="003162EA"/>
    <w:rsid w:val="00317D85"/>
    <w:rsid w:val="0032547A"/>
    <w:rsid w:val="00327C56"/>
    <w:rsid w:val="003315A1"/>
    <w:rsid w:val="003373EC"/>
    <w:rsid w:val="0034090E"/>
    <w:rsid w:val="00342FF4"/>
    <w:rsid w:val="00344E5A"/>
    <w:rsid w:val="00346148"/>
    <w:rsid w:val="00351CCD"/>
    <w:rsid w:val="003669EA"/>
    <w:rsid w:val="003706CC"/>
    <w:rsid w:val="003708E8"/>
    <w:rsid w:val="00377710"/>
    <w:rsid w:val="00381476"/>
    <w:rsid w:val="00381A14"/>
    <w:rsid w:val="00381FD2"/>
    <w:rsid w:val="00385093"/>
    <w:rsid w:val="00387A19"/>
    <w:rsid w:val="003A2D8E"/>
    <w:rsid w:val="003A5E1C"/>
    <w:rsid w:val="003A7CE6"/>
    <w:rsid w:val="003C20E4"/>
    <w:rsid w:val="003C3A6F"/>
    <w:rsid w:val="003D011D"/>
    <w:rsid w:val="003D6342"/>
    <w:rsid w:val="003E3CE4"/>
    <w:rsid w:val="003E6DAB"/>
    <w:rsid w:val="003E6F90"/>
    <w:rsid w:val="003E73ED"/>
    <w:rsid w:val="003F5D0F"/>
    <w:rsid w:val="00414101"/>
    <w:rsid w:val="004156EF"/>
    <w:rsid w:val="00420A79"/>
    <w:rsid w:val="004219CF"/>
    <w:rsid w:val="00422CC7"/>
    <w:rsid w:val="004234F0"/>
    <w:rsid w:val="00433DDB"/>
    <w:rsid w:val="00434BA2"/>
    <w:rsid w:val="00435A29"/>
    <w:rsid w:val="00437619"/>
    <w:rsid w:val="004378A6"/>
    <w:rsid w:val="00453C48"/>
    <w:rsid w:val="00465A1E"/>
    <w:rsid w:val="00466C41"/>
    <w:rsid w:val="00467DAE"/>
    <w:rsid w:val="00471AB6"/>
    <w:rsid w:val="00480579"/>
    <w:rsid w:val="004832C0"/>
    <w:rsid w:val="004848D0"/>
    <w:rsid w:val="004877F8"/>
    <w:rsid w:val="004930F6"/>
    <w:rsid w:val="0049445A"/>
    <w:rsid w:val="004A2A63"/>
    <w:rsid w:val="004A5711"/>
    <w:rsid w:val="004B1F63"/>
    <w:rsid w:val="004B210C"/>
    <w:rsid w:val="004B35DA"/>
    <w:rsid w:val="004C4988"/>
    <w:rsid w:val="004C4BE5"/>
    <w:rsid w:val="004C56E1"/>
    <w:rsid w:val="004D36D1"/>
    <w:rsid w:val="004D405F"/>
    <w:rsid w:val="004D5331"/>
    <w:rsid w:val="004E0A0D"/>
    <w:rsid w:val="004E3AFF"/>
    <w:rsid w:val="004E4F4F"/>
    <w:rsid w:val="004E6789"/>
    <w:rsid w:val="004F61E3"/>
    <w:rsid w:val="00502D97"/>
    <w:rsid w:val="00502E10"/>
    <w:rsid w:val="00504301"/>
    <w:rsid w:val="0051015C"/>
    <w:rsid w:val="0051219D"/>
    <w:rsid w:val="00516CF1"/>
    <w:rsid w:val="005240BD"/>
    <w:rsid w:val="005302A7"/>
    <w:rsid w:val="00531AE9"/>
    <w:rsid w:val="005324FF"/>
    <w:rsid w:val="00534EDF"/>
    <w:rsid w:val="0054324E"/>
    <w:rsid w:val="00550A66"/>
    <w:rsid w:val="00551088"/>
    <w:rsid w:val="00561085"/>
    <w:rsid w:val="00563BB2"/>
    <w:rsid w:val="005678B5"/>
    <w:rsid w:val="00567EC7"/>
    <w:rsid w:val="00570013"/>
    <w:rsid w:val="005753EC"/>
    <w:rsid w:val="005801A2"/>
    <w:rsid w:val="0058375B"/>
    <w:rsid w:val="0058382F"/>
    <w:rsid w:val="00586616"/>
    <w:rsid w:val="0058665A"/>
    <w:rsid w:val="005952A5"/>
    <w:rsid w:val="005A33A1"/>
    <w:rsid w:val="005A51EB"/>
    <w:rsid w:val="005B217D"/>
    <w:rsid w:val="005C0135"/>
    <w:rsid w:val="005C060F"/>
    <w:rsid w:val="005C1967"/>
    <w:rsid w:val="005C385F"/>
    <w:rsid w:val="005C6C57"/>
    <w:rsid w:val="005E05AB"/>
    <w:rsid w:val="005E1AC6"/>
    <w:rsid w:val="005E6509"/>
    <w:rsid w:val="005F1E09"/>
    <w:rsid w:val="005F6F1B"/>
    <w:rsid w:val="006110AF"/>
    <w:rsid w:val="00613331"/>
    <w:rsid w:val="0061359F"/>
    <w:rsid w:val="00613FF7"/>
    <w:rsid w:val="00615995"/>
    <w:rsid w:val="00616155"/>
    <w:rsid w:val="00622F4C"/>
    <w:rsid w:val="00624192"/>
    <w:rsid w:val="00624B33"/>
    <w:rsid w:val="0063041A"/>
    <w:rsid w:val="00630AA2"/>
    <w:rsid w:val="0063626F"/>
    <w:rsid w:val="0063735E"/>
    <w:rsid w:val="00641A1D"/>
    <w:rsid w:val="00643BF3"/>
    <w:rsid w:val="00646707"/>
    <w:rsid w:val="00653202"/>
    <w:rsid w:val="00655984"/>
    <w:rsid w:val="00657F7E"/>
    <w:rsid w:val="00662390"/>
    <w:rsid w:val="00662E58"/>
    <w:rsid w:val="006637F2"/>
    <w:rsid w:val="006642A5"/>
    <w:rsid w:val="00664DCF"/>
    <w:rsid w:val="00675A36"/>
    <w:rsid w:val="006B421B"/>
    <w:rsid w:val="006B7E42"/>
    <w:rsid w:val="006C17D8"/>
    <w:rsid w:val="006C23EA"/>
    <w:rsid w:val="006C4523"/>
    <w:rsid w:val="006C5D39"/>
    <w:rsid w:val="006D116A"/>
    <w:rsid w:val="006D6D9B"/>
    <w:rsid w:val="006D7827"/>
    <w:rsid w:val="006D7BBF"/>
    <w:rsid w:val="006E2810"/>
    <w:rsid w:val="006E5417"/>
    <w:rsid w:val="006E60A5"/>
    <w:rsid w:val="006F0794"/>
    <w:rsid w:val="006F7528"/>
    <w:rsid w:val="007023DE"/>
    <w:rsid w:val="00706B8D"/>
    <w:rsid w:val="00712F60"/>
    <w:rsid w:val="00720DDF"/>
    <w:rsid w:val="00720E3B"/>
    <w:rsid w:val="00723464"/>
    <w:rsid w:val="00723BFC"/>
    <w:rsid w:val="00726C49"/>
    <w:rsid w:val="00734090"/>
    <w:rsid w:val="0074393F"/>
    <w:rsid w:val="00745F6B"/>
    <w:rsid w:val="007553CE"/>
    <w:rsid w:val="0075585E"/>
    <w:rsid w:val="00760D9D"/>
    <w:rsid w:val="00765847"/>
    <w:rsid w:val="00770571"/>
    <w:rsid w:val="00771C20"/>
    <w:rsid w:val="007738DA"/>
    <w:rsid w:val="0077431A"/>
    <w:rsid w:val="00775BE6"/>
    <w:rsid w:val="007768FF"/>
    <w:rsid w:val="007824D3"/>
    <w:rsid w:val="00782E8A"/>
    <w:rsid w:val="00796120"/>
    <w:rsid w:val="00796EE3"/>
    <w:rsid w:val="007A0A3F"/>
    <w:rsid w:val="007A7D29"/>
    <w:rsid w:val="007B4AB8"/>
    <w:rsid w:val="007C06FD"/>
    <w:rsid w:val="007D0AB3"/>
    <w:rsid w:val="007D1181"/>
    <w:rsid w:val="007E01A3"/>
    <w:rsid w:val="007E12EA"/>
    <w:rsid w:val="007E373E"/>
    <w:rsid w:val="007F1A93"/>
    <w:rsid w:val="007F1F8B"/>
    <w:rsid w:val="007F289B"/>
    <w:rsid w:val="007F67A1"/>
    <w:rsid w:val="00811C05"/>
    <w:rsid w:val="00816C2E"/>
    <w:rsid w:val="008206C8"/>
    <w:rsid w:val="008346AF"/>
    <w:rsid w:val="0084118F"/>
    <w:rsid w:val="008417C4"/>
    <w:rsid w:val="00842C38"/>
    <w:rsid w:val="00844B59"/>
    <w:rsid w:val="0086387C"/>
    <w:rsid w:val="00874A6C"/>
    <w:rsid w:val="0087638D"/>
    <w:rsid w:val="00876C65"/>
    <w:rsid w:val="008805A6"/>
    <w:rsid w:val="00880FD9"/>
    <w:rsid w:val="00897273"/>
    <w:rsid w:val="008972EC"/>
    <w:rsid w:val="008A4B4C"/>
    <w:rsid w:val="008B0B78"/>
    <w:rsid w:val="008C2224"/>
    <w:rsid w:val="008C239F"/>
    <w:rsid w:val="008C3ADC"/>
    <w:rsid w:val="008D2639"/>
    <w:rsid w:val="008E0EDA"/>
    <w:rsid w:val="008E480C"/>
    <w:rsid w:val="008F32E3"/>
    <w:rsid w:val="008F3E9E"/>
    <w:rsid w:val="00907757"/>
    <w:rsid w:val="00907B01"/>
    <w:rsid w:val="00912251"/>
    <w:rsid w:val="00912423"/>
    <w:rsid w:val="009212B0"/>
    <w:rsid w:val="0092178D"/>
    <w:rsid w:val="00921CC3"/>
    <w:rsid w:val="00921FA1"/>
    <w:rsid w:val="009234A5"/>
    <w:rsid w:val="0092380D"/>
    <w:rsid w:val="00927122"/>
    <w:rsid w:val="00933453"/>
    <w:rsid w:val="009336F7"/>
    <w:rsid w:val="0093636C"/>
    <w:rsid w:val="00936567"/>
    <w:rsid w:val="009374A7"/>
    <w:rsid w:val="00940843"/>
    <w:rsid w:val="00944700"/>
    <w:rsid w:val="009459D9"/>
    <w:rsid w:val="009478A9"/>
    <w:rsid w:val="00955F6D"/>
    <w:rsid w:val="0096024E"/>
    <w:rsid w:val="00962032"/>
    <w:rsid w:val="00964BAB"/>
    <w:rsid w:val="00977C16"/>
    <w:rsid w:val="0098551D"/>
    <w:rsid w:val="0099518F"/>
    <w:rsid w:val="009978F9"/>
    <w:rsid w:val="009A49B4"/>
    <w:rsid w:val="009A523D"/>
    <w:rsid w:val="009B02A1"/>
    <w:rsid w:val="009B3361"/>
    <w:rsid w:val="009C42EB"/>
    <w:rsid w:val="009D7CE6"/>
    <w:rsid w:val="009E0AD6"/>
    <w:rsid w:val="009E6334"/>
    <w:rsid w:val="009E6561"/>
    <w:rsid w:val="009F0186"/>
    <w:rsid w:val="009F1330"/>
    <w:rsid w:val="009F496B"/>
    <w:rsid w:val="00A01439"/>
    <w:rsid w:val="00A02E61"/>
    <w:rsid w:val="00A04103"/>
    <w:rsid w:val="00A05CFF"/>
    <w:rsid w:val="00A13048"/>
    <w:rsid w:val="00A14D98"/>
    <w:rsid w:val="00A17440"/>
    <w:rsid w:val="00A312A1"/>
    <w:rsid w:val="00A46843"/>
    <w:rsid w:val="00A56B97"/>
    <w:rsid w:val="00A574DB"/>
    <w:rsid w:val="00A5756A"/>
    <w:rsid w:val="00A6093D"/>
    <w:rsid w:val="00A67531"/>
    <w:rsid w:val="00A724B8"/>
    <w:rsid w:val="00A749DB"/>
    <w:rsid w:val="00A767DC"/>
    <w:rsid w:val="00A76A6D"/>
    <w:rsid w:val="00A813BC"/>
    <w:rsid w:val="00A827B7"/>
    <w:rsid w:val="00A83253"/>
    <w:rsid w:val="00A836EA"/>
    <w:rsid w:val="00A90F86"/>
    <w:rsid w:val="00AA14F4"/>
    <w:rsid w:val="00AA5D3A"/>
    <w:rsid w:val="00AA6E84"/>
    <w:rsid w:val="00AB1A1C"/>
    <w:rsid w:val="00AC01ED"/>
    <w:rsid w:val="00AC2A4D"/>
    <w:rsid w:val="00AC7D07"/>
    <w:rsid w:val="00AD05A8"/>
    <w:rsid w:val="00AD27D1"/>
    <w:rsid w:val="00AE197F"/>
    <w:rsid w:val="00AE341B"/>
    <w:rsid w:val="00B01905"/>
    <w:rsid w:val="00B03E5E"/>
    <w:rsid w:val="00B07CA7"/>
    <w:rsid w:val="00B1161C"/>
    <w:rsid w:val="00B1279A"/>
    <w:rsid w:val="00B279A6"/>
    <w:rsid w:val="00B348B6"/>
    <w:rsid w:val="00B4194A"/>
    <w:rsid w:val="00B437E8"/>
    <w:rsid w:val="00B47260"/>
    <w:rsid w:val="00B5222E"/>
    <w:rsid w:val="00B53179"/>
    <w:rsid w:val="00B57A23"/>
    <w:rsid w:val="00B600CD"/>
    <w:rsid w:val="00B61C96"/>
    <w:rsid w:val="00B73A2A"/>
    <w:rsid w:val="00B75A51"/>
    <w:rsid w:val="00B827C6"/>
    <w:rsid w:val="00B9329A"/>
    <w:rsid w:val="00B94B06"/>
    <w:rsid w:val="00B94C28"/>
    <w:rsid w:val="00BB3B6A"/>
    <w:rsid w:val="00BB6CAD"/>
    <w:rsid w:val="00BC10BA"/>
    <w:rsid w:val="00BC3C17"/>
    <w:rsid w:val="00BC5AFD"/>
    <w:rsid w:val="00BD7892"/>
    <w:rsid w:val="00BE0FE7"/>
    <w:rsid w:val="00BE1DF1"/>
    <w:rsid w:val="00BE2DE8"/>
    <w:rsid w:val="00BF2A4C"/>
    <w:rsid w:val="00BF4C5F"/>
    <w:rsid w:val="00C00DDE"/>
    <w:rsid w:val="00C04F43"/>
    <w:rsid w:val="00C05B55"/>
    <w:rsid w:val="00C0609D"/>
    <w:rsid w:val="00C115AB"/>
    <w:rsid w:val="00C122BD"/>
    <w:rsid w:val="00C12BD7"/>
    <w:rsid w:val="00C13B82"/>
    <w:rsid w:val="00C14DC5"/>
    <w:rsid w:val="00C20D7E"/>
    <w:rsid w:val="00C23675"/>
    <w:rsid w:val="00C26CCB"/>
    <w:rsid w:val="00C30249"/>
    <w:rsid w:val="00C31A7B"/>
    <w:rsid w:val="00C3723B"/>
    <w:rsid w:val="00C4010E"/>
    <w:rsid w:val="00C41D6E"/>
    <w:rsid w:val="00C42466"/>
    <w:rsid w:val="00C4650C"/>
    <w:rsid w:val="00C5476C"/>
    <w:rsid w:val="00C606C9"/>
    <w:rsid w:val="00C63227"/>
    <w:rsid w:val="00C7140B"/>
    <w:rsid w:val="00C80288"/>
    <w:rsid w:val="00C84003"/>
    <w:rsid w:val="00C90650"/>
    <w:rsid w:val="00C91E64"/>
    <w:rsid w:val="00C97D78"/>
    <w:rsid w:val="00CA2777"/>
    <w:rsid w:val="00CB0973"/>
    <w:rsid w:val="00CB1CE9"/>
    <w:rsid w:val="00CB3D38"/>
    <w:rsid w:val="00CC2AAE"/>
    <w:rsid w:val="00CC58F6"/>
    <w:rsid w:val="00CC594A"/>
    <w:rsid w:val="00CC5A42"/>
    <w:rsid w:val="00CD0EAB"/>
    <w:rsid w:val="00CD70B0"/>
    <w:rsid w:val="00CE1729"/>
    <w:rsid w:val="00CE4B25"/>
    <w:rsid w:val="00CE56C6"/>
    <w:rsid w:val="00CE5E02"/>
    <w:rsid w:val="00CF0EC6"/>
    <w:rsid w:val="00CF34DB"/>
    <w:rsid w:val="00CF3917"/>
    <w:rsid w:val="00CF558F"/>
    <w:rsid w:val="00CF5E30"/>
    <w:rsid w:val="00CF7233"/>
    <w:rsid w:val="00D010C0"/>
    <w:rsid w:val="00D045D5"/>
    <w:rsid w:val="00D073E2"/>
    <w:rsid w:val="00D077F5"/>
    <w:rsid w:val="00D15B56"/>
    <w:rsid w:val="00D16BDC"/>
    <w:rsid w:val="00D21AB8"/>
    <w:rsid w:val="00D27E74"/>
    <w:rsid w:val="00D40E18"/>
    <w:rsid w:val="00D4315D"/>
    <w:rsid w:val="00D446EC"/>
    <w:rsid w:val="00D51BF0"/>
    <w:rsid w:val="00D531DB"/>
    <w:rsid w:val="00D55942"/>
    <w:rsid w:val="00D56C0E"/>
    <w:rsid w:val="00D60044"/>
    <w:rsid w:val="00D64151"/>
    <w:rsid w:val="00D721BF"/>
    <w:rsid w:val="00D75051"/>
    <w:rsid w:val="00D807BF"/>
    <w:rsid w:val="00D82FCC"/>
    <w:rsid w:val="00D830B1"/>
    <w:rsid w:val="00D868DD"/>
    <w:rsid w:val="00D952DD"/>
    <w:rsid w:val="00D962B0"/>
    <w:rsid w:val="00DA014B"/>
    <w:rsid w:val="00DA17FC"/>
    <w:rsid w:val="00DA7887"/>
    <w:rsid w:val="00DB2C26"/>
    <w:rsid w:val="00DD02F4"/>
    <w:rsid w:val="00DD31F7"/>
    <w:rsid w:val="00DD6622"/>
    <w:rsid w:val="00DE1C7C"/>
    <w:rsid w:val="00DE6B43"/>
    <w:rsid w:val="00E01FFD"/>
    <w:rsid w:val="00E045B9"/>
    <w:rsid w:val="00E11923"/>
    <w:rsid w:val="00E13D78"/>
    <w:rsid w:val="00E1716E"/>
    <w:rsid w:val="00E204A3"/>
    <w:rsid w:val="00E23626"/>
    <w:rsid w:val="00E262D4"/>
    <w:rsid w:val="00E302EF"/>
    <w:rsid w:val="00E36143"/>
    <w:rsid w:val="00E36250"/>
    <w:rsid w:val="00E43743"/>
    <w:rsid w:val="00E47F2D"/>
    <w:rsid w:val="00E54511"/>
    <w:rsid w:val="00E61DAC"/>
    <w:rsid w:val="00E72B80"/>
    <w:rsid w:val="00E74879"/>
    <w:rsid w:val="00E756D5"/>
    <w:rsid w:val="00E75CC3"/>
    <w:rsid w:val="00E75FE3"/>
    <w:rsid w:val="00E83FF5"/>
    <w:rsid w:val="00E85DF3"/>
    <w:rsid w:val="00E86C4C"/>
    <w:rsid w:val="00E907A3"/>
    <w:rsid w:val="00E91AF1"/>
    <w:rsid w:val="00E93785"/>
    <w:rsid w:val="00E94925"/>
    <w:rsid w:val="00E959B1"/>
    <w:rsid w:val="00EA5AE0"/>
    <w:rsid w:val="00EB2902"/>
    <w:rsid w:val="00EB4744"/>
    <w:rsid w:val="00EB56E1"/>
    <w:rsid w:val="00EB6843"/>
    <w:rsid w:val="00EB7AB1"/>
    <w:rsid w:val="00EC7D73"/>
    <w:rsid w:val="00ED5F84"/>
    <w:rsid w:val="00EE2944"/>
    <w:rsid w:val="00EE7CD8"/>
    <w:rsid w:val="00EF1D62"/>
    <w:rsid w:val="00EF37F6"/>
    <w:rsid w:val="00EF48CC"/>
    <w:rsid w:val="00F00801"/>
    <w:rsid w:val="00F04D50"/>
    <w:rsid w:val="00F1369A"/>
    <w:rsid w:val="00F2488D"/>
    <w:rsid w:val="00F2598E"/>
    <w:rsid w:val="00F31EA9"/>
    <w:rsid w:val="00F330A0"/>
    <w:rsid w:val="00F33F9B"/>
    <w:rsid w:val="00F5112D"/>
    <w:rsid w:val="00F5401D"/>
    <w:rsid w:val="00F601A0"/>
    <w:rsid w:val="00F6398E"/>
    <w:rsid w:val="00F712E9"/>
    <w:rsid w:val="00F73032"/>
    <w:rsid w:val="00F77D37"/>
    <w:rsid w:val="00F848FC"/>
    <w:rsid w:val="00F906F6"/>
    <w:rsid w:val="00F9282A"/>
    <w:rsid w:val="00F952F7"/>
    <w:rsid w:val="00F95E3F"/>
    <w:rsid w:val="00F96BAD"/>
    <w:rsid w:val="00FA0DFD"/>
    <w:rsid w:val="00FA139D"/>
    <w:rsid w:val="00FA60F5"/>
    <w:rsid w:val="00FB0E84"/>
    <w:rsid w:val="00FC2405"/>
    <w:rsid w:val="00FC271F"/>
    <w:rsid w:val="00FC5B09"/>
    <w:rsid w:val="00FC64C7"/>
    <w:rsid w:val="00FD01C2"/>
    <w:rsid w:val="00FD4290"/>
    <w:rsid w:val="00FD49C1"/>
    <w:rsid w:val="00FD58B6"/>
    <w:rsid w:val="00FD5FC2"/>
    <w:rsid w:val="00FD77B6"/>
    <w:rsid w:val="00FE595C"/>
    <w:rsid w:val="00FF0CE3"/>
    <w:rsid w:val="00FF0E7A"/>
    <w:rsid w:val="00FF36DF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ＭＳ 明朝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4E0A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79BD8-0AF5-4BEF-931B-1CC0BECC6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75</cp:revision>
  <cp:lastPrinted>1900-01-01T08:00:00Z</cp:lastPrinted>
  <dcterms:created xsi:type="dcterms:W3CDTF">2019-03-21T15:27:00Z</dcterms:created>
  <dcterms:modified xsi:type="dcterms:W3CDTF">2019-06-18T18:28:00Z</dcterms:modified>
</cp:coreProperties>
</file>