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708FF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97AD3">
              <w:rPr>
                <w:lang w:val="en-CA"/>
              </w:rPr>
              <w:t>0108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E8E3BF" w:rsidR="00E61DAC" w:rsidRPr="005B217D" w:rsidRDefault="00D67781" w:rsidP="009D7CE6">
            <w:pPr>
              <w:spacing w:before="60" w:after="60"/>
              <w:rPr>
                <w:b/>
                <w:szCs w:val="22"/>
                <w:lang w:val="en-CA"/>
              </w:rPr>
            </w:pPr>
            <w:r>
              <w:rPr>
                <w:b/>
                <w:szCs w:val="22"/>
                <w:lang w:val="en-CA"/>
              </w:rPr>
              <w:t>CE9-2.2: Disabled decoder-side motion refinement (DMVR) and bidirectional optical flow (BDOF) for combined inter and intra prediction (CIIP)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ACF86D" w14:textId="77777777" w:rsidR="005D28D8" w:rsidRDefault="005D28D8" w:rsidP="005D28D8">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3E682DA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CDB7C9E"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5D28D8">
              <w:rPr>
                <w:szCs w:val="22"/>
                <w:lang w:val="en-CA"/>
              </w:rPr>
              <w:t>{</w:t>
            </w:r>
            <w:proofErr w:type="spellStart"/>
            <w:r w:rsidR="005D28D8">
              <w:rPr>
                <w:szCs w:val="22"/>
                <w:lang w:val="en-CA"/>
              </w:rPr>
              <w:t>xiaoyuxiu</w:t>
            </w:r>
            <w:proofErr w:type="spellEnd"/>
            <w:r w:rsidR="005D28D8">
              <w:rPr>
                <w:szCs w:val="22"/>
                <w:lang w:val="en-CA"/>
              </w:rPr>
              <w:t xml:space="preserve">, </w:t>
            </w:r>
            <w:proofErr w:type="spellStart"/>
            <w:r w:rsidR="005D28D8">
              <w:rPr>
                <w:szCs w:val="22"/>
                <w:lang w:val="en-CA"/>
              </w:rPr>
              <w:t>yiwenchen</w:t>
            </w:r>
            <w:proofErr w:type="spellEnd"/>
            <w:r w:rsidR="005D28D8">
              <w:rPr>
                <w:szCs w:val="22"/>
                <w:lang w:val="en-CA"/>
              </w:rPr>
              <w:t xml:space="preserve">, </w:t>
            </w:r>
            <w:proofErr w:type="spellStart"/>
            <w:r w:rsidR="005D28D8">
              <w:rPr>
                <w:szCs w:val="22"/>
                <w:lang w:val="en-CA"/>
              </w:rPr>
              <w:t>tsung-chuanma</w:t>
            </w:r>
            <w:proofErr w:type="spellEnd"/>
            <w:r w:rsidR="005D28D8">
              <w:rPr>
                <w:szCs w:val="22"/>
                <w:lang w:val="en-CA"/>
              </w:rPr>
              <w:t xml:space="preserve">, </w:t>
            </w:r>
            <w:proofErr w:type="spellStart"/>
            <w:r w:rsidR="005D28D8">
              <w:rPr>
                <w:szCs w:val="22"/>
                <w:lang w:val="en-CA"/>
              </w:rPr>
              <w:t>xianglinwang</w:t>
            </w:r>
            <w:proofErr w:type="spellEnd"/>
            <w:r w:rsidR="005D28D8">
              <w:t xml:space="preserve"> </w:t>
            </w:r>
            <w:hyperlink r:id="rId10" w:history="1">
              <w:r w:rsidR="005D28D8" w:rsidRPr="000E12A6">
                <w:rPr>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2FF102" w14:textId="36BBEE10" w:rsidR="00DC1E21" w:rsidRDefault="00DC1E21" w:rsidP="00DC1E21">
      <w:pPr>
        <w:rPr>
          <w:lang w:val="en-CA"/>
        </w:rPr>
      </w:pPr>
      <w:r>
        <w:rPr>
          <w:lang w:val="en-CA"/>
        </w:rPr>
        <w:t xml:space="preserve">This document reports the results of Core Experiment (CE) 9-2.2 on complexity reduction on combined inter and intra prediction (CIIP). In this CE test, </w:t>
      </w:r>
      <w:r w:rsidR="00F72289">
        <w:rPr>
          <w:lang w:val="en-CA"/>
        </w:rPr>
        <w:t xml:space="preserve">it is proposed to </w:t>
      </w:r>
      <w:r w:rsidR="00F72289">
        <w:rPr>
          <w:szCs w:val="22"/>
        </w:rPr>
        <w:t>exclude decoder-side motion vector derivation (DMVR) and bi-directional optical flow (BDOF) when generating the inter prediction samples in the CIIP mode.</w:t>
      </w:r>
      <w:r>
        <w:rPr>
          <w:lang w:val="en-CA"/>
        </w:rPr>
        <w:t xml:space="preserve"> Simulation results show that compared to VTM-</w:t>
      </w:r>
      <w:r w:rsidR="00D52E42">
        <w:rPr>
          <w:lang w:val="en-CA"/>
        </w:rPr>
        <w:t>5</w:t>
      </w:r>
      <w:r>
        <w:rPr>
          <w:lang w:val="en-CA"/>
        </w:rPr>
        <w:t xml:space="preserve">.0 anchors, </w:t>
      </w:r>
      <w:r w:rsidR="0012271D">
        <w:rPr>
          <w:lang w:val="en-CA"/>
        </w:rPr>
        <w:t xml:space="preserve">the average BD-rate impact of </w:t>
      </w:r>
      <w:r>
        <w:rPr>
          <w:lang w:val="en-CA"/>
        </w:rPr>
        <w:t xml:space="preserve">the proposed </w:t>
      </w:r>
      <w:r w:rsidR="00D52E42">
        <w:rPr>
          <w:lang w:val="en-CA"/>
        </w:rPr>
        <w:t>method</w:t>
      </w:r>
      <w:r w:rsidR="0012271D">
        <w:rPr>
          <w:lang w:val="en-CA"/>
        </w:rPr>
        <w:t xml:space="preserve"> is</w:t>
      </w:r>
      <w:r>
        <w:rPr>
          <w:lang w:val="en-CA"/>
        </w:rPr>
        <w:t xml:space="preserve"> {</w:t>
      </w:r>
      <w:r w:rsidR="0012271D">
        <w:rPr>
          <w:lang w:val="en-CA"/>
        </w:rPr>
        <w:t>-0.01%, -0.02%, -0.01%}</w:t>
      </w:r>
      <w:r>
        <w:rPr>
          <w:lang w:val="en-CA"/>
        </w:rPr>
        <w:t xml:space="preserve"> for RA with average encoding and decoding time of </w:t>
      </w:r>
      <w:r w:rsidR="0012271D">
        <w:rPr>
          <w:lang w:val="en-CA"/>
        </w:rPr>
        <w:t>99</w:t>
      </w:r>
      <w:r>
        <w:rPr>
          <w:lang w:val="en-CA"/>
        </w:rPr>
        <w:t xml:space="preserve">% and </w:t>
      </w:r>
      <w:r w:rsidR="0012271D">
        <w:rPr>
          <w:lang w:val="en-CA"/>
        </w:rPr>
        <w:t>98</w:t>
      </w:r>
      <w:r>
        <w:rPr>
          <w:lang w:val="en-CA"/>
        </w:rPr>
        <w:t>%.</w:t>
      </w:r>
    </w:p>
    <w:p w14:paraId="7D2AC1F0" w14:textId="111E8D58" w:rsidR="00745F6B" w:rsidRPr="005B217D" w:rsidRDefault="00745F6B" w:rsidP="00E11923">
      <w:pPr>
        <w:pStyle w:val="Heading1"/>
        <w:rPr>
          <w:lang w:val="en-CA"/>
        </w:rPr>
      </w:pPr>
      <w:r w:rsidRPr="005B217D">
        <w:rPr>
          <w:lang w:val="en-CA"/>
        </w:rPr>
        <w:t>Introduction</w:t>
      </w:r>
    </w:p>
    <w:p w14:paraId="3D20453C" w14:textId="48DE002C" w:rsidR="00071A83" w:rsidRDefault="00071A83" w:rsidP="00071A83">
      <w:pPr>
        <w:rPr>
          <w:szCs w:val="22"/>
        </w:rPr>
      </w:pPr>
      <w:r>
        <w:rPr>
          <w:lang w:val="en-CA"/>
        </w:rPr>
        <w:t xml:space="preserve">In the VVC working draft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Pr>
          <w:szCs w:val="22"/>
        </w:rPr>
        <w:t>combined inter and intra prediction (CIIP) is applied, which combines the intra prediction and the inter prediction of one inter merge coding unit (CU). Due to the reconstructed neighboring samples used by the intra prediction, the CIIP needs to be carried out in the reconstruction loop where the decoding is done sequentially. Therefore, the computational complexity of the CIIP cannot be too high to ensure enough throughput for real-time decoding.</w:t>
      </w:r>
    </w:p>
    <w:p w14:paraId="07B966F6" w14:textId="2E2CD8CC" w:rsidR="0000361E" w:rsidRPr="00251EA3" w:rsidRDefault="00251EA3" w:rsidP="00071A83">
      <w:pPr>
        <w:rPr>
          <w:lang w:val="en-CA"/>
        </w:rPr>
      </w:pPr>
      <w:r w:rsidRPr="00251EA3">
        <w:rPr>
          <w:lang w:val="en-CA"/>
        </w:rPr>
        <w:t>For the</w:t>
      </w:r>
      <w:r>
        <w:rPr>
          <w:lang w:val="en-CA"/>
        </w:rPr>
        <w:t xml:space="preserve"> current CIIP design </w:t>
      </w:r>
      <w:r>
        <w:rPr>
          <w:lang w:val="en-CA"/>
        </w:rPr>
        <w:fldChar w:fldCharType="begin"/>
      </w:r>
      <w:r>
        <w:rPr>
          <w:lang w:val="en-CA"/>
        </w:rPr>
        <w:instrText xml:space="preserve"> REF _Ref11629529 \r \h </w:instrText>
      </w:r>
      <w:r>
        <w:rPr>
          <w:lang w:val="en-CA"/>
        </w:rPr>
      </w:r>
      <w:r>
        <w:rPr>
          <w:lang w:val="en-CA"/>
        </w:rPr>
        <w:fldChar w:fldCharType="separate"/>
      </w:r>
      <w:r>
        <w:rPr>
          <w:lang w:val="en-CA"/>
        </w:rPr>
        <w:t>[1]</w:t>
      </w:r>
      <w:r>
        <w:rPr>
          <w:lang w:val="en-CA"/>
        </w:rPr>
        <w:fldChar w:fldCharType="end"/>
      </w:r>
      <w:r w:rsidRPr="00251EA3">
        <w:rPr>
          <w:lang w:val="en-CA"/>
        </w:rPr>
        <w:t>, decoder-side motion vector derivation (DMVR) and bidirectional optical flow (BDOF) are always enabled to generate the inter prediction samples when the current CIIP CU is bi-predicted. Given the additional computations resulting from the DMVR and BDOF,</w:t>
      </w:r>
      <w:r>
        <w:rPr>
          <w:lang w:val="en-CA"/>
        </w:rPr>
        <w:t xml:space="preserve"> </w:t>
      </w:r>
      <w:r>
        <w:rPr>
          <w:szCs w:val="22"/>
        </w:rPr>
        <w:t xml:space="preserve">in </w:t>
      </w:r>
      <w:r>
        <w:rPr>
          <w:szCs w:val="22"/>
        </w:rPr>
        <w:fldChar w:fldCharType="begin"/>
      </w:r>
      <w:r>
        <w:rPr>
          <w:szCs w:val="22"/>
        </w:rPr>
        <w:instrText xml:space="preserve"> REF _Ref11629437 \r \h </w:instrText>
      </w:r>
      <w:r>
        <w:rPr>
          <w:szCs w:val="22"/>
        </w:rPr>
      </w:r>
      <w:r>
        <w:rPr>
          <w:szCs w:val="22"/>
        </w:rPr>
        <w:fldChar w:fldCharType="separate"/>
      </w:r>
      <w:r>
        <w:rPr>
          <w:szCs w:val="22"/>
        </w:rPr>
        <w:t>[2]</w:t>
      </w:r>
      <w:r>
        <w:rPr>
          <w:szCs w:val="22"/>
        </w:rPr>
        <w:fldChar w:fldCharType="end"/>
      </w:r>
      <w:r>
        <w:rPr>
          <w:szCs w:val="22"/>
        </w:rPr>
        <w:t>,</w:t>
      </w:r>
      <w:r w:rsidRPr="00251EA3">
        <w:rPr>
          <w:lang w:val="en-CA"/>
        </w:rPr>
        <w:t xml:space="preserve"> it is proposed to always disable those two tools for the inter prediction of the CIIP mode.</w:t>
      </w:r>
      <w:r>
        <w:rPr>
          <w:szCs w:val="22"/>
        </w:rPr>
        <w:t xml:space="preserve"> </w:t>
      </w:r>
      <w:r w:rsidR="00167DB2">
        <w:t xml:space="preserve">The method was included in Core Experiment (CE) 9 as test 2.2 for further evaluation </w:t>
      </w:r>
      <w:r w:rsidR="00167DB2">
        <w:fldChar w:fldCharType="begin"/>
      </w:r>
      <w:r w:rsidR="00167DB2">
        <w:instrText xml:space="preserve"> REF _Ref11629795 \r \h </w:instrText>
      </w:r>
      <w:r w:rsidR="00167DB2">
        <w:fldChar w:fldCharType="separate"/>
      </w:r>
      <w:r w:rsidR="00167DB2">
        <w:t>[3]</w:t>
      </w:r>
      <w:r w:rsidR="00167DB2">
        <w:fldChar w:fldCharType="end"/>
      </w:r>
      <w:r w:rsidR="00167DB2">
        <w:t>. This document reports the simulation results of the CE test.</w:t>
      </w:r>
    </w:p>
    <w:p w14:paraId="6C0BC68C" w14:textId="17028F10" w:rsidR="00167DB2" w:rsidRDefault="00167DB2" w:rsidP="0000361E">
      <w:pPr>
        <w:pStyle w:val="Heading1"/>
        <w:rPr>
          <w:lang w:val="en-CA"/>
        </w:rPr>
      </w:pPr>
      <w:r>
        <w:rPr>
          <w:lang w:val="en-CA"/>
        </w:rPr>
        <w:t>Simulation results</w:t>
      </w:r>
    </w:p>
    <w:p w14:paraId="583716C7" w14:textId="08627872" w:rsidR="00871540" w:rsidRDefault="00871540" w:rsidP="00871540">
      <w:pPr>
        <w:spacing w:before="60"/>
        <w:rPr>
          <w:szCs w:val="22"/>
          <w:lang w:val="en-CA"/>
        </w:rPr>
      </w:pPr>
      <w:r>
        <w:rPr>
          <w:szCs w:val="22"/>
          <w:lang w:val="en-CA"/>
        </w:rPr>
        <w:t xml:space="preserve">The proposed method was implemented based on the VTM-5.0 reference software </w:t>
      </w:r>
      <w:r>
        <w:rPr>
          <w:szCs w:val="22"/>
          <w:lang w:val="en-CA"/>
        </w:rPr>
        <w:fldChar w:fldCharType="begin"/>
      </w:r>
      <w:r>
        <w:rPr>
          <w:szCs w:val="22"/>
          <w:lang w:val="en-CA"/>
        </w:rPr>
        <w:instrText xml:space="preserve"> REF _Ref2862914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tested using the test condition and evaluation criteria that are used in CE9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applied.</w:t>
      </w:r>
    </w:p>
    <w:p w14:paraId="44B3732C" w14:textId="10FD613E" w:rsidR="00871540" w:rsidRPr="00871540" w:rsidRDefault="00A35612" w:rsidP="00A0240E">
      <w:pPr>
        <w:spacing w:before="60"/>
        <w:jc w:val="center"/>
        <w:rPr>
          <w:lang w:val="en-CA"/>
        </w:rPr>
      </w:pPr>
      <w:r w:rsidRPr="00A35612">
        <w:rPr>
          <w:noProof/>
        </w:rPr>
        <w:lastRenderedPageBreak/>
        <w:drawing>
          <wp:inline distT="0" distB="0" distL="0" distR="0" wp14:anchorId="641DF2B8" wp14:editId="7A4054AD">
            <wp:extent cx="4429125" cy="17907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1DF07886" w14:textId="4BD8E861" w:rsidR="00A97549" w:rsidRDefault="00A97549" w:rsidP="0000361E">
      <w:pPr>
        <w:pStyle w:val="Heading1"/>
        <w:rPr>
          <w:lang w:val="en-CA"/>
        </w:rPr>
      </w:pPr>
      <w:r>
        <w:rPr>
          <w:lang w:val="en-CA"/>
        </w:rPr>
        <w:t>Proposed spec changes</w:t>
      </w:r>
    </w:p>
    <w:p w14:paraId="506FCBBA" w14:textId="77777777" w:rsidR="00A97549" w:rsidRPr="002E3DD0" w:rsidDel="003C51E6" w:rsidRDefault="00A97549" w:rsidP="00A97549">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0" w:name="_Toc2177073"/>
      <w:r>
        <w:rPr>
          <w:noProof/>
          <w:sz w:val="20"/>
          <w:szCs w:val="20"/>
          <w:lang w:val="en-CA"/>
        </w:rPr>
        <w:t xml:space="preserve">8.5.1 </w:t>
      </w:r>
      <w:r w:rsidRPr="002E3DD0" w:rsidDel="003C51E6">
        <w:rPr>
          <w:noProof/>
          <w:sz w:val="20"/>
          <w:szCs w:val="20"/>
          <w:lang w:val="en-CA"/>
        </w:rPr>
        <w:t>General decoding process for coding units coded in inter prediction mode</w:t>
      </w:r>
      <w:bookmarkEnd w:id="0"/>
    </w:p>
    <w:p w14:paraId="6BE774F6" w14:textId="77777777" w:rsidR="00A97549" w:rsidRPr="002E3DD0"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sz w:val="20"/>
          <w:lang w:val="en-CA" w:eastAsia="ko-KR"/>
        </w:rPr>
      </w:pPr>
      <w:r w:rsidRPr="002E3DD0">
        <w:rPr>
          <w:noProof/>
          <w:sz w:val="20"/>
          <w:lang w:val="en-CA" w:eastAsia="ko-KR"/>
        </w:rPr>
        <w:t>When all of the following conditions are true, dmvrFlag is set equal to 1</w:t>
      </w:r>
      <w:r w:rsidRPr="002E3DD0">
        <w:rPr>
          <w:rFonts w:eastAsia="Malgun Gothic"/>
          <w:noProof/>
          <w:sz w:val="20"/>
          <w:lang w:val="en-CA" w:eastAsia="ko-KR"/>
        </w:rPr>
        <w:t>:</w:t>
      </w:r>
    </w:p>
    <w:p w14:paraId="297EEBC4" w14:textId="77777777" w:rsidR="00A97549" w:rsidRPr="002E3DD0"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E3DD0">
        <w:rPr>
          <w:noProof/>
          <w:sz w:val="20"/>
          <w:lang w:val="en-CA" w:eastAsia="ko-KR"/>
        </w:rPr>
        <w:t>sps_dmvr_enabled_flag is equal to 1</w:t>
      </w:r>
    </w:p>
    <w:p w14:paraId="72BA5B1A" w14:textId="77777777" w:rsidR="0008034F" w:rsidRPr="0008034F" w:rsidRDefault="0008034F" w:rsidP="0008034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08034F">
        <w:rPr>
          <w:noProof/>
          <w:sz w:val="20"/>
          <w:lang w:val="en-CA" w:eastAsia="ko-KR"/>
        </w:rPr>
        <w:t>general_merge_flag[ xCb ][ yCb ] is equal to 1</w:t>
      </w:r>
    </w:p>
    <w:p w14:paraId="5A993453" w14:textId="77777777" w:rsidR="00A97549" w:rsidRPr="002E3DD0"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E3DD0">
        <w:rPr>
          <w:noProof/>
          <w:sz w:val="20"/>
          <w:lang w:val="en-CA" w:eastAsia="ko-KR"/>
        </w:rPr>
        <w:t>both predFlagL0[ 0 ][ 0 ] and predFlagL1[ 0 ][ 0 ] are equal to 1</w:t>
      </w:r>
    </w:p>
    <w:p w14:paraId="42792872" w14:textId="77777777" w:rsidR="00A97549" w:rsidRPr="002E3DD0"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E3DD0">
        <w:rPr>
          <w:noProof/>
          <w:sz w:val="20"/>
          <w:lang w:val="en-CA" w:eastAsia="ko-KR"/>
        </w:rPr>
        <w:t>mmvd_flag</w:t>
      </w:r>
      <w:r w:rsidRPr="002E3DD0" w:rsidDel="003C51E6">
        <w:rPr>
          <w:noProof/>
          <w:sz w:val="20"/>
          <w:lang w:val="en-CA" w:eastAsia="ko-KR"/>
        </w:rPr>
        <w:t>[ x</w:t>
      </w:r>
      <w:r w:rsidRPr="002E3DD0">
        <w:rPr>
          <w:noProof/>
          <w:sz w:val="20"/>
          <w:lang w:val="en-CA" w:eastAsia="ko-KR"/>
        </w:rPr>
        <w:t>Cb</w:t>
      </w:r>
      <w:r w:rsidRPr="002E3DD0" w:rsidDel="003C51E6">
        <w:rPr>
          <w:noProof/>
          <w:sz w:val="20"/>
          <w:lang w:val="en-CA" w:eastAsia="ko-KR"/>
        </w:rPr>
        <w:t> ][ y</w:t>
      </w:r>
      <w:r w:rsidRPr="002E3DD0">
        <w:rPr>
          <w:noProof/>
          <w:sz w:val="20"/>
          <w:lang w:val="en-CA" w:eastAsia="ko-KR"/>
        </w:rPr>
        <w:t>Cb</w:t>
      </w:r>
      <w:r w:rsidRPr="002E3DD0" w:rsidDel="003C51E6">
        <w:rPr>
          <w:noProof/>
          <w:sz w:val="20"/>
          <w:lang w:val="en-CA" w:eastAsia="ko-KR"/>
        </w:rPr>
        <w:t> ]</w:t>
      </w:r>
      <w:r w:rsidRPr="002E3DD0">
        <w:rPr>
          <w:noProof/>
          <w:sz w:val="20"/>
          <w:lang w:val="en-CA" w:eastAsia="ko-KR"/>
        </w:rPr>
        <w:t xml:space="preserve"> is equal to 0</w:t>
      </w:r>
    </w:p>
    <w:p w14:paraId="3D118484" w14:textId="77777777" w:rsidR="00A97549" w:rsidRPr="002E3DD0"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E3DD0">
        <w:rPr>
          <w:noProof/>
          <w:sz w:val="20"/>
          <w:highlight w:val="yellow"/>
          <w:lang w:val="en-CA" w:eastAsia="ko-KR"/>
        </w:rPr>
        <w:t>ciip_flag[ xCb ][ yCb ] is equal to 0</w:t>
      </w:r>
    </w:p>
    <w:p w14:paraId="64159364" w14:textId="77777777" w:rsidR="00A97549" w:rsidRPr="009E0669"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9E0669">
        <w:rPr>
          <w:noProof/>
          <w:sz w:val="20"/>
          <w:lang w:val="en-CA" w:eastAsia="ko-KR"/>
        </w:rPr>
        <w:t>DiffPicOrderCnt( currPic, RefPicList[ 0 ][ refIdxL0 ]) is equal to DiffPicOrderCnt( RefPicList[ 1 ][ refIdxL1 ], currPic )</w:t>
      </w:r>
    </w:p>
    <w:p w14:paraId="44BA3D7D" w14:textId="77777777" w:rsidR="009E0669" w:rsidRPr="009E0669" w:rsidRDefault="009E0669" w:rsidP="009E066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sz w:val="20"/>
          <w:lang w:val="en-CA" w:eastAsia="ko-KR"/>
        </w:rPr>
      </w:pPr>
      <w:bookmarkStart w:id="1" w:name="_Ref524460607"/>
      <w:r w:rsidRPr="009E0669">
        <w:rPr>
          <w:noProof/>
          <w:sz w:val="20"/>
          <w:lang w:val="en-CA" w:eastAsia="ko-KR"/>
        </w:rPr>
        <w:t>BcwIdx</w:t>
      </w:r>
      <w:r w:rsidRPr="009E0669">
        <w:rPr>
          <w:noProof/>
          <w:sz w:val="20"/>
          <w:lang w:val="en-CA"/>
        </w:rPr>
        <w:t>[ xCb ][ yCb ] is equal to 0</w:t>
      </w:r>
    </w:p>
    <w:p w14:paraId="37D5BDCD" w14:textId="77777777" w:rsidR="009E0669" w:rsidRPr="009E0669" w:rsidRDefault="009E0669" w:rsidP="009E066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 w:val="20"/>
          <w:lang w:val="en-CA" w:eastAsia="ko-KR"/>
        </w:rPr>
      </w:pPr>
      <w:r w:rsidRPr="009E0669">
        <w:rPr>
          <w:noProof/>
          <w:sz w:val="20"/>
          <w:lang w:val="en-CA"/>
        </w:rPr>
        <w:t>Both luma_weight_l0_flag[ </w:t>
      </w:r>
      <w:r w:rsidRPr="009E0669">
        <w:rPr>
          <w:noProof/>
          <w:sz w:val="20"/>
          <w:lang w:val="en-CA" w:eastAsia="ko-KR"/>
        </w:rPr>
        <w:t>refIdxL0</w:t>
      </w:r>
      <w:r w:rsidRPr="009E0669">
        <w:rPr>
          <w:noProof/>
          <w:sz w:val="20"/>
          <w:lang w:val="en-CA"/>
        </w:rPr>
        <w:t> ] and luma_weight_l1_flag[ </w:t>
      </w:r>
      <w:r w:rsidRPr="009E0669">
        <w:rPr>
          <w:noProof/>
          <w:sz w:val="20"/>
          <w:lang w:val="en-CA" w:eastAsia="ko-KR"/>
        </w:rPr>
        <w:t>refIdxL1</w:t>
      </w:r>
      <w:r w:rsidRPr="009E0669">
        <w:rPr>
          <w:noProof/>
          <w:sz w:val="20"/>
          <w:lang w:val="en-CA"/>
        </w:rPr>
        <w:t> ] are equal to 0</w:t>
      </w:r>
    </w:p>
    <w:p w14:paraId="1DDF2FB3" w14:textId="77777777" w:rsidR="009E0669" w:rsidRPr="009E0669" w:rsidRDefault="009E0669" w:rsidP="009E066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9E0669">
        <w:rPr>
          <w:noProof/>
          <w:sz w:val="20"/>
          <w:lang w:val="en-CA" w:eastAsia="ko-KR"/>
        </w:rPr>
        <w:t>cbWidth is greater than or equal to 8</w:t>
      </w:r>
    </w:p>
    <w:p w14:paraId="1635B1C8" w14:textId="77777777" w:rsidR="009E0669" w:rsidRPr="009E0669" w:rsidRDefault="009E0669" w:rsidP="009E066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9E0669">
        <w:rPr>
          <w:noProof/>
          <w:sz w:val="20"/>
          <w:lang w:val="en-CA" w:eastAsia="ko-KR"/>
        </w:rPr>
        <w:t>cbHeight is greater than or equal to 8</w:t>
      </w:r>
    </w:p>
    <w:p w14:paraId="24F211A3" w14:textId="77777777" w:rsidR="009E0669" w:rsidRPr="009E0669" w:rsidRDefault="009E0669" w:rsidP="009E066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9E0669">
        <w:rPr>
          <w:noProof/>
          <w:sz w:val="20"/>
          <w:lang w:val="en-CA" w:eastAsia="ko-KR"/>
        </w:rPr>
        <w:t>cbHeight*cbWidth is greater than or equal to 128</w:t>
      </w:r>
    </w:p>
    <w:p w14:paraId="3866BA14" w14:textId="3CFEF699" w:rsidR="00A97549" w:rsidRPr="002E3DD0" w:rsidRDefault="00A97549" w:rsidP="00A97549">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r w:rsidRPr="002E3DD0">
        <w:rPr>
          <w:noProof/>
          <w:sz w:val="20"/>
          <w:szCs w:val="20"/>
          <w:lang w:val="en-CA"/>
        </w:rPr>
        <w:t>8.5.</w:t>
      </w:r>
      <w:r w:rsidR="0008034F">
        <w:rPr>
          <w:noProof/>
          <w:sz w:val="20"/>
          <w:szCs w:val="20"/>
          <w:lang w:val="en-CA"/>
        </w:rPr>
        <w:t>6</w:t>
      </w:r>
      <w:r w:rsidRPr="002E3DD0">
        <w:rPr>
          <w:noProof/>
          <w:sz w:val="20"/>
          <w:szCs w:val="20"/>
          <w:lang w:val="en-CA"/>
        </w:rPr>
        <w:t>.1 General</w:t>
      </w:r>
      <w:bookmarkEnd w:id="1"/>
    </w:p>
    <w:p w14:paraId="57FD5A9F" w14:textId="77777777" w:rsidR="00A97549" w:rsidRPr="005E030D"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5E030D">
        <w:rPr>
          <w:noProof/>
          <w:sz w:val="20"/>
          <w:lang w:val="en-CA" w:eastAsia="ko-KR"/>
        </w:rPr>
        <w:t>If</w:t>
      </w:r>
      <w:r w:rsidRPr="005E030D">
        <w:rPr>
          <w:noProof/>
          <w:sz w:val="20"/>
          <w:lang w:val="en-CA"/>
        </w:rPr>
        <w:t xml:space="preserve"> all of </w:t>
      </w:r>
      <w:r w:rsidRPr="005E030D">
        <w:rPr>
          <w:noProof/>
          <w:sz w:val="20"/>
          <w:lang w:val="en-CA" w:eastAsia="ko-KR"/>
        </w:rPr>
        <w:t>the</w:t>
      </w:r>
      <w:r w:rsidRPr="005E030D">
        <w:rPr>
          <w:noProof/>
          <w:sz w:val="20"/>
          <w:lang w:val="en-CA"/>
        </w:rPr>
        <w:t xml:space="preserve"> following conditions are true, </w:t>
      </w:r>
      <w:r w:rsidRPr="005E030D">
        <w:rPr>
          <w:noProof/>
          <w:sz w:val="20"/>
          <w:lang w:val="en-CA" w:eastAsia="ko-KR"/>
        </w:rPr>
        <w:t>bdofFlag is set equal to TRUE.</w:t>
      </w:r>
    </w:p>
    <w:p w14:paraId="2D8A58EF" w14:textId="77777777" w:rsidR="00A97549" w:rsidRPr="005E030D"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eastAsia="ko-KR"/>
        </w:rPr>
      </w:pPr>
      <w:r w:rsidRPr="005E030D">
        <w:rPr>
          <w:noProof/>
          <w:sz w:val="20"/>
          <w:lang w:val="en-CA" w:eastAsia="ko-KR"/>
        </w:rPr>
        <w:t>sps_bdof_enabled_flag is equal to 1.</w:t>
      </w:r>
    </w:p>
    <w:p w14:paraId="2F829421" w14:textId="77777777" w:rsidR="00A97549" w:rsidRPr="005E030D"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eastAsia="ko-KR"/>
        </w:rPr>
      </w:pPr>
      <w:r w:rsidRPr="005E030D" w:rsidDel="003C51E6">
        <w:rPr>
          <w:noProof/>
          <w:sz w:val="20"/>
          <w:lang w:val="en-CA" w:eastAsia="ko-KR"/>
        </w:rPr>
        <w:t>predFlagL</w:t>
      </w:r>
      <w:r w:rsidRPr="005E030D">
        <w:rPr>
          <w:noProof/>
          <w:sz w:val="20"/>
          <w:lang w:val="en-CA" w:eastAsia="ko-KR"/>
        </w:rPr>
        <w:t>0[ xSbIdx ][ ySbIdx ]</w:t>
      </w:r>
      <w:r w:rsidRPr="005E030D">
        <w:rPr>
          <w:noProof/>
          <w:sz w:val="20"/>
          <w:lang w:val="en-CA"/>
        </w:rPr>
        <w:t xml:space="preserve"> and </w:t>
      </w:r>
      <w:r w:rsidRPr="005E030D" w:rsidDel="003C51E6">
        <w:rPr>
          <w:noProof/>
          <w:sz w:val="20"/>
          <w:lang w:val="en-CA" w:eastAsia="ko-KR"/>
        </w:rPr>
        <w:t>predFlagL</w:t>
      </w:r>
      <w:r w:rsidRPr="005E030D">
        <w:rPr>
          <w:noProof/>
          <w:sz w:val="20"/>
          <w:lang w:val="en-CA" w:eastAsia="ko-KR"/>
        </w:rPr>
        <w:t>1[ xSbIdx ][ ySbIdx ]</w:t>
      </w:r>
      <w:r w:rsidRPr="005E030D">
        <w:rPr>
          <w:noProof/>
          <w:sz w:val="20"/>
          <w:lang w:val="en-CA"/>
        </w:rPr>
        <w:t xml:space="preserve"> are both equal to 1.</w:t>
      </w:r>
    </w:p>
    <w:p w14:paraId="3F797E85" w14:textId="77777777" w:rsidR="00A97549" w:rsidRPr="005E030D"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jc w:val="left"/>
        <w:rPr>
          <w:noProof/>
          <w:sz w:val="20"/>
          <w:lang w:val="en-CA" w:eastAsia="ko-KR"/>
        </w:rPr>
      </w:pPr>
      <w:r w:rsidRPr="005E030D" w:rsidDel="003C51E6">
        <w:rPr>
          <w:noProof/>
          <w:sz w:val="20"/>
          <w:lang w:val="en-CA"/>
        </w:rPr>
        <w:t>DiffP</w:t>
      </w:r>
      <w:r w:rsidRPr="005E030D">
        <w:rPr>
          <w:noProof/>
          <w:sz w:val="20"/>
          <w:lang w:val="en-CA"/>
        </w:rPr>
        <w:t>icOrderCnt( currPic, RefPicList[ 0 ]</w:t>
      </w:r>
      <w:r w:rsidRPr="005E030D" w:rsidDel="003C51E6">
        <w:rPr>
          <w:noProof/>
          <w:sz w:val="20"/>
          <w:lang w:val="en-CA"/>
        </w:rPr>
        <w:t>[ refIdx</w:t>
      </w:r>
      <w:r w:rsidRPr="005E030D">
        <w:rPr>
          <w:noProof/>
          <w:sz w:val="20"/>
          <w:lang w:val="en-CA"/>
        </w:rPr>
        <w:t>L0</w:t>
      </w:r>
      <w:r w:rsidRPr="005E030D" w:rsidDel="003C51E6">
        <w:rPr>
          <w:noProof/>
          <w:sz w:val="20"/>
          <w:lang w:val="en-CA"/>
        </w:rPr>
        <w:t> ] )</w:t>
      </w:r>
      <w:r w:rsidRPr="005E030D">
        <w:rPr>
          <w:noProof/>
          <w:sz w:val="20"/>
          <w:lang w:val="en-CA"/>
        </w:rPr>
        <w:t xml:space="preserve"> * </w:t>
      </w:r>
      <w:r w:rsidRPr="005E030D" w:rsidDel="003C51E6">
        <w:rPr>
          <w:noProof/>
          <w:sz w:val="20"/>
          <w:lang w:val="en-CA"/>
        </w:rPr>
        <w:t>DiffP</w:t>
      </w:r>
      <w:r w:rsidRPr="005E030D">
        <w:rPr>
          <w:noProof/>
          <w:sz w:val="20"/>
          <w:lang w:val="en-CA"/>
        </w:rPr>
        <w:t>icOrderCnt( currPic, RefPicList[ 1 ]</w:t>
      </w:r>
      <w:r w:rsidRPr="005E030D" w:rsidDel="003C51E6">
        <w:rPr>
          <w:noProof/>
          <w:sz w:val="20"/>
          <w:lang w:val="en-CA"/>
        </w:rPr>
        <w:t>[ refIdx</w:t>
      </w:r>
      <w:r w:rsidRPr="005E030D">
        <w:rPr>
          <w:noProof/>
          <w:sz w:val="20"/>
          <w:lang w:val="en-CA"/>
        </w:rPr>
        <w:t>L1</w:t>
      </w:r>
      <w:r w:rsidRPr="005E030D" w:rsidDel="003C51E6">
        <w:rPr>
          <w:noProof/>
          <w:sz w:val="20"/>
          <w:lang w:val="en-CA"/>
        </w:rPr>
        <w:t> ] )</w:t>
      </w:r>
      <w:r w:rsidRPr="005E030D">
        <w:rPr>
          <w:noProof/>
          <w:sz w:val="20"/>
          <w:lang w:val="en-CA"/>
        </w:rPr>
        <w:t xml:space="preserve"> is less </w:t>
      </w:r>
      <w:r w:rsidRPr="005E030D">
        <w:rPr>
          <w:noProof/>
          <w:sz w:val="20"/>
          <w:lang w:val="en-CA" w:eastAsia="ko-KR"/>
        </w:rPr>
        <w:t>than</w:t>
      </w:r>
      <w:r w:rsidRPr="005E030D">
        <w:rPr>
          <w:noProof/>
          <w:sz w:val="20"/>
          <w:lang w:val="en-CA"/>
        </w:rPr>
        <w:t xml:space="preserve"> 0.</w:t>
      </w:r>
    </w:p>
    <w:p w14:paraId="32F78790" w14:textId="77777777" w:rsidR="00A97549" w:rsidRPr="005E030D" w:rsidRDefault="00A97549" w:rsidP="00A97549">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sz w:val="20"/>
          <w:lang w:val="en-CA" w:eastAsia="ko-KR"/>
        </w:rPr>
      </w:pPr>
      <w:r w:rsidRPr="005E030D">
        <w:rPr>
          <w:noProof/>
          <w:sz w:val="20"/>
          <w:lang w:val="en-CA"/>
        </w:rPr>
        <w:t>MotionModelIdc[ xCb ][ yCb ] is equal to 0.</w:t>
      </w:r>
    </w:p>
    <w:p w14:paraId="5D187195" w14:textId="4E9D651F" w:rsidR="00A97549" w:rsidRPr="005E030D"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eastAsia="ko-KR"/>
        </w:rPr>
      </w:pPr>
      <w:r w:rsidRPr="005E030D">
        <w:rPr>
          <w:noProof/>
          <w:sz w:val="20"/>
          <w:lang w:val="en-CA"/>
        </w:rPr>
        <w:t>merge_subblock_flag</w:t>
      </w:r>
      <w:r w:rsidRPr="005E030D" w:rsidDel="003C51E6">
        <w:rPr>
          <w:noProof/>
          <w:sz w:val="20"/>
          <w:lang w:val="en-CA"/>
        </w:rPr>
        <w:t>[ x</w:t>
      </w:r>
      <w:r w:rsidRPr="005E030D">
        <w:rPr>
          <w:noProof/>
          <w:sz w:val="20"/>
          <w:lang w:val="en-CA"/>
        </w:rPr>
        <w:t>Cb</w:t>
      </w:r>
      <w:r w:rsidRPr="005E030D" w:rsidDel="003C51E6">
        <w:rPr>
          <w:noProof/>
          <w:sz w:val="20"/>
          <w:lang w:val="en-CA"/>
        </w:rPr>
        <w:t> ][ y</w:t>
      </w:r>
      <w:r w:rsidRPr="005E030D">
        <w:rPr>
          <w:noProof/>
          <w:sz w:val="20"/>
          <w:lang w:val="en-CA"/>
        </w:rPr>
        <w:t>Cb ] is equal to</w:t>
      </w:r>
      <w:r w:rsidRPr="005E030D" w:rsidDel="003C51E6">
        <w:rPr>
          <w:noProof/>
          <w:sz w:val="20"/>
          <w:lang w:val="en-CA"/>
        </w:rPr>
        <w:t xml:space="preserve"> </w:t>
      </w:r>
      <w:r w:rsidRPr="005E030D">
        <w:rPr>
          <w:noProof/>
          <w:sz w:val="20"/>
          <w:lang w:val="en-CA"/>
        </w:rPr>
        <w:t>0.</w:t>
      </w:r>
    </w:p>
    <w:p w14:paraId="5508BD79" w14:textId="77777777" w:rsidR="00612776" w:rsidRPr="005E030D" w:rsidRDefault="00612776" w:rsidP="00612776">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sz w:val="20"/>
          <w:lang w:val="en-CA"/>
        </w:rPr>
      </w:pPr>
      <w:r w:rsidRPr="005E030D">
        <w:rPr>
          <w:noProof/>
          <w:sz w:val="20"/>
          <w:lang w:val="en-CA"/>
        </w:rPr>
        <w:t>sym_mvd_flag[ xCb ][ yCb ] is equal to 0.</w:t>
      </w:r>
    </w:p>
    <w:p w14:paraId="0DCA4BE8" w14:textId="77777777" w:rsidR="00A97549" w:rsidRPr="005E030D" w:rsidRDefault="00A97549" w:rsidP="00A97549">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highlight w:val="yellow"/>
          <w:lang w:val="en-CA" w:eastAsia="ko-KR"/>
        </w:rPr>
      </w:pPr>
      <w:r w:rsidRPr="005E030D">
        <w:rPr>
          <w:noProof/>
          <w:sz w:val="20"/>
          <w:highlight w:val="yellow"/>
          <w:lang w:val="en-CA"/>
        </w:rPr>
        <w:t>ciip_flag[ xCb ][ yCb ] is equal to 0</w:t>
      </w:r>
    </w:p>
    <w:p w14:paraId="572AE731" w14:textId="421D3A5D" w:rsidR="00612776" w:rsidRPr="005E030D" w:rsidRDefault="00612776" w:rsidP="00612776">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5E030D">
        <w:rPr>
          <w:noProof/>
          <w:sz w:val="20"/>
          <w:lang w:val="en-CA"/>
        </w:rPr>
        <w:t>BcwIdx</w:t>
      </w:r>
      <w:r w:rsidRPr="005E030D" w:rsidDel="003C51E6">
        <w:rPr>
          <w:noProof/>
          <w:sz w:val="20"/>
          <w:lang w:val="en-CA"/>
        </w:rPr>
        <w:t>[ x</w:t>
      </w:r>
      <w:r w:rsidRPr="005E030D">
        <w:rPr>
          <w:noProof/>
          <w:sz w:val="20"/>
          <w:lang w:val="en-CA"/>
        </w:rPr>
        <w:t>Cb</w:t>
      </w:r>
      <w:r w:rsidRPr="005E030D" w:rsidDel="003C51E6">
        <w:rPr>
          <w:noProof/>
          <w:sz w:val="20"/>
          <w:lang w:val="en-CA"/>
        </w:rPr>
        <w:t> ][ y</w:t>
      </w:r>
      <w:r w:rsidRPr="005E030D">
        <w:rPr>
          <w:noProof/>
          <w:sz w:val="20"/>
          <w:lang w:val="en-CA"/>
        </w:rPr>
        <w:t>Cb ] is equal to</w:t>
      </w:r>
      <w:r w:rsidRPr="005E030D" w:rsidDel="003C51E6">
        <w:rPr>
          <w:noProof/>
          <w:sz w:val="20"/>
          <w:lang w:val="en-CA"/>
        </w:rPr>
        <w:t xml:space="preserve"> </w:t>
      </w:r>
      <w:r w:rsidRPr="005E030D">
        <w:rPr>
          <w:noProof/>
          <w:sz w:val="20"/>
          <w:lang w:val="en-CA"/>
        </w:rPr>
        <w:t>0.</w:t>
      </w:r>
    </w:p>
    <w:p w14:paraId="2DE258AC" w14:textId="77777777" w:rsidR="00612776" w:rsidRPr="005E030D" w:rsidRDefault="00612776" w:rsidP="00612776">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sz w:val="20"/>
          <w:lang w:val="en-CA"/>
        </w:rPr>
      </w:pPr>
      <w:r w:rsidRPr="005E030D">
        <w:rPr>
          <w:noProof/>
          <w:sz w:val="20"/>
          <w:lang w:val="en-CA"/>
        </w:rPr>
        <w:t>luma_weight_l0_flag[ refIdxL0 ] and luma_weight_l1_flag[ refIdxL1 ] are both equal to 0.</w:t>
      </w:r>
    </w:p>
    <w:p w14:paraId="5F7090D4" w14:textId="77777777" w:rsidR="00612776" w:rsidRPr="005E030D" w:rsidRDefault="00612776" w:rsidP="00612776">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sz w:val="20"/>
          <w:lang w:val="en-CA"/>
        </w:rPr>
      </w:pPr>
      <w:r w:rsidRPr="005E030D">
        <w:rPr>
          <w:noProof/>
          <w:sz w:val="20"/>
          <w:lang w:val="en-CA"/>
        </w:rPr>
        <w:t>cbHeight is greater than or equal to 8</w:t>
      </w:r>
    </w:p>
    <w:p w14:paraId="28576CE2" w14:textId="77777777" w:rsidR="00A97549" w:rsidRPr="005E030D" w:rsidRDefault="00A97549" w:rsidP="00612776">
      <w:pPr>
        <w:numPr>
          <w:ilvl w:val="0"/>
          <w:numId w:val="1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sz w:val="20"/>
          <w:lang w:val="en-CA"/>
        </w:rPr>
      </w:pPr>
      <w:r w:rsidRPr="005E030D">
        <w:rPr>
          <w:noProof/>
          <w:sz w:val="20"/>
          <w:lang w:val="en-CA"/>
        </w:rPr>
        <w:t>cIdx is equal to</w:t>
      </w:r>
      <w:r w:rsidRPr="005E030D" w:rsidDel="003C51E6">
        <w:rPr>
          <w:noProof/>
          <w:sz w:val="20"/>
          <w:lang w:val="en-CA"/>
        </w:rPr>
        <w:t xml:space="preserve"> </w:t>
      </w:r>
      <w:r w:rsidRPr="005E030D">
        <w:rPr>
          <w:noProof/>
          <w:sz w:val="20"/>
          <w:lang w:val="en-CA"/>
        </w:rPr>
        <w:t>0.</w:t>
      </w:r>
    </w:p>
    <w:p w14:paraId="364C2475" w14:textId="085E1FA3" w:rsidR="0000361E" w:rsidRPr="006725FB" w:rsidRDefault="0000361E" w:rsidP="0000361E">
      <w:pPr>
        <w:pStyle w:val="Heading1"/>
        <w:rPr>
          <w:lang w:val="en-CA"/>
        </w:rPr>
      </w:pPr>
      <w:r w:rsidRPr="006725FB">
        <w:rPr>
          <w:lang w:val="en-CA"/>
        </w:rPr>
        <w:lastRenderedPageBreak/>
        <w:t>References</w:t>
      </w:r>
    </w:p>
    <w:p w14:paraId="35102EBE" w14:textId="641F308A" w:rsidR="0000361E" w:rsidRPr="00F01201" w:rsidRDefault="0000361E" w:rsidP="00483112">
      <w:pPr>
        <w:pStyle w:val="SPIEreferencelisting"/>
        <w:tabs>
          <w:tab w:val="num" w:pos="360"/>
        </w:tabs>
        <w:jc w:val="both"/>
        <w:rPr>
          <w:szCs w:val="22"/>
        </w:rPr>
      </w:pPr>
      <w:bookmarkStart w:id="2" w:name="_Ref398029621"/>
      <w:bookmarkStart w:id="3" w:name="_Ref390434232"/>
      <w:bookmarkStart w:id="4" w:name="_Ref400108692"/>
      <w:bookmarkStart w:id="5"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2"/>
      <w:bookmarkEnd w:id="3"/>
      <w:bookmarkEnd w:id="4"/>
      <w:r w:rsidRPr="00F01201">
        <w:rPr>
          <w:sz w:val="22"/>
          <w:szCs w:val="22"/>
        </w:rPr>
        <w:t>Geneva, Switzerland.</w:t>
      </w:r>
      <w:bookmarkEnd w:id="5"/>
    </w:p>
    <w:p w14:paraId="1B960E01" w14:textId="7D4438E0" w:rsidR="00F01201" w:rsidRDefault="00F01201" w:rsidP="00483112">
      <w:pPr>
        <w:pStyle w:val="SPIEreferencelisting"/>
        <w:tabs>
          <w:tab w:val="num" w:pos="360"/>
        </w:tabs>
        <w:jc w:val="both"/>
        <w:rPr>
          <w:sz w:val="22"/>
          <w:szCs w:val="22"/>
        </w:rPr>
      </w:pPr>
      <w:bookmarkStart w:id="6" w:name="_Ref11629437"/>
      <w:r w:rsidRPr="00CB0B1A">
        <w:rPr>
          <w:sz w:val="22"/>
          <w:szCs w:val="22"/>
        </w:rPr>
        <w:t>X. Xiu, Y.-W. Chen, T.-C. Ma, X. Wang, “</w:t>
      </w:r>
      <w:r w:rsidR="00CB0B1A" w:rsidRPr="00CB0B1A">
        <w:rPr>
          <w:sz w:val="22"/>
          <w:szCs w:val="22"/>
        </w:rPr>
        <w:t>CE10-related: Simplification on combined inter and intra prediction (CIIP)</w:t>
      </w:r>
      <w:r w:rsidRPr="00CB0B1A">
        <w:rPr>
          <w:sz w:val="22"/>
          <w:szCs w:val="22"/>
        </w:rPr>
        <w:t>”</w:t>
      </w:r>
      <w:r w:rsidR="00CB0B1A" w:rsidRPr="00CB0B1A">
        <w:rPr>
          <w:sz w:val="22"/>
          <w:szCs w:val="22"/>
        </w:rPr>
        <w:t xml:space="preserve">, JVET-N0327, </w:t>
      </w:r>
      <w:r w:rsidR="00CB0B1A" w:rsidRPr="00F01201">
        <w:rPr>
          <w:sz w:val="22"/>
          <w:szCs w:val="22"/>
        </w:rPr>
        <w:t>March. 2019, Geneva, Switzerland.</w:t>
      </w:r>
      <w:bookmarkEnd w:id="6"/>
    </w:p>
    <w:p w14:paraId="3D46ECE0" w14:textId="6B552832" w:rsidR="00167DB2" w:rsidRDefault="00167DB2" w:rsidP="00483112">
      <w:pPr>
        <w:pStyle w:val="SPIEreferencelisting"/>
        <w:tabs>
          <w:tab w:val="num" w:pos="360"/>
        </w:tabs>
        <w:jc w:val="both"/>
        <w:rPr>
          <w:sz w:val="22"/>
          <w:szCs w:val="22"/>
        </w:rPr>
      </w:pPr>
      <w:bookmarkStart w:id="7" w:name="_Ref11629795"/>
      <w:r>
        <w:rPr>
          <w:sz w:val="22"/>
          <w:szCs w:val="22"/>
        </w:rPr>
        <w:t>S. Esenlik, X. Xiu, “</w:t>
      </w:r>
      <w:r w:rsidRPr="00167DB2">
        <w:rPr>
          <w:sz w:val="22"/>
          <w:szCs w:val="22"/>
        </w:rPr>
        <w:t>Description of Core Experiment 9 (CE9): Decoder Motion Vector Derivation</w:t>
      </w:r>
      <w:r>
        <w:rPr>
          <w:sz w:val="22"/>
          <w:szCs w:val="22"/>
        </w:rPr>
        <w:t xml:space="preserve">”, JVET-N1029, </w:t>
      </w:r>
      <w:r w:rsidRPr="00F01201">
        <w:rPr>
          <w:sz w:val="22"/>
          <w:szCs w:val="22"/>
        </w:rPr>
        <w:t>March. 2019, Geneva, Switzerland.</w:t>
      </w:r>
      <w:bookmarkEnd w:id="7"/>
    </w:p>
    <w:p w14:paraId="3CF3E46D" w14:textId="040F296D" w:rsidR="00871540" w:rsidRPr="00871540" w:rsidRDefault="00871540" w:rsidP="00871540">
      <w:pPr>
        <w:pStyle w:val="SPIEreferencelisting"/>
        <w:tabs>
          <w:tab w:val="num" w:pos="360"/>
        </w:tabs>
        <w:jc w:val="both"/>
        <w:rPr>
          <w:sz w:val="22"/>
          <w:szCs w:val="22"/>
        </w:rPr>
      </w:pPr>
      <w:bookmarkStart w:id="8" w:name="_Ref2862914"/>
      <w:r w:rsidRPr="00FC3F3D">
        <w:rPr>
          <w:sz w:val="22"/>
          <w:szCs w:val="22"/>
        </w:rPr>
        <w:t>VTM-</w:t>
      </w:r>
      <w:r>
        <w:rPr>
          <w:sz w:val="22"/>
          <w:szCs w:val="22"/>
        </w:rPr>
        <w:t>5</w:t>
      </w:r>
      <w:r w:rsidRPr="00FC3F3D">
        <w:rPr>
          <w:sz w:val="22"/>
          <w:szCs w:val="22"/>
        </w:rPr>
        <w:t xml:space="preserve">.0, </w:t>
      </w:r>
      <w:hyperlink r:id="rId12" w:history="1">
        <w:r w:rsidRPr="00CA5220">
          <w:rPr>
            <w:rStyle w:val="Hyperlink"/>
            <w:sz w:val="22"/>
            <w:szCs w:val="22"/>
          </w:rPr>
          <w:t>https://vcgit.hhi.fraunhofer.de/jvet/VVCSoftware_VTM/tags/VTM-5.0</w:t>
        </w:r>
      </w:hyperlink>
      <w:r w:rsidRPr="00FC3F3D">
        <w:rPr>
          <w:sz w:val="22"/>
          <w:szCs w:val="22"/>
        </w:rPr>
        <w:t>.</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9" w:name="_GoBack"/>
      <w:bookmarkEnd w:id="9"/>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53BD0" w14:textId="77777777" w:rsidR="00EA3D0D" w:rsidRDefault="00EA3D0D">
      <w:r>
        <w:separator/>
      </w:r>
    </w:p>
  </w:endnote>
  <w:endnote w:type="continuationSeparator" w:id="0">
    <w:p w14:paraId="0B2FD017" w14:textId="77777777" w:rsidR="00EA3D0D" w:rsidRDefault="00EA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8D45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7AD3">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86C0F" w14:textId="77777777" w:rsidR="00EA3D0D" w:rsidRDefault="00EA3D0D">
      <w:r>
        <w:separator/>
      </w:r>
    </w:p>
  </w:footnote>
  <w:footnote w:type="continuationSeparator" w:id="0">
    <w:p w14:paraId="63D2B2D9" w14:textId="77777777" w:rsidR="00EA3D0D" w:rsidRDefault="00EA3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4"/>
  </w:num>
  <w:num w:numId="14">
    <w:abstractNumId w:val="13"/>
  </w:num>
  <w:num w:numId="15">
    <w:abstractNumId w:val="4"/>
  </w:num>
  <w:num w:numId="16">
    <w:abstractNumId w:val="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308A3"/>
    <w:rsid w:val="000458BC"/>
    <w:rsid w:val="00045C41"/>
    <w:rsid w:val="00046C03"/>
    <w:rsid w:val="00065039"/>
    <w:rsid w:val="00071A83"/>
    <w:rsid w:val="0007614F"/>
    <w:rsid w:val="0008034F"/>
    <w:rsid w:val="00081398"/>
    <w:rsid w:val="00094479"/>
    <w:rsid w:val="000962AC"/>
    <w:rsid w:val="000B0C0F"/>
    <w:rsid w:val="000B1C6B"/>
    <w:rsid w:val="000B4FF9"/>
    <w:rsid w:val="000C09AC"/>
    <w:rsid w:val="000E00F3"/>
    <w:rsid w:val="000F158C"/>
    <w:rsid w:val="00102F3D"/>
    <w:rsid w:val="0012271D"/>
    <w:rsid w:val="00124E38"/>
    <w:rsid w:val="0012580B"/>
    <w:rsid w:val="00131F90"/>
    <w:rsid w:val="0013458C"/>
    <w:rsid w:val="0013526E"/>
    <w:rsid w:val="00146152"/>
    <w:rsid w:val="00155526"/>
    <w:rsid w:val="00167DB2"/>
    <w:rsid w:val="00171371"/>
    <w:rsid w:val="00175A24"/>
    <w:rsid w:val="00187E58"/>
    <w:rsid w:val="00197AD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B5D"/>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D28D8"/>
    <w:rsid w:val="005E030D"/>
    <w:rsid w:val="005E1AC6"/>
    <w:rsid w:val="005E3F2B"/>
    <w:rsid w:val="005F6F1B"/>
    <w:rsid w:val="00612776"/>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1540"/>
    <w:rsid w:val="00874A6C"/>
    <w:rsid w:val="00876C65"/>
    <w:rsid w:val="00882F72"/>
    <w:rsid w:val="008A4B4C"/>
    <w:rsid w:val="008C239F"/>
    <w:rsid w:val="008E480C"/>
    <w:rsid w:val="00907757"/>
    <w:rsid w:val="009212B0"/>
    <w:rsid w:val="00921FA1"/>
    <w:rsid w:val="009234A5"/>
    <w:rsid w:val="0092545A"/>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0669"/>
    <w:rsid w:val="009F496B"/>
    <w:rsid w:val="00A01439"/>
    <w:rsid w:val="00A0240E"/>
    <w:rsid w:val="00A02E61"/>
    <w:rsid w:val="00A05CFF"/>
    <w:rsid w:val="00A13048"/>
    <w:rsid w:val="00A35612"/>
    <w:rsid w:val="00A46843"/>
    <w:rsid w:val="00A56B97"/>
    <w:rsid w:val="00A6093D"/>
    <w:rsid w:val="00A767DC"/>
    <w:rsid w:val="00A76A6D"/>
    <w:rsid w:val="00A83253"/>
    <w:rsid w:val="00A97549"/>
    <w:rsid w:val="00AA6E84"/>
    <w:rsid w:val="00AB1A1C"/>
    <w:rsid w:val="00AD05A8"/>
    <w:rsid w:val="00AE341B"/>
    <w:rsid w:val="00B01905"/>
    <w:rsid w:val="00B07CA7"/>
    <w:rsid w:val="00B11C19"/>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2F9F"/>
    <w:rsid w:val="00C80288"/>
    <w:rsid w:val="00C84003"/>
    <w:rsid w:val="00C90650"/>
    <w:rsid w:val="00C97D78"/>
    <w:rsid w:val="00CB0B1A"/>
    <w:rsid w:val="00CC2AAE"/>
    <w:rsid w:val="00CC5A42"/>
    <w:rsid w:val="00CD0EAB"/>
    <w:rsid w:val="00CE5E02"/>
    <w:rsid w:val="00CF34DB"/>
    <w:rsid w:val="00CF3917"/>
    <w:rsid w:val="00CF558F"/>
    <w:rsid w:val="00D010C0"/>
    <w:rsid w:val="00D073E2"/>
    <w:rsid w:val="00D446EC"/>
    <w:rsid w:val="00D51BF0"/>
    <w:rsid w:val="00D52E42"/>
    <w:rsid w:val="00D531DB"/>
    <w:rsid w:val="00D55942"/>
    <w:rsid w:val="00D67781"/>
    <w:rsid w:val="00D807BF"/>
    <w:rsid w:val="00D82FCC"/>
    <w:rsid w:val="00D865DF"/>
    <w:rsid w:val="00DA17FC"/>
    <w:rsid w:val="00DA7887"/>
    <w:rsid w:val="00DB2C26"/>
    <w:rsid w:val="00DC1E2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3D0D"/>
    <w:rsid w:val="00EA5AE0"/>
    <w:rsid w:val="00EB56E1"/>
    <w:rsid w:val="00EB7AB1"/>
    <w:rsid w:val="00EE7CD8"/>
    <w:rsid w:val="00EF37F6"/>
    <w:rsid w:val="00EF48CC"/>
    <w:rsid w:val="00F00801"/>
    <w:rsid w:val="00F01201"/>
    <w:rsid w:val="00F2488D"/>
    <w:rsid w:val="00F601A0"/>
    <w:rsid w:val="00F712E9"/>
    <w:rsid w:val="00F7228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9B3E2-2455-46DB-AABD-3E53F5F76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25</cp:revision>
  <cp:lastPrinted>1900-01-01T08:00:00Z</cp:lastPrinted>
  <dcterms:created xsi:type="dcterms:W3CDTF">2019-04-11T19:57:00Z</dcterms:created>
  <dcterms:modified xsi:type="dcterms:W3CDTF">2019-06-18T18:16:00Z</dcterms:modified>
</cp:coreProperties>
</file>