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7624F" w14:textId="77777777" w:rsidR="00B54EF0" w:rsidRDefault="00B54EF0"/>
    <w:p w14:paraId="79532B5D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6E6D3616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06B3979C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2E96C2F" wp14:editId="2FE845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358ADD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7CAD0457" wp14:editId="148C85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6DF9B1FA" wp14:editId="1F2DB3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32CBE2DC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52CAEBAF" w14:textId="45C710C6" w:rsidR="00B54EF0" w:rsidRPr="005B217D" w:rsidRDefault="00B54EF0" w:rsidP="00B36D3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36D3A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4DC089A4" w14:textId="77777777" w:rsidR="00B54EF0" w:rsidRPr="005B217D" w:rsidRDefault="00B54EF0" w:rsidP="00260A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60A5C">
              <w:rPr>
                <w:lang w:val="en-CA"/>
              </w:rPr>
              <w:t>086</w:t>
            </w:r>
            <w:r w:rsidR="000C1D09">
              <w:rPr>
                <w:lang w:val="en-CA"/>
              </w:rPr>
              <w:t>-v1</w:t>
            </w:r>
          </w:p>
        </w:tc>
      </w:tr>
      <w:tr w:rsidR="00E61DAC" w:rsidRPr="005B217D" w14:paraId="01820993" w14:textId="77777777">
        <w:tc>
          <w:tcPr>
            <w:tcW w:w="6408" w:type="dxa"/>
            <w:gridSpan w:val="5"/>
          </w:tcPr>
          <w:p w14:paraId="6EC0DE34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819669A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A374944" w14:textId="77777777">
        <w:tc>
          <w:tcPr>
            <w:tcW w:w="1458" w:type="dxa"/>
          </w:tcPr>
          <w:p w14:paraId="74B607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065C9E73" w14:textId="77777777" w:rsidR="00E61DAC" w:rsidRPr="005B217D" w:rsidRDefault="00E5064D" w:rsidP="00E5064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CE4-3.2a and CE4-3.2b: </w:t>
            </w:r>
            <w:r w:rsidRPr="00E5064D">
              <w:rPr>
                <w:b/>
                <w:szCs w:val="22"/>
                <w:lang w:val="en-CA"/>
              </w:rPr>
              <w:t>Unidirectional local illumination compensation with affine prediction</w:t>
            </w:r>
            <w:r>
              <w:rPr>
                <w:b/>
                <w:szCs w:val="22"/>
                <w:lang w:val="en-CA"/>
              </w:rPr>
              <w:t xml:space="preserve"> and simplified linear model parameter derivation based on min / max method</w:t>
            </w:r>
          </w:p>
        </w:tc>
      </w:tr>
      <w:tr w:rsidR="00E61DAC" w:rsidRPr="005B217D" w14:paraId="24BD8D6E" w14:textId="77777777">
        <w:tc>
          <w:tcPr>
            <w:tcW w:w="1458" w:type="dxa"/>
          </w:tcPr>
          <w:p w14:paraId="260284F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49B44B6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6A4C12E1" w14:textId="77777777">
        <w:tc>
          <w:tcPr>
            <w:tcW w:w="1458" w:type="dxa"/>
          </w:tcPr>
          <w:p w14:paraId="16E774B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875CD2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BD0A253" w14:textId="77777777" w:rsidTr="00260D15">
        <w:tc>
          <w:tcPr>
            <w:tcW w:w="1458" w:type="dxa"/>
          </w:tcPr>
          <w:p w14:paraId="037D270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734F9AA6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4FECC159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48C254AA" w14:textId="77777777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6236D5B9" w14:textId="77777777" w:rsidR="00E41055" w:rsidRPr="005B217D" w:rsidRDefault="00E41055" w:rsidP="00E411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6CB1FD7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035671BD" w14:textId="77777777" w:rsidR="00260D15" w:rsidRDefault="002E563A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26562485" w14:textId="77777777" w:rsidR="00AA714D" w:rsidRDefault="002E563A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51C3D962" w14:textId="77777777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617760FD" w14:textId="77777777" w:rsidR="00AF15E1" w:rsidRPr="005B217D" w:rsidRDefault="00AF15E1" w:rsidP="00512EA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39C47A80" w14:textId="77777777">
        <w:tc>
          <w:tcPr>
            <w:tcW w:w="1458" w:type="dxa"/>
          </w:tcPr>
          <w:p w14:paraId="4DF030E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129002B4" w14:textId="77777777" w:rsidR="00E61DAC" w:rsidRPr="005B217D" w:rsidRDefault="00B54EF0" w:rsidP="00E411CA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</w:p>
        </w:tc>
      </w:tr>
    </w:tbl>
    <w:p w14:paraId="419C4270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AD9689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3F396A31" w14:textId="25129B4E" w:rsidR="00C00B42" w:rsidRPr="00502223" w:rsidRDefault="00535605" w:rsidP="002E563A">
      <w:pPr>
        <w:jc w:val="both"/>
        <w:rPr>
          <w:lang w:val="en-CA"/>
        </w:rPr>
      </w:pPr>
      <w:r>
        <w:t>This document reportedly provides the results of testing compression performance of tests CE4-3.2a and CE4-3.2b</w:t>
      </w:r>
      <w:r w:rsidR="002E563A">
        <w:t xml:space="preserve">, in which LIC is applied to affine motion compensated blocks and </w:t>
      </w:r>
      <w:r w:rsidR="002E563A">
        <w:rPr>
          <w:szCs w:val="22"/>
          <w:lang w:val="en-CA"/>
        </w:rPr>
        <w:t>linear model parameters</w:t>
      </w:r>
      <w:r w:rsidR="002E563A">
        <w:t xml:space="preserve"> are estimated using min/max method instead of using linear regression. The document also reportedly provides </w:t>
      </w:r>
      <w:r>
        <w:t xml:space="preserve"> the results of the test</w:t>
      </w:r>
      <w:r w:rsidR="002E563A">
        <w:t>s</w:t>
      </w:r>
      <w:r>
        <w:t xml:space="preserve"> when substitution of template samples of a predicted CU</w:t>
      </w:r>
      <w:r>
        <w:rPr>
          <w:szCs w:val="22"/>
          <w:lang w:val="en-CA"/>
        </w:rPr>
        <w:t xml:space="preserve"> is enabled, when template filter is not applied and when the value of b is derived by averaging the two minimum and the two maximum values.</w:t>
      </w:r>
      <w:r w:rsidR="002E563A">
        <w:rPr>
          <w:szCs w:val="22"/>
          <w:lang w:val="en-CA"/>
        </w:rPr>
        <w:t xml:space="preserve"> </w:t>
      </w:r>
      <w:r w:rsidR="008659DA">
        <w:rPr>
          <w:szCs w:val="22"/>
        </w:rPr>
        <w:t>Test CE</w:t>
      </w:r>
      <w:r w:rsidR="008659DA">
        <w:rPr>
          <w:szCs w:val="22"/>
        </w:rPr>
        <w:t>4</w:t>
      </w:r>
      <w:r w:rsidR="008659DA">
        <w:rPr>
          <w:szCs w:val="22"/>
        </w:rPr>
        <w:t>-3.2</w:t>
      </w:r>
      <w:r w:rsidR="008659DA">
        <w:rPr>
          <w:szCs w:val="22"/>
        </w:rPr>
        <w:t>a</w:t>
      </w:r>
      <w:r w:rsidR="008659DA">
        <w:t xml:space="preserve"> reportedly shows the following overall results over VTM-5.0:</w:t>
      </w:r>
      <w:r w:rsidR="00C00B42" w:rsidRPr="00C00B42">
        <w:t xml:space="preserve"> </w:t>
      </w:r>
      <w:r w:rsidR="00C00B42">
        <w:t>-</w:t>
      </w:r>
      <w:r w:rsidR="00C00B42">
        <w:t>0</w:t>
      </w:r>
      <w:r w:rsidR="00C00B42" w:rsidRPr="005F6961">
        <w:t>.</w:t>
      </w:r>
      <w:r w:rsidR="000B7D01">
        <w:t>41</w:t>
      </w:r>
      <w:r w:rsidR="00C00B42" w:rsidRPr="005F6961">
        <w:t>%</w:t>
      </w:r>
      <w:r w:rsidR="00C00B42">
        <w:t xml:space="preserve"> (Y), </w:t>
      </w:r>
      <w:r w:rsidR="00C00B42">
        <w:t>-</w:t>
      </w:r>
      <w:r w:rsidR="00C00B42">
        <w:t>0</w:t>
      </w:r>
      <w:r w:rsidR="00C00B42" w:rsidRPr="005F6961">
        <w:t>.</w:t>
      </w:r>
      <w:r w:rsidR="000B7D01">
        <w:t>37</w:t>
      </w:r>
      <w:r w:rsidR="00C00B42" w:rsidRPr="005F6961">
        <w:t>%</w:t>
      </w:r>
      <w:r w:rsidR="00C00B42">
        <w:t xml:space="preserve"> (U), </w:t>
      </w:r>
      <w:r w:rsidR="00C00B42">
        <w:t>-</w:t>
      </w:r>
      <w:r w:rsidR="00C00B42">
        <w:t>0</w:t>
      </w:r>
      <w:r w:rsidR="00C00B42" w:rsidRPr="005F6961">
        <w:t>.</w:t>
      </w:r>
      <w:r w:rsidR="000B7D01">
        <w:t>48</w:t>
      </w:r>
      <w:r w:rsidR="00C00B42" w:rsidRPr="005F6961">
        <w:t>%</w:t>
      </w:r>
      <w:r w:rsidR="00C00B42">
        <w:t xml:space="preserve"> (V) with encoding time of </w:t>
      </w:r>
      <w:r w:rsidR="00C00B42">
        <w:t>1</w:t>
      </w:r>
      <w:r w:rsidR="000B7D01">
        <w:t>17</w:t>
      </w:r>
      <w:r w:rsidR="00C00B42">
        <w:t xml:space="preserve">% and decoding time of </w:t>
      </w:r>
      <w:r w:rsidR="00C00B42">
        <w:t>1</w:t>
      </w:r>
      <w:r w:rsidR="000B7D01">
        <w:t>00</w:t>
      </w:r>
      <w:r w:rsidR="00C00B42">
        <w:t xml:space="preserve">% for </w:t>
      </w:r>
      <w:r w:rsidR="000B7D01">
        <w:t>RA</w:t>
      </w:r>
      <w:r w:rsidR="00C00B42">
        <w:t xml:space="preserve"> configuration,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31</w:t>
      </w:r>
      <w:r w:rsidR="00C00B42" w:rsidRPr="005F6961">
        <w:t>%</w:t>
      </w:r>
      <w:r w:rsidR="00C00B42">
        <w:t xml:space="preserve"> (Y), </w:t>
      </w:r>
      <w:r w:rsidR="000B7D01">
        <w:t>-</w:t>
      </w:r>
      <w:r w:rsidR="00C00B42">
        <w:t>0</w:t>
      </w:r>
      <w:r w:rsidR="00C00B42" w:rsidRPr="005F6961">
        <w:t>.</w:t>
      </w:r>
      <w:r w:rsidR="000B7D01">
        <w:t>12</w:t>
      </w:r>
      <w:r w:rsidR="00C00B42" w:rsidRPr="005F6961">
        <w:t>%</w:t>
      </w:r>
      <w:r w:rsidR="00C00B42">
        <w:t xml:space="preserve"> (U), </w:t>
      </w:r>
      <w:r w:rsidR="000B7D01">
        <w:t>-</w:t>
      </w:r>
      <w:r w:rsidR="00C00B42">
        <w:t>0</w:t>
      </w:r>
      <w:r w:rsidR="00C00B42" w:rsidRPr="005F6961">
        <w:t>.</w:t>
      </w:r>
      <w:r w:rsidR="00C00B42">
        <w:t>4</w:t>
      </w:r>
      <w:r w:rsidR="000B7D01">
        <w:t>0</w:t>
      </w:r>
      <w:r w:rsidR="00C00B42" w:rsidRPr="005F6961">
        <w:t>%</w:t>
      </w:r>
      <w:r w:rsidR="00C00B42">
        <w:t xml:space="preserve"> (V) with encoding time of </w:t>
      </w:r>
      <w:r w:rsidR="004350CE">
        <w:t>119</w:t>
      </w:r>
      <w:r w:rsidR="00C00B42">
        <w:t xml:space="preserve">% and decoding time of </w:t>
      </w:r>
      <w:r w:rsidR="004350CE">
        <w:t>101</w:t>
      </w:r>
      <w:r w:rsidR="00C00B42">
        <w:t>% for</w:t>
      </w:r>
      <w:r w:rsidR="00A714E7">
        <w:t xml:space="preserve"> LDB </w:t>
      </w:r>
      <w:r w:rsidR="00C00B42">
        <w:t>configuration</w:t>
      </w:r>
      <w:r w:rsidR="00C00B42">
        <w:t>.</w:t>
      </w:r>
      <w:r w:rsidR="00A714E7">
        <w:t xml:space="preserve"> </w:t>
      </w:r>
      <w:r w:rsidR="00A714E7">
        <w:rPr>
          <w:szCs w:val="22"/>
        </w:rPr>
        <w:t>Test CE4-3.2</w:t>
      </w:r>
      <w:r w:rsidR="00A714E7">
        <w:rPr>
          <w:szCs w:val="22"/>
        </w:rPr>
        <w:t>b</w:t>
      </w:r>
      <w:r w:rsidR="00A714E7">
        <w:t xml:space="preserve"> reportedly shows the following overall results over VTM-5.0:</w:t>
      </w:r>
      <w:r w:rsidR="00A714E7" w:rsidRPr="00C00B42">
        <w:t xml:space="preserve"> </w:t>
      </w:r>
      <w:r w:rsidR="00A714E7">
        <w:t>-0</w:t>
      </w:r>
      <w:r w:rsidR="00A714E7" w:rsidRPr="005F6961">
        <w:t>.</w:t>
      </w:r>
      <w:r w:rsidR="00A714E7">
        <w:t>24</w:t>
      </w:r>
      <w:r w:rsidR="00A714E7" w:rsidRPr="005F6961">
        <w:t>%</w:t>
      </w:r>
      <w:r w:rsidR="00A714E7">
        <w:t xml:space="preserve"> (Y), </w:t>
      </w:r>
      <w:r w:rsidR="00A714E7">
        <w:noBreakHyphen/>
      </w:r>
      <w:r w:rsidR="00A714E7">
        <w:t>0</w:t>
      </w:r>
      <w:r w:rsidR="00A714E7" w:rsidRPr="005F6961">
        <w:t>.</w:t>
      </w:r>
      <w:r w:rsidR="00A714E7">
        <w:t>23</w:t>
      </w:r>
      <w:r w:rsidR="00A714E7" w:rsidRPr="005F6961">
        <w:t>%</w:t>
      </w:r>
      <w:r w:rsidR="00A714E7">
        <w:t xml:space="preserve"> (U), -0</w:t>
      </w:r>
      <w:r w:rsidR="00A714E7" w:rsidRPr="005F6961">
        <w:t>.</w:t>
      </w:r>
      <w:r w:rsidR="00A714E7">
        <w:t>23</w:t>
      </w:r>
      <w:r w:rsidR="00A714E7" w:rsidRPr="005F6961">
        <w:t>%</w:t>
      </w:r>
      <w:r w:rsidR="00A714E7">
        <w:t xml:space="preserve"> (V) with encoding time of 1</w:t>
      </w:r>
      <w:r w:rsidR="00A714E7">
        <w:t>05</w:t>
      </w:r>
      <w:r w:rsidR="00A714E7">
        <w:t>% and decoding time of 10</w:t>
      </w:r>
      <w:r w:rsidR="00A714E7">
        <w:t>1</w:t>
      </w:r>
      <w:r w:rsidR="00A714E7">
        <w:t xml:space="preserve">% for RA configuration, </w:t>
      </w:r>
      <w:r w:rsidR="00A714E7">
        <w:noBreakHyphen/>
      </w:r>
      <w:r w:rsidR="00A714E7">
        <w:t>0</w:t>
      </w:r>
      <w:r w:rsidR="00A714E7" w:rsidRPr="005F6961">
        <w:t>.</w:t>
      </w:r>
      <w:r w:rsidR="00A714E7">
        <w:t>1</w:t>
      </w:r>
      <w:r w:rsidR="00A714E7">
        <w:t>3</w:t>
      </w:r>
      <w:r w:rsidR="00A714E7" w:rsidRPr="005F6961">
        <w:t>%</w:t>
      </w:r>
      <w:r w:rsidR="00A714E7">
        <w:t xml:space="preserve"> (Y), -0</w:t>
      </w:r>
      <w:r w:rsidR="00A714E7" w:rsidRPr="005F6961">
        <w:t>.</w:t>
      </w:r>
      <w:r w:rsidR="00A714E7">
        <w:t>1</w:t>
      </w:r>
      <w:r w:rsidR="00A714E7">
        <w:t>9</w:t>
      </w:r>
      <w:r w:rsidR="00A714E7" w:rsidRPr="005F6961">
        <w:t>%</w:t>
      </w:r>
      <w:r w:rsidR="00A714E7">
        <w:t> (U), -0</w:t>
      </w:r>
      <w:r w:rsidR="00A714E7" w:rsidRPr="005F6961">
        <w:t>.</w:t>
      </w:r>
      <w:r w:rsidR="00A714E7">
        <w:t>24</w:t>
      </w:r>
      <w:r w:rsidR="00A714E7" w:rsidRPr="005F6961">
        <w:t>%</w:t>
      </w:r>
      <w:r w:rsidR="00A714E7">
        <w:t xml:space="preserve"> (V) with encoding time of 1</w:t>
      </w:r>
      <w:r w:rsidR="00A714E7">
        <w:t>07</w:t>
      </w:r>
      <w:r w:rsidR="00A714E7">
        <w:t xml:space="preserve">% and decoding time of 101% for </w:t>
      </w:r>
      <w:r w:rsidR="00A714E7">
        <w:t>LDB</w:t>
      </w:r>
      <w:r w:rsidR="00A714E7">
        <w:t xml:space="preserve"> configuration.</w:t>
      </w:r>
      <w:r w:rsidR="006916B8">
        <w:t xml:space="preserve"> </w:t>
      </w:r>
      <w:r w:rsidR="00502223">
        <w:t>W</w:t>
      </w:r>
      <w:r w:rsidR="00502223" w:rsidRPr="00502223">
        <w:t>hen substitution of template samples of a predicted CU is enabled</w:t>
      </w:r>
      <w:r w:rsidR="00502223">
        <w:t xml:space="preserve">, </w:t>
      </w:r>
      <w:r w:rsidR="00EA4317">
        <w:t>t</w:t>
      </w:r>
      <w:r w:rsidR="00EA4317">
        <w:rPr>
          <w:szCs w:val="22"/>
        </w:rPr>
        <w:t>est CE4-3.2a</w:t>
      </w:r>
      <w:r w:rsidR="00EA4317">
        <w:t xml:space="preserve"> reportedly shows the following overall results over VTM-5.0:</w:t>
      </w:r>
      <w:r w:rsidR="00EA4317" w:rsidRPr="00C00B42">
        <w:t xml:space="preserve"> </w:t>
      </w:r>
      <w:r w:rsidR="00EA4317">
        <w:t>-0</w:t>
      </w:r>
      <w:r w:rsidR="00EA4317" w:rsidRPr="005F6961">
        <w:t>.</w:t>
      </w:r>
      <w:r w:rsidR="004239F7">
        <w:t>37</w:t>
      </w:r>
      <w:r w:rsidR="00EA4317" w:rsidRPr="005F6961">
        <w:t>%</w:t>
      </w:r>
      <w:r w:rsidR="00EA4317">
        <w:t xml:space="preserve"> (Y), -0</w:t>
      </w:r>
      <w:r w:rsidR="00EA4317" w:rsidRPr="005F6961">
        <w:t>.</w:t>
      </w:r>
      <w:r w:rsidR="004239F7">
        <w:t>33</w:t>
      </w:r>
      <w:r w:rsidR="00EA4317" w:rsidRPr="005F6961">
        <w:t>%</w:t>
      </w:r>
      <w:r w:rsidR="00EA4317">
        <w:t xml:space="preserve"> (U), -0</w:t>
      </w:r>
      <w:r w:rsidR="00EA4317" w:rsidRPr="005F6961">
        <w:t>.</w:t>
      </w:r>
      <w:r w:rsidR="00EA4317">
        <w:t>4</w:t>
      </w:r>
      <w:r w:rsidR="004239F7">
        <w:t>3</w:t>
      </w:r>
      <w:r w:rsidR="00EA4317" w:rsidRPr="005F6961">
        <w:t>%</w:t>
      </w:r>
      <w:r w:rsidR="00EA4317">
        <w:t xml:space="preserve"> (V) with encoding time of 117% and decoding time of 100% for RA configuration</w:t>
      </w:r>
      <w:r w:rsidR="00EA4317">
        <w:t>; and</w:t>
      </w:r>
      <w:r w:rsidR="004239F7">
        <w:t xml:space="preserve"> test </w:t>
      </w:r>
      <w:r w:rsidR="004239F7">
        <w:rPr>
          <w:szCs w:val="22"/>
        </w:rPr>
        <w:t>CE4-3.2</w:t>
      </w:r>
      <w:r w:rsidR="004239F7">
        <w:rPr>
          <w:szCs w:val="22"/>
        </w:rPr>
        <w:t>b</w:t>
      </w:r>
      <w:r w:rsidR="004239F7">
        <w:t xml:space="preserve"> reportedly shows the following overall results over VTM-5.0:</w:t>
      </w:r>
      <w:r w:rsidR="004239F7" w:rsidRPr="00C00B42">
        <w:t xml:space="preserve"> </w:t>
      </w:r>
      <w:r w:rsidR="004239F7">
        <w:t>-0</w:t>
      </w:r>
      <w:r w:rsidR="004239F7" w:rsidRPr="005F6961">
        <w:t>.</w:t>
      </w:r>
      <w:r w:rsidR="004239F7">
        <w:t>22</w:t>
      </w:r>
      <w:r w:rsidR="004239F7" w:rsidRPr="005F6961">
        <w:t>%</w:t>
      </w:r>
      <w:r w:rsidR="004239F7">
        <w:t xml:space="preserve"> (Y), -0</w:t>
      </w:r>
      <w:r w:rsidR="004239F7" w:rsidRPr="005F6961">
        <w:t>.</w:t>
      </w:r>
      <w:r w:rsidR="004239F7">
        <w:t>14</w:t>
      </w:r>
      <w:r w:rsidR="004239F7" w:rsidRPr="005F6961">
        <w:t>%</w:t>
      </w:r>
      <w:r w:rsidR="004239F7">
        <w:t xml:space="preserve"> (U), -0</w:t>
      </w:r>
      <w:r w:rsidR="004239F7" w:rsidRPr="005F6961">
        <w:t>.</w:t>
      </w:r>
      <w:r w:rsidR="004239F7">
        <w:t>26</w:t>
      </w:r>
      <w:r w:rsidR="004239F7" w:rsidRPr="005F6961">
        <w:t>%</w:t>
      </w:r>
      <w:r w:rsidR="004239F7">
        <w:t xml:space="preserve"> (V) with encoding time of 1</w:t>
      </w:r>
      <w:r w:rsidR="004239F7">
        <w:t>05</w:t>
      </w:r>
      <w:r w:rsidR="004239F7">
        <w:t>% and decoding time of 10</w:t>
      </w:r>
      <w:r w:rsidR="004239F7">
        <w:t>1</w:t>
      </w:r>
      <w:r w:rsidR="004239F7">
        <w:t>% for RA configuration</w:t>
      </w:r>
      <w:r w:rsidR="009868F0">
        <w:t>.</w:t>
      </w:r>
      <w:r w:rsidR="00EF2DA4">
        <w:t xml:space="preserve"> W</w:t>
      </w:r>
      <w:r w:rsidR="00EF2DA4" w:rsidRPr="00EF2DA4">
        <w:t>hen substitution of template samples of a predicted CU is enabled and template filter is not applied</w:t>
      </w:r>
      <w:r w:rsidR="00E52AE2">
        <w:t xml:space="preserve"> t</w:t>
      </w:r>
      <w:r w:rsidR="00E52AE2">
        <w:rPr>
          <w:szCs w:val="22"/>
        </w:rPr>
        <w:t>est CE4-3.2a</w:t>
      </w:r>
      <w:r w:rsidR="00E52AE2">
        <w:t xml:space="preserve"> reportedly shows the following overall results over VTM-5.0:</w:t>
      </w:r>
      <w:r w:rsidR="00157E7E">
        <w:t xml:space="preserve"> </w:t>
      </w:r>
      <w:r w:rsidR="006C510E">
        <w:t>-0</w:t>
      </w:r>
      <w:r w:rsidR="006C510E" w:rsidRPr="005F6961">
        <w:t>.</w:t>
      </w:r>
      <w:r w:rsidR="006C510E">
        <w:t>37</w:t>
      </w:r>
      <w:r w:rsidR="006C510E" w:rsidRPr="005F6961">
        <w:t>%</w:t>
      </w:r>
      <w:r w:rsidR="006C510E">
        <w:t xml:space="preserve"> (Y), -0</w:t>
      </w:r>
      <w:r w:rsidR="006C510E" w:rsidRPr="005F6961">
        <w:t>.</w:t>
      </w:r>
      <w:r w:rsidR="006C510E">
        <w:t>33</w:t>
      </w:r>
      <w:r w:rsidR="006C510E" w:rsidRPr="005F6961">
        <w:t>%</w:t>
      </w:r>
      <w:r w:rsidR="006C510E">
        <w:t xml:space="preserve"> (U), -0</w:t>
      </w:r>
      <w:r w:rsidR="006C510E" w:rsidRPr="005F6961">
        <w:t>.</w:t>
      </w:r>
      <w:r w:rsidR="006C510E">
        <w:t>44</w:t>
      </w:r>
      <w:r w:rsidR="006C510E" w:rsidRPr="005F6961">
        <w:t>%</w:t>
      </w:r>
      <w:r w:rsidR="006C510E">
        <w:t xml:space="preserve"> (V) with encoding time of 1</w:t>
      </w:r>
      <w:r w:rsidR="006C510E">
        <w:t>18</w:t>
      </w:r>
      <w:r w:rsidR="006C510E">
        <w:t>% and decoding time of 10</w:t>
      </w:r>
      <w:r w:rsidR="006C510E">
        <w:t>0</w:t>
      </w:r>
      <w:r w:rsidR="006C510E">
        <w:t>% for RA configuration</w:t>
      </w:r>
      <w:r w:rsidR="005E7776">
        <w:t xml:space="preserve">; and test </w:t>
      </w:r>
      <w:r w:rsidR="005E7776">
        <w:rPr>
          <w:szCs w:val="22"/>
        </w:rPr>
        <w:t>CE4-3.2b</w:t>
      </w:r>
      <w:r w:rsidR="005E7776">
        <w:t xml:space="preserve"> reportedly shows the following overall results over VTM-5.0:</w:t>
      </w:r>
      <w:r w:rsidR="005E7776" w:rsidRPr="00C00B42">
        <w:t xml:space="preserve"> </w:t>
      </w:r>
      <w:r w:rsidR="005E7776">
        <w:t>-0</w:t>
      </w:r>
      <w:r w:rsidR="005E7776" w:rsidRPr="005F6961">
        <w:t>.</w:t>
      </w:r>
      <w:r w:rsidR="005E7776">
        <w:t>22</w:t>
      </w:r>
      <w:r w:rsidR="005E7776" w:rsidRPr="005F6961">
        <w:t>%</w:t>
      </w:r>
      <w:r w:rsidR="005E7776">
        <w:t xml:space="preserve"> (Y), -0</w:t>
      </w:r>
      <w:r w:rsidR="005E7776" w:rsidRPr="005F6961">
        <w:t>.</w:t>
      </w:r>
      <w:r w:rsidR="005E7776">
        <w:t>1</w:t>
      </w:r>
      <w:r w:rsidR="005E7776">
        <w:t>9</w:t>
      </w:r>
      <w:r w:rsidR="005E7776" w:rsidRPr="005F6961">
        <w:t>%</w:t>
      </w:r>
      <w:r w:rsidR="005E7776">
        <w:t xml:space="preserve"> (U), -0</w:t>
      </w:r>
      <w:r w:rsidR="005E7776" w:rsidRPr="005F6961">
        <w:t>.</w:t>
      </w:r>
      <w:r w:rsidR="005E7776">
        <w:t>26</w:t>
      </w:r>
      <w:r w:rsidR="005E7776" w:rsidRPr="005F6961">
        <w:t>%</w:t>
      </w:r>
      <w:r w:rsidR="005E7776">
        <w:t xml:space="preserve"> (V) with encoding time of 105% and decoding time of 10</w:t>
      </w:r>
      <w:r w:rsidR="00087B65">
        <w:t>0</w:t>
      </w:r>
      <w:r w:rsidR="005E7776">
        <w:t>% for RA configuration</w:t>
      </w:r>
      <w:r w:rsidR="008311B3">
        <w:t>.</w:t>
      </w:r>
      <w:r w:rsidR="00E84506" w:rsidRPr="00E84506">
        <w:t xml:space="preserve"> </w:t>
      </w:r>
      <w:bookmarkStart w:id="0" w:name="_GoBack"/>
      <w:bookmarkEnd w:id="0"/>
    </w:p>
    <w:p w14:paraId="326C069E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7546B216" w14:textId="5710362B" w:rsidR="002E1415" w:rsidRDefault="002E1415" w:rsidP="00F74EA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Unidirectional LIC method proposed in</w:t>
      </w:r>
      <w:r w:rsidR="00DD650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uses linear regression to estimate linear model parameters. The input to the linear regression </w:t>
      </w:r>
      <w:r w:rsidR="00B15BA1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reconstructed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current CU and corresponding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the reference</w:t>
      </w:r>
      <w:r w:rsidR="004D2591">
        <w:rPr>
          <w:szCs w:val="22"/>
          <w:lang w:val="en-CA"/>
        </w:rPr>
        <w:t xml:space="preserve"> block</w:t>
      </w:r>
      <w:r>
        <w:rPr>
          <w:szCs w:val="22"/>
          <w:lang w:val="en-CA"/>
        </w:rPr>
        <w:t xml:space="preserve"> that are used to inter-predict current CU.</w:t>
      </w:r>
    </w:p>
    <w:p w14:paraId="342AFC44" w14:textId="398F6847" w:rsidR="002E1415" w:rsidRDefault="00811B41" w:rsidP="00F74EA3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szCs w:val="22"/>
          <w:lang w:val="en-CA"/>
        </w:rPr>
      </w:pPr>
      <w:r>
        <w:rPr>
          <w:szCs w:val="22"/>
          <w:lang w:val="en-CA"/>
        </w:rPr>
        <w:t>Proposal [2]</w:t>
      </w:r>
      <w:r w:rsidR="002E1415">
        <w:rPr>
          <w:szCs w:val="22"/>
          <w:lang w:val="en-CA"/>
        </w:rPr>
        <w:t xml:space="preserve"> introduced the following modification to the test. Particularly:</w:t>
      </w:r>
    </w:p>
    <w:p w14:paraId="701C835C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lastRenderedPageBreak/>
        <w:t>Usage of reconstructed intra coded, CIIP and IBC blocks, as this would have impact on complexity and parallel implementation pipelining (test with and without, and further study the impact)</w:t>
      </w:r>
    </w:p>
    <w:p w14:paraId="10E84547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Disabling LIC over CTU boundaries is not necessary</w:t>
      </w:r>
    </w:p>
    <w:p w14:paraId="39B67B27" w14:textId="77777777" w:rsidR="002E1415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for CIIP</w:t>
      </w:r>
      <w:r>
        <w:rPr>
          <w:lang w:eastAsia="de-DE"/>
        </w:rPr>
        <w:t xml:space="preserve"> and IBC</w:t>
      </w:r>
      <w:r w:rsidRPr="007D7B97">
        <w:rPr>
          <w:lang w:eastAsia="de-DE"/>
        </w:rPr>
        <w:t xml:space="preserve"> blocks</w:t>
      </w:r>
    </w:p>
    <w:p w14:paraId="289F5026" w14:textId="77777777" w:rsidR="002E1415" w:rsidRPr="00E46994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E46994">
        <w:rPr>
          <w:lang w:eastAsia="de-DE"/>
        </w:rPr>
        <w:t xml:space="preserve">Disable LIC for the blocks with </w:t>
      </w:r>
      <w:r w:rsidRPr="00800DD2">
        <w:rPr>
          <w:lang w:eastAsia="de-DE"/>
        </w:rPr>
        <w:t>less th</w:t>
      </w:r>
      <w:r>
        <w:rPr>
          <w:lang w:eastAsia="de-DE"/>
        </w:rPr>
        <w:t>a</w:t>
      </w:r>
      <w:r w:rsidRPr="00800DD2">
        <w:rPr>
          <w:lang w:eastAsia="de-DE"/>
        </w:rPr>
        <w:t xml:space="preserve">n </w:t>
      </w:r>
      <w:r w:rsidRPr="00E46994">
        <w:rPr>
          <w:lang w:eastAsia="de-DE"/>
        </w:rPr>
        <w:t>64 luma samples</w:t>
      </w:r>
      <w:r w:rsidRPr="00800DD2">
        <w:rPr>
          <w:lang w:eastAsia="de-DE"/>
        </w:rPr>
        <w:t>.</w:t>
      </w:r>
    </w:p>
    <w:p w14:paraId="02D29880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temporal inheritance of LIC flag</w:t>
      </w:r>
    </w:p>
    <w:p w14:paraId="6431200B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No pruning based on LIC flag in merging candidate list generation</w:t>
      </w:r>
    </w:p>
    <w:p w14:paraId="4BA73305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Disable LIC for all subblock modes, including triangle mode and BDOF</w:t>
      </w:r>
    </w:p>
    <w:p w14:paraId="685D1C4F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128xN and Nx128 blocks</w:t>
      </w:r>
    </w:p>
    <w:p w14:paraId="5713E634" w14:textId="77777777" w:rsidR="002E1415" w:rsidRPr="007D7B97" w:rsidRDefault="002E1415" w:rsidP="00F74EA3">
      <w:pPr>
        <w:numPr>
          <w:ilvl w:val="0"/>
          <w:numId w:val="31"/>
        </w:numPr>
        <w:jc w:val="both"/>
        <w:rPr>
          <w:lang w:eastAsia="de-DE"/>
        </w:rPr>
      </w:pPr>
      <w:r w:rsidRPr="007D7B97">
        <w:rPr>
          <w:lang w:eastAsia="de-DE"/>
        </w:rPr>
        <w:t>It is not applied to bi-prediction</w:t>
      </w:r>
    </w:p>
    <w:p w14:paraId="31733B1F" w14:textId="4058FC87" w:rsidR="002E1415" w:rsidRDefault="002E1415" w:rsidP="00565B04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line="360" w:lineRule="auto"/>
        <w:jc w:val="both"/>
        <w:rPr>
          <w:szCs w:val="22"/>
        </w:rPr>
      </w:pPr>
    </w:p>
    <w:p w14:paraId="32ED13D3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30DCA9BA" w14:textId="67540CBD" w:rsidR="00B36D3A" w:rsidRDefault="00B36D3A" w:rsidP="00F74EA3">
      <w:pPr>
        <w:jc w:val="both"/>
        <w:rPr>
          <w:szCs w:val="22"/>
        </w:rPr>
      </w:pPr>
      <w:r>
        <w:rPr>
          <w:szCs w:val="22"/>
        </w:rPr>
        <w:t xml:space="preserve">The proposal provides the result of the Core Experiment 4, </w:t>
      </w:r>
      <w:r w:rsidR="002E6BD0">
        <w:rPr>
          <w:szCs w:val="22"/>
        </w:rPr>
        <w:t>tests 3.2a and 3.2b</w:t>
      </w:r>
      <w:r w:rsidR="00EF316F">
        <w:rPr>
          <w:szCs w:val="22"/>
        </w:rPr>
        <w:t xml:space="preserve">, which </w:t>
      </w:r>
      <w:r w:rsidR="002E6BD0">
        <w:rPr>
          <w:szCs w:val="22"/>
        </w:rPr>
        <w:t>are</w:t>
      </w:r>
      <w:r w:rsidR="00EF316F">
        <w:rPr>
          <w:szCs w:val="22"/>
        </w:rPr>
        <w:t xml:space="preserve"> based on JVET-N0716</w:t>
      </w:r>
      <w:r w:rsidR="002E6BD0">
        <w:rPr>
          <w:szCs w:val="22"/>
        </w:rPr>
        <w:t xml:space="preserve"> proposal</w:t>
      </w:r>
      <w:r w:rsidR="00C853CB">
        <w:rPr>
          <w:szCs w:val="22"/>
        </w:rPr>
        <w:t xml:space="preserve"> and Core Experiment 4 test</w:t>
      </w:r>
      <w:r w:rsidR="006B4DB5">
        <w:rPr>
          <w:szCs w:val="22"/>
        </w:rPr>
        <w:t>s</w:t>
      </w:r>
      <w:r w:rsidR="00C853CB">
        <w:rPr>
          <w:szCs w:val="22"/>
        </w:rPr>
        <w:t xml:space="preserve"> 3.1</w:t>
      </w:r>
      <w:r w:rsidR="006B4DB5">
        <w:rPr>
          <w:szCs w:val="22"/>
        </w:rPr>
        <w:t>a and 3.1b</w:t>
      </w:r>
      <w:r>
        <w:rPr>
          <w:szCs w:val="22"/>
        </w:rPr>
        <w:t>.</w:t>
      </w:r>
      <w:r w:rsidR="006B4DB5">
        <w:rPr>
          <w:szCs w:val="22"/>
        </w:rPr>
        <w:t xml:space="preserve"> The</w:t>
      </w:r>
      <w:r w:rsidR="002E6BD0">
        <w:rPr>
          <w:szCs w:val="22"/>
        </w:rPr>
        <w:t xml:space="preserve"> </w:t>
      </w:r>
      <w:r w:rsidR="006B4DB5">
        <w:rPr>
          <w:szCs w:val="22"/>
        </w:rPr>
        <w:t>test</w:t>
      </w:r>
      <w:r w:rsidR="002E6BD0">
        <w:rPr>
          <w:szCs w:val="22"/>
        </w:rPr>
        <w:t>s</w:t>
      </w:r>
      <w:r w:rsidR="006B4DB5">
        <w:rPr>
          <w:szCs w:val="22"/>
        </w:rPr>
        <w:t xml:space="preserve"> propose </w:t>
      </w:r>
      <w:r w:rsidR="002E6BD0">
        <w:rPr>
          <w:szCs w:val="22"/>
        </w:rPr>
        <w:t xml:space="preserve">to replace </w:t>
      </w:r>
      <w:r w:rsidR="002E6BD0">
        <w:rPr>
          <w:szCs w:val="22"/>
          <w:lang w:val="en-CA"/>
        </w:rPr>
        <w:t xml:space="preserve">linear regression method by the min/max method to estimate linear model parameters of LIC. The difference between </w:t>
      </w:r>
      <w:r w:rsidR="002E6BD0">
        <w:rPr>
          <w:szCs w:val="22"/>
        </w:rPr>
        <w:t>test 3.2a and test 3.2b is the same as between tests 3.1a and test 3.1b and consists in enabling fast decision-making at the encoder side as well as restricting LIC to non-GBi</w:t>
      </w:r>
      <w:r w:rsidR="00C347C6">
        <w:rPr>
          <w:szCs w:val="22"/>
        </w:rPr>
        <w:t xml:space="preserve"> CUs.</w:t>
      </w:r>
    </w:p>
    <w:p w14:paraId="35D68A3B" w14:textId="54D226D1" w:rsidR="00EF0477" w:rsidRPr="00B36D3A" w:rsidRDefault="00EF0477" w:rsidP="00F74EA3">
      <w:pPr>
        <w:jc w:val="both"/>
        <w:rPr>
          <w:lang w:val="en-CA"/>
        </w:rPr>
      </w:pPr>
      <w:r>
        <w:rPr>
          <w:szCs w:val="22"/>
        </w:rPr>
        <w:t xml:space="preserve">Additionally, samples used to </w:t>
      </w:r>
      <w:r>
        <w:rPr>
          <w:szCs w:val="22"/>
          <w:lang w:val="en-CA"/>
        </w:rPr>
        <w:t>estimate linear model parameters of LIC</w:t>
      </w:r>
      <w:r>
        <w:rPr>
          <w:szCs w:val="22"/>
        </w:rPr>
        <w:t xml:space="preserve"> are restricted by the VPDU size. Specifically, maximum of 16 luma samples adjacent to top or left side of a CU could be used and 8 chroma samples (when chroma format is YUV4:2:0) adjacent to top or left side of a CU.</w:t>
      </w:r>
    </w:p>
    <w:p w14:paraId="4C1E5FCA" w14:textId="36DA682F" w:rsidR="002F1427" w:rsidRDefault="00661A21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 xml:space="preserve">Substitution of </w:t>
      </w:r>
      <w:r w:rsidR="001E03D6">
        <w:rPr>
          <w:lang w:val="en-US"/>
        </w:rPr>
        <w:t>template</w:t>
      </w:r>
      <w:r>
        <w:rPr>
          <w:lang w:val="en-US"/>
        </w:rPr>
        <w:t xml:space="preserve"> samples</w:t>
      </w:r>
      <w:r w:rsidR="00C32EF7">
        <w:rPr>
          <w:lang w:val="en-US"/>
        </w:rPr>
        <w:t xml:space="preserve"> of </w:t>
      </w:r>
      <w:r w:rsidR="00213D46">
        <w:rPr>
          <w:lang w:val="en-US"/>
        </w:rPr>
        <w:t xml:space="preserve">a </w:t>
      </w:r>
      <w:r w:rsidR="00C32EF7">
        <w:rPr>
          <w:lang w:val="en-US"/>
        </w:rPr>
        <w:t>predicted CU</w:t>
      </w:r>
    </w:p>
    <w:p w14:paraId="16CF540B" w14:textId="5D423050" w:rsidR="002F1427" w:rsidRDefault="00661A21" w:rsidP="004665DC">
      <w:pPr>
        <w:jc w:val="both"/>
        <w:rPr>
          <w:szCs w:val="22"/>
          <w:lang w:val="en-CA"/>
        </w:rPr>
      </w:pPr>
      <w:r>
        <w:rPr>
          <w:szCs w:val="22"/>
        </w:rPr>
        <w:t>In test 3.1</w:t>
      </w:r>
      <w:r w:rsidR="009543C1">
        <w:rPr>
          <w:szCs w:val="22"/>
        </w:rPr>
        <w:t>a and test 3.1</w:t>
      </w:r>
      <w:r w:rsidR="002F59EA">
        <w:rPr>
          <w:szCs w:val="22"/>
        </w:rPr>
        <w:t>b</w:t>
      </w:r>
      <w:r>
        <w:rPr>
          <w:szCs w:val="22"/>
        </w:rPr>
        <w:t xml:space="preserve"> of the Core Experiment 4 </w:t>
      </w:r>
      <w:r w:rsidR="009543C1">
        <w:rPr>
          <w:szCs w:val="22"/>
          <w:lang w:val="en-CA"/>
        </w:rPr>
        <w:t>linear model parameters</w:t>
      </w:r>
      <w:r w:rsidR="009543C1">
        <w:rPr>
          <w:szCs w:val="22"/>
        </w:rPr>
        <w:t xml:space="preserve"> </w:t>
      </w:r>
      <w:r>
        <w:rPr>
          <w:szCs w:val="22"/>
        </w:rPr>
        <w:t xml:space="preserve">are </w:t>
      </w:r>
      <w:r w:rsidR="009543C1">
        <w:rPr>
          <w:szCs w:val="22"/>
        </w:rPr>
        <w:t>estimated</w:t>
      </w:r>
      <w:r>
        <w:rPr>
          <w:szCs w:val="22"/>
        </w:rPr>
        <w:t xml:space="preserve"> w</w:t>
      </w:r>
      <w:r>
        <w:rPr>
          <w:lang w:eastAsia="de-DE"/>
        </w:rPr>
        <w:t>ithout using</w:t>
      </w:r>
      <w:r w:rsidRPr="007D7B97">
        <w:rPr>
          <w:lang w:eastAsia="de-DE"/>
        </w:rPr>
        <w:t xml:space="preserve"> reconstructed intra coded, CIIP and IBC blocks</w:t>
      </w:r>
      <w:r>
        <w:rPr>
          <w:szCs w:val="22"/>
        </w:rPr>
        <w:t xml:space="preserve">. </w:t>
      </w:r>
      <w:r w:rsidR="00A8276F">
        <w:rPr>
          <w:szCs w:val="22"/>
        </w:rPr>
        <w:t xml:space="preserve">Special handling of the </w:t>
      </w:r>
      <w:r w:rsidR="001E03D6">
        <w:rPr>
          <w:szCs w:val="22"/>
        </w:rPr>
        <w:t>template</w:t>
      </w:r>
      <w:r w:rsidR="00A8276F">
        <w:rPr>
          <w:szCs w:val="22"/>
        </w:rPr>
        <w:t xml:space="preserve"> samples belonging to these blocks is required when</w:t>
      </w:r>
      <w:r w:rsidR="00620500">
        <w:rPr>
          <w:szCs w:val="22"/>
        </w:rPr>
        <w:t xml:space="preserve"> </w:t>
      </w:r>
      <w:r w:rsidR="00620500">
        <w:rPr>
          <w:szCs w:val="22"/>
          <w:lang w:val="en-CA"/>
        </w:rPr>
        <w:t>linear model parameters are estimated using linear regression</w:t>
      </w:r>
      <w:r w:rsidR="00A8276F">
        <w:rPr>
          <w:szCs w:val="22"/>
          <w:lang w:val="en-CA"/>
        </w:rPr>
        <w:t xml:space="preserve">, since </w:t>
      </w:r>
      <w:r w:rsidR="00D53F94">
        <w:rPr>
          <w:szCs w:val="22"/>
          <w:lang w:val="en-CA"/>
        </w:rPr>
        <w:t>this method has efficient shift-based division implementation only when</w:t>
      </w:r>
      <w:r w:rsidR="00A8276F">
        <w:rPr>
          <w:szCs w:val="22"/>
          <w:lang w:val="en-CA"/>
        </w:rPr>
        <w:t xml:space="preserve"> the number of samples used in the estimation is a </w:t>
      </w:r>
      <w:r w:rsidR="00C767A7">
        <w:rPr>
          <w:szCs w:val="22"/>
          <w:lang w:val="en-CA"/>
        </w:rPr>
        <w:t>2</w:t>
      </w:r>
      <w:r w:rsidR="00C767A7" w:rsidRPr="00C767A7">
        <w:rPr>
          <w:i/>
          <w:szCs w:val="22"/>
          <w:vertAlign w:val="superscript"/>
          <w:lang w:val="en-CA"/>
        </w:rPr>
        <w:t>n</w:t>
      </w:r>
      <w:r w:rsidR="00C767A7">
        <w:rPr>
          <w:szCs w:val="22"/>
          <w:lang w:val="en-CA"/>
        </w:rPr>
        <w:t xml:space="preserve"> </w:t>
      </w:r>
      <w:r w:rsidR="00A8276F">
        <w:rPr>
          <w:szCs w:val="22"/>
          <w:lang w:val="en-CA"/>
        </w:rPr>
        <w:t>value</w:t>
      </w:r>
      <w:r w:rsidR="00620500">
        <w:rPr>
          <w:szCs w:val="22"/>
          <w:lang w:val="en-CA"/>
        </w:rPr>
        <w:t>.</w:t>
      </w:r>
      <w:r w:rsidR="00A8276F">
        <w:rPr>
          <w:szCs w:val="22"/>
          <w:lang w:val="en-CA"/>
        </w:rPr>
        <w:t xml:space="preserve"> </w:t>
      </w:r>
      <w:r w:rsidR="00663860">
        <w:rPr>
          <w:szCs w:val="22"/>
          <w:lang w:val="en-CA"/>
        </w:rPr>
        <w:t xml:space="preserve">Hence, instead of skipping restricted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predicted CU, it was proposed to substitute them with the values of corresponding </w:t>
      </w:r>
      <w:r w:rsidR="001E03D6">
        <w:rPr>
          <w:szCs w:val="22"/>
          <w:lang w:val="en-CA"/>
        </w:rPr>
        <w:t>template</w:t>
      </w:r>
      <w:r w:rsidR="00663860">
        <w:rPr>
          <w:szCs w:val="22"/>
          <w:lang w:val="en-CA"/>
        </w:rPr>
        <w:t xml:space="preserve"> samples of the referenced block. </w:t>
      </w:r>
    </w:p>
    <w:p w14:paraId="6F9EB62A" w14:textId="21683E1C" w:rsidR="00663860" w:rsidRDefault="00663860" w:rsidP="004665D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proposed min/max method does not have this </w:t>
      </w:r>
      <w:r w:rsidR="007D6935">
        <w:rPr>
          <w:szCs w:val="22"/>
          <w:lang w:val="en-CA"/>
        </w:rPr>
        <w:t>implementation constraint</w:t>
      </w:r>
      <w:r>
        <w:rPr>
          <w:szCs w:val="22"/>
          <w:lang w:val="en-CA"/>
        </w:rPr>
        <w:t xml:space="preserve"> and</w:t>
      </w:r>
      <w:r w:rsidR="00367144">
        <w:rPr>
          <w:szCs w:val="22"/>
          <w:lang w:val="en-CA"/>
        </w:rPr>
        <w:t xml:space="preserve"> the restricted samples of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blocks are </w:t>
      </w:r>
      <w:r w:rsidR="00263CDA">
        <w:rPr>
          <w:szCs w:val="22"/>
          <w:lang w:val="en-CA"/>
        </w:rPr>
        <w:t>skipped</w:t>
      </w:r>
      <w:r w:rsidR="00367144">
        <w:rPr>
          <w:szCs w:val="22"/>
          <w:lang w:val="en-CA"/>
        </w:rPr>
        <w:t xml:space="preserve">. When minimum and maximum positions are </w:t>
      </w:r>
      <w:r w:rsidR="00264F39">
        <w:rPr>
          <w:szCs w:val="22"/>
          <w:lang w:val="en-CA"/>
        </w:rPr>
        <w:t xml:space="preserve">determined </w:t>
      </w:r>
      <w:r w:rsidR="00367144">
        <w:rPr>
          <w:szCs w:val="22"/>
          <w:lang w:val="en-CA"/>
        </w:rPr>
        <w:t xml:space="preserve">in the </w:t>
      </w:r>
      <w:r w:rsidR="001E03D6">
        <w:rPr>
          <w:szCs w:val="22"/>
          <w:lang w:val="en-CA"/>
        </w:rPr>
        <w:t>template</w:t>
      </w:r>
      <w:r w:rsidR="00367144">
        <w:rPr>
          <w:szCs w:val="22"/>
          <w:lang w:val="en-CA"/>
        </w:rPr>
        <w:t xml:space="preserve"> samples of the reference block, samples that have positions corresponding to the restricted blocks are </w:t>
      </w:r>
      <w:r w:rsidR="00A00AEC">
        <w:rPr>
          <w:szCs w:val="22"/>
          <w:lang w:val="en-CA"/>
        </w:rPr>
        <w:t>not considered</w:t>
      </w:r>
      <w:r>
        <w:rPr>
          <w:szCs w:val="22"/>
          <w:lang w:val="en-CA"/>
        </w:rPr>
        <w:t xml:space="preserve">. </w:t>
      </w:r>
      <w:r w:rsidR="00D31917">
        <w:rPr>
          <w:szCs w:val="22"/>
          <w:lang w:val="en-CA"/>
        </w:rPr>
        <w:t>Hence, positions of minimum and maximum sample</w:t>
      </w:r>
      <w:r w:rsidR="00430D18">
        <w:rPr>
          <w:szCs w:val="22"/>
          <w:lang w:val="en-CA"/>
        </w:rPr>
        <w:t xml:space="preserve"> values</w:t>
      </w:r>
      <w:r w:rsidR="00D31917">
        <w:rPr>
          <w:szCs w:val="22"/>
          <w:lang w:val="en-CA"/>
        </w:rPr>
        <w:t xml:space="preserve"> in the reference picture will not correspond to the </w:t>
      </w:r>
      <w:r w:rsidR="003A346F">
        <w:rPr>
          <w:szCs w:val="22"/>
          <w:lang w:val="en-CA"/>
        </w:rPr>
        <w:t xml:space="preserve">positions of the </w:t>
      </w:r>
      <w:r w:rsidR="00D31917">
        <w:rPr>
          <w:szCs w:val="22"/>
          <w:lang w:val="en-CA"/>
        </w:rPr>
        <w:t xml:space="preserve">restricted </w:t>
      </w:r>
      <w:r w:rsidR="001E03D6">
        <w:rPr>
          <w:szCs w:val="22"/>
          <w:lang w:val="en-CA"/>
        </w:rPr>
        <w:t>template</w:t>
      </w:r>
      <w:r w:rsidR="00D31917">
        <w:rPr>
          <w:szCs w:val="22"/>
          <w:lang w:val="en-CA"/>
        </w:rPr>
        <w:t xml:space="preserve"> samples of the predicted block.</w:t>
      </w:r>
    </w:p>
    <w:p w14:paraId="2CC299F9" w14:textId="0B8DA9BD" w:rsidR="0098247D" w:rsidRDefault="0098247D" w:rsidP="004665DC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  <w:r w:rsidR="00481156"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</w:t>
      </w:r>
      <w:r w:rsidR="007D43D9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the above-described sample substitution because </w:t>
      </w:r>
      <w:r w:rsidR="007D43D9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unif</w:t>
      </w:r>
      <w:r w:rsidR="007D43D9">
        <w:rPr>
          <w:szCs w:val="22"/>
          <w:lang w:val="en-CA"/>
        </w:rPr>
        <w:t>ication of</w:t>
      </w:r>
      <w:r>
        <w:rPr>
          <w:szCs w:val="22"/>
          <w:lang w:val="en-CA"/>
        </w:rPr>
        <w:t xml:space="preserve"> CCLM and LIC linear model parameter derivation processes. However,</w:t>
      </w:r>
      <w:r w:rsidR="00210228">
        <w:rPr>
          <w:szCs w:val="22"/>
          <w:lang w:val="en-CA"/>
        </w:rPr>
        <w:t xml:space="preserve"> in the meeting minutes [</w:t>
      </w:r>
      <w:r w:rsidR="00775349">
        <w:rPr>
          <w:szCs w:val="22"/>
          <w:lang w:val="en-CA"/>
        </w:rPr>
        <w:t>4</w:t>
      </w:r>
      <w:r w:rsidR="00210228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</w:t>
      </w:r>
      <w:r w:rsidR="00210228">
        <w:t xml:space="preserve">it was noted that this was not urgently necessary – the more relevant aspect is the complexity reduction </w:t>
      </w:r>
      <w:r w:rsidR="00DC3487">
        <w:t>of</w:t>
      </w:r>
      <w:r w:rsidR="00210228">
        <w:t xml:space="preserve"> LIC</w:t>
      </w:r>
      <w:r w:rsidR="00DC1C64">
        <w:t>.</w:t>
      </w:r>
    </w:p>
    <w:p w14:paraId="2AD7F048" w14:textId="08866029" w:rsidR="002F1427" w:rsidRDefault="004665DC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 xml:space="preserve">Filtering of </w:t>
      </w:r>
      <w:r w:rsidR="001E03D6">
        <w:rPr>
          <w:lang w:val="en-US"/>
        </w:rPr>
        <w:t>template</w:t>
      </w:r>
      <w:r>
        <w:rPr>
          <w:lang w:val="en-US"/>
        </w:rPr>
        <w:t xml:space="preserve"> samples </w:t>
      </w:r>
    </w:p>
    <w:p w14:paraId="7B9E3B63" w14:textId="6D81EF34" w:rsidR="00B402D5" w:rsidRDefault="00B402D5" w:rsidP="006B7BBD">
      <w:pPr>
        <w:jc w:val="both"/>
        <w:rPr>
          <w:szCs w:val="22"/>
        </w:rPr>
      </w:pPr>
      <w:r>
        <w:rPr>
          <w:szCs w:val="22"/>
        </w:rPr>
        <w:t xml:space="preserve">When affine </w:t>
      </w:r>
      <w:r w:rsidR="0098247D">
        <w:rPr>
          <w:szCs w:val="22"/>
        </w:rPr>
        <w:t>motion compensation is used in CU prediction process</w:t>
      </w:r>
      <w:r>
        <w:rPr>
          <w:szCs w:val="22"/>
        </w:rPr>
        <w:t xml:space="preserve">, </w:t>
      </w:r>
      <w:r w:rsidR="001E03D6">
        <w:rPr>
          <w:szCs w:val="22"/>
        </w:rPr>
        <w:t>template</w:t>
      </w:r>
      <w:r>
        <w:rPr>
          <w:szCs w:val="22"/>
        </w:rPr>
        <w:t xml:space="preserve"> samples of </w:t>
      </w:r>
      <w:r w:rsidR="009360BD">
        <w:rPr>
          <w:szCs w:val="22"/>
        </w:rPr>
        <w:t>a</w:t>
      </w:r>
      <w:r>
        <w:rPr>
          <w:szCs w:val="22"/>
        </w:rPr>
        <w:t xml:space="preserve"> reference block are being gathered from neighbor samples of the corresponding base unit areas. Each of these base unit areas are specified by motion vectors derived from affine prediction parameters.</w:t>
      </w:r>
      <w:r w:rsidR="009360BD">
        <w:rPr>
          <w:szCs w:val="22"/>
        </w:rPr>
        <w:t xml:space="preserve"> This gathering operation can introduce discontinuities between template samples corresponding to the two consequent base unit areas.</w:t>
      </w:r>
    </w:p>
    <w:p w14:paraId="0BD174C8" w14:textId="7A5F54D3" w:rsidR="002F1427" w:rsidRDefault="00271E2C" w:rsidP="006B7BBD">
      <w:pPr>
        <w:jc w:val="both"/>
      </w:pPr>
      <w:r>
        <w:rPr>
          <w:szCs w:val="22"/>
        </w:rPr>
        <w:lastRenderedPageBreak/>
        <w:t xml:space="preserve">Prior to applying min/max method </w:t>
      </w:r>
      <w:r>
        <w:rPr>
          <w:szCs w:val="22"/>
          <w:lang w:val="en-CA"/>
        </w:rPr>
        <w:t xml:space="preserve">to estimate linear model parameters of LIC, the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reference block and </w:t>
      </w:r>
      <w:r w:rsidR="001E03D6">
        <w:rPr>
          <w:szCs w:val="22"/>
          <w:lang w:val="en-CA"/>
        </w:rPr>
        <w:t>template</w:t>
      </w:r>
      <w:r>
        <w:rPr>
          <w:szCs w:val="22"/>
          <w:lang w:val="en-CA"/>
        </w:rPr>
        <w:t xml:space="preserve"> samples of predicted CU are </w:t>
      </w:r>
      <w:r w:rsidR="001226D8">
        <w:rPr>
          <w:szCs w:val="22"/>
          <w:lang w:val="en-CA"/>
        </w:rPr>
        <w:t xml:space="preserve">processed by </w:t>
      </w:r>
      <w:r>
        <w:rPr>
          <w:szCs w:val="22"/>
          <w:lang w:val="en-CA"/>
        </w:rPr>
        <w:t>an FIR filter</w:t>
      </w:r>
      <w:r w:rsidR="000A3FE9" w:rsidRPr="00197AF5">
        <w:rPr>
          <w:szCs w:val="22"/>
        </w:rPr>
        <w:t>.</w:t>
      </w:r>
      <w:r w:rsidR="00B402D5">
        <w:t xml:space="preserve"> This filter applies only when a CU is predicted in affine mode and is required to remove the outliers. </w:t>
      </w:r>
      <w:r w:rsidR="00324FAC">
        <w:t>Filter co</w:t>
      </w:r>
      <w:r w:rsidR="00152584">
        <w:t>res</w:t>
      </w:r>
      <w:r w:rsidR="00324FAC">
        <w:t xml:space="preserve"> are specified subject to the size of </w:t>
      </w:r>
      <w:r w:rsidR="00152584">
        <w:t xml:space="preserve">a </w:t>
      </w:r>
      <w:r w:rsidR="00324FAC">
        <w:t xml:space="preserve">block. </w:t>
      </w:r>
      <w:r w:rsidR="00152584">
        <w:t xml:space="preserve">If a block has more than 32 samples, filter coefficients are [1 0 2 0 1] / 4. </w:t>
      </w:r>
      <w:r w:rsidR="00936982">
        <w:t>If a block has 32 and less samples, filter coefficients are defined as [1 2 1] / 4.</w:t>
      </w:r>
    </w:p>
    <w:p w14:paraId="6534BF12" w14:textId="1917F053" w:rsidR="0024328F" w:rsidRDefault="0024328F" w:rsidP="006B7BBD">
      <w:pPr>
        <w:jc w:val="both"/>
      </w:pPr>
      <w:r>
        <w:t>Sampling of the FIR filter is adapted not to use restricted template samples, i.e. position of</w:t>
      </w:r>
      <w:r w:rsidR="001E5BD6">
        <w:t xml:space="preserve"> a</w:t>
      </w:r>
      <w:r>
        <w:t xml:space="preserve"> FIR coefficient equal to “1” is accordingly changed to be closer to the central coefficient that is equal to </w:t>
      </w:r>
      <w:r w:rsidR="00396E2A">
        <w:t>“</w:t>
      </w:r>
      <w:r>
        <w:t>2”</w:t>
      </w:r>
      <w:r w:rsidR="001E5BD6">
        <w:t xml:space="preserve"> when this position corresponds to </w:t>
      </w:r>
      <w:r w:rsidR="00A760F6">
        <w:t xml:space="preserve">a </w:t>
      </w:r>
      <w:r w:rsidR="001E5BD6">
        <w:t>restricted template sample</w:t>
      </w:r>
      <w:r>
        <w:t xml:space="preserve">. </w:t>
      </w:r>
    </w:p>
    <w:p w14:paraId="278302A1" w14:textId="77777777" w:rsidR="00480407" w:rsidRPr="00271E2C" w:rsidRDefault="00480407" w:rsidP="006B7BBD">
      <w:pPr>
        <w:jc w:val="both"/>
      </w:pPr>
    </w:p>
    <w:p w14:paraId="35D16DEB" w14:textId="77777777" w:rsidR="00364F16" w:rsidRDefault="00364F16" w:rsidP="006B7BBD">
      <w:pPr>
        <w:jc w:val="both"/>
      </w:pPr>
    </w:p>
    <w:p w14:paraId="3E72AF75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50C1E23C" w14:textId="1F1A4051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 xml:space="preserve">Compression performance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2A704A">
        <w:rPr>
          <w:szCs w:val="22"/>
          <w:lang w:val="en-CA" w:eastAsia="zh-CN"/>
        </w:rPr>
        <w:t>5</w:t>
      </w:r>
      <w:r w:rsidR="001743FF">
        <w:rPr>
          <w:szCs w:val="22"/>
          <w:lang w:val="en-CA" w:eastAsia="zh-CN"/>
        </w:rPr>
        <w:t>]</w:t>
      </w:r>
      <w:r>
        <w:rPr>
          <w:lang w:val="en-CA"/>
        </w:rPr>
        <w:t xml:space="preserve">. </w:t>
      </w:r>
    </w:p>
    <w:p w14:paraId="3911039F" w14:textId="4E0DCCF5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</w:t>
      </w:r>
      <w:r w:rsidR="00344C65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344C65">
        <w:rPr>
          <w:szCs w:val="22"/>
          <w:lang w:val="en-CA"/>
        </w:rPr>
        <w:t xml:space="preserve">a </w:t>
      </w:r>
      <w:r w:rsidR="003F52C4">
        <w:rPr>
          <w:szCs w:val="22"/>
          <w:lang w:val="en-CA"/>
        </w:rPr>
        <w:t xml:space="preserve">are </w:t>
      </w:r>
      <w:r w:rsidR="00DE4BD3">
        <w:rPr>
          <w:szCs w:val="22"/>
          <w:lang w:val="en-CA"/>
        </w:rPr>
        <w:t xml:space="preserve">reportedly </w:t>
      </w:r>
      <w:r w:rsidR="003F52C4">
        <w:rPr>
          <w:szCs w:val="22"/>
          <w:lang w:val="en-CA"/>
        </w:rPr>
        <w:t xml:space="preserve">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DE4BD3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</w:t>
      </w:r>
      <w:r w:rsidR="00BD509C">
        <w:rPr>
          <w:szCs w:val="22"/>
          <w:lang w:val="en-CA"/>
        </w:rPr>
        <w:t xml:space="preserve"> </w:t>
      </w:r>
      <w:r w:rsidR="003F52C4">
        <w:rPr>
          <w:szCs w:val="22"/>
          <w:lang w:val="en-CA"/>
        </w:rPr>
        <w:t>configurations.</w:t>
      </w:r>
    </w:p>
    <w:p w14:paraId="0027E29E" w14:textId="06A60DA0" w:rsidR="007B7D8B" w:rsidRDefault="007B7D8B" w:rsidP="007B7D8B">
      <w:pPr>
        <w:pStyle w:val="Caption"/>
      </w:pPr>
      <w:bookmarkStart w:id="1" w:name="_Ref534147168"/>
      <w:r>
        <w:t>Table</w:t>
      </w:r>
      <w:r w:rsidR="00BD509C">
        <w:t> 1</w:t>
      </w:r>
      <w:bookmarkEnd w:id="1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1F047C" w:rsidRPr="001F047C">
        <w:rPr>
          <w:szCs w:val="22"/>
          <w:lang w:val="en-CA"/>
        </w:rPr>
        <w:t xml:space="preserve"> </w:t>
      </w:r>
      <w:r w:rsidR="001F047C">
        <w:rPr>
          <w:szCs w:val="22"/>
          <w:lang w:val="en-CA"/>
        </w:rPr>
        <w:t>for test CE4-3.</w:t>
      </w:r>
      <w:r w:rsidR="00742F51">
        <w:rPr>
          <w:szCs w:val="22"/>
          <w:lang w:val="en-CA"/>
        </w:rPr>
        <w:t>2</w:t>
      </w:r>
      <w:r w:rsidR="001F047C">
        <w:rPr>
          <w:szCs w:val="22"/>
          <w:lang w:val="en-CA"/>
        </w:rPr>
        <w:t>a</w:t>
      </w:r>
      <w:r w:rsidR="00BE229B"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94401" w:rsidRPr="00994401" w14:paraId="60F999E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B4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E40D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94401" w:rsidRPr="00994401" w14:paraId="096A735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0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4AA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5029B602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6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A7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2D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99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1DE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583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4401" w:rsidRPr="00994401" w14:paraId="30B14383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5E1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7F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348A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F8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84FE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0B8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9A0548D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C2B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F2C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1E3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7D2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B10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AA7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0CFC46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889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A0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A88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00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52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87F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36199C3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2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2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4F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C02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77F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FC44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1A712DB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4A9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323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13A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369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781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A97D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7E4354F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87F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06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206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BF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5BD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1D8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B7B477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E136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26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EA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C8D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995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E2D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531A7750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A5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85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01A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977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00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5932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1CBD2884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00A7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096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331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C090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393C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4C1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994401" w:rsidRPr="00994401" w14:paraId="7FD52766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0EF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310B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94401" w:rsidRPr="00994401" w14:paraId="7C59E92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7BF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1EC7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994401" w:rsidRPr="00994401" w14:paraId="46EE1CAE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29B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CDC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B5BD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E2B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72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FBE2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4401" w:rsidRPr="00994401" w14:paraId="575E9DFA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227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091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EF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5A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FDC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A04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5C805C11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5AC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982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EB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B6F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1F3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5FE0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4401" w:rsidRPr="00994401" w14:paraId="713DC8C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D11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36A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6F5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B33F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D478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2FD4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671F0B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88A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735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AAE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0E6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A2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05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4401" w:rsidRPr="00994401" w14:paraId="092CD8D7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6154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9E16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828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CC1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4DA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859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401" w:rsidRPr="00994401" w14:paraId="2D5624CC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6CCD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ACE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9E6A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1E7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8BC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B770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7BDA1838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692B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8643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AAE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555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A8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D34E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401" w:rsidRPr="00994401" w14:paraId="4F2643FB" w14:textId="77777777" w:rsidTr="009944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2815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EA4B1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E5E8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B352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39E9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699C7" w14:textId="77777777" w:rsidR="00994401" w:rsidRPr="00994401" w:rsidRDefault="00994401" w:rsidP="009944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9440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3A79A3" w14:textId="77777777" w:rsidR="003519C7" w:rsidRDefault="003519C7" w:rsidP="003519C7">
      <w:pPr>
        <w:pStyle w:val="Caption"/>
      </w:pPr>
    </w:p>
    <w:p w14:paraId="54D54233" w14:textId="08F3E643" w:rsidR="00C4702F" w:rsidRDefault="0034685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bCs/>
          <w:sz w:val="20"/>
        </w:rPr>
      </w:pPr>
      <w:r>
        <w:rPr>
          <w:szCs w:val="22"/>
          <w:lang w:val="en-CA"/>
        </w:rPr>
        <w:t>The results for test CE4-3.2b are reportedly presented in Table 2 for AI and RA configurations.</w:t>
      </w:r>
      <w:r w:rsidR="00C4702F">
        <w:br w:type="page"/>
      </w:r>
    </w:p>
    <w:p w14:paraId="5F9124B7" w14:textId="78D9C130" w:rsidR="003519C7" w:rsidRDefault="003519C7" w:rsidP="003519C7">
      <w:pPr>
        <w:pStyle w:val="Caption"/>
      </w:pPr>
      <w:r>
        <w:lastRenderedPageBreak/>
        <w:t>Table 2.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CE4-3.2b</w:t>
      </w:r>
      <w:r w:rsidRPr="00BE229B"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4702F" w:rsidRPr="00C4702F" w14:paraId="557691A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5C9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06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4702F" w:rsidRPr="00C4702F" w14:paraId="4FEEAAC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B87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B55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5D4CD18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DE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D5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67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82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782A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6FF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02F" w:rsidRPr="00C4702F" w14:paraId="3656F11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046B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FC2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FD5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F4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BEC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5AE2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715EDF7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36C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3D3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3C2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6520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B66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8D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19811F3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D29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B62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F0B6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27D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5BB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34C6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3CA0E62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3F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32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839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1B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7A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7378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3A30B67C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A55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998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D6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60D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671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323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2CDC9A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7D9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4C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608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2A6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DD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6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24E85E8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D828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48B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506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C6B4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A56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1A6F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B7E516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3CFA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004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752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8A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EA90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5400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F3777F5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A83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4BD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072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C51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B165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1C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C4702F" w:rsidRPr="00C4702F" w14:paraId="2752550D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B0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55DF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C4702F" w:rsidRPr="00C4702F" w14:paraId="4AEDAFD7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8D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F167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C4702F" w:rsidRPr="00C4702F" w14:paraId="1C1BEC31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B86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07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5447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F9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123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54B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4702F" w:rsidRPr="00C4702F" w14:paraId="14F53CB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C3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7D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DAEE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9C4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068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00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2BD1824A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318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95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F0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806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E70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E74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702F" w:rsidRPr="00C4702F" w14:paraId="307EE2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1A64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291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80F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4D0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384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C64A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166EA7A4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845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21D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61AB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9CC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9A2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C762F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13E280A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20BC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C8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D05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B6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1DB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F8E1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4702F" w:rsidRPr="00C4702F" w14:paraId="316A7D10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B0C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1DC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1C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D4ED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658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FFA7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21FDFDAF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AF0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355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6BB3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A018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B26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F2A9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4702F" w:rsidRPr="00C4702F" w14:paraId="4B15226B" w14:textId="77777777" w:rsidTr="00C47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9F69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0A45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BAA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F89DA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6876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C1882" w14:textId="77777777" w:rsidR="00C4702F" w:rsidRPr="00C4702F" w:rsidRDefault="00C4702F" w:rsidP="00C4702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4702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631BA4C" w14:textId="77777777" w:rsidR="008B5E55" w:rsidRDefault="008B5E55" w:rsidP="00951FA9"/>
    <w:p w14:paraId="2D4E7B83" w14:textId="77777777" w:rsidR="00E23667" w:rsidRDefault="008B5E55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are reportedly presented in Table 3 and </w:t>
      </w:r>
      <w:r w:rsidR="009E7486">
        <w:rPr>
          <w:szCs w:val="22"/>
          <w:lang w:val="en-CA"/>
        </w:rPr>
        <w:t>T</w:t>
      </w:r>
      <w:r>
        <w:rPr>
          <w:szCs w:val="22"/>
          <w:lang w:val="en-CA"/>
        </w:rPr>
        <w:t>able 4 for AI and RA configurations.</w:t>
      </w:r>
    </w:p>
    <w:p w14:paraId="1F12FF52" w14:textId="77777777" w:rsidR="00A03060" w:rsidRDefault="00E23667" w:rsidP="00951FA9">
      <w:pPr>
        <w:rPr>
          <w:szCs w:val="22"/>
          <w:lang w:val="en-CA"/>
        </w:rPr>
      </w:pPr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are reportedly presented in Table 5 and Table 6 for AI and RA configurations.</w:t>
      </w:r>
    </w:p>
    <w:p w14:paraId="27553AE0" w14:textId="72C03BE7" w:rsidR="00951FA9" w:rsidRDefault="00A03060" w:rsidP="00951FA9">
      <w:r>
        <w:t xml:space="preserve">Results </w:t>
      </w:r>
      <w:r>
        <w:rPr>
          <w:szCs w:val="22"/>
          <w:lang w:val="en-CA"/>
        </w:rPr>
        <w:t xml:space="preserve">for test CE4-3.2a and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</w:t>
      </w:r>
      <w:r w:rsidR="005555ED">
        <w:rPr>
          <w:szCs w:val="22"/>
          <w:lang w:val="en-CA"/>
        </w:rPr>
        <w:t>he value of b is derived by averaging the two minimum and the two maximum values</w:t>
      </w:r>
      <w:r w:rsidR="005647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reportedly presented in Table </w:t>
      </w:r>
      <w:r w:rsidR="004C33F4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and Table </w:t>
      </w:r>
      <w:r w:rsidR="004C33F4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for AI and RA configurations.</w:t>
      </w:r>
      <w:r w:rsidR="008B5E55">
        <w:br w:type="page"/>
      </w:r>
    </w:p>
    <w:p w14:paraId="485C79A6" w14:textId="77777777" w:rsidR="00B10A4E" w:rsidRDefault="000B4F0C" w:rsidP="000B4F0C">
      <w:pPr>
        <w:pStyle w:val="Caption"/>
        <w:rPr>
          <w:szCs w:val="22"/>
          <w:lang w:val="en-CA"/>
        </w:rPr>
      </w:pPr>
      <w:r>
        <w:lastRenderedPageBreak/>
        <w:t>Table 3.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CE4-3.2a</w:t>
      </w:r>
      <w:r w:rsidR="00B10A4E">
        <w:rPr>
          <w:szCs w:val="22"/>
          <w:lang w:val="en-CA"/>
        </w:rPr>
        <w:t xml:space="preserve"> when </w:t>
      </w:r>
      <w:r w:rsidR="00B10A4E">
        <w:t>substitution of template samples of a predicted CU</w:t>
      </w:r>
      <w:r w:rsidR="00B10A4E">
        <w:rPr>
          <w:szCs w:val="22"/>
          <w:lang w:val="en-CA"/>
        </w:rPr>
        <w:t xml:space="preserve"> is enabled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209BD" w:rsidRPr="00E209BD" w14:paraId="41449180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5284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95F95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209BD" w:rsidRPr="00E209BD" w14:paraId="59FADB5B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A214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CDD84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09BD" w:rsidRPr="00E209BD" w14:paraId="2D979AFC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1A10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A8FC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DFC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5D6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4903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51C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209BD" w:rsidRPr="00E209BD" w14:paraId="5C3456EE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17EE7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3717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438A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73EC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1E57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E83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9BD" w:rsidRPr="00E209BD" w14:paraId="4FAA9407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7E271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FE2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676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961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D3D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F812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9BD" w:rsidRPr="00E209BD" w14:paraId="59B69C33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DA8B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061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943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53B0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54B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AA98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9BD" w:rsidRPr="00E209BD" w14:paraId="729060BA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298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8B3F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A9E2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0D3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7662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6560F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9BD" w:rsidRPr="00E209BD" w14:paraId="3B6E48CA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B343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D633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399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589A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0ABA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41F0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09BD" w:rsidRPr="00E209BD" w14:paraId="3704A633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347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87B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24F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D50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10F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6A2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9BD" w:rsidRPr="00E209BD" w14:paraId="54078EBC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BD61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61DAF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AE8C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00F5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9783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54A3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9BD" w:rsidRPr="00E209BD" w14:paraId="28106125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BB1D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625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0BBDC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C45C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0C44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B7B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9BD" w:rsidRPr="00E209BD" w14:paraId="347F2443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849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B290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52B5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96B5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19D5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92B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E209BD" w:rsidRPr="00E209BD" w14:paraId="4BB7A5FA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F782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9EF8C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209BD" w:rsidRPr="00E209BD" w14:paraId="1C75256F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32AC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FDBEF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E209BD" w:rsidRPr="00E209BD" w14:paraId="2F177E02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E35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3A6DF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5952C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8A2D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C9EB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0004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209BD" w:rsidRPr="00E209BD" w14:paraId="663F3357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E36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9820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E10F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E9B2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253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506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09BD" w:rsidRPr="00E209BD" w14:paraId="0DFB5C7F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18C17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0F05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5034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0AD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D085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717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209BD" w:rsidRPr="00E209BD" w14:paraId="7672DFC3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81B52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18EA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BA3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082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AC4A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70D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209BD" w:rsidRPr="00E209BD" w14:paraId="6F2B3C0E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F3F1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1E5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C60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D847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FE8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2A22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9BD" w:rsidRPr="00E209BD" w14:paraId="3F312E26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DFE4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22F1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E4DB7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6157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03D3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787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9BD" w:rsidRPr="00E209BD" w14:paraId="08F228A1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405E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4ACF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E048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1861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FC35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0553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E209BD" w:rsidRPr="00E209BD" w14:paraId="5DA36509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4F73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DA01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0911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AD91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45BB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D74D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9BD" w:rsidRPr="00E209BD" w14:paraId="1C89639C" w14:textId="77777777" w:rsidTr="00E209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7EFB9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6F44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3C20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68DA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B22C6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ECE1" w14:textId="77777777" w:rsidR="00E209BD" w:rsidRPr="00E209BD" w:rsidRDefault="00E209BD" w:rsidP="00E209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209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69DF6F04" w14:textId="1EB3B763" w:rsidR="000B4F0C" w:rsidRDefault="000B4F0C" w:rsidP="000B4F0C">
      <w:pPr>
        <w:pStyle w:val="Caption"/>
      </w:pPr>
      <w:r w:rsidRPr="00BE229B">
        <w:t xml:space="preserve"> </w:t>
      </w:r>
    </w:p>
    <w:p w14:paraId="45DD532E" w14:textId="1A677960" w:rsidR="007237B6" w:rsidRDefault="007237B6" w:rsidP="007237B6">
      <w:pPr>
        <w:pStyle w:val="Caption"/>
        <w:rPr>
          <w:szCs w:val="22"/>
          <w:lang w:val="en-CA"/>
        </w:rPr>
      </w:pPr>
      <w:r>
        <w:t>Table 4.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A20AC" w:rsidRPr="004A20AC" w14:paraId="52BA1E64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C0DF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2EA7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A20AC" w:rsidRPr="004A20AC" w14:paraId="1BE6D8CA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B486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65C7C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A20AC" w:rsidRPr="004A20AC" w14:paraId="49464736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8BC3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96B2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145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DFB2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0743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9043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20AC" w:rsidRPr="004A20AC" w14:paraId="7BF2DA0D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B98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8B3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C401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1A21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2D92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CFBC1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20AC" w:rsidRPr="004A20AC" w14:paraId="11E05503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414B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85C7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0B71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DA53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67AF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E93F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20AC" w:rsidRPr="004A20AC" w14:paraId="7D0DE7C8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A107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27F4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C3B6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F19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EFFC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8C1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0AC" w:rsidRPr="004A20AC" w14:paraId="38ADA8A0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1ED27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B0A2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C0AE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D1E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7B56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9764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0AC" w:rsidRPr="004A20AC" w14:paraId="2F4E2159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ADF0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3F1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9267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D37B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0C3D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6DE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20AC" w:rsidRPr="004A20AC" w14:paraId="2731D192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1DA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BD6D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E10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A37D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BE3D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FD1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0AC" w:rsidRPr="004A20AC" w14:paraId="482EB306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A2EF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7CF3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2CC1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D9C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5E0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5C7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0AC" w:rsidRPr="004A20AC" w14:paraId="0B40D3F1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6CCF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0F246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B2E2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C6B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242EF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863F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0AC" w:rsidRPr="004A20AC" w14:paraId="02F55193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68B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109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393AD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5226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7E23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E692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4A20AC" w:rsidRPr="004A20AC" w14:paraId="1035486A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227C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2BDB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A20AC" w:rsidRPr="004A20AC" w14:paraId="6C34794A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B4B1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BCE4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A20AC" w:rsidRPr="004A20AC" w14:paraId="4D2BB0D5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F874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15B9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4C8A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FCC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8EC3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AB4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A20AC" w:rsidRPr="004A20AC" w14:paraId="7C3C47AF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BB84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6C27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ECA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D6B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746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CDFD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20AC" w:rsidRPr="004A20AC" w14:paraId="10910802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108B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63A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628F4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FB53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F5B1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8D8D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20AC" w:rsidRPr="004A20AC" w14:paraId="5C9440F9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E78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113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C4D6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10F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E205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2B13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A20AC" w:rsidRPr="004A20AC" w14:paraId="0BCE4126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75B0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A39F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FDE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E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8AD6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E725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20AC" w:rsidRPr="004A20AC" w14:paraId="62CB96F7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605F5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2F7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C40D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6F7F1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D4DC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CBC96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20AC" w:rsidRPr="004A20AC" w14:paraId="6BF71FFD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5EB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7C4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9BE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3DF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2465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1ED3E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A20AC" w:rsidRPr="004A20AC" w14:paraId="29F7D33E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1D2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EE7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06AC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F4C4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B57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04F3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20AC" w:rsidRPr="004A20AC" w14:paraId="41B08854" w14:textId="77777777" w:rsidTr="004A2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B9C2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5FEDA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AD97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3CC4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0CE9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3218" w14:textId="77777777" w:rsidR="004A20AC" w:rsidRPr="004A20AC" w:rsidRDefault="004A20AC" w:rsidP="004A20A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A20A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6A1023C" w14:textId="77777777" w:rsidR="000B4F0C" w:rsidRDefault="000B4F0C" w:rsidP="00951FA9"/>
    <w:p w14:paraId="66A9611F" w14:textId="140DD2BF" w:rsidR="00390B28" w:rsidRDefault="00390B28" w:rsidP="00390B28">
      <w:pPr>
        <w:pStyle w:val="Caption"/>
        <w:rPr>
          <w:szCs w:val="22"/>
          <w:lang w:val="en-CA"/>
        </w:rPr>
      </w:pPr>
      <w:r>
        <w:lastRenderedPageBreak/>
        <w:t>Table 5.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D3F62" w:rsidRPr="003D3F62" w14:paraId="0C90B820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616DD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81D15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D3F62" w:rsidRPr="003D3F62" w14:paraId="3A6350CB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6317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A3D6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D3F62" w:rsidRPr="003D3F62" w14:paraId="7A688253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5F8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17BF7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D811A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C27F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86C50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FB4D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D3F62" w:rsidRPr="003D3F62" w14:paraId="77BEF39A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A3B0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06263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6CCB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9944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804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BF1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F62" w:rsidRPr="003D3F62" w14:paraId="2193CB94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4CC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AB6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A0A6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D62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35F8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38B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F62" w:rsidRPr="003D3F62" w14:paraId="7B29DF93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B35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3B38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29DA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B084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9A7D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25B6A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F62" w:rsidRPr="003D3F62" w14:paraId="7226B3F1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0417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993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5316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46F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2323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DDA5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F62" w:rsidRPr="003D3F62" w14:paraId="1D4921A1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1CCF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81F93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ECDF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EFC5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1A5A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DAF7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F62" w:rsidRPr="003D3F62" w14:paraId="217E4D01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E68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402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1A5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82D3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939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12BB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F62" w:rsidRPr="003D3F62" w14:paraId="1D6F922E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D444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F15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AE9B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45A8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ED3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0145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F62" w:rsidRPr="003D3F62" w14:paraId="0361C9EE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7A795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D3C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1CB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752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9A75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B2CC8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F62" w:rsidRPr="003D3F62" w14:paraId="06BF6AB9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57B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364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75FB7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FABF3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532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031F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3D3F62" w:rsidRPr="003D3F62" w14:paraId="1F0414DC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DDFF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71A98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D3F62" w:rsidRPr="003D3F62" w14:paraId="58A9D7D5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F504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E48408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D3F62" w:rsidRPr="003D3F62" w14:paraId="752E5E0E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F7AD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4D8A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689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06C2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236E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69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D3F62" w:rsidRPr="003D3F62" w14:paraId="5D0B9306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46EF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FE7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F0B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A69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E008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4435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F62" w:rsidRPr="003D3F62" w14:paraId="58AA19CF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42AF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15A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CD0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817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C36A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07A8C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3F62" w:rsidRPr="003D3F62" w14:paraId="37D4280F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08F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F13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F239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385D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248D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02550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D3F62" w:rsidRPr="003D3F62" w14:paraId="667F57DC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1A88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390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F15F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95D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1CA6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8CC37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D3F62" w:rsidRPr="003D3F62" w14:paraId="16D123A6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72C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3C2B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003B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3A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DC6B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0C20D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D3F62" w:rsidRPr="003D3F62" w14:paraId="0D4B885E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503F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82E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1E00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B040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87AD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DE93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D3F62" w:rsidRPr="003D3F62" w14:paraId="32C98957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4542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B6EA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02DB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48DA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9D0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DF9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D3F62" w:rsidRPr="003D3F62" w14:paraId="1B88F393" w14:textId="77777777" w:rsidTr="003D3F6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6996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72915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FD46E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CF0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027D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766A1" w14:textId="77777777" w:rsidR="003D3F62" w:rsidRPr="003D3F62" w:rsidRDefault="003D3F62" w:rsidP="003D3F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D3F6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4BA4BFC" w14:textId="77777777" w:rsidR="007365D6" w:rsidRPr="007365D6" w:rsidRDefault="007365D6" w:rsidP="007365D6">
      <w:pPr>
        <w:rPr>
          <w:lang w:val="en-CA"/>
        </w:rPr>
      </w:pPr>
    </w:p>
    <w:p w14:paraId="3B085097" w14:textId="69A04657" w:rsidR="003E49B1" w:rsidRDefault="003E49B1" w:rsidP="003E49B1">
      <w:pPr>
        <w:pStyle w:val="Caption"/>
        <w:rPr>
          <w:szCs w:val="22"/>
          <w:lang w:val="en-CA"/>
        </w:rPr>
      </w:pPr>
      <w:r>
        <w:t>Table 6.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test CE4-3.2</w:t>
      </w:r>
      <w:r w:rsidR="00F64DAD">
        <w:rPr>
          <w:szCs w:val="22"/>
          <w:lang w:val="en-CA"/>
        </w:rPr>
        <w:t>b</w:t>
      </w:r>
      <w:r>
        <w:rPr>
          <w:szCs w:val="22"/>
          <w:lang w:val="en-CA"/>
        </w:rPr>
        <w:t xml:space="preserve">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868E0" w:rsidRPr="004868E0" w14:paraId="0B859ED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3D9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E0D6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868E0" w:rsidRPr="004868E0" w14:paraId="5AF69EA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5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88C2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42475886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FD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BE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A38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7C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6F5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B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8E0" w:rsidRPr="004868E0" w14:paraId="6A746B7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EE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206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2A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89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5A0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17B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68E0" w:rsidRPr="004868E0" w14:paraId="7CB4007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0E3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36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B98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980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4DE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D54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1DF45BF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041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CEAC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802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558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CB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5A9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709C37A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3B5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9A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338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7D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B40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60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47FD234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CE42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8FC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A1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68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88B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F80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DCE9A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F9A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FAC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50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24C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96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62D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6B808C6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D3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99B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77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823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2E2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4E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105964C2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3F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79B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B598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F67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E1BF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89B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8B2D138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19F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F775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117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5D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5AAE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A2BE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4868E0" w:rsidRPr="004868E0" w14:paraId="00BD410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5A2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CCAC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868E0" w:rsidRPr="004868E0" w14:paraId="47ED5C6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EE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6FF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4868E0" w:rsidRPr="004868E0" w14:paraId="0C10E043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F9D0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2A05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11B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DF4A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081B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AEC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8E0" w:rsidRPr="004868E0" w14:paraId="3B93551E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827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DC4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613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923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BDD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F9B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2F577E05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3AD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F76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9FA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B756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1B8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D209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68E0" w:rsidRPr="004868E0" w14:paraId="3088A4D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5EC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03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B9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9772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E66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CF1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3D5B896C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980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5EA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7923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439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B8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7DA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868E0" w:rsidRPr="004868E0" w14:paraId="49993137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C39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12A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7841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FD5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03D5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DBA1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792D8E10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E68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3AFE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C33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F85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F5B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E63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68E0" w:rsidRPr="004868E0" w14:paraId="41DD77BB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03F5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A97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184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E70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2747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C04F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8E0" w:rsidRPr="004868E0" w14:paraId="1BB5D759" w14:textId="77777777" w:rsidTr="004868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72363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580BC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851C4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78C9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793C8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348D" w14:textId="77777777" w:rsidR="004868E0" w:rsidRPr="004868E0" w:rsidRDefault="004868E0" w:rsidP="004868E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68E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27FCB6" w14:textId="77777777" w:rsidR="008B5E55" w:rsidRDefault="008B5E55" w:rsidP="00951FA9">
      <w:pPr>
        <w:rPr>
          <w:lang w:val="en-CA"/>
        </w:rPr>
      </w:pPr>
    </w:p>
    <w:p w14:paraId="32C23301" w14:textId="4FA29A4D" w:rsidR="005555ED" w:rsidRDefault="005555ED" w:rsidP="005555ED">
      <w:pPr>
        <w:pStyle w:val="Caption"/>
        <w:rPr>
          <w:szCs w:val="22"/>
          <w:lang w:val="en-CA"/>
        </w:rPr>
      </w:pPr>
      <w:r>
        <w:lastRenderedPageBreak/>
        <w:t>Table </w:t>
      </w:r>
      <w:r w:rsidR="009C4964">
        <w:t>7</w:t>
      </w:r>
      <w:r>
        <w:t>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CE4-3.2a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</w:t>
      </w:r>
      <w:r w:rsidR="00EC6E35">
        <w:rPr>
          <w:szCs w:val="22"/>
          <w:lang w:val="en-CA"/>
        </w:rPr>
        <w:t>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72691" w:rsidRPr="00A72691" w14:paraId="0FE8B61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4A01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E1C1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72691" w:rsidRPr="00A72691" w14:paraId="510F6C2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E3D0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77FD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6F80E95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542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E3D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9B4E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415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E43C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B35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2691" w:rsidRPr="00A72691" w14:paraId="08BD4AA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8E7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44D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CF8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6FF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2F7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BE6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74748D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56C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40D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702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149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A43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8ABE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5DACA908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E8A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F6E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EA8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3815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2FE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C0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07B432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8A7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2A6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D70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0BA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D2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0C3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37BBF90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CB1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C0E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7B4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6D4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0EC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6A3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717904B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34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B36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F9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FB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B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E2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32C4207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373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76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A8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05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35E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DA7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21DB1BC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D9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BCC8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176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CBB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D257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3B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1F0E618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520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39C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442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DDF2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3B4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F7A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A72691" w:rsidRPr="00A72691" w14:paraId="29D1D07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FC0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58F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72691" w:rsidRPr="00A72691" w14:paraId="474926BF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66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C7490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A72691" w:rsidRPr="00A72691" w14:paraId="2A083CA0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56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52F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EAC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6C9B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4F06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897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2691" w:rsidRPr="00A72691" w14:paraId="4214BAA3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92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F07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912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DB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CDB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D41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37EEB93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E1F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D05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87D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B10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420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544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2691" w:rsidRPr="00A72691" w14:paraId="01FC3B4D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F8A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D7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648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F7F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C0C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CB7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72691" w:rsidRPr="00A72691" w14:paraId="11212D8C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B7FD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358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A45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295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E8D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17D5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7BD7BEF5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124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0408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A9BC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4A77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A7C6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43591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0A805E4A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18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248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1A0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EB4A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359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10B0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72691" w:rsidRPr="00A72691" w14:paraId="4629E6C6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FB7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437F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36914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EB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E432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58CF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72691" w:rsidRPr="00A72691" w14:paraId="3696C114" w14:textId="77777777" w:rsidTr="00A7269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1125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9A2C3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0960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8F5B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2439E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C8A9" w14:textId="77777777" w:rsidR="00A72691" w:rsidRPr="00A72691" w:rsidRDefault="00A72691" w:rsidP="00A726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26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C46072" w14:textId="7560B0A5" w:rsidR="00C903FA" w:rsidRDefault="00C903FA" w:rsidP="00C903FA">
      <w:pPr>
        <w:pStyle w:val="Caption"/>
        <w:rPr>
          <w:szCs w:val="22"/>
          <w:lang w:val="en-CA"/>
        </w:rPr>
      </w:pPr>
      <w:r>
        <w:t>Table 8. Experimental</w:t>
      </w:r>
      <w:r w:rsidRPr="00BE229B">
        <w:t xml:space="preserve"> results</w:t>
      </w:r>
      <w:r w:rsidRPr="001F047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test CE4-3.2b when </w:t>
      </w:r>
      <w:r>
        <w:t>substitution of template samples of a predicted CU</w:t>
      </w:r>
      <w:r>
        <w:rPr>
          <w:szCs w:val="22"/>
          <w:lang w:val="en-CA"/>
        </w:rPr>
        <w:t xml:space="preserve"> is enabled and template filter is not applied and the value of b is derived by averaging the two minimum and the two maximum values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E548D" w:rsidRPr="005E548D" w14:paraId="550990B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93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2051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E548D" w:rsidRPr="005E548D" w14:paraId="2675718B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2B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D2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58BE5BE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99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7E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C0E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3F6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38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237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48D" w:rsidRPr="005E548D" w14:paraId="23A3CC1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5D9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BF5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79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A2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57F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B5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3770691E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93C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027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AA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FE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88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4701443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706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45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2EB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94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41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A3A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957D82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94A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68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2F3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B1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E3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CD0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578E07B6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3C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A9A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078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28D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5067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E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1C7F173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B2A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5D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43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1F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F849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61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AD6E4E8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A4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35D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38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8DA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5C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622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0E379D3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6C5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18AE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A30A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9A1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67C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2E3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7D4A7A89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636E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4BDB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FD1B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0D6A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1A2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9D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5E548D" w:rsidRPr="005E548D" w14:paraId="1B6E26BA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D2B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F23D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5E548D" w:rsidRPr="005E548D" w14:paraId="7F67F15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759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3B779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5E548D" w:rsidRPr="005E548D" w14:paraId="1F0E379D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58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E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BF93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C08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8C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5905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E548D" w:rsidRPr="005E548D" w14:paraId="1945291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40B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E0D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535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49D9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E4F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6E7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563E615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BA8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E9B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E45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006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FE0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3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E548D" w:rsidRPr="005E548D" w14:paraId="4FCF9297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183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554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B06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79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FF0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60B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D3CB204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8E9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E14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C03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3DD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A4EB9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0572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431DAA6C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27D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E5A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3E5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92A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04F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013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755A6E5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D79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73F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1988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5CD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3CD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8EF7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548D" w:rsidRPr="005E548D" w14:paraId="53D01972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11F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6B9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880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6E65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05DE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B6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E548D" w:rsidRPr="005E548D" w14:paraId="3C9EBB4F" w14:textId="77777777" w:rsidTr="005E54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0C91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814ED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CADA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BF53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19A7C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5DE4" w14:textId="77777777" w:rsidR="005E548D" w:rsidRPr="005E548D" w:rsidRDefault="005E548D" w:rsidP="005E548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548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BC07E44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Conclusion</w:t>
      </w:r>
    </w:p>
    <w:p w14:paraId="72B8B6D7" w14:textId="2BC0171F" w:rsidR="007B7D8B" w:rsidRDefault="007B7D8B" w:rsidP="007B7D8B">
      <w:pPr>
        <w:rPr>
          <w:lang w:val="en-CA"/>
        </w:rPr>
      </w:pPr>
      <w:r>
        <w:rPr>
          <w:lang w:val="en-CA"/>
        </w:rPr>
        <w:t xml:space="preserve">We propose to adopt the proposed </w:t>
      </w:r>
      <w:r w:rsidR="0018575A">
        <w:rPr>
          <w:lang w:val="en-CA"/>
        </w:rPr>
        <w:t xml:space="preserve">modifications </w:t>
      </w:r>
      <w:r>
        <w:rPr>
          <w:lang w:val="en-CA"/>
        </w:rPr>
        <w:t>into the VTM software and the VVC spec draft.</w:t>
      </w:r>
    </w:p>
    <w:p w14:paraId="334B4287" w14:textId="77777777" w:rsidR="007B7D8B" w:rsidRDefault="007B7D8B" w:rsidP="007B7D8B">
      <w:pPr>
        <w:rPr>
          <w:lang w:val="en-CA"/>
        </w:rPr>
      </w:pPr>
    </w:p>
    <w:p w14:paraId="6944089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20A50A2" w14:textId="6CAD97A4" w:rsidR="000B20C8" w:rsidRDefault="00DD6502" w:rsidP="00DD6502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" w:name="_Ref3126216"/>
      <w:r w:rsidRPr="00DD6502">
        <w:rPr>
          <w:lang w:val="en-CA" w:eastAsia="zh-CN"/>
        </w:rPr>
        <w:t>V. Seregin, W.-J. Chien, T. Hsieh, N. Hu, M. Karczewicz</w:t>
      </w:r>
      <w:r w:rsidR="000B20C8">
        <w:rPr>
          <w:lang w:eastAsia="zh-CN"/>
        </w:rPr>
        <w:t>, “</w:t>
      </w:r>
      <w:r>
        <w:t>CE10-related: Unidirectional illumination compensation</w:t>
      </w:r>
      <w:r w:rsidR="000B20C8">
        <w:rPr>
          <w:lang w:eastAsia="zh-CN"/>
        </w:rPr>
        <w:t xml:space="preserve">” </w:t>
      </w:r>
      <w:r w:rsidR="000B20C8" w:rsidRPr="00EA3E29">
        <w:rPr>
          <w:lang w:eastAsia="zh-CN"/>
        </w:rPr>
        <w:t>Joint Video Exploration Team of ITU-T SG16 WP3 and ISO/IEC JTC1/SC29/WG11, JVET-</w:t>
      </w:r>
      <w:r w:rsidR="000B20C8">
        <w:rPr>
          <w:lang w:eastAsia="zh-CN"/>
        </w:rPr>
        <w:t>M</w:t>
      </w:r>
      <w:r>
        <w:rPr>
          <w:lang w:eastAsia="zh-CN"/>
        </w:rPr>
        <w:t>05</w:t>
      </w:r>
      <w:r w:rsidR="000B20C8">
        <w:rPr>
          <w:lang w:eastAsia="zh-CN"/>
        </w:rPr>
        <w:t>0</w:t>
      </w:r>
      <w:r>
        <w:rPr>
          <w:lang w:eastAsia="zh-CN"/>
        </w:rPr>
        <w:t>0</w:t>
      </w:r>
      <w:r w:rsidR="000B20C8">
        <w:rPr>
          <w:lang w:eastAsia="zh-CN"/>
        </w:rPr>
        <w:t>, Jan. 2019.</w:t>
      </w:r>
      <w:bookmarkEnd w:id="2"/>
    </w:p>
    <w:p w14:paraId="11DF6CE6" w14:textId="7331967D" w:rsidR="00B40629" w:rsidRDefault="00B40629" w:rsidP="00B40629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DD6502">
        <w:rPr>
          <w:lang w:val="en-CA" w:eastAsia="zh-CN"/>
        </w:rPr>
        <w:t>V. Seregin, W.-J. Chien, T. Hsieh, N. Hu, M. Karczewicz</w:t>
      </w:r>
      <w:r>
        <w:rPr>
          <w:lang w:eastAsia="zh-CN"/>
        </w:rPr>
        <w:t>, “</w:t>
      </w:r>
      <w:r>
        <w:t>CE1: Unidirectional illumination compensation (CE1-5.1)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N0343, Mar. 2019.</w:t>
      </w:r>
    </w:p>
    <w:p w14:paraId="46F9D34E" w14:textId="6FF9C6FE" w:rsidR="009709ED" w:rsidRDefault="009709ED" w:rsidP="009709ED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9709ED">
        <w:rPr>
          <w:lang w:val="en-CA" w:eastAsia="zh-CN"/>
        </w:rPr>
        <w:t>A. Filippov, V. Rufitskiy, J. Chen, C. Helmrich, H. Schwarz, D. Marpe, T. Wiegand</w:t>
      </w:r>
      <w:r>
        <w:rPr>
          <w:lang w:eastAsia="zh-CN"/>
        </w:rPr>
        <w:t>, “</w:t>
      </w:r>
      <w:r>
        <w:t>CE1-related: Simplified and robust LIC parameter derivation unified with CCLM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N0</w:t>
      </w:r>
      <w:r w:rsidR="00A35D64">
        <w:rPr>
          <w:lang w:eastAsia="zh-CN"/>
        </w:rPr>
        <w:t>716</w:t>
      </w:r>
      <w:r>
        <w:rPr>
          <w:lang w:eastAsia="zh-CN"/>
        </w:rPr>
        <w:t>, Mar. 2019.</w:t>
      </w:r>
    </w:p>
    <w:p w14:paraId="5273E0A8" w14:textId="7B078C44" w:rsidR="005A044A" w:rsidRDefault="005A044A" w:rsidP="005A044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5A044A">
        <w:rPr>
          <w:lang w:val="en-CA" w:eastAsia="zh-CN"/>
        </w:rPr>
        <w:t>G. J. Sullivan, J.-R. Ohm</w:t>
      </w:r>
      <w:r>
        <w:rPr>
          <w:lang w:eastAsia="zh-CN"/>
        </w:rPr>
        <w:t>, “</w:t>
      </w:r>
      <w:r>
        <w:t>Meeting Report of the 14th JVET Meeting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N1000, Mar. 2019.</w:t>
      </w:r>
    </w:p>
    <w:p w14:paraId="10C45782" w14:textId="77777777" w:rsidR="000B20C8" w:rsidRPr="000B20C8" w:rsidRDefault="000B20C8" w:rsidP="002E563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78A029FA" w14:textId="77777777" w:rsidR="007B7D8B" w:rsidRPr="00F862E8" w:rsidRDefault="007B7D8B" w:rsidP="007B7D8B"/>
    <w:p w14:paraId="33775F8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993DED" w14:textId="77777777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680793"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988C7" w14:textId="77777777" w:rsidR="0088201C" w:rsidRDefault="0088201C">
      <w:r>
        <w:separator/>
      </w:r>
    </w:p>
  </w:endnote>
  <w:endnote w:type="continuationSeparator" w:id="0">
    <w:p w14:paraId="2B8DEDB6" w14:textId="77777777" w:rsidR="0088201C" w:rsidRDefault="0088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9CFF71" w14:textId="77777777" w:rsidR="002E563A" w:rsidRDefault="002E563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57A3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2019-06-18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E0E51" w14:textId="77777777" w:rsidR="0088201C" w:rsidRDefault="0088201C">
      <w:r>
        <w:separator/>
      </w:r>
    </w:p>
  </w:footnote>
  <w:footnote w:type="continuationSeparator" w:id="0">
    <w:p w14:paraId="340A489E" w14:textId="77777777" w:rsidR="0088201C" w:rsidRDefault="00882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A6559"/>
    <w:multiLevelType w:val="hybridMultilevel"/>
    <w:tmpl w:val="8828CF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BE3A45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2"/>
  </w:num>
  <w:num w:numId="4">
    <w:abstractNumId w:val="19"/>
  </w:num>
  <w:num w:numId="5">
    <w:abstractNumId w:val="20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1"/>
  </w:num>
  <w:num w:numId="11">
    <w:abstractNumId w:val="5"/>
  </w:num>
  <w:num w:numId="12">
    <w:abstractNumId w:val="24"/>
  </w:num>
  <w:num w:numId="13">
    <w:abstractNumId w:val="6"/>
  </w:num>
  <w:num w:numId="14">
    <w:abstractNumId w:val="15"/>
  </w:num>
  <w:num w:numId="15">
    <w:abstractNumId w:val="8"/>
  </w:num>
  <w:num w:numId="16">
    <w:abstractNumId w:val="25"/>
  </w:num>
  <w:num w:numId="17">
    <w:abstractNumId w:val="4"/>
  </w:num>
  <w:num w:numId="18">
    <w:abstractNumId w:val="3"/>
  </w:num>
  <w:num w:numId="19">
    <w:abstractNumId w:val="14"/>
  </w:num>
  <w:num w:numId="20">
    <w:abstractNumId w:val="18"/>
  </w:num>
  <w:num w:numId="21">
    <w:abstractNumId w:val="17"/>
  </w:num>
  <w:num w:numId="22">
    <w:abstractNumId w:val="10"/>
  </w:num>
  <w:num w:numId="23">
    <w:abstractNumId w:val="28"/>
  </w:num>
  <w:num w:numId="24">
    <w:abstractNumId w:val="7"/>
  </w:num>
  <w:num w:numId="25">
    <w:abstractNumId w:val="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24252"/>
    <w:rsid w:val="000304A8"/>
    <w:rsid w:val="00031164"/>
    <w:rsid w:val="000320D8"/>
    <w:rsid w:val="00032CF4"/>
    <w:rsid w:val="00044726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87B65"/>
    <w:rsid w:val="000951FF"/>
    <w:rsid w:val="000A3FE9"/>
    <w:rsid w:val="000B1C6B"/>
    <w:rsid w:val="000B20C8"/>
    <w:rsid w:val="000B4F0C"/>
    <w:rsid w:val="000B4FF9"/>
    <w:rsid w:val="000B518C"/>
    <w:rsid w:val="000B7D01"/>
    <w:rsid w:val="000C09AC"/>
    <w:rsid w:val="000C1D09"/>
    <w:rsid w:val="000D4BC7"/>
    <w:rsid w:val="000D6EC6"/>
    <w:rsid w:val="000E00F3"/>
    <w:rsid w:val="000E20B4"/>
    <w:rsid w:val="000F0750"/>
    <w:rsid w:val="000F158C"/>
    <w:rsid w:val="00102F3D"/>
    <w:rsid w:val="001073B8"/>
    <w:rsid w:val="00111992"/>
    <w:rsid w:val="001226D8"/>
    <w:rsid w:val="00124E38"/>
    <w:rsid w:val="0012580B"/>
    <w:rsid w:val="00126CB5"/>
    <w:rsid w:val="00131F90"/>
    <w:rsid w:val="0013526E"/>
    <w:rsid w:val="00136ED8"/>
    <w:rsid w:val="00152584"/>
    <w:rsid w:val="00157E7E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6AAA"/>
    <w:rsid w:val="001A7329"/>
    <w:rsid w:val="001B4BA7"/>
    <w:rsid w:val="001B4E28"/>
    <w:rsid w:val="001C3525"/>
    <w:rsid w:val="001D1BD2"/>
    <w:rsid w:val="001D432B"/>
    <w:rsid w:val="001D5C08"/>
    <w:rsid w:val="001E02BE"/>
    <w:rsid w:val="001E03D6"/>
    <w:rsid w:val="001E3B37"/>
    <w:rsid w:val="001E5BD6"/>
    <w:rsid w:val="001F047C"/>
    <w:rsid w:val="001F2594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0228"/>
    <w:rsid w:val="00213D46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328F"/>
    <w:rsid w:val="002444AE"/>
    <w:rsid w:val="0024496A"/>
    <w:rsid w:val="00253DEC"/>
    <w:rsid w:val="00256469"/>
    <w:rsid w:val="00260A5C"/>
    <w:rsid w:val="00260D15"/>
    <w:rsid w:val="00263398"/>
    <w:rsid w:val="00263567"/>
    <w:rsid w:val="00263CDA"/>
    <w:rsid w:val="00264F39"/>
    <w:rsid w:val="0026572B"/>
    <w:rsid w:val="002657A3"/>
    <w:rsid w:val="00265B75"/>
    <w:rsid w:val="00271E2C"/>
    <w:rsid w:val="002724D4"/>
    <w:rsid w:val="00274184"/>
    <w:rsid w:val="00275BCF"/>
    <w:rsid w:val="0028198B"/>
    <w:rsid w:val="00292257"/>
    <w:rsid w:val="002A54E0"/>
    <w:rsid w:val="002A704A"/>
    <w:rsid w:val="002B08FE"/>
    <w:rsid w:val="002B1595"/>
    <w:rsid w:val="002B191D"/>
    <w:rsid w:val="002C07E7"/>
    <w:rsid w:val="002C4DA0"/>
    <w:rsid w:val="002D0AF6"/>
    <w:rsid w:val="002D3192"/>
    <w:rsid w:val="002D3D21"/>
    <w:rsid w:val="002D7787"/>
    <w:rsid w:val="002E1415"/>
    <w:rsid w:val="002E1480"/>
    <w:rsid w:val="002E563A"/>
    <w:rsid w:val="002E6BD0"/>
    <w:rsid w:val="002F1427"/>
    <w:rsid w:val="002F164D"/>
    <w:rsid w:val="002F59EA"/>
    <w:rsid w:val="002F601B"/>
    <w:rsid w:val="0030169C"/>
    <w:rsid w:val="00306206"/>
    <w:rsid w:val="0031005D"/>
    <w:rsid w:val="003100F0"/>
    <w:rsid w:val="003151DC"/>
    <w:rsid w:val="00317D85"/>
    <w:rsid w:val="00322E22"/>
    <w:rsid w:val="00324FAC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44C65"/>
    <w:rsid w:val="00346851"/>
    <w:rsid w:val="00350070"/>
    <w:rsid w:val="00351866"/>
    <w:rsid w:val="003519C7"/>
    <w:rsid w:val="00352DB1"/>
    <w:rsid w:val="00364F16"/>
    <w:rsid w:val="003665FE"/>
    <w:rsid w:val="00367144"/>
    <w:rsid w:val="003706CC"/>
    <w:rsid w:val="0037256F"/>
    <w:rsid w:val="00375E3C"/>
    <w:rsid w:val="00377710"/>
    <w:rsid w:val="0038084C"/>
    <w:rsid w:val="00383070"/>
    <w:rsid w:val="00390B28"/>
    <w:rsid w:val="0039117A"/>
    <w:rsid w:val="00396E2A"/>
    <w:rsid w:val="00397E5E"/>
    <w:rsid w:val="003A2D8E"/>
    <w:rsid w:val="003A346F"/>
    <w:rsid w:val="003B7114"/>
    <w:rsid w:val="003C20E4"/>
    <w:rsid w:val="003C607D"/>
    <w:rsid w:val="003D3B76"/>
    <w:rsid w:val="003D3F62"/>
    <w:rsid w:val="003D69E3"/>
    <w:rsid w:val="003E45E2"/>
    <w:rsid w:val="003E4795"/>
    <w:rsid w:val="003E49B1"/>
    <w:rsid w:val="003E6F90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9F7"/>
    <w:rsid w:val="00423D4F"/>
    <w:rsid w:val="00427637"/>
    <w:rsid w:val="00430D18"/>
    <w:rsid w:val="00433DDB"/>
    <w:rsid w:val="004350CE"/>
    <w:rsid w:val="00436925"/>
    <w:rsid w:val="00437619"/>
    <w:rsid w:val="00437C3E"/>
    <w:rsid w:val="00452F38"/>
    <w:rsid w:val="004571D5"/>
    <w:rsid w:val="004665DC"/>
    <w:rsid w:val="00474517"/>
    <w:rsid w:val="004802DC"/>
    <w:rsid w:val="00480407"/>
    <w:rsid w:val="00480B44"/>
    <w:rsid w:val="00481156"/>
    <w:rsid w:val="0048379F"/>
    <w:rsid w:val="00484DA2"/>
    <w:rsid w:val="004855A9"/>
    <w:rsid w:val="00485DFF"/>
    <w:rsid w:val="004868E0"/>
    <w:rsid w:val="00491043"/>
    <w:rsid w:val="004A1D2C"/>
    <w:rsid w:val="004A20AC"/>
    <w:rsid w:val="004A2A63"/>
    <w:rsid w:val="004A7F8E"/>
    <w:rsid w:val="004B210C"/>
    <w:rsid w:val="004B2E5A"/>
    <w:rsid w:val="004C043F"/>
    <w:rsid w:val="004C1771"/>
    <w:rsid w:val="004C33F4"/>
    <w:rsid w:val="004C5CB4"/>
    <w:rsid w:val="004C7138"/>
    <w:rsid w:val="004D2591"/>
    <w:rsid w:val="004D405F"/>
    <w:rsid w:val="004E4B97"/>
    <w:rsid w:val="004E4F4F"/>
    <w:rsid w:val="004E6789"/>
    <w:rsid w:val="004F0547"/>
    <w:rsid w:val="004F193C"/>
    <w:rsid w:val="004F38E9"/>
    <w:rsid w:val="004F61E3"/>
    <w:rsid w:val="00502223"/>
    <w:rsid w:val="00506F0B"/>
    <w:rsid w:val="005071F5"/>
    <w:rsid w:val="0051015C"/>
    <w:rsid w:val="00512EA7"/>
    <w:rsid w:val="00514B87"/>
    <w:rsid w:val="00516A77"/>
    <w:rsid w:val="00516CF1"/>
    <w:rsid w:val="00523BF6"/>
    <w:rsid w:val="0052725C"/>
    <w:rsid w:val="00531AE9"/>
    <w:rsid w:val="005324FB"/>
    <w:rsid w:val="00533853"/>
    <w:rsid w:val="00533F8A"/>
    <w:rsid w:val="00535605"/>
    <w:rsid w:val="0054186F"/>
    <w:rsid w:val="00542B5A"/>
    <w:rsid w:val="00542E38"/>
    <w:rsid w:val="00550A66"/>
    <w:rsid w:val="005511EA"/>
    <w:rsid w:val="0055128F"/>
    <w:rsid w:val="00551D1A"/>
    <w:rsid w:val="005555ED"/>
    <w:rsid w:val="0056474C"/>
    <w:rsid w:val="005658A0"/>
    <w:rsid w:val="00565B04"/>
    <w:rsid w:val="00567EC7"/>
    <w:rsid w:val="00570013"/>
    <w:rsid w:val="005706AA"/>
    <w:rsid w:val="005801A2"/>
    <w:rsid w:val="00592C05"/>
    <w:rsid w:val="005952A5"/>
    <w:rsid w:val="00597449"/>
    <w:rsid w:val="005A044A"/>
    <w:rsid w:val="005A33A1"/>
    <w:rsid w:val="005A45FC"/>
    <w:rsid w:val="005A56A6"/>
    <w:rsid w:val="005B217D"/>
    <w:rsid w:val="005B77FD"/>
    <w:rsid w:val="005B7E34"/>
    <w:rsid w:val="005C385F"/>
    <w:rsid w:val="005C5C00"/>
    <w:rsid w:val="005D1F76"/>
    <w:rsid w:val="005D29E1"/>
    <w:rsid w:val="005E0307"/>
    <w:rsid w:val="005E1AC6"/>
    <w:rsid w:val="005E548D"/>
    <w:rsid w:val="005E5CBF"/>
    <w:rsid w:val="005E7776"/>
    <w:rsid w:val="005F26BC"/>
    <w:rsid w:val="005F6961"/>
    <w:rsid w:val="005F6F1B"/>
    <w:rsid w:val="00600ADD"/>
    <w:rsid w:val="0060282C"/>
    <w:rsid w:val="006139B9"/>
    <w:rsid w:val="00620500"/>
    <w:rsid w:val="00622D29"/>
    <w:rsid w:val="00624B33"/>
    <w:rsid w:val="006265AA"/>
    <w:rsid w:val="00630AA2"/>
    <w:rsid w:val="00635427"/>
    <w:rsid w:val="006411DC"/>
    <w:rsid w:val="006455EF"/>
    <w:rsid w:val="00646707"/>
    <w:rsid w:val="00657095"/>
    <w:rsid w:val="00660520"/>
    <w:rsid w:val="00661873"/>
    <w:rsid w:val="00661A21"/>
    <w:rsid w:val="00662E58"/>
    <w:rsid w:val="006635E8"/>
    <w:rsid w:val="00663860"/>
    <w:rsid w:val="00664DCF"/>
    <w:rsid w:val="00680793"/>
    <w:rsid w:val="0068650E"/>
    <w:rsid w:val="00690493"/>
    <w:rsid w:val="006916B8"/>
    <w:rsid w:val="00694CFD"/>
    <w:rsid w:val="006A1795"/>
    <w:rsid w:val="006A4A0A"/>
    <w:rsid w:val="006B1C87"/>
    <w:rsid w:val="006B21C8"/>
    <w:rsid w:val="006B2238"/>
    <w:rsid w:val="006B4DB5"/>
    <w:rsid w:val="006B7BBD"/>
    <w:rsid w:val="006C510E"/>
    <w:rsid w:val="006C5D39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37B6"/>
    <w:rsid w:val="007252D6"/>
    <w:rsid w:val="00730CA6"/>
    <w:rsid w:val="00732A39"/>
    <w:rsid w:val="0073645F"/>
    <w:rsid w:val="007365D6"/>
    <w:rsid w:val="007407BC"/>
    <w:rsid w:val="00742F51"/>
    <w:rsid w:val="00745F6B"/>
    <w:rsid w:val="0075585E"/>
    <w:rsid w:val="00762557"/>
    <w:rsid w:val="00762BF2"/>
    <w:rsid w:val="00770571"/>
    <w:rsid w:val="00771459"/>
    <w:rsid w:val="00772B14"/>
    <w:rsid w:val="00775349"/>
    <w:rsid w:val="007766A8"/>
    <w:rsid w:val="007768FF"/>
    <w:rsid w:val="007824D3"/>
    <w:rsid w:val="00796EE3"/>
    <w:rsid w:val="007A7D29"/>
    <w:rsid w:val="007B2307"/>
    <w:rsid w:val="007B4AB8"/>
    <w:rsid w:val="007B5CC0"/>
    <w:rsid w:val="007B7D8B"/>
    <w:rsid w:val="007C1B96"/>
    <w:rsid w:val="007D1E33"/>
    <w:rsid w:val="007D43D9"/>
    <w:rsid w:val="007D6935"/>
    <w:rsid w:val="007E48D5"/>
    <w:rsid w:val="007E53C9"/>
    <w:rsid w:val="007F1F8B"/>
    <w:rsid w:val="007F67A1"/>
    <w:rsid w:val="00800457"/>
    <w:rsid w:val="00805A0B"/>
    <w:rsid w:val="00811B41"/>
    <w:rsid w:val="00811C05"/>
    <w:rsid w:val="00812D3F"/>
    <w:rsid w:val="008206C8"/>
    <w:rsid w:val="00821B44"/>
    <w:rsid w:val="008272F7"/>
    <w:rsid w:val="008311B3"/>
    <w:rsid w:val="00832469"/>
    <w:rsid w:val="00835D32"/>
    <w:rsid w:val="008377C2"/>
    <w:rsid w:val="00840AE0"/>
    <w:rsid w:val="0084536C"/>
    <w:rsid w:val="00861059"/>
    <w:rsid w:val="008629CD"/>
    <w:rsid w:val="008659DA"/>
    <w:rsid w:val="008708AD"/>
    <w:rsid w:val="0087181D"/>
    <w:rsid w:val="00874A6C"/>
    <w:rsid w:val="008751B7"/>
    <w:rsid w:val="00876C65"/>
    <w:rsid w:val="00877063"/>
    <w:rsid w:val="0088201C"/>
    <w:rsid w:val="00882030"/>
    <w:rsid w:val="008912FF"/>
    <w:rsid w:val="0089199C"/>
    <w:rsid w:val="00893989"/>
    <w:rsid w:val="008A0EB8"/>
    <w:rsid w:val="008A4B4C"/>
    <w:rsid w:val="008B0870"/>
    <w:rsid w:val="008B34AA"/>
    <w:rsid w:val="008B5E55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E5C11"/>
    <w:rsid w:val="008F2F1F"/>
    <w:rsid w:val="00905CDA"/>
    <w:rsid w:val="00907757"/>
    <w:rsid w:val="00920E4E"/>
    <w:rsid w:val="009212B0"/>
    <w:rsid w:val="009213A2"/>
    <w:rsid w:val="0092254F"/>
    <w:rsid w:val="009234A5"/>
    <w:rsid w:val="00925888"/>
    <w:rsid w:val="009336F7"/>
    <w:rsid w:val="009360BD"/>
    <w:rsid w:val="00936982"/>
    <w:rsid w:val="009374A7"/>
    <w:rsid w:val="00937F0A"/>
    <w:rsid w:val="00945F96"/>
    <w:rsid w:val="00951FA9"/>
    <w:rsid w:val="009541EA"/>
    <w:rsid w:val="009543C1"/>
    <w:rsid w:val="00955E38"/>
    <w:rsid w:val="0096050B"/>
    <w:rsid w:val="00960A36"/>
    <w:rsid w:val="00965A38"/>
    <w:rsid w:val="0097068E"/>
    <w:rsid w:val="009709ED"/>
    <w:rsid w:val="00973DE1"/>
    <w:rsid w:val="0097404E"/>
    <w:rsid w:val="00977E40"/>
    <w:rsid w:val="0098247D"/>
    <w:rsid w:val="0098551D"/>
    <w:rsid w:val="009868F0"/>
    <w:rsid w:val="00987A7B"/>
    <w:rsid w:val="00992411"/>
    <w:rsid w:val="00994401"/>
    <w:rsid w:val="0099518F"/>
    <w:rsid w:val="009A523D"/>
    <w:rsid w:val="009A59E8"/>
    <w:rsid w:val="009B70D7"/>
    <w:rsid w:val="009C4964"/>
    <w:rsid w:val="009E52BB"/>
    <w:rsid w:val="009E6657"/>
    <w:rsid w:val="009E7486"/>
    <w:rsid w:val="009E7873"/>
    <w:rsid w:val="009F496B"/>
    <w:rsid w:val="00A00AEC"/>
    <w:rsid w:val="00A00C07"/>
    <w:rsid w:val="00A01221"/>
    <w:rsid w:val="00A01439"/>
    <w:rsid w:val="00A025EB"/>
    <w:rsid w:val="00A02E61"/>
    <w:rsid w:val="00A03060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35D64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14E7"/>
    <w:rsid w:val="00A72691"/>
    <w:rsid w:val="00A760F6"/>
    <w:rsid w:val="00A76A6D"/>
    <w:rsid w:val="00A8276F"/>
    <w:rsid w:val="00A83253"/>
    <w:rsid w:val="00A906AF"/>
    <w:rsid w:val="00A91560"/>
    <w:rsid w:val="00A95E11"/>
    <w:rsid w:val="00A97974"/>
    <w:rsid w:val="00AA6E84"/>
    <w:rsid w:val="00AA714D"/>
    <w:rsid w:val="00AB37A5"/>
    <w:rsid w:val="00AC2006"/>
    <w:rsid w:val="00AC2EB8"/>
    <w:rsid w:val="00AC46B9"/>
    <w:rsid w:val="00AC6373"/>
    <w:rsid w:val="00AD2D37"/>
    <w:rsid w:val="00AD6606"/>
    <w:rsid w:val="00AE341B"/>
    <w:rsid w:val="00AF15E1"/>
    <w:rsid w:val="00AF1D06"/>
    <w:rsid w:val="00B07CA7"/>
    <w:rsid w:val="00B10A4E"/>
    <w:rsid w:val="00B1279A"/>
    <w:rsid w:val="00B15BA1"/>
    <w:rsid w:val="00B20F0A"/>
    <w:rsid w:val="00B217BF"/>
    <w:rsid w:val="00B3318A"/>
    <w:rsid w:val="00B36D3A"/>
    <w:rsid w:val="00B36F5E"/>
    <w:rsid w:val="00B402D5"/>
    <w:rsid w:val="00B40629"/>
    <w:rsid w:val="00B451CD"/>
    <w:rsid w:val="00B5222E"/>
    <w:rsid w:val="00B52BB3"/>
    <w:rsid w:val="00B530E1"/>
    <w:rsid w:val="00B5328A"/>
    <w:rsid w:val="00B54EF0"/>
    <w:rsid w:val="00B55F19"/>
    <w:rsid w:val="00B57E90"/>
    <w:rsid w:val="00B6090C"/>
    <w:rsid w:val="00B61C96"/>
    <w:rsid w:val="00B6503F"/>
    <w:rsid w:val="00B658E0"/>
    <w:rsid w:val="00B71CDA"/>
    <w:rsid w:val="00B73A2A"/>
    <w:rsid w:val="00B74FF6"/>
    <w:rsid w:val="00B860DF"/>
    <w:rsid w:val="00B90A56"/>
    <w:rsid w:val="00B91FC7"/>
    <w:rsid w:val="00B938F2"/>
    <w:rsid w:val="00B94B06"/>
    <w:rsid w:val="00B94C28"/>
    <w:rsid w:val="00BA4107"/>
    <w:rsid w:val="00BA51E5"/>
    <w:rsid w:val="00BA7594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6E47"/>
    <w:rsid w:val="00BF7DC0"/>
    <w:rsid w:val="00C00B42"/>
    <w:rsid w:val="00C02A43"/>
    <w:rsid w:val="00C04F43"/>
    <w:rsid w:val="00C058ED"/>
    <w:rsid w:val="00C0609D"/>
    <w:rsid w:val="00C115AB"/>
    <w:rsid w:val="00C25FD1"/>
    <w:rsid w:val="00C30249"/>
    <w:rsid w:val="00C3107B"/>
    <w:rsid w:val="00C32013"/>
    <w:rsid w:val="00C32EF7"/>
    <w:rsid w:val="00C347C6"/>
    <w:rsid w:val="00C3723B"/>
    <w:rsid w:val="00C43131"/>
    <w:rsid w:val="00C4702F"/>
    <w:rsid w:val="00C51A6D"/>
    <w:rsid w:val="00C55CE9"/>
    <w:rsid w:val="00C606C9"/>
    <w:rsid w:val="00C767A7"/>
    <w:rsid w:val="00C80288"/>
    <w:rsid w:val="00C83DB0"/>
    <w:rsid w:val="00C84003"/>
    <w:rsid w:val="00C853CB"/>
    <w:rsid w:val="00C903FA"/>
    <w:rsid w:val="00C90650"/>
    <w:rsid w:val="00C920AE"/>
    <w:rsid w:val="00C9381D"/>
    <w:rsid w:val="00C943AC"/>
    <w:rsid w:val="00C9462F"/>
    <w:rsid w:val="00C954F0"/>
    <w:rsid w:val="00C97D78"/>
    <w:rsid w:val="00CC24F2"/>
    <w:rsid w:val="00CC2AAE"/>
    <w:rsid w:val="00CC5A42"/>
    <w:rsid w:val="00CD0EAB"/>
    <w:rsid w:val="00CD7815"/>
    <w:rsid w:val="00CE0644"/>
    <w:rsid w:val="00CE1D25"/>
    <w:rsid w:val="00CE62BA"/>
    <w:rsid w:val="00CF052B"/>
    <w:rsid w:val="00CF0588"/>
    <w:rsid w:val="00CF34DB"/>
    <w:rsid w:val="00CF558F"/>
    <w:rsid w:val="00CF73AB"/>
    <w:rsid w:val="00CF7E9D"/>
    <w:rsid w:val="00D03C0D"/>
    <w:rsid w:val="00D03F75"/>
    <w:rsid w:val="00D05AFF"/>
    <w:rsid w:val="00D06C1C"/>
    <w:rsid w:val="00D073E2"/>
    <w:rsid w:val="00D16274"/>
    <w:rsid w:val="00D23673"/>
    <w:rsid w:val="00D250B3"/>
    <w:rsid w:val="00D25732"/>
    <w:rsid w:val="00D31917"/>
    <w:rsid w:val="00D446EC"/>
    <w:rsid w:val="00D454E2"/>
    <w:rsid w:val="00D47D65"/>
    <w:rsid w:val="00D51BF0"/>
    <w:rsid w:val="00D53F94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1C64"/>
    <w:rsid w:val="00DC3487"/>
    <w:rsid w:val="00DC3B82"/>
    <w:rsid w:val="00DC7042"/>
    <w:rsid w:val="00DD1DB6"/>
    <w:rsid w:val="00DD6502"/>
    <w:rsid w:val="00DE0289"/>
    <w:rsid w:val="00DE4BD3"/>
    <w:rsid w:val="00DE6B43"/>
    <w:rsid w:val="00E02F95"/>
    <w:rsid w:val="00E03252"/>
    <w:rsid w:val="00E11923"/>
    <w:rsid w:val="00E137EF"/>
    <w:rsid w:val="00E177CB"/>
    <w:rsid w:val="00E209BD"/>
    <w:rsid w:val="00E2132A"/>
    <w:rsid w:val="00E23667"/>
    <w:rsid w:val="00E262D4"/>
    <w:rsid w:val="00E36250"/>
    <w:rsid w:val="00E362FE"/>
    <w:rsid w:val="00E41055"/>
    <w:rsid w:val="00E411CA"/>
    <w:rsid w:val="00E4332B"/>
    <w:rsid w:val="00E5064D"/>
    <w:rsid w:val="00E52AE2"/>
    <w:rsid w:val="00E5404B"/>
    <w:rsid w:val="00E54511"/>
    <w:rsid w:val="00E61372"/>
    <w:rsid w:val="00E61DAC"/>
    <w:rsid w:val="00E64B68"/>
    <w:rsid w:val="00E72B80"/>
    <w:rsid w:val="00E75FE3"/>
    <w:rsid w:val="00E84506"/>
    <w:rsid w:val="00E86C4C"/>
    <w:rsid w:val="00E955B8"/>
    <w:rsid w:val="00EA4317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C6E35"/>
    <w:rsid w:val="00EE1EA3"/>
    <w:rsid w:val="00EF0477"/>
    <w:rsid w:val="00EF2DA4"/>
    <w:rsid w:val="00EF316F"/>
    <w:rsid w:val="00EF48CC"/>
    <w:rsid w:val="00F016DB"/>
    <w:rsid w:val="00F01EEA"/>
    <w:rsid w:val="00F14BCC"/>
    <w:rsid w:val="00F30E7A"/>
    <w:rsid w:val="00F330F4"/>
    <w:rsid w:val="00F3595A"/>
    <w:rsid w:val="00F360EF"/>
    <w:rsid w:val="00F364F5"/>
    <w:rsid w:val="00F405A4"/>
    <w:rsid w:val="00F60ACF"/>
    <w:rsid w:val="00F64DAD"/>
    <w:rsid w:val="00F662B2"/>
    <w:rsid w:val="00F73032"/>
    <w:rsid w:val="00F74EA3"/>
    <w:rsid w:val="00F83FE6"/>
    <w:rsid w:val="00F848FC"/>
    <w:rsid w:val="00F9282A"/>
    <w:rsid w:val="00F92C81"/>
    <w:rsid w:val="00F96BAD"/>
    <w:rsid w:val="00FB0E84"/>
    <w:rsid w:val="00FB27FD"/>
    <w:rsid w:val="00FB5337"/>
    <w:rsid w:val="00FB7406"/>
    <w:rsid w:val="00FB7663"/>
    <w:rsid w:val="00FB77B4"/>
    <w:rsid w:val="00FC0F6B"/>
    <w:rsid w:val="00FC4974"/>
    <w:rsid w:val="00FD01C2"/>
    <w:rsid w:val="00FE40E6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667152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lexey.filippov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90748-007B-4D1C-B5C3-1441C741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8</Pages>
  <Words>2548</Words>
  <Characters>13864</Characters>
  <Application>Microsoft Office Word</Application>
  <DocSecurity>0</DocSecurity>
  <Lines>277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16278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JVET-O0095</cp:lastModifiedBy>
  <cp:revision>253</cp:revision>
  <cp:lastPrinted>2013-12-05T09:21:00Z</cp:lastPrinted>
  <dcterms:created xsi:type="dcterms:W3CDTF">2019-03-14T14:08:00Z</dcterms:created>
  <dcterms:modified xsi:type="dcterms:W3CDTF">2019-06-18T17:32:00Z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(3)orLXnCooj8NA58w+iAHd7VKRouwVMXxqZYkh35cfQ+gF7R31nepmYftHk/SoB+bWyBw2nJxF
fK4UgY2y5+5Y8aOT+MLqQsUcK5JudO+qBS/0RMwbm74/fe4xhoOHYjhIG+gdRjhYxcbXCqdv
X+uPNaSGyE4ONTxw4BaX64s8W1ksxI2JjSh7rgqXtkKsBQaCLbheHAa8mmKKoYwdAuo0oqJY
UAW716W+kpduINw5wH</vt:lpwstr>
  </property>
  <property fmtid="{D5CDD505-2E9C-101B-9397-08002B2CF9AE}" pid="3" name="_2015_ms_pID_7253431">
    <vt:lpwstr>/GVRolMksUbwb7dbRxfyz3y9acMC5DUQwKnyqLw5PE5yZIkG9sQ74g
dIIDsZwZTIGWqwzpfKZcnxTkQMbr/8zZiVJ1Ts3CyKOLaR/pZDpeyUth+9s/dfjJ8fsBZyTa
zHM6pqFX8E30+rjFooS+AtilmhJYVuB46Mc0LCnEyFhilALNNLYlRvDuoG+v/gfP7ypcM/O6
Y4G6sm2SnlBcScYTyCHYLYIRD8okdIxY6gYr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1560331950</vt:lpwstr>
  </property>
</Properties>
</file>