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B44DC9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F02FF0">
              <w:rPr>
                <w:lang w:val="en-CA"/>
              </w:rPr>
              <w:t>0081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0450B6" w:rsidR="00E61DAC" w:rsidRPr="005B217D" w:rsidRDefault="00043B7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CE8: Chroma Transform Skip (CE8-3.2)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0D82A4E" w14:textId="77777777" w:rsidR="00043B70" w:rsidRDefault="003369A8" w:rsidP="00043B7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043B7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7CCC1C8D" w14:textId="16E2A386" w:rsidR="00043B70" w:rsidRDefault="003369A8" w:rsidP="00043B70">
            <w:pPr>
              <w:spacing w:before="60" w:after="60"/>
              <w:rPr>
                <w:lang w:eastAsia="ja-JP"/>
              </w:rPr>
            </w:pPr>
            <w:hyperlink r:id="rId11" w:history="1">
              <w:r w:rsidR="00043B70" w:rsidRPr="00043B70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32C2ABFD" w14:textId="3D703779" w:rsidR="00043B70" w:rsidRPr="005B217D" w:rsidRDefault="003369A8" w:rsidP="00043B7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43B70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5685052" w:rsidR="00263398" w:rsidRDefault="00997BD0" w:rsidP="009900D7">
      <w:pPr>
        <w:rPr>
          <w:lang w:val="en-CA"/>
        </w:rPr>
      </w:pPr>
      <w:r>
        <w:rPr>
          <w:lang w:val="en-CA"/>
        </w:rPr>
        <w:t xml:space="preserve">This </w:t>
      </w:r>
      <w:r w:rsidR="008767E0">
        <w:rPr>
          <w:lang w:val="en-CA"/>
        </w:rPr>
        <w:t>document</w:t>
      </w:r>
      <w:r>
        <w:rPr>
          <w:lang w:val="en-CA"/>
        </w:rPr>
        <w:t xml:space="preserve"> reports results of CE8-3.2</w:t>
      </w:r>
      <w:r w:rsidR="00D83494">
        <w:rPr>
          <w:lang w:val="en-CA"/>
        </w:rPr>
        <w:t xml:space="preserve">, where chroma transform skip is </w:t>
      </w:r>
      <w:r w:rsidR="00432613">
        <w:rPr>
          <w:lang w:val="en-CA"/>
        </w:rPr>
        <w:t>introduced</w:t>
      </w:r>
      <w:r w:rsidR="00D83494">
        <w:rPr>
          <w:lang w:val="en-CA"/>
        </w:rPr>
        <w:t>.</w:t>
      </w:r>
      <w:r>
        <w:rPr>
          <w:lang w:val="en-CA"/>
        </w:rPr>
        <w:t xml:space="preserve"> </w:t>
      </w:r>
      <w:r w:rsidR="00646C43">
        <w:rPr>
          <w:lang w:val="en-CA"/>
        </w:rPr>
        <w:t>The</w:t>
      </w:r>
      <w:r w:rsidR="00A8266B">
        <w:rPr>
          <w:lang w:val="en-CA"/>
        </w:rPr>
        <w:t xml:space="preserve"> </w:t>
      </w:r>
      <w:r w:rsidR="00646C43">
        <w:rPr>
          <w:lang w:val="en-CA"/>
        </w:rPr>
        <w:t xml:space="preserve">motivation is to </w:t>
      </w:r>
      <w:r w:rsidR="00910BE5">
        <w:rPr>
          <w:lang w:val="en-CA"/>
        </w:rPr>
        <w:t xml:space="preserve">enable chroma transform skip </w:t>
      </w:r>
      <w:r w:rsidR="002633F8">
        <w:rPr>
          <w:lang w:val="en-CA"/>
        </w:rPr>
        <w:t>to</w:t>
      </w:r>
      <w:r w:rsidR="00BC2EA3">
        <w:rPr>
          <w:lang w:val="en-CA"/>
        </w:rPr>
        <w:t xml:space="preserve"> improve coding efficiency for SCC and support future extension of lossless coding. </w:t>
      </w:r>
      <w:r w:rsidR="00BF4C7F">
        <w:rPr>
          <w:lang w:val="en-CA"/>
        </w:rPr>
        <w:t xml:space="preserve">CE8-3.2 applies the same signaling scheme for TS/MTS used </w:t>
      </w:r>
      <w:r w:rsidR="00D65DE3">
        <w:rPr>
          <w:lang w:val="en-CA"/>
        </w:rPr>
        <w:t>for</w:t>
      </w:r>
      <w:r w:rsidR="00BF4C7F">
        <w:rPr>
          <w:lang w:val="en-CA"/>
        </w:rPr>
        <w:t xml:space="preserve"> </w:t>
      </w:r>
      <w:proofErr w:type="spellStart"/>
      <w:r w:rsidR="00BF4C7F">
        <w:rPr>
          <w:lang w:val="en-CA"/>
        </w:rPr>
        <w:t>luma</w:t>
      </w:r>
      <w:proofErr w:type="spellEnd"/>
      <w:r w:rsidR="00BF4C7F">
        <w:rPr>
          <w:lang w:val="en-CA"/>
        </w:rPr>
        <w:t xml:space="preserve"> to chroma; transform type </w:t>
      </w:r>
      <w:r w:rsidR="0012086F">
        <w:rPr>
          <w:lang w:val="en-CA"/>
        </w:rPr>
        <w:t xml:space="preserve">is signaled </w:t>
      </w:r>
      <w:r w:rsidR="00BF4C7F">
        <w:rPr>
          <w:lang w:val="en-CA"/>
        </w:rPr>
        <w:t>per component (</w:t>
      </w:r>
      <w:r w:rsidR="00CE0A58">
        <w:rPr>
          <w:lang w:val="en-CA"/>
        </w:rPr>
        <w:t>TB</w:t>
      </w:r>
      <w:bookmarkStart w:id="0" w:name="_GoBack"/>
      <w:bookmarkEnd w:id="0"/>
      <w:r w:rsidR="00BF4C7F">
        <w:rPr>
          <w:lang w:val="en-CA"/>
        </w:rPr>
        <w:t>-level) rather than TU-level</w:t>
      </w:r>
      <w:r w:rsidR="00CE0A58">
        <w:rPr>
          <w:lang w:val="en-CA"/>
        </w:rPr>
        <w:t xml:space="preserve">, but MTS for chroma is </w:t>
      </w:r>
      <w:r w:rsidR="0048296D">
        <w:rPr>
          <w:lang w:val="en-CA"/>
        </w:rPr>
        <w:t>disallowed.</w:t>
      </w:r>
    </w:p>
    <w:p w14:paraId="75A2E1C2" w14:textId="7C0E78E9" w:rsidR="005521B8" w:rsidRDefault="005521B8" w:rsidP="009900D7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simulation</w:t>
      </w:r>
      <w:r w:rsidR="00A73C71">
        <w:rPr>
          <w:lang w:val="en-CA" w:eastAsia="ja-JP"/>
        </w:rPr>
        <w:t>s</w:t>
      </w:r>
      <w:r>
        <w:rPr>
          <w:lang w:val="en-CA" w:eastAsia="ja-JP"/>
        </w:rPr>
        <w:t xml:space="preserve"> </w:t>
      </w:r>
      <w:r w:rsidR="00A57253">
        <w:rPr>
          <w:lang w:val="en-CA" w:eastAsia="ja-JP"/>
        </w:rPr>
        <w:t>were</w:t>
      </w:r>
      <w:r>
        <w:rPr>
          <w:lang w:val="en-CA" w:eastAsia="ja-JP"/>
        </w:rPr>
        <w:t xml:space="preserve"> conducted for YUV420 and YUV444 sequences</w:t>
      </w:r>
      <w:r w:rsidR="00BE7168">
        <w:rPr>
          <w:lang w:val="en-CA" w:eastAsia="ja-JP"/>
        </w:rPr>
        <w:t xml:space="preserve"> with common QP condition and low QP condition (QP=2,7,12,17)</w:t>
      </w:r>
      <w:r>
        <w:rPr>
          <w:lang w:val="en-CA" w:eastAsia="ja-JP"/>
        </w:rPr>
        <w:t>.</w:t>
      </w:r>
    </w:p>
    <w:p w14:paraId="52D175BC" w14:textId="20EF7814" w:rsidR="00785C27" w:rsidRDefault="007A7EFF" w:rsidP="00624869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t is reported that average </w:t>
      </w:r>
      <w:r w:rsidR="00624869">
        <w:rPr>
          <w:szCs w:val="22"/>
          <w:lang w:val="en-CA" w:eastAsia="ja-JP"/>
        </w:rPr>
        <w:t>BD-rate differences</w:t>
      </w:r>
      <w:r w:rsidR="00785C27">
        <w:rPr>
          <w:szCs w:val="22"/>
          <w:lang w:val="en-CA" w:eastAsia="ja-JP"/>
        </w:rPr>
        <w:t xml:space="preserve"> (Y, U, V)</w:t>
      </w:r>
      <w:r w:rsidR="00624869">
        <w:rPr>
          <w:szCs w:val="22"/>
          <w:lang w:val="en-CA" w:eastAsia="ja-JP"/>
        </w:rPr>
        <w:t xml:space="preserve"> </w:t>
      </w:r>
      <w:r w:rsidR="00BE7168">
        <w:rPr>
          <w:szCs w:val="22"/>
          <w:lang w:val="en-CA" w:eastAsia="ja-JP"/>
        </w:rPr>
        <w:t>with common QP condition</w:t>
      </w:r>
      <w:r w:rsidR="004D3BFC">
        <w:rPr>
          <w:szCs w:val="22"/>
          <w:lang w:val="en-CA" w:eastAsia="ja-JP"/>
        </w:rPr>
        <w:t xml:space="preserve"> </w:t>
      </w:r>
      <w:r w:rsidR="00785C27">
        <w:rPr>
          <w:szCs w:val="22"/>
          <w:lang w:val="en-CA" w:eastAsia="ja-JP"/>
        </w:rPr>
        <w:t>are as follows:</w:t>
      </w:r>
    </w:p>
    <w:p w14:paraId="7545B323" w14:textId="72DEF0FA" w:rsidR="00BE7168" w:rsidRDefault="00BE7168" w:rsidP="00785C27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In Class A1/A2/B/C/E, average BD-rate differences are (0.02%,</w:t>
      </w:r>
      <w:r w:rsidR="001B3CD3">
        <w:rPr>
          <w:szCs w:val="22"/>
          <w:lang w:val="en-CA" w:eastAsia="ja-JP"/>
        </w:rPr>
        <w:t>0.04</w:t>
      </w:r>
      <w:r>
        <w:rPr>
          <w:szCs w:val="22"/>
          <w:lang w:val="en-CA" w:eastAsia="ja-JP"/>
        </w:rPr>
        <w:t xml:space="preserve">% and </w:t>
      </w:r>
      <w:r w:rsidR="001B3CD3">
        <w:rPr>
          <w:szCs w:val="22"/>
          <w:lang w:val="en-CA" w:eastAsia="ja-JP"/>
        </w:rPr>
        <w:t>0.02%</w:t>
      </w:r>
      <w:r>
        <w:rPr>
          <w:szCs w:val="22"/>
          <w:lang w:val="en-CA" w:eastAsia="ja-JP"/>
        </w:rPr>
        <w:t>) for AI, (0.</w:t>
      </w:r>
      <w:r w:rsidR="001B3CD3">
        <w:rPr>
          <w:szCs w:val="22"/>
          <w:lang w:val="en-CA" w:eastAsia="ja-JP"/>
        </w:rPr>
        <w:t>03</w:t>
      </w:r>
      <w:r>
        <w:rPr>
          <w:szCs w:val="22"/>
          <w:lang w:val="en-CA" w:eastAsia="ja-JP"/>
        </w:rPr>
        <w:t>%, -0.0</w:t>
      </w:r>
      <w:r w:rsidR="001B3CD3">
        <w:rPr>
          <w:szCs w:val="22"/>
          <w:lang w:val="en-CA" w:eastAsia="ja-JP"/>
        </w:rPr>
        <w:t>1</w:t>
      </w:r>
      <w:r>
        <w:rPr>
          <w:szCs w:val="22"/>
          <w:lang w:val="en-CA" w:eastAsia="ja-JP"/>
        </w:rPr>
        <w:t xml:space="preserve">%, </w:t>
      </w:r>
      <w:r w:rsidR="001B3CD3">
        <w:rPr>
          <w:szCs w:val="22"/>
          <w:lang w:val="en-CA" w:eastAsia="ja-JP"/>
        </w:rPr>
        <w:t>0.15</w:t>
      </w:r>
      <w:r>
        <w:rPr>
          <w:szCs w:val="22"/>
          <w:lang w:val="en-CA" w:eastAsia="ja-JP"/>
        </w:rPr>
        <w:t>%) for RA, and (0.</w:t>
      </w:r>
      <w:r w:rsidR="001B3CD3">
        <w:rPr>
          <w:szCs w:val="22"/>
          <w:lang w:val="en-CA" w:eastAsia="ja-JP"/>
        </w:rPr>
        <w:t>06</w:t>
      </w:r>
      <w:r>
        <w:rPr>
          <w:szCs w:val="22"/>
          <w:lang w:val="en-CA" w:eastAsia="ja-JP"/>
        </w:rPr>
        <w:t>%, 0.</w:t>
      </w:r>
      <w:r w:rsidR="001B3CD3">
        <w:rPr>
          <w:szCs w:val="22"/>
          <w:lang w:val="en-CA" w:eastAsia="ja-JP"/>
        </w:rPr>
        <w:t>84</w:t>
      </w:r>
      <w:r>
        <w:rPr>
          <w:szCs w:val="22"/>
          <w:lang w:val="en-CA" w:eastAsia="ja-JP"/>
        </w:rPr>
        <w:t>%, 0.</w:t>
      </w:r>
      <w:r w:rsidR="001B3CD3">
        <w:rPr>
          <w:szCs w:val="22"/>
          <w:lang w:val="en-CA" w:eastAsia="ja-JP"/>
        </w:rPr>
        <w:t>64</w:t>
      </w:r>
      <w:r>
        <w:rPr>
          <w:szCs w:val="22"/>
          <w:lang w:val="en-CA" w:eastAsia="ja-JP"/>
        </w:rPr>
        <w:t>%) for LB, respectively.</w:t>
      </w:r>
    </w:p>
    <w:p w14:paraId="5F029A91" w14:textId="642E9EF1" w:rsidR="00661F58" w:rsidRDefault="004D3BFC" w:rsidP="00785C27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</w:t>
      </w:r>
      <w:r w:rsidR="00785C27">
        <w:rPr>
          <w:szCs w:val="22"/>
          <w:lang w:val="en-CA" w:eastAsia="ja-JP"/>
        </w:rPr>
        <w:t>Class</w:t>
      </w:r>
      <w:r w:rsidR="00D80AF9">
        <w:rPr>
          <w:szCs w:val="22"/>
          <w:lang w:val="en-CA" w:eastAsia="ja-JP"/>
        </w:rPr>
        <w:t xml:space="preserve"> </w:t>
      </w:r>
      <w:r w:rsidR="00785C27">
        <w:rPr>
          <w:szCs w:val="22"/>
          <w:lang w:val="en-CA" w:eastAsia="ja-JP"/>
        </w:rPr>
        <w:t>F</w:t>
      </w:r>
      <w:r>
        <w:rPr>
          <w:szCs w:val="22"/>
          <w:lang w:val="en-CA" w:eastAsia="ja-JP"/>
        </w:rPr>
        <w:t>,</w:t>
      </w:r>
      <w:r w:rsidR="00785C27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average </w:t>
      </w:r>
      <w:r w:rsidR="00785C27">
        <w:rPr>
          <w:szCs w:val="22"/>
          <w:lang w:val="en-CA" w:eastAsia="ja-JP"/>
        </w:rPr>
        <w:t>BD-rate differences are (0.02%, -0.10% and -0.09</w:t>
      </w:r>
      <w:r w:rsidR="001B3CD3">
        <w:rPr>
          <w:szCs w:val="22"/>
          <w:lang w:val="en-CA" w:eastAsia="ja-JP"/>
        </w:rPr>
        <w:t>%</w:t>
      </w:r>
      <w:r w:rsidR="00785C27">
        <w:rPr>
          <w:szCs w:val="22"/>
          <w:lang w:val="en-CA" w:eastAsia="ja-JP"/>
        </w:rPr>
        <w:t>) for AI, (</w:t>
      </w:r>
      <w:r>
        <w:rPr>
          <w:szCs w:val="22"/>
          <w:lang w:val="en-CA" w:eastAsia="ja-JP"/>
        </w:rPr>
        <w:t>0.05%, -0.09%, -0.11%) for RA, and (0.13%, 0.19%, 0.20%) for LB, respectively.</w:t>
      </w:r>
    </w:p>
    <w:p w14:paraId="4DA2D2D9" w14:textId="4A021B14" w:rsidR="00785C27" w:rsidRDefault="007A7986" w:rsidP="00785C27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</w:t>
      </w:r>
      <w:r w:rsidR="00785C27">
        <w:rPr>
          <w:szCs w:val="22"/>
          <w:lang w:val="en-CA" w:eastAsia="ja-JP"/>
        </w:rPr>
        <w:t>Class</w:t>
      </w:r>
      <w:r w:rsidR="00D80AF9">
        <w:rPr>
          <w:szCs w:val="22"/>
          <w:lang w:val="en-CA" w:eastAsia="ja-JP"/>
        </w:rPr>
        <w:t xml:space="preserve"> </w:t>
      </w:r>
      <w:r w:rsidR="00785C27">
        <w:rPr>
          <w:szCs w:val="22"/>
          <w:lang w:val="en-CA" w:eastAsia="ja-JP"/>
        </w:rPr>
        <w:t>SCC</w:t>
      </w:r>
      <w:r>
        <w:rPr>
          <w:szCs w:val="22"/>
          <w:lang w:val="en-CA" w:eastAsia="ja-JP"/>
        </w:rPr>
        <w:t>, average</w:t>
      </w:r>
      <w:r w:rsidR="00785C27">
        <w:rPr>
          <w:szCs w:val="22"/>
          <w:lang w:val="en-CA" w:eastAsia="ja-JP"/>
        </w:rPr>
        <w:t xml:space="preserve"> BD-rate differences are </w:t>
      </w:r>
      <w:r>
        <w:rPr>
          <w:szCs w:val="22"/>
          <w:lang w:val="en-CA" w:eastAsia="ja-JP"/>
        </w:rPr>
        <w:t>(0.02%, -0.57%, -0.85%) for AI, (-0.03%, -0.72%, -0.98%) for RA, (0.09%, -0.76%, -1.18%) for LB, respectively.</w:t>
      </w:r>
      <w:r w:rsidR="00785C27">
        <w:rPr>
          <w:szCs w:val="22"/>
          <w:lang w:val="en-CA" w:eastAsia="ja-JP"/>
        </w:rPr>
        <w:t xml:space="preserve"> </w:t>
      </w:r>
    </w:p>
    <w:p w14:paraId="4DD5A495" w14:textId="751CD601" w:rsidR="00BD4BCD" w:rsidRDefault="00BD4BCD" w:rsidP="00785C27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>n YUV444 sequence, average BD-rate differences are (-0.19%, -1.96%, -2.19%) for AI, (-0.43%, -2.68%, -2.77%) for RA, and (</w:t>
      </w:r>
      <w:r w:rsidR="004E6EA7">
        <w:rPr>
          <w:szCs w:val="22"/>
          <w:lang w:val="en-CA" w:eastAsia="ja-JP"/>
        </w:rPr>
        <w:t>-0.14</w:t>
      </w:r>
      <w:r>
        <w:rPr>
          <w:szCs w:val="22"/>
          <w:lang w:val="en-CA" w:eastAsia="ja-JP"/>
        </w:rPr>
        <w:t>%,</w:t>
      </w:r>
      <w:r w:rsidR="001B3CD3">
        <w:rPr>
          <w:szCs w:val="22"/>
          <w:lang w:val="en-CA" w:eastAsia="ja-JP"/>
        </w:rPr>
        <w:t xml:space="preserve"> </w:t>
      </w:r>
      <w:r w:rsidR="004E6EA7">
        <w:rPr>
          <w:szCs w:val="22"/>
          <w:lang w:val="en-CA" w:eastAsia="ja-JP"/>
        </w:rPr>
        <w:t>-2.55</w:t>
      </w:r>
      <w:r>
        <w:rPr>
          <w:szCs w:val="22"/>
          <w:lang w:val="en-CA" w:eastAsia="ja-JP"/>
        </w:rPr>
        <w:t>%,</w:t>
      </w:r>
      <w:r w:rsidR="001B3CD3">
        <w:rPr>
          <w:szCs w:val="22"/>
          <w:lang w:val="en-CA" w:eastAsia="ja-JP"/>
        </w:rPr>
        <w:t xml:space="preserve"> </w:t>
      </w:r>
      <w:r w:rsidR="004E6EA7">
        <w:rPr>
          <w:szCs w:val="22"/>
          <w:lang w:val="en-CA" w:eastAsia="ja-JP"/>
        </w:rPr>
        <w:t>-2.82</w:t>
      </w:r>
      <w:r>
        <w:rPr>
          <w:szCs w:val="22"/>
          <w:lang w:val="en-CA" w:eastAsia="ja-JP"/>
        </w:rPr>
        <w:t>%) for LB, respectively.</w:t>
      </w:r>
    </w:p>
    <w:p w14:paraId="3180FF0A" w14:textId="12F107CD" w:rsidR="00D80AF9" w:rsidRDefault="00D80AF9" w:rsidP="00D80AF9">
      <w:pPr>
        <w:rPr>
          <w:szCs w:val="22"/>
          <w:lang w:val="en-CA" w:eastAsia="ja-JP"/>
        </w:rPr>
      </w:pPr>
      <w:r w:rsidRPr="00D80AF9">
        <w:rPr>
          <w:rFonts w:hint="eastAsia"/>
          <w:szCs w:val="22"/>
          <w:lang w:val="en-CA" w:eastAsia="ja-JP"/>
        </w:rPr>
        <w:t>I</w:t>
      </w:r>
      <w:r w:rsidRPr="00D80AF9">
        <w:rPr>
          <w:szCs w:val="22"/>
          <w:lang w:val="en-CA" w:eastAsia="ja-JP"/>
        </w:rPr>
        <w:t xml:space="preserve">t is reported that average BD-rate differences (Y, U, V) </w:t>
      </w:r>
      <w:r w:rsidR="00BE7168">
        <w:rPr>
          <w:szCs w:val="22"/>
          <w:lang w:val="en-CA" w:eastAsia="ja-JP"/>
        </w:rPr>
        <w:t xml:space="preserve">with </w:t>
      </w:r>
      <w:r>
        <w:rPr>
          <w:szCs w:val="22"/>
          <w:lang w:val="en-CA" w:eastAsia="ja-JP"/>
        </w:rPr>
        <w:t xml:space="preserve">low QP condition </w:t>
      </w:r>
      <w:r w:rsidRPr="00D80AF9">
        <w:rPr>
          <w:szCs w:val="22"/>
          <w:lang w:val="en-CA" w:eastAsia="ja-JP"/>
        </w:rPr>
        <w:t>are as follows:</w:t>
      </w:r>
    </w:p>
    <w:p w14:paraId="665C60BE" w14:textId="3D4D0F3C" w:rsidR="00BE7168" w:rsidRDefault="00BE7168" w:rsidP="00D80AF9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In Class A1/A2/B/C/E, average BD-rate differences are (0.</w:t>
      </w:r>
      <w:r w:rsidR="000A02B1">
        <w:rPr>
          <w:szCs w:val="22"/>
          <w:lang w:val="en-CA" w:eastAsia="ja-JP"/>
        </w:rPr>
        <w:t>03</w:t>
      </w:r>
      <w:r>
        <w:rPr>
          <w:szCs w:val="22"/>
          <w:lang w:val="en-CA" w:eastAsia="ja-JP"/>
        </w:rPr>
        <w:t>%, -0.</w:t>
      </w:r>
      <w:r w:rsidR="000A02B1">
        <w:rPr>
          <w:szCs w:val="22"/>
          <w:lang w:val="en-CA" w:eastAsia="ja-JP"/>
        </w:rPr>
        <w:t>05</w:t>
      </w:r>
      <w:r>
        <w:rPr>
          <w:szCs w:val="22"/>
          <w:lang w:val="en-CA" w:eastAsia="ja-JP"/>
        </w:rPr>
        <w:t>% and -0.</w:t>
      </w:r>
      <w:r w:rsidR="000A02B1">
        <w:rPr>
          <w:szCs w:val="22"/>
          <w:lang w:val="en-CA" w:eastAsia="ja-JP"/>
        </w:rPr>
        <w:t>08</w:t>
      </w:r>
      <w:r>
        <w:rPr>
          <w:szCs w:val="22"/>
          <w:lang w:val="en-CA" w:eastAsia="ja-JP"/>
        </w:rPr>
        <w:t>) for AI, (0.</w:t>
      </w:r>
      <w:r w:rsidR="000A02B1">
        <w:rPr>
          <w:szCs w:val="22"/>
          <w:lang w:val="en-CA" w:eastAsia="ja-JP"/>
        </w:rPr>
        <w:t>03</w:t>
      </w:r>
      <w:r>
        <w:rPr>
          <w:szCs w:val="22"/>
          <w:lang w:val="en-CA" w:eastAsia="ja-JP"/>
        </w:rPr>
        <w:t>%, -0.</w:t>
      </w:r>
      <w:r w:rsidR="000A02B1">
        <w:rPr>
          <w:szCs w:val="22"/>
          <w:lang w:val="en-CA" w:eastAsia="ja-JP"/>
        </w:rPr>
        <w:t>10</w:t>
      </w:r>
      <w:r>
        <w:rPr>
          <w:szCs w:val="22"/>
          <w:lang w:val="en-CA" w:eastAsia="ja-JP"/>
        </w:rPr>
        <w:t>%, -0.</w:t>
      </w:r>
      <w:r w:rsidR="000A02B1">
        <w:rPr>
          <w:szCs w:val="22"/>
          <w:lang w:val="en-CA" w:eastAsia="ja-JP"/>
        </w:rPr>
        <w:t>08</w:t>
      </w:r>
      <w:r>
        <w:rPr>
          <w:szCs w:val="22"/>
          <w:lang w:val="en-CA" w:eastAsia="ja-JP"/>
        </w:rPr>
        <w:t>%) for RA, and (0.</w:t>
      </w:r>
      <w:r w:rsidR="000A02B1">
        <w:rPr>
          <w:szCs w:val="22"/>
          <w:lang w:val="en-CA" w:eastAsia="ja-JP"/>
        </w:rPr>
        <w:t>07</w:t>
      </w:r>
      <w:r>
        <w:rPr>
          <w:szCs w:val="22"/>
          <w:lang w:val="en-CA" w:eastAsia="ja-JP"/>
        </w:rPr>
        <w:t xml:space="preserve">%, </w:t>
      </w:r>
      <w:r w:rsidR="000A02B1">
        <w:rPr>
          <w:szCs w:val="22"/>
          <w:lang w:val="en-CA" w:eastAsia="ja-JP"/>
        </w:rPr>
        <w:t>-0.23%, -0.36%)</w:t>
      </w:r>
      <w:r>
        <w:rPr>
          <w:szCs w:val="22"/>
          <w:lang w:val="en-CA" w:eastAsia="ja-JP"/>
        </w:rPr>
        <w:t xml:space="preserve"> for LB, respectively.</w:t>
      </w:r>
    </w:p>
    <w:p w14:paraId="4CBF9AD1" w14:textId="0A4069FC" w:rsidR="00D80AF9" w:rsidRDefault="00D80AF9" w:rsidP="00D80AF9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In Class F, average BD-rate differences are (</w:t>
      </w:r>
      <w:r w:rsidR="000A02B1">
        <w:rPr>
          <w:szCs w:val="22"/>
          <w:lang w:val="en-CA" w:eastAsia="ja-JP"/>
        </w:rPr>
        <w:t>-</w:t>
      </w:r>
      <w:r>
        <w:rPr>
          <w:szCs w:val="22"/>
          <w:lang w:val="en-CA" w:eastAsia="ja-JP"/>
        </w:rPr>
        <w:t>0.</w:t>
      </w:r>
      <w:r w:rsidR="000A02B1">
        <w:rPr>
          <w:szCs w:val="22"/>
          <w:lang w:val="en-CA" w:eastAsia="ja-JP"/>
        </w:rPr>
        <w:t>21</w:t>
      </w:r>
      <w:r>
        <w:rPr>
          <w:szCs w:val="22"/>
          <w:lang w:val="en-CA" w:eastAsia="ja-JP"/>
        </w:rPr>
        <w:t>%, -0.</w:t>
      </w:r>
      <w:r w:rsidR="000A02B1">
        <w:rPr>
          <w:szCs w:val="22"/>
          <w:lang w:val="en-CA" w:eastAsia="ja-JP"/>
        </w:rPr>
        <w:t>89</w:t>
      </w:r>
      <w:r>
        <w:rPr>
          <w:szCs w:val="22"/>
          <w:lang w:val="en-CA" w:eastAsia="ja-JP"/>
        </w:rPr>
        <w:t>% and -0.</w:t>
      </w:r>
      <w:r w:rsidR="000A02B1">
        <w:rPr>
          <w:szCs w:val="22"/>
          <w:lang w:val="en-CA" w:eastAsia="ja-JP"/>
        </w:rPr>
        <w:t>83</w:t>
      </w:r>
      <w:r w:rsidR="001B3CD3">
        <w:rPr>
          <w:szCs w:val="22"/>
          <w:lang w:val="en-CA" w:eastAsia="ja-JP"/>
        </w:rPr>
        <w:t>%</w:t>
      </w:r>
      <w:r>
        <w:rPr>
          <w:szCs w:val="22"/>
          <w:lang w:val="en-CA" w:eastAsia="ja-JP"/>
        </w:rPr>
        <w:t>) for AI, (</w:t>
      </w:r>
      <w:r w:rsidR="000A02B1">
        <w:rPr>
          <w:szCs w:val="22"/>
          <w:lang w:val="en-CA" w:eastAsia="ja-JP"/>
        </w:rPr>
        <w:t>-0.19</w:t>
      </w:r>
      <w:r>
        <w:rPr>
          <w:szCs w:val="22"/>
          <w:lang w:val="en-CA" w:eastAsia="ja-JP"/>
        </w:rPr>
        <w:t>%, -</w:t>
      </w:r>
      <w:r w:rsidR="000A02B1">
        <w:rPr>
          <w:szCs w:val="22"/>
          <w:lang w:val="en-CA" w:eastAsia="ja-JP"/>
        </w:rPr>
        <w:t>1.56</w:t>
      </w:r>
      <w:r>
        <w:rPr>
          <w:szCs w:val="22"/>
          <w:lang w:val="en-CA" w:eastAsia="ja-JP"/>
        </w:rPr>
        <w:t xml:space="preserve">%, </w:t>
      </w:r>
      <w:r w:rsidR="000A02B1">
        <w:rPr>
          <w:szCs w:val="22"/>
          <w:lang w:val="en-CA" w:eastAsia="ja-JP"/>
        </w:rPr>
        <w:t>-1.33</w:t>
      </w:r>
      <w:r>
        <w:rPr>
          <w:szCs w:val="22"/>
          <w:lang w:val="en-CA" w:eastAsia="ja-JP"/>
        </w:rPr>
        <w:t>%) for RA, and (</w:t>
      </w:r>
      <w:r w:rsidR="000A02B1">
        <w:rPr>
          <w:szCs w:val="22"/>
          <w:lang w:val="en-CA" w:eastAsia="ja-JP"/>
        </w:rPr>
        <w:t>-0.18</w:t>
      </w:r>
      <w:r>
        <w:rPr>
          <w:szCs w:val="22"/>
          <w:lang w:val="en-CA" w:eastAsia="ja-JP"/>
        </w:rPr>
        <w:t xml:space="preserve">%, </w:t>
      </w:r>
      <w:r w:rsidR="000A02B1">
        <w:rPr>
          <w:szCs w:val="22"/>
          <w:lang w:val="en-CA" w:eastAsia="ja-JP"/>
        </w:rPr>
        <w:t>-1.55</w:t>
      </w:r>
      <w:r>
        <w:rPr>
          <w:szCs w:val="22"/>
          <w:lang w:val="en-CA" w:eastAsia="ja-JP"/>
        </w:rPr>
        <w:t xml:space="preserve">%, </w:t>
      </w:r>
      <w:r w:rsidR="000A02B1">
        <w:rPr>
          <w:szCs w:val="22"/>
          <w:lang w:val="en-CA" w:eastAsia="ja-JP"/>
        </w:rPr>
        <w:t>-1.46</w:t>
      </w:r>
      <w:r>
        <w:rPr>
          <w:szCs w:val="22"/>
          <w:lang w:val="en-CA" w:eastAsia="ja-JP"/>
        </w:rPr>
        <w:t>%) for LB, respectively.</w:t>
      </w:r>
    </w:p>
    <w:p w14:paraId="3F6CEA41" w14:textId="4E8AF555" w:rsidR="00785C27" w:rsidRPr="00D80AF9" w:rsidRDefault="00D80AF9" w:rsidP="00D80AF9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 w:rsidRPr="00D80AF9">
        <w:rPr>
          <w:szCs w:val="22"/>
          <w:lang w:val="en-CA" w:eastAsia="ja-JP"/>
        </w:rPr>
        <w:t>In Class SCC, average BD-rate differences are (</w:t>
      </w:r>
      <w:r w:rsidR="000A02B1">
        <w:rPr>
          <w:szCs w:val="22"/>
          <w:lang w:val="en-CA" w:eastAsia="ja-JP"/>
        </w:rPr>
        <w:t>-2.21</w:t>
      </w:r>
      <w:r w:rsidRPr="00D80AF9">
        <w:rPr>
          <w:szCs w:val="22"/>
          <w:lang w:val="en-CA" w:eastAsia="ja-JP"/>
        </w:rPr>
        <w:t>%, -</w:t>
      </w:r>
      <w:r w:rsidR="000A02B1">
        <w:rPr>
          <w:szCs w:val="22"/>
          <w:lang w:val="en-CA" w:eastAsia="ja-JP"/>
        </w:rPr>
        <w:t>4.07</w:t>
      </w:r>
      <w:r w:rsidRPr="00D80AF9">
        <w:rPr>
          <w:szCs w:val="22"/>
          <w:lang w:val="en-CA" w:eastAsia="ja-JP"/>
        </w:rPr>
        <w:t>%, -</w:t>
      </w:r>
      <w:r w:rsidR="000A02B1">
        <w:rPr>
          <w:szCs w:val="22"/>
          <w:lang w:val="en-CA" w:eastAsia="ja-JP"/>
        </w:rPr>
        <w:t>4.05</w:t>
      </w:r>
      <w:r w:rsidRPr="00D80AF9">
        <w:rPr>
          <w:szCs w:val="22"/>
          <w:lang w:val="en-CA" w:eastAsia="ja-JP"/>
        </w:rPr>
        <w:t>%) for AI, (-</w:t>
      </w:r>
      <w:r w:rsidR="000A02B1">
        <w:rPr>
          <w:szCs w:val="22"/>
          <w:lang w:val="en-CA" w:eastAsia="ja-JP"/>
        </w:rPr>
        <w:t>6.00</w:t>
      </w:r>
      <w:r w:rsidRPr="00D80AF9">
        <w:rPr>
          <w:szCs w:val="22"/>
          <w:lang w:val="en-CA" w:eastAsia="ja-JP"/>
        </w:rPr>
        <w:t>%, -</w:t>
      </w:r>
      <w:r w:rsidR="000A02B1">
        <w:rPr>
          <w:szCs w:val="22"/>
          <w:lang w:val="en-CA" w:eastAsia="ja-JP"/>
        </w:rPr>
        <w:t>2.88</w:t>
      </w:r>
      <w:r w:rsidRPr="00D80AF9">
        <w:rPr>
          <w:szCs w:val="22"/>
          <w:lang w:val="en-CA" w:eastAsia="ja-JP"/>
        </w:rPr>
        <w:t>%, -</w:t>
      </w:r>
      <w:r w:rsidR="000A02B1">
        <w:rPr>
          <w:szCs w:val="22"/>
          <w:lang w:val="en-CA" w:eastAsia="ja-JP"/>
        </w:rPr>
        <w:t>2.95</w:t>
      </w:r>
      <w:r w:rsidRPr="00D80AF9">
        <w:rPr>
          <w:szCs w:val="22"/>
          <w:lang w:val="en-CA" w:eastAsia="ja-JP"/>
        </w:rPr>
        <w:t>%) for RA, (</w:t>
      </w:r>
      <w:r w:rsidR="000A02B1">
        <w:rPr>
          <w:szCs w:val="22"/>
          <w:lang w:val="en-CA" w:eastAsia="ja-JP"/>
        </w:rPr>
        <w:t>-1.48</w:t>
      </w:r>
      <w:r w:rsidRPr="00D80AF9">
        <w:rPr>
          <w:szCs w:val="22"/>
          <w:lang w:val="en-CA" w:eastAsia="ja-JP"/>
        </w:rPr>
        <w:t>%, -</w:t>
      </w:r>
      <w:r w:rsidR="000A02B1">
        <w:rPr>
          <w:szCs w:val="22"/>
          <w:lang w:val="en-CA" w:eastAsia="ja-JP"/>
        </w:rPr>
        <w:t>2.47</w:t>
      </w:r>
      <w:r w:rsidRPr="00D80AF9">
        <w:rPr>
          <w:szCs w:val="22"/>
          <w:lang w:val="en-CA" w:eastAsia="ja-JP"/>
        </w:rPr>
        <w:t>%, -</w:t>
      </w:r>
      <w:r w:rsidR="000A02B1">
        <w:rPr>
          <w:szCs w:val="22"/>
          <w:lang w:val="en-CA" w:eastAsia="ja-JP"/>
        </w:rPr>
        <w:t>2.61</w:t>
      </w:r>
      <w:r w:rsidRPr="00D80AF9">
        <w:rPr>
          <w:szCs w:val="22"/>
          <w:lang w:val="en-CA" w:eastAsia="ja-JP"/>
        </w:rPr>
        <w:t>%) for LB, respectively.</w:t>
      </w:r>
    </w:p>
    <w:p w14:paraId="113E5B6F" w14:textId="1FAB509D" w:rsidR="001B3CD3" w:rsidRDefault="001B3CD3" w:rsidP="001B3CD3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>n YUV444 sequence, average BD-rate differences are (-4.35%, -6.84%, -6.81%) for AI, (-4.23%, -8.25%, -8.24%) for RA, and (-4.75%, -8.07%, -7.92%) for LB, respectively.</w:t>
      </w:r>
    </w:p>
    <w:p w14:paraId="76BC9834" w14:textId="0DA1CAD0" w:rsidR="00734F03" w:rsidRPr="00734F03" w:rsidRDefault="00734F03" w:rsidP="00A93F6B">
      <w:pPr>
        <w:rPr>
          <w:lang w:val="en-CA" w:eastAsia="ja-JP"/>
        </w:rPr>
      </w:pPr>
      <w:r w:rsidRPr="00734F03">
        <w:rPr>
          <w:rFonts w:hint="eastAsia"/>
          <w:lang w:val="en-CA" w:eastAsia="ja-JP"/>
        </w:rPr>
        <w:lastRenderedPageBreak/>
        <w:t>M</w:t>
      </w:r>
      <w:r w:rsidRPr="00734F03">
        <w:rPr>
          <w:lang w:val="en-CA" w:eastAsia="ja-JP"/>
        </w:rPr>
        <w:t xml:space="preserve">inor impacts of encoding time are observed: on average 1~2% </w:t>
      </w:r>
      <w:r>
        <w:rPr>
          <w:lang w:val="en-CA" w:eastAsia="ja-JP"/>
        </w:rPr>
        <w:t>increase</w:t>
      </w:r>
      <w:r w:rsidRPr="00734F03">
        <w:rPr>
          <w:lang w:val="en-CA" w:eastAsia="ja-JP"/>
        </w:rPr>
        <w:t xml:space="preserve"> </w:t>
      </w:r>
      <w:r w:rsidR="00E72B65">
        <w:rPr>
          <w:lang w:val="en-CA" w:eastAsia="ja-JP"/>
        </w:rPr>
        <w:t>in</w:t>
      </w:r>
      <w:r w:rsidRPr="00734F03">
        <w:rPr>
          <w:lang w:val="en-CA" w:eastAsia="ja-JP"/>
        </w:rPr>
        <w:t xml:space="preserve"> YUV420 under common QP condition, 2~</w:t>
      </w:r>
      <w:r>
        <w:rPr>
          <w:lang w:val="en-CA" w:eastAsia="ja-JP"/>
        </w:rPr>
        <w:t>4</w:t>
      </w:r>
      <w:r w:rsidRPr="00734F03">
        <w:rPr>
          <w:lang w:val="en-CA" w:eastAsia="ja-JP"/>
        </w:rPr>
        <w:t xml:space="preserve">% </w:t>
      </w:r>
      <w:r>
        <w:rPr>
          <w:lang w:val="en-CA" w:eastAsia="ja-JP"/>
        </w:rPr>
        <w:t xml:space="preserve">increase </w:t>
      </w:r>
      <w:r w:rsidR="00E72B65">
        <w:rPr>
          <w:lang w:val="en-CA" w:eastAsia="ja-JP"/>
        </w:rPr>
        <w:t>in</w:t>
      </w:r>
      <w:r w:rsidRPr="00734F03">
        <w:rPr>
          <w:lang w:val="en-CA" w:eastAsia="ja-JP"/>
        </w:rPr>
        <w:t xml:space="preserve"> YUV420 under low QP condition, </w:t>
      </w:r>
      <w:r>
        <w:rPr>
          <w:lang w:val="en-CA" w:eastAsia="ja-JP"/>
        </w:rPr>
        <w:t xml:space="preserve">3~4% increase </w:t>
      </w:r>
      <w:r w:rsidR="00E72B65">
        <w:rPr>
          <w:lang w:val="en-CA" w:eastAsia="ja-JP"/>
        </w:rPr>
        <w:t>in</w:t>
      </w:r>
      <w:r>
        <w:rPr>
          <w:lang w:val="en-CA" w:eastAsia="ja-JP"/>
        </w:rPr>
        <w:t xml:space="preserve"> YUV444 under common QP condition, and 4~7%</w:t>
      </w:r>
      <w:r w:rsidRPr="00734F03">
        <w:rPr>
          <w:lang w:val="en-CA" w:eastAsia="ja-JP"/>
        </w:rPr>
        <w:t xml:space="preserve"> </w:t>
      </w:r>
      <w:r>
        <w:rPr>
          <w:lang w:val="en-CA" w:eastAsia="ja-JP"/>
        </w:rPr>
        <w:t xml:space="preserve">increase </w:t>
      </w:r>
      <w:r w:rsidR="00E72B65">
        <w:rPr>
          <w:lang w:val="en-CA" w:eastAsia="ja-JP"/>
        </w:rPr>
        <w:t>in</w:t>
      </w:r>
      <w:r w:rsidRPr="00734F03">
        <w:rPr>
          <w:lang w:val="en-CA" w:eastAsia="ja-JP"/>
        </w:rPr>
        <w:t xml:space="preserve"> </w:t>
      </w:r>
      <w:r>
        <w:rPr>
          <w:lang w:val="en-CA" w:eastAsia="ja-JP"/>
        </w:rPr>
        <w:t xml:space="preserve">YUV444 under low QP condition. </w:t>
      </w:r>
    </w:p>
    <w:p w14:paraId="134A6D4A" w14:textId="088634B2" w:rsidR="00637B08" w:rsidRDefault="00637B08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t is recommended to adopt </w:t>
      </w:r>
      <w:r w:rsidR="00D314A7">
        <w:rPr>
          <w:szCs w:val="22"/>
          <w:lang w:val="en-CA" w:eastAsia="ja-JP"/>
        </w:rPr>
        <w:t xml:space="preserve">proposed </w:t>
      </w:r>
      <w:r>
        <w:rPr>
          <w:szCs w:val="22"/>
          <w:lang w:val="en-CA" w:eastAsia="ja-JP"/>
        </w:rPr>
        <w:t xml:space="preserve">changes </w:t>
      </w:r>
      <w:r w:rsidR="00D314A7">
        <w:rPr>
          <w:szCs w:val="22"/>
          <w:lang w:val="en-CA" w:eastAsia="ja-JP"/>
        </w:rPr>
        <w:t xml:space="preserve">into the next VTM/VVC WD </w:t>
      </w:r>
      <w:r>
        <w:rPr>
          <w:szCs w:val="22"/>
          <w:lang w:val="en-CA" w:eastAsia="ja-JP"/>
        </w:rPr>
        <w:t>and enable chroma transform skip for SCC content (</w:t>
      </w:r>
      <w:proofErr w:type="spellStart"/>
      <w:r>
        <w:rPr>
          <w:szCs w:val="22"/>
          <w:lang w:val="en-CA" w:eastAsia="ja-JP"/>
        </w:rPr>
        <w:t>classF</w:t>
      </w:r>
      <w:proofErr w:type="spellEnd"/>
      <w:r>
        <w:rPr>
          <w:szCs w:val="22"/>
          <w:lang w:val="en-CA" w:eastAsia="ja-JP"/>
        </w:rPr>
        <w:t>/TGM</w:t>
      </w:r>
      <w:r w:rsidR="00306AE0">
        <w:rPr>
          <w:szCs w:val="22"/>
          <w:lang w:val="en-CA" w:eastAsia="ja-JP"/>
        </w:rPr>
        <w:t>/YUV444</w:t>
      </w:r>
      <w:r>
        <w:rPr>
          <w:szCs w:val="22"/>
          <w:lang w:val="en-CA" w:eastAsia="ja-JP"/>
        </w:rPr>
        <w:t>).</w:t>
      </w:r>
    </w:p>
    <w:p w14:paraId="66362B7F" w14:textId="77777777" w:rsidR="00637B08" w:rsidRDefault="00637B08" w:rsidP="009900D7">
      <w:pPr>
        <w:rPr>
          <w:szCs w:val="22"/>
          <w:lang w:val="en-CA" w:eastAsia="ja-JP"/>
        </w:rPr>
      </w:pPr>
    </w:p>
    <w:p w14:paraId="06D7AF4C" w14:textId="4DEC111F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</w:p>
    <w:p w14:paraId="3B06988F" w14:textId="33684C00" w:rsidR="005C2626" w:rsidRDefault="005C2626" w:rsidP="005C2626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n the Marrakech meeting, unified </w:t>
      </w:r>
      <w:r w:rsidR="00B211F8">
        <w:rPr>
          <w:szCs w:val="22"/>
          <w:lang w:val="en-CA" w:eastAsia="ja-JP"/>
        </w:rPr>
        <w:t xml:space="preserve">transform type </w:t>
      </w:r>
      <w:r>
        <w:rPr>
          <w:szCs w:val="22"/>
          <w:lang w:val="en-CA" w:eastAsia="ja-JP"/>
        </w:rPr>
        <w:t xml:space="preserve">signaling (called </w:t>
      </w:r>
      <w:proofErr w:type="spellStart"/>
      <w:r>
        <w:rPr>
          <w:szCs w:val="22"/>
          <w:lang w:val="en-CA" w:eastAsia="ja-JP"/>
        </w:rPr>
        <w:t>uniMTS</w:t>
      </w:r>
      <w:proofErr w:type="spellEnd"/>
      <w:r>
        <w:rPr>
          <w:szCs w:val="22"/>
          <w:lang w:val="en-CA" w:eastAsia="ja-JP"/>
        </w:rPr>
        <w:t>) in JVET-M0464 [1] was adopt in VTM-4.0. It includes following modifications:</w:t>
      </w:r>
    </w:p>
    <w:p w14:paraId="07177407" w14:textId="77777777" w:rsidR="005C2626" w:rsidRDefault="005C2626" w:rsidP="005C2626">
      <w:pPr>
        <w:pStyle w:val="ac"/>
        <w:numPr>
          <w:ilvl w:val="0"/>
          <w:numId w:val="17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Unified signalling for transform skip and MTS</w:t>
      </w:r>
    </w:p>
    <w:p w14:paraId="29CAEE5C" w14:textId="77777777" w:rsidR="005C2626" w:rsidRDefault="005C2626" w:rsidP="005C2626">
      <w:pPr>
        <w:pStyle w:val="ac"/>
        <w:numPr>
          <w:ilvl w:val="0"/>
          <w:numId w:val="17"/>
        </w:numPr>
        <w:ind w:leftChars="0"/>
        <w:rPr>
          <w:szCs w:val="22"/>
          <w:lang w:val="en-CA" w:eastAsia="ja-JP"/>
        </w:rPr>
      </w:pPr>
      <w:proofErr w:type="spellStart"/>
      <w:r>
        <w:rPr>
          <w:szCs w:val="22"/>
          <w:lang w:val="en-CA" w:eastAsia="ja-JP"/>
        </w:rPr>
        <w:t>Luma</w:t>
      </w:r>
      <w:proofErr w:type="spellEnd"/>
      <w:r>
        <w:rPr>
          <w:szCs w:val="22"/>
          <w:lang w:val="en-CA" w:eastAsia="ja-JP"/>
        </w:rPr>
        <w:t xml:space="preserve"> transform skip size extension up to 32x32</w:t>
      </w:r>
    </w:p>
    <w:p w14:paraId="692713A4" w14:textId="77777777" w:rsidR="005C2626" w:rsidRPr="005C2626" w:rsidRDefault="005C2626" w:rsidP="005C2626">
      <w:pPr>
        <w:pStyle w:val="ac"/>
        <w:numPr>
          <w:ilvl w:val="0"/>
          <w:numId w:val="17"/>
        </w:numPr>
        <w:ind w:leftChars="0"/>
        <w:rPr>
          <w:b/>
          <w:szCs w:val="22"/>
          <w:u w:val="single"/>
          <w:lang w:val="en-CA" w:eastAsia="ja-JP"/>
        </w:rPr>
      </w:pPr>
      <w:r w:rsidRPr="005C2626">
        <w:rPr>
          <w:b/>
          <w:szCs w:val="22"/>
          <w:u w:val="single"/>
          <w:lang w:val="en-CA" w:eastAsia="ja-JP"/>
        </w:rPr>
        <w:t>No chroma transform skip</w:t>
      </w:r>
    </w:p>
    <w:p w14:paraId="1B295AB7" w14:textId="77777777" w:rsidR="005C2626" w:rsidRPr="00F30939" w:rsidRDefault="005C2626" w:rsidP="005C2626">
      <w:pPr>
        <w:pStyle w:val="ac"/>
        <w:numPr>
          <w:ilvl w:val="0"/>
          <w:numId w:val="17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Fast transform type selection as non-normative changes: limits # of candidates for RDO to 3 for intra MTS and 4 for inter MTS</w:t>
      </w:r>
    </w:p>
    <w:p w14:paraId="337DD763" w14:textId="56B5A69E" w:rsidR="00B91CCB" w:rsidRDefault="00B91CCB" w:rsidP="009900D7">
      <w:pPr>
        <w:rPr>
          <w:szCs w:val="22"/>
          <w:lang w:val="en-CA" w:eastAsia="ja-JP"/>
        </w:rPr>
      </w:pPr>
    </w:p>
    <w:p w14:paraId="11C5ED4B" w14:textId="74374FAF" w:rsidR="005C2626" w:rsidRPr="005C2626" w:rsidRDefault="005C2626" w:rsidP="009900D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JVET-N0123 </w:t>
      </w:r>
      <w:r w:rsidRPr="00D51AF4">
        <w:rPr>
          <w:szCs w:val="22"/>
          <w:lang w:val="en-CA" w:eastAsia="ja-JP"/>
        </w:rPr>
        <w:t>[</w:t>
      </w:r>
      <w:r w:rsidR="00DE768D" w:rsidRPr="00D51AF4">
        <w:rPr>
          <w:szCs w:val="22"/>
          <w:lang w:val="en-CA" w:eastAsia="ja-JP"/>
        </w:rPr>
        <w:t>2</w:t>
      </w:r>
      <w:r w:rsidRPr="00D51AF4">
        <w:rPr>
          <w:szCs w:val="22"/>
          <w:lang w:val="en-CA" w:eastAsia="ja-JP"/>
        </w:rPr>
        <w:t>]</w:t>
      </w:r>
      <w:r>
        <w:rPr>
          <w:szCs w:val="22"/>
          <w:lang w:val="en-CA" w:eastAsia="ja-JP"/>
        </w:rPr>
        <w:t xml:space="preserve"> reported </w:t>
      </w:r>
      <w:r w:rsidR="00C36A6D">
        <w:rPr>
          <w:szCs w:val="22"/>
          <w:lang w:val="en-CA" w:eastAsia="ja-JP"/>
        </w:rPr>
        <w:t xml:space="preserve">that </w:t>
      </w:r>
      <w:r w:rsidR="00D63F76">
        <w:rPr>
          <w:szCs w:val="22"/>
          <w:lang w:val="en-CA" w:eastAsia="ja-JP"/>
        </w:rPr>
        <w:t>“</w:t>
      </w:r>
      <w:r w:rsidR="00C36A6D">
        <w:rPr>
          <w:szCs w:val="22"/>
          <w:lang w:val="en-CA" w:eastAsia="ja-JP"/>
        </w:rPr>
        <w:t>no chroma TS</w:t>
      </w:r>
      <w:r w:rsidR="00D63F76">
        <w:rPr>
          <w:szCs w:val="22"/>
          <w:lang w:val="en-CA" w:eastAsia="ja-JP"/>
        </w:rPr>
        <w:t>”</w:t>
      </w:r>
      <w:r w:rsidR="00C36A6D">
        <w:rPr>
          <w:szCs w:val="22"/>
          <w:lang w:val="en-CA" w:eastAsia="ja-JP"/>
        </w:rPr>
        <w:t xml:space="preserve"> resulted in small chroma </w:t>
      </w:r>
      <w:proofErr w:type="spellStart"/>
      <w:r w:rsidR="00C36A6D">
        <w:rPr>
          <w:szCs w:val="22"/>
          <w:lang w:val="en-CA" w:eastAsia="ja-JP"/>
        </w:rPr>
        <w:t>bdrate</w:t>
      </w:r>
      <w:proofErr w:type="spellEnd"/>
      <w:r w:rsidR="00C36A6D">
        <w:rPr>
          <w:szCs w:val="22"/>
          <w:lang w:val="en-CA" w:eastAsia="ja-JP"/>
        </w:rPr>
        <w:t xml:space="preserve"> degradation, and it requested to study </w:t>
      </w:r>
      <w:r w:rsidR="003F2FBA">
        <w:rPr>
          <w:szCs w:val="22"/>
          <w:lang w:val="en-CA" w:eastAsia="ja-JP"/>
        </w:rPr>
        <w:t xml:space="preserve">chroma TS </w:t>
      </w:r>
      <w:r w:rsidR="00C36A6D">
        <w:rPr>
          <w:szCs w:val="22"/>
          <w:lang w:val="en-CA" w:eastAsia="ja-JP"/>
        </w:rPr>
        <w:t>in CE.</w:t>
      </w:r>
    </w:p>
    <w:p w14:paraId="2EDE969C" w14:textId="77777777" w:rsidR="00B91CCB" w:rsidRPr="00891607" w:rsidRDefault="00B91CCB" w:rsidP="009900D7">
      <w:pPr>
        <w:rPr>
          <w:szCs w:val="22"/>
          <w:lang w:val="en-CA" w:eastAsia="ja-JP"/>
        </w:rPr>
      </w:pPr>
    </w:p>
    <w:p w14:paraId="7D2AC1F0" w14:textId="7CBDE495" w:rsidR="00745F6B" w:rsidRPr="005B217D" w:rsidRDefault="007A7EFF" w:rsidP="00E11923">
      <w:pPr>
        <w:pStyle w:val="1"/>
        <w:rPr>
          <w:lang w:val="en-CA"/>
        </w:rPr>
      </w:pPr>
      <w:r>
        <w:rPr>
          <w:lang w:val="en-CA"/>
        </w:rPr>
        <w:t>Propos</w:t>
      </w:r>
      <w:r w:rsidR="00670FC9">
        <w:rPr>
          <w:lang w:val="en-CA"/>
        </w:rPr>
        <w:t>al</w:t>
      </w:r>
    </w:p>
    <w:p w14:paraId="6C5F0B19" w14:textId="0FF9731C" w:rsidR="00E61DAC" w:rsidRPr="005B217D" w:rsidRDefault="00BA66D1" w:rsidP="004234F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CE8-3.2</w:t>
      </w:r>
      <w:r w:rsidR="00D570E7">
        <w:rPr>
          <w:szCs w:val="22"/>
          <w:lang w:val="en-CA" w:eastAsia="ja-JP"/>
        </w:rPr>
        <w:t xml:space="preserve"> applies following modifications </w:t>
      </w:r>
      <w:r w:rsidR="006F4586">
        <w:rPr>
          <w:szCs w:val="22"/>
          <w:lang w:val="en-CA" w:eastAsia="ja-JP"/>
        </w:rPr>
        <w:t>in</w:t>
      </w:r>
      <w:r w:rsidR="00670FC9">
        <w:rPr>
          <w:szCs w:val="22"/>
          <w:lang w:val="en-CA" w:eastAsia="ja-JP"/>
        </w:rPr>
        <w:t>to VTM-5.0:</w:t>
      </w:r>
    </w:p>
    <w:p w14:paraId="3110A5E4" w14:textId="1BD2C920" w:rsidR="00670FC9" w:rsidRDefault="001406FF" w:rsidP="00670FC9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lang w:val="en-CA" w:eastAsia="ja-JP"/>
        </w:rPr>
        <w:t>S</w:t>
      </w:r>
      <w:r w:rsidR="00DE768D">
        <w:rPr>
          <w:lang w:val="en-CA" w:eastAsia="ja-JP"/>
        </w:rPr>
        <w:t>ignal</w:t>
      </w:r>
      <w:r w:rsidR="00670FC9" w:rsidRPr="00B470E9">
        <w:rPr>
          <w:lang w:eastAsia="ja-JP"/>
        </w:rPr>
        <w:t xml:space="preserve"> </w:t>
      </w:r>
      <w:r w:rsidR="00BA66D1">
        <w:rPr>
          <w:lang w:eastAsia="ja-JP"/>
        </w:rPr>
        <w:t>transform type (</w:t>
      </w:r>
      <w:proofErr w:type="spellStart"/>
      <w:r w:rsidR="00670FC9" w:rsidRPr="00B470E9">
        <w:rPr>
          <w:lang w:eastAsia="ja-JP"/>
        </w:rPr>
        <w:t>transform_skip_flag</w:t>
      </w:r>
      <w:proofErr w:type="spellEnd"/>
      <w:r w:rsidR="00670FC9" w:rsidRPr="00B470E9">
        <w:rPr>
          <w:lang w:eastAsia="ja-JP"/>
        </w:rPr>
        <w:t xml:space="preserve"> and </w:t>
      </w:r>
      <w:proofErr w:type="spellStart"/>
      <w:r w:rsidR="00670FC9" w:rsidRPr="00B470E9">
        <w:rPr>
          <w:lang w:eastAsia="ja-JP"/>
        </w:rPr>
        <w:t>mts_idx</w:t>
      </w:r>
      <w:proofErr w:type="spellEnd"/>
      <w:r w:rsidR="00BA66D1">
        <w:rPr>
          <w:lang w:eastAsia="ja-JP"/>
        </w:rPr>
        <w:t>)</w:t>
      </w:r>
      <w:r w:rsidR="00670FC9" w:rsidRPr="00B470E9">
        <w:rPr>
          <w:lang w:eastAsia="ja-JP"/>
        </w:rPr>
        <w:t xml:space="preserve"> </w:t>
      </w:r>
      <w:r>
        <w:rPr>
          <w:lang w:eastAsia="ja-JP"/>
        </w:rPr>
        <w:t xml:space="preserve">per component </w:t>
      </w:r>
      <w:r w:rsidR="00F41F64">
        <w:rPr>
          <w:lang w:eastAsia="ja-JP"/>
        </w:rPr>
        <w:t>with minimum change</w:t>
      </w:r>
      <w:r w:rsidR="005C2626">
        <w:rPr>
          <w:lang w:eastAsia="ja-JP"/>
        </w:rPr>
        <w:t>s</w:t>
      </w:r>
      <w:r w:rsidR="00F41F64">
        <w:rPr>
          <w:lang w:eastAsia="ja-JP"/>
        </w:rPr>
        <w:t>:</w:t>
      </w:r>
    </w:p>
    <w:p w14:paraId="6101A993" w14:textId="7F860BCE" w:rsidR="0075680D" w:rsidRDefault="0075680D" w:rsidP="0075680D">
      <w:pPr>
        <w:numPr>
          <w:ilvl w:val="1"/>
          <w:numId w:val="15"/>
        </w:numPr>
        <w:tabs>
          <w:tab w:val="clear" w:pos="360"/>
        </w:tabs>
        <w:rPr>
          <w:lang w:eastAsia="ja-JP"/>
        </w:rPr>
      </w:pPr>
      <w:r>
        <w:rPr>
          <w:lang w:eastAsia="ja-JP"/>
        </w:rPr>
        <w:t xml:space="preserve">Additional single </w:t>
      </w:r>
      <w:r w:rsidRPr="00B470E9">
        <w:rPr>
          <w:lang w:eastAsia="ja-JP"/>
        </w:rPr>
        <w:t xml:space="preserve">context model for chroma </w:t>
      </w:r>
      <w:r>
        <w:rPr>
          <w:lang w:eastAsia="ja-JP"/>
        </w:rPr>
        <w:t>TS</w:t>
      </w:r>
    </w:p>
    <w:p w14:paraId="57904867" w14:textId="0E58AB6A" w:rsidR="00F57632" w:rsidRDefault="00705E49" w:rsidP="00705E49">
      <w:pPr>
        <w:numPr>
          <w:ilvl w:val="1"/>
          <w:numId w:val="15"/>
        </w:numPr>
        <w:tabs>
          <w:tab w:val="clear" w:pos="360"/>
        </w:tabs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o MTS for chroma</w:t>
      </w:r>
    </w:p>
    <w:p w14:paraId="46D6B220" w14:textId="490EE696" w:rsidR="00F41F64" w:rsidRPr="00B470E9" w:rsidRDefault="00F57632" w:rsidP="00705E49">
      <w:pPr>
        <w:numPr>
          <w:ilvl w:val="1"/>
          <w:numId w:val="15"/>
        </w:numPr>
        <w:tabs>
          <w:tab w:val="clear" w:pos="360"/>
        </w:tabs>
        <w:rPr>
          <w:lang w:eastAsia="ja-JP"/>
        </w:rPr>
      </w:pPr>
      <w:r>
        <w:rPr>
          <w:lang w:eastAsia="ja-JP"/>
        </w:rPr>
        <w:t>N</w:t>
      </w:r>
      <w:r w:rsidR="00F41F64" w:rsidRPr="00B470E9">
        <w:rPr>
          <w:lang w:eastAsia="ja-JP"/>
        </w:rPr>
        <w:t xml:space="preserve">o </w:t>
      </w:r>
      <w:r w:rsidR="00714FF2">
        <w:rPr>
          <w:lang w:eastAsia="ja-JP"/>
        </w:rPr>
        <w:t xml:space="preserve">changes of </w:t>
      </w:r>
      <w:r w:rsidR="00105317">
        <w:rPr>
          <w:lang w:eastAsia="ja-JP"/>
        </w:rPr>
        <w:t xml:space="preserve">both </w:t>
      </w:r>
      <w:r w:rsidR="00F41F64" w:rsidRPr="00B470E9">
        <w:rPr>
          <w:lang w:eastAsia="ja-JP"/>
        </w:rPr>
        <w:t xml:space="preserve">context model </w:t>
      </w:r>
      <w:r w:rsidR="00105317">
        <w:rPr>
          <w:lang w:eastAsia="ja-JP"/>
        </w:rPr>
        <w:t xml:space="preserve">and binarization </w:t>
      </w:r>
      <w:r w:rsidR="002C4D54">
        <w:rPr>
          <w:lang w:eastAsia="ja-JP"/>
        </w:rPr>
        <w:t>for MTS</w:t>
      </w:r>
      <w:r w:rsidR="009A589D">
        <w:rPr>
          <w:lang w:eastAsia="ja-JP"/>
        </w:rPr>
        <w:t xml:space="preserve"> signaling</w:t>
      </w:r>
    </w:p>
    <w:p w14:paraId="31B709E6" w14:textId="5F612102" w:rsidR="009C1AD2" w:rsidRDefault="009C1AD2" w:rsidP="009C1AD2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nteraction with </w:t>
      </w:r>
      <w:r w:rsidR="00AE0698">
        <w:rPr>
          <w:lang w:eastAsia="ja-JP"/>
        </w:rPr>
        <w:t>LFNST</w:t>
      </w:r>
      <w:r>
        <w:rPr>
          <w:lang w:eastAsia="ja-JP"/>
        </w:rPr>
        <w:t xml:space="preserve"> (JVET-N</w:t>
      </w:r>
      <w:r w:rsidR="00AE0698">
        <w:rPr>
          <w:lang w:eastAsia="ja-JP"/>
        </w:rPr>
        <w:t>0193</w:t>
      </w:r>
      <w:r w:rsidR="00F41F64">
        <w:rPr>
          <w:lang w:eastAsia="ja-JP"/>
        </w:rPr>
        <w:t xml:space="preserve"> [</w:t>
      </w:r>
      <w:r w:rsidR="0043471F">
        <w:rPr>
          <w:lang w:eastAsia="ja-JP"/>
        </w:rPr>
        <w:t>3</w:t>
      </w:r>
      <w:r w:rsidR="00F41F64">
        <w:rPr>
          <w:lang w:eastAsia="ja-JP"/>
        </w:rPr>
        <w:t>]</w:t>
      </w:r>
      <w:r w:rsidR="00AE0698">
        <w:rPr>
          <w:lang w:eastAsia="ja-JP"/>
        </w:rPr>
        <w:t>)</w:t>
      </w:r>
    </w:p>
    <w:p w14:paraId="6AE882D9" w14:textId="3C3920B2" w:rsidR="00CB6CF9" w:rsidRPr="00CB6CF9" w:rsidRDefault="00174AB3" w:rsidP="00CB6CF9">
      <w:pPr>
        <w:pStyle w:val="ac"/>
        <w:numPr>
          <w:ilvl w:val="1"/>
          <w:numId w:val="15"/>
        </w:numPr>
        <w:tabs>
          <w:tab w:val="clear" w:pos="360"/>
        </w:tabs>
        <w:ind w:leftChars="0"/>
        <w:rPr>
          <w:rFonts w:eastAsia="ＭＳ 明朝"/>
          <w:lang w:val="en-CA" w:eastAsia="ja-JP"/>
        </w:rPr>
      </w:pPr>
      <w:r>
        <w:rPr>
          <w:rFonts w:eastAsia="ＭＳ 明朝"/>
          <w:lang w:val="en-CA" w:eastAsia="ja-JP"/>
        </w:rPr>
        <w:t>W</w:t>
      </w:r>
      <w:r w:rsidR="00AE0698" w:rsidRPr="00AE0698">
        <w:rPr>
          <w:rFonts w:eastAsia="ＭＳ 明朝"/>
          <w:lang w:val="en-CA" w:eastAsia="ja-JP"/>
        </w:rPr>
        <w:t>hen chroma TS is applied, both primary transform and secondary transform for chroma is skipped</w:t>
      </w:r>
      <w:r w:rsidR="00F41F64">
        <w:rPr>
          <w:rFonts w:eastAsia="ＭＳ 明朝"/>
          <w:lang w:val="en-CA" w:eastAsia="ja-JP"/>
        </w:rPr>
        <w:t xml:space="preserve"> as well as </w:t>
      </w:r>
      <w:proofErr w:type="spellStart"/>
      <w:r w:rsidR="00F41F64">
        <w:rPr>
          <w:rFonts w:eastAsia="ＭＳ 明朝"/>
          <w:lang w:val="en-CA" w:eastAsia="ja-JP"/>
        </w:rPr>
        <w:t>luma</w:t>
      </w:r>
      <w:proofErr w:type="spellEnd"/>
      <w:r w:rsidR="00F41F64">
        <w:rPr>
          <w:rFonts w:eastAsia="ＭＳ 明朝"/>
          <w:lang w:val="en-CA" w:eastAsia="ja-JP"/>
        </w:rPr>
        <w:t xml:space="preserve"> TS</w:t>
      </w:r>
      <w:r w:rsidR="00D76E53">
        <w:rPr>
          <w:rFonts w:eastAsia="ＭＳ 明朝"/>
          <w:lang w:val="en-CA" w:eastAsia="ja-JP"/>
        </w:rPr>
        <w:t xml:space="preserve"> case</w:t>
      </w:r>
      <w:r w:rsidR="00AE0698" w:rsidRPr="00AE0698">
        <w:rPr>
          <w:rFonts w:eastAsia="ＭＳ 明朝"/>
          <w:lang w:val="en-CA" w:eastAsia="ja-JP"/>
        </w:rPr>
        <w:t>.</w:t>
      </w:r>
      <w:r w:rsidR="00405D04">
        <w:rPr>
          <w:rFonts w:eastAsia="ＭＳ 明朝"/>
          <w:lang w:val="en-CA" w:eastAsia="ja-JP"/>
        </w:rPr>
        <w:t xml:space="preserve"> </w:t>
      </w:r>
      <w:r w:rsidR="007C2ADB">
        <w:rPr>
          <w:rFonts w:eastAsia="ＭＳ 明朝"/>
          <w:lang w:val="en-CA" w:eastAsia="ja-JP"/>
        </w:rPr>
        <w:t>Checking n</w:t>
      </w:r>
      <w:r w:rsidR="00405D04">
        <w:rPr>
          <w:rFonts w:eastAsia="ＭＳ 明朝"/>
          <w:lang w:val="en-CA" w:eastAsia="ja-JP"/>
        </w:rPr>
        <w:t xml:space="preserve">umber of non-zero coefficients </w:t>
      </w:r>
      <w:r w:rsidR="007C2ADB">
        <w:rPr>
          <w:rFonts w:eastAsia="ＭＳ 明朝"/>
          <w:lang w:val="en-CA" w:eastAsia="ja-JP"/>
        </w:rPr>
        <w:t>is skipped</w:t>
      </w:r>
      <w:r w:rsidR="00143375">
        <w:rPr>
          <w:rFonts w:eastAsia="ＭＳ 明朝"/>
          <w:lang w:val="en-CA" w:eastAsia="ja-JP"/>
        </w:rPr>
        <w:t xml:space="preserve"> </w:t>
      </w:r>
      <w:r w:rsidR="00A12239">
        <w:rPr>
          <w:rFonts w:eastAsia="ＭＳ 明朝"/>
          <w:lang w:val="en-CA" w:eastAsia="ja-JP"/>
        </w:rPr>
        <w:t>when</w:t>
      </w:r>
      <w:r w:rsidR="00405D04">
        <w:rPr>
          <w:rFonts w:eastAsia="ＭＳ 明朝"/>
          <w:lang w:val="en-CA" w:eastAsia="ja-JP"/>
        </w:rPr>
        <w:t xml:space="preserve"> </w:t>
      </w:r>
      <w:proofErr w:type="spellStart"/>
      <w:r w:rsidR="00405D04">
        <w:rPr>
          <w:rFonts w:eastAsia="ＭＳ 明朝"/>
          <w:lang w:val="en-CA" w:eastAsia="ja-JP"/>
        </w:rPr>
        <w:t>transform</w:t>
      </w:r>
      <w:r w:rsidR="007C2ADB">
        <w:rPr>
          <w:rFonts w:eastAsia="ＭＳ 明朝"/>
          <w:lang w:val="en-CA" w:eastAsia="ja-JP"/>
        </w:rPr>
        <w:t>_skip_flag</w:t>
      </w:r>
      <w:r w:rsidR="00405D04">
        <w:rPr>
          <w:rFonts w:eastAsia="ＭＳ 明朝"/>
          <w:lang w:val="en-CA" w:eastAsia="ja-JP"/>
        </w:rPr>
        <w:t>_flag</w:t>
      </w:r>
      <w:proofErr w:type="spellEnd"/>
      <w:r w:rsidR="00152F2F">
        <w:rPr>
          <w:rFonts w:eastAsia="ＭＳ 明朝"/>
          <w:lang w:val="en-CA" w:eastAsia="ja-JP"/>
        </w:rPr>
        <w:t xml:space="preserve"> associated with </w:t>
      </w:r>
      <w:proofErr w:type="spellStart"/>
      <w:r w:rsidR="00152F2F">
        <w:rPr>
          <w:rFonts w:eastAsia="ＭＳ 明朝"/>
          <w:lang w:val="en-CA" w:eastAsia="ja-JP"/>
        </w:rPr>
        <w:t>cIdx</w:t>
      </w:r>
      <w:proofErr w:type="spellEnd"/>
      <w:r w:rsidR="00405D04">
        <w:rPr>
          <w:rFonts w:eastAsia="ＭＳ 明朝"/>
          <w:lang w:val="en-CA" w:eastAsia="ja-JP"/>
        </w:rPr>
        <w:t xml:space="preserve"> is equal to </w:t>
      </w:r>
      <w:r w:rsidR="007C2ADB">
        <w:rPr>
          <w:rFonts w:eastAsia="ＭＳ 明朝"/>
          <w:lang w:val="en-CA" w:eastAsia="ja-JP"/>
        </w:rPr>
        <w:t>1</w:t>
      </w:r>
      <w:r w:rsidR="00B301F9">
        <w:rPr>
          <w:rFonts w:eastAsia="ＭＳ 明朝"/>
          <w:lang w:val="en-CA" w:eastAsia="ja-JP"/>
        </w:rPr>
        <w:t>.</w:t>
      </w:r>
    </w:p>
    <w:p w14:paraId="20DB33B0" w14:textId="2C3C30E8" w:rsidR="009C1AD2" w:rsidRDefault="009C1AD2" w:rsidP="009C1AD2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nteraction with TS residual coding (JVET-N</w:t>
      </w:r>
      <w:r w:rsidR="00F41F64">
        <w:rPr>
          <w:lang w:eastAsia="ja-JP"/>
        </w:rPr>
        <w:t>0214 [</w:t>
      </w:r>
      <w:r w:rsidR="0043471F">
        <w:rPr>
          <w:lang w:eastAsia="ja-JP"/>
        </w:rPr>
        <w:t>4</w:t>
      </w:r>
      <w:r w:rsidR="00F41F64">
        <w:rPr>
          <w:lang w:eastAsia="ja-JP"/>
        </w:rPr>
        <w:t>]</w:t>
      </w:r>
      <w:r>
        <w:rPr>
          <w:lang w:eastAsia="ja-JP"/>
        </w:rPr>
        <w:t>)</w:t>
      </w:r>
    </w:p>
    <w:p w14:paraId="508B5BDD" w14:textId="0FE85713" w:rsidR="009C1AD2" w:rsidRDefault="00174AB3" w:rsidP="009C1AD2">
      <w:pPr>
        <w:numPr>
          <w:ilvl w:val="1"/>
          <w:numId w:val="15"/>
        </w:numPr>
        <w:tabs>
          <w:tab w:val="clear" w:pos="360"/>
        </w:tabs>
        <w:rPr>
          <w:lang w:eastAsia="ja-JP"/>
        </w:rPr>
      </w:pPr>
      <w:r>
        <w:rPr>
          <w:lang w:eastAsia="ja-JP"/>
        </w:rPr>
        <w:t xml:space="preserve">TS residual coding is </w:t>
      </w:r>
      <w:r w:rsidR="00F41F64">
        <w:rPr>
          <w:lang w:eastAsia="ja-JP"/>
        </w:rPr>
        <w:t xml:space="preserve">straightforwardly </w:t>
      </w:r>
      <w:r>
        <w:rPr>
          <w:lang w:eastAsia="ja-JP"/>
        </w:rPr>
        <w:t xml:space="preserve">used </w:t>
      </w:r>
      <w:r w:rsidR="00F41F64">
        <w:rPr>
          <w:lang w:eastAsia="ja-JP"/>
        </w:rPr>
        <w:t xml:space="preserve">for chroma TS </w:t>
      </w:r>
      <w:r>
        <w:rPr>
          <w:lang w:eastAsia="ja-JP"/>
        </w:rPr>
        <w:t xml:space="preserve">as well as </w:t>
      </w:r>
      <w:proofErr w:type="spellStart"/>
      <w:r w:rsidR="00F41F64">
        <w:rPr>
          <w:lang w:eastAsia="ja-JP"/>
        </w:rPr>
        <w:t>luma</w:t>
      </w:r>
      <w:proofErr w:type="spellEnd"/>
      <w:r w:rsidR="00F41F64">
        <w:rPr>
          <w:lang w:eastAsia="ja-JP"/>
        </w:rPr>
        <w:t xml:space="preserve"> </w:t>
      </w:r>
      <w:r w:rsidR="00856115">
        <w:rPr>
          <w:lang w:eastAsia="ja-JP"/>
        </w:rPr>
        <w:t>TS</w:t>
      </w:r>
      <w:r w:rsidR="00D76E53">
        <w:rPr>
          <w:lang w:eastAsia="ja-JP"/>
        </w:rPr>
        <w:t xml:space="preserve"> case</w:t>
      </w:r>
      <w:r w:rsidR="00FF27C0">
        <w:rPr>
          <w:lang w:eastAsia="ja-JP"/>
        </w:rPr>
        <w:t>.</w:t>
      </w:r>
    </w:p>
    <w:p w14:paraId="4709BD62" w14:textId="5EC7ED71" w:rsidR="00670FC9" w:rsidRDefault="00670FC9" w:rsidP="00670FC9">
      <w:pPr>
        <w:rPr>
          <w:rFonts w:eastAsia="ＭＳ 明朝"/>
          <w:lang w:eastAsia="ja-JP"/>
        </w:rPr>
      </w:pPr>
    </w:p>
    <w:p w14:paraId="36ECDE4B" w14:textId="6E59E986" w:rsidR="00635B4D" w:rsidRDefault="00DA628F" w:rsidP="00670FC9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Syntax changes</w:t>
      </w:r>
      <w:r w:rsidR="00635B4D">
        <w:rPr>
          <w:rFonts w:eastAsia="ＭＳ 明朝"/>
          <w:lang w:eastAsia="ja-JP"/>
        </w:rPr>
        <w:t xml:space="preserve"> are </w:t>
      </w:r>
      <w:r w:rsidR="00723B1D">
        <w:rPr>
          <w:rFonts w:eastAsia="ＭＳ 明朝"/>
          <w:lang w:eastAsia="ja-JP"/>
        </w:rPr>
        <w:t>as bellow</w:t>
      </w:r>
      <w:r w:rsidR="007B2938">
        <w:rPr>
          <w:rFonts w:eastAsia="ＭＳ 明朝"/>
          <w:lang w:eastAsia="ja-JP"/>
        </w:rPr>
        <w:t>:</w:t>
      </w:r>
    </w:p>
    <w:p w14:paraId="287F6224" w14:textId="6DF21A0D" w:rsidR="00635B4D" w:rsidRPr="00345AA0" w:rsidRDefault="00635B4D" w:rsidP="00670FC9">
      <w:pPr>
        <w:rPr>
          <w:rFonts w:eastAsia="ＭＳ 明朝"/>
          <w:lang w:eastAsia="ja-JP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205DAE" w:rsidRPr="00DE0F0E" w14:paraId="1F866F1E" w14:textId="77777777" w:rsidTr="00205DAE">
        <w:trPr>
          <w:cantSplit/>
          <w:jc w:val="center"/>
        </w:trPr>
        <w:tc>
          <w:tcPr>
            <w:tcW w:w="8352" w:type="dxa"/>
          </w:tcPr>
          <w:p w14:paraId="0DF1F24B" w14:textId="77777777" w:rsidR="00205DAE" w:rsidRPr="00DE0F0E" w:rsidRDefault="00205DAE" w:rsidP="00205DA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rFonts w:eastAsia="ＭＳ 明朝"/>
                <w:noProof/>
                <w:lang w:val="en-CA" w:eastAsia="ja-JP"/>
              </w:rPr>
              <w:lastRenderedPageBreak/>
              <w:t>transform_unit(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tbWidth, tbHeight, treeType, subTuIndex </w:t>
            </w:r>
            <w:r w:rsidRPr="00DE0F0E">
              <w:rPr>
                <w:rFonts w:eastAsia="ＭＳ 明朝"/>
                <w:noProof/>
                <w:lang w:val="en-CA" w:eastAsia="ja-JP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15E8D029" w14:textId="77777777" w:rsidR="00205DAE" w:rsidRPr="00DE0F0E" w:rsidRDefault="00205DAE" w:rsidP="00205DAE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A51954" w:rsidRPr="00DE0F0E" w14:paraId="59B4A76D" w14:textId="77777777" w:rsidTr="00205DAE">
        <w:trPr>
          <w:cantSplit/>
          <w:jc w:val="center"/>
        </w:trPr>
        <w:tc>
          <w:tcPr>
            <w:tcW w:w="8352" w:type="dxa"/>
          </w:tcPr>
          <w:p w14:paraId="794627F0" w14:textId="6AE2B3CD" w:rsidR="00A51954" w:rsidRPr="00A51954" w:rsidRDefault="00A51954" w:rsidP="00205DAE">
            <w:pPr>
              <w:pStyle w:val="tablesyntax"/>
              <w:spacing w:before="20" w:after="20"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1377102F" w14:textId="77777777" w:rsidR="00A51954" w:rsidRPr="00DE0F0E" w:rsidRDefault="00A51954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5683C431" w14:textId="77777777" w:rsidTr="00205DAE">
        <w:trPr>
          <w:cantSplit/>
          <w:jc w:val="center"/>
        </w:trPr>
        <w:tc>
          <w:tcPr>
            <w:tcW w:w="8352" w:type="dxa"/>
          </w:tcPr>
          <w:p w14:paraId="14897853" w14:textId="68B4DFD5" w:rsidR="00205DAE" w:rsidRPr="00A51954" w:rsidRDefault="00205DAE" w:rsidP="00205DAE">
            <w:pPr>
              <w:pStyle w:val="tablesyntax"/>
              <w:spacing w:before="20" w:after="20"/>
              <w:rPr>
                <w:strike/>
                <w:noProof/>
                <w:color w:val="FF0000"/>
                <w:lang w:val="en-CA"/>
              </w:rPr>
            </w:pPr>
            <w:r w:rsidRPr="00A51954">
              <w:rPr>
                <w:strike/>
                <w:noProof/>
                <w:color w:val="FF0000"/>
                <w:lang w:val="en-CA"/>
              </w:rPr>
              <w:tab/>
              <w:t>if( tu_cbf_luma[ x0 ][ y0 ]   &amp;&amp;  treeType  !=  DUAL_TREE_CHROMA</w:t>
            </w:r>
            <w:r w:rsidRPr="00A51954">
              <w:rPr>
                <w:strike/>
                <w:noProof/>
                <w:color w:val="FF0000"/>
                <w:lang w:val="en-CA"/>
              </w:rPr>
              <w:br/>
            </w:r>
            <w:r w:rsidRPr="00A51954">
              <w:rPr>
                <w:strike/>
                <w:noProof/>
                <w:color w:val="FF0000"/>
                <w:lang w:val="en-CA"/>
              </w:rPr>
              <w:tab/>
            </w:r>
            <w:r w:rsidRPr="00A51954">
              <w:rPr>
                <w:strike/>
                <w:noProof/>
                <w:color w:val="FF0000"/>
                <w:lang w:val="en-CA"/>
              </w:rPr>
              <w:tab/>
              <w:t xml:space="preserve"> &amp;&amp;  ( tbWidth  &lt;=  32 )  &amp;&amp;  ( tbHeight  &lt;=  32 ) </w:t>
            </w:r>
            <w:r w:rsidRPr="00A51954">
              <w:rPr>
                <w:strike/>
                <w:noProof/>
                <w:color w:val="FF0000"/>
                <w:lang w:val="en-CA"/>
              </w:rPr>
              <w:br/>
            </w:r>
            <w:r w:rsidRPr="00A51954">
              <w:rPr>
                <w:strike/>
                <w:noProof/>
                <w:color w:val="FF0000"/>
                <w:lang w:val="en-CA"/>
              </w:rPr>
              <w:tab/>
            </w:r>
            <w:r w:rsidRPr="00A51954">
              <w:rPr>
                <w:strike/>
                <w:noProof/>
                <w:color w:val="FF0000"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</w:tcPr>
          <w:p w14:paraId="78D9CC69" w14:textId="77777777" w:rsidR="00205DAE" w:rsidRPr="00A51954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205DAE" w:rsidRPr="00DE0F0E" w14:paraId="6A7D8A93" w14:textId="77777777" w:rsidTr="00205DAE">
        <w:trPr>
          <w:cantSplit/>
          <w:jc w:val="center"/>
        </w:trPr>
        <w:tc>
          <w:tcPr>
            <w:tcW w:w="8352" w:type="dxa"/>
          </w:tcPr>
          <w:p w14:paraId="180A62F2" w14:textId="7DFBD7F3" w:rsidR="00205DAE" w:rsidRPr="00A51954" w:rsidRDefault="00205DAE" w:rsidP="00205DAE">
            <w:pPr>
              <w:pStyle w:val="tablesyntax"/>
              <w:spacing w:before="20" w:after="20"/>
              <w:rPr>
                <w:strike/>
                <w:noProof/>
                <w:color w:val="FF0000"/>
                <w:lang w:val="en-CA"/>
              </w:rPr>
            </w:pPr>
            <w:r w:rsidRPr="00A51954">
              <w:rPr>
                <w:strike/>
                <w:noProof/>
                <w:color w:val="FF0000"/>
                <w:lang w:val="en-CA"/>
              </w:rPr>
              <w:tab/>
            </w:r>
            <w:r w:rsidRPr="00A51954">
              <w:rPr>
                <w:strike/>
                <w:noProof/>
                <w:color w:val="FF0000"/>
                <w:lang w:val="en-CA"/>
              </w:rPr>
              <w:tab/>
              <w:t xml:space="preserve">if( </w:t>
            </w:r>
            <w:r w:rsidRPr="00A51954">
              <w:rPr>
                <w:strike/>
                <w:noProof/>
                <w:color w:val="FF0000"/>
                <w:lang w:val="en-CA" w:eastAsia="zh-CN"/>
              </w:rPr>
              <w:t xml:space="preserve">transform_skip_enabled_flag  </w:t>
            </w:r>
            <w:r w:rsidRPr="00A51954">
              <w:rPr>
                <w:strike/>
                <w:noProof/>
                <w:color w:val="FF0000"/>
                <w:lang w:val="en-CA"/>
              </w:rPr>
              <w:t>&amp;&amp;  tbWidth  &lt;=  MaxTsSize &amp;&amp; tbHeight  &lt;=  MaxTsSize )</w:t>
            </w:r>
          </w:p>
        </w:tc>
        <w:tc>
          <w:tcPr>
            <w:tcW w:w="1152" w:type="dxa"/>
          </w:tcPr>
          <w:p w14:paraId="61829AE7" w14:textId="77777777" w:rsidR="00205DAE" w:rsidRPr="00A51954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205DAE" w:rsidRPr="00DE0F0E" w14:paraId="4CB71546" w14:textId="77777777" w:rsidTr="00205DAE">
        <w:trPr>
          <w:cantSplit/>
          <w:jc w:val="center"/>
        </w:trPr>
        <w:tc>
          <w:tcPr>
            <w:tcW w:w="8352" w:type="dxa"/>
          </w:tcPr>
          <w:p w14:paraId="6D3A1080" w14:textId="419882DB" w:rsidR="00205DAE" w:rsidRPr="00A51954" w:rsidRDefault="00205DAE" w:rsidP="00205DAE">
            <w:pPr>
              <w:pStyle w:val="tablesyntax"/>
              <w:spacing w:before="20" w:after="20"/>
              <w:rPr>
                <w:strike/>
                <w:noProof/>
                <w:color w:val="FF0000"/>
                <w:lang w:val="en-CA"/>
              </w:rPr>
            </w:pPr>
            <w:r w:rsidRPr="00A51954">
              <w:rPr>
                <w:strike/>
                <w:noProof/>
                <w:color w:val="FF0000"/>
                <w:lang w:val="en-CA"/>
              </w:rPr>
              <w:tab/>
            </w:r>
            <w:r w:rsidRPr="00A51954">
              <w:rPr>
                <w:strike/>
                <w:noProof/>
                <w:color w:val="FF0000"/>
                <w:lang w:val="en-CA"/>
              </w:rPr>
              <w:tab/>
            </w:r>
            <w:r w:rsidRPr="00A51954">
              <w:rPr>
                <w:strike/>
                <w:noProof/>
                <w:color w:val="FF0000"/>
                <w:lang w:val="en-CA"/>
              </w:rPr>
              <w:tab/>
            </w:r>
            <w:r w:rsidRPr="00A51954">
              <w:rPr>
                <w:b/>
                <w:strike/>
                <w:noProof/>
                <w:color w:val="FF0000"/>
                <w:lang w:val="en-CA"/>
              </w:rPr>
              <w:t>transform_skip_flag</w:t>
            </w:r>
            <w:r w:rsidRPr="00A51954">
              <w:rPr>
                <w:strike/>
                <w:noProof/>
                <w:color w:val="FF000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797FC4D" w14:textId="12E0F5E3" w:rsidR="00205DAE" w:rsidRPr="00A51954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  <w:r w:rsidRPr="00A51954">
              <w:rPr>
                <w:b w:val="0"/>
                <w:strike/>
                <w:noProof/>
                <w:color w:val="FF0000"/>
                <w:lang w:val="en-CA"/>
              </w:rPr>
              <w:t>ae(v)</w:t>
            </w:r>
          </w:p>
        </w:tc>
      </w:tr>
      <w:tr w:rsidR="00205DAE" w:rsidRPr="00DE0F0E" w14:paraId="1A97100C" w14:textId="77777777" w:rsidTr="00205DAE">
        <w:trPr>
          <w:cantSplit/>
          <w:jc w:val="center"/>
        </w:trPr>
        <w:tc>
          <w:tcPr>
            <w:tcW w:w="8352" w:type="dxa"/>
          </w:tcPr>
          <w:p w14:paraId="26B80F93" w14:textId="5B45AF46" w:rsidR="00205DAE" w:rsidRPr="00A51954" w:rsidRDefault="00205DAE" w:rsidP="00205DAE">
            <w:pPr>
              <w:pStyle w:val="tablesyntax"/>
              <w:spacing w:before="20" w:after="20"/>
              <w:rPr>
                <w:strike/>
                <w:noProof/>
                <w:color w:val="FF0000"/>
                <w:lang w:val="en-CA"/>
              </w:rPr>
            </w:pPr>
            <w:r w:rsidRPr="00A51954">
              <w:rPr>
                <w:strike/>
                <w:noProof/>
                <w:color w:val="FF0000"/>
                <w:lang w:val="en-CA"/>
              </w:rPr>
              <w:tab/>
            </w:r>
            <w:r w:rsidRPr="00A51954">
              <w:rPr>
                <w:strike/>
                <w:noProof/>
                <w:color w:val="FF0000"/>
                <w:lang w:val="en-CA"/>
              </w:rPr>
              <w:tab/>
              <w:t xml:space="preserve">if( (( CuPredMode[ x0 ][ y0 ] != MODE_INTRA &amp;&amp; sps_explicit_mts_inter_enabled_flag )  </w:t>
            </w:r>
            <w:r w:rsidRPr="00A51954">
              <w:rPr>
                <w:strike/>
                <w:noProof/>
                <w:color w:val="FF0000"/>
                <w:lang w:val="en-CA"/>
              </w:rPr>
              <w:br/>
            </w:r>
            <w:r w:rsidRPr="00A51954">
              <w:rPr>
                <w:strike/>
                <w:noProof/>
                <w:color w:val="FF0000"/>
                <w:lang w:val="en-CA"/>
              </w:rPr>
              <w:tab/>
            </w:r>
            <w:r w:rsidRPr="00A51954">
              <w:rPr>
                <w:strike/>
                <w:noProof/>
                <w:color w:val="FF0000"/>
                <w:lang w:val="en-CA"/>
              </w:rPr>
              <w:tab/>
            </w:r>
            <w:r w:rsidRPr="00A51954">
              <w:rPr>
                <w:strike/>
                <w:noProof/>
                <w:color w:val="FF0000"/>
                <w:lang w:val="en-CA"/>
              </w:rPr>
              <w:tab/>
              <w:t>| |</w:t>
            </w:r>
            <w:r w:rsidRPr="00A51954" w:rsidDel="00020CE1">
              <w:rPr>
                <w:strike/>
                <w:noProof/>
                <w:color w:val="FF0000"/>
                <w:lang w:val="en-CA"/>
              </w:rPr>
              <w:t xml:space="preserve"> </w:t>
            </w:r>
            <w:r w:rsidRPr="00A51954">
              <w:rPr>
                <w:strike/>
                <w:noProof/>
                <w:color w:val="FF0000"/>
                <w:lang w:val="en-CA"/>
              </w:rPr>
              <w:t>( CuPredMode[ x0 ][ y0 ] = = MODE_INTRA &amp;&amp; sps_explicit_mts_intra_enabled_flag ))</w:t>
            </w:r>
            <w:r w:rsidRPr="00A51954">
              <w:rPr>
                <w:strike/>
                <w:noProof/>
                <w:color w:val="FF0000"/>
                <w:lang w:val="en-CA"/>
              </w:rPr>
              <w:br/>
            </w:r>
            <w:r w:rsidRPr="00A51954">
              <w:rPr>
                <w:strike/>
                <w:noProof/>
                <w:color w:val="FF0000"/>
                <w:lang w:val="en-CA"/>
              </w:rPr>
              <w:tab/>
            </w:r>
            <w:r w:rsidRPr="00A51954">
              <w:rPr>
                <w:strike/>
                <w:noProof/>
                <w:color w:val="FF0000"/>
                <w:lang w:val="en-CA"/>
              </w:rPr>
              <w:tab/>
            </w:r>
            <w:r w:rsidRPr="00A51954">
              <w:rPr>
                <w:strike/>
                <w:noProof/>
                <w:color w:val="FF0000"/>
                <w:lang w:val="en-CA"/>
              </w:rPr>
              <w:tab/>
              <w:t>&amp;&amp;  ( !transform_skip_flag[ x0 ][ y0 ] ) )</w:t>
            </w:r>
          </w:p>
        </w:tc>
        <w:tc>
          <w:tcPr>
            <w:tcW w:w="1152" w:type="dxa"/>
          </w:tcPr>
          <w:p w14:paraId="7E3A3884" w14:textId="77777777" w:rsidR="00205DAE" w:rsidRPr="00A51954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205DAE" w:rsidRPr="00DE0F0E" w14:paraId="0820C0CA" w14:textId="77777777" w:rsidTr="00205DAE">
        <w:trPr>
          <w:cantSplit/>
          <w:jc w:val="center"/>
        </w:trPr>
        <w:tc>
          <w:tcPr>
            <w:tcW w:w="8352" w:type="dxa"/>
          </w:tcPr>
          <w:p w14:paraId="304F6C02" w14:textId="1B61F7E9" w:rsidR="00205DAE" w:rsidRPr="00A51954" w:rsidRDefault="00205DAE" w:rsidP="00205DAE">
            <w:pPr>
              <w:pStyle w:val="tablesyntax"/>
              <w:spacing w:before="20" w:after="20"/>
              <w:rPr>
                <w:strike/>
                <w:noProof/>
                <w:color w:val="FF0000"/>
                <w:lang w:val="en-CA"/>
              </w:rPr>
            </w:pPr>
            <w:r w:rsidRPr="00A51954">
              <w:rPr>
                <w:strike/>
                <w:noProof/>
                <w:color w:val="FF0000"/>
                <w:lang w:val="en-CA"/>
              </w:rPr>
              <w:tab/>
            </w:r>
            <w:r w:rsidRPr="00A51954">
              <w:rPr>
                <w:strike/>
                <w:noProof/>
                <w:color w:val="FF0000"/>
                <w:lang w:val="en-CA"/>
              </w:rPr>
              <w:tab/>
            </w:r>
            <w:r w:rsidRPr="00A51954">
              <w:rPr>
                <w:strike/>
                <w:noProof/>
                <w:color w:val="FF0000"/>
                <w:lang w:val="en-CA"/>
              </w:rPr>
              <w:tab/>
            </w:r>
            <w:r w:rsidRPr="00A51954">
              <w:rPr>
                <w:b/>
                <w:strike/>
                <w:noProof/>
                <w:color w:val="FF0000"/>
                <w:lang w:val="en-CA"/>
              </w:rPr>
              <w:t>tu_mts_idx</w:t>
            </w:r>
            <w:r w:rsidRPr="00A51954">
              <w:rPr>
                <w:strike/>
                <w:noProof/>
                <w:color w:val="FF000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1EF65C9" w14:textId="18705334" w:rsidR="00205DAE" w:rsidRPr="00A51954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  <w:r w:rsidRPr="00A51954">
              <w:rPr>
                <w:b w:val="0"/>
                <w:strike/>
                <w:noProof/>
                <w:color w:val="FF0000"/>
                <w:lang w:val="en-CA"/>
              </w:rPr>
              <w:t>ae(v)</w:t>
            </w:r>
          </w:p>
        </w:tc>
      </w:tr>
      <w:tr w:rsidR="00205DAE" w:rsidRPr="00DE0F0E" w14:paraId="3356B4D6" w14:textId="77777777" w:rsidTr="00205DAE">
        <w:trPr>
          <w:cantSplit/>
          <w:jc w:val="center"/>
        </w:trPr>
        <w:tc>
          <w:tcPr>
            <w:tcW w:w="8352" w:type="dxa"/>
          </w:tcPr>
          <w:p w14:paraId="6B90C718" w14:textId="2834B627" w:rsidR="00205DAE" w:rsidRPr="00A51954" w:rsidRDefault="00205DAE" w:rsidP="00205DAE">
            <w:pPr>
              <w:pStyle w:val="tablesyntax"/>
              <w:spacing w:before="20" w:after="20"/>
              <w:rPr>
                <w:strike/>
                <w:noProof/>
                <w:color w:val="FF0000"/>
                <w:lang w:val="en-CA"/>
              </w:rPr>
            </w:pPr>
            <w:r w:rsidRPr="00A51954">
              <w:rPr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C32C906" w14:textId="77777777" w:rsidR="00205DAE" w:rsidRPr="00A51954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205DAE" w:rsidRPr="00DE0F0E" w14:paraId="778650E6" w14:textId="77777777" w:rsidTr="00205DAE">
        <w:trPr>
          <w:cantSplit/>
          <w:jc w:val="center"/>
        </w:trPr>
        <w:tc>
          <w:tcPr>
            <w:tcW w:w="8352" w:type="dxa"/>
          </w:tcPr>
          <w:p w14:paraId="20643E6D" w14:textId="77777777" w:rsidR="00205DAE" w:rsidRPr="00DE0F0E" w:rsidRDefault="00205DAE" w:rsidP="00205DA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tu_cbf_luma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40BB966B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2D7A1451" w14:textId="77777777" w:rsidTr="00205DAE">
        <w:trPr>
          <w:cantSplit/>
          <w:jc w:val="center"/>
        </w:trPr>
        <w:tc>
          <w:tcPr>
            <w:tcW w:w="8352" w:type="dxa"/>
          </w:tcPr>
          <w:p w14:paraId="76DA7313" w14:textId="1BD42C70" w:rsidR="00205DAE" w:rsidRPr="00634907" w:rsidRDefault="00205DAE" w:rsidP="00205DAE">
            <w:pPr>
              <w:pStyle w:val="tablesyntax"/>
              <w:spacing w:before="20" w:after="20"/>
              <w:rPr>
                <w:rFonts w:eastAsia="游明朝"/>
                <w:noProof/>
                <w:lang w:val="en-CA" w:eastAsia="ja-JP"/>
              </w:rPr>
            </w:pPr>
            <w:r>
              <w:rPr>
                <w:rFonts w:eastAsia="游明朝" w:hint="eastAsia"/>
                <w:noProof/>
                <w:lang w:val="en-CA" w:eastAsia="ja-JP"/>
              </w:rPr>
              <w:t xml:space="preserve"> </w:t>
            </w:r>
            <w:r>
              <w:rPr>
                <w:rFonts w:eastAsia="游明朝"/>
                <w:noProof/>
                <w:lang w:val="en-CA" w:eastAsia="ja-JP"/>
              </w:rPr>
              <w:t xml:space="preserve">   </w:t>
            </w: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>transform_mode (x0, y0, tbWidth, tbHeight, 0)</w:t>
            </w:r>
          </w:p>
        </w:tc>
        <w:tc>
          <w:tcPr>
            <w:tcW w:w="1152" w:type="dxa"/>
          </w:tcPr>
          <w:p w14:paraId="357D92EB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64E72100" w14:textId="77777777" w:rsidTr="00205DAE">
        <w:trPr>
          <w:cantSplit/>
          <w:jc w:val="center"/>
        </w:trPr>
        <w:tc>
          <w:tcPr>
            <w:tcW w:w="8352" w:type="dxa"/>
          </w:tcPr>
          <w:p w14:paraId="3F6A4430" w14:textId="77777777" w:rsidR="00205DAE" w:rsidRPr="00DE0F0E" w:rsidRDefault="00205DAE" w:rsidP="00205DA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!transform_skip_flag</w:t>
            </w:r>
            <w:r w:rsidRPr="00DE0F0E">
              <w:rPr>
                <w:noProof/>
                <w:lang w:val="en-CA"/>
              </w:rPr>
              <w:t>[ x0 ][ y0 ]</w:t>
            </w:r>
            <w:r w:rsidRPr="00C45C62">
              <w:rPr>
                <w:noProof/>
                <w:highlight w:val="yellow"/>
                <w:lang w:val="en-CA"/>
              </w:rPr>
              <w:t>[ 0 ]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6AC6BA54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4274824F" w14:textId="77777777" w:rsidTr="00205DAE">
        <w:trPr>
          <w:cantSplit/>
          <w:jc w:val="center"/>
        </w:trPr>
        <w:tc>
          <w:tcPr>
            <w:tcW w:w="8352" w:type="dxa"/>
          </w:tcPr>
          <w:p w14:paraId="11E9D9D7" w14:textId="77777777" w:rsidR="00205DAE" w:rsidRPr="00DE0F0E" w:rsidRDefault="00205DAE" w:rsidP="00205DA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tbWidth ), Log2( tbHeight ), </w:t>
            </w:r>
            <w:r w:rsidRPr="00DE0F0E"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5356C29A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19BA324F" w14:textId="77777777" w:rsidTr="00205DAE">
        <w:trPr>
          <w:cantSplit/>
          <w:jc w:val="center"/>
        </w:trPr>
        <w:tc>
          <w:tcPr>
            <w:tcW w:w="8352" w:type="dxa"/>
          </w:tcPr>
          <w:p w14:paraId="0AB7EDEA" w14:textId="77777777" w:rsidR="00205DAE" w:rsidRPr="00DE0F0E" w:rsidRDefault="00205DAE" w:rsidP="00205DA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else</w:t>
            </w:r>
          </w:p>
        </w:tc>
        <w:tc>
          <w:tcPr>
            <w:tcW w:w="1152" w:type="dxa"/>
          </w:tcPr>
          <w:p w14:paraId="4D2EDBFC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07A3318E" w14:textId="77777777" w:rsidTr="00205DAE">
        <w:trPr>
          <w:cantSplit/>
          <w:jc w:val="center"/>
        </w:trPr>
        <w:tc>
          <w:tcPr>
            <w:tcW w:w="8352" w:type="dxa"/>
          </w:tcPr>
          <w:p w14:paraId="1728B96C" w14:textId="77777777" w:rsidR="00205DAE" w:rsidRPr="00DE0F0E" w:rsidRDefault="00205DAE" w:rsidP="00205DA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</w:t>
            </w:r>
            <w:r>
              <w:rPr>
                <w:noProof/>
                <w:lang w:val="en-CA"/>
              </w:rPr>
              <w:t>ts_</w:t>
            </w:r>
            <w:r w:rsidRPr="00DE0F0E">
              <w:rPr>
                <w:noProof/>
                <w:lang w:val="en-CA"/>
              </w:rPr>
              <w:t>coding(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tbWidth ), Log2( tbHeight ), </w:t>
            </w:r>
            <w:r w:rsidRPr="00DE0F0E"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05E2AF8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61E81A1D" w14:textId="77777777" w:rsidTr="00205DAE">
        <w:trPr>
          <w:cantSplit/>
          <w:jc w:val="center"/>
        </w:trPr>
        <w:tc>
          <w:tcPr>
            <w:tcW w:w="8352" w:type="dxa"/>
          </w:tcPr>
          <w:p w14:paraId="1AB0D6AD" w14:textId="77777777" w:rsidR="00205DAE" w:rsidRPr="00DE0F0E" w:rsidRDefault="00205DAE" w:rsidP="00205DA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0D286645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16B5E293" w14:textId="77777777" w:rsidTr="00205DAE">
        <w:trPr>
          <w:cantSplit/>
          <w:jc w:val="center"/>
        </w:trPr>
        <w:tc>
          <w:tcPr>
            <w:tcW w:w="8352" w:type="dxa"/>
          </w:tcPr>
          <w:p w14:paraId="203EBB74" w14:textId="77777777" w:rsidR="00205DAE" w:rsidRPr="00DE0F0E" w:rsidRDefault="00205DAE" w:rsidP="00205DA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tu_cbf_cb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 w:rsidRPr="00C45C62">
              <w:rPr>
                <w:noProof/>
                <w:highlight w:val="yellow"/>
                <w:lang w:val="en-CA" w:eastAsia="ko-KR"/>
              </w:rPr>
              <w:t>{</w:t>
            </w:r>
          </w:p>
        </w:tc>
        <w:tc>
          <w:tcPr>
            <w:tcW w:w="1152" w:type="dxa"/>
          </w:tcPr>
          <w:p w14:paraId="21AA20B7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6C592110" w14:textId="77777777" w:rsidTr="00205DAE">
        <w:trPr>
          <w:cantSplit/>
          <w:jc w:val="center"/>
        </w:trPr>
        <w:tc>
          <w:tcPr>
            <w:tcW w:w="8352" w:type="dxa"/>
          </w:tcPr>
          <w:p w14:paraId="5AC1EFED" w14:textId="2DE6592E" w:rsidR="00205DAE" w:rsidRPr="00634907" w:rsidRDefault="00205DAE" w:rsidP="00205DAE">
            <w:pPr>
              <w:pStyle w:val="tablesyntax"/>
              <w:keepNext w:val="0"/>
              <w:spacing w:before="20" w:after="20"/>
              <w:rPr>
                <w:rFonts w:eastAsia="游明朝"/>
                <w:noProof/>
                <w:lang w:val="en-CA" w:eastAsia="ja-JP"/>
              </w:rPr>
            </w:pPr>
            <w:r>
              <w:rPr>
                <w:rFonts w:eastAsia="游明朝" w:hint="eastAsia"/>
                <w:noProof/>
                <w:lang w:val="en-CA" w:eastAsia="ja-JP"/>
              </w:rPr>
              <w:t xml:space="preserve"> </w:t>
            </w:r>
            <w:r>
              <w:rPr>
                <w:rFonts w:eastAsia="游明朝"/>
                <w:noProof/>
                <w:lang w:val="en-CA" w:eastAsia="ja-JP"/>
              </w:rPr>
              <w:t xml:space="preserve">   </w:t>
            </w: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>transform_mode(x0,y0, wC, hC, 1)</w:t>
            </w:r>
          </w:p>
        </w:tc>
        <w:tc>
          <w:tcPr>
            <w:tcW w:w="1152" w:type="dxa"/>
          </w:tcPr>
          <w:p w14:paraId="5D1E3EB9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25487E67" w14:textId="77777777" w:rsidTr="00205DAE">
        <w:trPr>
          <w:cantSplit/>
          <w:jc w:val="center"/>
        </w:trPr>
        <w:tc>
          <w:tcPr>
            <w:tcW w:w="8352" w:type="dxa"/>
          </w:tcPr>
          <w:p w14:paraId="32564532" w14:textId="6372B8DA" w:rsidR="00205DAE" w:rsidRPr="00634907" w:rsidRDefault="00205DAE" w:rsidP="00205DAE">
            <w:pPr>
              <w:pStyle w:val="tablesyntax"/>
              <w:keepNext w:val="0"/>
              <w:spacing w:before="20" w:after="20"/>
              <w:rPr>
                <w:rFonts w:eastAsia="游明朝"/>
                <w:noProof/>
                <w:lang w:val="en-CA" w:eastAsia="ja-JP"/>
              </w:rPr>
            </w:pPr>
            <w:r>
              <w:rPr>
                <w:rFonts w:eastAsia="游明朝" w:hint="eastAsia"/>
                <w:noProof/>
                <w:lang w:val="en-CA" w:eastAsia="ja-JP"/>
              </w:rPr>
              <w:t xml:space="preserve"> </w:t>
            </w:r>
            <w:r>
              <w:rPr>
                <w:rFonts w:eastAsia="游明朝"/>
                <w:noProof/>
                <w:lang w:val="en-CA" w:eastAsia="ja-JP"/>
              </w:rPr>
              <w:t xml:space="preserve">   </w:t>
            </w: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>if( !transform_skip_flag[ x0 ][ y0 ][ 1 ] )</w:t>
            </w:r>
          </w:p>
        </w:tc>
        <w:tc>
          <w:tcPr>
            <w:tcW w:w="1152" w:type="dxa"/>
          </w:tcPr>
          <w:p w14:paraId="32A955AC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30696251" w14:textId="77777777" w:rsidTr="00205DAE">
        <w:trPr>
          <w:cantSplit/>
          <w:jc w:val="center"/>
        </w:trPr>
        <w:tc>
          <w:tcPr>
            <w:tcW w:w="8352" w:type="dxa"/>
          </w:tcPr>
          <w:p w14:paraId="692603DE" w14:textId="56F7F5AD" w:rsidR="00205DAE" w:rsidRPr="00DE0F0E" w:rsidRDefault="00205DAE" w:rsidP="00A51954">
            <w:pPr>
              <w:pStyle w:val="tablesyntax"/>
              <w:keepNext w:val="0"/>
              <w:tabs>
                <w:tab w:val="clear" w:pos="216"/>
                <w:tab w:val="clear" w:pos="432"/>
                <w:tab w:val="clear" w:pos="648"/>
                <w:tab w:val="left" w:pos="720"/>
              </w:tabs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="00A51954">
              <w:rPr>
                <w:noProof/>
                <w:lang w:val="en-CA"/>
              </w:rPr>
              <w:t>r</w:t>
            </w:r>
            <w:r w:rsidRPr="00DE0F0E">
              <w:rPr>
                <w:noProof/>
                <w:lang w:val="en-CA"/>
              </w:rPr>
              <w:t>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1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726F3C4E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3B373D38" w14:textId="77777777" w:rsidTr="00205DAE">
        <w:trPr>
          <w:cantSplit/>
          <w:jc w:val="center"/>
        </w:trPr>
        <w:tc>
          <w:tcPr>
            <w:tcW w:w="8352" w:type="dxa"/>
          </w:tcPr>
          <w:p w14:paraId="55ED7925" w14:textId="78F9436A" w:rsidR="00205DAE" w:rsidRPr="00634907" w:rsidRDefault="00205DAE" w:rsidP="00205DAE">
            <w:pPr>
              <w:pStyle w:val="tablesyntax"/>
              <w:keepNext w:val="0"/>
              <w:spacing w:before="20" w:after="20"/>
              <w:rPr>
                <w:rFonts w:eastAsia="游明朝"/>
                <w:noProof/>
                <w:highlight w:val="green"/>
                <w:lang w:val="en-CA" w:eastAsia="ja-JP"/>
              </w:rPr>
            </w:pPr>
            <w:r w:rsidRPr="00FB172F">
              <w:rPr>
                <w:rFonts w:eastAsia="游明朝" w:hint="eastAsia"/>
                <w:noProof/>
                <w:lang w:val="en-CA" w:eastAsia="ja-JP"/>
              </w:rPr>
              <w:t xml:space="preserve"> </w:t>
            </w:r>
            <w:r w:rsidRPr="00FB172F">
              <w:rPr>
                <w:rFonts w:eastAsia="游明朝"/>
                <w:noProof/>
                <w:lang w:val="en-CA" w:eastAsia="ja-JP"/>
              </w:rPr>
              <w:t xml:space="preserve">   </w:t>
            </w: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>else</w:t>
            </w:r>
          </w:p>
        </w:tc>
        <w:tc>
          <w:tcPr>
            <w:tcW w:w="1152" w:type="dxa"/>
          </w:tcPr>
          <w:p w14:paraId="124D515E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4909DE91" w14:textId="77777777" w:rsidTr="00205DAE">
        <w:trPr>
          <w:cantSplit/>
          <w:jc w:val="center"/>
        </w:trPr>
        <w:tc>
          <w:tcPr>
            <w:tcW w:w="8352" w:type="dxa"/>
          </w:tcPr>
          <w:p w14:paraId="51345E6A" w14:textId="7C6E6183" w:rsidR="00205DAE" w:rsidRPr="00634907" w:rsidRDefault="00205DAE" w:rsidP="00205DAE">
            <w:pPr>
              <w:pStyle w:val="tablesyntax"/>
              <w:keepNext w:val="0"/>
              <w:spacing w:before="20" w:after="20"/>
              <w:rPr>
                <w:rFonts w:eastAsia="游明朝"/>
                <w:noProof/>
                <w:highlight w:val="green"/>
                <w:lang w:val="en-CA" w:eastAsia="ja-JP"/>
              </w:rPr>
            </w:pPr>
            <w:r w:rsidRPr="00FB172F">
              <w:rPr>
                <w:rFonts w:eastAsia="游明朝" w:hint="eastAsia"/>
                <w:noProof/>
                <w:lang w:val="en-CA" w:eastAsia="ja-JP"/>
              </w:rPr>
              <w:t xml:space="preserve"> </w:t>
            </w:r>
            <w:r w:rsidRPr="00FB172F">
              <w:rPr>
                <w:rFonts w:eastAsia="游明朝"/>
                <w:noProof/>
                <w:lang w:val="en-CA" w:eastAsia="ja-JP"/>
              </w:rPr>
              <w:t xml:space="preserve">      </w:t>
            </w: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 xml:space="preserve">residual_ts_coding(xC, yC, Log2( wC), Log2( hC ), 1 ) </w:t>
            </w:r>
          </w:p>
        </w:tc>
        <w:tc>
          <w:tcPr>
            <w:tcW w:w="1152" w:type="dxa"/>
          </w:tcPr>
          <w:p w14:paraId="6116F6E0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00DB6B78" w14:textId="77777777" w:rsidTr="00205DAE">
        <w:trPr>
          <w:cantSplit/>
          <w:jc w:val="center"/>
        </w:trPr>
        <w:tc>
          <w:tcPr>
            <w:tcW w:w="8352" w:type="dxa"/>
          </w:tcPr>
          <w:p w14:paraId="1AAC4FCC" w14:textId="319FE251" w:rsidR="00205DAE" w:rsidRPr="00FB172F" w:rsidRDefault="00205DAE" w:rsidP="00205DAE">
            <w:pPr>
              <w:pStyle w:val="tablesyntax"/>
              <w:keepNext w:val="0"/>
              <w:spacing w:before="20" w:after="20"/>
              <w:rPr>
                <w:rFonts w:eastAsia="游明朝"/>
                <w:noProof/>
                <w:highlight w:val="green"/>
                <w:lang w:val="en-CA" w:eastAsia="ja-JP"/>
              </w:rPr>
            </w:pPr>
            <w:r w:rsidRPr="00634907">
              <w:rPr>
                <w:rFonts w:eastAsia="游明朝"/>
                <w:noProof/>
                <w:lang w:val="en-CA" w:eastAsia="ja-JP"/>
              </w:rPr>
              <w:t xml:space="preserve">    </w:t>
            </w: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>}</w:t>
            </w:r>
          </w:p>
        </w:tc>
        <w:tc>
          <w:tcPr>
            <w:tcW w:w="1152" w:type="dxa"/>
          </w:tcPr>
          <w:p w14:paraId="5F7E06E5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24F15641" w14:textId="77777777" w:rsidTr="00205DAE">
        <w:trPr>
          <w:cantSplit/>
          <w:jc w:val="center"/>
        </w:trPr>
        <w:tc>
          <w:tcPr>
            <w:tcW w:w="8352" w:type="dxa"/>
          </w:tcPr>
          <w:p w14:paraId="7CB679C3" w14:textId="77777777" w:rsidR="00205DAE" w:rsidRPr="00DE0F0E" w:rsidRDefault="00205DAE" w:rsidP="00205DA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tu_cbf_cr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7F6A1D41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4E28D958" w14:textId="77777777" w:rsidTr="00205DAE">
        <w:trPr>
          <w:cantSplit/>
          <w:jc w:val="center"/>
        </w:trPr>
        <w:tc>
          <w:tcPr>
            <w:tcW w:w="8352" w:type="dxa"/>
          </w:tcPr>
          <w:p w14:paraId="5986B708" w14:textId="77777777" w:rsidR="00205DAE" w:rsidRPr="00DE0F0E" w:rsidRDefault="00205DAE" w:rsidP="00205DA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tu_cbf_cb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0288952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7A9AA561" w14:textId="77777777" w:rsidTr="00205DAE">
        <w:trPr>
          <w:cantSplit/>
          <w:jc w:val="center"/>
        </w:trPr>
        <w:tc>
          <w:tcPr>
            <w:tcW w:w="8352" w:type="dxa"/>
          </w:tcPr>
          <w:p w14:paraId="1026D48C" w14:textId="77777777" w:rsidR="00205DAE" w:rsidRPr="00DE0F0E" w:rsidRDefault="00205DAE" w:rsidP="00205DA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</w:t>
            </w:r>
            <w:r>
              <w:rPr>
                <w:b/>
                <w:noProof/>
                <w:lang w:val="en-CA"/>
              </w:rPr>
              <w:t>joint_cbcr_residual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CB4AE97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205DAE" w:rsidRPr="00DE0F0E" w14:paraId="1DF35055" w14:textId="77777777" w:rsidTr="00205DAE">
        <w:trPr>
          <w:cantSplit/>
          <w:jc w:val="center"/>
        </w:trPr>
        <w:tc>
          <w:tcPr>
            <w:tcW w:w="8352" w:type="dxa"/>
          </w:tcPr>
          <w:p w14:paraId="19C761DE" w14:textId="77777777" w:rsidR="00205DAE" w:rsidRPr="00DE0F0E" w:rsidRDefault="00205DAE" w:rsidP="00205DA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!</w:t>
            </w:r>
            <w:r w:rsidRPr="00DE0F0E">
              <w:rPr>
                <w:noProof/>
                <w:lang w:val="en-CA" w:eastAsia="ko-KR"/>
              </w:rPr>
              <w:t>tu_</w:t>
            </w:r>
            <w:r>
              <w:rPr>
                <w:noProof/>
                <w:lang w:val="en-CA" w:eastAsia="ko-KR"/>
              </w:rPr>
              <w:t>joint_</w:t>
            </w:r>
            <w:r w:rsidRPr="00DE0F0E">
              <w:rPr>
                <w:noProof/>
                <w:lang w:val="en-CA" w:eastAsia="ko-KR"/>
              </w:rPr>
              <w:t>cbcr</w:t>
            </w:r>
            <w:r>
              <w:rPr>
                <w:noProof/>
                <w:lang w:val="en-CA" w:eastAsia="ko-KR"/>
              </w:rPr>
              <w:t>_residual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 w:rsidRPr="00C45C62">
              <w:rPr>
                <w:noProof/>
                <w:highlight w:val="yellow"/>
                <w:lang w:val="en-CA" w:eastAsia="ko-KR"/>
              </w:rPr>
              <w:t>{</w:t>
            </w:r>
          </w:p>
        </w:tc>
        <w:tc>
          <w:tcPr>
            <w:tcW w:w="1152" w:type="dxa"/>
          </w:tcPr>
          <w:p w14:paraId="11023D38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665C69AC" w14:textId="77777777" w:rsidTr="00205DAE">
        <w:trPr>
          <w:cantSplit/>
          <w:jc w:val="center"/>
        </w:trPr>
        <w:tc>
          <w:tcPr>
            <w:tcW w:w="8352" w:type="dxa"/>
          </w:tcPr>
          <w:p w14:paraId="1A5D8F31" w14:textId="16878738" w:rsidR="00205DAE" w:rsidRPr="00634907" w:rsidRDefault="00205DAE" w:rsidP="00205DAE">
            <w:pPr>
              <w:pStyle w:val="tablesyntax"/>
              <w:keepNext w:val="0"/>
              <w:spacing w:before="20" w:after="20"/>
              <w:rPr>
                <w:noProof/>
                <w:highlight w:val="green"/>
                <w:lang w:val="en-CA" w:eastAsia="ko-KR"/>
              </w:rPr>
            </w:pPr>
            <w:r w:rsidRPr="00FB172F">
              <w:rPr>
                <w:rFonts w:eastAsia="游明朝"/>
                <w:noProof/>
                <w:lang w:val="en-CA" w:eastAsia="ja-JP"/>
              </w:rPr>
              <w:t xml:space="preserve">       </w:t>
            </w: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>transform_mode(x0, y0, wC, hC, 2)</w:t>
            </w:r>
          </w:p>
        </w:tc>
        <w:tc>
          <w:tcPr>
            <w:tcW w:w="1152" w:type="dxa"/>
          </w:tcPr>
          <w:p w14:paraId="124B1B21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48205CBA" w14:textId="77777777" w:rsidTr="00205DAE">
        <w:trPr>
          <w:cantSplit/>
          <w:jc w:val="center"/>
        </w:trPr>
        <w:tc>
          <w:tcPr>
            <w:tcW w:w="8352" w:type="dxa"/>
          </w:tcPr>
          <w:p w14:paraId="024EDD88" w14:textId="6A4C7733" w:rsidR="00205DAE" w:rsidRPr="00634907" w:rsidRDefault="00205DAE" w:rsidP="00205DAE">
            <w:pPr>
              <w:pStyle w:val="tablesyntax"/>
              <w:keepNext w:val="0"/>
              <w:spacing w:before="20" w:after="20"/>
              <w:rPr>
                <w:rFonts w:eastAsia="游明朝"/>
                <w:noProof/>
                <w:highlight w:val="green"/>
                <w:lang w:val="en-CA" w:eastAsia="ja-JP"/>
              </w:rPr>
            </w:pPr>
            <w:r w:rsidRPr="00FB172F">
              <w:rPr>
                <w:rFonts w:eastAsia="游明朝" w:hint="eastAsia"/>
                <w:noProof/>
                <w:lang w:val="en-CA" w:eastAsia="ja-JP"/>
              </w:rPr>
              <w:t xml:space="preserve"> </w:t>
            </w:r>
            <w:r w:rsidRPr="00FB172F">
              <w:rPr>
                <w:rFonts w:eastAsia="游明朝"/>
                <w:noProof/>
                <w:lang w:val="en-CA" w:eastAsia="ja-JP"/>
              </w:rPr>
              <w:t xml:space="preserve">    </w:t>
            </w: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>if ( !transform_skip_flag[ x0 ][ y0 ][ 2 ] )</w:t>
            </w:r>
          </w:p>
        </w:tc>
        <w:tc>
          <w:tcPr>
            <w:tcW w:w="1152" w:type="dxa"/>
          </w:tcPr>
          <w:p w14:paraId="2695490E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2212FE10" w14:textId="77777777" w:rsidTr="00205DAE">
        <w:trPr>
          <w:cantSplit/>
          <w:jc w:val="center"/>
        </w:trPr>
        <w:tc>
          <w:tcPr>
            <w:tcW w:w="8352" w:type="dxa"/>
          </w:tcPr>
          <w:p w14:paraId="1C9236B8" w14:textId="1285BCD1" w:rsidR="00205DAE" w:rsidRPr="00DE0F0E" w:rsidRDefault="00205DAE" w:rsidP="00A51954">
            <w:pPr>
              <w:pStyle w:val="tablesyntax"/>
              <w:keepNext w:val="0"/>
              <w:tabs>
                <w:tab w:val="clear" w:pos="432"/>
                <w:tab w:val="clear" w:pos="648"/>
                <w:tab w:val="clear" w:pos="864"/>
                <w:tab w:val="left" w:pos="730"/>
                <w:tab w:val="left" w:pos="850"/>
              </w:tabs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304A00F2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0EC6129A" w14:textId="77777777" w:rsidTr="00205DAE">
        <w:trPr>
          <w:cantSplit/>
          <w:jc w:val="center"/>
        </w:trPr>
        <w:tc>
          <w:tcPr>
            <w:tcW w:w="8352" w:type="dxa"/>
          </w:tcPr>
          <w:p w14:paraId="4DA95D7D" w14:textId="20374386" w:rsidR="00205DAE" w:rsidRPr="00634907" w:rsidRDefault="00205DAE" w:rsidP="00205DAE">
            <w:pPr>
              <w:pStyle w:val="tablesyntax"/>
              <w:keepNext w:val="0"/>
              <w:spacing w:before="20" w:after="20"/>
              <w:rPr>
                <w:rFonts w:eastAsia="游明朝"/>
                <w:noProof/>
                <w:highlight w:val="green"/>
                <w:lang w:val="en-CA" w:eastAsia="ja-JP"/>
              </w:rPr>
            </w:pPr>
            <w:r w:rsidRPr="00FB172F">
              <w:rPr>
                <w:rFonts w:eastAsia="游明朝" w:hint="eastAsia"/>
                <w:noProof/>
                <w:lang w:val="en-CA" w:eastAsia="ja-JP"/>
              </w:rPr>
              <w:t xml:space="preserve"> </w:t>
            </w:r>
            <w:r w:rsidRPr="00FB172F">
              <w:rPr>
                <w:rFonts w:eastAsia="游明朝"/>
                <w:noProof/>
                <w:lang w:val="en-CA" w:eastAsia="ja-JP"/>
              </w:rPr>
              <w:t xml:space="preserve">    </w:t>
            </w: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>else</w:t>
            </w:r>
          </w:p>
        </w:tc>
        <w:tc>
          <w:tcPr>
            <w:tcW w:w="1152" w:type="dxa"/>
          </w:tcPr>
          <w:p w14:paraId="75746EA8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581FA8A6" w14:textId="77777777" w:rsidTr="00205DAE">
        <w:trPr>
          <w:cantSplit/>
          <w:jc w:val="center"/>
        </w:trPr>
        <w:tc>
          <w:tcPr>
            <w:tcW w:w="8352" w:type="dxa"/>
          </w:tcPr>
          <w:p w14:paraId="5FC46341" w14:textId="71805EEF" w:rsidR="00205DAE" w:rsidRPr="00634907" w:rsidRDefault="00205DAE" w:rsidP="00205DAE">
            <w:pPr>
              <w:pStyle w:val="tablesyntax"/>
              <w:keepNext w:val="0"/>
              <w:spacing w:before="20" w:after="20"/>
              <w:rPr>
                <w:rFonts w:eastAsia="游明朝"/>
                <w:noProof/>
                <w:highlight w:val="green"/>
                <w:lang w:val="en-CA" w:eastAsia="ja-JP"/>
              </w:rPr>
            </w:pPr>
            <w:r w:rsidRPr="00FB172F">
              <w:rPr>
                <w:rFonts w:eastAsia="游明朝" w:hint="eastAsia"/>
                <w:noProof/>
                <w:lang w:val="en-CA" w:eastAsia="ja-JP"/>
              </w:rPr>
              <w:t xml:space="preserve"> </w:t>
            </w:r>
            <w:r w:rsidRPr="00FB172F">
              <w:rPr>
                <w:rFonts w:eastAsia="游明朝"/>
                <w:noProof/>
                <w:lang w:val="en-CA" w:eastAsia="ja-JP"/>
              </w:rPr>
              <w:t xml:space="preserve">      </w:t>
            </w: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>residual_ts_coding(xC, yC, Log2( wC ), Log2( hC ), 2 )</w:t>
            </w:r>
            <w:r w:rsidRPr="00C45C62">
              <w:rPr>
                <w:rFonts w:eastAsia="游明朝"/>
                <w:noProof/>
                <w:lang w:val="en-CA" w:eastAsia="ja-JP"/>
              </w:rPr>
              <w:t xml:space="preserve">   </w:t>
            </w:r>
          </w:p>
        </w:tc>
        <w:tc>
          <w:tcPr>
            <w:tcW w:w="1152" w:type="dxa"/>
          </w:tcPr>
          <w:p w14:paraId="0C208F21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4460D9B9" w14:textId="77777777" w:rsidTr="00205DAE">
        <w:trPr>
          <w:cantSplit/>
          <w:jc w:val="center"/>
        </w:trPr>
        <w:tc>
          <w:tcPr>
            <w:tcW w:w="8352" w:type="dxa"/>
          </w:tcPr>
          <w:p w14:paraId="5195C2F8" w14:textId="637425DC" w:rsidR="00205DAE" w:rsidRPr="00634907" w:rsidRDefault="00205DAE" w:rsidP="00205DAE">
            <w:pPr>
              <w:pStyle w:val="tablesyntax"/>
              <w:keepNext w:val="0"/>
              <w:spacing w:before="20" w:after="20"/>
              <w:rPr>
                <w:rFonts w:eastAsia="游明朝"/>
                <w:noProof/>
                <w:lang w:val="en-CA" w:eastAsia="ja-JP"/>
              </w:rPr>
            </w:pPr>
            <w:r>
              <w:rPr>
                <w:rFonts w:eastAsia="游明朝" w:hint="eastAsia"/>
                <w:noProof/>
                <w:lang w:val="en-CA" w:eastAsia="ja-JP"/>
              </w:rPr>
              <w:t xml:space="preserve"> </w:t>
            </w:r>
            <w:r>
              <w:rPr>
                <w:rFonts w:eastAsia="游明朝"/>
                <w:noProof/>
                <w:lang w:val="en-CA" w:eastAsia="ja-JP"/>
              </w:rPr>
              <w:t xml:space="preserve">    </w:t>
            </w: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>}</w:t>
            </w:r>
          </w:p>
        </w:tc>
        <w:tc>
          <w:tcPr>
            <w:tcW w:w="1152" w:type="dxa"/>
          </w:tcPr>
          <w:p w14:paraId="796575B0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561EBD3A" w14:textId="77777777" w:rsidTr="00205DAE">
        <w:trPr>
          <w:cantSplit/>
          <w:jc w:val="center"/>
        </w:trPr>
        <w:tc>
          <w:tcPr>
            <w:tcW w:w="8352" w:type="dxa"/>
          </w:tcPr>
          <w:p w14:paraId="528D608D" w14:textId="77777777" w:rsidR="00205DAE" w:rsidRPr="00DE0F0E" w:rsidRDefault="00205DAE" w:rsidP="00205DA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14BDF2F7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05DAE" w:rsidRPr="00DE0F0E" w14:paraId="1EE3F58C" w14:textId="77777777" w:rsidTr="00205DAE">
        <w:trPr>
          <w:cantSplit/>
          <w:jc w:val="center"/>
        </w:trPr>
        <w:tc>
          <w:tcPr>
            <w:tcW w:w="8352" w:type="dxa"/>
          </w:tcPr>
          <w:p w14:paraId="744E4F8E" w14:textId="77777777" w:rsidR="00205DAE" w:rsidRPr="00DE0F0E" w:rsidRDefault="00205DAE" w:rsidP="00205DAE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7B4EF398" w14:textId="77777777" w:rsidR="00205DAE" w:rsidRPr="00DE0F0E" w:rsidRDefault="00205DAE" w:rsidP="00205DA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7BDE6393" w14:textId="1D9F031A" w:rsidR="00205DAE" w:rsidRDefault="00205DAE" w:rsidP="00670FC9">
      <w:pPr>
        <w:rPr>
          <w:rFonts w:eastAsia="ＭＳ 明朝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A51954" w:rsidRPr="00D8205C" w14:paraId="7DD556D9" w14:textId="77777777" w:rsidTr="00891607">
        <w:trPr>
          <w:cantSplit/>
          <w:jc w:val="center"/>
        </w:trPr>
        <w:tc>
          <w:tcPr>
            <w:tcW w:w="8352" w:type="dxa"/>
          </w:tcPr>
          <w:p w14:paraId="4C590F22" w14:textId="77777777" w:rsidR="00A51954" w:rsidRPr="00634907" w:rsidRDefault="00A51954" w:rsidP="00891607">
            <w:pPr>
              <w:pStyle w:val="tablesyntax"/>
              <w:spacing w:before="20" w:after="20"/>
              <w:rPr>
                <w:noProof/>
                <w:highlight w:val="green"/>
                <w:lang w:val="en-CA"/>
              </w:rPr>
            </w:pPr>
            <w:r w:rsidRPr="00C45C62">
              <w:rPr>
                <w:rFonts w:eastAsia="ＭＳ 明朝"/>
                <w:noProof/>
                <w:highlight w:val="yellow"/>
                <w:lang w:val="en-CA" w:eastAsia="ja-JP"/>
              </w:rPr>
              <w:lastRenderedPageBreak/>
              <w:t>transform_mode( x0, y0</w:t>
            </w:r>
            <w:r w:rsidRPr="00C45C62">
              <w:rPr>
                <w:noProof/>
                <w:highlight w:val="yellow"/>
                <w:lang w:val="en-CA" w:eastAsia="ko-KR"/>
              </w:rPr>
              <w:t>,</w:t>
            </w:r>
            <w:r w:rsidRPr="00C45C62">
              <w:rPr>
                <w:noProof/>
                <w:highlight w:val="yellow"/>
                <w:lang w:val="en-CA"/>
              </w:rPr>
              <w:t> tbWidth, tbHeight, cIdx </w:t>
            </w:r>
            <w:r w:rsidRPr="00C45C62">
              <w:rPr>
                <w:rFonts w:eastAsia="ＭＳ 明朝"/>
                <w:noProof/>
                <w:highlight w:val="yellow"/>
                <w:lang w:val="en-CA" w:eastAsia="ja-JP"/>
              </w:rPr>
              <w:t>)</w:t>
            </w:r>
            <w:r w:rsidRPr="00C45C62">
              <w:rPr>
                <w:noProof/>
                <w:highlight w:val="yellow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0FA6674B" w14:textId="77777777" w:rsidR="00A51954" w:rsidRPr="00634907" w:rsidRDefault="00A51954" w:rsidP="00891607">
            <w:pPr>
              <w:pStyle w:val="tableheading"/>
              <w:spacing w:before="20" w:after="20"/>
              <w:rPr>
                <w:noProof/>
                <w:highlight w:val="green"/>
                <w:lang w:val="en-CA"/>
              </w:rPr>
            </w:pPr>
            <w:r w:rsidRPr="00C45C62">
              <w:rPr>
                <w:noProof/>
                <w:lang w:val="en-CA"/>
              </w:rPr>
              <w:t>Descriptor</w:t>
            </w:r>
          </w:p>
        </w:tc>
      </w:tr>
      <w:tr w:rsidR="00A51954" w:rsidRPr="00D8205C" w14:paraId="2CF4AAD8" w14:textId="77777777" w:rsidTr="00891607">
        <w:trPr>
          <w:cantSplit/>
          <w:jc w:val="center"/>
        </w:trPr>
        <w:tc>
          <w:tcPr>
            <w:tcW w:w="8352" w:type="dxa"/>
          </w:tcPr>
          <w:p w14:paraId="7C71C248" w14:textId="77777777" w:rsidR="00A51954" w:rsidRPr="00C45C62" w:rsidRDefault="00A51954" w:rsidP="00891607">
            <w:pPr>
              <w:pStyle w:val="tablesyntax"/>
              <w:spacing w:before="20" w:after="20"/>
              <w:ind w:firstLineChars="200" w:firstLine="400"/>
              <w:rPr>
                <w:rFonts w:eastAsia="游明朝"/>
                <w:noProof/>
                <w:highlight w:val="yellow"/>
                <w:lang w:val="en-CA" w:eastAsia="ja-JP"/>
              </w:rPr>
            </w:pP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 xml:space="preserve">tsAllowed = </w:t>
            </w:r>
          </w:p>
          <w:p w14:paraId="33374350" w14:textId="77777777" w:rsidR="00A51954" w:rsidRPr="00C45C62" w:rsidRDefault="00A51954" w:rsidP="00891607">
            <w:pPr>
              <w:pStyle w:val="tablesyntax"/>
              <w:spacing w:before="20" w:after="20"/>
              <w:ind w:firstLineChars="200" w:firstLine="400"/>
              <w:rPr>
                <w:rFonts w:eastAsia="游明朝"/>
                <w:noProof/>
                <w:highlight w:val="yellow"/>
                <w:lang w:val="en-CA" w:eastAsia="ja-JP"/>
              </w:rPr>
            </w:pP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 xml:space="preserve">(transform_skip_enabled_flag &amp;&amp; tbWidth&lt;=MaxTsSize &amp;&amp; tbHeight&lt;=MaxTsSize) </w:t>
            </w:r>
          </w:p>
          <w:p w14:paraId="6A1E10FA" w14:textId="77777777" w:rsidR="00A51954" w:rsidRPr="00C45C62" w:rsidRDefault="00A51954" w:rsidP="00891607">
            <w:pPr>
              <w:pStyle w:val="tablesyntax"/>
              <w:spacing w:before="20" w:after="20"/>
              <w:ind w:firstLineChars="200" w:firstLine="400"/>
              <w:rPr>
                <w:noProof/>
                <w:highlight w:val="yellow"/>
                <w:lang w:val="en-CA"/>
              </w:rPr>
            </w:pP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 xml:space="preserve">&amp;&amp; </w:t>
            </w:r>
            <w:r w:rsidRPr="00C45C62">
              <w:rPr>
                <w:noProof/>
                <w:highlight w:val="yellow"/>
                <w:lang w:val="en-CA"/>
              </w:rPr>
              <w:t>(IntraSubPartitionsSplit[ x0 ][ y0 ]  = =  ISP_NO_SPLIT || cIdx!=0 )</w:t>
            </w:r>
          </w:p>
          <w:p w14:paraId="1E7E3A83" w14:textId="77777777" w:rsidR="00A51954" w:rsidRPr="00C45C62" w:rsidRDefault="00A51954" w:rsidP="00891607">
            <w:pPr>
              <w:pStyle w:val="tablesyntax"/>
              <w:spacing w:before="20" w:after="20"/>
              <w:ind w:leftChars="200" w:left="440"/>
              <w:rPr>
                <w:rFonts w:eastAsia="游明朝"/>
                <w:noProof/>
                <w:highlight w:val="yellow"/>
                <w:lang w:val="en-CA" w:eastAsia="ja-JP"/>
              </w:rPr>
            </w:pPr>
            <w:r w:rsidRPr="00C45C62">
              <w:rPr>
                <w:noProof/>
                <w:highlight w:val="yellow"/>
                <w:lang w:val="en-CA"/>
              </w:rPr>
              <w:t xml:space="preserve">&amp;&amp; !cu_sbt_flag </w:t>
            </w:r>
            <w:r w:rsidRPr="00C45C62">
              <w:rPr>
                <w:noProof/>
                <w:highlight w:val="yellow"/>
                <w:lang w:val="en-CA"/>
              </w:rPr>
              <w:br/>
              <w:t>&amp;&amp; !(</w:t>
            </w:r>
            <w:r w:rsidRPr="00C45C62">
              <w:rPr>
                <w:noProof/>
                <w:highlight w:val="yellow"/>
                <w:lang w:eastAsia="ko-KR"/>
              </w:rPr>
              <w:t>BdpcmFlag[ x ][ y ] &amp;&amp; cIdx==0 &amp;&amp; tbWidth&lt;=32 &amp;&amp; tbHeight &lt;=32)</w:t>
            </w:r>
          </w:p>
        </w:tc>
        <w:tc>
          <w:tcPr>
            <w:tcW w:w="1152" w:type="dxa"/>
          </w:tcPr>
          <w:p w14:paraId="6B977872" w14:textId="77777777" w:rsidR="00A51954" w:rsidRPr="00C45C62" w:rsidRDefault="00A51954" w:rsidP="0089160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A51954" w:rsidRPr="00D8205C" w14:paraId="42574BF7" w14:textId="77777777" w:rsidTr="00891607">
        <w:trPr>
          <w:cantSplit/>
          <w:jc w:val="center"/>
        </w:trPr>
        <w:tc>
          <w:tcPr>
            <w:tcW w:w="8352" w:type="dxa"/>
          </w:tcPr>
          <w:p w14:paraId="414AFD01" w14:textId="77777777" w:rsidR="00A51954" w:rsidRPr="00C45C62" w:rsidRDefault="00A51954" w:rsidP="00891607">
            <w:pPr>
              <w:pStyle w:val="tablesyntax"/>
              <w:spacing w:before="20" w:after="20"/>
              <w:ind w:firstLineChars="200" w:firstLine="400"/>
              <w:rPr>
                <w:rFonts w:eastAsia="游明朝"/>
                <w:noProof/>
                <w:highlight w:val="yellow"/>
                <w:lang w:val="en-CA" w:eastAsia="ja-JP"/>
              </w:rPr>
            </w:pP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>if ( tsAllowed )</w:t>
            </w:r>
          </w:p>
        </w:tc>
        <w:tc>
          <w:tcPr>
            <w:tcW w:w="1152" w:type="dxa"/>
          </w:tcPr>
          <w:p w14:paraId="74D8F5B6" w14:textId="77777777" w:rsidR="00A51954" w:rsidRPr="00C45C62" w:rsidRDefault="00A51954" w:rsidP="0089160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A51954" w:rsidRPr="00D8205C" w14:paraId="2CF186AA" w14:textId="77777777" w:rsidTr="00891607">
        <w:trPr>
          <w:cantSplit/>
          <w:jc w:val="center"/>
        </w:trPr>
        <w:tc>
          <w:tcPr>
            <w:tcW w:w="8352" w:type="dxa"/>
          </w:tcPr>
          <w:p w14:paraId="2A0A1E85" w14:textId="77777777" w:rsidR="00A51954" w:rsidRPr="00C45C62" w:rsidRDefault="00A51954" w:rsidP="00891607">
            <w:pPr>
              <w:pStyle w:val="tablesyntax"/>
              <w:spacing w:before="20" w:after="20"/>
              <w:rPr>
                <w:rFonts w:eastAsia="游明朝"/>
                <w:b/>
                <w:noProof/>
                <w:highlight w:val="yellow"/>
                <w:lang w:val="en-CA" w:eastAsia="ja-JP"/>
              </w:rPr>
            </w:pPr>
            <w:r w:rsidRPr="00BA7A3B">
              <w:rPr>
                <w:rFonts w:eastAsia="游明朝" w:hint="eastAsia"/>
                <w:b/>
                <w:noProof/>
                <w:lang w:val="en-CA" w:eastAsia="ja-JP"/>
              </w:rPr>
              <w:t xml:space="preserve"> </w:t>
            </w:r>
            <w:r w:rsidRPr="00BA7A3B">
              <w:rPr>
                <w:noProof/>
                <w:lang w:val="en-CA"/>
              </w:rPr>
              <w:tab/>
            </w:r>
            <w:r w:rsidRPr="00BA7A3B">
              <w:rPr>
                <w:noProof/>
                <w:lang w:val="en-CA"/>
              </w:rPr>
              <w:tab/>
            </w:r>
            <w:r w:rsidRPr="00BA7A3B">
              <w:rPr>
                <w:noProof/>
                <w:lang w:val="en-CA"/>
              </w:rPr>
              <w:tab/>
            </w:r>
            <w:r w:rsidRPr="00C45C62">
              <w:rPr>
                <w:rFonts w:eastAsia="游明朝"/>
                <w:b/>
                <w:noProof/>
                <w:highlight w:val="yellow"/>
                <w:lang w:val="en-CA" w:eastAsia="ja-JP"/>
              </w:rPr>
              <w:t>transform_skip_flag</w:t>
            </w: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>[ x0 ][ y0 ][ cIdx ]</w:t>
            </w:r>
            <w:r w:rsidRPr="00C45C62">
              <w:rPr>
                <w:rFonts w:eastAsia="游明朝"/>
                <w:b/>
                <w:noProof/>
                <w:highlight w:val="yellow"/>
                <w:lang w:val="en-CA" w:eastAsia="ja-JP"/>
              </w:rPr>
              <w:t xml:space="preserve"> </w:t>
            </w:r>
          </w:p>
        </w:tc>
        <w:tc>
          <w:tcPr>
            <w:tcW w:w="1152" w:type="dxa"/>
          </w:tcPr>
          <w:p w14:paraId="61419B59" w14:textId="77777777" w:rsidR="00A51954" w:rsidRPr="00C45C62" w:rsidRDefault="00A51954" w:rsidP="00891607">
            <w:pPr>
              <w:pStyle w:val="tableheading"/>
              <w:keepNext w:val="0"/>
              <w:spacing w:before="20" w:after="20"/>
              <w:jc w:val="center"/>
              <w:rPr>
                <w:rFonts w:eastAsia="游明朝"/>
                <w:b w:val="0"/>
                <w:noProof/>
                <w:highlight w:val="yellow"/>
                <w:lang w:val="en-CA" w:eastAsia="ja-JP"/>
              </w:rPr>
            </w:pPr>
            <w:r w:rsidRPr="00C45C62">
              <w:rPr>
                <w:rFonts w:eastAsia="游明朝"/>
                <w:b w:val="0"/>
                <w:noProof/>
                <w:highlight w:val="yellow"/>
                <w:lang w:val="en-CA" w:eastAsia="ja-JP"/>
              </w:rPr>
              <w:t>ae(v)</w:t>
            </w:r>
          </w:p>
        </w:tc>
      </w:tr>
      <w:tr w:rsidR="00A51954" w:rsidRPr="00D8205C" w14:paraId="7CB342FC" w14:textId="77777777" w:rsidTr="00891607">
        <w:trPr>
          <w:cantSplit/>
          <w:jc w:val="center"/>
        </w:trPr>
        <w:tc>
          <w:tcPr>
            <w:tcW w:w="8352" w:type="dxa"/>
          </w:tcPr>
          <w:p w14:paraId="48C7FFB9" w14:textId="7341C787" w:rsidR="00A51954" w:rsidRPr="00C45C62" w:rsidRDefault="00A51954" w:rsidP="00891607">
            <w:pPr>
              <w:pStyle w:val="tablesyntax"/>
              <w:tabs>
                <w:tab w:val="clear" w:pos="432"/>
                <w:tab w:val="clear" w:pos="648"/>
                <w:tab w:val="left" w:pos="30"/>
                <w:tab w:val="left" w:pos="450"/>
                <w:tab w:val="left" w:pos="660"/>
              </w:tabs>
              <w:spacing w:before="20" w:after="40"/>
              <w:ind w:leftChars="200" w:left="440" w:right="-96"/>
              <w:rPr>
                <w:noProof/>
                <w:highlight w:val="yellow"/>
                <w:lang w:val="en-CA"/>
              </w:rPr>
            </w:pP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 xml:space="preserve">mtsAllowed = (cIdx == 0) </w:t>
            </w: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br/>
              <w:t>&amp;&amp;</w:t>
            </w:r>
            <w:r w:rsidRPr="00C45C62">
              <w:rPr>
                <w:noProof/>
                <w:highlight w:val="yellow"/>
                <w:lang w:val="en-CA"/>
              </w:rPr>
              <w:t>(( CuPredMode[ x0 ][ y0 ] != MODE_INTRA &amp;&amp; sps_explicit_mts_inter_enabled_flag )</w:t>
            </w:r>
            <w:r w:rsidR="00C45C62" w:rsidRPr="00C45C62">
              <w:rPr>
                <w:noProof/>
                <w:highlight w:val="yellow"/>
                <w:lang w:val="en-CA"/>
              </w:rPr>
              <w:t xml:space="preserve"> </w:t>
            </w:r>
            <w:r w:rsidRPr="00C45C62">
              <w:rPr>
                <w:noProof/>
                <w:highlight w:val="yellow"/>
                <w:lang w:val="en-CA"/>
              </w:rPr>
              <w:t>| |</w:t>
            </w:r>
            <w:r w:rsidRPr="00C45C62" w:rsidDel="00020CE1">
              <w:rPr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  <w:r w:rsidRPr="00C45C62">
              <w:rPr>
                <w:noProof/>
                <w:color w:val="000000" w:themeColor="text1"/>
                <w:highlight w:val="yellow"/>
                <w:lang w:val="en-CA"/>
              </w:rPr>
              <w:br/>
              <w:t xml:space="preserve">       </w:t>
            </w:r>
            <w:r w:rsidRPr="00C45C62">
              <w:rPr>
                <w:noProof/>
                <w:highlight w:val="yellow"/>
                <w:lang w:val="en-CA"/>
              </w:rPr>
              <w:t>( CuPredMode[ x0 ][ y0 ] = = MODE_INTRA &amp;&amp; sps_explicit_mts_intra_enabled_flag ))</w:t>
            </w:r>
            <w:r w:rsidRPr="00C45C62">
              <w:rPr>
                <w:noProof/>
                <w:color w:val="000000" w:themeColor="text1"/>
                <w:highlight w:val="yellow"/>
                <w:lang w:val="en-CA"/>
              </w:rPr>
              <w:br/>
            </w:r>
            <w:r w:rsidRPr="00C45C62">
              <w:rPr>
                <w:noProof/>
                <w:highlight w:val="yellow"/>
                <w:lang w:val="en-CA"/>
              </w:rPr>
              <w:tab/>
              <w:t>&amp;&amp;  ( tbWidth &lt;=  32 )  &amp;&amp;  ( tbHeight  &lt;=  32 )</w:t>
            </w:r>
          </w:p>
          <w:p w14:paraId="3BAA3F7D" w14:textId="77777777" w:rsidR="00A51954" w:rsidRPr="00C45C62" w:rsidRDefault="00A51954" w:rsidP="00891607">
            <w:pPr>
              <w:pStyle w:val="tablesyntax"/>
              <w:spacing w:before="20" w:after="20"/>
              <w:ind w:firstLineChars="200" w:firstLine="400"/>
              <w:rPr>
                <w:noProof/>
                <w:highlight w:val="yellow"/>
                <w:lang w:val="en-CA"/>
              </w:rPr>
            </w:pPr>
            <w:r w:rsidRPr="00C45C62">
              <w:rPr>
                <w:noProof/>
                <w:highlight w:val="yellow"/>
                <w:lang w:val="en-CA"/>
              </w:rPr>
              <w:t>&amp;&amp;  ( IntraSubPartitionsSplit[ x0 ][ y0 ]  = =  ISP_NO_SPLIT )</w:t>
            </w:r>
          </w:p>
          <w:p w14:paraId="0D526BBD" w14:textId="77777777" w:rsidR="00A51954" w:rsidRPr="00C45C62" w:rsidRDefault="00A51954" w:rsidP="00891607">
            <w:pPr>
              <w:pStyle w:val="tablesyntax"/>
              <w:spacing w:before="20" w:after="20"/>
              <w:ind w:firstLineChars="200" w:firstLine="400"/>
              <w:rPr>
                <w:noProof/>
                <w:highlight w:val="yellow"/>
                <w:lang w:val="en-CA"/>
              </w:rPr>
            </w:pPr>
            <w:r w:rsidRPr="00C45C62">
              <w:rPr>
                <w:noProof/>
                <w:highlight w:val="yellow"/>
                <w:lang w:val="en-CA"/>
              </w:rPr>
              <w:t>&amp;&amp;  !cu_sbt_flag </w:t>
            </w:r>
          </w:p>
          <w:p w14:paraId="2DFBF685" w14:textId="77777777" w:rsidR="00A51954" w:rsidRPr="00C45C62" w:rsidRDefault="00A51954" w:rsidP="00891607">
            <w:pPr>
              <w:pStyle w:val="tablesyntax"/>
              <w:spacing w:before="20" w:after="20"/>
              <w:ind w:firstLineChars="200" w:firstLine="400"/>
              <w:rPr>
                <w:noProof/>
                <w:highlight w:val="yellow"/>
                <w:lang w:eastAsia="ko-KR"/>
              </w:rPr>
            </w:pPr>
            <w:r w:rsidRPr="00C45C62">
              <w:rPr>
                <w:noProof/>
                <w:highlight w:val="yellow"/>
                <w:lang w:val="en-CA"/>
              </w:rPr>
              <w:t>&amp;&amp; !(</w:t>
            </w:r>
            <w:r w:rsidRPr="00C45C62">
              <w:rPr>
                <w:noProof/>
                <w:highlight w:val="yellow"/>
                <w:lang w:eastAsia="ko-KR"/>
              </w:rPr>
              <w:t>BdpcmFlag[ x ][ y ] &amp;&amp; tbWidth&lt;=32 &amp;&amp; tbHeight &lt;=32)</w:t>
            </w:r>
          </w:p>
        </w:tc>
        <w:tc>
          <w:tcPr>
            <w:tcW w:w="1152" w:type="dxa"/>
          </w:tcPr>
          <w:p w14:paraId="362D2362" w14:textId="77777777" w:rsidR="00A51954" w:rsidRPr="00C45C62" w:rsidRDefault="00A51954" w:rsidP="0089160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A51954" w:rsidRPr="00D8205C" w14:paraId="294B6CB4" w14:textId="77777777" w:rsidTr="00891607">
        <w:trPr>
          <w:cantSplit/>
          <w:jc w:val="center"/>
        </w:trPr>
        <w:tc>
          <w:tcPr>
            <w:tcW w:w="8352" w:type="dxa"/>
          </w:tcPr>
          <w:p w14:paraId="041DBC54" w14:textId="4C4280C4" w:rsidR="00A51954" w:rsidRPr="00C45C62" w:rsidRDefault="008628C1" w:rsidP="00891607">
            <w:pPr>
              <w:pStyle w:val="tablesyntax"/>
              <w:spacing w:before="20" w:after="20"/>
              <w:ind w:firstLineChars="200" w:firstLine="400"/>
              <w:rPr>
                <w:rFonts w:eastAsia="游明朝"/>
                <w:noProof/>
                <w:highlight w:val="yellow"/>
                <w:lang w:val="en-CA" w:eastAsia="ja-JP"/>
              </w:rPr>
            </w:pPr>
            <w:r>
              <w:rPr>
                <w:rFonts w:eastAsia="游明朝"/>
                <w:noProof/>
                <w:highlight w:val="yellow"/>
                <w:lang w:val="en-CA" w:eastAsia="ja-JP"/>
              </w:rPr>
              <w:t>i</w:t>
            </w: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 xml:space="preserve">f </w:t>
            </w:r>
            <w:r w:rsidR="00A51954" w:rsidRPr="00C45C62">
              <w:rPr>
                <w:rFonts w:eastAsia="游明朝"/>
                <w:noProof/>
                <w:highlight w:val="yellow"/>
                <w:lang w:val="en-CA" w:eastAsia="ja-JP"/>
              </w:rPr>
              <w:t>( mtsAllowed &amp;&amp; !trasnfrom_skip_flag[x0][y0][cIdx])</w:t>
            </w:r>
          </w:p>
        </w:tc>
        <w:tc>
          <w:tcPr>
            <w:tcW w:w="1152" w:type="dxa"/>
          </w:tcPr>
          <w:p w14:paraId="03CEA2E2" w14:textId="77777777" w:rsidR="00A51954" w:rsidRPr="00C45C62" w:rsidRDefault="00A51954" w:rsidP="00891607">
            <w:pPr>
              <w:pStyle w:val="tableheading"/>
              <w:spacing w:before="20" w:after="20"/>
              <w:rPr>
                <w:noProof/>
                <w:highlight w:val="yellow"/>
                <w:lang w:val="en-CA"/>
              </w:rPr>
            </w:pPr>
          </w:p>
        </w:tc>
      </w:tr>
      <w:tr w:rsidR="00A51954" w:rsidRPr="00D8205C" w14:paraId="5D26A888" w14:textId="77777777" w:rsidTr="00891607">
        <w:trPr>
          <w:cantSplit/>
          <w:jc w:val="center"/>
        </w:trPr>
        <w:tc>
          <w:tcPr>
            <w:tcW w:w="8352" w:type="dxa"/>
          </w:tcPr>
          <w:p w14:paraId="4D95FC7F" w14:textId="77777777" w:rsidR="00A51954" w:rsidRPr="00C45C62" w:rsidRDefault="00A51954" w:rsidP="00891607">
            <w:pPr>
              <w:pStyle w:val="tablesyntax"/>
              <w:keepNext w:val="0"/>
              <w:tabs>
                <w:tab w:val="clear" w:pos="216"/>
              </w:tabs>
              <w:spacing w:before="20" w:after="20"/>
              <w:rPr>
                <w:b/>
                <w:noProof/>
                <w:highlight w:val="yellow"/>
                <w:lang w:eastAsia="ko-KR"/>
              </w:rPr>
            </w:pPr>
            <w:r w:rsidRPr="00C45C62">
              <w:rPr>
                <w:noProof/>
                <w:highlight w:val="yellow"/>
                <w:lang w:val="en-CA"/>
              </w:rPr>
              <w:tab/>
              <w:t xml:space="preserve">  </w:t>
            </w:r>
            <w:r w:rsidRPr="00C45C62">
              <w:rPr>
                <w:rFonts w:eastAsia="游明朝"/>
                <w:b/>
                <w:noProof/>
                <w:highlight w:val="yellow"/>
                <w:lang w:val="en-CA" w:eastAsia="ja-JP"/>
              </w:rPr>
              <w:t xml:space="preserve">mts_idx </w:t>
            </w: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>[ x0 ][ y0 ][ cIdx ]</w:t>
            </w:r>
          </w:p>
        </w:tc>
        <w:tc>
          <w:tcPr>
            <w:tcW w:w="1152" w:type="dxa"/>
          </w:tcPr>
          <w:p w14:paraId="0E047C71" w14:textId="77777777" w:rsidR="00A51954" w:rsidRPr="00C45C62" w:rsidRDefault="00A51954" w:rsidP="00891607">
            <w:pPr>
              <w:pStyle w:val="tableheading"/>
              <w:keepNext w:val="0"/>
              <w:spacing w:before="20" w:after="20"/>
              <w:jc w:val="center"/>
              <w:rPr>
                <w:rFonts w:eastAsia="游明朝"/>
                <w:b w:val="0"/>
                <w:noProof/>
                <w:highlight w:val="yellow"/>
                <w:lang w:eastAsia="ja-JP"/>
              </w:rPr>
            </w:pPr>
            <w:r w:rsidRPr="00C45C62">
              <w:rPr>
                <w:rFonts w:eastAsia="游明朝"/>
                <w:b w:val="0"/>
                <w:noProof/>
                <w:highlight w:val="yellow"/>
                <w:lang w:eastAsia="ja-JP"/>
              </w:rPr>
              <w:t>ae(v)</w:t>
            </w:r>
          </w:p>
        </w:tc>
      </w:tr>
      <w:tr w:rsidR="00A51954" w:rsidRPr="00DE0F0E" w14:paraId="05B40C05" w14:textId="77777777" w:rsidTr="00891607">
        <w:trPr>
          <w:cantSplit/>
          <w:jc w:val="center"/>
        </w:trPr>
        <w:tc>
          <w:tcPr>
            <w:tcW w:w="8352" w:type="dxa"/>
          </w:tcPr>
          <w:p w14:paraId="2F1C4D10" w14:textId="77777777" w:rsidR="00A51954" w:rsidRPr="00C45C62" w:rsidRDefault="00A51954" w:rsidP="00891607">
            <w:pPr>
              <w:pStyle w:val="tablesyntax"/>
              <w:keepNext w:val="0"/>
              <w:tabs>
                <w:tab w:val="clear" w:pos="216"/>
              </w:tabs>
              <w:spacing w:before="20" w:after="20"/>
              <w:rPr>
                <w:rFonts w:eastAsia="游明朝"/>
                <w:noProof/>
                <w:highlight w:val="yellow"/>
                <w:lang w:val="en-CA" w:eastAsia="ja-JP"/>
              </w:rPr>
            </w:pPr>
            <w:r w:rsidRPr="00C45C62">
              <w:rPr>
                <w:rFonts w:eastAsia="游明朝"/>
                <w:noProof/>
                <w:highlight w:val="yellow"/>
                <w:lang w:val="en-CA" w:eastAsia="ja-JP"/>
              </w:rPr>
              <w:t>}</w:t>
            </w:r>
          </w:p>
        </w:tc>
        <w:tc>
          <w:tcPr>
            <w:tcW w:w="1152" w:type="dxa"/>
          </w:tcPr>
          <w:p w14:paraId="6BC5289D" w14:textId="77777777" w:rsidR="00A51954" w:rsidRPr="00C45C62" w:rsidRDefault="00A51954" w:rsidP="00891607">
            <w:pPr>
              <w:pStyle w:val="tableheading"/>
              <w:keepNext w:val="0"/>
              <w:spacing w:before="20" w:after="20"/>
              <w:jc w:val="center"/>
              <w:rPr>
                <w:rFonts w:eastAsia="游明朝"/>
                <w:b w:val="0"/>
                <w:noProof/>
                <w:highlight w:val="yellow"/>
                <w:lang w:eastAsia="ja-JP"/>
              </w:rPr>
            </w:pPr>
          </w:p>
        </w:tc>
      </w:tr>
    </w:tbl>
    <w:p w14:paraId="6F6A8889" w14:textId="6504D585" w:rsidR="00A51954" w:rsidRDefault="00A51954" w:rsidP="00670FC9">
      <w:pPr>
        <w:rPr>
          <w:rFonts w:eastAsia="ＭＳ 明朝"/>
          <w:lang w:eastAsia="ja-JP"/>
        </w:rPr>
      </w:pPr>
    </w:p>
    <w:p w14:paraId="751DA57A" w14:textId="1E415E58" w:rsidR="00A51954" w:rsidRDefault="00A51954" w:rsidP="00A51954">
      <w:pPr>
        <w:tabs>
          <w:tab w:val="left" w:pos="400"/>
        </w:tabs>
        <w:rPr>
          <w:noProof/>
          <w:lang w:val="en-CA" w:eastAsia="zh-CN"/>
        </w:rPr>
      </w:pPr>
      <w:r w:rsidRPr="00A51954">
        <w:rPr>
          <w:b/>
          <w:noProof/>
          <w:lang w:val="en-CA" w:eastAsia="zh-CN"/>
        </w:rPr>
        <w:t>transform_skip_flag</w:t>
      </w:r>
      <w:r w:rsidRPr="00A51954">
        <w:rPr>
          <w:noProof/>
          <w:lang w:val="en-CA" w:eastAsia="zh-CN"/>
        </w:rPr>
        <w:t>[ x0 ][ y0 ]</w:t>
      </w:r>
      <w:r w:rsidRPr="00C45C62">
        <w:rPr>
          <w:noProof/>
          <w:highlight w:val="yellow"/>
          <w:lang w:val="en-CA" w:eastAsia="zh-CN"/>
        </w:rPr>
        <w:t>[cIdx]</w:t>
      </w:r>
      <w:r w:rsidRPr="00DE0F0E">
        <w:rPr>
          <w:noProof/>
          <w:lang w:val="en-CA" w:eastAsia="zh-CN"/>
        </w:rPr>
        <w:t xml:space="preserve"> </w:t>
      </w:r>
      <w:r w:rsidRPr="00A51954">
        <w:rPr>
          <w:noProof/>
          <w:lang w:val="en-CA" w:eastAsia="zh-CN"/>
        </w:rPr>
        <w:t xml:space="preserve">specifies whether a transform is applied to the </w:t>
      </w:r>
      <w:r w:rsidR="00AE180F" w:rsidRPr="00AE180F">
        <w:rPr>
          <w:strike/>
          <w:noProof/>
          <w:color w:val="FF0000"/>
          <w:lang w:val="en-CA" w:eastAsia="zh-CN"/>
        </w:rPr>
        <w:t>luma</w:t>
      </w:r>
      <w:r w:rsidRPr="00A51954">
        <w:rPr>
          <w:noProof/>
          <w:lang w:val="en-CA" w:eastAsia="zh-CN"/>
        </w:rPr>
        <w:t xml:space="preserve"> transform block</w:t>
      </w:r>
      <w:r>
        <w:rPr>
          <w:noProof/>
          <w:lang w:val="en-CA" w:eastAsia="zh-CN"/>
        </w:rPr>
        <w:t xml:space="preserve"> </w:t>
      </w:r>
      <w:r w:rsidRPr="00C45C62">
        <w:rPr>
          <w:noProof/>
          <w:highlight w:val="yellow"/>
          <w:lang w:val="en-CA" w:eastAsia="zh-CN"/>
        </w:rPr>
        <w:t>associated with cIdx</w:t>
      </w:r>
      <w:r w:rsidRPr="00DE0F0E">
        <w:rPr>
          <w:noProof/>
          <w:lang w:val="en-CA" w:eastAsia="zh-CN"/>
        </w:rPr>
        <w:t xml:space="preserve"> </w:t>
      </w:r>
      <w:r w:rsidRPr="00A51954">
        <w:rPr>
          <w:noProof/>
          <w:lang w:val="en-CA" w:eastAsia="zh-CN"/>
        </w:rPr>
        <w:t>or not. The array indices x0, y0 specify the location ( x0, y0 ) of the top-left luma sample of the considered transform block relative to the top-left luma sample of the picture. transform_skip_flag[ x0 ][ y0 ]</w:t>
      </w:r>
      <w:r w:rsidRPr="00C45C62">
        <w:rPr>
          <w:noProof/>
          <w:highlight w:val="yellow"/>
          <w:lang w:val="en-CA" w:eastAsia="zh-CN"/>
        </w:rPr>
        <w:t>[ cIdx ]</w:t>
      </w:r>
      <w:r w:rsidRPr="00DE0F0E">
        <w:rPr>
          <w:noProof/>
          <w:lang w:val="en-CA" w:eastAsia="zh-CN"/>
        </w:rPr>
        <w:t xml:space="preserve"> </w:t>
      </w:r>
      <w:r w:rsidRPr="00A51954">
        <w:rPr>
          <w:noProof/>
          <w:lang w:val="en-CA" w:eastAsia="zh-CN"/>
        </w:rPr>
        <w:t>equal to 1 specifies that no transform is applied to the</w:t>
      </w:r>
      <w:r w:rsidRPr="00DE0F0E">
        <w:rPr>
          <w:noProof/>
          <w:lang w:val="en-CA" w:eastAsia="zh-CN"/>
        </w:rPr>
        <w:t xml:space="preserve"> </w:t>
      </w:r>
      <w:r w:rsidR="00AE180F" w:rsidRPr="00AE180F">
        <w:rPr>
          <w:strike/>
          <w:noProof/>
          <w:color w:val="FF0000"/>
          <w:lang w:val="en-CA" w:eastAsia="zh-CN"/>
        </w:rPr>
        <w:t xml:space="preserve">luma </w:t>
      </w:r>
      <w:r w:rsidRPr="00143059">
        <w:rPr>
          <w:noProof/>
          <w:highlight w:val="yellow"/>
          <w:lang w:val="en-CA" w:eastAsia="zh-CN"/>
        </w:rPr>
        <w:t>associated</w:t>
      </w:r>
      <w:r>
        <w:rPr>
          <w:noProof/>
          <w:lang w:val="en-CA" w:eastAsia="zh-CN"/>
        </w:rPr>
        <w:t xml:space="preserve"> </w:t>
      </w:r>
      <w:r w:rsidRPr="00A51954">
        <w:rPr>
          <w:noProof/>
          <w:lang w:val="en-CA" w:eastAsia="zh-CN"/>
        </w:rPr>
        <w:t>transform block. transform_skip_flag[ x0 ][ y0 ]</w:t>
      </w:r>
      <w:r w:rsidRPr="00C45C62">
        <w:rPr>
          <w:noProof/>
          <w:highlight w:val="yellow"/>
          <w:lang w:val="en-CA" w:eastAsia="zh-CN"/>
        </w:rPr>
        <w:t>[ cIdx ]</w:t>
      </w:r>
      <w:r w:rsidRPr="00DE0F0E">
        <w:rPr>
          <w:noProof/>
          <w:lang w:val="en-CA" w:eastAsia="zh-CN"/>
        </w:rPr>
        <w:t xml:space="preserve"> </w:t>
      </w:r>
      <w:r w:rsidRPr="00A51954">
        <w:rPr>
          <w:noProof/>
          <w:lang w:val="en-CA" w:eastAsia="zh-CN"/>
        </w:rPr>
        <w:t>equal to 0 specifies that the decision whether transform is applied to the</w:t>
      </w:r>
      <w:r w:rsidRPr="00DE0F0E">
        <w:rPr>
          <w:noProof/>
          <w:lang w:val="en-CA" w:eastAsia="zh-CN"/>
        </w:rPr>
        <w:t xml:space="preserve"> </w:t>
      </w:r>
      <w:r w:rsidR="00AE180F" w:rsidRPr="00AE180F">
        <w:rPr>
          <w:strike/>
          <w:noProof/>
          <w:color w:val="FF0000"/>
          <w:lang w:val="en-CA" w:eastAsia="zh-CN"/>
        </w:rPr>
        <w:t>luma</w:t>
      </w:r>
      <w:r w:rsidR="00AE180F">
        <w:rPr>
          <w:noProof/>
          <w:lang w:val="en-CA" w:eastAsia="zh-CN"/>
        </w:rPr>
        <w:t xml:space="preserve"> </w:t>
      </w:r>
      <w:r w:rsidRPr="00C45C62">
        <w:rPr>
          <w:noProof/>
          <w:highlight w:val="yellow"/>
          <w:lang w:val="en-CA" w:eastAsia="zh-CN"/>
        </w:rPr>
        <w:t>associated</w:t>
      </w:r>
      <w:r>
        <w:rPr>
          <w:noProof/>
          <w:lang w:val="en-CA" w:eastAsia="zh-CN"/>
        </w:rPr>
        <w:t xml:space="preserve"> </w:t>
      </w:r>
      <w:r w:rsidRPr="00A51954">
        <w:rPr>
          <w:noProof/>
          <w:lang w:val="en-CA" w:eastAsia="zh-CN"/>
        </w:rPr>
        <w:t>transform block or not depends on other syntax elements.</w:t>
      </w:r>
      <w:r w:rsidRPr="00DE0F0E">
        <w:rPr>
          <w:noProof/>
          <w:lang w:val="en-CA" w:eastAsia="zh-CN"/>
        </w:rPr>
        <w:t xml:space="preserve"> </w:t>
      </w:r>
    </w:p>
    <w:p w14:paraId="0D622DFD" w14:textId="77777777" w:rsidR="00A51954" w:rsidRPr="00DE0F0E" w:rsidRDefault="00A51954" w:rsidP="00A51954">
      <w:pPr>
        <w:tabs>
          <w:tab w:val="left" w:pos="400"/>
        </w:tabs>
        <w:rPr>
          <w:noProof/>
          <w:lang w:val="en-CA" w:eastAsia="zh-CN"/>
        </w:rPr>
      </w:pPr>
      <w:r w:rsidRPr="00A51954">
        <w:rPr>
          <w:noProof/>
          <w:lang w:val="en-CA" w:eastAsia="zh-CN"/>
        </w:rPr>
        <w:t>When transform_skip_flag[ x0 ][ y0 ]</w:t>
      </w:r>
      <w:r w:rsidRPr="00C45C62">
        <w:rPr>
          <w:noProof/>
          <w:highlight w:val="yellow"/>
          <w:lang w:val="en-CA" w:eastAsia="zh-CN"/>
        </w:rPr>
        <w:t>[ cIdx ]</w:t>
      </w:r>
      <w:r w:rsidRPr="00DE0F0E">
        <w:rPr>
          <w:noProof/>
          <w:lang w:val="en-CA" w:eastAsia="zh-CN"/>
        </w:rPr>
        <w:t xml:space="preserve"> </w:t>
      </w:r>
      <w:r w:rsidRPr="00A51954">
        <w:rPr>
          <w:noProof/>
          <w:lang w:val="en-CA" w:eastAsia="zh-CN"/>
        </w:rPr>
        <w:t>is not present, it is inferred as follows:</w:t>
      </w:r>
    </w:p>
    <w:p w14:paraId="0A8AEF59" w14:textId="77777777" w:rsidR="00A51954" w:rsidRPr="00A51954" w:rsidRDefault="00A51954" w:rsidP="00A5195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A51954">
        <w:rPr>
          <w:noProof/>
          <w:lang w:val="en-CA"/>
        </w:rPr>
        <w:t>If BdcpmFlag[ </w:t>
      </w:r>
      <w:r w:rsidRPr="00A51954">
        <w:rPr>
          <w:noProof/>
          <w:lang w:val="en-CA" w:eastAsia="zh-CN"/>
        </w:rPr>
        <w:t>x0 </w:t>
      </w:r>
      <w:r w:rsidRPr="00A51954">
        <w:rPr>
          <w:noProof/>
          <w:lang w:val="en-CA"/>
        </w:rPr>
        <w:t>][</w:t>
      </w:r>
      <w:r w:rsidRPr="00A51954">
        <w:rPr>
          <w:noProof/>
          <w:lang w:val="en-CA" w:eastAsia="zh-CN"/>
        </w:rPr>
        <w:t> x0 </w:t>
      </w:r>
      <w:r w:rsidRPr="00A51954">
        <w:rPr>
          <w:noProof/>
          <w:lang w:val="en-CA"/>
        </w:rPr>
        <w:t>] is equal to 1</w:t>
      </w:r>
      <w:r>
        <w:rPr>
          <w:noProof/>
          <w:lang w:val="en-CA"/>
        </w:rPr>
        <w:t xml:space="preserve"> </w:t>
      </w:r>
      <w:r w:rsidRPr="00C45C62">
        <w:rPr>
          <w:noProof/>
          <w:highlight w:val="yellow"/>
          <w:lang w:val="en-CA"/>
        </w:rPr>
        <w:t>and cIdx is equal to 0</w:t>
      </w:r>
      <w:r w:rsidRPr="00A51954">
        <w:rPr>
          <w:noProof/>
          <w:lang w:val="en-CA"/>
        </w:rPr>
        <w:t xml:space="preserve">, </w:t>
      </w:r>
      <w:r w:rsidRPr="00A51954">
        <w:rPr>
          <w:noProof/>
          <w:lang w:val="en-CA" w:eastAsia="zh-CN"/>
        </w:rPr>
        <w:t>transform_skip_flag[ x0 ][ y0 ]</w:t>
      </w:r>
      <w:r w:rsidRPr="00143059">
        <w:rPr>
          <w:noProof/>
          <w:highlight w:val="yellow"/>
          <w:lang w:val="en-CA" w:eastAsia="zh-CN"/>
        </w:rPr>
        <w:t>[ cIdx ]</w:t>
      </w:r>
      <w:r w:rsidRPr="00B83C7B">
        <w:rPr>
          <w:noProof/>
          <w:lang w:val="en-CA" w:eastAsia="zh-CN"/>
        </w:rPr>
        <w:t xml:space="preserve"> </w:t>
      </w:r>
      <w:r w:rsidRPr="00A51954">
        <w:rPr>
          <w:noProof/>
          <w:lang w:val="en-CA" w:eastAsia="zh-CN"/>
        </w:rPr>
        <w:t>is inferred to be equal to 1</w:t>
      </w:r>
      <w:r w:rsidRPr="00A51954">
        <w:rPr>
          <w:noProof/>
          <w:lang w:val="en-CA"/>
        </w:rPr>
        <w:t>.</w:t>
      </w:r>
    </w:p>
    <w:p w14:paraId="0F0CD1CC" w14:textId="3EA8F63F" w:rsidR="00A51954" w:rsidRPr="00C45C62" w:rsidRDefault="00A51954" w:rsidP="00A5195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C45C62">
        <w:rPr>
          <w:noProof/>
          <w:lang w:val="en-CA"/>
        </w:rPr>
        <w:t xml:space="preserve">Else if </w:t>
      </w:r>
      <w:r w:rsidR="00AE180F" w:rsidRPr="00AE180F">
        <w:rPr>
          <w:strike/>
          <w:noProof/>
          <w:color w:val="FF0000"/>
          <w:lang w:val="en-CA"/>
        </w:rPr>
        <w:t>Otherwise (</w:t>
      </w:r>
      <w:r w:rsidRPr="00C45C62">
        <w:rPr>
          <w:noProof/>
          <w:lang w:val="en-CA"/>
        </w:rPr>
        <w:t>BdcpmFlag[ </w:t>
      </w:r>
      <w:r w:rsidRPr="00C45C62">
        <w:rPr>
          <w:noProof/>
          <w:lang w:val="en-CA" w:eastAsia="zh-CN"/>
        </w:rPr>
        <w:t>x0 </w:t>
      </w:r>
      <w:r w:rsidRPr="00C45C62">
        <w:rPr>
          <w:noProof/>
          <w:lang w:val="en-CA"/>
        </w:rPr>
        <w:t>][</w:t>
      </w:r>
      <w:r w:rsidRPr="00C45C62">
        <w:rPr>
          <w:noProof/>
          <w:lang w:val="en-CA" w:eastAsia="zh-CN"/>
        </w:rPr>
        <w:t> x0 </w:t>
      </w:r>
      <w:r w:rsidRPr="00C45C62">
        <w:rPr>
          <w:noProof/>
          <w:lang w:val="en-CA"/>
        </w:rPr>
        <w:t>] is equal to 0</w:t>
      </w:r>
      <w:r w:rsidR="00AE180F" w:rsidRPr="00AE180F">
        <w:rPr>
          <w:strike/>
          <w:noProof/>
          <w:color w:val="FF0000"/>
          <w:lang w:val="en-CA"/>
        </w:rPr>
        <w:t>)</w:t>
      </w:r>
      <w:r w:rsidRPr="00C45C62">
        <w:rPr>
          <w:noProof/>
          <w:lang w:val="en-CA"/>
        </w:rPr>
        <w:t xml:space="preserve"> </w:t>
      </w:r>
      <w:r w:rsidRPr="00C45C62">
        <w:rPr>
          <w:noProof/>
          <w:highlight w:val="yellow"/>
          <w:lang w:val="en-CA"/>
        </w:rPr>
        <w:t>and cIdx is equal to 0</w:t>
      </w:r>
      <w:r w:rsidRPr="00C45C62">
        <w:rPr>
          <w:noProof/>
          <w:lang w:val="en-CA"/>
        </w:rPr>
        <w:t xml:space="preserve">, </w:t>
      </w:r>
      <w:r w:rsidRPr="00C45C62">
        <w:rPr>
          <w:noProof/>
          <w:lang w:val="en-CA" w:eastAsia="zh-CN"/>
        </w:rPr>
        <w:t>transform_skip_flag[ x0 ][ y0 ]</w:t>
      </w:r>
      <w:r w:rsidRPr="00C45C62">
        <w:rPr>
          <w:noProof/>
          <w:highlight w:val="yellow"/>
          <w:lang w:val="en-CA" w:eastAsia="zh-CN"/>
        </w:rPr>
        <w:t>[ cIdx ]</w:t>
      </w:r>
      <w:r w:rsidRPr="00C45C62">
        <w:rPr>
          <w:noProof/>
          <w:lang w:val="en-CA" w:eastAsia="zh-CN"/>
        </w:rPr>
        <w:t xml:space="preserve"> is inferred to be equal to 0</w:t>
      </w:r>
      <w:r w:rsidRPr="00C45C62">
        <w:rPr>
          <w:noProof/>
          <w:lang w:val="en-CA"/>
        </w:rPr>
        <w:t>.</w:t>
      </w:r>
    </w:p>
    <w:p w14:paraId="79D935E1" w14:textId="77777777" w:rsidR="00A51954" w:rsidRPr="00C45C62" w:rsidRDefault="00A51954" w:rsidP="00A5195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highlight w:val="yellow"/>
          <w:lang w:val="en-CA"/>
        </w:rPr>
      </w:pPr>
      <w:r w:rsidRPr="00C45C62">
        <w:rPr>
          <w:noProof/>
          <w:highlight w:val="yellow"/>
          <w:lang w:val="en-CA"/>
        </w:rPr>
        <w:t>Otherwise (cIdx is not equal to 0), transform_skip_flag[ x0 ][ y0 ][ cIdx ] is inferred to be equal to 0.</w:t>
      </w:r>
    </w:p>
    <w:p w14:paraId="1CF4F07A" w14:textId="0095B3A6" w:rsidR="00A51954" w:rsidRPr="00A51954" w:rsidRDefault="001107B1" w:rsidP="00A51954">
      <w:pPr>
        <w:rPr>
          <w:noProof/>
          <w:lang w:val="en-CA"/>
        </w:rPr>
      </w:pPr>
      <w:r w:rsidRPr="00723B1D">
        <w:rPr>
          <w:b/>
          <w:strike/>
          <w:noProof/>
          <w:color w:val="FF0000"/>
          <w:lang w:val="en-CA"/>
        </w:rPr>
        <w:t>tu_</w:t>
      </w:r>
      <w:r w:rsidR="00A51954" w:rsidRPr="00A51954">
        <w:rPr>
          <w:b/>
          <w:noProof/>
          <w:lang w:val="en-CA"/>
        </w:rPr>
        <w:t>mts_idx</w:t>
      </w:r>
      <w:r w:rsidR="00A51954" w:rsidRPr="00A51954">
        <w:rPr>
          <w:noProof/>
          <w:lang w:val="en-CA"/>
        </w:rPr>
        <w:t>[ x0 ][ y0 ]</w:t>
      </w:r>
      <w:r w:rsidR="00A51954" w:rsidRPr="00C45C62">
        <w:rPr>
          <w:noProof/>
          <w:highlight w:val="yellow"/>
          <w:lang w:val="en-CA"/>
        </w:rPr>
        <w:t>[ cIdx ]</w:t>
      </w:r>
      <w:r w:rsidR="00A51954" w:rsidRPr="00A51954">
        <w:rPr>
          <w:noProof/>
          <w:lang w:val="en-CA"/>
        </w:rPr>
        <w:t xml:space="preserve"> specifies which transform kernels are applied to the residual samples along the horizontal and vertical direction of the associated transform block</w:t>
      </w:r>
      <w:r w:rsidR="00A51954" w:rsidRPr="00C45C62">
        <w:rPr>
          <w:noProof/>
          <w:lang w:val="en-CA"/>
        </w:rPr>
        <w:t xml:space="preserve"> </w:t>
      </w:r>
      <w:r w:rsidR="00A51954" w:rsidRPr="00C45C62">
        <w:rPr>
          <w:noProof/>
          <w:highlight w:val="yellow"/>
          <w:lang w:val="en-CA"/>
        </w:rPr>
        <w:t>with cIdx.</w:t>
      </w:r>
      <w:r w:rsidR="00A51954" w:rsidRPr="00DE0F0E">
        <w:rPr>
          <w:noProof/>
          <w:lang w:val="en-CA"/>
        </w:rPr>
        <w:t xml:space="preserve"> </w:t>
      </w:r>
      <w:r w:rsidR="00A51954" w:rsidRPr="00A51954">
        <w:rPr>
          <w:noProof/>
          <w:lang w:val="en-CA"/>
        </w:rPr>
        <w:t>The array indices x0, y0 specify the location ( x0, y0 ) of the top-left luma sample of the considered transform block relative to the top-left luma sample of the picture.</w:t>
      </w:r>
    </w:p>
    <w:p w14:paraId="7BBA35FC" w14:textId="32C69BF1" w:rsidR="00A51954" w:rsidRPr="00DE0F0E" w:rsidRDefault="00A51954" w:rsidP="00A51954">
      <w:pPr>
        <w:rPr>
          <w:noProof/>
          <w:lang w:val="en-CA"/>
        </w:rPr>
      </w:pPr>
      <w:r w:rsidRPr="00A51954">
        <w:rPr>
          <w:noProof/>
          <w:lang w:val="en-CA"/>
        </w:rPr>
        <w:t xml:space="preserve">When </w:t>
      </w:r>
      <w:r w:rsidR="007B2DF7" w:rsidRPr="007B2DF7">
        <w:rPr>
          <w:strike/>
          <w:noProof/>
          <w:color w:val="FF0000"/>
          <w:lang w:val="en-CA"/>
        </w:rPr>
        <w:t>tu_</w:t>
      </w:r>
      <w:r w:rsidRPr="00A51954">
        <w:rPr>
          <w:noProof/>
          <w:lang w:val="en-CA"/>
        </w:rPr>
        <w:t>mts_idx[ x0 ][ y0 ]</w:t>
      </w:r>
      <w:r w:rsidRPr="007B2DF7">
        <w:rPr>
          <w:noProof/>
          <w:highlight w:val="yellow"/>
          <w:lang w:val="en-CA"/>
        </w:rPr>
        <w:t>[cIdx]</w:t>
      </w:r>
      <w:r w:rsidRPr="00A51954">
        <w:rPr>
          <w:noProof/>
          <w:lang w:val="en-CA"/>
        </w:rPr>
        <w:t xml:space="preserve"> is not present, it is inferred to be equal to 0.</w:t>
      </w:r>
    </w:p>
    <w:p w14:paraId="714DAFAA" w14:textId="77777777" w:rsidR="00A51954" w:rsidRPr="00F57632" w:rsidRDefault="00A51954" w:rsidP="00670FC9">
      <w:pPr>
        <w:rPr>
          <w:rFonts w:eastAsia="ＭＳ 明朝"/>
          <w:lang w:eastAsia="ja-JP"/>
        </w:rPr>
      </w:pPr>
    </w:p>
    <w:p w14:paraId="15878072" w14:textId="3797B2CB" w:rsidR="00C20DC3" w:rsidRDefault="00670FC9" w:rsidP="00C20DC3">
      <w:pPr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>D</w:t>
      </w:r>
      <w:r>
        <w:rPr>
          <w:szCs w:val="22"/>
          <w:lang w:val="en-CA" w:eastAsia="ja-JP"/>
        </w:rPr>
        <w:t>etail changes</w:t>
      </w:r>
      <w:r w:rsidR="0074116A">
        <w:rPr>
          <w:szCs w:val="22"/>
          <w:lang w:val="en-CA" w:eastAsia="ja-JP"/>
        </w:rPr>
        <w:t xml:space="preserve"> relative to JVET-N1001v8</w:t>
      </w:r>
      <w:r>
        <w:rPr>
          <w:szCs w:val="22"/>
          <w:lang w:val="en-CA" w:eastAsia="ja-JP"/>
        </w:rPr>
        <w:t xml:space="preserve"> are found in JVET-O</w:t>
      </w:r>
      <w:r w:rsidR="00F02FF0">
        <w:rPr>
          <w:szCs w:val="22"/>
          <w:lang w:val="en-CA" w:eastAsia="ja-JP"/>
        </w:rPr>
        <w:t>0081</w:t>
      </w:r>
      <w:r>
        <w:rPr>
          <w:szCs w:val="22"/>
          <w:lang w:val="en-CA" w:eastAsia="ja-JP"/>
        </w:rPr>
        <w:t>_</w:t>
      </w:r>
      <w:r w:rsidR="004F7282">
        <w:rPr>
          <w:szCs w:val="22"/>
          <w:lang w:val="en-CA" w:eastAsia="ja-JP"/>
        </w:rPr>
        <w:t>chromaTS_WD</w:t>
      </w:r>
      <w:r>
        <w:rPr>
          <w:szCs w:val="22"/>
          <w:lang w:val="en-CA" w:eastAsia="ja-JP"/>
        </w:rPr>
        <w:t>.docx.</w:t>
      </w:r>
    </w:p>
    <w:p w14:paraId="2BEA8CEC" w14:textId="01E9509B" w:rsidR="00856115" w:rsidRDefault="00856115" w:rsidP="00C20DC3">
      <w:pPr>
        <w:rPr>
          <w:lang w:val="en-CA"/>
        </w:rPr>
      </w:pPr>
    </w:p>
    <w:p w14:paraId="6EC5F3D1" w14:textId="3ED2C351" w:rsidR="00B211F8" w:rsidRPr="00B211F8" w:rsidRDefault="00B211F8" w:rsidP="00C20DC3">
      <w:pPr>
        <w:rPr>
          <w:b/>
          <w:u w:val="single"/>
          <w:lang w:val="en-CA" w:eastAsia="ja-JP"/>
        </w:rPr>
      </w:pPr>
      <w:r w:rsidRPr="00B211F8">
        <w:rPr>
          <w:rFonts w:hint="eastAsia"/>
          <w:b/>
          <w:u w:val="single"/>
          <w:lang w:val="en-CA" w:eastAsia="ja-JP"/>
        </w:rPr>
        <w:t>E</w:t>
      </w:r>
      <w:r w:rsidRPr="00B211F8">
        <w:rPr>
          <w:b/>
          <w:u w:val="single"/>
          <w:lang w:val="en-CA" w:eastAsia="ja-JP"/>
        </w:rPr>
        <w:t xml:space="preserve">ncoder search for </w:t>
      </w:r>
      <w:r w:rsidR="00727CFC">
        <w:rPr>
          <w:b/>
          <w:u w:val="single"/>
          <w:lang w:val="en-CA" w:eastAsia="ja-JP"/>
        </w:rPr>
        <w:t>chroma transform type selection</w:t>
      </w:r>
    </w:p>
    <w:p w14:paraId="7708483B" w14:textId="369BDF94" w:rsidR="00B211F8" w:rsidRDefault="00E75ABF" w:rsidP="00C20DC3">
      <w:pPr>
        <w:rPr>
          <w:lang w:val="en-CA" w:eastAsia="ja-JP"/>
        </w:rPr>
      </w:pPr>
      <w:r>
        <w:rPr>
          <w:lang w:val="en-CA" w:eastAsia="ja-JP"/>
        </w:rPr>
        <w:t>S</w:t>
      </w:r>
      <w:r w:rsidR="00D51AF4">
        <w:rPr>
          <w:lang w:val="en-CA" w:eastAsia="ja-JP"/>
        </w:rPr>
        <w:t xml:space="preserve">imilar </w:t>
      </w:r>
      <w:r w:rsidR="00D214BE">
        <w:rPr>
          <w:lang w:val="en-CA" w:eastAsia="ja-JP"/>
        </w:rPr>
        <w:t>f</w:t>
      </w:r>
      <w:r w:rsidR="00727CFC">
        <w:rPr>
          <w:lang w:val="en-CA" w:eastAsia="ja-JP"/>
        </w:rPr>
        <w:t>ast</w:t>
      </w:r>
      <w:r w:rsidR="00D214BE">
        <w:rPr>
          <w:lang w:val="en-CA" w:eastAsia="ja-JP"/>
        </w:rPr>
        <w:t xml:space="preserve"> transform type selection </w:t>
      </w:r>
      <w:r w:rsidR="00D51AF4">
        <w:rPr>
          <w:lang w:val="en-CA" w:eastAsia="ja-JP"/>
        </w:rPr>
        <w:t>algorithm described in [1]</w:t>
      </w:r>
      <w:r w:rsidR="00635B4D">
        <w:rPr>
          <w:lang w:val="en-CA" w:eastAsia="ja-JP"/>
        </w:rPr>
        <w:t xml:space="preserve"> is </w:t>
      </w:r>
      <w:r w:rsidR="00D51AF4">
        <w:rPr>
          <w:lang w:val="en-CA" w:eastAsia="ja-JP"/>
        </w:rPr>
        <w:t>used</w:t>
      </w:r>
      <w:r w:rsidR="00E82455">
        <w:rPr>
          <w:lang w:val="en-CA" w:eastAsia="ja-JP"/>
        </w:rPr>
        <w:t xml:space="preserve"> </w:t>
      </w:r>
      <w:r>
        <w:rPr>
          <w:lang w:val="en-CA" w:eastAsia="ja-JP"/>
        </w:rPr>
        <w:t xml:space="preserve">for chroma TS search </w:t>
      </w:r>
      <w:r w:rsidR="00E82455">
        <w:rPr>
          <w:lang w:val="en-CA" w:eastAsia="ja-JP"/>
        </w:rPr>
        <w:t>as follow</w:t>
      </w:r>
      <w:r w:rsidR="00635B4D">
        <w:rPr>
          <w:lang w:val="en-CA" w:eastAsia="ja-JP"/>
        </w:rPr>
        <w:t>:</w:t>
      </w:r>
    </w:p>
    <w:p w14:paraId="2FAEDDCE" w14:textId="3B324695" w:rsidR="00635B4D" w:rsidRDefault="00635B4D" w:rsidP="00A51954">
      <w:pPr>
        <w:pStyle w:val="ac"/>
        <w:numPr>
          <w:ilvl w:val="0"/>
          <w:numId w:val="19"/>
        </w:numPr>
        <w:ind w:leftChars="0"/>
        <w:rPr>
          <w:lang w:val="en-CA" w:eastAsia="ja-JP"/>
        </w:rPr>
      </w:pPr>
      <w:r w:rsidRPr="00635B4D">
        <w:rPr>
          <w:rFonts w:hint="eastAsia"/>
          <w:lang w:val="en-CA" w:eastAsia="ja-JP"/>
        </w:rPr>
        <w:t>F</w:t>
      </w:r>
      <w:r w:rsidRPr="00635B4D">
        <w:rPr>
          <w:lang w:val="en-CA" w:eastAsia="ja-JP"/>
        </w:rPr>
        <w:t>irst</w:t>
      </w:r>
      <w:r>
        <w:rPr>
          <w:lang w:val="en-CA" w:eastAsia="ja-JP"/>
        </w:rPr>
        <w:t xml:space="preserve">ly, calculate the L1 norm for all 2 candidates </w:t>
      </w:r>
      <w:proofErr w:type="gramStart"/>
      <w:r>
        <w:rPr>
          <w:lang w:val="en-CA" w:eastAsia="ja-JP"/>
        </w:rPr>
        <w:t>( DCT</w:t>
      </w:r>
      <w:proofErr w:type="gramEnd"/>
      <w:r>
        <w:rPr>
          <w:lang w:val="en-CA" w:eastAsia="ja-JP"/>
        </w:rPr>
        <w:t>-II, TS )</w:t>
      </w:r>
    </w:p>
    <w:p w14:paraId="7C8A6F53" w14:textId="774DE306" w:rsidR="00D51AF4" w:rsidRPr="000C3857" w:rsidRDefault="00635B4D" w:rsidP="000C3857">
      <w:pPr>
        <w:pStyle w:val="ac"/>
        <w:numPr>
          <w:ilvl w:val="0"/>
          <w:numId w:val="19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 xml:space="preserve">econdly, TS with L1 norm greater than a specific multiple of the DCT-II L1 norm are excluded for further RDO testing. </w:t>
      </w:r>
      <w:r w:rsidR="00185056" w:rsidRPr="000C3857">
        <w:rPr>
          <w:lang w:val="en-CA" w:eastAsia="ja-JP"/>
        </w:rPr>
        <w:t xml:space="preserve">Additionally, </w:t>
      </w:r>
      <w:r w:rsidR="004A36BA" w:rsidRPr="000C3857">
        <w:rPr>
          <w:lang w:val="en-CA" w:eastAsia="ja-JP"/>
        </w:rPr>
        <w:t xml:space="preserve">RDO for </w:t>
      </w:r>
      <w:r w:rsidR="00185056" w:rsidRPr="000C3857">
        <w:rPr>
          <w:lang w:val="en-CA" w:eastAsia="ja-JP"/>
        </w:rPr>
        <w:t xml:space="preserve">TS is skipped </w:t>
      </w:r>
      <w:r w:rsidR="000C3857">
        <w:rPr>
          <w:lang w:val="en-CA" w:eastAsia="ja-JP"/>
        </w:rPr>
        <w:t>when</w:t>
      </w:r>
      <w:r w:rsidR="006D4B77" w:rsidRPr="000C3857">
        <w:rPr>
          <w:lang w:val="en-CA" w:eastAsia="ja-JP"/>
        </w:rPr>
        <w:t xml:space="preserve"> </w:t>
      </w:r>
      <w:proofErr w:type="spellStart"/>
      <w:r w:rsidR="00185056" w:rsidRPr="000C3857">
        <w:rPr>
          <w:lang w:val="en-CA" w:eastAsia="ja-JP"/>
        </w:rPr>
        <w:t>cbf</w:t>
      </w:r>
      <w:proofErr w:type="spellEnd"/>
      <w:r w:rsidR="00185056" w:rsidRPr="000C3857">
        <w:rPr>
          <w:lang w:val="en-CA" w:eastAsia="ja-JP"/>
        </w:rPr>
        <w:t xml:space="preserve"> </w:t>
      </w:r>
      <w:r w:rsidR="006D4B77" w:rsidRPr="000C3857">
        <w:rPr>
          <w:lang w:val="en-CA" w:eastAsia="ja-JP"/>
        </w:rPr>
        <w:t xml:space="preserve">with DCT-II case </w:t>
      </w:r>
      <w:r w:rsidR="00185056" w:rsidRPr="000C3857">
        <w:rPr>
          <w:lang w:val="en-CA" w:eastAsia="ja-JP"/>
        </w:rPr>
        <w:t xml:space="preserve">is </w:t>
      </w:r>
      <w:r w:rsidR="001E394F" w:rsidRPr="000C3857">
        <w:rPr>
          <w:lang w:val="en-CA" w:eastAsia="ja-JP"/>
        </w:rPr>
        <w:t xml:space="preserve">equal to </w:t>
      </w:r>
      <w:r w:rsidR="00185056" w:rsidRPr="000C3857">
        <w:rPr>
          <w:lang w:val="en-CA" w:eastAsia="ja-JP"/>
        </w:rPr>
        <w:t>zero.</w:t>
      </w:r>
    </w:p>
    <w:p w14:paraId="1CD363DC" w14:textId="78BC4BDB" w:rsidR="00D214BE" w:rsidRPr="004918A1" w:rsidRDefault="00D214BE" w:rsidP="004D4580">
      <w:pPr>
        <w:rPr>
          <w:b/>
          <w:u w:val="single"/>
          <w:lang w:val="en-CA" w:eastAsia="ja-JP"/>
        </w:rPr>
      </w:pPr>
      <w:r w:rsidRPr="004918A1">
        <w:rPr>
          <w:b/>
          <w:u w:val="single"/>
          <w:lang w:val="en-CA" w:eastAsia="ja-JP"/>
        </w:rPr>
        <w:lastRenderedPageBreak/>
        <w:t xml:space="preserve">Modified </w:t>
      </w:r>
      <w:r>
        <w:rPr>
          <w:b/>
          <w:u w:val="single"/>
          <w:lang w:val="en-CA" w:eastAsia="ja-JP"/>
        </w:rPr>
        <w:t>chroma intra mode decision</w:t>
      </w:r>
    </w:p>
    <w:p w14:paraId="7B95774D" w14:textId="0812A589" w:rsidR="00B211F8" w:rsidRPr="004D4580" w:rsidRDefault="003369A8" w:rsidP="004D4580">
      <w:pPr>
        <w:rPr>
          <w:lang w:val="en-CA" w:eastAsia="ja-JP"/>
        </w:rPr>
      </w:pPr>
      <w:r w:rsidRPr="004D4580">
        <w:rPr>
          <w:rFonts w:hint="eastAsia"/>
          <w:lang w:val="en-CA" w:eastAsia="ja-JP"/>
        </w:rPr>
        <w:t>I</w:t>
      </w:r>
      <w:r w:rsidRPr="004D4580">
        <w:rPr>
          <w:lang w:val="en-CA" w:eastAsia="ja-JP"/>
        </w:rPr>
        <w:t xml:space="preserve">n addition, </w:t>
      </w:r>
      <w:r w:rsidRPr="004D4580">
        <w:rPr>
          <w:lang w:val="en-CA" w:eastAsia="ja-JP"/>
        </w:rPr>
        <w:t xml:space="preserve">the </w:t>
      </w:r>
      <w:r w:rsidR="00C14087">
        <w:rPr>
          <w:lang w:val="en-CA" w:eastAsia="ja-JP"/>
        </w:rPr>
        <w:t>similar</w:t>
      </w:r>
      <w:r w:rsidRPr="004D4580">
        <w:rPr>
          <w:lang w:val="en-CA" w:eastAsia="ja-JP"/>
        </w:rPr>
        <w:t xml:space="preserve"> cost measurement </w:t>
      </w:r>
      <w:r w:rsidRPr="004D4580">
        <w:rPr>
          <w:lang w:val="en-CA" w:eastAsia="ja-JP"/>
        </w:rPr>
        <w:t xml:space="preserve">for </w:t>
      </w:r>
      <w:proofErr w:type="spellStart"/>
      <w:r w:rsidRPr="004D4580">
        <w:rPr>
          <w:lang w:val="en-CA" w:eastAsia="ja-JP"/>
        </w:rPr>
        <w:t>luma</w:t>
      </w:r>
      <w:proofErr w:type="spellEnd"/>
      <w:r w:rsidRPr="004D4580">
        <w:rPr>
          <w:lang w:val="en-CA" w:eastAsia="ja-JP"/>
        </w:rPr>
        <w:t xml:space="preserve"> intra mode decision in [3] is used for chroma intra mode decision</w:t>
      </w:r>
      <w:r w:rsidR="00BE0839" w:rsidRPr="004D4580">
        <w:rPr>
          <w:lang w:val="en-CA" w:eastAsia="ja-JP"/>
        </w:rPr>
        <w:t xml:space="preserve">. </w:t>
      </w:r>
      <w:r w:rsidR="004918A1">
        <w:rPr>
          <w:lang w:val="en-CA" w:eastAsia="ja-JP"/>
        </w:rPr>
        <w:t xml:space="preserve">As described in [3], transform-domain cost (SATD) may not match with TS efficiently since TS applies quantization and entropy coding directly on the spatial-domain. Thus, minimum value between SAD and SATD is used </w:t>
      </w:r>
      <w:r w:rsidR="008C1585">
        <w:rPr>
          <w:lang w:val="en-CA" w:eastAsia="ja-JP"/>
        </w:rPr>
        <w:t xml:space="preserve">instead of SATD for </w:t>
      </w:r>
      <w:r w:rsidR="00840D20">
        <w:rPr>
          <w:lang w:val="en-CA" w:eastAsia="ja-JP"/>
        </w:rPr>
        <w:t xml:space="preserve">chroma intra mode </w:t>
      </w:r>
      <w:r w:rsidR="00812B5E">
        <w:rPr>
          <w:lang w:val="en-CA" w:eastAsia="ja-JP"/>
        </w:rPr>
        <w:t>decision</w:t>
      </w:r>
      <w:r w:rsidR="008C1585">
        <w:rPr>
          <w:lang w:val="en-CA" w:eastAsia="ja-JP"/>
        </w:rPr>
        <w:t xml:space="preserve"> as bellow</w:t>
      </w:r>
      <w:r w:rsidR="00E82455" w:rsidRPr="004D4580">
        <w:rPr>
          <w:lang w:val="en-CA" w:eastAsia="ja-JP"/>
        </w:rPr>
        <w:t>:</w:t>
      </w:r>
    </w:p>
    <w:p w14:paraId="7EC23FDE" w14:textId="163825FD" w:rsidR="004918A1" w:rsidRDefault="008C1585" w:rsidP="004918A1">
      <w:pPr>
        <w:pStyle w:val="ac"/>
        <w:numPr>
          <w:ilvl w:val="0"/>
          <w:numId w:val="2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 xml:space="preserve">irstly, </w:t>
      </w:r>
      <w:r w:rsidR="001C5B52">
        <w:rPr>
          <w:lang w:val="en-CA" w:eastAsia="ja-JP"/>
        </w:rPr>
        <w:t xml:space="preserve">derive cost </w:t>
      </w:r>
      <w:r>
        <w:rPr>
          <w:lang w:val="en-CA" w:eastAsia="ja-JP"/>
        </w:rPr>
        <w:t xml:space="preserve">per chroma </w:t>
      </w:r>
      <w:r w:rsidR="00200112">
        <w:rPr>
          <w:lang w:val="en-CA" w:eastAsia="ja-JP"/>
        </w:rPr>
        <w:t xml:space="preserve">intra </w:t>
      </w:r>
      <w:r>
        <w:rPr>
          <w:lang w:val="en-CA" w:eastAsia="ja-JP"/>
        </w:rPr>
        <w:t>mode candidate</w:t>
      </w:r>
    </w:p>
    <w:p w14:paraId="1ABE35E4" w14:textId="18FBA79C" w:rsidR="001C5B52" w:rsidRDefault="001C5B52" w:rsidP="001C5B52">
      <w:pPr>
        <w:pStyle w:val="ac"/>
        <w:numPr>
          <w:ilvl w:val="1"/>
          <w:numId w:val="22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CE8-3.2: cost = </w:t>
      </w:r>
      <w:proofErr w:type="gramStart"/>
      <w:r>
        <w:rPr>
          <w:lang w:val="en-CA" w:eastAsia="ja-JP"/>
        </w:rPr>
        <w:t>min(</w:t>
      </w:r>
      <w:r w:rsidR="00840D20">
        <w:rPr>
          <w:lang w:val="en-CA" w:eastAsia="ja-JP"/>
        </w:rPr>
        <w:t xml:space="preserve"> </w:t>
      </w:r>
      <w:r>
        <w:rPr>
          <w:lang w:val="en-CA" w:eastAsia="ja-JP"/>
        </w:rPr>
        <w:t>SAD</w:t>
      </w:r>
      <w:proofErr w:type="gramEnd"/>
      <w:r>
        <w:rPr>
          <w:lang w:val="en-CA" w:eastAsia="ja-JP"/>
        </w:rPr>
        <w:t>*2, SATD)</w:t>
      </w:r>
    </w:p>
    <w:p w14:paraId="5F1F7A4C" w14:textId="584B06FD" w:rsidR="001C5B52" w:rsidRDefault="001C5B52" w:rsidP="00840D20">
      <w:pPr>
        <w:pStyle w:val="ac"/>
        <w:numPr>
          <w:ilvl w:val="1"/>
          <w:numId w:val="22"/>
        </w:numPr>
        <w:ind w:leftChars="0"/>
        <w:rPr>
          <w:lang w:val="en-CA" w:eastAsia="ja-JP"/>
        </w:rPr>
      </w:pPr>
      <w:r>
        <w:rPr>
          <w:lang w:val="en-CA" w:eastAsia="ja-JP"/>
        </w:rPr>
        <w:t>VTM-5.0: cost = SATD</w:t>
      </w:r>
    </w:p>
    <w:p w14:paraId="7B276B8F" w14:textId="0B1AB8C0" w:rsidR="008C1585" w:rsidRPr="00840D20" w:rsidRDefault="001C5B52" w:rsidP="00840D20">
      <w:pPr>
        <w:pStyle w:val="ac"/>
        <w:numPr>
          <w:ilvl w:val="0"/>
          <w:numId w:val="22"/>
        </w:numPr>
        <w:ind w:leftChars="0"/>
        <w:rPr>
          <w:rFonts w:hint="eastAsia"/>
          <w:lang w:val="en-CA" w:eastAsia="ja-JP"/>
        </w:rPr>
      </w:pPr>
      <w:r>
        <w:rPr>
          <w:lang w:val="en-CA" w:eastAsia="ja-JP"/>
        </w:rPr>
        <w:t>Secondly</w:t>
      </w:r>
      <w:r w:rsidR="008C1585">
        <w:rPr>
          <w:lang w:val="en-CA" w:eastAsia="ja-JP"/>
        </w:rPr>
        <w:t>, sort</w:t>
      </w:r>
      <w:r>
        <w:rPr>
          <w:lang w:val="en-CA" w:eastAsia="ja-JP"/>
        </w:rPr>
        <w:t xml:space="preserve"> cost in descending order</w:t>
      </w:r>
      <w:r w:rsidR="00840D20">
        <w:rPr>
          <w:lang w:val="en-CA" w:eastAsia="ja-JP"/>
        </w:rPr>
        <w:t xml:space="preserve"> and exclude </w:t>
      </w:r>
      <w:r w:rsidR="00B1330B">
        <w:rPr>
          <w:lang w:val="en-CA" w:eastAsia="ja-JP"/>
        </w:rPr>
        <w:t xml:space="preserve">top </w:t>
      </w:r>
      <w:r w:rsidR="008F4D29">
        <w:rPr>
          <w:lang w:val="en-CA" w:eastAsia="ja-JP"/>
        </w:rPr>
        <w:t xml:space="preserve">two </w:t>
      </w:r>
      <w:r w:rsidR="0045170C">
        <w:rPr>
          <w:lang w:val="en-CA" w:eastAsia="ja-JP"/>
        </w:rPr>
        <w:t>modes</w:t>
      </w:r>
      <w:r w:rsidR="00840D20">
        <w:rPr>
          <w:lang w:val="en-CA" w:eastAsia="ja-JP"/>
        </w:rPr>
        <w:t xml:space="preserve"> with </w:t>
      </w:r>
      <w:r w:rsidR="008F4D29">
        <w:rPr>
          <w:lang w:val="en-CA" w:eastAsia="ja-JP"/>
        </w:rPr>
        <w:t xml:space="preserve">larger </w:t>
      </w:r>
      <w:r w:rsidR="00840D20">
        <w:rPr>
          <w:lang w:val="en-CA" w:eastAsia="ja-JP"/>
        </w:rPr>
        <w:t>cost for further RDO testing</w:t>
      </w:r>
    </w:p>
    <w:p w14:paraId="29CC1B17" w14:textId="77777777" w:rsidR="003945E5" w:rsidRPr="00766B9D" w:rsidRDefault="003945E5" w:rsidP="00C20DC3">
      <w:pPr>
        <w:rPr>
          <w:lang w:val="en-CA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4A8A4D71" w:rsidR="00C20DC3" w:rsidRDefault="00EB367A" w:rsidP="00C20DC3">
      <w:pPr>
        <w:rPr>
          <w:lang w:val="en-CA" w:eastAsia="ja-JP"/>
        </w:rPr>
      </w:pPr>
      <w:r>
        <w:rPr>
          <w:lang w:val="en-CA" w:eastAsia="ja-JP"/>
        </w:rPr>
        <w:t>The proposed chroma TS has been implemented on top of VTM-5.0</w:t>
      </w:r>
      <w:r w:rsidR="00D15AB0">
        <w:rPr>
          <w:lang w:val="en-CA" w:eastAsia="ja-JP"/>
        </w:rPr>
        <w:t xml:space="preserve"> and f</w:t>
      </w:r>
      <w:r w:rsidR="00A9513F">
        <w:rPr>
          <w:lang w:val="en-CA" w:eastAsia="ja-JP"/>
        </w:rPr>
        <w:t>ollowing simulations were conducted</w:t>
      </w:r>
      <w:r w:rsidR="0087328E">
        <w:rPr>
          <w:lang w:val="en-CA" w:eastAsia="ja-JP"/>
        </w:rPr>
        <w:t xml:space="preserve"> under CE8 test condition [</w:t>
      </w:r>
      <w:r w:rsidR="007D2764">
        <w:rPr>
          <w:lang w:val="en-CA" w:eastAsia="ja-JP"/>
        </w:rPr>
        <w:t>6</w:t>
      </w:r>
      <w:r w:rsidR="0087328E">
        <w:rPr>
          <w:lang w:val="en-CA" w:eastAsia="ja-JP"/>
        </w:rPr>
        <w:t>]</w:t>
      </w:r>
      <w:r w:rsidR="00A9513F">
        <w:rPr>
          <w:lang w:val="en-CA" w:eastAsia="ja-JP"/>
        </w:rPr>
        <w:t>:</w:t>
      </w:r>
    </w:p>
    <w:p w14:paraId="79787AA0" w14:textId="43DC4A8D" w:rsidR="00A9513F" w:rsidRPr="0087328E" w:rsidRDefault="00A9513F" w:rsidP="001C6D36">
      <w:pPr>
        <w:pStyle w:val="ac"/>
        <w:numPr>
          <w:ilvl w:val="0"/>
          <w:numId w:val="14"/>
        </w:numPr>
        <w:tabs>
          <w:tab w:val="clear" w:pos="1080"/>
          <w:tab w:val="left" w:pos="97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 w:rsidR="0087328E">
        <w:rPr>
          <w:lang w:val="en-CA" w:eastAsia="ja-JP"/>
        </w:rPr>
        <w:t>1:</w:t>
      </w:r>
      <w:r w:rsidR="002A5193">
        <w:rPr>
          <w:lang w:val="en-CA" w:eastAsia="ja-JP"/>
        </w:rPr>
        <w:tab/>
        <w:t xml:space="preserve">VTM-5.0 vs </w:t>
      </w:r>
      <w:r w:rsidR="009D4F02">
        <w:rPr>
          <w:lang w:val="en-CA" w:eastAsia="ja-JP"/>
        </w:rPr>
        <w:t>CE8-3.2</w:t>
      </w:r>
      <w:r w:rsidR="000E05EB">
        <w:rPr>
          <w:lang w:val="en-CA" w:eastAsia="ja-JP"/>
        </w:rPr>
        <w:t xml:space="preserve"> </w:t>
      </w:r>
      <w:r w:rsidR="001C6D36">
        <w:rPr>
          <w:lang w:val="en-CA" w:eastAsia="ja-JP"/>
        </w:rPr>
        <w:t>for YUV420 under common QP condition</w:t>
      </w:r>
    </w:p>
    <w:p w14:paraId="2C4CB4FA" w14:textId="51B2E924" w:rsidR="0087328E" w:rsidRDefault="0087328E" w:rsidP="0087328E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est2:</w:t>
      </w:r>
      <w:r w:rsidR="001C6D36" w:rsidDel="001C6D36">
        <w:rPr>
          <w:lang w:val="en-CA" w:eastAsia="ja-JP"/>
        </w:rPr>
        <w:t xml:space="preserve"> </w:t>
      </w:r>
      <w:r w:rsidR="002A5193">
        <w:rPr>
          <w:lang w:val="en-CA" w:eastAsia="ja-JP"/>
        </w:rPr>
        <w:t xml:space="preserve">VTM-5.0 vs </w:t>
      </w:r>
      <w:r w:rsidR="009D4F02">
        <w:rPr>
          <w:lang w:val="en-CA" w:eastAsia="ja-JP"/>
        </w:rPr>
        <w:t>CE8-3.2</w:t>
      </w:r>
      <w:r w:rsidR="001C6D36">
        <w:rPr>
          <w:lang w:val="en-CA" w:eastAsia="ja-JP"/>
        </w:rPr>
        <w:t xml:space="preserve"> for YUV420 under low QP condition (QP=2,7,12,17)</w:t>
      </w:r>
    </w:p>
    <w:p w14:paraId="4F153BB1" w14:textId="019351E3" w:rsidR="0087328E" w:rsidRDefault="0087328E" w:rsidP="0087328E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est3:</w:t>
      </w:r>
      <w:r w:rsidR="001C6D36" w:rsidRPr="001C6D36">
        <w:rPr>
          <w:lang w:val="en-CA" w:eastAsia="ja-JP"/>
        </w:rPr>
        <w:t xml:space="preserve"> </w:t>
      </w:r>
      <w:r w:rsidR="001C6D36">
        <w:rPr>
          <w:lang w:val="en-CA" w:eastAsia="ja-JP"/>
        </w:rPr>
        <w:t xml:space="preserve">VTM-5.0 vs </w:t>
      </w:r>
      <w:r w:rsidR="009D4F02">
        <w:rPr>
          <w:lang w:val="en-CA" w:eastAsia="ja-JP"/>
        </w:rPr>
        <w:t>CE8-3.2</w:t>
      </w:r>
      <w:r w:rsidR="001C6D36">
        <w:rPr>
          <w:lang w:val="en-CA" w:eastAsia="ja-JP"/>
        </w:rPr>
        <w:t xml:space="preserve"> for YUV4</w:t>
      </w:r>
      <w:r w:rsidR="00A539C7">
        <w:rPr>
          <w:lang w:val="en-CA" w:eastAsia="ja-JP"/>
        </w:rPr>
        <w:t>44</w:t>
      </w:r>
      <w:r w:rsidR="001C6D36">
        <w:rPr>
          <w:lang w:val="en-CA" w:eastAsia="ja-JP"/>
        </w:rPr>
        <w:t xml:space="preserve"> under common QP condition</w:t>
      </w:r>
    </w:p>
    <w:p w14:paraId="1F3A5103" w14:textId="0BB926BE" w:rsidR="0087328E" w:rsidRDefault="0087328E" w:rsidP="00911871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est4</w:t>
      </w:r>
      <w:r w:rsidR="001C6D36">
        <w:rPr>
          <w:lang w:val="en-CA" w:eastAsia="ja-JP"/>
        </w:rPr>
        <w:t>:</w:t>
      </w:r>
      <w:r w:rsidR="001C6D36" w:rsidRPr="001C6D36">
        <w:rPr>
          <w:lang w:val="en-CA" w:eastAsia="ja-JP"/>
        </w:rPr>
        <w:t xml:space="preserve"> </w:t>
      </w:r>
      <w:r w:rsidR="001C6D36">
        <w:rPr>
          <w:lang w:val="en-CA" w:eastAsia="ja-JP"/>
        </w:rPr>
        <w:t xml:space="preserve">VTM-5.0 vs </w:t>
      </w:r>
      <w:r w:rsidR="009D4F02">
        <w:rPr>
          <w:lang w:val="en-CA" w:eastAsia="ja-JP"/>
        </w:rPr>
        <w:t>CE8-3.2</w:t>
      </w:r>
      <w:r w:rsidR="001C6D36">
        <w:rPr>
          <w:lang w:val="en-CA" w:eastAsia="ja-JP"/>
        </w:rPr>
        <w:t xml:space="preserve"> for YUV4</w:t>
      </w:r>
      <w:r w:rsidR="00A539C7">
        <w:rPr>
          <w:lang w:val="en-CA" w:eastAsia="ja-JP"/>
        </w:rPr>
        <w:t>44</w:t>
      </w:r>
      <w:r w:rsidR="001C6D36">
        <w:rPr>
          <w:lang w:val="en-CA" w:eastAsia="ja-JP"/>
        </w:rPr>
        <w:t xml:space="preserve"> under </w:t>
      </w:r>
      <w:r w:rsidR="00304970">
        <w:rPr>
          <w:lang w:val="en-CA" w:eastAsia="ja-JP"/>
        </w:rPr>
        <w:t>low QP</w:t>
      </w:r>
      <w:r w:rsidR="001C6D36">
        <w:rPr>
          <w:lang w:val="en-CA" w:eastAsia="ja-JP"/>
        </w:rPr>
        <w:t xml:space="preserve"> condition</w:t>
      </w:r>
      <w:r w:rsidR="00304970">
        <w:rPr>
          <w:lang w:val="en-CA" w:eastAsia="ja-JP"/>
        </w:rPr>
        <w:t xml:space="preserve"> (QP=2,7,12,17)</w:t>
      </w:r>
    </w:p>
    <w:p w14:paraId="42DFB774" w14:textId="3B19C38A" w:rsidR="001C6D36" w:rsidRDefault="001C6D36" w:rsidP="001C6D36">
      <w:pPr>
        <w:rPr>
          <w:lang w:val="en-CA" w:eastAsia="ja-JP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 xml:space="preserve">able </w:t>
      </w:r>
      <w:r>
        <w:rPr>
          <w:lang w:val="en-CA" w:eastAsia="ja-JP"/>
        </w:rPr>
        <w:t>3</w:t>
      </w:r>
      <w:r w:rsidRPr="001C6D36">
        <w:rPr>
          <w:lang w:val="en-CA" w:eastAsia="ja-JP"/>
        </w:rPr>
        <w:t xml:space="preserve">-1 to </w:t>
      </w:r>
      <w:r>
        <w:rPr>
          <w:lang w:val="en-CA" w:eastAsia="ja-JP"/>
        </w:rPr>
        <w:t>3</w:t>
      </w:r>
      <w:r w:rsidRPr="001C6D36">
        <w:rPr>
          <w:lang w:val="en-CA" w:eastAsia="ja-JP"/>
        </w:rPr>
        <w:t xml:space="preserve">-4 summarizes results </w:t>
      </w:r>
      <w:r>
        <w:rPr>
          <w:lang w:val="en-CA" w:eastAsia="ja-JP"/>
        </w:rPr>
        <w:t xml:space="preserve">of </w:t>
      </w:r>
      <w:r w:rsidRPr="001C6D36">
        <w:rPr>
          <w:lang w:val="en-CA" w:eastAsia="ja-JP"/>
        </w:rPr>
        <w:t>each Test1, Test2, Test3</w:t>
      </w:r>
      <w:r>
        <w:rPr>
          <w:lang w:val="en-CA" w:eastAsia="ja-JP"/>
        </w:rPr>
        <w:t xml:space="preserve"> and</w:t>
      </w:r>
      <w:r w:rsidRPr="001C6D36">
        <w:rPr>
          <w:lang w:val="en-CA" w:eastAsia="ja-JP"/>
        </w:rPr>
        <w:t xml:space="preserve"> Test4, respectively. </w:t>
      </w:r>
    </w:p>
    <w:p w14:paraId="39E6AC70" w14:textId="77777777" w:rsidR="00734F03" w:rsidRPr="00734F03" w:rsidRDefault="00734F03" w:rsidP="001C6D36">
      <w:pPr>
        <w:rPr>
          <w:lang w:val="en-CA" w:eastAsia="ja-JP"/>
        </w:rPr>
      </w:pPr>
    </w:p>
    <w:p w14:paraId="4C36128E" w14:textId="666F46FE" w:rsidR="00C20DC3" w:rsidRPr="001C6D36" w:rsidRDefault="004E6EA7" w:rsidP="004E6EA7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 w:rsidR="001C6D36">
        <w:rPr>
          <w:b/>
          <w:lang w:val="en-CA" w:eastAsia="ja-JP"/>
        </w:rPr>
        <w:t>3</w:t>
      </w:r>
      <w:r w:rsidRPr="001C6D36">
        <w:rPr>
          <w:b/>
          <w:lang w:val="en-CA" w:eastAsia="ja-JP"/>
        </w:rPr>
        <w:t>-1: Results of YUV420 under common QP condition</w:t>
      </w:r>
      <w:r w:rsidR="001C6D36">
        <w:rPr>
          <w:b/>
          <w:lang w:val="en-CA" w:eastAsia="ja-JP"/>
        </w:rPr>
        <w:t xml:space="preserve"> (Test1)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5515F" w:rsidRPr="00A5515F" w14:paraId="27D5C77C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0E896" w14:textId="77777777" w:rsidR="00A5515F" w:rsidRPr="004E6EA7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B794D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A5515F" w:rsidRPr="00A5515F" w14:paraId="5E6D0231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2AF8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255CF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A5515F" w:rsidRPr="00A5515F" w14:paraId="271E7320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9F90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44D1B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EAF13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F0A1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342A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05F8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515F" w:rsidRPr="00A5515F" w14:paraId="4166D605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3505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EF36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744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6D5E3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8417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4C14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515F" w:rsidRPr="00A5515F" w14:paraId="127B647A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D5DE0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72EF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1BCB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32B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34A7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D2CC6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45AC80A2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A46C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264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92D2A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69240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93F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A481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101B503F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9E5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B5BF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4923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AF0C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3A1C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19AC6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5DBAE0A5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24676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5D63A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377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5A95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EAD9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6A09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410693F1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91173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F5E1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699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24EC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5F31B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C041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2BC353AA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6625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84D25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4699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3CE4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E30E5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A1A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56473344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D60B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55DE0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F0FC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DF28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D203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8F62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3366241C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6AB65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A068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A264B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BC14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24C7B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CF16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5515F" w:rsidRPr="00A5515F" w14:paraId="3294C5DB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40D4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E451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7D8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6E0F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1540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34E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515F" w:rsidRPr="00A5515F" w14:paraId="31C43582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73C0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6875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A5515F" w:rsidRPr="00A5515F" w14:paraId="356E78E7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889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5732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A5515F" w:rsidRPr="00A5515F" w14:paraId="4621ED67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10D6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D3B2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35395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A641A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F25A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3E98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515F" w:rsidRPr="00A5515F" w14:paraId="27989B94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D65B5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389B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673A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203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0C7B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A298B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60A81B00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54DB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23960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FC296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8BC7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44355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7DCA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4F4BABC0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0BB6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F1B3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F6D9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B322A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02A9B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F62B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508CD05B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8BC5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E3C6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43B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2867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D6BE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1739A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58625CC0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2252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8FB53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800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2ADC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1F40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B7B9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515F" w:rsidRPr="00A5515F" w14:paraId="6FFB0FC6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D115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FC79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7FB03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58D2A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4D7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9937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6A3C4C86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90D1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78345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3C11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34CBA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325FB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4E0A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0D5E044B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09E4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D6D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2BB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A8A2A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32FF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323B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10C5C3B9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7586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87416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A6135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019B3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6D3F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FD40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515F" w:rsidRPr="00A5515F" w14:paraId="64E81932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2460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47E3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B6E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3FC4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0E0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D3C1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515F" w:rsidRPr="00A5515F" w14:paraId="53485C11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B8C40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E03B1B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A5515F" w:rsidRPr="00A5515F" w14:paraId="4C0D96EA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C92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328463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A5515F" w:rsidRPr="00A5515F" w14:paraId="315C4A4B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37DC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C1A6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E7BB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E386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6EEE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72CB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515F" w:rsidRPr="00A5515F" w14:paraId="302C57E1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AEDD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3661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518B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84A9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35275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F423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515F" w:rsidRPr="00A5515F" w14:paraId="184E04BD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1E0B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1548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4924A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CF32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909F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F362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515F" w:rsidRPr="00A5515F" w14:paraId="3EA99E18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767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588B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B04B6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9C5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AE13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DECF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2C107A2A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2E60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205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59C7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092E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012D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0808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20881AA5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B680A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305C0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0607B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21E55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27FF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30AF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515F" w:rsidRPr="00A5515F" w14:paraId="5F52232A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2E3EA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E55C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DC853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AFCE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61C1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F775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515F" w:rsidRPr="00A5515F" w14:paraId="76ED68E9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E4F0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AAD7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EA09B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4080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53A6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9EB1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515F" w:rsidRPr="00A5515F" w14:paraId="37057DB2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EA763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8347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A4BA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C269A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189C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095F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A5515F" w:rsidRPr="00A5515F" w14:paraId="10AB49A6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3D726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1C39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867B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EDF3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6531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E7AD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</w:tbl>
    <w:p w14:paraId="7C78F570" w14:textId="3E162161" w:rsidR="00862AA9" w:rsidRDefault="00862AA9" w:rsidP="00C20DC3">
      <w:pPr>
        <w:rPr>
          <w:lang w:val="en-CA" w:eastAsia="ja-JP"/>
        </w:rPr>
      </w:pPr>
    </w:p>
    <w:p w14:paraId="720B6B3D" w14:textId="2AA7B6EB" w:rsidR="000D1932" w:rsidRPr="001C6D36" w:rsidRDefault="000D1932" w:rsidP="00BE7168">
      <w:pPr>
        <w:tabs>
          <w:tab w:val="clear" w:pos="360"/>
        </w:tabs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 w:rsidR="005C7E04">
        <w:rPr>
          <w:b/>
          <w:lang w:val="en-CA" w:eastAsia="ja-JP"/>
        </w:rPr>
        <w:t>3</w:t>
      </w:r>
      <w:r w:rsidRPr="001C6D36">
        <w:rPr>
          <w:b/>
          <w:lang w:val="en-CA" w:eastAsia="ja-JP"/>
        </w:rPr>
        <w:t xml:space="preserve">-2: Results of YUV420 under </w:t>
      </w:r>
      <w:proofErr w:type="spellStart"/>
      <w:r w:rsidRPr="001C6D36">
        <w:rPr>
          <w:b/>
          <w:lang w:val="en-CA" w:eastAsia="ja-JP"/>
        </w:rPr>
        <w:t>lowQP</w:t>
      </w:r>
      <w:proofErr w:type="spellEnd"/>
      <w:r w:rsidRPr="001C6D36">
        <w:rPr>
          <w:b/>
          <w:lang w:val="en-CA" w:eastAsia="ja-JP"/>
        </w:rPr>
        <w:t xml:space="preserve"> condition</w:t>
      </w:r>
      <w:r w:rsidR="001C6D36">
        <w:rPr>
          <w:b/>
          <w:lang w:val="en-CA" w:eastAsia="ja-JP"/>
        </w:rPr>
        <w:t xml:space="preserve"> (Test2)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619DE" w:rsidRPr="007619DE" w14:paraId="0780561E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E07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6E7B62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619DE" w:rsidRPr="007619DE" w14:paraId="013C17FF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6595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69F72B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7619DE" w:rsidRPr="007619DE" w14:paraId="3A947528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15046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187F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8E6F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17755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BDD6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9BD6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619DE" w:rsidRPr="007619DE" w14:paraId="4239AA87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F5DDD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0DB6D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EAD0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BE5D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0CC2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5C4C0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619DE" w:rsidRPr="007619DE" w14:paraId="6DEBF7EE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FE066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07D59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5A66F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C7C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2831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B0D59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619DE" w:rsidRPr="007619DE" w14:paraId="5F4DD72D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3552F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798F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3C147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A855B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AAF4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2171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19DE" w:rsidRPr="007619DE" w14:paraId="79409F68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4CE29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5DB8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9632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3048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C5B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B2ED7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619DE" w:rsidRPr="007619DE" w14:paraId="399D3E5B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0468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F8409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2DE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3C31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F91E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D6FF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19DE" w:rsidRPr="007619DE" w14:paraId="3416813C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E0AE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59563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0E3C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E7FC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93AF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782ED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19DE" w:rsidRPr="007619DE" w14:paraId="2C6C5899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AB0B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B370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C5D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900E7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48D6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1D9C7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619DE" w:rsidRPr="007619DE" w14:paraId="5D92B3AA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FACFD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43B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ED392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46D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5151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7311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19DE" w:rsidRPr="007619DE" w14:paraId="3E1BB5E8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37412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8C54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0546D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7B0D9B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5BDF0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476BB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7619DE" w:rsidRPr="007619DE" w14:paraId="515BCB98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E542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04CD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BB2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C9199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A9C22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4A07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619DE" w:rsidRPr="007619DE" w14:paraId="554868C5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E571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7F00A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7619DE" w:rsidRPr="007619DE" w14:paraId="7CC88A1D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3B8F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1CFA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7619DE" w:rsidRPr="007619DE" w14:paraId="14246DAF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7872D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9A0F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FFDF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FB4D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99C75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4141D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619DE" w:rsidRPr="007619DE" w14:paraId="4E5B2833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0A18C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62E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A33F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7FC45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BABB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985B3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19DE" w:rsidRPr="007619DE" w14:paraId="02572853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2164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C7A6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A37F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366C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DADA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C4A32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619DE" w:rsidRPr="007619DE" w14:paraId="5FED1AEA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2A88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93677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B4CC5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CFDB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EB272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08C2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19DE" w:rsidRPr="007619DE" w14:paraId="7C31E7AE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E7B0B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32E62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75A3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BD58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C7490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0993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19DE" w:rsidRPr="007619DE" w14:paraId="19579B01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FA3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017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B461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CE25B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49C8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55DA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619DE" w:rsidRPr="007619DE" w14:paraId="41B5463B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23115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1C38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7D8A7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F761B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B1D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C67C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19DE" w:rsidRPr="007619DE" w14:paraId="7B521352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42D95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59966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AC9F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25EB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7B053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43C17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19DE" w:rsidRPr="007619DE" w14:paraId="218EF26A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C303F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9350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474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5E86C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26695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61276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19DE" w:rsidRPr="007619DE" w14:paraId="398E6F66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6932B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78971D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9F9BF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ECF6F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88DE5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86959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7619DE" w:rsidRPr="007619DE" w14:paraId="3B68E942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45D7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28E06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F565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F4EF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56F5D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E1282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619DE" w:rsidRPr="007619DE" w14:paraId="550C7A82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94F42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F27F5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619DE" w:rsidRPr="007619DE" w14:paraId="0129B5EB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4ACC2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247F05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7619DE" w:rsidRPr="007619DE" w14:paraId="22326B91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4965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87A9F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50419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B00DC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CC03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755C6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619DE" w:rsidRPr="007619DE" w14:paraId="61052018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55CF7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C278C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6326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673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9D79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F91B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619DE" w:rsidRPr="007619DE" w14:paraId="62E64E66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D2F0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187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1E09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25D73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7AEAB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477D7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619DE" w:rsidRPr="007619DE" w14:paraId="450A5893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A9119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D311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1245C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B19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4E0D7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277C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19DE" w:rsidRPr="007619DE" w14:paraId="7FC84ED8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4D13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B5F09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9A242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2641D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797D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8A46B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619DE" w:rsidRPr="007619DE" w14:paraId="358688D2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5BA97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41217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6D105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DB6C2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919C0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DBC89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619DE" w:rsidRPr="007619DE" w14:paraId="659CE2A4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BAAD9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FB8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E784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A0627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ADA64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8E819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19DE" w:rsidRPr="007619DE" w14:paraId="19A2DDF2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FAC6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6E5A8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534E0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A3CD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8256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E02EC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619DE" w:rsidRPr="007619DE" w14:paraId="7DC05E0B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47F6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A60F1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5B659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1420A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F2B9D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8DF6E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7619DE" w:rsidRPr="007619DE" w14:paraId="4E80A23F" w14:textId="77777777" w:rsidTr="007619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4B917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D932D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40DCC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22D0B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6C1FC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CA2DC" w14:textId="77777777" w:rsidR="007619DE" w:rsidRPr="007619DE" w:rsidRDefault="007619DE" w:rsidP="00761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19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373B655D" w14:textId="3818B95E" w:rsidR="00C20DC3" w:rsidRDefault="00C20DC3" w:rsidP="00C20DC3">
      <w:pPr>
        <w:rPr>
          <w:lang w:val="en-CA" w:eastAsia="ja-JP"/>
        </w:rPr>
      </w:pPr>
    </w:p>
    <w:p w14:paraId="278C0BF7" w14:textId="7F211A27" w:rsidR="00A57253" w:rsidRPr="001C6D36" w:rsidRDefault="004E6EA7" w:rsidP="004E6EA7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 w:rsidR="005C7E04">
        <w:rPr>
          <w:b/>
          <w:lang w:val="en-CA" w:eastAsia="ja-JP"/>
        </w:rPr>
        <w:t>3</w:t>
      </w:r>
      <w:r w:rsidRPr="001C6D36">
        <w:rPr>
          <w:b/>
          <w:lang w:val="en-CA" w:eastAsia="ja-JP"/>
        </w:rPr>
        <w:t>-3: Results of YUV444 under common QP condition</w:t>
      </w:r>
      <w:r w:rsidR="001C6D36">
        <w:rPr>
          <w:b/>
          <w:lang w:val="en-CA" w:eastAsia="ja-JP"/>
        </w:rPr>
        <w:t xml:space="preserve"> (Test3)</w:t>
      </w:r>
    </w:p>
    <w:tbl>
      <w:tblPr>
        <w:tblW w:w="80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122"/>
        <w:gridCol w:w="1122"/>
        <w:gridCol w:w="1122"/>
        <w:gridCol w:w="917"/>
        <w:gridCol w:w="917"/>
      </w:tblGrid>
      <w:tr w:rsidR="00D049C8" w:rsidRPr="00D049C8" w14:paraId="58470BEA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6B06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DB047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D049C8" w:rsidRPr="00D049C8" w14:paraId="67B02C4B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1032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038FC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VTM-5.0 Dual Tree On</w:t>
            </w:r>
          </w:p>
        </w:tc>
      </w:tr>
      <w:tr w:rsidR="00D049C8" w:rsidRPr="00D049C8" w14:paraId="7E712BB0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0395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C5E29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92255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CAFC28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60D1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1A5C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049C8" w:rsidRPr="00D049C8" w14:paraId="610AE19D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A5F6D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AC81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ADB8A4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-4.16%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35490C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-4.56%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3B52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1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8896B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D049C8" w:rsidRPr="00D049C8" w14:paraId="15A50359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7E3CE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2F681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A07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-1.64%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484F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-2.03%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EFD3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F4BA8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D049C8" w:rsidRPr="00D049C8" w14:paraId="47B1B213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7E1E2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8DB6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5A84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6806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58D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4142F0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049C8" w:rsidRPr="00D049C8" w14:paraId="18490E97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09684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262C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4573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-1.98%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2BA8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-2.08%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B06A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CA987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049C8" w:rsidRPr="00D049C8" w14:paraId="5CA4C89A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C1712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EA4C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46EA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639B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0DFA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A19A2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049C8" w:rsidRPr="00D049C8" w14:paraId="4016004A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B0996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9F90B7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3A677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-1.96%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59F3A4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-2.19%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88AD88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A0C79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D049C8" w:rsidRPr="00D049C8" w14:paraId="73B24D07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5EA4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98601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6908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385C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FEAF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73251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D049C8" w:rsidRPr="00D049C8" w14:paraId="689B76B1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1EC4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1EE1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84FE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D756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EDF1E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259C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D049C8" w:rsidRPr="00D049C8" w14:paraId="37D45F68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55C1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B890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D049C8" w:rsidRPr="00D049C8" w14:paraId="5CB976E8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CE36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8D09B0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VTM-5.0 Dual Tree On</w:t>
            </w:r>
          </w:p>
        </w:tc>
      </w:tr>
      <w:tr w:rsidR="00D049C8" w:rsidRPr="00D049C8" w14:paraId="2C590FCE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3978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A9939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90483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2E8A6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1060E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2497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049C8" w:rsidRPr="00D049C8" w14:paraId="0C53C96B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C026C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D85E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-1.64%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B27ADE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-5.29%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C46C0A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-5.54%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A4CD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1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42C38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D049C8" w:rsidRPr="00D049C8" w14:paraId="05728C52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62CA4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6559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F49BE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-2.22%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CD27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-2.28%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3144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CD6A4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049C8" w:rsidRPr="00D049C8" w14:paraId="5051E351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7DE28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475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2A1B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2732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83CD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72DB40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049C8" w:rsidRPr="00D049C8" w14:paraId="68519D0F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8A75B0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1C3E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5E64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-2.78%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F74A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-2.73%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FC1E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06CF7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049C8" w:rsidRPr="00D049C8" w14:paraId="105278E9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03355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161B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E2B3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C4A9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7A2B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79D7A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049C8" w:rsidRPr="00D049C8" w14:paraId="4FA19040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F53D50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3E088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D9A3B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-2.68%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6A95A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-2.77%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EFCBA6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8EAB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049C8" w:rsidRPr="00D049C8" w14:paraId="6859A077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7C76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8D62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CE1C0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D4A1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FDE7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68F70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D049C8" w:rsidRPr="00D049C8" w14:paraId="467759BC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DDAD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102E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95CD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B86F0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6F10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5BCC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D049C8" w:rsidRPr="00D049C8" w14:paraId="3E7DC182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A537E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1EC9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D049C8" w:rsidRPr="00D049C8" w14:paraId="6FDB6006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5669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EDFBA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VTM-5.0 Dual Tree On</w:t>
            </w:r>
          </w:p>
        </w:tc>
      </w:tr>
      <w:tr w:rsidR="00D049C8" w:rsidRPr="00D049C8" w14:paraId="515E9729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FAEC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0F80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75E4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7FBA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DB17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E423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049C8" w:rsidRPr="00D049C8" w14:paraId="6CFFAE83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D9EAA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C75BE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-1.02%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40DC8C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-4.60%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FDC2A1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-5.04%</w:t>
            </w:r>
          </w:p>
        </w:tc>
        <w:tc>
          <w:tcPr>
            <w:tcW w:w="917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7D69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FA8E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D049C8" w:rsidRPr="00D049C8" w14:paraId="44E213B2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D6B68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511E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D12A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-2.23%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25A9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-2.46%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9B09E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95081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049C8" w:rsidRPr="00D049C8" w14:paraId="34AADD00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1A724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FB74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0.57%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63D2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5341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-0.76%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7F1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497A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049C8" w:rsidRPr="00D049C8" w14:paraId="7F2D9DB2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ED221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1A51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6667FC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540BFC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-3.61%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9D78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E7CF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D049C8" w:rsidRPr="00D049C8" w14:paraId="72624295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07A0E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3FB9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84CA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1EA0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CDBD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A051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049C8" w:rsidRPr="00D049C8" w14:paraId="35F3541E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A1384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F9CAA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E012A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-2.55%</w:t>
            </w:r>
          </w:p>
        </w:tc>
        <w:tc>
          <w:tcPr>
            <w:tcW w:w="112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37798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-2.82%</w:t>
            </w:r>
          </w:p>
        </w:tc>
        <w:tc>
          <w:tcPr>
            <w:tcW w:w="917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E6EC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1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DE69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0411390A" w14:textId="5608A60A" w:rsidR="00A57253" w:rsidRDefault="00A57253" w:rsidP="00C20DC3">
      <w:pPr>
        <w:rPr>
          <w:lang w:val="en-CA" w:eastAsia="ja-JP"/>
        </w:rPr>
      </w:pPr>
    </w:p>
    <w:p w14:paraId="24D6B902" w14:textId="33F540A1" w:rsidR="004E6EA7" w:rsidRPr="001C6D36" w:rsidRDefault="004E6EA7" w:rsidP="004E6EA7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 w:rsidR="005C7E04">
        <w:rPr>
          <w:b/>
          <w:lang w:val="en-CA" w:eastAsia="ja-JP"/>
        </w:rPr>
        <w:t>3</w:t>
      </w:r>
      <w:r w:rsidRPr="001C6D36">
        <w:rPr>
          <w:b/>
          <w:lang w:val="en-CA" w:eastAsia="ja-JP"/>
        </w:rPr>
        <w:t>-4: Results of YUV444 under low QP condition</w:t>
      </w:r>
      <w:r w:rsidR="001C6D36">
        <w:rPr>
          <w:b/>
          <w:lang w:val="en-CA" w:eastAsia="ja-JP"/>
        </w:rPr>
        <w:t xml:space="preserve"> (Test4)</w:t>
      </w:r>
    </w:p>
    <w:tbl>
      <w:tblPr>
        <w:tblW w:w="80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182"/>
        <w:gridCol w:w="1182"/>
        <w:gridCol w:w="1182"/>
        <w:gridCol w:w="828"/>
        <w:gridCol w:w="828"/>
      </w:tblGrid>
      <w:tr w:rsidR="00D049C8" w:rsidRPr="00D049C8" w14:paraId="0BE1939B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A4E4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4AA67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D049C8" w:rsidRPr="00D049C8" w14:paraId="26FFA450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8496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54885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Over VTM-5.0 </w:t>
            </w:r>
            <w:proofErr w:type="spellStart"/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DualTree</w:t>
            </w:r>
            <w:proofErr w:type="spellEnd"/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</w:t>
            </w:r>
            <w:proofErr w:type="gramStart"/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On</w:t>
            </w:r>
            <w:proofErr w:type="gramEnd"/>
          </w:p>
        </w:tc>
      </w:tr>
      <w:tr w:rsidR="00D049C8" w:rsidRPr="00D049C8" w14:paraId="0EC8AA90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F4CB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3E85B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A9C554E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81886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A7C9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A3D91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049C8" w:rsidRPr="00D049C8" w14:paraId="3A658FB1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44035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341272E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-9.91%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588CBE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-13.53%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C024B1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-13.36%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838E1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AE30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D049C8" w:rsidRPr="00D049C8" w14:paraId="224E7218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46399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21C29D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-3.95%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D7E5B6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-7.07%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386262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-6.75%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2CA4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C63E3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D049C8" w:rsidRPr="00D049C8" w14:paraId="517A90C9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7BC49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15501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6EF2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1018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B25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E875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049C8" w:rsidRPr="00D049C8" w14:paraId="6C2830E7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113ED1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EA3C2E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-3.21%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B79C04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-6.35%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8D18CB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-6.85%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092D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DEF34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D049C8" w:rsidRPr="00D049C8" w14:paraId="405B41E4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E8F1A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B3E2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C37A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F173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9AEB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F1266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D049C8" w:rsidRPr="00D049C8" w14:paraId="466DCD11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FBA711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C44E57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-4.35%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A24834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-6.84%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45CC8A8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-6.81%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EBAAD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07059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D049C8" w:rsidRPr="00D049C8" w14:paraId="067D9856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0D7E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75A6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44F7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9D34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B7AC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2D7C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D049C8" w:rsidRPr="00D049C8" w14:paraId="0995F281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9CBF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1DF4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0656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E6DB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2FA4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7C9D0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D049C8" w:rsidRPr="00D049C8" w14:paraId="0908F6EF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4EC5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6BCF9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D049C8" w:rsidRPr="00D049C8" w14:paraId="0EDBB4ED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5DF2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7EBB1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Over VTM-5.0 </w:t>
            </w:r>
            <w:proofErr w:type="spellStart"/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DualTree</w:t>
            </w:r>
            <w:proofErr w:type="spellEnd"/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</w:t>
            </w:r>
            <w:proofErr w:type="gramStart"/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On</w:t>
            </w:r>
            <w:proofErr w:type="gramEnd"/>
          </w:p>
        </w:tc>
      </w:tr>
      <w:tr w:rsidR="00D049C8" w:rsidRPr="00D049C8" w14:paraId="309FC076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8A6A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DE94E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904721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9A7B7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F95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C9E3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049C8" w:rsidRPr="00D049C8" w14:paraId="5F0FC3E2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A7461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lastRenderedPageBreak/>
              <w:t>TGM 1080p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B387DF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-10.19%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144C9E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-16.14%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701F7E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-16.00%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07571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F65B0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D049C8" w:rsidRPr="00D049C8" w14:paraId="424603E3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DA9DD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FE68B7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-3.34%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A82056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-6.94%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916868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-6.52%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3CCC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4398B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049C8" w:rsidRPr="00D049C8" w14:paraId="3BA61BC8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0FF4C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E63E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-1.79%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CBBD7E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-6.63%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D55C4B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-6.25%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811C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F81D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D049C8" w:rsidRPr="00D049C8" w14:paraId="1D59D3B9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84A45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191E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-1.91%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E66D46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-5.93%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9F082D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-6.70%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9184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8513E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D049C8" w:rsidRPr="00D049C8" w14:paraId="7C183E48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1C204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EDC8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EB1E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BF81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91F8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DC9A4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049C8" w:rsidRPr="00D049C8" w14:paraId="74AB50BF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1A46E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101F7B7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-4.23%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22D052C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-8.25%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2D039DBE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-8.24%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EC73D8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FD35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D049C8" w:rsidRPr="00D049C8" w14:paraId="1B82BF8B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5ACA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DEA9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CC3C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F499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6E45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2F08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D049C8" w:rsidRPr="00D049C8" w14:paraId="61A28350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AF01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89B5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BFFF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6BF4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40060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F1B9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D049C8" w:rsidRPr="00D049C8" w14:paraId="05DEA802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47FE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FAE98E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D049C8" w:rsidRPr="00D049C8" w14:paraId="6B5C1167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009C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E3E1D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Over VTM-5.0 </w:t>
            </w:r>
            <w:proofErr w:type="spellStart"/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DualTree</w:t>
            </w:r>
            <w:proofErr w:type="spellEnd"/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</w:t>
            </w:r>
            <w:proofErr w:type="gramStart"/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On</w:t>
            </w:r>
            <w:proofErr w:type="gramEnd"/>
          </w:p>
        </w:tc>
      </w:tr>
      <w:tr w:rsidR="00D049C8" w:rsidRPr="00D049C8" w14:paraId="0251A8DA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498E0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997F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81A0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C427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E655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25E20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049C8" w:rsidRPr="00D049C8" w14:paraId="0F87CAFB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C761A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8FA0ED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-12.36%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C178640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-16.13%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D8617A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-15.69%</w:t>
            </w:r>
          </w:p>
        </w:tc>
        <w:tc>
          <w:tcPr>
            <w:tcW w:w="828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6F3D5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4FDC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D049C8" w:rsidRPr="00D049C8" w14:paraId="35F574AA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82A7F1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A71C190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-3.02%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91B723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-6.82%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CF8F3E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-6.08%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DBE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E17D8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D049C8" w:rsidRPr="00D049C8" w14:paraId="71FF5E56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89644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85B9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-2.12%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83FB13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-5.31%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E7E454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-5.10%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4746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29BC9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D049C8" w:rsidRPr="00D049C8" w14:paraId="362648C5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D2EDC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97BF4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-1.79%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8153F8B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-6.12%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23393BC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-6.97%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75DC6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563E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D049C8" w:rsidRPr="00D049C8" w14:paraId="7F7B580A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C27BB7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106A1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81EBD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000BE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948D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B8B4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049C8" w:rsidRPr="00D049C8" w14:paraId="3BC3EA96" w14:textId="77777777" w:rsidTr="00D049C8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ED86BF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</w:tcPr>
          <w:p w14:paraId="685724D3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-4.75%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</w:tcPr>
          <w:p w14:paraId="722CB1E1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-8.07%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</w:tcPr>
          <w:p w14:paraId="37B0EEEA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-7.92%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A4952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B9F1E" w14:textId="77777777" w:rsidR="00D049C8" w:rsidRPr="00D049C8" w:rsidRDefault="00D049C8" w:rsidP="00D04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049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48775D6D" w14:textId="77777777" w:rsidR="00A57253" w:rsidRDefault="00A57253" w:rsidP="00C20DC3">
      <w:pPr>
        <w:rPr>
          <w:lang w:val="en-CA" w:eastAsia="ja-JP"/>
        </w:rPr>
      </w:pPr>
    </w:p>
    <w:p w14:paraId="1539A21D" w14:textId="29495B8E" w:rsidR="001F2594" w:rsidRDefault="00C20DC3" w:rsidP="005647A2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0ADF13CF" w14:textId="77777777" w:rsidR="000B2E41" w:rsidRDefault="000B2E41" w:rsidP="000B2E41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>t is recommended to adopt proposed changes into the next VTM/VVC WD and enable chroma transform skip for SCC content (</w:t>
      </w:r>
      <w:proofErr w:type="spellStart"/>
      <w:r>
        <w:rPr>
          <w:szCs w:val="22"/>
          <w:lang w:val="en-CA" w:eastAsia="ja-JP"/>
        </w:rPr>
        <w:t>classF</w:t>
      </w:r>
      <w:proofErr w:type="spellEnd"/>
      <w:r>
        <w:rPr>
          <w:szCs w:val="22"/>
          <w:lang w:val="en-CA" w:eastAsia="ja-JP"/>
        </w:rPr>
        <w:t>/TGM/YUV444).</w:t>
      </w:r>
    </w:p>
    <w:p w14:paraId="29FC8D9C" w14:textId="77777777" w:rsidR="000C2CE4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05A56882" w14:textId="3771B6AC" w:rsidR="001360C3" w:rsidRDefault="001360C3" w:rsidP="001360C3">
      <w:pPr>
        <w:rPr>
          <w:szCs w:val="22"/>
          <w:lang w:val="en-CA" w:eastAsia="ja-JP"/>
        </w:rPr>
      </w:pPr>
      <w:bookmarkStart w:id="1" w:name="_Ref525566300"/>
      <w:r>
        <w:rPr>
          <w:szCs w:val="22"/>
          <w:lang w:val="en-CA" w:eastAsia="ja-JP"/>
        </w:rPr>
        <w:t xml:space="preserve">[1] </w:t>
      </w:r>
      <w:r w:rsidRPr="007C00E6">
        <w:rPr>
          <w:szCs w:val="22"/>
          <w:lang w:val="en-CA" w:eastAsia="ja-JP"/>
        </w:rPr>
        <w:t xml:space="preserve">B. Bross, T. Nguyen, P. Keydel, H. Schwarz, D. </w:t>
      </w:r>
      <w:proofErr w:type="spellStart"/>
      <w:r w:rsidRPr="007C00E6">
        <w:rPr>
          <w:szCs w:val="22"/>
          <w:lang w:val="en-CA" w:eastAsia="ja-JP"/>
        </w:rPr>
        <w:t>Marpe</w:t>
      </w:r>
      <w:proofErr w:type="spellEnd"/>
      <w:r w:rsidRPr="007C00E6">
        <w:rPr>
          <w:szCs w:val="22"/>
          <w:lang w:val="en-CA" w:eastAsia="ja-JP"/>
        </w:rPr>
        <w:t>, T. Wiegand</w:t>
      </w:r>
      <w:r>
        <w:rPr>
          <w:szCs w:val="22"/>
          <w:lang w:val="en-CA" w:eastAsia="ja-JP"/>
        </w:rPr>
        <w:t>, “</w:t>
      </w:r>
      <w:r w:rsidRPr="007C00E6">
        <w:rPr>
          <w:szCs w:val="22"/>
          <w:lang w:val="en-CA" w:eastAsia="ja-JP"/>
        </w:rPr>
        <w:t>Non-CE8: Unified Transform Type Signalling and Residual Coding for Transform Skip</w:t>
      </w:r>
      <w:proofErr w:type="gramStart"/>
      <w:r>
        <w:rPr>
          <w:szCs w:val="22"/>
          <w:lang w:val="en-CA" w:eastAsia="ja-JP"/>
        </w:rPr>
        <w:t>, ”</w:t>
      </w:r>
      <w:proofErr w:type="gramEnd"/>
      <w:r>
        <w:rPr>
          <w:szCs w:val="22"/>
          <w:lang w:val="en-CA" w:eastAsia="ja-JP"/>
        </w:rPr>
        <w:t xml:space="preserve"> JVET-M0464, Jan. 2019</w:t>
      </w:r>
    </w:p>
    <w:p w14:paraId="2079AEE4" w14:textId="590CEF58" w:rsidR="001360C3" w:rsidRDefault="001360C3" w:rsidP="001360C3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2] T. Tsukuba, M. Ikeda, Y. Yagasaki, T. Suzuki, “</w:t>
      </w:r>
      <w:r w:rsidRPr="001360C3">
        <w:rPr>
          <w:szCs w:val="22"/>
          <w:lang w:val="en-CA" w:eastAsia="ja-JP"/>
        </w:rPr>
        <w:t>AHG13/Non-CE6/CE8: Chroma Transform Skip</w:t>
      </w:r>
      <w:r>
        <w:rPr>
          <w:szCs w:val="22"/>
          <w:lang w:val="en-CA" w:eastAsia="ja-JP"/>
        </w:rPr>
        <w:t>,” JVET-N0123, Mar. 2019</w:t>
      </w:r>
    </w:p>
    <w:p w14:paraId="0FA971D3" w14:textId="758BD98C" w:rsidR="00896B42" w:rsidRDefault="00896B42" w:rsidP="001360C3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3] M. Koo, M. </w:t>
      </w:r>
      <w:proofErr w:type="spellStart"/>
      <w:r>
        <w:rPr>
          <w:szCs w:val="22"/>
          <w:lang w:val="en-CA" w:eastAsia="ja-JP"/>
        </w:rPr>
        <w:t>Salehifar</w:t>
      </w:r>
      <w:proofErr w:type="spellEnd"/>
      <w:r>
        <w:rPr>
          <w:szCs w:val="22"/>
          <w:lang w:val="en-CA" w:eastAsia="ja-JP"/>
        </w:rPr>
        <w:t>, J. Lim, S. Kim, “</w:t>
      </w:r>
      <w:r w:rsidRPr="00896B42">
        <w:rPr>
          <w:szCs w:val="22"/>
          <w:lang w:val="en-CA" w:eastAsia="ja-JP"/>
        </w:rPr>
        <w:t>CE6: Reduced Secondary Transform (RST) (CE6-3.1)</w:t>
      </w:r>
      <w:proofErr w:type="gramStart"/>
      <w:r>
        <w:rPr>
          <w:szCs w:val="22"/>
          <w:lang w:val="en-CA" w:eastAsia="ja-JP"/>
        </w:rPr>
        <w:t>, ”</w:t>
      </w:r>
      <w:proofErr w:type="gramEnd"/>
      <w:r>
        <w:rPr>
          <w:szCs w:val="22"/>
          <w:lang w:val="en-CA" w:eastAsia="ja-JP"/>
        </w:rPr>
        <w:t>, JVET-N0193, Mar. 2019</w:t>
      </w:r>
    </w:p>
    <w:p w14:paraId="101CBEF5" w14:textId="61C42AA6" w:rsidR="00896B42" w:rsidRDefault="00896B42" w:rsidP="001360C3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4]</w:t>
      </w:r>
      <w:r w:rsidRPr="00896B42">
        <w:t xml:space="preserve"> </w:t>
      </w:r>
      <w:r w:rsidRPr="00896B42">
        <w:rPr>
          <w:szCs w:val="22"/>
          <w:lang w:val="en-CA" w:eastAsia="ja-JP"/>
        </w:rPr>
        <w:t xml:space="preserve">B. Bross, T. Nguyen, H. Schwarz, D. </w:t>
      </w:r>
      <w:proofErr w:type="spellStart"/>
      <w:r w:rsidRPr="00896B42">
        <w:rPr>
          <w:szCs w:val="22"/>
          <w:lang w:val="en-CA" w:eastAsia="ja-JP"/>
        </w:rPr>
        <w:t>Marpe</w:t>
      </w:r>
      <w:proofErr w:type="spellEnd"/>
      <w:r w:rsidRPr="00896B42">
        <w:rPr>
          <w:szCs w:val="22"/>
          <w:lang w:val="en-CA" w:eastAsia="ja-JP"/>
        </w:rPr>
        <w:t>, T. Wiegand</w:t>
      </w:r>
      <w:r>
        <w:rPr>
          <w:szCs w:val="22"/>
          <w:lang w:val="en-CA" w:eastAsia="ja-JP"/>
        </w:rPr>
        <w:t>, “</w:t>
      </w:r>
      <w:r w:rsidRPr="00896B42">
        <w:rPr>
          <w:szCs w:val="22"/>
          <w:lang w:val="en-CA" w:eastAsia="ja-JP"/>
        </w:rPr>
        <w:t>CE8: Residual Coding for Transform Skip Mode (CE8-4.3a, CE8-4.3b, CE8-4.4a, and CE8-4.4b)</w:t>
      </w:r>
      <w:proofErr w:type="gramStart"/>
      <w:r>
        <w:rPr>
          <w:szCs w:val="22"/>
          <w:lang w:val="en-CA" w:eastAsia="ja-JP"/>
        </w:rPr>
        <w:t>, ”</w:t>
      </w:r>
      <w:proofErr w:type="gramEnd"/>
      <w:r>
        <w:rPr>
          <w:szCs w:val="22"/>
          <w:lang w:val="en-CA" w:eastAsia="ja-JP"/>
        </w:rPr>
        <w:t xml:space="preserve"> JVET-N0280, Mar. 2019</w:t>
      </w:r>
    </w:p>
    <w:p w14:paraId="6046EAD1" w14:textId="07D0FD1C" w:rsidR="0074116A" w:rsidRDefault="0074116A" w:rsidP="001360C3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 w:rsidR="004552AA">
        <w:rPr>
          <w:szCs w:val="22"/>
          <w:lang w:val="en-CA" w:eastAsia="ja-JP"/>
        </w:rPr>
        <w:t>5</w:t>
      </w:r>
      <w:r>
        <w:rPr>
          <w:szCs w:val="22"/>
          <w:lang w:val="en-CA" w:eastAsia="ja-JP"/>
        </w:rPr>
        <w:t>] X. Zhao, X. Li, S. Liu, “</w:t>
      </w:r>
      <w:r w:rsidRPr="0074116A">
        <w:rPr>
          <w:szCs w:val="22"/>
          <w:lang w:val="en-CA" w:eastAsia="ja-JP"/>
        </w:rPr>
        <w:t>CE6-related: Modified encoder decision for transform skip</w:t>
      </w:r>
      <w:proofErr w:type="gramStart"/>
      <w:r>
        <w:rPr>
          <w:szCs w:val="22"/>
          <w:lang w:val="en-CA" w:eastAsia="ja-JP"/>
        </w:rPr>
        <w:t>, ”</w:t>
      </w:r>
      <w:proofErr w:type="gramEnd"/>
      <w:r>
        <w:rPr>
          <w:szCs w:val="22"/>
          <w:lang w:val="en-CA" w:eastAsia="ja-JP"/>
        </w:rPr>
        <w:t xml:space="preserve"> JVET-N0363, Mar. 2019</w:t>
      </w:r>
    </w:p>
    <w:p w14:paraId="0106D339" w14:textId="76E307C3" w:rsidR="001360C3" w:rsidRDefault="001360C3" w:rsidP="001360C3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D430C3">
        <w:rPr>
          <w:szCs w:val="22"/>
          <w:lang w:val="en-CA"/>
        </w:rPr>
        <w:t>6</w:t>
      </w:r>
      <w:r>
        <w:rPr>
          <w:szCs w:val="22"/>
          <w:lang w:val="en-CA"/>
        </w:rPr>
        <w:t xml:space="preserve">] </w:t>
      </w:r>
      <w:r w:rsidR="0074116A">
        <w:rPr>
          <w:szCs w:val="22"/>
          <w:lang w:val="en-CA"/>
        </w:rPr>
        <w:t>X. Xu, Y.-H. Chao, Y.-C. Sun, J. Xu, “</w:t>
      </w:r>
      <w:r w:rsidR="0074116A" w:rsidRPr="0074116A">
        <w:rPr>
          <w:szCs w:val="22"/>
          <w:lang w:val="en-CA"/>
        </w:rPr>
        <w:t>Description of Core Experiment 8 (CE8): Screen Content Coding Tools</w:t>
      </w:r>
      <w:r w:rsidR="0074116A">
        <w:rPr>
          <w:szCs w:val="22"/>
          <w:lang w:val="en-CA"/>
        </w:rPr>
        <w:t>,”</w:t>
      </w:r>
      <w:r>
        <w:rPr>
          <w:szCs w:val="22"/>
          <w:lang w:val="en-CA"/>
        </w:rPr>
        <w:t xml:space="preserve"> JVET-</w:t>
      </w:r>
      <w:r w:rsidR="0074116A">
        <w:rPr>
          <w:szCs w:val="22"/>
          <w:lang w:val="en-CA"/>
        </w:rPr>
        <w:t>N</w:t>
      </w:r>
      <w:r>
        <w:rPr>
          <w:szCs w:val="22"/>
          <w:lang w:val="en-CA"/>
        </w:rPr>
        <w:t>10</w:t>
      </w:r>
      <w:r w:rsidR="0074116A">
        <w:rPr>
          <w:szCs w:val="22"/>
          <w:lang w:val="en-CA"/>
        </w:rPr>
        <w:t>28</w:t>
      </w:r>
      <w:r>
        <w:rPr>
          <w:szCs w:val="22"/>
          <w:lang w:val="en-CA"/>
        </w:rPr>
        <w:t xml:space="preserve">, </w:t>
      </w:r>
      <w:r w:rsidR="0074116A">
        <w:rPr>
          <w:szCs w:val="22"/>
          <w:lang w:val="en-CA"/>
        </w:rPr>
        <w:t>Mar. 2019</w:t>
      </w:r>
    </w:p>
    <w:bookmarkEnd w:id="1"/>
    <w:p w14:paraId="4CE6011A" w14:textId="77777777" w:rsidR="000C2CE4" w:rsidRPr="005B217D" w:rsidRDefault="000C2CE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3369A8" w:rsidRDefault="003369A8">
      <w:r>
        <w:separator/>
      </w:r>
    </w:p>
  </w:endnote>
  <w:endnote w:type="continuationSeparator" w:id="0">
    <w:p w14:paraId="30C94195" w14:textId="77777777" w:rsidR="003369A8" w:rsidRDefault="00336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A8F32CF" w:rsidR="003369A8" w:rsidRPr="00C00DDE" w:rsidRDefault="003369A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2019-06-18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3369A8" w:rsidRDefault="003369A8">
      <w:r>
        <w:separator/>
      </w:r>
    </w:p>
  </w:footnote>
  <w:footnote w:type="continuationSeparator" w:id="0">
    <w:p w14:paraId="60441D66" w14:textId="77777777" w:rsidR="003369A8" w:rsidRDefault="00336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19"/>
  </w:num>
  <w:num w:numId="14">
    <w:abstractNumId w:val="17"/>
  </w:num>
  <w:num w:numId="15">
    <w:abstractNumId w:val="5"/>
  </w:num>
  <w:num w:numId="16">
    <w:abstractNumId w:val="11"/>
  </w:num>
  <w:num w:numId="17">
    <w:abstractNumId w:val="4"/>
  </w:num>
  <w:num w:numId="18">
    <w:abstractNumId w:val="7"/>
  </w:num>
  <w:num w:numId="19">
    <w:abstractNumId w:val="12"/>
  </w:num>
  <w:num w:numId="20">
    <w:abstractNumId w:val="20"/>
  </w:num>
  <w:num w:numId="21">
    <w:abstractNumId w:val="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8C8"/>
    <w:rsid w:val="00016C39"/>
    <w:rsid w:val="00021BAD"/>
    <w:rsid w:val="000308A3"/>
    <w:rsid w:val="00043B70"/>
    <w:rsid w:val="000458BC"/>
    <w:rsid w:val="00045C41"/>
    <w:rsid w:val="00046C03"/>
    <w:rsid w:val="00065039"/>
    <w:rsid w:val="00065A09"/>
    <w:rsid w:val="0007614F"/>
    <w:rsid w:val="00081398"/>
    <w:rsid w:val="00094479"/>
    <w:rsid w:val="000962AC"/>
    <w:rsid w:val="000A02B1"/>
    <w:rsid w:val="000B0C0F"/>
    <w:rsid w:val="000B153E"/>
    <w:rsid w:val="000B1C6B"/>
    <w:rsid w:val="000B2E41"/>
    <w:rsid w:val="000B4FF9"/>
    <w:rsid w:val="000C09AC"/>
    <w:rsid w:val="000C2CE4"/>
    <w:rsid w:val="000C3857"/>
    <w:rsid w:val="000D1932"/>
    <w:rsid w:val="000E00F3"/>
    <w:rsid w:val="000E05EB"/>
    <w:rsid w:val="000F158C"/>
    <w:rsid w:val="00102F3D"/>
    <w:rsid w:val="00105317"/>
    <w:rsid w:val="001107B1"/>
    <w:rsid w:val="0012086F"/>
    <w:rsid w:val="00124E38"/>
    <w:rsid w:val="0012580B"/>
    <w:rsid w:val="00131F90"/>
    <w:rsid w:val="0013458C"/>
    <w:rsid w:val="0013526E"/>
    <w:rsid w:val="001360C3"/>
    <w:rsid w:val="001406FF"/>
    <w:rsid w:val="00143059"/>
    <w:rsid w:val="00143375"/>
    <w:rsid w:val="00146152"/>
    <w:rsid w:val="00152F2F"/>
    <w:rsid w:val="00154954"/>
    <w:rsid w:val="00155526"/>
    <w:rsid w:val="00171371"/>
    <w:rsid w:val="00174AB3"/>
    <w:rsid w:val="00175A24"/>
    <w:rsid w:val="00185056"/>
    <w:rsid w:val="00187E58"/>
    <w:rsid w:val="001932C4"/>
    <w:rsid w:val="001A297E"/>
    <w:rsid w:val="001A368E"/>
    <w:rsid w:val="001A7329"/>
    <w:rsid w:val="001A792F"/>
    <w:rsid w:val="001B3CD3"/>
    <w:rsid w:val="001B4E28"/>
    <w:rsid w:val="001C3525"/>
    <w:rsid w:val="001C3AFB"/>
    <w:rsid w:val="001C5B52"/>
    <w:rsid w:val="001C6D36"/>
    <w:rsid w:val="001D1BD2"/>
    <w:rsid w:val="001E0248"/>
    <w:rsid w:val="001E02BE"/>
    <w:rsid w:val="001E394F"/>
    <w:rsid w:val="001E3B37"/>
    <w:rsid w:val="001F2594"/>
    <w:rsid w:val="001F3B0C"/>
    <w:rsid w:val="00200112"/>
    <w:rsid w:val="002055A6"/>
    <w:rsid w:val="00205DAE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0E4"/>
    <w:rsid w:val="0023011C"/>
    <w:rsid w:val="002375C1"/>
    <w:rsid w:val="00251687"/>
    <w:rsid w:val="00263398"/>
    <w:rsid w:val="002633F8"/>
    <w:rsid w:val="00263B99"/>
    <w:rsid w:val="00266F06"/>
    <w:rsid w:val="00275BCF"/>
    <w:rsid w:val="00291E36"/>
    <w:rsid w:val="00292257"/>
    <w:rsid w:val="00294CE6"/>
    <w:rsid w:val="002A5193"/>
    <w:rsid w:val="002A54E0"/>
    <w:rsid w:val="002B1595"/>
    <w:rsid w:val="002B191D"/>
    <w:rsid w:val="002B2E83"/>
    <w:rsid w:val="002C4D54"/>
    <w:rsid w:val="002D0AF6"/>
    <w:rsid w:val="002E2BD0"/>
    <w:rsid w:val="002F164D"/>
    <w:rsid w:val="003021BC"/>
    <w:rsid w:val="00304970"/>
    <w:rsid w:val="00306206"/>
    <w:rsid w:val="00306AE0"/>
    <w:rsid w:val="00315275"/>
    <w:rsid w:val="00317D85"/>
    <w:rsid w:val="00327C56"/>
    <w:rsid w:val="003315A1"/>
    <w:rsid w:val="003369A8"/>
    <w:rsid w:val="003373EC"/>
    <w:rsid w:val="00342FF4"/>
    <w:rsid w:val="00344E5A"/>
    <w:rsid w:val="00345AA0"/>
    <w:rsid w:val="00346148"/>
    <w:rsid w:val="003669EA"/>
    <w:rsid w:val="003706CC"/>
    <w:rsid w:val="00377710"/>
    <w:rsid w:val="003945E5"/>
    <w:rsid w:val="003A2842"/>
    <w:rsid w:val="003A2D8E"/>
    <w:rsid w:val="003A7CE6"/>
    <w:rsid w:val="003C20E4"/>
    <w:rsid w:val="003D6342"/>
    <w:rsid w:val="003E6F90"/>
    <w:rsid w:val="003E73ED"/>
    <w:rsid w:val="003F2FBA"/>
    <w:rsid w:val="003F5D0F"/>
    <w:rsid w:val="004031DE"/>
    <w:rsid w:val="00405D04"/>
    <w:rsid w:val="00414101"/>
    <w:rsid w:val="004219CF"/>
    <w:rsid w:val="004234F0"/>
    <w:rsid w:val="00432613"/>
    <w:rsid w:val="00433DDB"/>
    <w:rsid w:val="0043471F"/>
    <w:rsid w:val="00435A29"/>
    <w:rsid w:val="00437619"/>
    <w:rsid w:val="0045170C"/>
    <w:rsid w:val="0045282A"/>
    <w:rsid w:val="004552AA"/>
    <w:rsid w:val="00457871"/>
    <w:rsid w:val="00465A1E"/>
    <w:rsid w:val="0048296D"/>
    <w:rsid w:val="00484341"/>
    <w:rsid w:val="004918A1"/>
    <w:rsid w:val="0049445A"/>
    <w:rsid w:val="004A2A63"/>
    <w:rsid w:val="004A36BA"/>
    <w:rsid w:val="004B210C"/>
    <w:rsid w:val="004D3BFC"/>
    <w:rsid w:val="004D405F"/>
    <w:rsid w:val="004D4580"/>
    <w:rsid w:val="004E4F4F"/>
    <w:rsid w:val="004E6789"/>
    <w:rsid w:val="004E6EA7"/>
    <w:rsid w:val="004F61E3"/>
    <w:rsid w:val="004F7282"/>
    <w:rsid w:val="00500C0B"/>
    <w:rsid w:val="00502E10"/>
    <w:rsid w:val="0050433C"/>
    <w:rsid w:val="0051015C"/>
    <w:rsid w:val="00516CF1"/>
    <w:rsid w:val="00531AE9"/>
    <w:rsid w:val="00536188"/>
    <w:rsid w:val="00550A66"/>
    <w:rsid w:val="005521B8"/>
    <w:rsid w:val="005647A2"/>
    <w:rsid w:val="00567EC7"/>
    <w:rsid w:val="00570013"/>
    <w:rsid w:val="005753EC"/>
    <w:rsid w:val="005801A2"/>
    <w:rsid w:val="00586BA2"/>
    <w:rsid w:val="005952A5"/>
    <w:rsid w:val="005A33A1"/>
    <w:rsid w:val="005B217D"/>
    <w:rsid w:val="005B6ECE"/>
    <w:rsid w:val="005C2626"/>
    <w:rsid w:val="005C385F"/>
    <w:rsid w:val="005C6DD8"/>
    <w:rsid w:val="005C7E04"/>
    <w:rsid w:val="005D60C4"/>
    <w:rsid w:val="005E1AC6"/>
    <w:rsid w:val="005E3F2B"/>
    <w:rsid w:val="005F6F1B"/>
    <w:rsid w:val="00615995"/>
    <w:rsid w:val="00616155"/>
    <w:rsid w:val="00624869"/>
    <w:rsid w:val="00624B33"/>
    <w:rsid w:val="0063041A"/>
    <w:rsid w:val="00630AA2"/>
    <w:rsid w:val="00634E98"/>
    <w:rsid w:val="00635B4D"/>
    <w:rsid w:val="00637B08"/>
    <w:rsid w:val="00646707"/>
    <w:rsid w:val="00646C43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70FC9"/>
    <w:rsid w:val="00685CDE"/>
    <w:rsid w:val="0068720E"/>
    <w:rsid w:val="006A04B9"/>
    <w:rsid w:val="006A2D13"/>
    <w:rsid w:val="006A609E"/>
    <w:rsid w:val="006C5D39"/>
    <w:rsid w:val="006D4B77"/>
    <w:rsid w:val="006D6D9B"/>
    <w:rsid w:val="006E2810"/>
    <w:rsid w:val="006E5417"/>
    <w:rsid w:val="006F0794"/>
    <w:rsid w:val="006F4586"/>
    <w:rsid w:val="006F7528"/>
    <w:rsid w:val="007023DE"/>
    <w:rsid w:val="00705E49"/>
    <w:rsid w:val="00712F60"/>
    <w:rsid w:val="00714FF2"/>
    <w:rsid w:val="00720E3B"/>
    <w:rsid w:val="00723B1D"/>
    <w:rsid w:val="00723CF3"/>
    <w:rsid w:val="00727CFC"/>
    <w:rsid w:val="00734F03"/>
    <w:rsid w:val="0074116A"/>
    <w:rsid w:val="0074393F"/>
    <w:rsid w:val="00745F6B"/>
    <w:rsid w:val="0075175B"/>
    <w:rsid w:val="0075585E"/>
    <w:rsid w:val="0075680D"/>
    <w:rsid w:val="007619DE"/>
    <w:rsid w:val="00766B9D"/>
    <w:rsid w:val="00770571"/>
    <w:rsid w:val="007768FF"/>
    <w:rsid w:val="007824D3"/>
    <w:rsid w:val="00785C27"/>
    <w:rsid w:val="00796EE3"/>
    <w:rsid w:val="007A7986"/>
    <w:rsid w:val="007A7D29"/>
    <w:rsid w:val="007A7EFF"/>
    <w:rsid w:val="007B2938"/>
    <w:rsid w:val="007B2DF7"/>
    <w:rsid w:val="007B4036"/>
    <w:rsid w:val="007B4AB8"/>
    <w:rsid w:val="007C2ADB"/>
    <w:rsid w:val="007D1181"/>
    <w:rsid w:val="007D2764"/>
    <w:rsid w:val="007E01A3"/>
    <w:rsid w:val="007F1F8B"/>
    <w:rsid w:val="007F2C6F"/>
    <w:rsid w:val="007F67A1"/>
    <w:rsid w:val="00811C05"/>
    <w:rsid w:val="00812B5E"/>
    <w:rsid w:val="00813D67"/>
    <w:rsid w:val="008206C8"/>
    <w:rsid w:val="00840D20"/>
    <w:rsid w:val="00856115"/>
    <w:rsid w:val="008628C1"/>
    <w:rsid w:val="00862AA9"/>
    <w:rsid w:val="0086387C"/>
    <w:rsid w:val="0087328E"/>
    <w:rsid w:val="00874A6C"/>
    <w:rsid w:val="008767E0"/>
    <w:rsid w:val="00876C65"/>
    <w:rsid w:val="00882F72"/>
    <w:rsid w:val="00891607"/>
    <w:rsid w:val="00896B42"/>
    <w:rsid w:val="008A15AB"/>
    <w:rsid w:val="008A4B4C"/>
    <w:rsid w:val="008B2EB8"/>
    <w:rsid w:val="008C1585"/>
    <w:rsid w:val="008C239F"/>
    <w:rsid w:val="008E480C"/>
    <w:rsid w:val="008F4D29"/>
    <w:rsid w:val="00907757"/>
    <w:rsid w:val="00910BE5"/>
    <w:rsid w:val="00911871"/>
    <w:rsid w:val="009212B0"/>
    <w:rsid w:val="00921FA1"/>
    <w:rsid w:val="009234A5"/>
    <w:rsid w:val="00930573"/>
    <w:rsid w:val="00933453"/>
    <w:rsid w:val="009336F7"/>
    <w:rsid w:val="0093636C"/>
    <w:rsid w:val="009374A7"/>
    <w:rsid w:val="00955F6D"/>
    <w:rsid w:val="00977C16"/>
    <w:rsid w:val="0098551D"/>
    <w:rsid w:val="00985DCB"/>
    <w:rsid w:val="009900D7"/>
    <w:rsid w:val="0099518F"/>
    <w:rsid w:val="00997BD0"/>
    <w:rsid w:val="009A523D"/>
    <w:rsid w:val="009A589D"/>
    <w:rsid w:val="009B02A1"/>
    <w:rsid w:val="009B0DF1"/>
    <w:rsid w:val="009B3361"/>
    <w:rsid w:val="009B7F3F"/>
    <w:rsid w:val="009C1AD2"/>
    <w:rsid w:val="009D4F02"/>
    <w:rsid w:val="009D7CE6"/>
    <w:rsid w:val="009E2DBF"/>
    <w:rsid w:val="009F496B"/>
    <w:rsid w:val="009F668F"/>
    <w:rsid w:val="00A01439"/>
    <w:rsid w:val="00A02E61"/>
    <w:rsid w:val="00A05CFF"/>
    <w:rsid w:val="00A12239"/>
    <w:rsid w:val="00A13048"/>
    <w:rsid w:val="00A34777"/>
    <w:rsid w:val="00A46843"/>
    <w:rsid w:val="00A469A9"/>
    <w:rsid w:val="00A51954"/>
    <w:rsid w:val="00A539C7"/>
    <w:rsid w:val="00A5515F"/>
    <w:rsid w:val="00A56B97"/>
    <w:rsid w:val="00A57253"/>
    <w:rsid w:val="00A6093D"/>
    <w:rsid w:val="00A6768E"/>
    <w:rsid w:val="00A73C71"/>
    <w:rsid w:val="00A767DC"/>
    <w:rsid w:val="00A76A6D"/>
    <w:rsid w:val="00A8266B"/>
    <w:rsid w:val="00A83253"/>
    <w:rsid w:val="00A920E0"/>
    <w:rsid w:val="00A93F6B"/>
    <w:rsid w:val="00A9513F"/>
    <w:rsid w:val="00AA6E84"/>
    <w:rsid w:val="00AB1A1C"/>
    <w:rsid w:val="00AC71B6"/>
    <w:rsid w:val="00AD05A8"/>
    <w:rsid w:val="00AE0698"/>
    <w:rsid w:val="00AE180F"/>
    <w:rsid w:val="00AE341B"/>
    <w:rsid w:val="00B01905"/>
    <w:rsid w:val="00B07CA7"/>
    <w:rsid w:val="00B1279A"/>
    <w:rsid w:val="00B1330B"/>
    <w:rsid w:val="00B16975"/>
    <w:rsid w:val="00B211F8"/>
    <w:rsid w:val="00B301F9"/>
    <w:rsid w:val="00B3640F"/>
    <w:rsid w:val="00B4194A"/>
    <w:rsid w:val="00B437E8"/>
    <w:rsid w:val="00B5222E"/>
    <w:rsid w:val="00B53179"/>
    <w:rsid w:val="00B55E31"/>
    <w:rsid w:val="00B57A23"/>
    <w:rsid w:val="00B600CD"/>
    <w:rsid w:val="00B61C96"/>
    <w:rsid w:val="00B73A2A"/>
    <w:rsid w:val="00B75A51"/>
    <w:rsid w:val="00B827C6"/>
    <w:rsid w:val="00B91CCB"/>
    <w:rsid w:val="00B94B06"/>
    <w:rsid w:val="00B94C28"/>
    <w:rsid w:val="00BA66D1"/>
    <w:rsid w:val="00BA7A3B"/>
    <w:rsid w:val="00BC10BA"/>
    <w:rsid w:val="00BC2EA3"/>
    <w:rsid w:val="00BC5AFD"/>
    <w:rsid w:val="00BD0993"/>
    <w:rsid w:val="00BD4BCD"/>
    <w:rsid w:val="00BE0839"/>
    <w:rsid w:val="00BE7168"/>
    <w:rsid w:val="00BF4C7F"/>
    <w:rsid w:val="00C00DDE"/>
    <w:rsid w:val="00C04F43"/>
    <w:rsid w:val="00C0609D"/>
    <w:rsid w:val="00C115AB"/>
    <w:rsid w:val="00C14087"/>
    <w:rsid w:val="00C20DC3"/>
    <w:rsid w:val="00C26CCB"/>
    <w:rsid w:val="00C30249"/>
    <w:rsid w:val="00C36A6D"/>
    <w:rsid w:val="00C3723B"/>
    <w:rsid w:val="00C42466"/>
    <w:rsid w:val="00C45C62"/>
    <w:rsid w:val="00C606C9"/>
    <w:rsid w:val="00C62393"/>
    <w:rsid w:val="00C73106"/>
    <w:rsid w:val="00C80288"/>
    <w:rsid w:val="00C84003"/>
    <w:rsid w:val="00C903B9"/>
    <w:rsid w:val="00C90650"/>
    <w:rsid w:val="00C97D78"/>
    <w:rsid w:val="00CB291A"/>
    <w:rsid w:val="00CB6CF9"/>
    <w:rsid w:val="00CC2AAE"/>
    <w:rsid w:val="00CC5A42"/>
    <w:rsid w:val="00CD0EAB"/>
    <w:rsid w:val="00CE0A58"/>
    <w:rsid w:val="00CE29A9"/>
    <w:rsid w:val="00CE5E02"/>
    <w:rsid w:val="00CF34DB"/>
    <w:rsid w:val="00CF3917"/>
    <w:rsid w:val="00CF52F2"/>
    <w:rsid w:val="00CF558F"/>
    <w:rsid w:val="00D00C76"/>
    <w:rsid w:val="00D010C0"/>
    <w:rsid w:val="00D049C8"/>
    <w:rsid w:val="00D073E2"/>
    <w:rsid w:val="00D15AB0"/>
    <w:rsid w:val="00D214BE"/>
    <w:rsid w:val="00D26228"/>
    <w:rsid w:val="00D314A7"/>
    <w:rsid w:val="00D430C3"/>
    <w:rsid w:val="00D446EC"/>
    <w:rsid w:val="00D51AF4"/>
    <w:rsid w:val="00D51BF0"/>
    <w:rsid w:val="00D531DB"/>
    <w:rsid w:val="00D55942"/>
    <w:rsid w:val="00D570E7"/>
    <w:rsid w:val="00D63F76"/>
    <w:rsid w:val="00D65DE3"/>
    <w:rsid w:val="00D76E53"/>
    <w:rsid w:val="00D807BF"/>
    <w:rsid w:val="00D80AF9"/>
    <w:rsid w:val="00D82FCC"/>
    <w:rsid w:val="00D83494"/>
    <w:rsid w:val="00DA17FC"/>
    <w:rsid w:val="00DA628F"/>
    <w:rsid w:val="00DA7887"/>
    <w:rsid w:val="00DB2C26"/>
    <w:rsid w:val="00DD02F4"/>
    <w:rsid w:val="00DD6622"/>
    <w:rsid w:val="00DE19A1"/>
    <w:rsid w:val="00DE1C7C"/>
    <w:rsid w:val="00DE6B43"/>
    <w:rsid w:val="00DE768D"/>
    <w:rsid w:val="00E11923"/>
    <w:rsid w:val="00E262D4"/>
    <w:rsid w:val="00E36250"/>
    <w:rsid w:val="00E47F2D"/>
    <w:rsid w:val="00E54511"/>
    <w:rsid w:val="00E60EDC"/>
    <w:rsid w:val="00E61DAC"/>
    <w:rsid w:val="00E72B65"/>
    <w:rsid w:val="00E72B80"/>
    <w:rsid w:val="00E75064"/>
    <w:rsid w:val="00E75ABF"/>
    <w:rsid w:val="00E75FE3"/>
    <w:rsid w:val="00E76CD3"/>
    <w:rsid w:val="00E82455"/>
    <w:rsid w:val="00E86C4C"/>
    <w:rsid w:val="00E907A3"/>
    <w:rsid w:val="00E973B0"/>
    <w:rsid w:val="00EA5AE0"/>
    <w:rsid w:val="00EB367A"/>
    <w:rsid w:val="00EB56E1"/>
    <w:rsid w:val="00EB7AB1"/>
    <w:rsid w:val="00EE7CD8"/>
    <w:rsid w:val="00EF37F6"/>
    <w:rsid w:val="00EF48CC"/>
    <w:rsid w:val="00F00801"/>
    <w:rsid w:val="00F02FF0"/>
    <w:rsid w:val="00F2367A"/>
    <w:rsid w:val="00F2488D"/>
    <w:rsid w:val="00F40AE8"/>
    <w:rsid w:val="00F41F64"/>
    <w:rsid w:val="00F57632"/>
    <w:rsid w:val="00F601A0"/>
    <w:rsid w:val="00F712E9"/>
    <w:rsid w:val="00F73032"/>
    <w:rsid w:val="00F848FC"/>
    <w:rsid w:val="00F906F6"/>
    <w:rsid w:val="00F9282A"/>
    <w:rsid w:val="00F96BAD"/>
    <w:rsid w:val="00FA139D"/>
    <w:rsid w:val="00FA4D32"/>
    <w:rsid w:val="00FA60F5"/>
    <w:rsid w:val="00FB0E84"/>
    <w:rsid w:val="00FC2405"/>
    <w:rsid w:val="00FD01C2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Teruhiko.S@sony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oichi.Yagasaki@sony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Masaru.Ikeda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2579</Words>
  <Characters>13704</Characters>
  <Application>Microsoft Office Word</Application>
  <DocSecurity>0</DocSecurity>
  <Lines>114</Lines>
  <Paragraphs>32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16251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25</cp:revision>
  <cp:lastPrinted>1900-01-01T08:00:00Z</cp:lastPrinted>
  <dcterms:created xsi:type="dcterms:W3CDTF">2019-06-18T10:25:00Z</dcterms:created>
  <dcterms:modified xsi:type="dcterms:W3CDTF">2019-06-18T11:27:00Z</dcterms:modified>
</cp:coreProperties>
</file>