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6EA52A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3A53C3">
              <w:rPr>
                <w:lang w:val="en-CA"/>
              </w:rPr>
              <w:t>0076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8DFC07E" w:rsidR="00E61DAC" w:rsidRPr="005B217D" w:rsidRDefault="006048C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CE6</w:t>
            </w:r>
            <w:r w:rsidR="00D77FC7">
              <w:rPr>
                <w:b/>
                <w:szCs w:val="22"/>
                <w:lang w:val="en-CA"/>
              </w:rPr>
              <w:t>-1.1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Pr="003E7886">
              <w:rPr>
                <w:b/>
                <w:szCs w:val="22"/>
                <w:lang w:val="en-CA"/>
              </w:rPr>
              <w:t>An Explicit MTS Design with Fast Encoder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20FD9CD" w:rsidR="00E61DAC" w:rsidRPr="005B217D" w:rsidRDefault="00B259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B89B1E" w:rsidR="00E61DAC" w:rsidRPr="005B217D" w:rsidRDefault="00B2594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FC47FE8" w14:textId="77777777" w:rsidR="00107E0E" w:rsidRDefault="00107E0E" w:rsidP="00107E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Chao-Hsiung Hung, </w:t>
            </w:r>
          </w:p>
          <w:p w14:paraId="206BBDFA" w14:textId="77777777" w:rsidR="00107E0E" w:rsidRDefault="00107E0E" w:rsidP="00107E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Hilmi E. Egilmez, </w:t>
            </w:r>
          </w:p>
          <w:p w14:paraId="6063D95D" w14:textId="77777777" w:rsidR="00107E0E" w:rsidRDefault="00107E0E" w:rsidP="00107E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Nan Hu, </w:t>
            </w:r>
          </w:p>
          <w:p w14:paraId="7196B1CE" w14:textId="77777777" w:rsidR="00107E0E" w:rsidRDefault="00107E0E" w:rsidP="00107E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Vadim Seregin, </w:t>
            </w:r>
          </w:p>
          <w:p w14:paraId="3D3010B1" w14:textId="77777777" w:rsidR="00107E0E" w:rsidRDefault="00107E0E" w:rsidP="00107E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  <w:r w:rsidRPr="00F13D9C">
              <w:rPr>
                <w:szCs w:val="22"/>
                <w:lang w:val="en-CA"/>
              </w:rPr>
              <w:t xml:space="preserve"> </w:t>
            </w:r>
          </w:p>
          <w:p w14:paraId="77FD1CA8" w14:textId="77777777" w:rsidR="00107E0E" w:rsidRDefault="00107E0E" w:rsidP="00107E0E">
            <w:pPr>
              <w:spacing w:before="60" w:after="60"/>
              <w:rPr>
                <w:szCs w:val="22"/>
                <w:lang w:val="en-CA"/>
              </w:rPr>
            </w:pPr>
          </w:p>
          <w:p w14:paraId="44414860" w14:textId="77777777" w:rsidR="00107E0E" w:rsidRDefault="00107E0E" w:rsidP="00107E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Morehouse Dr, San Diego, CA </w:t>
            </w:r>
            <w:r w:rsidRPr="00F23807">
              <w:rPr>
                <w:szCs w:val="22"/>
                <w:lang w:val="en-CA"/>
              </w:rPr>
              <w:t>92121</w:t>
            </w:r>
          </w:p>
          <w:p w14:paraId="49D81240" w14:textId="323E31E5" w:rsidR="00E61DAC" w:rsidRPr="005B217D" w:rsidRDefault="00E61DAC" w:rsidP="00B2594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CBD787C" w14:textId="77777777" w:rsidR="00626AAF" w:rsidRDefault="00626AAF" w:rsidP="00626AAF">
            <w:pPr>
              <w:spacing w:before="60" w:after="60"/>
              <w:rPr>
                <w:szCs w:val="22"/>
                <w:lang w:val="en-CA"/>
              </w:rPr>
            </w:pPr>
          </w:p>
          <w:p w14:paraId="45527537" w14:textId="77777777" w:rsidR="004E6966" w:rsidRDefault="004E6966" w:rsidP="004E69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+1-858-658-1293</w:t>
            </w:r>
          </w:p>
          <w:p w14:paraId="07679AD9" w14:textId="77777777" w:rsidR="004E6966" w:rsidRPr="00626AAF" w:rsidRDefault="003A3922" w:rsidP="004E6966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4E6966" w:rsidRPr="008109AC">
                <w:rPr>
                  <w:rStyle w:val="Hyperlink"/>
                  <w:szCs w:val="22"/>
                  <w:lang w:val="en-CA"/>
                </w:rPr>
                <w:t>yunghsua@qti.qualcomm.com</w:t>
              </w:r>
            </w:hyperlink>
          </w:p>
          <w:p w14:paraId="32C2ABFD" w14:textId="5A85C2AC" w:rsidR="004D32D0" w:rsidRPr="005B217D" w:rsidRDefault="004D32D0" w:rsidP="00DA00C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39D14C6B" w14:textId="336CF0A9" w:rsidR="00626AAF" w:rsidRDefault="00626AAF" w:rsidP="00626A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  <w:p w14:paraId="643E6B85" w14:textId="61C4111C" w:rsidR="00E61DAC" w:rsidRPr="005B217D" w:rsidRDefault="00E61DAC" w:rsidP="00107E0E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7FE8CA4" w14:textId="77777777" w:rsidR="003F3551" w:rsidRPr="000F0DBB" w:rsidRDefault="003F3551" w:rsidP="003F3551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>Abstract</w:t>
      </w:r>
    </w:p>
    <w:p w14:paraId="6752C948" w14:textId="295439D3" w:rsidR="004D1CF4" w:rsidRDefault="004D1CF4" w:rsidP="003F3551">
      <w:pPr>
        <w:rPr>
          <w:lang w:val="en-CA"/>
        </w:rPr>
      </w:pPr>
      <w:r>
        <w:rPr>
          <w:lang w:val="en-CA"/>
        </w:rPr>
        <w:t xml:space="preserve">This </w:t>
      </w:r>
      <w:r w:rsidR="00010697">
        <w:rPr>
          <w:lang w:val="en-CA"/>
        </w:rPr>
        <w:t>CE</w:t>
      </w:r>
      <w:r>
        <w:rPr>
          <w:lang w:val="en-CA"/>
        </w:rPr>
        <w:t xml:space="preserve"> proposes to replace DCT-</w:t>
      </w:r>
      <w:r w:rsidR="00FA7F55">
        <w:rPr>
          <w:lang w:val="en-CA"/>
        </w:rPr>
        <w:t>8</w:t>
      </w:r>
      <w:r>
        <w:rPr>
          <w:lang w:val="en-CA"/>
        </w:rPr>
        <w:t xml:space="preserve"> in MTS by i</w:t>
      </w:r>
      <w:r w:rsidRPr="001F56A4">
        <w:rPr>
          <w:lang w:val="en-CA"/>
        </w:rPr>
        <w:t xml:space="preserve">dentity </w:t>
      </w:r>
      <w:r>
        <w:rPr>
          <w:lang w:val="en-CA"/>
        </w:rPr>
        <w:t>t</w:t>
      </w:r>
      <w:r w:rsidRPr="001F56A4">
        <w:rPr>
          <w:lang w:val="en-CA"/>
        </w:rPr>
        <w:t xml:space="preserve">ransform </w:t>
      </w:r>
      <w:r>
        <w:rPr>
          <w:lang w:val="en-CA"/>
        </w:rPr>
        <w:t>(IDT) or DCT-</w:t>
      </w:r>
      <w:r w:rsidR="00FA7F55">
        <w:rPr>
          <w:lang w:val="en-CA"/>
        </w:rPr>
        <w:t>2</w:t>
      </w:r>
      <w:r>
        <w:rPr>
          <w:lang w:val="en-CA"/>
        </w:rPr>
        <w:t xml:space="preserve"> in intra-CUs based on a pre-defined transform length </w:t>
      </w:r>
      <w:r w:rsidRPr="005F1E62">
        <w:rPr>
          <w:i/>
          <w:lang w:val="en-CA"/>
        </w:rPr>
        <w:t>T</w:t>
      </w:r>
      <w:r>
        <w:rPr>
          <w:i/>
          <w:lang w:val="en-CA"/>
        </w:rPr>
        <w:t xml:space="preserve">. </w:t>
      </w:r>
      <w:r>
        <w:rPr>
          <w:lang w:val="en-CA"/>
        </w:rPr>
        <w:t xml:space="preserve">Also, </w:t>
      </w:r>
      <w:r w:rsidR="00A8301C">
        <w:rPr>
          <w:lang w:val="en-CA"/>
        </w:rPr>
        <w:t xml:space="preserve">another </w:t>
      </w:r>
      <w:r w:rsidR="00FA7F55">
        <w:rPr>
          <w:lang w:val="en-CA"/>
        </w:rPr>
        <w:t>two</w:t>
      </w:r>
      <w:r w:rsidR="00A8301C">
        <w:rPr>
          <w:lang w:val="en-CA"/>
        </w:rPr>
        <w:t xml:space="preserve"> encoder</w:t>
      </w:r>
      <w:r w:rsidR="00B42989">
        <w:rPr>
          <w:lang w:val="en-CA"/>
        </w:rPr>
        <w:t>-only</w:t>
      </w:r>
      <w:r w:rsidR="00A8301C">
        <w:rPr>
          <w:lang w:val="en-CA"/>
        </w:rPr>
        <w:t xml:space="preserve"> modification </w:t>
      </w:r>
      <w:r>
        <w:rPr>
          <w:lang w:val="en-CA"/>
        </w:rPr>
        <w:t>method</w:t>
      </w:r>
      <w:r w:rsidR="00A8301C">
        <w:rPr>
          <w:lang w:val="en-CA"/>
        </w:rPr>
        <w:t>s</w:t>
      </w:r>
      <w:r>
        <w:rPr>
          <w:lang w:val="en-CA"/>
        </w:rPr>
        <w:t xml:space="preserve"> </w:t>
      </w:r>
      <w:r w:rsidR="00A8301C">
        <w:rPr>
          <w:lang w:val="en-CA"/>
        </w:rPr>
        <w:t>are</w:t>
      </w:r>
      <w:r>
        <w:rPr>
          <w:lang w:val="en-CA"/>
        </w:rPr>
        <w:t xml:space="preserve"> introduced.</w:t>
      </w:r>
      <w:r w:rsidR="00A8301C">
        <w:rPr>
          <w:lang w:val="en-CA"/>
        </w:rPr>
        <w:t xml:space="preserve"> </w:t>
      </w:r>
      <w:r>
        <w:rPr>
          <w:lang w:val="en-CA"/>
        </w:rPr>
        <w:t>Over VTM-</w:t>
      </w:r>
      <w:r w:rsidR="003B2E05">
        <w:rPr>
          <w:lang w:val="en-CA"/>
        </w:rPr>
        <w:t>5</w:t>
      </w:r>
      <w:r>
        <w:rPr>
          <w:lang w:val="en-CA"/>
        </w:rPr>
        <w:t>.0, with common test configuration</w:t>
      </w:r>
      <w:r w:rsidR="00064701">
        <w:t xml:space="preserve">. </w:t>
      </w:r>
      <w:r>
        <w:rPr>
          <w:lang w:val="en-CA"/>
        </w:rPr>
        <w:t xml:space="preserve">the proposed methods lead to minor </w:t>
      </w:r>
      <w:r w:rsidR="00E2548D">
        <w:rPr>
          <w:lang w:val="en-CA"/>
        </w:rPr>
        <w:t>gain</w:t>
      </w:r>
      <w:r>
        <w:rPr>
          <w:lang w:val="en-CA"/>
        </w:rPr>
        <w:t xml:space="preserve"> of </w:t>
      </w:r>
      <w:r w:rsidRPr="0026559F">
        <w:rPr>
          <w:lang w:val="en-CA"/>
        </w:rPr>
        <w:t>0.0</w:t>
      </w:r>
      <w:r w:rsidR="00E2548D">
        <w:rPr>
          <w:lang w:val="en-CA"/>
        </w:rPr>
        <w:t>0</w:t>
      </w:r>
      <w:r w:rsidRPr="0026559F">
        <w:rPr>
          <w:lang w:val="en-CA"/>
        </w:rPr>
        <w:t>%, 0</w:t>
      </w:r>
      <w:r>
        <w:rPr>
          <w:lang w:val="en-CA"/>
        </w:rPr>
        <w:t>.0</w:t>
      </w:r>
      <w:r w:rsidR="00E2548D">
        <w:rPr>
          <w:lang w:val="en-CA"/>
        </w:rPr>
        <w:t>1</w:t>
      </w:r>
      <w:r w:rsidRPr="0026559F">
        <w:rPr>
          <w:lang w:val="en-CA"/>
        </w:rPr>
        <w:t>% and 0.0</w:t>
      </w:r>
      <w:r w:rsidR="00E2548D">
        <w:rPr>
          <w:lang w:val="en-CA"/>
        </w:rPr>
        <w:t>3</w:t>
      </w:r>
      <w:r w:rsidRPr="0026559F">
        <w:rPr>
          <w:lang w:val="en-CA"/>
        </w:rPr>
        <w:t>%</w:t>
      </w:r>
      <w:r>
        <w:rPr>
          <w:lang w:val="en-CA"/>
        </w:rPr>
        <w:t xml:space="preserve"> luma BD-rate with </w:t>
      </w:r>
      <w:r w:rsidR="006B4CC1">
        <w:rPr>
          <w:lang w:val="en-CA"/>
        </w:rPr>
        <w:t>104</w:t>
      </w:r>
      <w:r w:rsidRPr="0026559F">
        <w:rPr>
          <w:lang w:val="en-CA"/>
        </w:rPr>
        <w:t xml:space="preserve">%, </w:t>
      </w:r>
      <w:r w:rsidR="006B4CC1">
        <w:rPr>
          <w:lang w:val="en-CA"/>
        </w:rPr>
        <w:t>102</w:t>
      </w:r>
      <w:r w:rsidRPr="0026559F">
        <w:rPr>
          <w:lang w:val="en-CA"/>
        </w:rPr>
        <w:t xml:space="preserve">% and 100% encoding time in AI, RA and LDB </w:t>
      </w:r>
      <w:r>
        <w:rPr>
          <w:lang w:val="en-CA"/>
        </w:rPr>
        <w:t>at</w:t>
      </w:r>
      <w:r w:rsidRPr="0026559F">
        <w:rPr>
          <w:lang w:val="en-CA"/>
        </w:rPr>
        <w:t xml:space="preserve"> similar decoding time.</w:t>
      </w:r>
    </w:p>
    <w:p w14:paraId="5D170233" w14:textId="77777777" w:rsidR="003F3551" w:rsidRPr="000F0DBB" w:rsidRDefault="003F3551" w:rsidP="003F3551">
      <w:pPr>
        <w:pStyle w:val="Heading1"/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>CE Description</w:t>
      </w:r>
    </w:p>
    <w:p w14:paraId="6B2EE9C7" w14:textId="4D0DF5B9" w:rsidR="00E143CB" w:rsidRDefault="00E143CB" w:rsidP="00E143CB">
      <w:pPr>
        <w:rPr>
          <w:szCs w:val="22"/>
          <w:lang w:val="en-CA"/>
        </w:rPr>
      </w:pPr>
      <w:r>
        <w:rPr>
          <w:lang w:val="en-CA"/>
        </w:rPr>
        <w:t xml:space="preserve">It is proposed to replace </w:t>
      </w:r>
      <w:r>
        <w:rPr>
          <w:szCs w:val="22"/>
          <w:lang w:val="en-CA"/>
        </w:rPr>
        <w:t xml:space="preserve">DCT-8 in </w:t>
      </w:r>
      <w:r w:rsidR="00B42989">
        <w:rPr>
          <w:szCs w:val="22"/>
          <w:lang w:val="en-CA"/>
        </w:rPr>
        <w:t xml:space="preserve">MTS </w:t>
      </w:r>
      <w:r>
        <w:rPr>
          <w:szCs w:val="22"/>
          <w:lang w:val="en-CA"/>
        </w:rPr>
        <w:t xml:space="preserve">modes from 3 to 5 depending on transform length </w:t>
      </w:r>
      <w:r>
        <w:rPr>
          <w:i/>
          <w:szCs w:val="22"/>
          <w:lang w:val="en-CA"/>
        </w:rPr>
        <w:t>T</w:t>
      </w:r>
      <w:r>
        <w:rPr>
          <w:szCs w:val="22"/>
          <w:lang w:val="en-CA"/>
        </w:rPr>
        <w:t xml:space="preserve">. Specifically, if the transform length </w:t>
      </w:r>
      <w:r>
        <w:rPr>
          <w:i/>
          <w:szCs w:val="22"/>
          <w:lang w:val="en-CA"/>
        </w:rPr>
        <w:t>T</w:t>
      </w:r>
      <w:r>
        <w:rPr>
          <w:szCs w:val="22"/>
          <w:lang w:val="en-CA"/>
        </w:rPr>
        <w:t xml:space="preserve"> </w:t>
      </w:r>
      <w:r>
        <w:rPr>
          <w:lang w:val="en-CA"/>
        </w:rPr>
        <w:t>≤ 16, DCT-8 is replaced by IDT. Otherwise, DCT-8 is replaced by DCT-2. This approach is only applied to intra CUs.</w:t>
      </w:r>
    </w:p>
    <w:p w14:paraId="01CB74BA" w14:textId="77777777" w:rsidR="00E143CB" w:rsidRPr="00672CA0" w:rsidRDefault="00E143CB" w:rsidP="00E143CB">
      <w:pPr>
        <w:rPr>
          <w:lang w:val="en-CA" w:eastAsia="zh-CN"/>
        </w:rPr>
      </w:pPr>
      <w:r>
        <w:rPr>
          <w:szCs w:val="22"/>
          <w:lang w:val="en-CA"/>
        </w:rPr>
        <w:t xml:space="preserve">In addition, the following two encoder-only methods are proposed to improve the trade-off between coding performance and encoding complexity. </w:t>
      </w:r>
    </w:p>
    <w:p w14:paraId="39CE7341" w14:textId="77777777" w:rsidR="00F539D0" w:rsidRDefault="00F539D0" w:rsidP="00E143CB">
      <w:pPr>
        <w:rPr>
          <w:b/>
          <w:szCs w:val="22"/>
          <w:lang w:val="en-CA"/>
        </w:rPr>
      </w:pPr>
    </w:p>
    <w:p w14:paraId="7549B9BE" w14:textId="5E0325D0" w:rsidR="00E143CB" w:rsidRPr="002706A8" w:rsidRDefault="00E143CB" w:rsidP="00E143CB">
      <w:pPr>
        <w:rPr>
          <w:b/>
          <w:szCs w:val="22"/>
          <w:lang w:val="en-CA"/>
        </w:rPr>
      </w:pPr>
      <w:r w:rsidRPr="002706A8">
        <w:rPr>
          <w:b/>
          <w:szCs w:val="22"/>
          <w:lang w:val="en-CA"/>
        </w:rPr>
        <w:t>Encoder change 1: Size and mode-dependent scaling factor for L1 norm</w:t>
      </w:r>
    </w:p>
    <w:p w14:paraId="28679461" w14:textId="2DDFABCE" w:rsidR="00E143CB" w:rsidRDefault="00E143CB" w:rsidP="00E143CB">
      <w:pPr>
        <w:rPr>
          <w:rFonts w:eastAsia="Times New Roman"/>
          <w:szCs w:val="22"/>
          <w:lang w:val="en-CA"/>
        </w:rPr>
      </w:pPr>
      <w:r>
        <w:rPr>
          <w:szCs w:val="22"/>
          <w:lang w:val="en-CA"/>
        </w:rPr>
        <w:t xml:space="preserve">In VTM </w:t>
      </w:r>
      <w:r w:rsidR="00B42989">
        <w:rPr>
          <w:szCs w:val="22"/>
          <w:lang w:val="en-CA"/>
        </w:rPr>
        <w:t>5</w:t>
      </w:r>
      <w:r>
        <w:rPr>
          <w:szCs w:val="22"/>
          <w:lang w:val="en-CA"/>
        </w:rPr>
        <w:t>.0, for each MTS mode sum of absolute values (</w:t>
      </w:r>
      <w:r>
        <w:rPr>
          <w:i/>
          <w:szCs w:val="22"/>
          <w:lang w:val="en-CA"/>
        </w:rPr>
        <w:t>L1-norm</w:t>
      </w:r>
      <w:r>
        <w:rPr>
          <w:szCs w:val="22"/>
          <w:lang w:val="en-CA"/>
        </w:rPr>
        <w:t xml:space="preserve">) of transformed coefficients are calculated for fast encoding. Let </w:t>
      </w:r>
      <w:r>
        <w:rPr>
          <w:i/>
          <w:color w:val="000000" w:themeColor="text1"/>
          <w:szCs w:val="22"/>
          <w:lang w:val="en-CA"/>
        </w:rPr>
        <w:t>S</w:t>
      </w:r>
      <w:r>
        <w:rPr>
          <w:szCs w:val="22"/>
          <w:lang w:val="en-CA"/>
        </w:rPr>
        <w:t xml:space="preserve"> be the calculated L1-norm corresponding to mode 0. For MTS mode of 1 to 5, if the L1 norm </w:t>
      </w:r>
      <w:r>
        <w:rPr>
          <w:lang w:val="en-CA"/>
        </w:rPr>
        <w:t xml:space="preserve">is less than </w:t>
      </w:r>
      <w:r>
        <w:rPr>
          <w:i/>
          <w:lang w:val="en-CA"/>
        </w:rPr>
        <w:t>X</w:t>
      </w:r>
      <w:r>
        <w:rPr>
          <w:lang w:val="en-CA"/>
        </w:rPr>
        <w:t xml:space="preserve"> </w:t>
      </w:r>
      <w:r>
        <w:rPr>
          <w:szCs w:val="22"/>
          <w:lang w:val="en-CA" w:eastAsia="zh-TW"/>
        </w:rPr>
        <w:t xml:space="preserve">× </w:t>
      </w:r>
      <w:r>
        <w:rPr>
          <w:i/>
          <w:color w:val="000000" w:themeColor="text1"/>
          <w:szCs w:val="22"/>
          <w:lang w:val="en-CA"/>
        </w:rPr>
        <w:t>S</w:t>
      </w:r>
      <w:r>
        <w:rPr>
          <w:szCs w:val="22"/>
          <w:lang w:val="en-CA"/>
        </w:rPr>
        <w:t xml:space="preserve">, this mode will be included in the candidate list for full R-D checking, where </w:t>
      </w:r>
      <w:r>
        <w:rPr>
          <w:i/>
          <w:szCs w:val="22"/>
          <w:lang w:val="en-CA"/>
        </w:rPr>
        <w:t>X</w:t>
      </w:r>
      <w:r>
        <w:rPr>
          <w:szCs w:val="22"/>
          <w:lang w:val="en-CA"/>
        </w:rPr>
        <w:t xml:space="preserve"> is a scaling factor that is set as </w:t>
      </w:r>
      <w:r>
        <w:rPr>
          <w:i/>
          <w:szCs w:val="22"/>
          <w:lang w:val="en-CA"/>
        </w:rPr>
        <w:t>X</w:t>
      </w:r>
      <w:r>
        <w:rPr>
          <w:szCs w:val="22"/>
          <w:lang w:val="en-CA"/>
        </w:rPr>
        <w:t xml:space="preserve"> = 1 for mode 1, and it is in the range of [1.2, 1.5] defined based on maximum transform length of the TU for the rest of the modes. </w:t>
      </w:r>
    </w:p>
    <w:p w14:paraId="28B41C70" w14:textId="77777777" w:rsidR="00E143CB" w:rsidRPr="004D2ACD" w:rsidRDefault="00E143CB" w:rsidP="00E143CB">
      <w:pPr>
        <w:rPr>
          <w:szCs w:val="22"/>
          <w:lang w:val="en-CA"/>
        </w:rPr>
      </w:pPr>
      <w:r>
        <w:rPr>
          <w:szCs w:val="22"/>
          <w:lang w:val="en-CA"/>
        </w:rPr>
        <w:t>This contribution</w:t>
      </w:r>
      <w:r>
        <w:rPr>
          <w:lang w:val="en-CA"/>
        </w:rPr>
        <w:t xml:space="preserve"> replaces the threshold </w:t>
      </w:r>
      <w:r>
        <w:rPr>
          <w:i/>
          <w:lang w:val="en-CA"/>
        </w:rPr>
        <w:t xml:space="preserve">X </w:t>
      </w:r>
      <w:r>
        <w:rPr>
          <w:lang w:val="en-CA"/>
        </w:rPr>
        <w:t>scaled by (</w:t>
      </w:r>
      <w:r>
        <w:rPr>
          <w:i/>
          <w:szCs w:val="22"/>
          <w:lang w:val="en-CA" w:eastAsia="zh-TW"/>
        </w:rPr>
        <w:t xml:space="preserve">X </w:t>
      </w:r>
      <w:r>
        <w:rPr>
          <w:szCs w:val="22"/>
          <w:lang w:val="en-CA" w:eastAsia="zh-TW"/>
        </w:rPr>
        <w:t xml:space="preserve">/ </w:t>
      </w:r>
      <w:r>
        <w:rPr>
          <w:i/>
          <w:szCs w:val="22"/>
          <w:lang w:val="en-CA" w:eastAsia="zh-TW"/>
        </w:rPr>
        <w:t>Y</w:t>
      </w:r>
      <w:r>
        <w:rPr>
          <w:szCs w:val="22"/>
          <w:lang w:val="en-CA" w:eastAsia="zh-TW"/>
        </w:rPr>
        <w:t xml:space="preserve">). </w:t>
      </w:r>
      <w:r>
        <w:rPr>
          <w:szCs w:val="22"/>
          <w:lang w:val="en-CA"/>
        </w:rPr>
        <w:t xml:space="preserve">For MTS mode 1, </w:t>
      </w:r>
      <w:r>
        <w:rPr>
          <w:i/>
          <w:szCs w:val="22"/>
          <w:lang w:val="en-CA"/>
        </w:rPr>
        <w:t xml:space="preserve">Y = </w:t>
      </w:r>
      <w:r>
        <w:rPr>
          <w:szCs w:val="22"/>
          <w:lang w:val="en-CA"/>
        </w:rPr>
        <w:t>1</w:t>
      </w:r>
      <w:r>
        <w:rPr>
          <w:i/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Otherwise, </w:t>
      </w:r>
      <w:r>
        <w:rPr>
          <w:i/>
          <w:szCs w:val="22"/>
          <w:lang w:val="en-CA"/>
        </w:rPr>
        <w:t xml:space="preserve">Y </w:t>
      </w:r>
      <w:r>
        <w:rPr>
          <w:szCs w:val="22"/>
          <w:lang w:val="en-CA"/>
        </w:rPr>
        <w:t xml:space="preserve">is determined as follows. </w:t>
      </w:r>
      <w:r>
        <w:rPr>
          <w:color w:val="000000" w:themeColor="text1"/>
          <w:szCs w:val="22"/>
          <w:lang w:val="en-CA"/>
        </w:rPr>
        <w:t xml:space="preserve">If horizontal (resp. vertical) transform is DST-7 or DCT-2 after DCT-8 replacement, </w:t>
      </w:r>
      <w:r>
        <w:rPr>
          <w:i/>
          <w:color w:val="000000" w:themeColor="text1"/>
          <w:szCs w:val="22"/>
          <w:lang w:val="en-CA" w:eastAsia="zh-TW"/>
        </w:rPr>
        <w:t>Y</w:t>
      </w:r>
      <w:r>
        <w:rPr>
          <w:i/>
          <w:color w:val="000000" w:themeColor="text1"/>
          <w:szCs w:val="22"/>
          <w:vertAlign w:val="subscript"/>
          <w:lang w:val="en-CA" w:eastAsia="zh-TW"/>
        </w:rPr>
        <w:t xml:space="preserve">H </w:t>
      </w:r>
      <w:r>
        <w:rPr>
          <w:color w:val="000000" w:themeColor="text1"/>
          <w:szCs w:val="22"/>
          <w:lang w:val="en-CA"/>
        </w:rPr>
        <w:t xml:space="preserve">(resp. </w:t>
      </w:r>
      <w:r>
        <w:rPr>
          <w:i/>
          <w:color w:val="000000" w:themeColor="text1"/>
          <w:szCs w:val="22"/>
          <w:lang w:val="en-CA" w:eastAsia="zh-TW"/>
        </w:rPr>
        <w:t>Y</w:t>
      </w:r>
      <w:r>
        <w:rPr>
          <w:i/>
          <w:color w:val="000000" w:themeColor="text1"/>
          <w:szCs w:val="22"/>
          <w:vertAlign w:val="subscript"/>
          <w:lang w:val="en-CA" w:eastAsia="zh-TW"/>
        </w:rPr>
        <w:t>V</w:t>
      </w:r>
      <w:r>
        <w:rPr>
          <w:color w:val="000000" w:themeColor="text1"/>
          <w:szCs w:val="22"/>
          <w:lang w:val="en-CA" w:eastAsia="zh-TW"/>
        </w:rPr>
        <w:t xml:space="preserve">) is set to 1. Otherwise, horizontal (resp. vertical) transform is IDT after DCT-8 replacement and </w:t>
      </w:r>
      <w:r>
        <w:rPr>
          <w:i/>
          <w:color w:val="000000" w:themeColor="text1"/>
          <w:szCs w:val="22"/>
          <w:lang w:val="en-CA" w:eastAsia="zh-TW"/>
        </w:rPr>
        <w:t>Y</w:t>
      </w:r>
      <w:r>
        <w:rPr>
          <w:i/>
          <w:color w:val="000000" w:themeColor="text1"/>
          <w:szCs w:val="22"/>
          <w:vertAlign w:val="subscript"/>
          <w:lang w:val="en-CA" w:eastAsia="zh-TW"/>
        </w:rPr>
        <w:t>H</w:t>
      </w:r>
      <w:r>
        <w:rPr>
          <w:color w:val="000000" w:themeColor="text1"/>
          <w:szCs w:val="22"/>
          <w:lang w:val="en-CA" w:eastAsia="zh-TW"/>
        </w:rPr>
        <w:t xml:space="preserve"> </w:t>
      </w:r>
      <w:r>
        <w:rPr>
          <w:color w:val="000000" w:themeColor="text1"/>
          <w:szCs w:val="22"/>
          <w:lang w:val="en-CA"/>
        </w:rPr>
        <w:t xml:space="preserve">(resp. </w:t>
      </w:r>
      <w:r>
        <w:rPr>
          <w:i/>
          <w:color w:val="000000" w:themeColor="text1"/>
          <w:szCs w:val="22"/>
          <w:lang w:val="en-CA" w:eastAsia="zh-TW"/>
        </w:rPr>
        <w:t>Y</w:t>
      </w:r>
      <w:r>
        <w:rPr>
          <w:i/>
          <w:color w:val="000000" w:themeColor="text1"/>
          <w:szCs w:val="22"/>
          <w:vertAlign w:val="subscript"/>
          <w:lang w:val="en-CA" w:eastAsia="zh-TW"/>
        </w:rPr>
        <w:t>V</w:t>
      </w:r>
      <w:r>
        <w:rPr>
          <w:color w:val="000000" w:themeColor="text1"/>
          <w:szCs w:val="22"/>
          <w:lang w:val="en-CA" w:eastAsia="zh-TW"/>
        </w:rPr>
        <w:t xml:space="preserve">) is determined as in the following table. Then, </w:t>
      </w:r>
      <w:r>
        <w:rPr>
          <w:i/>
          <w:color w:val="000000" w:themeColor="text1"/>
          <w:szCs w:val="22"/>
          <w:lang w:val="en-CA" w:eastAsia="zh-TW"/>
        </w:rPr>
        <w:t xml:space="preserve">Y </w:t>
      </w:r>
      <w:r>
        <w:rPr>
          <w:color w:val="000000" w:themeColor="text1"/>
          <w:szCs w:val="22"/>
          <w:lang w:val="en-CA" w:eastAsia="zh-TW"/>
        </w:rPr>
        <w:t>is set as</w:t>
      </w:r>
      <w:r>
        <w:rPr>
          <w:i/>
          <w:color w:val="000000" w:themeColor="text1"/>
          <w:szCs w:val="22"/>
          <w:lang w:val="en-CA" w:eastAsia="zh-TW"/>
        </w:rPr>
        <w:t xml:space="preserve"> Y</w:t>
      </w:r>
      <w:r>
        <w:rPr>
          <w:i/>
          <w:color w:val="000000" w:themeColor="text1"/>
          <w:szCs w:val="22"/>
          <w:vertAlign w:val="subscript"/>
          <w:lang w:val="en-CA" w:eastAsia="zh-TW"/>
        </w:rPr>
        <w:t>H</w:t>
      </w:r>
      <w:r>
        <w:rPr>
          <w:color w:val="000000" w:themeColor="text1"/>
          <w:szCs w:val="22"/>
          <w:lang w:val="en-CA" w:eastAsia="zh-TW"/>
        </w:rPr>
        <w:t xml:space="preserve"> × </w:t>
      </w:r>
      <w:r>
        <w:rPr>
          <w:i/>
          <w:color w:val="000000" w:themeColor="text1"/>
          <w:szCs w:val="22"/>
          <w:lang w:val="en-CA" w:eastAsia="zh-TW"/>
        </w:rPr>
        <w:t>Y</w:t>
      </w:r>
      <w:r>
        <w:rPr>
          <w:i/>
          <w:color w:val="000000" w:themeColor="text1"/>
          <w:szCs w:val="22"/>
          <w:vertAlign w:val="subscript"/>
          <w:lang w:val="en-CA" w:eastAsia="zh-TW"/>
        </w:rPr>
        <w:t>V</w:t>
      </w:r>
      <w:r>
        <w:rPr>
          <w:color w:val="000000" w:themeColor="text1"/>
          <w:szCs w:val="22"/>
          <w:lang w:val="en-CA" w:eastAsia="zh-TW"/>
        </w:rPr>
        <w:t>.</w:t>
      </w:r>
    </w:p>
    <w:p w14:paraId="000C819D" w14:textId="77777777" w:rsidR="0079598A" w:rsidRDefault="0079598A" w:rsidP="00E143CB">
      <w:pPr>
        <w:rPr>
          <w:color w:val="000000" w:themeColor="text1"/>
          <w:szCs w:val="22"/>
          <w:lang w:val="en-CA" w:eastAsia="zh-TW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16"/>
        <w:gridCol w:w="3117"/>
      </w:tblGrid>
      <w:tr w:rsidR="00E143CB" w14:paraId="53B5B5CE" w14:textId="77777777" w:rsidTr="00200A91">
        <w:trPr>
          <w:jc w:val="center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E431B" w14:textId="77777777" w:rsidR="00E143CB" w:rsidRDefault="00E143CB" w:rsidP="00200A91">
            <w:pPr>
              <w:jc w:val="center"/>
              <w:rPr>
                <w:strike/>
                <w:color w:val="000000" w:themeColor="text1"/>
                <w:szCs w:val="22"/>
                <w:lang w:val="en-CA" w:eastAsia="zh-TW"/>
              </w:rPr>
            </w:pPr>
            <w:r>
              <w:rPr>
                <w:color w:val="000000" w:themeColor="text1"/>
                <w:szCs w:val="22"/>
                <w:lang w:val="en-CA"/>
              </w:rPr>
              <w:lastRenderedPageBreak/>
              <w:t>horizontal or vertical</w:t>
            </w:r>
          </w:p>
          <w:p w14:paraId="31612233" w14:textId="77777777" w:rsidR="00E143CB" w:rsidRDefault="00E143CB" w:rsidP="00200A91">
            <w:pPr>
              <w:jc w:val="center"/>
              <w:rPr>
                <w:color w:val="000000" w:themeColor="text1"/>
                <w:szCs w:val="22"/>
                <w:lang w:val="en-CA" w:eastAsia="zh-TW"/>
              </w:rPr>
            </w:pPr>
            <w:r>
              <w:rPr>
                <w:color w:val="000000" w:themeColor="text1"/>
                <w:szCs w:val="22"/>
                <w:lang w:val="en-CA" w:eastAsia="zh-TW"/>
              </w:rPr>
              <w:t>transform length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9CBA0" w14:textId="77777777" w:rsidR="00E143CB" w:rsidRDefault="00E143CB" w:rsidP="00200A91">
            <w:pPr>
              <w:jc w:val="center"/>
              <w:rPr>
                <w:color w:val="000000" w:themeColor="text1"/>
                <w:szCs w:val="22"/>
                <w:lang w:val="en-CA" w:eastAsia="zh-TW"/>
              </w:rPr>
            </w:pPr>
            <w:r>
              <w:rPr>
                <w:i/>
                <w:color w:val="000000" w:themeColor="text1"/>
                <w:szCs w:val="22"/>
                <w:lang w:val="en-CA" w:eastAsia="zh-TW"/>
              </w:rPr>
              <w:t>Y</w:t>
            </w:r>
            <w:r>
              <w:rPr>
                <w:i/>
                <w:color w:val="000000" w:themeColor="text1"/>
                <w:szCs w:val="22"/>
                <w:vertAlign w:val="subscript"/>
                <w:lang w:val="en-CA" w:eastAsia="zh-TW"/>
              </w:rPr>
              <w:t>H</w:t>
            </w:r>
            <w:r>
              <w:rPr>
                <w:i/>
                <w:color w:val="000000" w:themeColor="text1"/>
                <w:szCs w:val="22"/>
                <w:lang w:val="en-CA" w:eastAsia="zh-TW"/>
              </w:rPr>
              <w:t xml:space="preserve"> or Y</w:t>
            </w:r>
            <w:r>
              <w:rPr>
                <w:i/>
                <w:color w:val="000000" w:themeColor="text1"/>
                <w:szCs w:val="22"/>
                <w:vertAlign w:val="subscript"/>
                <w:lang w:val="en-CA" w:eastAsia="zh-TW"/>
              </w:rPr>
              <w:t>V</w:t>
            </w:r>
            <w:r>
              <w:rPr>
                <w:color w:val="000000" w:themeColor="text1"/>
                <w:szCs w:val="22"/>
                <w:lang w:val="en-CA"/>
              </w:rPr>
              <w:t xml:space="preserve"> </w:t>
            </w:r>
          </w:p>
        </w:tc>
      </w:tr>
      <w:tr w:rsidR="00E143CB" w14:paraId="06BCC0DD" w14:textId="77777777" w:rsidTr="00200A91">
        <w:trPr>
          <w:jc w:val="center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C8343" w14:textId="77777777" w:rsidR="00E143CB" w:rsidRDefault="00E143CB" w:rsidP="00200A91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4A2F7" w14:textId="77777777" w:rsidR="00E143CB" w:rsidRDefault="00E143CB" w:rsidP="00200A91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1.0</w:t>
            </w:r>
          </w:p>
        </w:tc>
      </w:tr>
      <w:tr w:rsidR="00E143CB" w14:paraId="2593BA99" w14:textId="77777777" w:rsidTr="00200A91">
        <w:trPr>
          <w:jc w:val="center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F9DAD" w14:textId="77777777" w:rsidR="00E143CB" w:rsidRDefault="00E143CB" w:rsidP="00200A91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0C2F3" w14:textId="77777777" w:rsidR="00E143CB" w:rsidRDefault="00E143CB" w:rsidP="00200A91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1.3</w:t>
            </w:r>
          </w:p>
        </w:tc>
      </w:tr>
      <w:tr w:rsidR="00E143CB" w14:paraId="7E4EA8A7" w14:textId="77777777" w:rsidTr="00200A91">
        <w:trPr>
          <w:jc w:val="center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A3CA6" w14:textId="77777777" w:rsidR="00E143CB" w:rsidRDefault="00E143CB" w:rsidP="00200A91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16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58792" w14:textId="77777777" w:rsidR="00E143CB" w:rsidRDefault="00E143CB" w:rsidP="00200A91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1.7</w:t>
            </w:r>
          </w:p>
        </w:tc>
      </w:tr>
      <w:tr w:rsidR="00E143CB" w14:paraId="767FB1EA" w14:textId="77777777" w:rsidTr="00200A91">
        <w:trPr>
          <w:jc w:val="center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90CD9" w14:textId="77777777" w:rsidR="00E143CB" w:rsidRDefault="00E143CB" w:rsidP="00200A91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32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EB62D" w14:textId="77777777" w:rsidR="00E143CB" w:rsidRDefault="00E143CB" w:rsidP="00200A91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2.0</w:t>
            </w:r>
          </w:p>
        </w:tc>
      </w:tr>
    </w:tbl>
    <w:p w14:paraId="7106D328" w14:textId="77777777" w:rsidR="00F539D0" w:rsidRDefault="00F539D0" w:rsidP="00E143CB">
      <w:pPr>
        <w:rPr>
          <w:b/>
          <w:szCs w:val="22"/>
          <w:lang w:val="en-CA"/>
        </w:rPr>
      </w:pPr>
    </w:p>
    <w:p w14:paraId="1BD9487C" w14:textId="64AA36D7" w:rsidR="00E143CB" w:rsidRPr="002706A8" w:rsidRDefault="00E143CB" w:rsidP="00E143CB">
      <w:pPr>
        <w:rPr>
          <w:b/>
          <w:szCs w:val="22"/>
          <w:lang w:val="en-CA"/>
        </w:rPr>
      </w:pPr>
      <w:r w:rsidRPr="002706A8">
        <w:rPr>
          <w:b/>
          <w:szCs w:val="22"/>
          <w:lang w:val="en-CA"/>
        </w:rPr>
        <w:t>Encoder change 2: Additional RD checks for MTS modes</w:t>
      </w:r>
    </w:p>
    <w:p w14:paraId="79BE74DE" w14:textId="5319E0AA" w:rsidR="00E143CB" w:rsidRDefault="00E143CB" w:rsidP="00E143CB">
      <w:pPr>
        <w:rPr>
          <w:rFonts w:eastAsia="Times New Roman"/>
          <w:szCs w:val="22"/>
          <w:lang w:val="en-CA"/>
        </w:rPr>
      </w:pPr>
      <w:r>
        <w:rPr>
          <w:lang w:val="en-CA"/>
        </w:rPr>
        <w:t xml:space="preserve">In VTM </w:t>
      </w:r>
      <w:r w:rsidR="00785978">
        <w:rPr>
          <w:lang w:val="en-CA"/>
        </w:rPr>
        <w:t>5</w:t>
      </w:r>
      <w:r>
        <w:rPr>
          <w:lang w:val="en-CA"/>
        </w:rPr>
        <w:t xml:space="preserve">.0, </w:t>
      </w:r>
      <w:r>
        <w:rPr>
          <w:szCs w:val="22"/>
          <w:lang w:val="en-CA"/>
        </w:rPr>
        <w:t xml:space="preserve">after checking RD cost of mode 0 and mode 1, if mode 1 is better than mode 0, RD cost of other modes will not be checked. In this contribution, </w:t>
      </w:r>
      <w:r>
        <w:rPr>
          <w:lang w:val="en-CA"/>
        </w:rPr>
        <w:t xml:space="preserve">this </w:t>
      </w:r>
      <w:r>
        <w:rPr>
          <w:szCs w:val="22"/>
          <w:lang w:val="en-CA"/>
        </w:rPr>
        <w:t>speed-up algorithm is disabled.</w:t>
      </w:r>
    </w:p>
    <w:p w14:paraId="1A964EDA" w14:textId="77777777" w:rsidR="00E143CB" w:rsidRDefault="00E143CB" w:rsidP="00E143CB">
      <w:pPr>
        <w:rPr>
          <w:b/>
          <w:szCs w:val="22"/>
        </w:rPr>
      </w:pPr>
    </w:p>
    <w:tbl>
      <w:tblPr>
        <w:tblW w:w="64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5"/>
        <w:gridCol w:w="5133"/>
      </w:tblGrid>
      <w:tr w:rsidR="00785978" w14:paraId="6B2A6E4A" w14:textId="77777777" w:rsidTr="00785978">
        <w:trPr>
          <w:trHeight w:val="447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BD1BF" w14:textId="77777777" w:rsidR="00785978" w:rsidRDefault="00785978" w:rsidP="00200A91">
            <w:pPr>
              <w:rPr>
                <w:b/>
                <w:lang w:val="de-DE" w:eastAsia="de-DE"/>
              </w:rPr>
            </w:pPr>
            <w:r>
              <w:rPr>
                <w:b/>
                <w:lang w:val="de-DE" w:eastAsia="de-DE"/>
              </w:rPr>
              <w:t>Test #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A49FA" w14:textId="77777777" w:rsidR="00785978" w:rsidRDefault="00785978" w:rsidP="00200A91">
            <w:pPr>
              <w:rPr>
                <w:b/>
                <w:lang w:val="de-DE" w:eastAsia="de-DE"/>
              </w:rPr>
            </w:pPr>
            <w:r>
              <w:rPr>
                <w:b/>
                <w:lang w:val="de-DE" w:eastAsia="de-DE"/>
              </w:rPr>
              <w:t>Description</w:t>
            </w:r>
          </w:p>
        </w:tc>
      </w:tr>
      <w:tr w:rsidR="00785978" w14:paraId="0AF43E82" w14:textId="77777777" w:rsidTr="00785978">
        <w:trPr>
          <w:trHeight w:val="645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5EFF0" w14:textId="77777777" w:rsidR="00785978" w:rsidRDefault="00785978" w:rsidP="00200A91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6-1.1a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2A920" w14:textId="77777777" w:rsidR="00785978" w:rsidRDefault="00785978" w:rsidP="00200A91">
            <w:pPr>
              <w:rPr>
                <w:lang w:eastAsia="de-DE"/>
              </w:rPr>
            </w:pPr>
            <w:r>
              <w:rPr>
                <w:lang w:eastAsia="de-DE"/>
              </w:rPr>
              <w:t xml:space="preserve">MTS design with both encoder changes </w:t>
            </w:r>
          </w:p>
        </w:tc>
      </w:tr>
      <w:tr w:rsidR="00785978" w14:paraId="7896DB1F" w14:textId="77777777" w:rsidTr="00785978">
        <w:trPr>
          <w:trHeight w:val="645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EB91F" w14:textId="77777777" w:rsidR="00785978" w:rsidRDefault="00785978" w:rsidP="00200A91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6-1.1b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0C76E" w14:textId="77777777" w:rsidR="00785978" w:rsidRDefault="00785978" w:rsidP="00200A91">
            <w:pPr>
              <w:rPr>
                <w:lang w:eastAsia="de-DE"/>
              </w:rPr>
            </w:pPr>
            <w:r>
              <w:rPr>
                <w:lang w:eastAsia="de-DE"/>
              </w:rPr>
              <w:t>Both encoder changes</w:t>
            </w:r>
          </w:p>
        </w:tc>
      </w:tr>
      <w:tr w:rsidR="00785978" w14:paraId="576B1DBB" w14:textId="77777777" w:rsidTr="00785978">
        <w:trPr>
          <w:trHeight w:val="645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13703" w14:textId="77777777" w:rsidR="00785978" w:rsidRDefault="00785978" w:rsidP="00200A91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6-1.1c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84696" w14:textId="77777777" w:rsidR="00785978" w:rsidRDefault="00785978" w:rsidP="00200A91">
            <w:pPr>
              <w:rPr>
                <w:lang w:eastAsia="de-DE"/>
              </w:rPr>
            </w:pPr>
            <w:r>
              <w:rPr>
                <w:lang w:eastAsia="de-DE"/>
              </w:rPr>
              <w:t>Encoder change 1 only</w:t>
            </w:r>
          </w:p>
        </w:tc>
      </w:tr>
      <w:tr w:rsidR="00785978" w14:paraId="48640BE5" w14:textId="77777777" w:rsidTr="00785978">
        <w:trPr>
          <w:trHeight w:val="645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7C54" w14:textId="77777777" w:rsidR="00785978" w:rsidRDefault="00785978" w:rsidP="00200A91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6-1.1d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83D8" w14:textId="77777777" w:rsidR="00785978" w:rsidRDefault="00785978" w:rsidP="00200A91">
            <w:pPr>
              <w:rPr>
                <w:lang w:eastAsia="de-DE"/>
              </w:rPr>
            </w:pPr>
            <w:r>
              <w:rPr>
                <w:lang w:eastAsia="de-DE"/>
              </w:rPr>
              <w:t>Encoder change 2 only</w:t>
            </w:r>
          </w:p>
        </w:tc>
      </w:tr>
      <w:tr w:rsidR="00785978" w14:paraId="225AA13B" w14:textId="77777777" w:rsidTr="00785978">
        <w:trPr>
          <w:trHeight w:val="645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2C94" w14:textId="77777777" w:rsidR="00785978" w:rsidRDefault="00785978" w:rsidP="00200A91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6-1.1d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022E" w14:textId="77777777" w:rsidR="00785978" w:rsidRDefault="00785978" w:rsidP="00200A91">
            <w:pPr>
              <w:rPr>
                <w:lang w:eastAsia="de-DE"/>
              </w:rPr>
            </w:pPr>
            <w:r>
              <w:rPr>
                <w:lang w:eastAsia="de-DE"/>
              </w:rPr>
              <w:t>MTS design without encoder changes</w:t>
            </w:r>
          </w:p>
        </w:tc>
      </w:tr>
    </w:tbl>
    <w:p w14:paraId="3886522B" w14:textId="77777777" w:rsidR="00785978" w:rsidRDefault="00785978" w:rsidP="00785978">
      <w:pPr>
        <w:pStyle w:val="Heading1"/>
        <w:numPr>
          <w:ilvl w:val="0"/>
          <w:numId w:val="0"/>
        </w:numPr>
        <w:ind w:left="360" w:hanging="360"/>
        <w:rPr>
          <w:rFonts w:cs="Times New Roman"/>
          <w:lang w:val="en-CA"/>
        </w:rPr>
      </w:pPr>
    </w:p>
    <w:p w14:paraId="70E3D2A8" w14:textId="0B86415D" w:rsidR="003F3551" w:rsidRPr="000F0DBB" w:rsidRDefault="003F3551" w:rsidP="003F3551">
      <w:pPr>
        <w:pStyle w:val="Heading1"/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 xml:space="preserve">Simulation results </w:t>
      </w:r>
    </w:p>
    <w:p w14:paraId="6F1562DA" w14:textId="517AB045" w:rsidR="003F3551" w:rsidRPr="00E71A1A" w:rsidRDefault="00E71A1A" w:rsidP="003F3551">
      <w:pPr>
        <w:pStyle w:val="Heading2"/>
        <w:rPr>
          <w:i w:val="0"/>
          <w:iCs w:val="0"/>
          <w:lang w:eastAsia="zh-TW"/>
        </w:rPr>
      </w:pPr>
      <w:r w:rsidRPr="00E71A1A">
        <w:rPr>
          <w:i w:val="0"/>
          <w:iCs w:val="0"/>
          <w:lang w:eastAsia="zh-TW"/>
        </w:rPr>
        <w:t>Test</w:t>
      </w:r>
      <w:r>
        <w:rPr>
          <w:i w:val="0"/>
          <w:iCs w:val="0"/>
          <w:lang w:eastAsia="zh-TW"/>
        </w:rPr>
        <w:t xml:space="preserve"> sequences 4:2:0</w:t>
      </w:r>
    </w:p>
    <w:p w14:paraId="5DACD4AB" w14:textId="6D37170D" w:rsidR="003F3551" w:rsidRDefault="003F3551" w:rsidP="003F3551">
      <w:pPr>
        <w:rPr>
          <w:lang w:val="en-CA"/>
        </w:rPr>
      </w:pPr>
      <w:r w:rsidRPr="000F0DBB">
        <w:rPr>
          <w:lang w:val="en-CA"/>
        </w:rPr>
        <w:t>The proposed method is evaluated according to the CE</w:t>
      </w:r>
      <w:r w:rsidR="00786BD1">
        <w:rPr>
          <w:lang w:val="en-CA"/>
        </w:rPr>
        <w:t>6</w:t>
      </w:r>
      <w:r w:rsidRPr="000F0DBB">
        <w:rPr>
          <w:lang w:val="en-CA"/>
        </w:rPr>
        <w:t xml:space="preserve"> description [</w:t>
      </w:r>
      <w:r w:rsidR="00786BD1">
        <w:rPr>
          <w:lang w:val="en-CA"/>
        </w:rPr>
        <w:t>2</w:t>
      </w:r>
      <w:r w:rsidRPr="000F0DBB">
        <w:rPr>
          <w:lang w:val="en-CA"/>
        </w:rPr>
        <w:t>] for the intra-only (AI), random-access (RA) and low delay B slice (LB) configurations.</w:t>
      </w:r>
      <w:r w:rsidR="00C23859">
        <w:rPr>
          <w:lang w:val="en-CA"/>
        </w:rPr>
        <w:t xml:space="preserve"> </w:t>
      </w:r>
      <w:r w:rsidRPr="000F0DBB">
        <w:rPr>
          <w:lang w:val="en-CA"/>
        </w:rPr>
        <w:t xml:space="preserve">Table </w:t>
      </w:r>
      <w:r w:rsidR="00B75A7A">
        <w:rPr>
          <w:lang w:val="en-CA"/>
        </w:rPr>
        <w:t>2-1 ~ Table 2-5</w:t>
      </w:r>
      <w:r>
        <w:rPr>
          <w:lang w:val="en-CA"/>
        </w:rPr>
        <w:t xml:space="preserve"> shows</w:t>
      </w:r>
      <w:r w:rsidRPr="000F0DBB">
        <w:rPr>
          <w:lang w:val="en-CA"/>
        </w:rPr>
        <w:t xml:space="preserve"> the result of CE</w:t>
      </w:r>
      <w:r w:rsidR="00786BD1">
        <w:rPr>
          <w:lang w:val="en-CA"/>
        </w:rPr>
        <w:t>6</w:t>
      </w:r>
      <w:r w:rsidRPr="000F0DBB">
        <w:rPr>
          <w:lang w:val="en-CA"/>
        </w:rPr>
        <w:t>.</w:t>
      </w:r>
      <w:r w:rsidR="00786BD1">
        <w:rPr>
          <w:lang w:val="en-CA"/>
        </w:rPr>
        <w:t>1</w:t>
      </w:r>
      <w:r w:rsidRPr="000F0DBB">
        <w:rPr>
          <w:lang w:val="en-CA"/>
        </w:rPr>
        <w:t>.1</w:t>
      </w:r>
      <w:r w:rsidR="00786BD1">
        <w:rPr>
          <w:lang w:val="en-CA"/>
        </w:rPr>
        <w:t>.</w:t>
      </w:r>
      <w:r w:rsidRPr="000F0DBB">
        <w:rPr>
          <w:lang w:val="en-CA"/>
        </w:rPr>
        <w:t xml:space="preserve"> compared with VTM</w:t>
      </w:r>
      <w:r w:rsidR="00B75A7A">
        <w:rPr>
          <w:lang w:val="en-CA" w:eastAsia="zh-TW"/>
        </w:rPr>
        <w:t xml:space="preserve"> 5.0 under CTC. Table 2-6 ~ Table 2-10 shows the results wi</w:t>
      </w:r>
      <w:r w:rsidR="006651B6">
        <w:rPr>
          <w:lang w:val="en-CA" w:eastAsia="zh-TW"/>
        </w:rPr>
        <w:t>th InterMTS enabled.</w:t>
      </w:r>
    </w:p>
    <w:p w14:paraId="1A285F94" w14:textId="757C4DD9" w:rsidR="003F2B82" w:rsidRDefault="003F2B82" w:rsidP="003F3551">
      <w:pPr>
        <w:rPr>
          <w:lang w:val="en-CA"/>
        </w:rPr>
      </w:pPr>
    </w:p>
    <w:p w14:paraId="3CC36F0D" w14:textId="30880AE2" w:rsidR="006651B6" w:rsidRDefault="006651B6" w:rsidP="003F3551">
      <w:pPr>
        <w:rPr>
          <w:lang w:val="en-CA"/>
        </w:rPr>
      </w:pPr>
    </w:p>
    <w:p w14:paraId="6E164CAD" w14:textId="68887B1C" w:rsidR="006651B6" w:rsidRDefault="006651B6" w:rsidP="003F3551">
      <w:pPr>
        <w:rPr>
          <w:lang w:val="en-CA"/>
        </w:rPr>
      </w:pPr>
    </w:p>
    <w:p w14:paraId="56E7E186" w14:textId="18C3B14A" w:rsidR="006651B6" w:rsidRDefault="006651B6" w:rsidP="003F3551">
      <w:pPr>
        <w:rPr>
          <w:lang w:val="en-CA"/>
        </w:rPr>
      </w:pPr>
    </w:p>
    <w:p w14:paraId="26753508" w14:textId="798042E1" w:rsidR="006651B6" w:rsidRDefault="006651B6" w:rsidP="003F3551">
      <w:pPr>
        <w:rPr>
          <w:lang w:val="en-CA"/>
        </w:rPr>
      </w:pPr>
    </w:p>
    <w:p w14:paraId="48929CD0" w14:textId="3B96A0C5" w:rsidR="006651B6" w:rsidRDefault="006651B6" w:rsidP="003F3551">
      <w:pPr>
        <w:rPr>
          <w:lang w:val="en-CA"/>
        </w:rPr>
      </w:pPr>
    </w:p>
    <w:p w14:paraId="1CA26ACD" w14:textId="1DE80E05" w:rsidR="006651B6" w:rsidRDefault="006651B6" w:rsidP="003F3551">
      <w:pPr>
        <w:rPr>
          <w:lang w:val="en-CA"/>
        </w:rPr>
      </w:pPr>
    </w:p>
    <w:p w14:paraId="6A6E9D98" w14:textId="77777777" w:rsidR="006651B6" w:rsidRDefault="006651B6" w:rsidP="003F3551">
      <w:pPr>
        <w:rPr>
          <w:lang w:val="en-CA"/>
        </w:rPr>
      </w:pPr>
    </w:p>
    <w:p w14:paraId="71393794" w14:textId="1BF3042F" w:rsidR="00036E76" w:rsidRDefault="000D3B1F" w:rsidP="009900C0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lastRenderedPageBreak/>
        <w:t xml:space="preserve">Table </w:t>
      </w:r>
      <w:r w:rsidR="00AC587C">
        <w:rPr>
          <w:b/>
          <w:bCs/>
          <w:lang w:val="en-CA"/>
        </w:rPr>
        <w:t>2-</w:t>
      </w:r>
      <w:r w:rsidRPr="000D3B1F">
        <w:rPr>
          <w:b/>
          <w:bCs/>
          <w:lang w:val="en-CA"/>
        </w:rPr>
        <w:t xml:space="preserve">1: </w:t>
      </w:r>
      <w:r w:rsidR="00AC587C">
        <w:rPr>
          <w:b/>
          <w:bCs/>
          <w:lang w:val="en-CA"/>
        </w:rPr>
        <w:t>Test 6-1.1a, CTC</w:t>
      </w:r>
    </w:p>
    <w:p w14:paraId="400B4F44" w14:textId="2E404E04" w:rsidR="00036E76" w:rsidRDefault="00732E8A" w:rsidP="00322014">
      <w:pPr>
        <w:jc w:val="center"/>
        <w:rPr>
          <w:b/>
          <w:bCs/>
          <w:lang w:val="en-CA"/>
        </w:rPr>
      </w:pPr>
      <w:r>
        <w:rPr>
          <w:noProof/>
        </w:rPr>
        <w:drawing>
          <wp:inline distT="0" distB="0" distL="0" distR="0" wp14:anchorId="73FDB74E" wp14:editId="10C262EF">
            <wp:extent cx="4417588" cy="6114197"/>
            <wp:effectExtent l="0" t="0" r="2540" b="1270"/>
            <wp:docPr id="39" name="Picture 38">
              <a:extLst xmlns:a="http://schemas.openxmlformats.org/drawingml/2006/main">
                <a:ext uri="{FF2B5EF4-FFF2-40B4-BE49-F238E27FC236}">
                  <a16:creationId xmlns:a16="http://schemas.microsoft.com/office/drawing/2014/main" id="{F98FA781-B6F0-4AEE-B0CC-433094DA2AA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Picture 38">
                      <a:extLst>
                        <a:ext uri="{FF2B5EF4-FFF2-40B4-BE49-F238E27FC236}">
                          <a16:creationId xmlns:a16="http://schemas.microsoft.com/office/drawing/2014/main" id="{F98FA781-B6F0-4AEE-B0CC-433094DA2AA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39395" cy="614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C3C7AB" w14:textId="66CFF18A" w:rsidR="00322014" w:rsidRDefault="00322014" w:rsidP="00322014">
      <w:pPr>
        <w:jc w:val="center"/>
        <w:rPr>
          <w:b/>
          <w:bCs/>
          <w:lang w:val="en-CA"/>
        </w:rPr>
      </w:pPr>
    </w:p>
    <w:p w14:paraId="5272363D" w14:textId="0297ACB6" w:rsidR="00322014" w:rsidRDefault="00322014" w:rsidP="00322014">
      <w:pPr>
        <w:jc w:val="center"/>
        <w:rPr>
          <w:b/>
          <w:bCs/>
          <w:lang w:val="en-CA"/>
        </w:rPr>
      </w:pPr>
    </w:p>
    <w:p w14:paraId="0FC980D6" w14:textId="4060467F" w:rsidR="00322014" w:rsidRDefault="00322014" w:rsidP="00322014">
      <w:pPr>
        <w:jc w:val="center"/>
        <w:rPr>
          <w:b/>
          <w:bCs/>
          <w:lang w:val="en-CA"/>
        </w:rPr>
      </w:pPr>
    </w:p>
    <w:p w14:paraId="487D3BD2" w14:textId="076CBE49" w:rsidR="00322014" w:rsidRDefault="00322014" w:rsidP="00322014">
      <w:pPr>
        <w:jc w:val="center"/>
        <w:rPr>
          <w:b/>
          <w:bCs/>
          <w:lang w:val="en-CA"/>
        </w:rPr>
      </w:pPr>
    </w:p>
    <w:p w14:paraId="71CCA592" w14:textId="52F8D4F0" w:rsidR="00322014" w:rsidRDefault="00322014" w:rsidP="00322014">
      <w:pPr>
        <w:jc w:val="center"/>
        <w:rPr>
          <w:b/>
          <w:bCs/>
          <w:lang w:val="en-CA"/>
        </w:rPr>
      </w:pPr>
    </w:p>
    <w:p w14:paraId="2F0DE19E" w14:textId="4295297D" w:rsidR="00322014" w:rsidRDefault="00322014" w:rsidP="00322014">
      <w:pPr>
        <w:jc w:val="center"/>
        <w:rPr>
          <w:b/>
          <w:bCs/>
          <w:lang w:val="en-CA"/>
        </w:rPr>
      </w:pPr>
    </w:p>
    <w:p w14:paraId="6F657800" w14:textId="22B97ECE" w:rsidR="00322014" w:rsidRDefault="00322014" w:rsidP="00322014">
      <w:pPr>
        <w:jc w:val="center"/>
        <w:rPr>
          <w:b/>
          <w:bCs/>
          <w:lang w:val="en-CA"/>
        </w:rPr>
      </w:pPr>
    </w:p>
    <w:p w14:paraId="41426067" w14:textId="2A7938C5" w:rsidR="00322014" w:rsidRDefault="00322014" w:rsidP="00322014">
      <w:pPr>
        <w:jc w:val="center"/>
        <w:rPr>
          <w:b/>
          <w:bCs/>
          <w:lang w:val="en-CA"/>
        </w:rPr>
      </w:pPr>
    </w:p>
    <w:p w14:paraId="07839FE2" w14:textId="5D331322" w:rsidR="00322014" w:rsidRDefault="00322014" w:rsidP="00322014">
      <w:pPr>
        <w:jc w:val="center"/>
        <w:rPr>
          <w:b/>
          <w:bCs/>
          <w:lang w:val="en-CA"/>
        </w:rPr>
      </w:pPr>
    </w:p>
    <w:p w14:paraId="16E173DD" w14:textId="77777777" w:rsidR="00322014" w:rsidRDefault="00322014" w:rsidP="00732E8A">
      <w:pPr>
        <w:rPr>
          <w:b/>
          <w:bCs/>
          <w:lang w:val="en-CA"/>
        </w:rPr>
      </w:pPr>
    </w:p>
    <w:p w14:paraId="19F85073" w14:textId="77AD80E4" w:rsidR="00036E76" w:rsidRDefault="00036E76" w:rsidP="00036E76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lastRenderedPageBreak/>
        <w:t xml:space="preserve">Table </w:t>
      </w:r>
      <w:r>
        <w:rPr>
          <w:b/>
          <w:bCs/>
          <w:lang w:val="en-CA"/>
        </w:rPr>
        <w:t>2-</w:t>
      </w:r>
      <w:r w:rsidR="006F5BEA">
        <w:rPr>
          <w:b/>
          <w:bCs/>
          <w:lang w:val="en-CA"/>
        </w:rPr>
        <w:t>2</w:t>
      </w:r>
      <w:r w:rsidRPr="000D3B1F">
        <w:rPr>
          <w:b/>
          <w:bCs/>
          <w:lang w:val="en-CA"/>
        </w:rPr>
        <w:t xml:space="preserve">: </w:t>
      </w:r>
      <w:r>
        <w:rPr>
          <w:b/>
          <w:bCs/>
          <w:lang w:val="en-CA"/>
        </w:rPr>
        <w:t>Test 6-1.1b, CTC</w:t>
      </w:r>
    </w:p>
    <w:p w14:paraId="563696CC" w14:textId="77777777" w:rsidR="00732E8A" w:rsidRDefault="00732E8A" w:rsidP="00036E76">
      <w:pPr>
        <w:jc w:val="center"/>
        <w:rPr>
          <w:b/>
          <w:bCs/>
          <w:lang w:val="en-CA"/>
        </w:rPr>
      </w:pPr>
    </w:p>
    <w:p w14:paraId="141CB8F0" w14:textId="07BCE1FC" w:rsidR="009900C0" w:rsidRDefault="003E2C6E" w:rsidP="00036E76">
      <w:pPr>
        <w:jc w:val="center"/>
        <w:rPr>
          <w:b/>
          <w:bCs/>
          <w:lang w:val="en-CA"/>
        </w:rPr>
      </w:pPr>
      <w:r w:rsidRPr="003E2C6E">
        <w:rPr>
          <w:noProof/>
        </w:rPr>
        <w:drawing>
          <wp:inline distT="0" distB="0" distL="0" distR="0" wp14:anchorId="38B1C8B8" wp14:editId="13BB3C63">
            <wp:extent cx="4428490" cy="6162040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490" cy="616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363BD0" w14:textId="5FA18E66" w:rsidR="003E2C6E" w:rsidRDefault="003E2C6E" w:rsidP="00036E76">
      <w:pPr>
        <w:jc w:val="center"/>
        <w:rPr>
          <w:b/>
          <w:bCs/>
          <w:lang w:val="en-CA"/>
        </w:rPr>
      </w:pPr>
    </w:p>
    <w:p w14:paraId="53E0D85D" w14:textId="73D9448B" w:rsidR="003E2C6E" w:rsidRDefault="003E2C6E" w:rsidP="00036E76">
      <w:pPr>
        <w:jc w:val="center"/>
        <w:rPr>
          <w:b/>
          <w:bCs/>
          <w:lang w:val="en-CA"/>
        </w:rPr>
      </w:pPr>
    </w:p>
    <w:p w14:paraId="712783C0" w14:textId="13F65550" w:rsidR="003E2C6E" w:rsidRDefault="003E2C6E" w:rsidP="00036E76">
      <w:pPr>
        <w:jc w:val="center"/>
        <w:rPr>
          <w:b/>
          <w:bCs/>
          <w:lang w:val="en-CA"/>
        </w:rPr>
      </w:pPr>
    </w:p>
    <w:p w14:paraId="6C339B94" w14:textId="12E45B7A" w:rsidR="003E2C6E" w:rsidRDefault="003E2C6E" w:rsidP="00036E76">
      <w:pPr>
        <w:jc w:val="center"/>
        <w:rPr>
          <w:b/>
          <w:bCs/>
          <w:lang w:val="en-CA"/>
        </w:rPr>
      </w:pPr>
    </w:p>
    <w:p w14:paraId="5D962193" w14:textId="6392DE77" w:rsidR="003E2C6E" w:rsidRDefault="003E2C6E" w:rsidP="00036E76">
      <w:pPr>
        <w:jc w:val="center"/>
        <w:rPr>
          <w:b/>
          <w:bCs/>
          <w:lang w:val="en-CA"/>
        </w:rPr>
      </w:pPr>
    </w:p>
    <w:p w14:paraId="146D61CF" w14:textId="434E0F3A" w:rsidR="003E2C6E" w:rsidRDefault="003E2C6E" w:rsidP="00036E76">
      <w:pPr>
        <w:jc w:val="center"/>
        <w:rPr>
          <w:b/>
          <w:bCs/>
          <w:lang w:val="en-CA"/>
        </w:rPr>
      </w:pPr>
    </w:p>
    <w:p w14:paraId="24AAF36C" w14:textId="4D49376C" w:rsidR="003E2C6E" w:rsidRDefault="003E2C6E" w:rsidP="00036E76">
      <w:pPr>
        <w:jc w:val="center"/>
        <w:rPr>
          <w:b/>
          <w:bCs/>
          <w:lang w:val="en-CA"/>
        </w:rPr>
      </w:pPr>
    </w:p>
    <w:p w14:paraId="0CE00520" w14:textId="09315CC4" w:rsidR="003E2C6E" w:rsidRDefault="003E2C6E" w:rsidP="00036E76">
      <w:pPr>
        <w:jc w:val="center"/>
        <w:rPr>
          <w:b/>
          <w:bCs/>
          <w:lang w:val="en-CA"/>
        </w:rPr>
      </w:pPr>
    </w:p>
    <w:p w14:paraId="45C09143" w14:textId="77777777" w:rsidR="003E2C6E" w:rsidRDefault="003E2C6E" w:rsidP="00036E76">
      <w:pPr>
        <w:jc w:val="center"/>
        <w:rPr>
          <w:b/>
          <w:bCs/>
          <w:lang w:val="en-CA"/>
        </w:rPr>
      </w:pPr>
    </w:p>
    <w:p w14:paraId="103B1BCA" w14:textId="7006E825" w:rsidR="009900C0" w:rsidRDefault="009900C0" w:rsidP="009900C0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lastRenderedPageBreak/>
        <w:t xml:space="preserve">Table </w:t>
      </w:r>
      <w:r>
        <w:rPr>
          <w:b/>
          <w:bCs/>
          <w:lang w:val="en-CA"/>
        </w:rPr>
        <w:t>2-</w:t>
      </w:r>
      <w:r w:rsidR="006F5BEA">
        <w:rPr>
          <w:b/>
          <w:bCs/>
          <w:lang w:val="en-CA"/>
        </w:rPr>
        <w:t>3</w:t>
      </w:r>
      <w:r w:rsidRPr="000D3B1F">
        <w:rPr>
          <w:b/>
          <w:bCs/>
          <w:lang w:val="en-CA"/>
        </w:rPr>
        <w:t xml:space="preserve">: </w:t>
      </w:r>
      <w:r>
        <w:rPr>
          <w:b/>
          <w:bCs/>
          <w:lang w:val="en-CA"/>
        </w:rPr>
        <w:t>Test 6-1.1</w:t>
      </w:r>
      <w:r w:rsidR="006F5BEA">
        <w:rPr>
          <w:b/>
          <w:bCs/>
          <w:lang w:val="en-CA"/>
        </w:rPr>
        <w:t>c</w:t>
      </w:r>
      <w:r>
        <w:rPr>
          <w:b/>
          <w:bCs/>
          <w:lang w:val="en-CA"/>
        </w:rPr>
        <w:t>, CTC</w:t>
      </w:r>
    </w:p>
    <w:p w14:paraId="7F9EF572" w14:textId="554BAB1A" w:rsidR="009900C0" w:rsidRDefault="00A838C2" w:rsidP="00036E76">
      <w:pPr>
        <w:jc w:val="center"/>
        <w:rPr>
          <w:b/>
          <w:bCs/>
          <w:lang w:val="en-CA"/>
        </w:rPr>
      </w:pPr>
      <w:r w:rsidRPr="00A838C2">
        <w:rPr>
          <w:noProof/>
        </w:rPr>
        <w:drawing>
          <wp:inline distT="0" distB="0" distL="0" distR="0" wp14:anchorId="46A5195B" wp14:editId="20AA7458">
            <wp:extent cx="4428490" cy="6162040"/>
            <wp:effectExtent l="0" t="0" r="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490" cy="616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EFE57A" w14:textId="58435BC6" w:rsidR="00A838C2" w:rsidRDefault="00A838C2" w:rsidP="00036E76">
      <w:pPr>
        <w:jc w:val="center"/>
        <w:rPr>
          <w:b/>
          <w:bCs/>
          <w:lang w:val="en-CA"/>
        </w:rPr>
      </w:pPr>
    </w:p>
    <w:p w14:paraId="2B24AEB2" w14:textId="394EAE7E" w:rsidR="00A838C2" w:rsidRDefault="00A838C2" w:rsidP="00036E76">
      <w:pPr>
        <w:jc w:val="center"/>
        <w:rPr>
          <w:b/>
          <w:bCs/>
          <w:lang w:val="en-CA"/>
        </w:rPr>
      </w:pPr>
    </w:p>
    <w:p w14:paraId="1A88EAB9" w14:textId="11A1719C" w:rsidR="00A838C2" w:rsidRDefault="00A838C2" w:rsidP="00036E76">
      <w:pPr>
        <w:jc w:val="center"/>
        <w:rPr>
          <w:b/>
          <w:bCs/>
          <w:lang w:val="en-CA"/>
        </w:rPr>
      </w:pPr>
    </w:p>
    <w:p w14:paraId="79901C33" w14:textId="2896C904" w:rsidR="00A838C2" w:rsidRDefault="00A838C2" w:rsidP="00036E76">
      <w:pPr>
        <w:jc w:val="center"/>
        <w:rPr>
          <w:b/>
          <w:bCs/>
          <w:lang w:val="en-CA"/>
        </w:rPr>
      </w:pPr>
    </w:p>
    <w:p w14:paraId="3BAA54ED" w14:textId="1088E3F7" w:rsidR="00A838C2" w:rsidRDefault="00A838C2" w:rsidP="00036E76">
      <w:pPr>
        <w:jc w:val="center"/>
        <w:rPr>
          <w:b/>
          <w:bCs/>
          <w:lang w:val="en-CA"/>
        </w:rPr>
      </w:pPr>
    </w:p>
    <w:p w14:paraId="6E9E225D" w14:textId="43994D5C" w:rsidR="00A838C2" w:rsidRDefault="00A838C2" w:rsidP="00036E76">
      <w:pPr>
        <w:jc w:val="center"/>
        <w:rPr>
          <w:b/>
          <w:bCs/>
          <w:lang w:val="en-CA"/>
        </w:rPr>
      </w:pPr>
    </w:p>
    <w:p w14:paraId="6B399AC3" w14:textId="1BF30A9A" w:rsidR="00A838C2" w:rsidRDefault="00A838C2" w:rsidP="00036E76">
      <w:pPr>
        <w:jc w:val="center"/>
        <w:rPr>
          <w:b/>
          <w:bCs/>
          <w:lang w:val="en-CA"/>
        </w:rPr>
      </w:pPr>
    </w:p>
    <w:p w14:paraId="55EA6ED1" w14:textId="1DAA1C99" w:rsidR="00A838C2" w:rsidRDefault="00A838C2" w:rsidP="00036E76">
      <w:pPr>
        <w:jc w:val="center"/>
        <w:rPr>
          <w:b/>
          <w:bCs/>
          <w:lang w:val="en-CA"/>
        </w:rPr>
      </w:pPr>
    </w:p>
    <w:p w14:paraId="2217D6CD" w14:textId="07983950" w:rsidR="00A838C2" w:rsidRDefault="00A838C2" w:rsidP="00036E76">
      <w:pPr>
        <w:jc w:val="center"/>
        <w:rPr>
          <w:b/>
          <w:bCs/>
          <w:lang w:val="en-CA"/>
        </w:rPr>
      </w:pPr>
    </w:p>
    <w:p w14:paraId="75DB666F" w14:textId="77777777" w:rsidR="00A838C2" w:rsidRDefault="00A838C2" w:rsidP="00036E76">
      <w:pPr>
        <w:jc w:val="center"/>
        <w:rPr>
          <w:b/>
          <w:bCs/>
          <w:lang w:val="en-CA"/>
        </w:rPr>
      </w:pPr>
    </w:p>
    <w:p w14:paraId="40CBBAAD" w14:textId="55FF0C4B" w:rsidR="009900C0" w:rsidRDefault="009900C0" w:rsidP="009900C0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lastRenderedPageBreak/>
        <w:t xml:space="preserve">Table </w:t>
      </w:r>
      <w:r>
        <w:rPr>
          <w:b/>
          <w:bCs/>
          <w:lang w:val="en-CA"/>
        </w:rPr>
        <w:t>2-</w:t>
      </w:r>
      <w:r w:rsidR="006F5BEA">
        <w:rPr>
          <w:b/>
          <w:bCs/>
          <w:lang w:val="en-CA"/>
        </w:rPr>
        <w:t>4</w:t>
      </w:r>
      <w:r w:rsidRPr="000D3B1F">
        <w:rPr>
          <w:b/>
          <w:bCs/>
          <w:lang w:val="en-CA"/>
        </w:rPr>
        <w:t xml:space="preserve">: </w:t>
      </w:r>
      <w:r>
        <w:rPr>
          <w:b/>
          <w:bCs/>
          <w:lang w:val="en-CA"/>
        </w:rPr>
        <w:t>Test 6-1.1</w:t>
      </w:r>
      <w:r w:rsidR="006F5BEA">
        <w:rPr>
          <w:b/>
          <w:bCs/>
          <w:lang w:val="en-CA"/>
        </w:rPr>
        <w:t>d</w:t>
      </w:r>
      <w:r>
        <w:rPr>
          <w:b/>
          <w:bCs/>
          <w:lang w:val="en-CA"/>
        </w:rPr>
        <w:t>, CTC</w:t>
      </w:r>
    </w:p>
    <w:p w14:paraId="62C87F62" w14:textId="107FDDC9" w:rsidR="009900C0" w:rsidRDefault="002030A6" w:rsidP="00036E76">
      <w:pPr>
        <w:jc w:val="center"/>
        <w:rPr>
          <w:b/>
          <w:bCs/>
          <w:lang w:val="en-CA"/>
        </w:rPr>
      </w:pPr>
      <w:r>
        <w:rPr>
          <w:noProof/>
        </w:rPr>
        <w:drawing>
          <wp:inline distT="0" distB="0" distL="0" distR="0" wp14:anchorId="01D22D6C" wp14:editId="3D01FE26">
            <wp:extent cx="4398532" cy="6087821"/>
            <wp:effectExtent l="0" t="0" r="2540" b="8255"/>
            <wp:docPr id="44" name="Picture 43">
              <a:extLst xmlns:a="http://schemas.openxmlformats.org/drawingml/2006/main">
                <a:ext uri="{FF2B5EF4-FFF2-40B4-BE49-F238E27FC236}">
                  <a16:creationId xmlns:a16="http://schemas.microsoft.com/office/drawing/2014/main" id="{B0AF2371-6458-47D0-850B-00543257021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Picture 43">
                      <a:extLst>
                        <a:ext uri="{FF2B5EF4-FFF2-40B4-BE49-F238E27FC236}">
                          <a16:creationId xmlns:a16="http://schemas.microsoft.com/office/drawing/2014/main" id="{B0AF2371-6458-47D0-850B-00543257021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15353" cy="6111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6C23AA" w14:textId="13A0FAB7" w:rsidR="002030A6" w:rsidRDefault="002030A6" w:rsidP="00036E76">
      <w:pPr>
        <w:jc w:val="center"/>
        <w:rPr>
          <w:b/>
          <w:bCs/>
          <w:lang w:val="en-CA"/>
        </w:rPr>
      </w:pPr>
    </w:p>
    <w:p w14:paraId="21BEFCAC" w14:textId="36F0232F" w:rsidR="002030A6" w:rsidRDefault="002030A6" w:rsidP="00036E76">
      <w:pPr>
        <w:jc w:val="center"/>
        <w:rPr>
          <w:b/>
          <w:bCs/>
          <w:lang w:val="en-CA"/>
        </w:rPr>
      </w:pPr>
    </w:p>
    <w:p w14:paraId="35828D9A" w14:textId="6C7F2A61" w:rsidR="002030A6" w:rsidRDefault="002030A6" w:rsidP="00036E76">
      <w:pPr>
        <w:jc w:val="center"/>
        <w:rPr>
          <w:b/>
          <w:bCs/>
          <w:lang w:val="en-CA"/>
        </w:rPr>
      </w:pPr>
    </w:p>
    <w:p w14:paraId="6589B87B" w14:textId="6F774097" w:rsidR="002030A6" w:rsidRDefault="002030A6" w:rsidP="00036E76">
      <w:pPr>
        <w:jc w:val="center"/>
        <w:rPr>
          <w:b/>
          <w:bCs/>
          <w:lang w:val="en-CA"/>
        </w:rPr>
      </w:pPr>
    </w:p>
    <w:p w14:paraId="4CF5CF00" w14:textId="0D130D71" w:rsidR="002030A6" w:rsidRDefault="002030A6" w:rsidP="00036E76">
      <w:pPr>
        <w:jc w:val="center"/>
        <w:rPr>
          <w:b/>
          <w:bCs/>
          <w:lang w:val="en-CA"/>
        </w:rPr>
      </w:pPr>
    </w:p>
    <w:p w14:paraId="2EF764BE" w14:textId="63E0ABCE" w:rsidR="002030A6" w:rsidRDefault="002030A6" w:rsidP="00036E76">
      <w:pPr>
        <w:jc w:val="center"/>
        <w:rPr>
          <w:b/>
          <w:bCs/>
          <w:lang w:val="en-CA"/>
        </w:rPr>
      </w:pPr>
    </w:p>
    <w:p w14:paraId="3D2BF56C" w14:textId="5A73062D" w:rsidR="002030A6" w:rsidRDefault="002030A6" w:rsidP="00036E76">
      <w:pPr>
        <w:jc w:val="center"/>
        <w:rPr>
          <w:b/>
          <w:bCs/>
          <w:lang w:val="en-CA"/>
        </w:rPr>
      </w:pPr>
    </w:p>
    <w:p w14:paraId="09C0D34E" w14:textId="4576FA7A" w:rsidR="002030A6" w:rsidRDefault="002030A6" w:rsidP="00036E76">
      <w:pPr>
        <w:jc w:val="center"/>
        <w:rPr>
          <w:b/>
          <w:bCs/>
          <w:lang w:val="en-CA"/>
        </w:rPr>
      </w:pPr>
    </w:p>
    <w:p w14:paraId="0073FB6E" w14:textId="7C816E05" w:rsidR="002030A6" w:rsidRDefault="002030A6" w:rsidP="00036E76">
      <w:pPr>
        <w:jc w:val="center"/>
        <w:rPr>
          <w:b/>
          <w:bCs/>
          <w:lang w:val="en-CA"/>
        </w:rPr>
      </w:pPr>
    </w:p>
    <w:p w14:paraId="0C66A577" w14:textId="77777777" w:rsidR="002030A6" w:rsidRDefault="002030A6" w:rsidP="00036E76">
      <w:pPr>
        <w:jc w:val="center"/>
        <w:rPr>
          <w:b/>
          <w:bCs/>
          <w:lang w:val="en-CA"/>
        </w:rPr>
      </w:pPr>
    </w:p>
    <w:p w14:paraId="18A66856" w14:textId="6B197910" w:rsidR="009900C0" w:rsidRDefault="009900C0" w:rsidP="009900C0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lastRenderedPageBreak/>
        <w:t xml:space="preserve">Table </w:t>
      </w:r>
      <w:r>
        <w:rPr>
          <w:b/>
          <w:bCs/>
          <w:lang w:val="en-CA"/>
        </w:rPr>
        <w:t>2-</w:t>
      </w:r>
      <w:r w:rsidR="006F5BEA">
        <w:rPr>
          <w:b/>
          <w:bCs/>
          <w:lang w:val="en-CA"/>
        </w:rPr>
        <w:t>5</w:t>
      </w:r>
      <w:r w:rsidRPr="000D3B1F">
        <w:rPr>
          <w:b/>
          <w:bCs/>
          <w:lang w:val="en-CA"/>
        </w:rPr>
        <w:t xml:space="preserve">: </w:t>
      </w:r>
      <w:r>
        <w:rPr>
          <w:b/>
          <w:bCs/>
          <w:lang w:val="en-CA"/>
        </w:rPr>
        <w:t>Test 6-1.1</w:t>
      </w:r>
      <w:r w:rsidR="006F5BEA">
        <w:rPr>
          <w:b/>
          <w:bCs/>
          <w:lang w:val="en-CA"/>
        </w:rPr>
        <w:t>e</w:t>
      </w:r>
      <w:r>
        <w:rPr>
          <w:b/>
          <w:bCs/>
          <w:lang w:val="en-CA"/>
        </w:rPr>
        <w:t>, CTC</w:t>
      </w:r>
    </w:p>
    <w:p w14:paraId="4B465086" w14:textId="5EAB5DEB" w:rsidR="001F7F6E" w:rsidRDefault="00F21914" w:rsidP="009900C0">
      <w:pPr>
        <w:jc w:val="center"/>
        <w:rPr>
          <w:b/>
          <w:bCs/>
          <w:lang w:val="en-CA"/>
        </w:rPr>
      </w:pPr>
      <w:r>
        <w:rPr>
          <w:noProof/>
        </w:rPr>
        <w:drawing>
          <wp:inline distT="0" distB="0" distL="0" distR="0" wp14:anchorId="6F3EE4B3" wp14:editId="0D924A65">
            <wp:extent cx="4383077" cy="6066430"/>
            <wp:effectExtent l="0" t="0" r="0" b="0"/>
            <wp:docPr id="46" name="Picture 45">
              <a:extLst xmlns:a="http://schemas.openxmlformats.org/drawingml/2006/main">
                <a:ext uri="{FF2B5EF4-FFF2-40B4-BE49-F238E27FC236}">
                  <a16:creationId xmlns:a16="http://schemas.microsoft.com/office/drawing/2014/main" id="{AE7519BA-0E2F-46D0-9C3D-84C0EB7F059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Picture 45">
                      <a:extLst>
                        <a:ext uri="{FF2B5EF4-FFF2-40B4-BE49-F238E27FC236}">
                          <a16:creationId xmlns:a16="http://schemas.microsoft.com/office/drawing/2014/main" id="{AE7519BA-0E2F-46D0-9C3D-84C0EB7F059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401472" cy="6091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9FF5D2" w14:textId="58CB286E" w:rsidR="009900C0" w:rsidRDefault="009900C0" w:rsidP="00036E76">
      <w:pPr>
        <w:jc w:val="center"/>
        <w:rPr>
          <w:b/>
          <w:bCs/>
          <w:lang w:val="en-CA"/>
        </w:rPr>
      </w:pPr>
    </w:p>
    <w:p w14:paraId="04DADB1B" w14:textId="60F7714E" w:rsidR="00A86FA5" w:rsidRDefault="00A86FA5" w:rsidP="00036E76">
      <w:pPr>
        <w:jc w:val="center"/>
        <w:rPr>
          <w:b/>
          <w:bCs/>
          <w:lang w:val="en-CA"/>
        </w:rPr>
      </w:pPr>
    </w:p>
    <w:p w14:paraId="0FC294C8" w14:textId="36D26F29" w:rsidR="00A86FA5" w:rsidRDefault="00A86FA5" w:rsidP="00036E76">
      <w:pPr>
        <w:jc w:val="center"/>
        <w:rPr>
          <w:b/>
          <w:bCs/>
          <w:lang w:val="en-CA"/>
        </w:rPr>
      </w:pPr>
    </w:p>
    <w:p w14:paraId="41FF3BB4" w14:textId="77A250FD" w:rsidR="00A86FA5" w:rsidRDefault="00A86FA5" w:rsidP="00036E76">
      <w:pPr>
        <w:jc w:val="center"/>
        <w:rPr>
          <w:b/>
          <w:bCs/>
          <w:lang w:val="en-CA"/>
        </w:rPr>
      </w:pPr>
    </w:p>
    <w:p w14:paraId="2909E9A1" w14:textId="7C5498BB" w:rsidR="00A86FA5" w:rsidRDefault="00A86FA5" w:rsidP="00036E76">
      <w:pPr>
        <w:jc w:val="center"/>
        <w:rPr>
          <w:b/>
          <w:bCs/>
          <w:lang w:val="en-CA"/>
        </w:rPr>
      </w:pPr>
    </w:p>
    <w:p w14:paraId="54743691" w14:textId="095E439A" w:rsidR="00A86FA5" w:rsidRDefault="00A86FA5" w:rsidP="00036E76">
      <w:pPr>
        <w:jc w:val="center"/>
        <w:rPr>
          <w:b/>
          <w:bCs/>
          <w:lang w:val="en-CA"/>
        </w:rPr>
      </w:pPr>
    </w:p>
    <w:p w14:paraId="00542625" w14:textId="3747F996" w:rsidR="00A86FA5" w:rsidRDefault="00A86FA5" w:rsidP="00036E76">
      <w:pPr>
        <w:jc w:val="center"/>
        <w:rPr>
          <w:b/>
          <w:bCs/>
          <w:lang w:val="en-CA"/>
        </w:rPr>
      </w:pPr>
    </w:p>
    <w:p w14:paraId="5F3EC669" w14:textId="064E86FC" w:rsidR="00A86FA5" w:rsidRDefault="00A86FA5" w:rsidP="00036E76">
      <w:pPr>
        <w:jc w:val="center"/>
        <w:rPr>
          <w:b/>
          <w:bCs/>
          <w:lang w:val="en-CA"/>
        </w:rPr>
      </w:pPr>
    </w:p>
    <w:p w14:paraId="0D9D270D" w14:textId="60EFC55C" w:rsidR="00A86FA5" w:rsidRDefault="00A86FA5" w:rsidP="00036E76">
      <w:pPr>
        <w:jc w:val="center"/>
        <w:rPr>
          <w:b/>
          <w:bCs/>
          <w:lang w:val="en-CA"/>
        </w:rPr>
      </w:pPr>
    </w:p>
    <w:p w14:paraId="697337A1" w14:textId="77777777" w:rsidR="00A86FA5" w:rsidRDefault="00A86FA5" w:rsidP="00036E76">
      <w:pPr>
        <w:jc w:val="center"/>
        <w:rPr>
          <w:b/>
          <w:bCs/>
          <w:lang w:val="en-CA"/>
        </w:rPr>
      </w:pPr>
    </w:p>
    <w:p w14:paraId="4DB01870" w14:textId="6DA49A59" w:rsidR="00536819" w:rsidRDefault="00536819" w:rsidP="00536819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lastRenderedPageBreak/>
        <w:t xml:space="preserve">Table </w:t>
      </w:r>
      <w:r>
        <w:rPr>
          <w:b/>
          <w:bCs/>
          <w:lang w:val="en-CA"/>
        </w:rPr>
        <w:t>2-</w:t>
      </w:r>
      <w:r w:rsidRPr="000D3B1F">
        <w:rPr>
          <w:b/>
          <w:bCs/>
          <w:lang w:val="en-CA"/>
        </w:rPr>
        <w:t xml:space="preserve">1: </w:t>
      </w:r>
      <w:r>
        <w:rPr>
          <w:b/>
          <w:bCs/>
          <w:lang w:val="en-CA"/>
        </w:rPr>
        <w:t>Test 6-1.1a, InterMTS Enabled</w:t>
      </w:r>
    </w:p>
    <w:p w14:paraId="77A65E92" w14:textId="3A433A62" w:rsidR="00536819" w:rsidRDefault="00270048" w:rsidP="0097267C">
      <w:pPr>
        <w:jc w:val="center"/>
        <w:rPr>
          <w:b/>
          <w:bCs/>
          <w:lang w:val="en-CA"/>
        </w:rPr>
      </w:pPr>
      <w:r>
        <w:rPr>
          <w:noProof/>
        </w:rPr>
        <w:drawing>
          <wp:inline distT="0" distB="0" distL="0" distR="0" wp14:anchorId="5F100390" wp14:editId="4219A97A">
            <wp:extent cx="4357588" cy="6031152"/>
            <wp:effectExtent l="0" t="0" r="5080" b="8255"/>
            <wp:docPr id="48" name="Picture 47">
              <a:extLst xmlns:a="http://schemas.openxmlformats.org/drawingml/2006/main">
                <a:ext uri="{FF2B5EF4-FFF2-40B4-BE49-F238E27FC236}">
                  <a16:creationId xmlns:a16="http://schemas.microsoft.com/office/drawing/2014/main" id="{5D537D4C-AF3C-491B-89E4-37967F94CB6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Picture 47">
                      <a:extLst>
                        <a:ext uri="{FF2B5EF4-FFF2-40B4-BE49-F238E27FC236}">
                          <a16:creationId xmlns:a16="http://schemas.microsoft.com/office/drawing/2014/main" id="{5D537D4C-AF3C-491B-89E4-37967F94CB6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365669" cy="60423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2396CC" w14:textId="05F7203D" w:rsidR="00A23040" w:rsidRDefault="00A23040" w:rsidP="0097267C">
      <w:pPr>
        <w:jc w:val="center"/>
        <w:rPr>
          <w:b/>
          <w:bCs/>
          <w:lang w:val="en-CA"/>
        </w:rPr>
      </w:pPr>
    </w:p>
    <w:p w14:paraId="749C8439" w14:textId="33896429" w:rsidR="00A23040" w:rsidRDefault="00A23040" w:rsidP="0097267C">
      <w:pPr>
        <w:jc w:val="center"/>
        <w:rPr>
          <w:b/>
          <w:bCs/>
          <w:lang w:val="en-CA"/>
        </w:rPr>
      </w:pPr>
    </w:p>
    <w:p w14:paraId="38D450A3" w14:textId="44264B97" w:rsidR="00A23040" w:rsidRDefault="00A23040" w:rsidP="0097267C">
      <w:pPr>
        <w:jc w:val="center"/>
        <w:rPr>
          <w:b/>
          <w:bCs/>
          <w:lang w:val="en-CA"/>
        </w:rPr>
      </w:pPr>
    </w:p>
    <w:p w14:paraId="0C2EB98C" w14:textId="7790F397" w:rsidR="00A23040" w:rsidRDefault="00A23040" w:rsidP="0097267C">
      <w:pPr>
        <w:jc w:val="center"/>
        <w:rPr>
          <w:b/>
          <w:bCs/>
          <w:lang w:val="en-CA"/>
        </w:rPr>
      </w:pPr>
    </w:p>
    <w:p w14:paraId="0EDDEFDB" w14:textId="73474BBE" w:rsidR="00A23040" w:rsidRDefault="00A23040" w:rsidP="0097267C">
      <w:pPr>
        <w:jc w:val="center"/>
        <w:rPr>
          <w:b/>
          <w:bCs/>
          <w:lang w:val="en-CA"/>
        </w:rPr>
      </w:pPr>
    </w:p>
    <w:p w14:paraId="1131B827" w14:textId="3B727B06" w:rsidR="00A23040" w:rsidRDefault="00A23040" w:rsidP="0097267C">
      <w:pPr>
        <w:jc w:val="center"/>
        <w:rPr>
          <w:b/>
          <w:bCs/>
          <w:lang w:val="en-CA"/>
        </w:rPr>
      </w:pPr>
    </w:p>
    <w:p w14:paraId="31E65A44" w14:textId="6D21A84F" w:rsidR="00A23040" w:rsidRDefault="00A23040" w:rsidP="0097267C">
      <w:pPr>
        <w:jc w:val="center"/>
        <w:rPr>
          <w:b/>
          <w:bCs/>
          <w:lang w:val="en-CA"/>
        </w:rPr>
      </w:pPr>
    </w:p>
    <w:p w14:paraId="3F42D516" w14:textId="01F58689" w:rsidR="00A23040" w:rsidRDefault="00A23040" w:rsidP="0097267C">
      <w:pPr>
        <w:jc w:val="center"/>
        <w:rPr>
          <w:b/>
          <w:bCs/>
          <w:lang w:val="en-CA"/>
        </w:rPr>
      </w:pPr>
    </w:p>
    <w:p w14:paraId="4336EB91" w14:textId="2CF8038E" w:rsidR="00A23040" w:rsidRDefault="00A23040" w:rsidP="0097267C">
      <w:pPr>
        <w:jc w:val="center"/>
        <w:rPr>
          <w:b/>
          <w:bCs/>
          <w:lang w:val="en-CA"/>
        </w:rPr>
      </w:pPr>
    </w:p>
    <w:p w14:paraId="41AD1BF4" w14:textId="77777777" w:rsidR="00A23040" w:rsidRDefault="00A23040" w:rsidP="0097267C">
      <w:pPr>
        <w:jc w:val="center"/>
        <w:rPr>
          <w:b/>
          <w:bCs/>
          <w:lang w:val="en-CA"/>
        </w:rPr>
      </w:pPr>
    </w:p>
    <w:p w14:paraId="4486F7BB" w14:textId="39E65690" w:rsidR="00536819" w:rsidRDefault="00536819" w:rsidP="00536819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lastRenderedPageBreak/>
        <w:t xml:space="preserve">Table </w:t>
      </w:r>
      <w:r>
        <w:rPr>
          <w:b/>
          <w:bCs/>
          <w:lang w:val="en-CA"/>
        </w:rPr>
        <w:t>2-2</w:t>
      </w:r>
      <w:r w:rsidRPr="000D3B1F">
        <w:rPr>
          <w:b/>
          <w:bCs/>
          <w:lang w:val="en-CA"/>
        </w:rPr>
        <w:t xml:space="preserve">: </w:t>
      </w:r>
      <w:r>
        <w:rPr>
          <w:b/>
          <w:bCs/>
          <w:lang w:val="en-CA"/>
        </w:rPr>
        <w:t>Test 6-1.1b, InterMTS Enabled</w:t>
      </w:r>
    </w:p>
    <w:p w14:paraId="08DAA1F8" w14:textId="65BDACB8" w:rsidR="00536819" w:rsidRDefault="00A23040" w:rsidP="00536819">
      <w:pPr>
        <w:jc w:val="center"/>
        <w:rPr>
          <w:b/>
          <w:bCs/>
          <w:lang w:val="en-CA"/>
        </w:rPr>
      </w:pPr>
      <w:r>
        <w:rPr>
          <w:noProof/>
        </w:rPr>
        <w:drawing>
          <wp:inline distT="0" distB="0" distL="0" distR="0" wp14:anchorId="0A99FDAD" wp14:editId="5C71A6C1">
            <wp:extent cx="4398532" cy="6087821"/>
            <wp:effectExtent l="0" t="0" r="2540" b="8255"/>
            <wp:docPr id="49" name="Picture 48">
              <a:extLst xmlns:a="http://schemas.openxmlformats.org/drawingml/2006/main">
                <a:ext uri="{FF2B5EF4-FFF2-40B4-BE49-F238E27FC236}">
                  <a16:creationId xmlns:a16="http://schemas.microsoft.com/office/drawing/2014/main" id="{C49C4AD1-4788-4A77-962C-23A07811181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Picture 48">
                      <a:extLst>
                        <a:ext uri="{FF2B5EF4-FFF2-40B4-BE49-F238E27FC236}">
                          <a16:creationId xmlns:a16="http://schemas.microsoft.com/office/drawing/2014/main" id="{C49C4AD1-4788-4A77-962C-23A07811181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415944" cy="611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97F220" w14:textId="383082F4" w:rsidR="00C03386" w:rsidRDefault="00C03386" w:rsidP="00536819">
      <w:pPr>
        <w:jc w:val="center"/>
        <w:rPr>
          <w:b/>
          <w:bCs/>
          <w:lang w:val="en-CA"/>
        </w:rPr>
      </w:pPr>
    </w:p>
    <w:p w14:paraId="381C8F80" w14:textId="3AB9F891" w:rsidR="00C03386" w:rsidRDefault="00C03386" w:rsidP="00536819">
      <w:pPr>
        <w:jc w:val="center"/>
        <w:rPr>
          <w:b/>
          <w:bCs/>
          <w:lang w:val="en-CA"/>
        </w:rPr>
      </w:pPr>
    </w:p>
    <w:p w14:paraId="0B81AF11" w14:textId="0925D13B" w:rsidR="00C03386" w:rsidRDefault="00C03386" w:rsidP="00536819">
      <w:pPr>
        <w:jc w:val="center"/>
        <w:rPr>
          <w:b/>
          <w:bCs/>
          <w:lang w:val="en-CA"/>
        </w:rPr>
      </w:pPr>
    </w:p>
    <w:p w14:paraId="0AD884CD" w14:textId="2F6B6113" w:rsidR="00C03386" w:rsidRDefault="00C03386" w:rsidP="00536819">
      <w:pPr>
        <w:jc w:val="center"/>
        <w:rPr>
          <w:b/>
          <w:bCs/>
          <w:lang w:val="en-CA"/>
        </w:rPr>
      </w:pPr>
    </w:p>
    <w:p w14:paraId="4577DD02" w14:textId="22667E07" w:rsidR="00C03386" w:rsidRDefault="00C03386" w:rsidP="00536819">
      <w:pPr>
        <w:jc w:val="center"/>
        <w:rPr>
          <w:b/>
          <w:bCs/>
          <w:lang w:val="en-CA"/>
        </w:rPr>
      </w:pPr>
    </w:p>
    <w:p w14:paraId="50FDA663" w14:textId="2DE5079F" w:rsidR="00C03386" w:rsidRDefault="00C03386" w:rsidP="00536819">
      <w:pPr>
        <w:jc w:val="center"/>
        <w:rPr>
          <w:b/>
          <w:bCs/>
          <w:lang w:val="en-CA"/>
        </w:rPr>
      </w:pPr>
    </w:p>
    <w:p w14:paraId="46622891" w14:textId="3EBB194B" w:rsidR="00C03386" w:rsidRDefault="00C03386" w:rsidP="00536819">
      <w:pPr>
        <w:jc w:val="center"/>
        <w:rPr>
          <w:b/>
          <w:bCs/>
          <w:lang w:val="en-CA"/>
        </w:rPr>
      </w:pPr>
    </w:p>
    <w:p w14:paraId="2AC62B30" w14:textId="0F739B38" w:rsidR="00C03386" w:rsidRDefault="00C03386" w:rsidP="00536819">
      <w:pPr>
        <w:jc w:val="center"/>
        <w:rPr>
          <w:b/>
          <w:bCs/>
          <w:lang w:val="en-CA"/>
        </w:rPr>
      </w:pPr>
    </w:p>
    <w:p w14:paraId="61167175" w14:textId="350B8599" w:rsidR="00C03386" w:rsidRDefault="00C03386" w:rsidP="00536819">
      <w:pPr>
        <w:jc w:val="center"/>
        <w:rPr>
          <w:b/>
          <w:bCs/>
          <w:lang w:val="en-CA"/>
        </w:rPr>
      </w:pPr>
    </w:p>
    <w:p w14:paraId="16110E3C" w14:textId="77777777" w:rsidR="00C03386" w:rsidRDefault="00C03386" w:rsidP="00536819">
      <w:pPr>
        <w:jc w:val="center"/>
        <w:rPr>
          <w:b/>
          <w:bCs/>
          <w:lang w:val="en-CA"/>
        </w:rPr>
      </w:pPr>
    </w:p>
    <w:p w14:paraId="46846330" w14:textId="507928F0" w:rsidR="00536819" w:rsidRDefault="00536819" w:rsidP="00536819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lastRenderedPageBreak/>
        <w:t xml:space="preserve">Table </w:t>
      </w:r>
      <w:r>
        <w:rPr>
          <w:b/>
          <w:bCs/>
          <w:lang w:val="en-CA"/>
        </w:rPr>
        <w:t>2-3</w:t>
      </w:r>
      <w:r w:rsidRPr="000D3B1F">
        <w:rPr>
          <w:b/>
          <w:bCs/>
          <w:lang w:val="en-CA"/>
        </w:rPr>
        <w:t xml:space="preserve">: </w:t>
      </w:r>
      <w:r>
        <w:rPr>
          <w:b/>
          <w:bCs/>
          <w:lang w:val="en-CA"/>
        </w:rPr>
        <w:t>Test 6-1.1c, InterMTS Enabled</w:t>
      </w:r>
    </w:p>
    <w:p w14:paraId="5324641D" w14:textId="259896B7" w:rsidR="00200E04" w:rsidRDefault="00200E04" w:rsidP="00536819">
      <w:pPr>
        <w:jc w:val="center"/>
        <w:rPr>
          <w:b/>
          <w:bCs/>
          <w:lang w:val="en-CA"/>
        </w:rPr>
      </w:pPr>
      <w:r>
        <w:rPr>
          <w:noProof/>
        </w:rPr>
        <w:drawing>
          <wp:inline distT="0" distB="0" distL="0" distR="0" wp14:anchorId="7AFE61E4" wp14:editId="2F1E830F">
            <wp:extent cx="4402798" cy="6093725"/>
            <wp:effectExtent l="0" t="0" r="0" b="2540"/>
            <wp:docPr id="50" name="Picture 49">
              <a:extLst xmlns:a="http://schemas.openxmlformats.org/drawingml/2006/main">
                <a:ext uri="{FF2B5EF4-FFF2-40B4-BE49-F238E27FC236}">
                  <a16:creationId xmlns:a16="http://schemas.microsoft.com/office/drawing/2014/main" id="{5CC3BEF2-6F32-49CA-979F-55B64787F83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Picture 49">
                      <a:extLst>
                        <a:ext uri="{FF2B5EF4-FFF2-40B4-BE49-F238E27FC236}">
                          <a16:creationId xmlns:a16="http://schemas.microsoft.com/office/drawing/2014/main" id="{5CC3BEF2-6F32-49CA-979F-55B64787F83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417301" cy="61137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DAA659" w14:textId="042C8332" w:rsidR="004A61FB" w:rsidRDefault="004A61FB" w:rsidP="00536819">
      <w:pPr>
        <w:jc w:val="center"/>
        <w:rPr>
          <w:b/>
          <w:bCs/>
          <w:lang w:val="en-CA"/>
        </w:rPr>
      </w:pPr>
    </w:p>
    <w:p w14:paraId="3AB1C6FE" w14:textId="512BD018" w:rsidR="004A61FB" w:rsidRDefault="004A61FB" w:rsidP="00536819">
      <w:pPr>
        <w:jc w:val="center"/>
        <w:rPr>
          <w:b/>
          <w:bCs/>
          <w:lang w:val="en-CA"/>
        </w:rPr>
      </w:pPr>
    </w:p>
    <w:p w14:paraId="18DB100C" w14:textId="27036258" w:rsidR="004A61FB" w:rsidRDefault="004A61FB" w:rsidP="00536819">
      <w:pPr>
        <w:jc w:val="center"/>
        <w:rPr>
          <w:b/>
          <w:bCs/>
          <w:lang w:val="en-CA"/>
        </w:rPr>
      </w:pPr>
    </w:p>
    <w:p w14:paraId="47E09678" w14:textId="0DF964E5" w:rsidR="004A61FB" w:rsidRDefault="004A61FB" w:rsidP="00536819">
      <w:pPr>
        <w:jc w:val="center"/>
        <w:rPr>
          <w:b/>
          <w:bCs/>
          <w:lang w:val="en-CA"/>
        </w:rPr>
      </w:pPr>
    </w:p>
    <w:p w14:paraId="33A05CDD" w14:textId="2A17628D" w:rsidR="004A61FB" w:rsidRDefault="004A61FB" w:rsidP="00536819">
      <w:pPr>
        <w:jc w:val="center"/>
        <w:rPr>
          <w:b/>
          <w:bCs/>
          <w:lang w:val="en-CA"/>
        </w:rPr>
      </w:pPr>
    </w:p>
    <w:p w14:paraId="5E2C9403" w14:textId="6F371A4B" w:rsidR="004A61FB" w:rsidRDefault="004A61FB" w:rsidP="00536819">
      <w:pPr>
        <w:jc w:val="center"/>
        <w:rPr>
          <w:b/>
          <w:bCs/>
          <w:lang w:val="en-CA"/>
        </w:rPr>
      </w:pPr>
    </w:p>
    <w:p w14:paraId="2FF89BF8" w14:textId="6F844225" w:rsidR="004A61FB" w:rsidRDefault="004A61FB" w:rsidP="00536819">
      <w:pPr>
        <w:jc w:val="center"/>
        <w:rPr>
          <w:b/>
          <w:bCs/>
          <w:lang w:val="en-CA"/>
        </w:rPr>
      </w:pPr>
    </w:p>
    <w:p w14:paraId="3FEA8977" w14:textId="23A8762B" w:rsidR="004A61FB" w:rsidRDefault="004A61FB" w:rsidP="00536819">
      <w:pPr>
        <w:jc w:val="center"/>
        <w:rPr>
          <w:b/>
          <w:bCs/>
          <w:lang w:val="en-CA"/>
        </w:rPr>
      </w:pPr>
    </w:p>
    <w:p w14:paraId="10CA2498" w14:textId="77777777" w:rsidR="004A61FB" w:rsidRDefault="004A61FB" w:rsidP="00536819">
      <w:pPr>
        <w:jc w:val="center"/>
        <w:rPr>
          <w:b/>
          <w:bCs/>
          <w:lang w:val="en-CA"/>
        </w:rPr>
      </w:pPr>
    </w:p>
    <w:p w14:paraId="5FDDF5D6" w14:textId="77777777" w:rsidR="00536819" w:rsidRDefault="00536819" w:rsidP="00536819">
      <w:pPr>
        <w:jc w:val="center"/>
        <w:rPr>
          <w:b/>
          <w:bCs/>
          <w:lang w:val="en-CA"/>
        </w:rPr>
      </w:pPr>
    </w:p>
    <w:p w14:paraId="612D04EE" w14:textId="2E4F9DCE" w:rsidR="00536819" w:rsidRDefault="00536819" w:rsidP="00536819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lastRenderedPageBreak/>
        <w:t xml:space="preserve">Table </w:t>
      </w:r>
      <w:r>
        <w:rPr>
          <w:b/>
          <w:bCs/>
          <w:lang w:val="en-CA"/>
        </w:rPr>
        <w:t>2-4</w:t>
      </w:r>
      <w:r w:rsidRPr="000D3B1F">
        <w:rPr>
          <w:b/>
          <w:bCs/>
          <w:lang w:val="en-CA"/>
        </w:rPr>
        <w:t xml:space="preserve">: </w:t>
      </w:r>
      <w:r>
        <w:rPr>
          <w:b/>
          <w:bCs/>
          <w:lang w:val="en-CA"/>
        </w:rPr>
        <w:t>Test 6-1.1d, InterMTS Enabled</w:t>
      </w:r>
    </w:p>
    <w:p w14:paraId="172317C6" w14:textId="2336DF3B" w:rsidR="00536819" w:rsidRDefault="00DF199E" w:rsidP="00536819">
      <w:pPr>
        <w:jc w:val="center"/>
        <w:rPr>
          <w:b/>
          <w:bCs/>
          <w:lang w:val="en-CA"/>
        </w:rPr>
      </w:pPr>
      <w:r>
        <w:rPr>
          <w:noProof/>
        </w:rPr>
        <w:drawing>
          <wp:inline distT="0" distB="0" distL="0" distR="0" wp14:anchorId="470A7B47" wp14:editId="2EA5B561">
            <wp:extent cx="4371236" cy="6050042"/>
            <wp:effectExtent l="0" t="0" r="0" b="8255"/>
            <wp:docPr id="51" name="Picture 50">
              <a:extLst xmlns:a="http://schemas.openxmlformats.org/drawingml/2006/main">
                <a:ext uri="{FF2B5EF4-FFF2-40B4-BE49-F238E27FC236}">
                  <a16:creationId xmlns:a16="http://schemas.microsoft.com/office/drawing/2014/main" id="{F48E0BA4-81DA-4507-A085-FB76731E203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Picture 50">
                      <a:extLst>
                        <a:ext uri="{FF2B5EF4-FFF2-40B4-BE49-F238E27FC236}">
                          <a16:creationId xmlns:a16="http://schemas.microsoft.com/office/drawing/2014/main" id="{F48E0BA4-81DA-4507-A085-FB76731E203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386774" cy="60715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1EA5BD" w14:textId="31C90C31" w:rsidR="007812D5" w:rsidRDefault="007812D5" w:rsidP="00536819">
      <w:pPr>
        <w:jc w:val="center"/>
        <w:rPr>
          <w:b/>
          <w:bCs/>
          <w:lang w:val="en-CA"/>
        </w:rPr>
      </w:pPr>
    </w:p>
    <w:p w14:paraId="08E5870D" w14:textId="687AA9A1" w:rsidR="007812D5" w:rsidRDefault="007812D5" w:rsidP="00536819">
      <w:pPr>
        <w:jc w:val="center"/>
        <w:rPr>
          <w:b/>
          <w:bCs/>
          <w:lang w:val="en-CA"/>
        </w:rPr>
      </w:pPr>
    </w:p>
    <w:p w14:paraId="44CA7043" w14:textId="25418DF6" w:rsidR="007812D5" w:rsidRDefault="007812D5" w:rsidP="00536819">
      <w:pPr>
        <w:jc w:val="center"/>
        <w:rPr>
          <w:b/>
          <w:bCs/>
          <w:lang w:val="en-CA"/>
        </w:rPr>
      </w:pPr>
    </w:p>
    <w:p w14:paraId="5EEFE51E" w14:textId="34358611" w:rsidR="007812D5" w:rsidRDefault="007812D5" w:rsidP="00536819">
      <w:pPr>
        <w:jc w:val="center"/>
        <w:rPr>
          <w:b/>
          <w:bCs/>
          <w:lang w:val="en-CA"/>
        </w:rPr>
      </w:pPr>
    </w:p>
    <w:p w14:paraId="04650FAC" w14:textId="3416F6A0" w:rsidR="007812D5" w:rsidRDefault="007812D5" w:rsidP="00536819">
      <w:pPr>
        <w:jc w:val="center"/>
        <w:rPr>
          <w:b/>
          <w:bCs/>
          <w:lang w:val="en-CA"/>
        </w:rPr>
      </w:pPr>
    </w:p>
    <w:p w14:paraId="70003A5A" w14:textId="53CB93EB" w:rsidR="007812D5" w:rsidRDefault="007812D5" w:rsidP="00536819">
      <w:pPr>
        <w:jc w:val="center"/>
        <w:rPr>
          <w:b/>
          <w:bCs/>
          <w:lang w:val="en-CA"/>
        </w:rPr>
      </w:pPr>
    </w:p>
    <w:p w14:paraId="43F676B6" w14:textId="613503E0" w:rsidR="007812D5" w:rsidRDefault="007812D5" w:rsidP="00536819">
      <w:pPr>
        <w:jc w:val="center"/>
        <w:rPr>
          <w:b/>
          <w:bCs/>
          <w:lang w:val="en-CA"/>
        </w:rPr>
      </w:pPr>
    </w:p>
    <w:p w14:paraId="49E28775" w14:textId="1273809A" w:rsidR="007812D5" w:rsidRDefault="007812D5" w:rsidP="00536819">
      <w:pPr>
        <w:jc w:val="center"/>
        <w:rPr>
          <w:b/>
          <w:bCs/>
          <w:lang w:val="en-CA"/>
        </w:rPr>
      </w:pPr>
    </w:p>
    <w:p w14:paraId="74195967" w14:textId="0B87ACDF" w:rsidR="007812D5" w:rsidRDefault="007812D5" w:rsidP="00536819">
      <w:pPr>
        <w:jc w:val="center"/>
        <w:rPr>
          <w:b/>
          <w:bCs/>
          <w:lang w:val="en-CA"/>
        </w:rPr>
      </w:pPr>
    </w:p>
    <w:p w14:paraId="6B8ACE5C" w14:textId="77777777" w:rsidR="007812D5" w:rsidRDefault="007812D5" w:rsidP="00536819">
      <w:pPr>
        <w:jc w:val="center"/>
        <w:rPr>
          <w:b/>
          <w:bCs/>
          <w:lang w:val="en-CA"/>
        </w:rPr>
      </w:pPr>
    </w:p>
    <w:p w14:paraId="58DFE56F" w14:textId="77777777" w:rsidR="00536819" w:rsidRDefault="00536819" w:rsidP="00536819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lastRenderedPageBreak/>
        <w:t xml:space="preserve">Table </w:t>
      </w:r>
      <w:r>
        <w:rPr>
          <w:b/>
          <w:bCs/>
          <w:lang w:val="en-CA"/>
        </w:rPr>
        <w:t>2-5</w:t>
      </w:r>
      <w:r w:rsidRPr="000D3B1F">
        <w:rPr>
          <w:b/>
          <w:bCs/>
          <w:lang w:val="en-CA"/>
        </w:rPr>
        <w:t xml:space="preserve">: </w:t>
      </w:r>
      <w:r>
        <w:rPr>
          <w:b/>
          <w:bCs/>
          <w:lang w:val="en-CA"/>
        </w:rPr>
        <w:t>Test 6-1.1e, InterMTS Enabled</w:t>
      </w:r>
    </w:p>
    <w:p w14:paraId="3853BD54" w14:textId="3871F843" w:rsidR="00536819" w:rsidRDefault="007812D5" w:rsidP="00536819">
      <w:pPr>
        <w:jc w:val="center"/>
        <w:rPr>
          <w:b/>
          <w:bCs/>
          <w:lang w:val="en-CA"/>
        </w:rPr>
      </w:pPr>
      <w:r>
        <w:rPr>
          <w:noProof/>
        </w:rPr>
        <w:drawing>
          <wp:inline distT="0" distB="0" distL="0" distR="0" wp14:anchorId="074DF643" wp14:editId="476F286D">
            <wp:extent cx="4402798" cy="6093725"/>
            <wp:effectExtent l="0" t="0" r="0" b="2540"/>
            <wp:docPr id="52" name="Picture 51">
              <a:extLst xmlns:a="http://schemas.openxmlformats.org/drawingml/2006/main">
                <a:ext uri="{FF2B5EF4-FFF2-40B4-BE49-F238E27FC236}">
                  <a16:creationId xmlns:a16="http://schemas.microsoft.com/office/drawing/2014/main" id="{CCCC5F48-D560-4E98-B625-35AB3E7D9FF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Picture 51">
                      <a:extLst>
                        <a:ext uri="{FF2B5EF4-FFF2-40B4-BE49-F238E27FC236}">
                          <a16:creationId xmlns:a16="http://schemas.microsoft.com/office/drawing/2014/main" id="{CCCC5F48-D560-4E98-B625-35AB3E7D9FF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417159" cy="61136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BDFB46" w14:textId="1D7F170E" w:rsidR="00297851" w:rsidRDefault="00297851" w:rsidP="007812D5">
      <w:pPr>
        <w:pStyle w:val="Heading1"/>
        <w:numPr>
          <w:ilvl w:val="0"/>
          <w:numId w:val="0"/>
        </w:numPr>
        <w:rPr>
          <w:rFonts w:eastAsiaTheme="minorEastAsia" w:cs="Times New Roman"/>
          <w:lang w:val="en-CA"/>
        </w:rPr>
      </w:pPr>
    </w:p>
    <w:p w14:paraId="2FA43CD8" w14:textId="4ABEEC41" w:rsidR="007812D5" w:rsidRDefault="007812D5" w:rsidP="007812D5">
      <w:pPr>
        <w:rPr>
          <w:lang w:val="en-CA"/>
        </w:rPr>
      </w:pPr>
    </w:p>
    <w:p w14:paraId="197A65E3" w14:textId="07A37B01" w:rsidR="007812D5" w:rsidRDefault="007812D5" w:rsidP="007812D5">
      <w:pPr>
        <w:rPr>
          <w:lang w:val="en-CA"/>
        </w:rPr>
      </w:pPr>
    </w:p>
    <w:p w14:paraId="25B2780F" w14:textId="4AB48EBF" w:rsidR="007812D5" w:rsidRDefault="007812D5" w:rsidP="007812D5">
      <w:pPr>
        <w:rPr>
          <w:lang w:val="en-CA"/>
        </w:rPr>
      </w:pPr>
    </w:p>
    <w:p w14:paraId="0BD5112D" w14:textId="0800B262" w:rsidR="007812D5" w:rsidRDefault="007812D5" w:rsidP="007812D5">
      <w:pPr>
        <w:rPr>
          <w:lang w:val="en-CA"/>
        </w:rPr>
      </w:pPr>
    </w:p>
    <w:p w14:paraId="1DC81493" w14:textId="1FC9FD02" w:rsidR="007812D5" w:rsidRDefault="007812D5" w:rsidP="007812D5">
      <w:pPr>
        <w:rPr>
          <w:lang w:val="en-CA"/>
        </w:rPr>
      </w:pPr>
    </w:p>
    <w:p w14:paraId="22FBF2A5" w14:textId="36987145" w:rsidR="007812D5" w:rsidRDefault="007812D5" w:rsidP="007812D5">
      <w:pPr>
        <w:rPr>
          <w:lang w:val="en-CA"/>
        </w:rPr>
      </w:pPr>
    </w:p>
    <w:p w14:paraId="113E28EE" w14:textId="77777777" w:rsidR="007812D5" w:rsidRPr="007812D5" w:rsidRDefault="007812D5" w:rsidP="007812D5">
      <w:pPr>
        <w:rPr>
          <w:lang w:val="en-CA"/>
        </w:rPr>
      </w:pPr>
    </w:p>
    <w:p w14:paraId="1C2421CA" w14:textId="7D0AF09F" w:rsidR="00A92E8F" w:rsidRPr="00A92E8F" w:rsidRDefault="008F65CD" w:rsidP="00A92E8F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lastRenderedPageBreak/>
        <w:t>Reference</w:t>
      </w:r>
    </w:p>
    <w:p w14:paraId="23D6B4AE" w14:textId="277695B1" w:rsidR="00A92E8F" w:rsidRPr="009304B4" w:rsidRDefault="00FF2872" w:rsidP="00F97FA7">
      <w:pPr>
        <w:pStyle w:val="Bibliography"/>
        <w:numPr>
          <w:ilvl w:val="0"/>
          <w:numId w:val="39"/>
        </w:numPr>
        <w:textAlignment w:val="baseline"/>
        <w:rPr>
          <w:noProof/>
        </w:rPr>
      </w:pPr>
      <w:r w:rsidRPr="00FF2872">
        <w:rPr>
          <w:noProof/>
        </w:rPr>
        <w:t>C.-H. Hung, H. E. Egilmez, N. Hu, V. Seregin, M. Karczewicz</w:t>
      </w:r>
      <w:r w:rsidR="009C324D" w:rsidRPr="009304B4">
        <w:rPr>
          <w:rFonts w:hint="eastAsia"/>
          <w:noProof/>
          <w:lang w:eastAsia="zh-TW"/>
        </w:rPr>
        <w:t>,</w:t>
      </w:r>
      <w:r w:rsidR="009C324D" w:rsidRPr="009304B4">
        <w:rPr>
          <w:noProof/>
          <w:lang w:eastAsia="zh-TW"/>
        </w:rPr>
        <w:t xml:space="preserve"> “</w:t>
      </w:r>
      <w:r w:rsidR="001B1FA3" w:rsidRPr="001B1FA3">
        <w:rPr>
          <w:noProof/>
          <w:lang w:eastAsia="zh-TW"/>
        </w:rPr>
        <w:t>CE6-related: An Explicit MTS Design with Fast Encoder</w:t>
      </w:r>
      <w:r w:rsidR="00F97FA7" w:rsidRPr="009304B4">
        <w:rPr>
          <w:noProof/>
          <w:lang w:eastAsia="zh-TW"/>
        </w:rPr>
        <w:t xml:space="preserve">”, </w:t>
      </w:r>
      <w:r w:rsidR="00F97FA7" w:rsidRPr="009304B4">
        <w:rPr>
          <w:noProof/>
        </w:rPr>
        <w:t>JVET-N0</w:t>
      </w:r>
      <w:r w:rsidR="00AC587C">
        <w:rPr>
          <w:noProof/>
        </w:rPr>
        <w:t>424</w:t>
      </w:r>
      <w:r w:rsidR="00F97FA7" w:rsidRPr="009304B4">
        <w:rPr>
          <w:noProof/>
        </w:rPr>
        <w:t xml:space="preserve">, </w:t>
      </w:r>
      <w:r w:rsidR="00F97FA7" w:rsidRPr="009304B4">
        <w:rPr>
          <w:szCs w:val="22"/>
          <w:lang w:val="en-CA"/>
        </w:rPr>
        <w:t>14</w:t>
      </w:r>
      <w:r w:rsidR="00F97FA7" w:rsidRPr="009304B4">
        <w:rPr>
          <w:szCs w:val="22"/>
          <w:vertAlign w:val="superscript"/>
          <w:lang w:val="en-CA"/>
        </w:rPr>
        <w:t>th</w:t>
      </w:r>
      <w:r w:rsidR="00F97FA7" w:rsidRPr="009304B4">
        <w:rPr>
          <w:szCs w:val="22"/>
          <w:lang w:val="en-CA"/>
        </w:rPr>
        <w:t xml:space="preserve"> meeting, </w:t>
      </w:r>
      <w:r w:rsidR="00F97FA7" w:rsidRPr="009304B4">
        <w:rPr>
          <w:lang w:val="en-CA"/>
        </w:rPr>
        <w:t>Geneva, CH, March 2019.</w:t>
      </w:r>
    </w:p>
    <w:p w14:paraId="160A9602" w14:textId="3E7FEC88" w:rsidR="004871D4" w:rsidRDefault="004871D4" w:rsidP="008F65CD">
      <w:pPr>
        <w:pStyle w:val="Bibliography"/>
        <w:numPr>
          <w:ilvl w:val="0"/>
          <w:numId w:val="39"/>
        </w:numPr>
        <w:textAlignment w:val="baseline"/>
        <w:rPr>
          <w:noProof/>
        </w:rPr>
      </w:pPr>
      <w:r w:rsidRPr="004871D4">
        <w:rPr>
          <w:noProof/>
        </w:rPr>
        <w:t>X. Zhao, H. E. Egilmez, “Description of Core Experiment 6 (CE6): Transforms and transform signalling”, JVET-N1026, 14th meeting, Geneva, CH, March 2019.</w:t>
      </w:r>
    </w:p>
    <w:p w14:paraId="5D5ABCD4" w14:textId="77777777" w:rsidR="00297851" w:rsidRDefault="00297851" w:rsidP="008F65CD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</w:p>
    <w:p w14:paraId="40B2F658" w14:textId="4554B2C3" w:rsidR="008F65CD" w:rsidRDefault="008F65CD" w:rsidP="008F65CD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Patent rights declaration(s)</w:t>
      </w:r>
    </w:p>
    <w:p w14:paraId="2CA16DE1" w14:textId="77777777" w:rsidR="008F65CD" w:rsidRDefault="008F65CD" w:rsidP="008F65CD">
      <w:pPr>
        <w:rPr>
          <w:rFonts w:cs="PMingLiU"/>
          <w:lang w:val="en-CA"/>
        </w:rPr>
      </w:pPr>
    </w:p>
    <w:p w14:paraId="767A0EBF" w14:textId="623CDBE8" w:rsidR="004E0E7E" w:rsidRPr="001B7A33" w:rsidRDefault="008F65CD" w:rsidP="008F65CD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8F65CD">
      <w:pPr>
        <w:pStyle w:val="Heading1"/>
        <w:numPr>
          <w:ilvl w:val="0"/>
          <w:numId w:val="0"/>
        </w:numPr>
        <w:ind w:left="432" w:hanging="432"/>
        <w:rPr>
          <w:szCs w:val="22"/>
          <w:lang w:val="en-CA"/>
        </w:rPr>
      </w:pPr>
    </w:p>
    <w:sectPr w:rsidR="007F1F8B" w:rsidRPr="005B217D" w:rsidSect="00A01439">
      <w:footerReference w:type="default" r:id="rId2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02040F" w14:textId="77777777" w:rsidR="003A3922" w:rsidRDefault="003A3922">
      <w:r>
        <w:separator/>
      </w:r>
    </w:p>
  </w:endnote>
  <w:endnote w:type="continuationSeparator" w:id="0">
    <w:p w14:paraId="1CD55363" w14:textId="77777777" w:rsidR="003A3922" w:rsidRDefault="003A3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43F43F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77FC7">
      <w:rPr>
        <w:rStyle w:val="PageNumber"/>
        <w:noProof/>
      </w:rPr>
      <w:t>2019-06-13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C8558F" w14:textId="77777777" w:rsidR="003A3922" w:rsidRDefault="003A3922">
      <w:r>
        <w:separator/>
      </w:r>
    </w:p>
  </w:footnote>
  <w:footnote w:type="continuationSeparator" w:id="0">
    <w:p w14:paraId="653D95AF" w14:textId="77777777" w:rsidR="003A3922" w:rsidRDefault="003A39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5B313D"/>
    <w:multiLevelType w:val="hybridMultilevel"/>
    <w:tmpl w:val="62142364"/>
    <w:lvl w:ilvl="0" w:tplc="A474AA3C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03498"/>
    <w:multiLevelType w:val="hybridMultilevel"/>
    <w:tmpl w:val="DA60377E"/>
    <w:lvl w:ilvl="0" w:tplc="F140EE86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155D39F0"/>
    <w:multiLevelType w:val="hybridMultilevel"/>
    <w:tmpl w:val="08620D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2F2A22"/>
    <w:multiLevelType w:val="hybridMultilevel"/>
    <w:tmpl w:val="09F09D28"/>
    <w:lvl w:ilvl="0" w:tplc="BF4C50A6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93B0278"/>
    <w:multiLevelType w:val="hybridMultilevel"/>
    <w:tmpl w:val="C4BAA6BC"/>
    <w:lvl w:ilvl="0" w:tplc="3D0A2BC4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3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437D9F"/>
    <w:multiLevelType w:val="multilevel"/>
    <w:tmpl w:val="191466A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6"/>
      <w:numFmt w:val="decimal"/>
      <w:lvlText w:val="%1.%2.%3"/>
      <w:lvlJc w:val="left"/>
      <w:pPr>
        <w:ind w:left="720" w:hanging="720"/>
      </w:pPr>
    </w:lvl>
    <w:lvl w:ilvl="3">
      <w:start w:val="5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7" w15:restartNumberingAfterBreak="0">
    <w:nsid w:val="4E91534A"/>
    <w:multiLevelType w:val="multilevel"/>
    <w:tmpl w:val="F7E82AE2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253416"/>
    <w:multiLevelType w:val="multilevel"/>
    <w:tmpl w:val="C9427EE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2" w15:restartNumberingAfterBreak="0">
    <w:nsid w:val="576A43C1"/>
    <w:multiLevelType w:val="hybridMultilevel"/>
    <w:tmpl w:val="D89203D8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7BBF2C3D"/>
    <w:multiLevelType w:val="hybridMultilevel"/>
    <w:tmpl w:val="85CC56F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ind w:left="1200" w:hanging="48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0"/>
  </w:num>
  <w:num w:numId="4">
    <w:abstractNumId w:val="18"/>
  </w:num>
  <w:num w:numId="5">
    <w:abstractNumId w:val="19"/>
  </w:num>
  <w:num w:numId="6">
    <w:abstractNumId w:val="11"/>
  </w:num>
  <w:num w:numId="7">
    <w:abstractNumId w:val="15"/>
  </w:num>
  <w:num w:numId="8">
    <w:abstractNumId w:val="11"/>
  </w:num>
  <w:num w:numId="9">
    <w:abstractNumId w:val="1"/>
  </w:num>
  <w:num w:numId="10">
    <w:abstractNumId w:val="9"/>
  </w:num>
  <w:num w:numId="11">
    <w:abstractNumId w:val="6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21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6"/>
    <w:lvlOverride w:ilvl="0">
      <w:startOverride w:val="7"/>
    </w:lvlOverride>
    <w:lvlOverride w:ilvl="1">
      <w:startOverride w:val="3"/>
    </w:lvlOverride>
    <w:lvlOverride w:ilvl="2">
      <w:startOverride w:val="6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25"/>
  </w:num>
  <w:num w:numId="19">
    <w:abstractNumId w:val="17"/>
  </w:num>
  <w:num w:numId="20">
    <w:abstractNumId w:val="17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  <w:num w:numId="30">
    <w:abstractNumId w:val="2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2"/>
  </w:num>
  <w:num w:numId="3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</w:num>
  <w:num w:numId="38">
    <w:abstractNumId w:val="23"/>
  </w:num>
  <w:num w:numId="39">
    <w:abstractNumId w:val="4"/>
  </w:num>
  <w:num w:numId="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EA"/>
    <w:rsid w:val="00010697"/>
    <w:rsid w:val="000308A3"/>
    <w:rsid w:val="00036E76"/>
    <w:rsid w:val="000458BC"/>
    <w:rsid w:val="00045C41"/>
    <w:rsid w:val="00046C03"/>
    <w:rsid w:val="0005088B"/>
    <w:rsid w:val="00064701"/>
    <w:rsid w:val="00065039"/>
    <w:rsid w:val="0007614F"/>
    <w:rsid w:val="00081398"/>
    <w:rsid w:val="00090DAA"/>
    <w:rsid w:val="00094479"/>
    <w:rsid w:val="000962AC"/>
    <w:rsid w:val="000B0C0F"/>
    <w:rsid w:val="000B1C6B"/>
    <w:rsid w:val="000B4FF9"/>
    <w:rsid w:val="000C09AC"/>
    <w:rsid w:val="000C516D"/>
    <w:rsid w:val="000C72D2"/>
    <w:rsid w:val="000D3B1F"/>
    <w:rsid w:val="000E00F3"/>
    <w:rsid w:val="000E3DF8"/>
    <w:rsid w:val="000F158C"/>
    <w:rsid w:val="00102F3D"/>
    <w:rsid w:val="0010593F"/>
    <w:rsid w:val="00107E0E"/>
    <w:rsid w:val="0012291E"/>
    <w:rsid w:val="00124E38"/>
    <w:rsid w:val="00124E43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78CF"/>
    <w:rsid w:val="001A297E"/>
    <w:rsid w:val="001A368E"/>
    <w:rsid w:val="001A7329"/>
    <w:rsid w:val="001A792F"/>
    <w:rsid w:val="001B1FA3"/>
    <w:rsid w:val="001B4E28"/>
    <w:rsid w:val="001B7A33"/>
    <w:rsid w:val="001C3525"/>
    <w:rsid w:val="001C3AFB"/>
    <w:rsid w:val="001D1BD2"/>
    <w:rsid w:val="001E0248"/>
    <w:rsid w:val="001E02BE"/>
    <w:rsid w:val="001E3B37"/>
    <w:rsid w:val="001F2594"/>
    <w:rsid w:val="001F7F6E"/>
    <w:rsid w:val="00200E04"/>
    <w:rsid w:val="002030A6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0048"/>
    <w:rsid w:val="00270C8B"/>
    <w:rsid w:val="00275BCF"/>
    <w:rsid w:val="00291E36"/>
    <w:rsid w:val="00292257"/>
    <w:rsid w:val="00297851"/>
    <w:rsid w:val="002A54E0"/>
    <w:rsid w:val="002B1595"/>
    <w:rsid w:val="002B191D"/>
    <w:rsid w:val="002B1AC1"/>
    <w:rsid w:val="002B2E83"/>
    <w:rsid w:val="002C29AF"/>
    <w:rsid w:val="002D0AF6"/>
    <w:rsid w:val="002F164D"/>
    <w:rsid w:val="002F2A7E"/>
    <w:rsid w:val="003021BC"/>
    <w:rsid w:val="00306206"/>
    <w:rsid w:val="00317D85"/>
    <w:rsid w:val="00322014"/>
    <w:rsid w:val="003234C5"/>
    <w:rsid w:val="00327C56"/>
    <w:rsid w:val="003315A1"/>
    <w:rsid w:val="003373EC"/>
    <w:rsid w:val="00342FF4"/>
    <w:rsid w:val="00344E5A"/>
    <w:rsid w:val="00346148"/>
    <w:rsid w:val="00346EDF"/>
    <w:rsid w:val="003543F4"/>
    <w:rsid w:val="003669EA"/>
    <w:rsid w:val="003706CC"/>
    <w:rsid w:val="00377710"/>
    <w:rsid w:val="003A2D8E"/>
    <w:rsid w:val="003A3922"/>
    <w:rsid w:val="003A53C3"/>
    <w:rsid w:val="003A7CE6"/>
    <w:rsid w:val="003B2E05"/>
    <w:rsid w:val="003C20E4"/>
    <w:rsid w:val="003D12FE"/>
    <w:rsid w:val="003D6342"/>
    <w:rsid w:val="003E1E48"/>
    <w:rsid w:val="003E2C6E"/>
    <w:rsid w:val="003E6EA2"/>
    <w:rsid w:val="003E6F90"/>
    <w:rsid w:val="003E73ED"/>
    <w:rsid w:val="003F2B82"/>
    <w:rsid w:val="003F3551"/>
    <w:rsid w:val="003F5D0F"/>
    <w:rsid w:val="00414101"/>
    <w:rsid w:val="004219CF"/>
    <w:rsid w:val="004234F0"/>
    <w:rsid w:val="00433DDB"/>
    <w:rsid w:val="00435A29"/>
    <w:rsid w:val="00437619"/>
    <w:rsid w:val="00465A1E"/>
    <w:rsid w:val="00473A9F"/>
    <w:rsid w:val="004871D4"/>
    <w:rsid w:val="0049445A"/>
    <w:rsid w:val="004A2A63"/>
    <w:rsid w:val="004A61FB"/>
    <w:rsid w:val="004B210C"/>
    <w:rsid w:val="004C2A04"/>
    <w:rsid w:val="004D1CF4"/>
    <w:rsid w:val="004D32D0"/>
    <w:rsid w:val="004D405F"/>
    <w:rsid w:val="004E0E7E"/>
    <w:rsid w:val="004E4F4F"/>
    <w:rsid w:val="004E6789"/>
    <w:rsid w:val="004E6966"/>
    <w:rsid w:val="004F61E3"/>
    <w:rsid w:val="00500366"/>
    <w:rsid w:val="00502E10"/>
    <w:rsid w:val="0051015C"/>
    <w:rsid w:val="00512BC6"/>
    <w:rsid w:val="00516CF1"/>
    <w:rsid w:val="00531AE9"/>
    <w:rsid w:val="00536188"/>
    <w:rsid w:val="0053681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0A3"/>
    <w:rsid w:val="005E1AC6"/>
    <w:rsid w:val="005E3F2B"/>
    <w:rsid w:val="005F6E11"/>
    <w:rsid w:val="005F6F1B"/>
    <w:rsid w:val="006048C5"/>
    <w:rsid w:val="00615995"/>
    <w:rsid w:val="00616155"/>
    <w:rsid w:val="00624B33"/>
    <w:rsid w:val="00626AAF"/>
    <w:rsid w:val="0063041A"/>
    <w:rsid w:val="00630AA2"/>
    <w:rsid w:val="00646707"/>
    <w:rsid w:val="00650F43"/>
    <w:rsid w:val="00657F7E"/>
    <w:rsid w:val="00662E58"/>
    <w:rsid w:val="006637F2"/>
    <w:rsid w:val="006642A5"/>
    <w:rsid w:val="00664DCF"/>
    <w:rsid w:val="006651B6"/>
    <w:rsid w:val="00677C25"/>
    <w:rsid w:val="00680C69"/>
    <w:rsid w:val="006B4CC1"/>
    <w:rsid w:val="006C5D39"/>
    <w:rsid w:val="006D325C"/>
    <w:rsid w:val="006D64AF"/>
    <w:rsid w:val="006D6D9B"/>
    <w:rsid w:val="006E2810"/>
    <w:rsid w:val="006E5417"/>
    <w:rsid w:val="006F0794"/>
    <w:rsid w:val="006F2196"/>
    <w:rsid w:val="006F5BEA"/>
    <w:rsid w:val="006F7528"/>
    <w:rsid w:val="007023DE"/>
    <w:rsid w:val="007055B8"/>
    <w:rsid w:val="00712F60"/>
    <w:rsid w:val="00720E3B"/>
    <w:rsid w:val="00732E8A"/>
    <w:rsid w:val="0074393F"/>
    <w:rsid w:val="00744300"/>
    <w:rsid w:val="00745F6B"/>
    <w:rsid w:val="007468AC"/>
    <w:rsid w:val="0075175B"/>
    <w:rsid w:val="0075585E"/>
    <w:rsid w:val="00766B24"/>
    <w:rsid w:val="00770571"/>
    <w:rsid w:val="007768FF"/>
    <w:rsid w:val="007812D5"/>
    <w:rsid w:val="007824D3"/>
    <w:rsid w:val="00785978"/>
    <w:rsid w:val="00786BD1"/>
    <w:rsid w:val="0079002E"/>
    <w:rsid w:val="0079598A"/>
    <w:rsid w:val="00796EE3"/>
    <w:rsid w:val="007A7D29"/>
    <w:rsid w:val="007B4AB8"/>
    <w:rsid w:val="007C49A2"/>
    <w:rsid w:val="007D1181"/>
    <w:rsid w:val="007E01A3"/>
    <w:rsid w:val="007E2C07"/>
    <w:rsid w:val="007E3721"/>
    <w:rsid w:val="007E789D"/>
    <w:rsid w:val="007F1F8B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8E48C0"/>
    <w:rsid w:val="008F65CD"/>
    <w:rsid w:val="008F68EA"/>
    <w:rsid w:val="00907757"/>
    <w:rsid w:val="00911486"/>
    <w:rsid w:val="009212B0"/>
    <w:rsid w:val="00921FA1"/>
    <w:rsid w:val="009234A5"/>
    <w:rsid w:val="009304B4"/>
    <w:rsid w:val="00933453"/>
    <w:rsid w:val="009336F7"/>
    <w:rsid w:val="0093636C"/>
    <w:rsid w:val="009374A7"/>
    <w:rsid w:val="00955F6D"/>
    <w:rsid w:val="00970854"/>
    <w:rsid w:val="0097267C"/>
    <w:rsid w:val="00977C16"/>
    <w:rsid w:val="0098551D"/>
    <w:rsid w:val="00985DCB"/>
    <w:rsid w:val="009900C0"/>
    <w:rsid w:val="0099518F"/>
    <w:rsid w:val="009A1BE4"/>
    <w:rsid w:val="009A523D"/>
    <w:rsid w:val="009B02A1"/>
    <w:rsid w:val="009B3361"/>
    <w:rsid w:val="009B7F3F"/>
    <w:rsid w:val="009C324D"/>
    <w:rsid w:val="009C37AF"/>
    <w:rsid w:val="009D730A"/>
    <w:rsid w:val="009D7CE6"/>
    <w:rsid w:val="009F496B"/>
    <w:rsid w:val="00A01439"/>
    <w:rsid w:val="00A02E61"/>
    <w:rsid w:val="00A05CFF"/>
    <w:rsid w:val="00A13048"/>
    <w:rsid w:val="00A23040"/>
    <w:rsid w:val="00A46843"/>
    <w:rsid w:val="00A56B97"/>
    <w:rsid w:val="00A6093D"/>
    <w:rsid w:val="00A767DC"/>
    <w:rsid w:val="00A76A6D"/>
    <w:rsid w:val="00A8301C"/>
    <w:rsid w:val="00A83253"/>
    <w:rsid w:val="00A838C2"/>
    <w:rsid w:val="00A86FA5"/>
    <w:rsid w:val="00A92E8F"/>
    <w:rsid w:val="00AA6E84"/>
    <w:rsid w:val="00AB1A1C"/>
    <w:rsid w:val="00AC1548"/>
    <w:rsid w:val="00AC587C"/>
    <w:rsid w:val="00AD05A8"/>
    <w:rsid w:val="00AE341B"/>
    <w:rsid w:val="00B01905"/>
    <w:rsid w:val="00B07CA7"/>
    <w:rsid w:val="00B1279A"/>
    <w:rsid w:val="00B25945"/>
    <w:rsid w:val="00B34E93"/>
    <w:rsid w:val="00B3640F"/>
    <w:rsid w:val="00B4194A"/>
    <w:rsid w:val="00B42989"/>
    <w:rsid w:val="00B437E8"/>
    <w:rsid w:val="00B5222E"/>
    <w:rsid w:val="00B53179"/>
    <w:rsid w:val="00B57A23"/>
    <w:rsid w:val="00B600CD"/>
    <w:rsid w:val="00B61C96"/>
    <w:rsid w:val="00B73A2A"/>
    <w:rsid w:val="00B75A51"/>
    <w:rsid w:val="00B75A7A"/>
    <w:rsid w:val="00B827C6"/>
    <w:rsid w:val="00B94B06"/>
    <w:rsid w:val="00B94C28"/>
    <w:rsid w:val="00BA79C3"/>
    <w:rsid w:val="00BB0B9C"/>
    <w:rsid w:val="00BC10BA"/>
    <w:rsid w:val="00BC4895"/>
    <w:rsid w:val="00BC5AFD"/>
    <w:rsid w:val="00C00DDE"/>
    <w:rsid w:val="00C024BF"/>
    <w:rsid w:val="00C03386"/>
    <w:rsid w:val="00C04F43"/>
    <w:rsid w:val="00C0609D"/>
    <w:rsid w:val="00C115AB"/>
    <w:rsid w:val="00C23859"/>
    <w:rsid w:val="00C26CCB"/>
    <w:rsid w:val="00C30249"/>
    <w:rsid w:val="00C3723B"/>
    <w:rsid w:val="00C37BF7"/>
    <w:rsid w:val="00C42466"/>
    <w:rsid w:val="00C509A1"/>
    <w:rsid w:val="00C52F94"/>
    <w:rsid w:val="00C606C9"/>
    <w:rsid w:val="00C80288"/>
    <w:rsid w:val="00C84003"/>
    <w:rsid w:val="00C90650"/>
    <w:rsid w:val="00C97D78"/>
    <w:rsid w:val="00CC2AAE"/>
    <w:rsid w:val="00CC5A42"/>
    <w:rsid w:val="00CD0EAB"/>
    <w:rsid w:val="00CE09B7"/>
    <w:rsid w:val="00CE5E02"/>
    <w:rsid w:val="00CF34DB"/>
    <w:rsid w:val="00CF3917"/>
    <w:rsid w:val="00CF558F"/>
    <w:rsid w:val="00D010C0"/>
    <w:rsid w:val="00D073E2"/>
    <w:rsid w:val="00D37B32"/>
    <w:rsid w:val="00D446EC"/>
    <w:rsid w:val="00D51BF0"/>
    <w:rsid w:val="00D531DB"/>
    <w:rsid w:val="00D55942"/>
    <w:rsid w:val="00D77FC7"/>
    <w:rsid w:val="00D807BF"/>
    <w:rsid w:val="00D82FCC"/>
    <w:rsid w:val="00D86E05"/>
    <w:rsid w:val="00D90238"/>
    <w:rsid w:val="00DA00C7"/>
    <w:rsid w:val="00DA17FC"/>
    <w:rsid w:val="00DA7887"/>
    <w:rsid w:val="00DB2C26"/>
    <w:rsid w:val="00DD02F4"/>
    <w:rsid w:val="00DD6622"/>
    <w:rsid w:val="00DE1C7C"/>
    <w:rsid w:val="00DE6B43"/>
    <w:rsid w:val="00DF199E"/>
    <w:rsid w:val="00E02A94"/>
    <w:rsid w:val="00E11923"/>
    <w:rsid w:val="00E143CB"/>
    <w:rsid w:val="00E2548D"/>
    <w:rsid w:val="00E262D4"/>
    <w:rsid w:val="00E36250"/>
    <w:rsid w:val="00E47F2D"/>
    <w:rsid w:val="00E54511"/>
    <w:rsid w:val="00E60EDC"/>
    <w:rsid w:val="00E61DAC"/>
    <w:rsid w:val="00E71A1A"/>
    <w:rsid w:val="00E72B80"/>
    <w:rsid w:val="00E75FE3"/>
    <w:rsid w:val="00E86C4C"/>
    <w:rsid w:val="00E907A3"/>
    <w:rsid w:val="00EA5AE0"/>
    <w:rsid w:val="00EB56E1"/>
    <w:rsid w:val="00EB7AB1"/>
    <w:rsid w:val="00ED4477"/>
    <w:rsid w:val="00EE7CD8"/>
    <w:rsid w:val="00EF37F6"/>
    <w:rsid w:val="00EF48CC"/>
    <w:rsid w:val="00F00801"/>
    <w:rsid w:val="00F21914"/>
    <w:rsid w:val="00F2488D"/>
    <w:rsid w:val="00F539D0"/>
    <w:rsid w:val="00F601A0"/>
    <w:rsid w:val="00F6148A"/>
    <w:rsid w:val="00F712E9"/>
    <w:rsid w:val="00F73032"/>
    <w:rsid w:val="00F848FC"/>
    <w:rsid w:val="00F906F6"/>
    <w:rsid w:val="00F9282A"/>
    <w:rsid w:val="00F96BAD"/>
    <w:rsid w:val="00F976A5"/>
    <w:rsid w:val="00F97FA7"/>
    <w:rsid w:val="00FA139D"/>
    <w:rsid w:val="00FA60F5"/>
    <w:rsid w:val="00FA7F55"/>
    <w:rsid w:val="00FB0E84"/>
    <w:rsid w:val="00FC2405"/>
    <w:rsid w:val="00FD01C2"/>
    <w:rsid w:val="00FE595C"/>
    <w:rsid w:val="00FF0CE3"/>
    <w:rsid w:val="00FF2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8F65CD"/>
    <w:rPr>
      <w:rFonts w:cs="Arial"/>
      <w:b/>
      <w:bCs/>
      <w:kern w:val="32"/>
      <w:sz w:val="32"/>
      <w:szCs w:val="32"/>
    </w:rPr>
  </w:style>
  <w:style w:type="paragraph" w:customStyle="1" w:styleId="msonormal0">
    <w:name w:val="msonormal"/>
    <w:basedOn w:val="Normal"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character" w:customStyle="1" w:styleId="HeaderChar">
    <w:name w:val="Header Char"/>
    <w:basedOn w:val="DefaultParagraphFont"/>
    <w:link w:val="Header"/>
    <w:rsid w:val="008F65CD"/>
    <w:rPr>
      <w:sz w:val="22"/>
    </w:rPr>
  </w:style>
  <w:style w:type="character" w:customStyle="1" w:styleId="FooterChar">
    <w:name w:val="Footer Char"/>
    <w:basedOn w:val="DefaultParagraphFont"/>
    <w:link w:val="Footer"/>
    <w:rsid w:val="008F65C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semiHidden/>
    <w:locked/>
    <w:rsid w:val="008F65CD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F65C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hAnsi="PMingLiU"/>
      <w:b/>
      <w:bCs/>
      <w:sz w:val="20"/>
    </w:rPr>
  </w:style>
  <w:style w:type="paragraph" w:styleId="BodyText">
    <w:name w:val="Body Text"/>
    <w:basedOn w:val="Normal"/>
    <w:link w:val="BodyTextChar"/>
    <w:unhideWhenUsed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8F65CD"/>
    <w:rPr>
      <w:rFonts w:eastAsia="PMingLiU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8F65CD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8F65CD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65CD"/>
    <w:pPr>
      <w:ind w:left="720"/>
      <w:contextualSpacing/>
      <w:textAlignment w:val="auto"/>
    </w:pPr>
  </w:style>
  <w:style w:type="paragraph" w:styleId="Bibliography">
    <w:name w:val="Bibliography"/>
    <w:basedOn w:val="Normal"/>
    <w:next w:val="Normal"/>
    <w:uiPriority w:val="37"/>
    <w:unhideWhenUsed/>
    <w:rsid w:val="008F65CD"/>
    <w:pPr>
      <w:textAlignment w:val="auto"/>
    </w:pPr>
    <w:rPr>
      <w:rFonts w:eastAsiaTheme="minorEastAsia"/>
    </w:rPr>
  </w:style>
  <w:style w:type="paragraph" w:customStyle="1" w:styleId="tableheading">
    <w:name w:val="table heading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CA"/>
    </w:rPr>
  </w:style>
  <w:style w:type="character" w:customStyle="1" w:styleId="tablesyntaxChar">
    <w:name w:val="table syntax Char"/>
    <w:link w:val="tablesyntax"/>
    <w:locked/>
    <w:rsid w:val="008F65CD"/>
    <w:rPr>
      <w:rFonts w:ascii="Times" w:eastAsia="Malgun Gothic" w:hAnsi="Times" w:cs="Times"/>
      <w:lang w:val="en-CA"/>
    </w:rPr>
  </w:style>
  <w:style w:type="paragraph" w:customStyle="1" w:styleId="tablesyntax">
    <w:name w:val="table syntax"/>
    <w:basedOn w:val="Normal"/>
    <w:link w:val="tablesyntaxChar"/>
    <w:rsid w:val="008F65C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Times" w:eastAsia="Malgun Gothic" w:hAnsi="Times" w:cs="Times"/>
      <w:sz w:val="20"/>
      <w:lang w:val="en-CA"/>
    </w:rPr>
  </w:style>
  <w:style w:type="paragraph" w:customStyle="1" w:styleId="tablecell">
    <w:name w:val="table cell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  <w:textAlignment w:val="auto"/>
    </w:pPr>
    <w:rPr>
      <w:rFonts w:eastAsia="Malgun Gothic"/>
      <w:sz w:val="20"/>
      <w:szCs w:val="22"/>
      <w:lang w:val="en-CA"/>
    </w:rPr>
  </w:style>
  <w:style w:type="paragraph" w:customStyle="1" w:styleId="Equationsmallertabs">
    <w:name w:val="Equation smaller tabs"/>
    <w:basedOn w:val="Equation"/>
    <w:qFormat/>
    <w:rsid w:val="008F65CD"/>
    <w:pPr>
      <w:tabs>
        <w:tab w:val="left" w:pos="1170"/>
        <w:tab w:val="left" w:pos="1890"/>
        <w:tab w:val="left" w:pos="2160"/>
        <w:tab w:val="left" w:pos="2430"/>
      </w:tabs>
      <w:ind w:left="794"/>
    </w:pPr>
    <w:rPr>
      <w:lang w:eastAsia="ko-KR"/>
    </w:rPr>
  </w:style>
  <w:style w:type="paragraph" w:customStyle="1" w:styleId="TableText">
    <w:name w:val="Table_Text"/>
    <w:basedOn w:val="Normal"/>
    <w:uiPriority w:val="99"/>
    <w:rsid w:val="008F65CD"/>
    <w:pPr>
      <w:keepLines/>
      <w:spacing w:before="100" w:after="100" w:line="190" w:lineRule="exact"/>
      <w:textAlignment w:val="auto"/>
    </w:pPr>
    <w:rPr>
      <w:rFonts w:eastAsia="MS Mincho"/>
      <w:sz w:val="18"/>
    </w:rPr>
  </w:style>
  <w:style w:type="table" w:styleId="TableGrid">
    <w:name w:val="Table Grid"/>
    <w:basedOn w:val="TableNormal"/>
    <w:rsid w:val="00E143CB"/>
    <w:rPr>
      <w:rFonts w:eastAsia="SimSu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97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webSettings" Target="webSettings.xml"/><Relationship Id="rId9" Type="http://schemas.openxmlformats.org/officeDocument/2006/relationships/hyperlink" Target="mailto:yunghsua@qti.qualcomm.com" TargetMode="External"/><Relationship Id="rId14" Type="http://schemas.openxmlformats.org/officeDocument/2006/relationships/image" Target="media/image7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13</Pages>
  <Words>670</Words>
  <Characters>3823</Characters>
  <Application>Microsoft Office Word</Application>
  <DocSecurity>0</DocSecurity>
  <Lines>31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Chao-Hsiung Hung</cp:lastModifiedBy>
  <cp:revision>131</cp:revision>
  <cp:lastPrinted>1900-01-01T08:00:00Z</cp:lastPrinted>
  <dcterms:created xsi:type="dcterms:W3CDTF">2019-04-11T19:57:00Z</dcterms:created>
  <dcterms:modified xsi:type="dcterms:W3CDTF">2019-06-18T03:05:00Z</dcterms:modified>
</cp:coreProperties>
</file>