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F5E892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1F6403">
              <w:rPr>
                <w:rFonts w:hint="eastAsia"/>
                <w:lang w:val="en-CA" w:eastAsia="zh-CN"/>
              </w:rPr>
              <w:t>0</w:t>
            </w:r>
            <w:r w:rsidR="00672964">
              <w:rPr>
                <w:lang w:val="en-CA" w:eastAsia="zh-CN"/>
              </w:rPr>
              <w:t>536</w:t>
            </w:r>
            <w:r w:rsidR="00431A9E">
              <w:rPr>
                <w:lang w:val="en-CA" w:eastAsia="zh-CN"/>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0AAB76" w:rsidR="00E61DAC" w:rsidRPr="005B217D" w:rsidRDefault="00672964" w:rsidP="009D7CE6">
            <w:pPr>
              <w:spacing w:before="60" w:after="60"/>
              <w:rPr>
                <w:b/>
                <w:szCs w:val="22"/>
                <w:lang w:val="en-CA"/>
              </w:rPr>
            </w:pPr>
            <w:r w:rsidRPr="00672964">
              <w:rPr>
                <w:b/>
                <w:szCs w:val="22"/>
                <w:lang w:val="en-CA"/>
              </w:rPr>
              <w:t>Crosscheck of JVET-N0372 (Non-CE3: ISP with independent sub-partitions for certain block sizes)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AFBC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10F7BDC" w:rsidR="00E61DAC" w:rsidRPr="005B217D" w:rsidRDefault="001F6403" w:rsidP="005E1AC6">
            <w:pPr>
              <w:spacing w:before="60" w:after="60"/>
              <w:rPr>
                <w:szCs w:val="22"/>
                <w:lang w:val="en-CA"/>
              </w:rPr>
            </w:pPr>
            <w:r>
              <w:rPr>
                <w:rFonts w:hint="eastAsia"/>
                <w:szCs w:val="22"/>
                <w:lang w:val="en-CA" w:eastAsia="zh-CN"/>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8D0A982" w:rsidR="00E61DAC" w:rsidRPr="00243056" w:rsidRDefault="002D1140">
            <w:pPr>
              <w:spacing w:before="60" w:after="60"/>
              <w:rPr>
                <w:szCs w:val="22"/>
              </w:rPr>
            </w:pPr>
            <w:r>
              <w:rPr>
                <w:szCs w:val="22"/>
                <w:lang w:val="en-CA"/>
              </w:rPr>
              <w:t>Xin Zhao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5BCE87A" w:rsidR="00E61DAC" w:rsidRPr="005B217D" w:rsidRDefault="00E61DAC" w:rsidP="005952A5">
            <w:pPr>
              <w:spacing w:before="60" w:after="60"/>
              <w:rPr>
                <w:szCs w:val="22"/>
                <w:lang w:val="en-CA"/>
              </w:rPr>
            </w:pPr>
            <w:r w:rsidRPr="005B217D">
              <w:rPr>
                <w:szCs w:val="22"/>
                <w:lang w:val="en-CA"/>
              </w:rPr>
              <w:br/>
            </w:r>
            <w:r w:rsidR="002D1140">
              <w:rPr>
                <w:szCs w:val="22"/>
                <w:lang w:val="en-CA"/>
              </w:rPr>
              <w:t>xinzzhao@tencent.com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890007" w:rsidR="00E61DAC" w:rsidRPr="005B217D" w:rsidRDefault="002D1140">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07F96D6" w:rsidR="00263398" w:rsidRPr="005B217D" w:rsidRDefault="00A60A96" w:rsidP="009234A5">
      <w:pPr>
        <w:rPr>
          <w:szCs w:val="22"/>
          <w:lang w:val="en-CA"/>
        </w:rPr>
      </w:pPr>
      <w:r>
        <w:rPr>
          <w:szCs w:val="22"/>
          <w:lang w:val="en-CA"/>
        </w:rPr>
        <w:t>Thi</w:t>
      </w:r>
      <w:r w:rsidR="004F1692">
        <w:rPr>
          <w:szCs w:val="22"/>
          <w:lang w:val="en-CA"/>
        </w:rPr>
        <w:t xml:space="preserve">s contribution </w:t>
      </w:r>
      <w:r w:rsidR="00B5122C">
        <w:rPr>
          <w:szCs w:val="22"/>
          <w:lang w:val="en-CA"/>
        </w:rPr>
        <w:t xml:space="preserve">reports the </w:t>
      </w:r>
      <w:r w:rsidR="001F6403">
        <w:rPr>
          <w:szCs w:val="22"/>
          <w:lang w:val="en-CA"/>
        </w:rPr>
        <w:t>crosscheck</w:t>
      </w:r>
      <w:r w:rsidR="00B5122C">
        <w:rPr>
          <w:szCs w:val="22"/>
          <w:lang w:val="en-CA"/>
        </w:rPr>
        <w:t xml:space="preserve"> results of </w:t>
      </w:r>
      <w:r w:rsidR="001F6403">
        <w:rPr>
          <w:szCs w:val="22"/>
          <w:lang w:val="en-CA"/>
        </w:rPr>
        <w:t>JVET-N0</w:t>
      </w:r>
      <w:r w:rsidR="00672964">
        <w:rPr>
          <w:szCs w:val="22"/>
          <w:lang w:val="en-CA"/>
        </w:rPr>
        <w:t>372</w:t>
      </w:r>
      <w:r w:rsidR="00EA0727">
        <w:rPr>
          <w:szCs w:val="22"/>
          <w:lang w:val="en-CA"/>
        </w:rPr>
        <w:t xml:space="preserve"> which is related to </w:t>
      </w:r>
      <w:r w:rsidR="00672964">
        <w:rPr>
          <w:szCs w:val="22"/>
          <w:lang w:val="en-CA"/>
        </w:rPr>
        <w:t>Intra Sub-partitions with independent sub-partition for certain block sizes</w:t>
      </w:r>
      <w:r w:rsidR="00CF2C5A">
        <w:rPr>
          <w:szCs w:val="22"/>
          <w:lang w:val="en-CA"/>
        </w:rPr>
        <w:t xml:space="preserve">. </w:t>
      </w:r>
      <w:r w:rsidR="003D3420">
        <w:rPr>
          <w:lang w:val="en-CA" w:eastAsia="zh-CN"/>
        </w:rPr>
        <w:t>T</w:t>
      </w:r>
      <w:r w:rsidR="00AD5EA8">
        <w:rPr>
          <w:lang w:val="en-CA" w:eastAsia="zh-CN"/>
        </w:rPr>
        <w:t xml:space="preserve">he </w:t>
      </w:r>
      <w:r w:rsidR="000C5024">
        <w:rPr>
          <w:lang w:val="en-CA" w:eastAsia="zh-CN"/>
        </w:rPr>
        <w:t>software</w:t>
      </w:r>
      <w:r w:rsidR="00AD5EA8">
        <w:rPr>
          <w:lang w:val="en-CA" w:eastAsia="zh-CN"/>
        </w:rPr>
        <w:t xml:space="preserve"> </w:t>
      </w:r>
      <w:r w:rsidR="003D3420">
        <w:rPr>
          <w:lang w:val="en-CA" w:eastAsia="zh-CN"/>
        </w:rPr>
        <w:t xml:space="preserve">implementation </w:t>
      </w:r>
      <w:r w:rsidR="00672964">
        <w:rPr>
          <w:lang w:val="en-CA" w:eastAsia="zh-CN"/>
        </w:rPr>
        <w:t>w</w:t>
      </w:r>
      <w:r w:rsidR="003D3420">
        <w:rPr>
          <w:lang w:val="en-CA" w:eastAsia="zh-CN"/>
        </w:rPr>
        <w:t xml:space="preserve">as </w:t>
      </w:r>
      <w:r w:rsidR="00AD5EA8">
        <w:rPr>
          <w:lang w:val="en-CA" w:eastAsia="zh-CN"/>
        </w:rPr>
        <w:t>provided by the proponent of JVET-N0</w:t>
      </w:r>
      <w:r w:rsidR="00672964">
        <w:rPr>
          <w:lang w:val="en-CA" w:eastAsia="zh-CN"/>
        </w:rPr>
        <w:t>372</w:t>
      </w:r>
      <w:r w:rsidR="00AD5EA8">
        <w:rPr>
          <w:lang w:val="en-CA" w:eastAsia="zh-CN"/>
        </w:rPr>
        <w:t xml:space="preserve">. </w:t>
      </w:r>
      <w:r w:rsidR="00E546A3">
        <w:rPr>
          <w:lang w:val="en-CA" w:eastAsia="zh-CN"/>
        </w:rPr>
        <w:t xml:space="preserve">Available </w:t>
      </w:r>
      <w:r w:rsidR="00E546A3">
        <w:rPr>
          <w:szCs w:val="22"/>
          <w:lang w:val="en-CA"/>
        </w:rPr>
        <w:t>s</w:t>
      </w:r>
      <w:r w:rsidR="001F6403">
        <w:rPr>
          <w:szCs w:val="22"/>
          <w:lang w:val="en-CA"/>
        </w:rPr>
        <w:t xml:space="preserve">imulation </w:t>
      </w:r>
      <w:r w:rsidR="0026229D">
        <w:rPr>
          <w:szCs w:val="22"/>
          <w:lang w:val="en-CA"/>
        </w:rPr>
        <w:t>results</w:t>
      </w:r>
      <w:r w:rsidR="00D373F0">
        <w:rPr>
          <w:szCs w:val="22"/>
          <w:lang w:val="en-CA"/>
        </w:rPr>
        <w:t xml:space="preserve"> </w:t>
      </w:r>
      <w:r w:rsidR="00CB528D">
        <w:rPr>
          <w:szCs w:val="22"/>
          <w:lang w:val="en-CA"/>
        </w:rPr>
        <w:t xml:space="preserve">as provided in this </w:t>
      </w:r>
      <w:r w:rsidR="0064248A">
        <w:rPr>
          <w:szCs w:val="22"/>
          <w:lang w:val="en-CA"/>
        </w:rPr>
        <w:t xml:space="preserve">contribution </w:t>
      </w:r>
      <w:r w:rsidR="00AD5EA8">
        <w:rPr>
          <w:szCs w:val="22"/>
          <w:lang w:val="en-CA"/>
        </w:rPr>
        <w:t>are</w:t>
      </w:r>
      <w:r w:rsidR="001F6403">
        <w:rPr>
          <w:szCs w:val="22"/>
          <w:lang w:val="en-CA"/>
        </w:rPr>
        <w:t xml:space="preserve"> </w:t>
      </w:r>
      <w:r w:rsidR="00D373F0">
        <w:rPr>
          <w:szCs w:val="22"/>
          <w:lang w:val="en-CA"/>
        </w:rPr>
        <w:t xml:space="preserve">reportedly </w:t>
      </w:r>
      <w:r w:rsidR="00057975">
        <w:rPr>
          <w:szCs w:val="22"/>
          <w:lang w:val="en-CA"/>
        </w:rPr>
        <w:t>match</w:t>
      </w:r>
      <w:r w:rsidR="00AD5EA8">
        <w:rPr>
          <w:szCs w:val="22"/>
          <w:lang w:val="en-CA"/>
        </w:rPr>
        <w:t>ing</w:t>
      </w:r>
      <w:r w:rsidR="00D373F0">
        <w:rPr>
          <w:szCs w:val="22"/>
          <w:lang w:val="en-CA"/>
        </w:rPr>
        <w:t xml:space="preserve"> with the results </w:t>
      </w:r>
      <w:r w:rsidR="00A27D36">
        <w:rPr>
          <w:szCs w:val="22"/>
          <w:lang w:val="en-CA"/>
        </w:rPr>
        <w:t>provided by</w:t>
      </w:r>
      <w:r w:rsidR="00D373F0">
        <w:rPr>
          <w:szCs w:val="22"/>
          <w:lang w:val="en-CA"/>
        </w:rPr>
        <w:t xml:space="preserve"> proponent of JVET-N0</w:t>
      </w:r>
      <w:r w:rsidR="00672964">
        <w:rPr>
          <w:szCs w:val="22"/>
          <w:lang w:val="en-CA"/>
        </w:rPr>
        <w:t>372</w:t>
      </w:r>
      <w:r w:rsidR="00262B93">
        <w:rPr>
          <w:szCs w:val="22"/>
          <w:lang w:val="en-CA"/>
        </w:rPr>
        <w:t>.</w:t>
      </w:r>
    </w:p>
    <w:p w14:paraId="7D2AC1F0" w14:textId="15A90A29" w:rsidR="00745F6B" w:rsidRPr="005B217D" w:rsidRDefault="002D4572" w:rsidP="00E11923">
      <w:pPr>
        <w:pStyle w:val="Heading1"/>
        <w:rPr>
          <w:lang w:val="en-CA"/>
        </w:rPr>
      </w:pPr>
      <w:r>
        <w:rPr>
          <w:lang w:val="en-CA"/>
        </w:rPr>
        <w:t>Crosscheck report</w:t>
      </w:r>
    </w:p>
    <w:p w14:paraId="6D6E811F" w14:textId="0E5E01E3" w:rsidR="00CD0E61" w:rsidRPr="00316B05" w:rsidRDefault="00316B05" w:rsidP="00CD0E61">
      <w:pPr>
        <w:rPr>
          <w:szCs w:val="22"/>
          <w:lang w:val="en-CA"/>
        </w:rPr>
      </w:pPr>
      <w:r>
        <w:rPr>
          <w:rFonts w:hint="eastAsia"/>
          <w:szCs w:val="22"/>
          <w:lang w:val="en-CA"/>
        </w:rPr>
        <w:t>I</w:t>
      </w:r>
      <w:r>
        <w:rPr>
          <w:szCs w:val="22"/>
          <w:lang w:val="en-CA"/>
        </w:rPr>
        <w:t>n JVET-N0</w:t>
      </w:r>
      <w:r w:rsidR="00672964">
        <w:rPr>
          <w:szCs w:val="22"/>
          <w:lang w:val="en-CA"/>
        </w:rPr>
        <w:t>372</w:t>
      </w:r>
      <w:r>
        <w:rPr>
          <w:szCs w:val="22"/>
          <w:lang w:val="en-CA"/>
        </w:rPr>
        <w:t xml:space="preserve">, </w:t>
      </w:r>
      <w:r w:rsidR="00672964">
        <w:rPr>
          <w:szCs w:val="22"/>
          <w:lang w:val="en-CA"/>
        </w:rPr>
        <w:t xml:space="preserve">an extension of the Intra Sub-Partitions (ISP) </w:t>
      </w:r>
      <w:r w:rsidR="00672964" w:rsidRPr="007C1E6F">
        <w:rPr>
          <w:szCs w:val="22"/>
          <w:lang w:val="en-CA"/>
        </w:rPr>
        <w:t>coding mode</w:t>
      </w:r>
      <w:r w:rsidR="00672964">
        <w:rPr>
          <w:szCs w:val="22"/>
          <w:lang w:val="en-CA"/>
        </w:rPr>
        <w:t xml:space="preserve"> to </w:t>
      </w:r>
      <m:oMath>
        <m:r>
          <w:rPr>
            <w:rFonts w:ascii="Cambria Math" w:hAnsi="Cambria Math"/>
            <w:szCs w:val="22"/>
            <w:lang w:val="en-CA"/>
          </w:rPr>
          <m:t>4×4</m:t>
        </m:r>
      </m:oMath>
      <w:r w:rsidR="00672964">
        <w:rPr>
          <w:szCs w:val="22"/>
          <w:lang w:val="en-CA"/>
        </w:rPr>
        <w:t xml:space="preserve"> blocks </w:t>
      </w:r>
      <w:proofErr w:type="gramStart"/>
      <w:r w:rsidR="00672964">
        <w:rPr>
          <w:szCs w:val="22"/>
          <w:lang w:val="en-CA"/>
        </w:rPr>
        <w:t>is</w:t>
      </w:r>
      <w:proofErr w:type="gramEnd"/>
      <w:r w:rsidR="00672964">
        <w:rPr>
          <w:szCs w:val="22"/>
          <w:lang w:val="en-CA"/>
        </w:rPr>
        <w:t xml:space="preserve"> proposed, i.e., enabling 4x1 and 1x4 sub-partitioning with reference samples from CU boundaries. In addition, a modified sub-partitioning for 4x8 and 8x4 blocks is proposed by performing intra prediction using reference samples from CU boundary.</w:t>
      </w:r>
    </w:p>
    <w:p w14:paraId="1923FA7B" w14:textId="7D72FF2C" w:rsidR="00E24036" w:rsidRDefault="00DC75FD" w:rsidP="008C031A">
      <w:pPr>
        <w:tabs>
          <w:tab w:val="clear" w:pos="360"/>
        </w:tabs>
        <w:rPr>
          <w:szCs w:val="22"/>
          <w:lang w:val="en-CA"/>
        </w:rPr>
      </w:pPr>
      <w:r>
        <w:rPr>
          <w:szCs w:val="22"/>
          <w:lang w:val="en-CA"/>
        </w:rPr>
        <w:t>The SW implementation was provided by the proponent of JVET-N0</w:t>
      </w:r>
      <w:r w:rsidR="00672964">
        <w:rPr>
          <w:szCs w:val="22"/>
          <w:lang w:val="en-CA"/>
        </w:rPr>
        <w:t>372</w:t>
      </w:r>
      <w:r>
        <w:rPr>
          <w:szCs w:val="22"/>
          <w:lang w:val="en-CA"/>
        </w:rPr>
        <w:t xml:space="preserve"> a</w:t>
      </w:r>
      <w:r w:rsidR="007A73F2">
        <w:rPr>
          <w:szCs w:val="22"/>
          <w:lang w:val="en-CA"/>
        </w:rPr>
        <w:t>nd simulations are performed</w:t>
      </w:r>
      <w:r w:rsidR="00DA64EF">
        <w:rPr>
          <w:szCs w:val="22"/>
          <w:lang w:val="en-CA"/>
        </w:rPr>
        <w:t xml:space="preserve"> </w:t>
      </w:r>
      <w:r w:rsidR="007A73F2">
        <w:rPr>
          <w:szCs w:val="22"/>
          <w:lang w:val="en-CA"/>
        </w:rPr>
        <w:t>under</w:t>
      </w:r>
      <w:r w:rsidR="004C6CB9">
        <w:rPr>
          <w:szCs w:val="22"/>
          <w:lang w:val="en-CA"/>
        </w:rPr>
        <w:t xml:space="preserve"> common test condition (CTC)</w:t>
      </w:r>
      <w:r w:rsidR="003E57EC">
        <w:rPr>
          <w:szCs w:val="22"/>
          <w:lang w:val="en-CA"/>
        </w:rPr>
        <w:t xml:space="preserve"> </w:t>
      </w:r>
      <w:r w:rsidR="003E57EC">
        <w:rPr>
          <w:szCs w:val="22"/>
          <w:lang w:val="en-CA"/>
        </w:rPr>
        <w:fldChar w:fldCharType="begin"/>
      </w:r>
      <w:r w:rsidR="003E57EC">
        <w:rPr>
          <w:szCs w:val="22"/>
          <w:lang w:val="en-CA"/>
        </w:rPr>
        <w:instrText xml:space="preserve"> REF _Ref3715398 \r \h </w:instrText>
      </w:r>
      <w:r w:rsidR="003E57EC">
        <w:rPr>
          <w:szCs w:val="22"/>
          <w:lang w:val="en-CA"/>
        </w:rPr>
      </w:r>
      <w:r w:rsidR="003E57EC">
        <w:rPr>
          <w:szCs w:val="22"/>
          <w:lang w:val="en-CA"/>
        </w:rPr>
        <w:fldChar w:fldCharType="separate"/>
      </w:r>
      <w:r w:rsidR="003E57EC">
        <w:rPr>
          <w:szCs w:val="22"/>
          <w:lang w:val="en-CA"/>
        </w:rPr>
        <w:t>[1]</w:t>
      </w:r>
      <w:r w:rsidR="003E57EC">
        <w:rPr>
          <w:szCs w:val="22"/>
          <w:lang w:val="en-CA"/>
        </w:rPr>
        <w:fldChar w:fldCharType="end"/>
      </w:r>
      <w:r w:rsidR="004C6CB9">
        <w:rPr>
          <w:szCs w:val="22"/>
          <w:lang w:val="en-CA"/>
        </w:rPr>
        <w:t>. Below figure summarizes the results</w:t>
      </w:r>
      <w:r>
        <w:rPr>
          <w:szCs w:val="22"/>
          <w:lang w:val="en-CA"/>
        </w:rPr>
        <w:t>, the anchor used for the simulations is VTM-4.0</w:t>
      </w:r>
      <w:r w:rsidR="00EC44A7">
        <w:rPr>
          <w:szCs w:val="22"/>
          <w:lang w:val="en-CA"/>
        </w:rPr>
        <w:t>.</w:t>
      </w:r>
    </w:p>
    <w:p w14:paraId="3FB42F33" w14:textId="42E95F63" w:rsidR="00672964" w:rsidRDefault="00672964" w:rsidP="008C031A">
      <w:pPr>
        <w:tabs>
          <w:tab w:val="clear" w:pos="360"/>
        </w:tabs>
        <w:rPr>
          <w:szCs w:val="22"/>
          <w:lang w:val="en-CA"/>
        </w:rPr>
      </w:pPr>
      <w:r>
        <w:rPr>
          <w:szCs w:val="22"/>
          <w:lang w:val="en-CA"/>
        </w:rPr>
        <w:t>Three tests are crosschecked:</w:t>
      </w:r>
    </w:p>
    <w:p w14:paraId="1DAA2353" w14:textId="61225C62" w:rsidR="00D83E53" w:rsidRPr="00B55C5C" w:rsidRDefault="00D63652" w:rsidP="00B55C5C">
      <w:pPr>
        <w:pStyle w:val="Caption"/>
      </w:pPr>
      <w:bookmarkStart w:id="0" w:name="_GoBack"/>
      <w:bookmarkEnd w:id="0"/>
      <w:r w:rsidRPr="00B55C5C">
        <w:t xml:space="preserve">Table </w:t>
      </w:r>
      <w:r w:rsidR="00054325">
        <w:rPr>
          <w:noProof/>
        </w:rPr>
        <w:fldChar w:fldCharType="begin"/>
      </w:r>
      <w:r w:rsidR="00054325">
        <w:rPr>
          <w:noProof/>
        </w:rPr>
        <w:instrText xml:space="preserve"> SEQ Table \* ARABIC </w:instrText>
      </w:r>
      <w:r w:rsidR="00054325">
        <w:rPr>
          <w:noProof/>
        </w:rPr>
        <w:fldChar w:fldCharType="separate"/>
      </w:r>
      <w:r w:rsidR="003A5631">
        <w:rPr>
          <w:noProof/>
        </w:rPr>
        <w:t>1</w:t>
      </w:r>
      <w:r w:rsidR="00054325">
        <w:rPr>
          <w:noProof/>
        </w:rPr>
        <w:fldChar w:fldCharType="end"/>
      </w:r>
      <w:r w:rsidRPr="00B55C5C">
        <w:t xml:space="preserve">: Coding performance of </w:t>
      </w:r>
      <w:r w:rsidR="003A5631">
        <w:t>JVET-N0</w:t>
      </w:r>
      <w:r w:rsidR="00672964">
        <w:t>372</w:t>
      </w:r>
      <w:r w:rsidR="00B55C5C" w:rsidRPr="00B55C5C">
        <w:t xml:space="preserve"> </w:t>
      </w:r>
      <w:r w:rsidR="00145A25">
        <w:t xml:space="preserve">Test 1 </w:t>
      </w:r>
      <w:r w:rsidR="00B55C5C" w:rsidRPr="00B55C5C">
        <w:t>versus VTM-4.0</w:t>
      </w:r>
      <w:r w:rsidR="003A5631">
        <w:t xml:space="preserve"> under CTC</w:t>
      </w:r>
      <w:r w:rsidR="002B4528" w:rsidRPr="00B55C5C">
        <w:t>.</w:t>
      </w:r>
    </w:p>
    <w:tbl>
      <w:tblPr>
        <w:tblW w:w="9350" w:type="dxa"/>
        <w:tblCellMar>
          <w:left w:w="0" w:type="dxa"/>
          <w:right w:w="0" w:type="dxa"/>
        </w:tblCellMar>
        <w:tblLook w:val="04A0" w:firstRow="1" w:lastRow="0" w:firstColumn="1" w:lastColumn="0" w:noHBand="0" w:noVBand="1"/>
      </w:tblPr>
      <w:tblGrid>
        <w:gridCol w:w="700"/>
        <w:gridCol w:w="541"/>
        <w:gridCol w:w="681"/>
        <w:gridCol w:w="535"/>
        <w:gridCol w:w="502"/>
        <w:gridCol w:w="503"/>
        <w:gridCol w:w="692"/>
        <w:gridCol w:w="712"/>
        <w:gridCol w:w="685"/>
        <w:gridCol w:w="529"/>
        <w:gridCol w:w="534"/>
        <w:gridCol w:w="534"/>
        <w:gridCol w:w="680"/>
        <w:gridCol w:w="529"/>
        <w:gridCol w:w="495"/>
        <w:gridCol w:w="498"/>
      </w:tblGrid>
      <w:tr w:rsidR="0042103F" w:rsidRPr="0042103F" w14:paraId="712F6A84" w14:textId="77777777" w:rsidTr="008B7F38">
        <w:trPr>
          <w:trHeight w:val="258"/>
        </w:trPr>
        <w:tc>
          <w:tcPr>
            <w:tcW w:w="710" w:type="dxa"/>
            <w:tcBorders>
              <w:top w:val="nil"/>
              <w:left w:val="nil"/>
              <w:bottom w:val="nil"/>
              <w:right w:val="nil"/>
            </w:tcBorders>
            <w:shd w:val="clear" w:color="auto" w:fill="auto"/>
            <w:noWrap/>
            <w:vAlign w:val="center"/>
            <w:hideMark/>
          </w:tcPr>
          <w:p w14:paraId="6878F14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75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CE334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315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B91DA8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73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5791534"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B32943" w:rsidRPr="0042103F" w14:paraId="384D6F5A" w14:textId="77777777" w:rsidTr="008B7F38">
        <w:trPr>
          <w:trHeight w:val="258"/>
        </w:trPr>
        <w:tc>
          <w:tcPr>
            <w:tcW w:w="710" w:type="dxa"/>
            <w:tcBorders>
              <w:top w:val="nil"/>
              <w:left w:val="nil"/>
              <w:bottom w:val="nil"/>
              <w:right w:val="nil"/>
            </w:tcBorders>
            <w:shd w:val="clear" w:color="auto" w:fill="auto"/>
            <w:noWrap/>
            <w:vAlign w:val="center"/>
            <w:hideMark/>
          </w:tcPr>
          <w:p w14:paraId="4316491B"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41" w:type="dxa"/>
            <w:tcBorders>
              <w:top w:val="nil"/>
              <w:left w:val="single" w:sz="8" w:space="0" w:color="auto"/>
              <w:bottom w:val="single" w:sz="8" w:space="0" w:color="auto"/>
              <w:right w:val="nil"/>
            </w:tcBorders>
            <w:shd w:val="clear" w:color="auto" w:fill="auto"/>
            <w:noWrap/>
            <w:vAlign w:val="center"/>
            <w:hideMark/>
          </w:tcPr>
          <w:p w14:paraId="48FF741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76" w:type="dxa"/>
            <w:tcBorders>
              <w:top w:val="nil"/>
              <w:left w:val="nil"/>
              <w:bottom w:val="single" w:sz="8" w:space="0" w:color="auto"/>
              <w:right w:val="nil"/>
            </w:tcBorders>
            <w:shd w:val="clear" w:color="auto" w:fill="auto"/>
            <w:noWrap/>
            <w:vAlign w:val="center"/>
            <w:hideMark/>
          </w:tcPr>
          <w:p w14:paraId="0B1563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35" w:type="dxa"/>
            <w:tcBorders>
              <w:top w:val="nil"/>
              <w:left w:val="nil"/>
              <w:bottom w:val="single" w:sz="8" w:space="0" w:color="auto"/>
              <w:right w:val="single" w:sz="4" w:space="0" w:color="auto"/>
            </w:tcBorders>
            <w:shd w:val="clear" w:color="auto" w:fill="auto"/>
            <w:noWrap/>
            <w:vAlign w:val="center"/>
            <w:hideMark/>
          </w:tcPr>
          <w:p w14:paraId="4E9DF56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02" w:type="dxa"/>
            <w:tcBorders>
              <w:top w:val="nil"/>
              <w:left w:val="nil"/>
              <w:bottom w:val="single" w:sz="8" w:space="0" w:color="auto"/>
              <w:right w:val="nil"/>
            </w:tcBorders>
            <w:shd w:val="clear" w:color="auto" w:fill="auto"/>
            <w:noWrap/>
            <w:vAlign w:val="center"/>
            <w:hideMark/>
          </w:tcPr>
          <w:p w14:paraId="1CDD7A6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03" w:type="dxa"/>
            <w:tcBorders>
              <w:top w:val="nil"/>
              <w:left w:val="nil"/>
              <w:bottom w:val="single" w:sz="8" w:space="0" w:color="auto"/>
              <w:right w:val="single" w:sz="8" w:space="0" w:color="auto"/>
            </w:tcBorders>
            <w:shd w:val="clear" w:color="auto" w:fill="auto"/>
            <w:noWrap/>
            <w:vAlign w:val="center"/>
            <w:hideMark/>
          </w:tcPr>
          <w:p w14:paraId="77AD2AB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694" w:type="dxa"/>
            <w:tcBorders>
              <w:top w:val="nil"/>
              <w:left w:val="nil"/>
              <w:bottom w:val="single" w:sz="8" w:space="0" w:color="auto"/>
              <w:right w:val="nil"/>
            </w:tcBorders>
            <w:shd w:val="clear" w:color="auto" w:fill="auto"/>
            <w:noWrap/>
            <w:vAlign w:val="center"/>
            <w:hideMark/>
          </w:tcPr>
          <w:p w14:paraId="494C86E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707" w:type="dxa"/>
            <w:tcBorders>
              <w:top w:val="nil"/>
              <w:left w:val="nil"/>
              <w:bottom w:val="single" w:sz="8" w:space="0" w:color="auto"/>
              <w:right w:val="nil"/>
            </w:tcBorders>
            <w:shd w:val="clear" w:color="auto" w:fill="auto"/>
            <w:noWrap/>
            <w:vAlign w:val="center"/>
            <w:hideMark/>
          </w:tcPr>
          <w:p w14:paraId="17DFE5EC"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688" w:type="dxa"/>
            <w:tcBorders>
              <w:top w:val="nil"/>
              <w:left w:val="nil"/>
              <w:bottom w:val="single" w:sz="8" w:space="0" w:color="auto"/>
              <w:right w:val="single" w:sz="4" w:space="0" w:color="auto"/>
            </w:tcBorders>
            <w:shd w:val="clear" w:color="auto" w:fill="auto"/>
            <w:noWrap/>
            <w:vAlign w:val="center"/>
            <w:hideMark/>
          </w:tcPr>
          <w:p w14:paraId="0384435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9" w:type="dxa"/>
            <w:tcBorders>
              <w:top w:val="nil"/>
              <w:left w:val="nil"/>
              <w:bottom w:val="single" w:sz="8" w:space="0" w:color="auto"/>
              <w:right w:val="nil"/>
            </w:tcBorders>
            <w:shd w:val="clear" w:color="auto" w:fill="auto"/>
            <w:noWrap/>
            <w:vAlign w:val="center"/>
            <w:hideMark/>
          </w:tcPr>
          <w:p w14:paraId="0418015A"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4" w:type="dxa"/>
            <w:tcBorders>
              <w:top w:val="nil"/>
              <w:left w:val="nil"/>
              <w:bottom w:val="single" w:sz="8" w:space="0" w:color="auto"/>
              <w:right w:val="single" w:sz="8" w:space="0" w:color="auto"/>
            </w:tcBorders>
            <w:shd w:val="clear" w:color="auto" w:fill="auto"/>
            <w:noWrap/>
            <w:vAlign w:val="center"/>
            <w:hideMark/>
          </w:tcPr>
          <w:p w14:paraId="27F89BA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34" w:type="dxa"/>
            <w:tcBorders>
              <w:top w:val="nil"/>
              <w:left w:val="nil"/>
              <w:bottom w:val="single" w:sz="8" w:space="0" w:color="auto"/>
              <w:right w:val="nil"/>
            </w:tcBorders>
            <w:shd w:val="clear" w:color="auto" w:fill="auto"/>
            <w:noWrap/>
            <w:vAlign w:val="center"/>
            <w:hideMark/>
          </w:tcPr>
          <w:p w14:paraId="077769B3"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75" w:type="dxa"/>
            <w:tcBorders>
              <w:top w:val="nil"/>
              <w:left w:val="nil"/>
              <w:bottom w:val="single" w:sz="8" w:space="0" w:color="auto"/>
              <w:right w:val="nil"/>
            </w:tcBorders>
            <w:shd w:val="clear" w:color="auto" w:fill="auto"/>
            <w:noWrap/>
            <w:vAlign w:val="center"/>
            <w:hideMark/>
          </w:tcPr>
          <w:p w14:paraId="0B1EB55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29" w:type="dxa"/>
            <w:tcBorders>
              <w:top w:val="nil"/>
              <w:left w:val="nil"/>
              <w:bottom w:val="single" w:sz="8" w:space="0" w:color="auto"/>
              <w:right w:val="single" w:sz="4" w:space="0" w:color="auto"/>
            </w:tcBorders>
            <w:shd w:val="clear" w:color="auto" w:fill="auto"/>
            <w:noWrap/>
            <w:vAlign w:val="center"/>
            <w:hideMark/>
          </w:tcPr>
          <w:p w14:paraId="341ED498"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495" w:type="dxa"/>
            <w:tcBorders>
              <w:top w:val="nil"/>
              <w:left w:val="nil"/>
              <w:bottom w:val="single" w:sz="8" w:space="0" w:color="auto"/>
              <w:right w:val="nil"/>
            </w:tcBorders>
            <w:shd w:val="clear" w:color="auto" w:fill="auto"/>
            <w:noWrap/>
            <w:vAlign w:val="center"/>
            <w:hideMark/>
          </w:tcPr>
          <w:p w14:paraId="1DCEA1D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498" w:type="dxa"/>
            <w:tcBorders>
              <w:top w:val="nil"/>
              <w:left w:val="nil"/>
              <w:bottom w:val="single" w:sz="8" w:space="0" w:color="auto"/>
              <w:right w:val="single" w:sz="8" w:space="0" w:color="auto"/>
            </w:tcBorders>
            <w:shd w:val="clear" w:color="auto" w:fill="auto"/>
            <w:noWrap/>
            <w:vAlign w:val="center"/>
            <w:hideMark/>
          </w:tcPr>
          <w:p w14:paraId="1B2367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8B7F38" w:rsidRPr="0042103F" w14:paraId="36EB95C5" w14:textId="77777777" w:rsidTr="008B7F38">
        <w:trPr>
          <w:trHeight w:val="246"/>
        </w:trPr>
        <w:tc>
          <w:tcPr>
            <w:tcW w:w="710" w:type="dxa"/>
            <w:tcBorders>
              <w:top w:val="single" w:sz="8" w:space="0" w:color="auto"/>
              <w:left w:val="single" w:sz="8" w:space="0" w:color="auto"/>
              <w:bottom w:val="nil"/>
              <w:right w:val="single" w:sz="8" w:space="0" w:color="auto"/>
            </w:tcBorders>
            <w:shd w:val="clear" w:color="auto" w:fill="auto"/>
            <w:noWrap/>
            <w:vAlign w:val="center"/>
            <w:hideMark/>
          </w:tcPr>
          <w:p w14:paraId="0DB5B42D"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41" w:type="dxa"/>
            <w:tcBorders>
              <w:top w:val="nil"/>
              <w:left w:val="nil"/>
              <w:bottom w:val="nil"/>
              <w:right w:val="nil"/>
            </w:tcBorders>
            <w:shd w:val="clear" w:color="auto" w:fill="auto"/>
            <w:noWrap/>
            <w:vAlign w:val="center"/>
          </w:tcPr>
          <w:p w14:paraId="0ECDEC15" w14:textId="429E3F9A"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-0.03%</w:t>
            </w:r>
          </w:p>
        </w:tc>
        <w:tc>
          <w:tcPr>
            <w:tcW w:w="676" w:type="dxa"/>
            <w:tcBorders>
              <w:top w:val="nil"/>
              <w:left w:val="nil"/>
              <w:bottom w:val="nil"/>
              <w:right w:val="nil"/>
            </w:tcBorders>
            <w:shd w:val="clear" w:color="auto" w:fill="auto"/>
            <w:noWrap/>
            <w:vAlign w:val="center"/>
          </w:tcPr>
          <w:p w14:paraId="0CE68AEB" w14:textId="4BFADC79"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0.03%</w:t>
            </w:r>
          </w:p>
        </w:tc>
        <w:tc>
          <w:tcPr>
            <w:tcW w:w="535" w:type="dxa"/>
            <w:tcBorders>
              <w:top w:val="nil"/>
              <w:left w:val="nil"/>
              <w:bottom w:val="nil"/>
              <w:right w:val="single" w:sz="4" w:space="0" w:color="auto"/>
            </w:tcBorders>
            <w:shd w:val="clear" w:color="auto" w:fill="auto"/>
            <w:noWrap/>
            <w:vAlign w:val="center"/>
          </w:tcPr>
          <w:p w14:paraId="036C1013" w14:textId="71E8EC84"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0.05%</w:t>
            </w:r>
          </w:p>
        </w:tc>
        <w:tc>
          <w:tcPr>
            <w:tcW w:w="502" w:type="dxa"/>
            <w:tcBorders>
              <w:top w:val="nil"/>
              <w:left w:val="nil"/>
              <w:bottom w:val="nil"/>
              <w:right w:val="nil"/>
            </w:tcBorders>
            <w:shd w:val="clear" w:color="auto" w:fill="auto"/>
            <w:noWrap/>
            <w:vAlign w:val="center"/>
          </w:tcPr>
          <w:p w14:paraId="63B14CF1" w14:textId="0FC666A3"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99%</w:t>
            </w:r>
          </w:p>
        </w:tc>
        <w:tc>
          <w:tcPr>
            <w:tcW w:w="503" w:type="dxa"/>
            <w:tcBorders>
              <w:top w:val="nil"/>
              <w:left w:val="nil"/>
              <w:bottom w:val="nil"/>
              <w:right w:val="single" w:sz="8" w:space="0" w:color="auto"/>
            </w:tcBorders>
            <w:shd w:val="clear" w:color="auto" w:fill="auto"/>
            <w:noWrap/>
            <w:vAlign w:val="center"/>
          </w:tcPr>
          <w:p w14:paraId="23E1A18E" w14:textId="495C373B"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694" w:type="dxa"/>
            <w:tcBorders>
              <w:top w:val="nil"/>
              <w:left w:val="nil"/>
              <w:bottom w:val="nil"/>
              <w:right w:val="nil"/>
            </w:tcBorders>
            <w:shd w:val="clear" w:color="auto" w:fill="auto"/>
            <w:noWrap/>
            <w:vAlign w:val="center"/>
          </w:tcPr>
          <w:p w14:paraId="21FF7C8F" w14:textId="27DCA34A"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0.00%</w:t>
            </w:r>
          </w:p>
        </w:tc>
        <w:tc>
          <w:tcPr>
            <w:tcW w:w="707" w:type="dxa"/>
            <w:tcBorders>
              <w:top w:val="nil"/>
              <w:left w:val="nil"/>
              <w:bottom w:val="nil"/>
              <w:right w:val="nil"/>
            </w:tcBorders>
            <w:shd w:val="clear" w:color="auto" w:fill="auto"/>
            <w:noWrap/>
            <w:vAlign w:val="center"/>
          </w:tcPr>
          <w:p w14:paraId="615A47B9" w14:textId="567120C1"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0.02%</w:t>
            </w:r>
          </w:p>
        </w:tc>
        <w:tc>
          <w:tcPr>
            <w:tcW w:w="688" w:type="dxa"/>
            <w:tcBorders>
              <w:top w:val="nil"/>
              <w:left w:val="nil"/>
              <w:bottom w:val="nil"/>
              <w:right w:val="single" w:sz="4" w:space="0" w:color="auto"/>
            </w:tcBorders>
            <w:shd w:val="clear" w:color="auto" w:fill="auto"/>
            <w:noWrap/>
            <w:vAlign w:val="center"/>
          </w:tcPr>
          <w:p w14:paraId="5F7E72E0" w14:textId="4D0261E8"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0.05%</w:t>
            </w:r>
          </w:p>
        </w:tc>
        <w:tc>
          <w:tcPr>
            <w:tcW w:w="529" w:type="dxa"/>
            <w:tcBorders>
              <w:top w:val="nil"/>
              <w:left w:val="nil"/>
              <w:bottom w:val="nil"/>
              <w:right w:val="nil"/>
            </w:tcBorders>
            <w:shd w:val="clear" w:color="auto" w:fill="auto"/>
            <w:noWrap/>
            <w:vAlign w:val="center"/>
          </w:tcPr>
          <w:p w14:paraId="1109E015" w14:textId="6F72DA4B"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534" w:type="dxa"/>
            <w:tcBorders>
              <w:top w:val="nil"/>
              <w:left w:val="nil"/>
              <w:bottom w:val="nil"/>
              <w:right w:val="single" w:sz="8" w:space="0" w:color="auto"/>
            </w:tcBorders>
            <w:shd w:val="clear" w:color="auto" w:fill="auto"/>
            <w:noWrap/>
            <w:vAlign w:val="center"/>
          </w:tcPr>
          <w:p w14:paraId="42E63DE6" w14:textId="242D675C"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534" w:type="dxa"/>
            <w:tcBorders>
              <w:top w:val="nil"/>
              <w:left w:val="nil"/>
              <w:bottom w:val="nil"/>
              <w:right w:val="nil"/>
            </w:tcBorders>
            <w:shd w:val="clear" w:color="auto" w:fill="auto"/>
            <w:noWrap/>
            <w:vAlign w:val="center"/>
          </w:tcPr>
          <w:p w14:paraId="15E18A35" w14:textId="5A4A7F65"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75" w:type="dxa"/>
            <w:tcBorders>
              <w:top w:val="nil"/>
              <w:left w:val="nil"/>
              <w:bottom w:val="nil"/>
              <w:right w:val="nil"/>
            </w:tcBorders>
            <w:shd w:val="clear" w:color="auto" w:fill="auto"/>
            <w:noWrap/>
            <w:vAlign w:val="center"/>
          </w:tcPr>
          <w:p w14:paraId="087FCB14" w14:textId="40C4D5CA"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9" w:type="dxa"/>
            <w:tcBorders>
              <w:top w:val="nil"/>
              <w:left w:val="nil"/>
              <w:bottom w:val="nil"/>
              <w:right w:val="single" w:sz="4" w:space="0" w:color="auto"/>
            </w:tcBorders>
            <w:shd w:val="clear" w:color="auto" w:fill="auto"/>
            <w:noWrap/>
            <w:vAlign w:val="center"/>
          </w:tcPr>
          <w:p w14:paraId="299E7E1B" w14:textId="1D36220C"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95" w:type="dxa"/>
            <w:tcBorders>
              <w:top w:val="nil"/>
              <w:left w:val="nil"/>
              <w:bottom w:val="nil"/>
              <w:right w:val="nil"/>
            </w:tcBorders>
            <w:shd w:val="clear" w:color="auto" w:fill="auto"/>
            <w:noWrap/>
            <w:vAlign w:val="center"/>
          </w:tcPr>
          <w:p w14:paraId="4058A25B" w14:textId="148DC11D"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98" w:type="dxa"/>
            <w:tcBorders>
              <w:top w:val="nil"/>
              <w:left w:val="nil"/>
              <w:bottom w:val="nil"/>
              <w:right w:val="single" w:sz="8" w:space="0" w:color="auto"/>
            </w:tcBorders>
            <w:shd w:val="clear" w:color="auto" w:fill="auto"/>
            <w:noWrap/>
            <w:vAlign w:val="center"/>
          </w:tcPr>
          <w:p w14:paraId="23596104" w14:textId="6547F4F8"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8B7F38" w:rsidRPr="0042103F" w14:paraId="049709D1" w14:textId="77777777" w:rsidTr="008B7F38">
        <w:trPr>
          <w:trHeight w:val="246"/>
        </w:trPr>
        <w:tc>
          <w:tcPr>
            <w:tcW w:w="710" w:type="dxa"/>
            <w:tcBorders>
              <w:top w:val="nil"/>
              <w:left w:val="single" w:sz="8" w:space="0" w:color="auto"/>
              <w:bottom w:val="nil"/>
              <w:right w:val="single" w:sz="8" w:space="0" w:color="auto"/>
            </w:tcBorders>
            <w:shd w:val="clear" w:color="auto" w:fill="auto"/>
            <w:noWrap/>
            <w:vAlign w:val="center"/>
            <w:hideMark/>
          </w:tcPr>
          <w:p w14:paraId="06DD6CB4"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41" w:type="dxa"/>
            <w:tcBorders>
              <w:top w:val="nil"/>
              <w:left w:val="nil"/>
              <w:bottom w:val="nil"/>
              <w:right w:val="nil"/>
            </w:tcBorders>
            <w:shd w:val="clear" w:color="auto" w:fill="auto"/>
            <w:noWrap/>
            <w:vAlign w:val="center"/>
          </w:tcPr>
          <w:p w14:paraId="779FE976" w14:textId="71BFBF3A"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-0.01%</w:t>
            </w:r>
          </w:p>
        </w:tc>
        <w:tc>
          <w:tcPr>
            <w:tcW w:w="676" w:type="dxa"/>
            <w:tcBorders>
              <w:top w:val="nil"/>
              <w:left w:val="nil"/>
              <w:bottom w:val="nil"/>
              <w:right w:val="nil"/>
            </w:tcBorders>
            <w:shd w:val="clear" w:color="auto" w:fill="auto"/>
            <w:noWrap/>
            <w:vAlign w:val="center"/>
          </w:tcPr>
          <w:p w14:paraId="4CCC5D49" w14:textId="64180A61"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-0.03%</w:t>
            </w:r>
          </w:p>
        </w:tc>
        <w:tc>
          <w:tcPr>
            <w:tcW w:w="535" w:type="dxa"/>
            <w:tcBorders>
              <w:top w:val="nil"/>
              <w:left w:val="nil"/>
              <w:bottom w:val="nil"/>
              <w:right w:val="single" w:sz="4" w:space="0" w:color="auto"/>
            </w:tcBorders>
            <w:shd w:val="clear" w:color="auto" w:fill="auto"/>
            <w:noWrap/>
            <w:vAlign w:val="center"/>
          </w:tcPr>
          <w:p w14:paraId="57239874" w14:textId="09532440"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0.02%</w:t>
            </w:r>
          </w:p>
        </w:tc>
        <w:tc>
          <w:tcPr>
            <w:tcW w:w="502" w:type="dxa"/>
            <w:tcBorders>
              <w:top w:val="nil"/>
              <w:left w:val="nil"/>
              <w:bottom w:val="nil"/>
              <w:right w:val="nil"/>
            </w:tcBorders>
            <w:shd w:val="clear" w:color="auto" w:fill="auto"/>
            <w:noWrap/>
            <w:vAlign w:val="center"/>
          </w:tcPr>
          <w:p w14:paraId="0B9C794E" w14:textId="55A26C23"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101%</w:t>
            </w:r>
          </w:p>
        </w:tc>
        <w:tc>
          <w:tcPr>
            <w:tcW w:w="503" w:type="dxa"/>
            <w:tcBorders>
              <w:top w:val="nil"/>
              <w:left w:val="nil"/>
              <w:bottom w:val="nil"/>
              <w:right w:val="single" w:sz="8" w:space="0" w:color="auto"/>
            </w:tcBorders>
            <w:shd w:val="clear" w:color="auto" w:fill="auto"/>
            <w:noWrap/>
            <w:vAlign w:val="center"/>
          </w:tcPr>
          <w:p w14:paraId="0CE64CAD" w14:textId="531B6018"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694" w:type="dxa"/>
            <w:tcBorders>
              <w:top w:val="nil"/>
              <w:left w:val="nil"/>
              <w:bottom w:val="nil"/>
              <w:right w:val="nil"/>
            </w:tcBorders>
            <w:shd w:val="clear" w:color="auto" w:fill="auto"/>
            <w:noWrap/>
            <w:vAlign w:val="center"/>
          </w:tcPr>
          <w:p w14:paraId="7A184A2F" w14:textId="7CE2EE7D"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0.01%</w:t>
            </w:r>
          </w:p>
        </w:tc>
        <w:tc>
          <w:tcPr>
            <w:tcW w:w="707" w:type="dxa"/>
            <w:tcBorders>
              <w:top w:val="nil"/>
              <w:left w:val="nil"/>
              <w:bottom w:val="nil"/>
              <w:right w:val="nil"/>
            </w:tcBorders>
            <w:shd w:val="clear" w:color="auto" w:fill="auto"/>
            <w:noWrap/>
            <w:vAlign w:val="center"/>
          </w:tcPr>
          <w:p w14:paraId="10E2D5E7" w14:textId="28E428D9"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0.08%</w:t>
            </w:r>
          </w:p>
        </w:tc>
        <w:tc>
          <w:tcPr>
            <w:tcW w:w="688" w:type="dxa"/>
            <w:tcBorders>
              <w:top w:val="nil"/>
              <w:left w:val="nil"/>
              <w:bottom w:val="nil"/>
              <w:right w:val="single" w:sz="4" w:space="0" w:color="auto"/>
            </w:tcBorders>
            <w:shd w:val="clear" w:color="auto" w:fill="auto"/>
            <w:noWrap/>
            <w:vAlign w:val="center"/>
          </w:tcPr>
          <w:p w14:paraId="6934B6E3" w14:textId="53FFD4FD"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-0.07%</w:t>
            </w:r>
          </w:p>
        </w:tc>
        <w:tc>
          <w:tcPr>
            <w:tcW w:w="529" w:type="dxa"/>
            <w:tcBorders>
              <w:top w:val="nil"/>
              <w:left w:val="nil"/>
              <w:bottom w:val="nil"/>
              <w:right w:val="nil"/>
            </w:tcBorders>
            <w:shd w:val="clear" w:color="auto" w:fill="auto"/>
            <w:noWrap/>
            <w:vAlign w:val="center"/>
          </w:tcPr>
          <w:p w14:paraId="2659169B" w14:textId="189AC4AE"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534" w:type="dxa"/>
            <w:tcBorders>
              <w:top w:val="nil"/>
              <w:left w:val="nil"/>
              <w:bottom w:val="nil"/>
              <w:right w:val="single" w:sz="8" w:space="0" w:color="auto"/>
            </w:tcBorders>
            <w:shd w:val="clear" w:color="auto" w:fill="auto"/>
            <w:noWrap/>
            <w:vAlign w:val="center"/>
          </w:tcPr>
          <w:p w14:paraId="42C5009D" w14:textId="047807BA"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99%</w:t>
            </w:r>
          </w:p>
        </w:tc>
        <w:tc>
          <w:tcPr>
            <w:tcW w:w="534" w:type="dxa"/>
            <w:tcBorders>
              <w:top w:val="nil"/>
              <w:left w:val="nil"/>
              <w:bottom w:val="nil"/>
              <w:right w:val="nil"/>
            </w:tcBorders>
            <w:shd w:val="clear" w:color="auto" w:fill="auto"/>
            <w:noWrap/>
            <w:vAlign w:val="center"/>
          </w:tcPr>
          <w:p w14:paraId="1AB56BBE" w14:textId="52D6DB31"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75" w:type="dxa"/>
            <w:tcBorders>
              <w:top w:val="nil"/>
              <w:left w:val="nil"/>
              <w:bottom w:val="nil"/>
              <w:right w:val="nil"/>
            </w:tcBorders>
            <w:shd w:val="clear" w:color="auto" w:fill="auto"/>
            <w:noWrap/>
            <w:vAlign w:val="center"/>
          </w:tcPr>
          <w:p w14:paraId="3CF3104C"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9" w:type="dxa"/>
            <w:tcBorders>
              <w:top w:val="nil"/>
              <w:left w:val="nil"/>
              <w:bottom w:val="nil"/>
              <w:right w:val="single" w:sz="4" w:space="0" w:color="auto"/>
            </w:tcBorders>
            <w:shd w:val="clear" w:color="auto" w:fill="auto"/>
            <w:noWrap/>
            <w:vAlign w:val="center"/>
          </w:tcPr>
          <w:p w14:paraId="53C4F6E5" w14:textId="7F2BEAAD"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95" w:type="dxa"/>
            <w:tcBorders>
              <w:top w:val="nil"/>
              <w:left w:val="nil"/>
              <w:bottom w:val="nil"/>
              <w:right w:val="nil"/>
            </w:tcBorders>
            <w:shd w:val="clear" w:color="auto" w:fill="auto"/>
            <w:noWrap/>
            <w:vAlign w:val="center"/>
          </w:tcPr>
          <w:p w14:paraId="46408D60" w14:textId="37ACE723"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98" w:type="dxa"/>
            <w:tcBorders>
              <w:top w:val="nil"/>
              <w:left w:val="nil"/>
              <w:bottom w:val="nil"/>
              <w:right w:val="single" w:sz="8" w:space="0" w:color="auto"/>
            </w:tcBorders>
            <w:shd w:val="clear" w:color="auto" w:fill="auto"/>
            <w:noWrap/>
            <w:vAlign w:val="center"/>
          </w:tcPr>
          <w:p w14:paraId="357C8214" w14:textId="7C9693B1"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8B7F38" w:rsidRPr="0042103F" w14:paraId="75D2B038" w14:textId="77777777" w:rsidTr="008B7F38">
        <w:trPr>
          <w:trHeight w:val="246"/>
        </w:trPr>
        <w:tc>
          <w:tcPr>
            <w:tcW w:w="710" w:type="dxa"/>
            <w:tcBorders>
              <w:top w:val="nil"/>
              <w:left w:val="single" w:sz="8" w:space="0" w:color="auto"/>
              <w:bottom w:val="nil"/>
              <w:right w:val="single" w:sz="8" w:space="0" w:color="auto"/>
            </w:tcBorders>
            <w:shd w:val="clear" w:color="auto" w:fill="auto"/>
            <w:noWrap/>
            <w:vAlign w:val="center"/>
            <w:hideMark/>
          </w:tcPr>
          <w:p w14:paraId="31605485"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41" w:type="dxa"/>
            <w:tcBorders>
              <w:top w:val="nil"/>
              <w:left w:val="nil"/>
              <w:bottom w:val="nil"/>
              <w:right w:val="nil"/>
            </w:tcBorders>
            <w:shd w:val="clear" w:color="auto" w:fill="auto"/>
            <w:noWrap/>
            <w:vAlign w:val="center"/>
          </w:tcPr>
          <w:p w14:paraId="579731A1" w14:textId="5C42495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-0.05%</w:t>
            </w:r>
          </w:p>
        </w:tc>
        <w:tc>
          <w:tcPr>
            <w:tcW w:w="676" w:type="dxa"/>
            <w:tcBorders>
              <w:top w:val="nil"/>
              <w:left w:val="nil"/>
              <w:bottom w:val="nil"/>
              <w:right w:val="nil"/>
            </w:tcBorders>
            <w:shd w:val="clear" w:color="auto" w:fill="auto"/>
            <w:noWrap/>
            <w:vAlign w:val="center"/>
          </w:tcPr>
          <w:p w14:paraId="5E57D9FC" w14:textId="76047986"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-0.05%</w:t>
            </w:r>
          </w:p>
        </w:tc>
        <w:tc>
          <w:tcPr>
            <w:tcW w:w="535" w:type="dxa"/>
            <w:tcBorders>
              <w:top w:val="nil"/>
              <w:left w:val="nil"/>
              <w:bottom w:val="nil"/>
              <w:right w:val="single" w:sz="4" w:space="0" w:color="auto"/>
            </w:tcBorders>
            <w:shd w:val="clear" w:color="auto" w:fill="auto"/>
            <w:noWrap/>
            <w:vAlign w:val="center"/>
          </w:tcPr>
          <w:p w14:paraId="6B5272FC" w14:textId="24B7119A"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-0.13%</w:t>
            </w:r>
          </w:p>
        </w:tc>
        <w:tc>
          <w:tcPr>
            <w:tcW w:w="502" w:type="dxa"/>
            <w:tcBorders>
              <w:top w:val="nil"/>
              <w:left w:val="nil"/>
              <w:bottom w:val="nil"/>
              <w:right w:val="nil"/>
            </w:tcBorders>
            <w:shd w:val="clear" w:color="auto" w:fill="auto"/>
            <w:noWrap/>
            <w:vAlign w:val="center"/>
          </w:tcPr>
          <w:p w14:paraId="5512109A" w14:textId="1E2B079B"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101%</w:t>
            </w:r>
          </w:p>
        </w:tc>
        <w:tc>
          <w:tcPr>
            <w:tcW w:w="503" w:type="dxa"/>
            <w:tcBorders>
              <w:top w:val="nil"/>
              <w:left w:val="nil"/>
              <w:bottom w:val="nil"/>
              <w:right w:val="single" w:sz="8" w:space="0" w:color="auto"/>
            </w:tcBorders>
            <w:shd w:val="clear" w:color="auto" w:fill="auto"/>
            <w:noWrap/>
            <w:vAlign w:val="center"/>
          </w:tcPr>
          <w:p w14:paraId="3113C2E1" w14:textId="73CF83CC"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101%</w:t>
            </w:r>
          </w:p>
        </w:tc>
        <w:tc>
          <w:tcPr>
            <w:tcW w:w="694" w:type="dxa"/>
            <w:tcBorders>
              <w:top w:val="nil"/>
              <w:left w:val="nil"/>
              <w:bottom w:val="nil"/>
              <w:right w:val="nil"/>
            </w:tcBorders>
            <w:shd w:val="clear" w:color="auto" w:fill="auto"/>
            <w:noWrap/>
            <w:vAlign w:val="center"/>
          </w:tcPr>
          <w:p w14:paraId="5E2810E5" w14:textId="0BCD2D1C"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-0.01%</w:t>
            </w:r>
          </w:p>
        </w:tc>
        <w:tc>
          <w:tcPr>
            <w:tcW w:w="707" w:type="dxa"/>
            <w:tcBorders>
              <w:top w:val="nil"/>
              <w:left w:val="nil"/>
              <w:bottom w:val="nil"/>
              <w:right w:val="nil"/>
            </w:tcBorders>
            <w:shd w:val="clear" w:color="auto" w:fill="auto"/>
            <w:noWrap/>
            <w:vAlign w:val="center"/>
          </w:tcPr>
          <w:p w14:paraId="421D1541" w14:textId="59484A09"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0.10%</w:t>
            </w:r>
          </w:p>
        </w:tc>
        <w:tc>
          <w:tcPr>
            <w:tcW w:w="688" w:type="dxa"/>
            <w:tcBorders>
              <w:top w:val="nil"/>
              <w:left w:val="nil"/>
              <w:bottom w:val="nil"/>
              <w:right w:val="single" w:sz="4" w:space="0" w:color="auto"/>
            </w:tcBorders>
            <w:shd w:val="clear" w:color="auto" w:fill="auto"/>
            <w:noWrap/>
            <w:vAlign w:val="center"/>
          </w:tcPr>
          <w:p w14:paraId="70C54650" w14:textId="454D2452"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0.00%</w:t>
            </w:r>
          </w:p>
        </w:tc>
        <w:tc>
          <w:tcPr>
            <w:tcW w:w="529" w:type="dxa"/>
            <w:tcBorders>
              <w:top w:val="nil"/>
              <w:left w:val="nil"/>
              <w:bottom w:val="nil"/>
              <w:right w:val="nil"/>
            </w:tcBorders>
            <w:shd w:val="clear" w:color="auto" w:fill="auto"/>
            <w:noWrap/>
            <w:vAlign w:val="center"/>
          </w:tcPr>
          <w:p w14:paraId="5B2753E3" w14:textId="3B772A9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534" w:type="dxa"/>
            <w:tcBorders>
              <w:top w:val="nil"/>
              <w:left w:val="nil"/>
              <w:bottom w:val="nil"/>
              <w:right w:val="single" w:sz="8" w:space="0" w:color="auto"/>
            </w:tcBorders>
            <w:shd w:val="clear" w:color="auto" w:fill="auto"/>
            <w:noWrap/>
            <w:vAlign w:val="center"/>
          </w:tcPr>
          <w:p w14:paraId="0ECA09CE" w14:textId="65A9C3A9"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534" w:type="dxa"/>
            <w:tcBorders>
              <w:top w:val="nil"/>
              <w:left w:val="nil"/>
              <w:bottom w:val="nil"/>
              <w:right w:val="nil"/>
            </w:tcBorders>
            <w:shd w:val="clear" w:color="auto" w:fill="auto"/>
            <w:noWrap/>
            <w:vAlign w:val="center"/>
          </w:tcPr>
          <w:p w14:paraId="77E6CB3F" w14:textId="090F5275"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-0.02%</w:t>
            </w:r>
          </w:p>
        </w:tc>
        <w:tc>
          <w:tcPr>
            <w:tcW w:w="675" w:type="dxa"/>
            <w:tcBorders>
              <w:top w:val="nil"/>
              <w:left w:val="nil"/>
              <w:bottom w:val="nil"/>
              <w:right w:val="nil"/>
            </w:tcBorders>
            <w:shd w:val="clear" w:color="auto" w:fill="auto"/>
            <w:noWrap/>
            <w:vAlign w:val="center"/>
          </w:tcPr>
          <w:p w14:paraId="6C101E8E" w14:textId="2BDB1019"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0.10%</w:t>
            </w:r>
          </w:p>
        </w:tc>
        <w:tc>
          <w:tcPr>
            <w:tcW w:w="529" w:type="dxa"/>
            <w:tcBorders>
              <w:top w:val="nil"/>
              <w:left w:val="nil"/>
              <w:bottom w:val="nil"/>
              <w:right w:val="single" w:sz="4" w:space="0" w:color="auto"/>
            </w:tcBorders>
            <w:shd w:val="clear" w:color="auto" w:fill="auto"/>
            <w:noWrap/>
            <w:vAlign w:val="center"/>
          </w:tcPr>
          <w:p w14:paraId="4171125D" w14:textId="0E054E66"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-0.43%</w:t>
            </w:r>
          </w:p>
        </w:tc>
        <w:tc>
          <w:tcPr>
            <w:tcW w:w="495" w:type="dxa"/>
            <w:tcBorders>
              <w:top w:val="nil"/>
              <w:left w:val="nil"/>
              <w:bottom w:val="nil"/>
              <w:right w:val="nil"/>
            </w:tcBorders>
            <w:shd w:val="clear" w:color="auto" w:fill="auto"/>
            <w:noWrap/>
            <w:vAlign w:val="center"/>
          </w:tcPr>
          <w:p w14:paraId="29DA5F77" w14:textId="7C9D652F"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99%</w:t>
            </w:r>
          </w:p>
        </w:tc>
        <w:tc>
          <w:tcPr>
            <w:tcW w:w="498" w:type="dxa"/>
            <w:tcBorders>
              <w:top w:val="nil"/>
              <w:left w:val="nil"/>
              <w:bottom w:val="nil"/>
              <w:right w:val="single" w:sz="8" w:space="0" w:color="auto"/>
            </w:tcBorders>
            <w:shd w:val="clear" w:color="auto" w:fill="auto"/>
            <w:noWrap/>
            <w:vAlign w:val="center"/>
          </w:tcPr>
          <w:p w14:paraId="398D1E5D" w14:textId="3D3FBCE0"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r>
      <w:tr w:rsidR="008B7F38" w:rsidRPr="0042103F" w14:paraId="03B7336B" w14:textId="77777777" w:rsidTr="008B7F38">
        <w:trPr>
          <w:trHeight w:val="246"/>
        </w:trPr>
        <w:tc>
          <w:tcPr>
            <w:tcW w:w="710" w:type="dxa"/>
            <w:tcBorders>
              <w:top w:val="nil"/>
              <w:left w:val="single" w:sz="8" w:space="0" w:color="auto"/>
              <w:bottom w:val="nil"/>
              <w:right w:val="single" w:sz="8" w:space="0" w:color="auto"/>
            </w:tcBorders>
            <w:shd w:val="clear" w:color="auto" w:fill="auto"/>
            <w:noWrap/>
            <w:vAlign w:val="center"/>
            <w:hideMark/>
          </w:tcPr>
          <w:p w14:paraId="2EBF5DC3"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41" w:type="dxa"/>
            <w:tcBorders>
              <w:top w:val="nil"/>
              <w:left w:val="nil"/>
              <w:bottom w:val="nil"/>
              <w:right w:val="nil"/>
            </w:tcBorders>
            <w:shd w:val="clear" w:color="auto" w:fill="auto"/>
            <w:noWrap/>
            <w:vAlign w:val="center"/>
          </w:tcPr>
          <w:p w14:paraId="7E7CE0C5" w14:textId="7B0015AD"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-0.22%</w:t>
            </w:r>
          </w:p>
        </w:tc>
        <w:tc>
          <w:tcPr>
            <w:tcW w:w="676" w:type="dxa"/>
            <w:tcBorders>
              <w:top w:val="nil"/>
              <w:left w:val="nil"/>
              <w:bottom w:val="nil"/>
              <w:right w:val="nil"/>
            </w:tcBorders>
            <w:shd w:val="clear" w:color="auto" w:fill="auto"/>
            <w:noWrap/>
            <w:vAlign w:val="center"/>
          </w:tcPr>
          <w:p w14:paraId="17C7EB17" w14:textId="4D4C95B1"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-0.14%</w:t>
            </w:r>
          </w:p>
        </w:tc>
        <w:tc>
          <w:tcPr>
            <w:tcW w:w="535" w:type="dxa"/>
            <w:tcBorders>
              <w:top w:val="nil"/>
              <w:left w:val="nil"/>
              <w:bottom w:val="nil"/>
              <w:right w:val="single" w:sz="4" w:space="0" w:color="auto"/>
            </w:tcBorders>
            <w:shd w:val="clear" w:color="auto" w:fill="auto"/>
            <w:noWrap/>
            <w:vAlign w:val="center"/>
          </w:tcPr>
          <w:p w14:paraId="6B929F34" w14:textId="0E178D48"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-0.20%</w:t>
            </w:r>
          </w:p>
        </w:tc>
        <w:tc>
          <w:tcPr>
            <w:tcW w:w="502" w:type="dxa"/>
            <w:tcBorders>
              <w:top w:val="nil"/>
              <w:left w:val="nil"/>
              <w:bottom w:val="nil"/>
              <w:right w:val="nil"/>
            </w:tcBorders>
            <w:shd w:val="clear" w:color="auto" w:fill="auto"/>
            <w:noWrap/>
            <w:vAlign w:val="center"/>
          </w:tcPr>
          <w:p w14:paraId="72F28386" w14:textId="3893BECD"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102%</w:t>
            </w:r>
          </w:p>
        </w:tc>
        <w:tc>
          <w:tcPr>
            <w:tcW w:w="503" w:type="dxa"/>
            <w:tcBorders>
              <w:top w:val="nil"/>
              <w:left w:val="nil"/>
              <w:bottom w:val="nil"/>
              <w:right w:val="single" w:sz="8" w:space="0" w:color="auto"/>
            </w:tcBorders>
            <w:shd w:val="clear" w:color="auto" w:fill="auto"/>
            <w:noWrap/>
            <w:vAlign w:val="center"/>
          </w:tcPr>
          <w:p w14:paraId="5CACB2C6" w14:textId="170B886E"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694" w:type="dxa"/>
            <w:tcBorders>
              <w:top w:val="nil"/>
              <w:left w:val="nil"/>
              <w:bottom w:val="nil"/>
              <w:right w:val="nil"/>
            </w:tcBorders>
            <w:shd w:val="clear" w:color="auto" w:fill="auto"/>
            <w:noWrap/>
            <w:vAlign w:val="center"/>
          </w:tcPr>
          <w:p w14:paraId="685342F3" w14:textId="3CC41E4F"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-0.04%</w:t>
            </w:r>
          </w:p>
        </w:tc>
        <w:tc>
          <w:tcPr>
            <w:tcW w:w="707" w:type="dxa"/>
            <w:tcBorders>
              <w:top w:val="nil"/>
              <w:left w:val="nil"/>
              <w:bottom w:val="nil"/>
              <w:right w:val="nil"/>
            </w:tcBorders>
            <w:shd w:val="clear" w:color="auto" w:fill="auto"/>
            <w:noWrap/>
            <w:vAlign w:val="center"/>
          </w:tcPr>
          <w:p w14:paraId="5D3C4921" w14:textId="4ACB96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0.11%</w:t>
            </w:r>
          </w:p>
        </w:tc>
        <w:tc>
          <w:tcPr>
            <w:tcW w:w="688" w:type="dxa"/>
            <w:tcBorders>
              <w:top w:val="nil"/>
              <w:left w:val="nil"/>
              <w:bottom w:val="nil"/>
              <w:right w:val="single" w:sz="4" w:space="0" w:color="auto"/>
            </w:tcBorders>
            <w:shd w:val="clear" w:color="auto" w:fill="auto"/>
            <w:noWrap/>
            <w:vAlign w:val="center"/>
          </w:tcPr>
          <w:p w14:paraId="6CCE638F" w14:textId="7F581DEE"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0.15%</w:t>
            </w:r>
          </w:p>
        </w:tc>
        <w:tc>
          <w:tcPr>
            <w:tcW w:w="529" w:type="dxa"/>
            <w:tcBorders>
              <w:top w:val="nil"/>
              <w:left w:val="nil"/>
              <w:bottom w:val="nil"/>
              <w:right w:val="nil"/>
            </w:tcBorders>
            <w:shd w:val="clear" w:color="auto" w:fill="auto"/>
            <w:noWrap/>
            <w:vAlign w:val="center"/>
          </w:tcPr>
          <w:p w14:paraId="44CE465B" w14:textId="72813755"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534" w:type="dxa"/>
            <w:tcBorders>
              <w:top w:val="nil"/>
              <w:left w:val="nil"/>
              <w:bottom w:val="nil"/>
              <w:right w:val="single" w:sz="8" w:space="0" w:color="auto"/>
            </w:tcBorders>
            <w:shd w:val="clear" w:color="auto" w:fill="auto"/>
            <w:noWrap/>
            <w:vAlign w:val="center"/>
          </w:tcPr>
          <w:p w14:paraId="386DEFFE" w14:textId="6234AC1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534" w:type="dxa"/>
            <w:tcBorders>
              <w:top w:val="nil"/>
              <w:left w:val="nil"/>
              <w:bottom w:val="nil"/>
              <w:right w:val="nil"/>
            </w:tcBorders>
            <w:shd w:val="clear" w:color="auto" w:fill="auto"/>
            <w:noWrap/>
            <w:vAlign w:val="center"/>
          </w:tcPr>
          <w:p w14:paraId="6C9CC26E" w14:textId="513DC081"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0.03%</w:t>
            </w:r>
          </w:p>
        </w:tc>
        <w:tc>
          <w:tcPr>
            <w:tcW w:w="675" w:type="dxa"/>
            <w:tcBorders>
              <w:top w:val="nil"/>
              <w:left w:val="nil"/>
              <w:bottom w:val="nil"/>
              <w:right w:val="nil"/>
            </w:tcBorders>
            <w:shd w:val="clear" w:color="auto" w:fill="auto"/>
            <w:noWrap/>
            <w:vAlign w:val="center"/>
          </w:tcPr>
          <w:p w14:paraId="54DBEA06" w14:textId="490EFA9E"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-0.15%</w:t>
            </w:r>
          </w:p>
        </w:tc>
        <w:tc>
          <w:tcPr>
            <w:tcW w:w="529" w:type="dxa"/>
            <w:tcBorders>
              <w:top w:val="nil"/>
              <w:left w:val="nil"/>
              <w:bottom w:val="nil"/>
              <w:right w:val="single" w:sz="4" w:space="0" w:color="auto"/>
            </w:tcBorders>
            <w:shd w:val="clear" w:color="auto" w:fill="auto"/>
            <w:noWrap/>
            <w:vAlign w:val="center"/>
          </w:tcPr>
          <w:p w14:paraId="13ADCFF5" w14:textId="5EB14C80"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-0.26%</w:t>
            </w:r>
          </w:p>
        </w:tc>
        <w:tc>
          <w:tcPr>
            <w:tcW w:w="495" w:type="dxa"/>
            <w:tcBorders>
              <w:top w:val="nil"/>
              <w:left w:val="nil"/>
              <w:bottom w:val="nil"/>
              <w:right w:val="nil"/>
            </w:tcBorders>
            <w:shd w:val="clear" w:color="auto" w:fill="auto"/>
            <w:noWrap/>
            <w:vAlign w:val="center"/>
          </w:tcPr>
          <w:p w14:paraId="0E0FB370" w14:textId="52D0A0D1"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498" w:type="dxa"/>
            <w:tcBorders>
              <w:top w:val="nil"/>
              <w:left w:val="nil"/>
              <w:bottom w:val="nil"/>
              <w:right w:val="single" w:sz="8" w:space="0" w:color="auto"/>
            </w:tcBorders>
            <w:shd w:val="clear" w:color="auto" w:fill="auto"/>
            <w:noWrap/>
            <w:vAlign w:val="center"/>
          </w:tcPr>
          <w:p w14:paraId="0B638377" w14:textId="28B6555B"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99%</w:t>
            </w:r>
          </w:p>
        </w:tc>
      </w:tr>
      <w:tr w:rsidR="008B7F38" w:rsidRPr="0042103F" w14:paraId="19269E96" w14:textId="77777777" w:rsidTr="008B7F38">
        <w:trPr>
          <w:trHeight w:val="258"/>
        </w:trPr>
        <w:tc>
          <w:tcPr>
            <w:tcW w:w="710" w:type="dxa"/>
            <w:tcBorders>
              <w:top w:val="nil"/>
              <w:left w:val="single" w:sz="8" w:space="0" w:color="auto"/>
              <w:bottom w:val="nil"/>
              <w:right w:val="single" w:sz="8" w:space="0" w:color="auto"/>
            </w:tcBorders>
            <w:shd w:val="clear" w:color="auto" w:fill="auto"/>
            <w:noWrap/>
            <w:vAlign w:val="center"/>
            <w:hideMark/>
          </w:tcPr>
          <w:p w14:paraId="263C326A"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41" w:type="dxa"/>
            <w:tcBorders>
              <w:top w:val="nil"/>
              <w:left w:val="nil"/>
              <w:bottom w:val="nil"/>
              <w:right w:val="nil"/>
            </w:tcBorders>
            <w:shd w:val="clear" w:color="auto" w:fill="auto"/>
            <w:noWrap/>
            <w:vAlign w:val="center"/>
          </w:tcPr>
          <w:p w14:paraId="6E66DC3B" w14:textId="307DA22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-0.19%</w:t>
            </w:r>
          </w:p>
        </w:tc>
        <w:tc>
          <w:tcPr>
            <w:tcW w:w="676" w:type="dxa"/>
            <w:tcBorders>
              <w:top w:val="nil"/>
              <w:left w:val="nil"/>
              <w:bottom w:val="nil"/>
              <w:right w:val="nil"/>
            </w:tcBorders>
            <w:shd w:val="clear" w:color="auto" w:fill="auto"/>
            <w:noWrap/>
            <w:vAlign w:val="center"/>
          </w:tcPr>
          <w:p w14:paraId="7B1BA776" w14:textId="5EC282DD"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-0.13%</w:t>
            </w:r>
          </w:p>
        </w:tc>
        <w:tc>
          <w:tcPr>
            <w:tcW w:w="535" w:type="dxa"/>
            <w:tcBorders>
              <w:top w:val="nil"/>
              <w:left w:val="nil"/>
              <w:bottom w:val="nil"/>
              <w:right w:val="single" w:sz="4" w:space="0" w:color="auto"/>
            </w:tcBorders>
            <w:shd w:val="clear" w:color="auto" w:fill="auto"/>
            <w:noWrap/>
            <w:vAlign w:val="center"/>
          </w:tcPr>
          <w:p w14:paraId="6EF44696" w14:textId="67234A2D"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-0.11%</w:t>
            </w:r>
          </w:p>
        </w:tc>
        <w:tc>
          <w:tcPr>
            <w:tcW w:w="502" w:type="dxa"/>
            <w:tcBorders>
              <w:top w:val="nil"/>
              <w:left w:val="nil"/>
              <w:bottom w:val="nil"/>
              <w:right w:val="nil"/>
            </w:tcBorders>
            <w:shd w:val="clear" w:color="auto" w:fill="auto"/>
            <w:noWrap/>
            <w:vAlign w:val="center"/>
          </w:tcPr>
          <w:p w14:paraId="2C44D7E9" w14:textId="4FE17DC8"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103%</w:t>
            </w:r>
          </w:p>
        </w:tc>
        <w:tc>
          <w:tcPr>
            <w:tcW w:w="503" w:type="dxa"/>
            <w:tcBorders>
              <w:top w:val="nil"/>
              <w:left w:val="nil"/>
              <w:bottom w:val="nil"/>
              <w:right w:val="single" w:sz="8" w:space="0" w:color="auto"/>
            </w:tcBorders>
            <w:shd w:val="clear" w:color="auto" w:fill="auto"/>
            <w:noWrap/>
            <w:vAlign w:val="center"/>
          </w:tcPr>
          <w:p w14:paraId="681BE361" w14:textId="18A34EE8"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101%</w:t>
            </w:r>
          </w:p>
        </w:tc>
        <w:tc>
          <w:tcPr>
            <w:tcW w:w="694" w:type="dxa"/>
            <w:tcBorders>
              <w:top w:val="nil"/>
              <w:left w:val="nil"/>
              <w:bottom w:val="nil"/>
              <w:right w:val="nil"/>
            </w:tcBorders>
            <w:shd w:val="clear" w:color="auto" w:fill="auto"/>
            <w:noWrap/>
            <w:vAlign w:val="center"/>
          </w:tcPr>
          <w:p w14:paraId="10EEE2FF" w14:textId="19BAE412"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 </w:t>
            </w:r>
          </w:p>
        </w:tc>
        <w:tc>
          <w:tcPr>
            <w:tcW w:w="707" w:type="dxa"/>
            <w:tcBorders>
              <w:top w:val="nil"/>
              <w:left w:val="nil"/>
              <w:bottom w:val="nil"/>
              <w:right w:val="nil"/>
            </w:tcBorders>
            <w:shd w:val="clear" w:color="auto" w:fill="auto"/>
            <w:noWrap/>
            <w:vAlign w:val="center"/>
          </w:tcPr>
          <w:p w14:paraId="3787138C"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88" w:type="dxa"/>
            <w:tcBorders>
              <w:top w:val="nil"/>
              <w:left w:val="nil"/>
              <w:bottom w:val="nil"/>
              <w:right w:val="single" w:sz="4" w:space="0" w:color="auto"/>
            </w:tcBorders>
            <w:shd w:val="clear" w:color="auto" w:fill="auto"/>
            <w:noWrap/>
            <w:vAlign w:val="center"/>
          </w:tcPr>
          <w:p w14:paraId="5405C391" w14:textId="31CC47BA"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 </w:t>
            </w:r>
          </w:p>
        </w:tc>
        <w:tc>
          <w:tcPr>
            <w:tcW w:w="529" w:type="dxa"/>
            <w:tcBorders>
              <w:top w:val="nil"/>
              <w:left w:val="nil"/>
              <w:bottom w:val="nil"/>
              <w:right w:val="nil"/>
            </w:tcBorders>
            <w:shd w:val="clear" w:color="auto" w:fill="auto"/>
            <w:noWrap/>
            <w:vAlign w:val="center"/>
          </w:tcPr>
          <w:p w14:paraId="7C2C661E" w14:textId="04E88576"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 </w:t>
            </w:r>
          </w:p>
        </w:tc>
        <w:tc>
          <w:tcPr>
            <w:tcW w:w="534" w:type="dxa"/>
            <w:tcBorders>
              <w:top w:val="nil"/>
              <w:left w:val="nil"/>
              <w:bottom w:val="nil"/>
              <w:right w:val="single" w:sz="8" w:space="0" w:color="auto"/>
            </w:tcBorders>
            <w:shd w:val="clear" w:color="auto" w:fill="auto"/>
            <w:noWrap/>
            <w:vAlign w:val="center"/>
          </w:tcPr>
          <w:p w14:paraId="4E5681F0" w14:textId="6754C001"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 </w:t>
            </w:r>
          </w:p>
        </w:tc>
        <w:tc>
          <w:tcPr>
            <w:tcW w:w="534" w:type="dxa"/>
            <w:tcBorders>
              <w:top w:val="nil"/>
              <w:left w:val="nil"/>
              <w:bottom w:val="nil"/>
              <w:right w:val="nil"/>
            </w:tcBorders>
            <w:shd w:val="clear" w:color="auto" w:fill="auto"/>
            <w:noWrap/>
            <w:vAlign w:val="center"/>
          </w:tcPr>
          <w:p w14:paraId="67C3A389" w14:textId="75F55F51"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-0.04%</w:t>
            </w:r>
          </w:p>
        </w:tc>
        <w:tc>
          <w:tcPr>
            <w:tcW w:w="675" w:type="dxa"/>
            <w:tcBorders>
              <w:top w:val="nil"/>
              <w:left w:val="nil"/>
              <w:bottom w:val="nil"/>
              <w:right w:val="nil"/>
            </w:tcBorders>
            <w:shd w:val="clear" w:color="auto" w:fill="auto"/>
            <w:noWrap/>
            <w:vAlign w:val="center"/>
          </w:tcPr>
          <w:p w14:paraId="5765A652" w14:textId="6156AFC5"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-1.21%</w:t>
            </w:r>
          </w:p>
        </w:tc>
        <w:tc>
          <w:tcPr>
            <w:tcW w:w="529" w:type="dxa"/>
            <w:tcBorders>
              <w:top w:val="nil"/>
              <w:left w:val="nil"/>
              <w:bottom w:val="nil"/>
              <w:right w:val="single" w:sz="4" w:space="0" w:color="auto"/>
            </w:tcBorders>
            <w:shd w:val="clear" w:color="auto" w:fill="auto"/>
            <w:noWrap/>
            <w:vAlign w:val="center"/>
          </w:tcPr>
          <w:p w14:paraId="71AA72AD" w14:textId="55A1F075"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-1.07%</w:t>
            </w:r>
          </w:p>
        </w:tc>
        <w:tc>
          <w:tcPr>
            <w:tcW w:w="495" w:type="dxa"/>
            <w:tcBorders>
              <w:top w:val="nil"/>
              <w:left w:val="nil"/>
              <w:bottom w:val="nil"/>
              <w:right w:val="nil"/>
            </w:tcBorders>
            <w:shd w:val="clear" w:color="auto" w:fill="auto"/>
            <w:noWrap/>
            <w:vAlign w:val="center"/>
          </w:tcPr>
          <w:p w14:paraId="32FE3D5A" w14:textId="409294D1"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101%</w:t>
            </w:r>
          </w:p>
        </w:tc>
        <w:tc>
          <w:tcPr>
            <w:tcW w:w="498" w:type="dxa"/>
            <w:tcBorders>
              <w:top w:val="nil"/>
              <w:left w:val="nil"/>
              <w:bottom w:val="nil"/>
              <w:right w:val="single" w:sz="8" w:space="0" w:color="auto"/>
            </w:tcBorders>
            <w:shd w:val="clear" w:color="auto" w:fill="auto"/>
            <w:noWrap/>
            <w:vAlign w:val="center"/>
          </w:tcPr>
          <w:p w14:paraId="5E846BC0" w14:textId="5263E75F"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98%</w:t>
            </w:r>
          </w:p>
        </w:tc>
      </w:tr>
      <w:tr w:rsidR="008B7F38" w:rsidRPr="0042103F" w14:paraId="21387697" w14:textId="77777777" w:rsidTr="008B7F38">
        <w:trPr>
          <w:trHeight w:val="258"/>
        </w:trPr>
        <w:tc>
          <w:tcPr>
            <w:tcW w:w="710" w:type="dxa"/>
            <w:tcBorders>
              <w:top w:val="single" w:sz="8" w:space="0" w:color="auto"/>
              <w:left w:val="single" w:sz="8" w:space="0" w:color="auto"/>
              <w:bottom w:val="nil"/>
              <w:right w:val="single" w:sz="8" w:space="0" w:color="auto"/>
            </w:tcBorders>
            <w:shd w:val="clear" w:color="auto" w:fill="auto"/>
            <w:noWrap/>
            <w:vAlign w:val="center"/>
            <w:hideMark/>
          </w:tcPr>
          <w:p w14:paraId="799EA14D"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41" w:type="dxa"/>
            <w:tcBorders>
              <w:top w:val="single" w:sz="8" w:space="0" w:color="auto"/>
              <w:left w:val="nil"/>
              <w:bottom w:val="nil"/>
              <w:right w:val="nil"/>
            </w:tcBorders>
            <w:shd w:val="clear" w:color="auto" w:fill="auto"/>
            <w:noWrap/>
            <w:vAlign w:val="center"/>
          </w:tcPr>
          <w:p w14:paraId="559F0BBF" w14:textId="4C16C750"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-0.10%</w:t>
            </w:r>
          </w:p>
        </w:tc>
        <w:tc>
          <w:tcPr>
            <w:tcW w:w="676" w:type="dxa"/>
            <w:tcBorders>
              <w:top w:val="single" w:sz="8" w:space="0" w:color="auto"/>
              <w:left w:val="nil"/>
              <w:bottom w:val="nil"/>
              <w:right w:val="nil"/>
            </w:tcBorders>
            <w:shd w:val="clear" w:color="auto" w:fill="auto"/>
            <w:noWrap/>
            <w:vAlign w:val="center"/>
          </w:tcPr>
          <w:p w14:paraId="51927321" w14:textId="20E92846"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-0.07%</w:t>
            </w:r>
          </w:p>
        </w:tc>
        <w:tc>
          <w:tcPr>
            <w:tcW w:w="535" w:type="dxa"/>
            <w:tcBorders>
              <w:top w:val="single" w:sz="8" w:space="0" w:color="auto"/>
              <w:left w:val="nil"/>
              <w:bottom w:val="nil"/>
              <w:right w:val="single" w:sz="4" w:space="0" w:color="auto"/>
            </w:tcBorders>
            <w:shd w:val="clear" w:color="auto" w:fill="auto"/>
            <w:noWrap/>
            <w:vAlign w:val="center"/>
          </w:tcPr>
          <w:p w14:paraId="7A57A388" w14:textId="2BBAC199"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-0.09%</w:t>
            </w:r>
          </w:p>
        </w:tc>
        <w:tc>
          <w:tcPr>
            <w:tcW w:w="502" w:type="dxa"/>
            <w:tcBorders>
              <w:top w:val="single" w:sz="8" w:space="0" w:color="auto"/>
              <w:left w:val="nil"/>
              <w:bottom w:val="nil"/>
              <w:right w:val="nil"/>
            </w:tcBorders>
            <w:shd w:val="clear" w:color="auto" w:fill="auto"/>
            <w:noWrap/>
            <w:vAlign w:val="center"/>
          </w:tcPr>
          <w:p w14:paraId="0F29A3DA" w14:textId="36A1DEF4"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101%</w:t>
            </w:r>
          </w:p>
        </w:tc>
        <w:tc>
          <w:tcPr>
            <w:tcW w:w="503" w:type="dxa"/>
            <w:tcBorders>
              <w:top w:val="single" w:sz="8" w:space="0" w:color="auto"/>
              <w:left w:val="nil"/>
              <w:bottom w:val="nil"/>
              <w:right w:val="single" w:sz="8" w:space="0" w:color="auto"/>
            </w:tcBorders>
            <w:shd w:val="clear" w:color="auto" w:fill="auto"/>
            <w:noWrap/>
            <w:vAlign w:val="center"/>
          </w:tcPr>
          <w:p w14:paraId="4B7F9705" w14:textId="7AF2FE58"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694" w:type="dxa"/>
            <w:tcBorders>
              <w:top w:val="single" w:sz="8" w:space="0" w:color="auto"/>
              <w:left w:val="nil"/>
              <w:bottom w:val="nil"/>
              <w:right w:val="nil"/>
            </w:tcBorders>
            <w:shd w:val="clear" w:color="auto" w:fill="auto"/>
            <w:noWrap/>
            <w:vAlign w:val="center"/>
          </w:tcPr>
          <w:p w14:paraId="78D176D3" w14:textId="3956D2C9"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-0.01%</w:t>
            </w:r>
          </w:p>
        </w:tc>
        <w:tc>
          <w:tcPr>
            <w:tcW w:w="707" w:type="dxa"/>
            <w:tcBorders>
              <w:top w:val="single" w:sz="8" w:space="0" w:color="auto"/>
              <w:left w:val="nil"/>
              <w:bottom w:val="nil"/>
              <w:right w:val="nil"/>
            </w:tcBorders>
            <w:shd w:val="clear" w:color="auto" w:fill="auto"/>
            <w:noWrap/>
            <w:vAlign w:val="center"/>
          </w:tcPr>
          <w:p w14:paraId="16C87EF5" w14:textId="52E13C7D"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0.08%</w:t>
            </w:r>
          </w:p>
        </w:tc>
        <w:tc>
          <w:tcPr>
            <w:tcW w:w="688" w:type="dxa"/>
            <w:tcBorders>
              <w:top w:val="single" w:sz="8" w:space="0" w:color="auto"/>
              <w:left w:val="nil"/>
              <w:bottom w:val="nil"/>
              <w:right w:val="single" w:sz="4" w:space="0" w:color="auto"/>
            </w:tcBorders>
            <w:shd w:val="clear" w:color="auto" w:fill="auto"/>
            <w:noWrap/>
            <w:vAlign w:val="center"/>
          </w:tcPr>
          <w:p w14:paraId="24BB2BB0" w14:textId="25DA6E9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0.04%</w:t>
            </w:r>
          </w:p>
        </w:tc>
        <w:tc>
          <w:tcPr>
            <w:tcW w:w="529" w:type="dxa"/>
            <w:tcBorders>
              <w:top w:val="single" w:sz="8" w:space="0" w:color="auto"/>
              <w:left w:val="nil"/>
              <w:bottom w:val="nil"/>
              <w:right w:val="nil"/>
            </w:tcBorders>
            <w:shd w:val="clear" w:color="auto" w:fill="auto"/>
            <w:noWrap/>
            <w:vAlign w:val="center"/>
          </w:tcPr>
          <w:p w14:paraId="3B87B8A2" w14:textId="47D14EE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534" w:type="dxa"/>
            <w:tcBorders>
              <w:top w:val="single" w:sz="8" w:space="0" w:color="auto"/>
              <w:left w:val="nil"/>
              <w:bottom w:val="nil"/>
              <w:right w:val="single" w:sz="8" w:space="0" w:color="auto"/>
            </w:tcBorders>
            <w:shd w:val="clear" w:color="auto" w:fill="auto"/>
            <w:noWrap/>
            <w:vAlign w:val="center"/>
          </w:tcPr>
          <w:p w14:paraId="60C2F372" w14:textId="43CCC8A9"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534" w:type="dxa"/>
            <w:tcBorders>
              <w:top w:val="single" w:sz="8" w:space="0" w:color="auto"/>
              <w:left w:val="nil"/>
              <w:bottom w:val="nil"/>
              <w:right w:val="nil"/>
            </w:tcBorders>
            <w:shd w:val="clear" w:color="auto" w:fill="auto"/>
            <w:noWrap/>
            <w:vAlign w:val="center"/>
          </w:tcPr>
          <w:p w14:paraId="32023907" w14:textId="5DB0125C"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-0.01%</w:t>
            </w:r>
          </w:p>
        </w:tc>
        <w:tc>
          <w:tcPr>
            <w:tcW w:w="675" w:type="dxa"/>
            <w:tcBorders>
              <w:top w:val="single" w:sz="8" w:space="0" w:color="auto"/>
              <w:left w:val="nil"/>
              <w:bottom w:val="nil"/>
              <w:right w:val="nil"/>
            </w:tcBorders>
            <w:shd w:val="clear" w:color="auto" w:fill="auto"/>
            <w:noWrap/>
            <w:vAlign w:val="center"/>
          </w:tcPr>
          <w:p w14:paraId="1A528881" w14:textId="46BD2E03"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-0.31%</w:t>
            </w:r>
          </w:p>
        </w:tc>
        <w:tc>
          <w:tcPr>
            <w:tcW w:w="529" w:type="dxa"/>
            <w:tcBorders>
              <w:top w:val="single" w:sz="8" w:space="0" w:color="auto"/>
              <w:left w:val="nil"/>
              <w:bottom w:val="nil"/>
              <w:right w:val="single" w:sz="4" w:space="0" w:color="auto"/>
            </w:tcBorders>
            <w:shd w:val="clear" w:color="auto" w:fill="auto"/>
            <w:noWrap/>
            <w:vAlign w:val="center"/>
          </w:tcPr>
          <w:p w14:paraId="6B4B70DC" w14:textId="629AF3B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-0.53%</w:t>
            </w:r>
          </w:p>
        </w:tc>
        <w:tc>
          <w:tcPr>
            <w:tcW w:w="495" w:type="dxa"/>
            <w:tcBorders>
              <w:top w:val="single" w:sz="8" w:space="0" w:color="auto"/>
              <w:left w:val="nil"/>
              <w:bottom w:val="nil"/>
              <w:right w:val="nil"/>
            </w:tcBorders>
            <w:shd w:val="clear" w:color="auto" w:fill="auto"/>
            <w:noWrap/>
            <w:vAlign w:val="center"/>
          </w:tcPr>
          <w:p w14:paraId="4835AA5F" w14:textId="6D84B062"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498" w:type="dxa"/>
            <w:tcBorders>
              <w:top w:val="single" w:sz="8" w:space="0" w:color="auto"/>
              <w:left w:val="nil"/>
              <w:bottom w:val="nil"/>
              <w:right w:val="single" w:sz="8" w:space="0" w:color="auto"/>
            </w:tcBorders>
            <w:shd w:val="clear" w:color="auto" w:fill="auto"/>
            <w:noWrap/>
            <w:vAlign w:val="center"/>
          </w:tcPr>
          <w:p w14:paraId="4DD5E17E" w14:textId="166F97F0"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99%</w:t>
            </w:r>
          </w:p>
        </w:tc>
      </w:tr>
      <w:tr w:rsidR="008B7F38" w:rsidRPr="0042103F" w14:paraId="6110EDA1" w14:textId="77777777" w:rsidTr="008B7F38">
        <w:trPr>
          <w:trHeight w:val="246"/>
        </w:trPr>
        <w:tc>
          <w:tcPr>
            <w:tcW w:w="710" w:type="dxa"/>
            <w:tcBorders>
              <w:top w:val="single" w:sz="8" w:space="0" w:color="auto"/>
              <w:left w:val="single" w:sz="8" w:space="0" w:color="auto"/>
              <w:bottom w:val="nil"/>
              <w:right w:val="nil"/>
            </w:tcBorders>
            <w:shd w:val="clear" w:color="auto" w:fill="auto"/>
            <w:noWrap/>
            <w:vAlign w:val="center"/>
            <w:hideMark/>
          </w:tcPr>
          <w:p w14:paraId="0E2A5434"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41" w:type="dxa"/>
            <w:tcBorders>
              <w:top w:val="single" w:sz="8" w:space="0" w:color="auto"/>
              <w:left w:val="single" w:sz="8" w:space="0" w:color="auto"/>
              <w:bottom w:val="nil"/>
              <w:right w:val="nil"/>
            </w:tcBorders>
            <w:shd w:val="clear" w:color="auto" w:fill="auto"/>
            <w:noWrap/>
            <w:vAlign w:val="center"/>
          </w:tcPr>
          <w:p w14:paraId="08ECFE19" w14:textId="57146FA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-0.22%</w:t>
            </w:r>
          </w:p>
        </w:tc>
        <w:tc>
          <w:tcPr>
            <w:tcW w:w="676" w:type="dxa"/>
            <w:tcBorders>
              <w:top w:val="single" w:sz="8" w:space="0" w:color="auto"/>
              <w:left w:val="nil"/>
              <w:bottom w:val="nil"/>
              <w:right w:val="nil"/>
            </w:tcBorders>
            <w:shd w:val="clear" w:color="auto" w:fill="auto"/>
            <w:noWrap/>
            <w:vAlign w:val="center"/>
          </w:tcPr>
          <w:p w14:paraId="06DCC932" w14:textId="460C32E8"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-0.20%</w:t>
            </w:r>
          </w:p>
        </w:tc>
        <w:tc>
          <w:tcPr>
            <w:tcW w:w="535" w:type="dxa"/>
            <w:tcBorders>
              <w:top w:val="single" w:sz="8" w:space="0" w:color="auto"/>
              <w:left w:val="nil"/>
              <w:bottom w:val="nil"/>
              <w:right w:val="single" w:sz="4" w:space="0" w:color="auto"/>
            </w:tcBorders>
            <w:shd w:val="clear" w:color="auto" w:fill="auto"/>
            <w:noWrap/>
            <w:vAlign w:val="center"/>
          </w:tcPr>
          <w:p w14:paraId="5F1F3AE9" w14:textId="5D09D4EE"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-0.22%</w:t>
            </w:r>
          </w:p>
        </w:tc>
        <w:tc>
          <w:tcPr>
            <w:tcW w:w="502" w:type="dxa"/>
            <w:tcBorders>
              <w:top w:val="single" w:sz="8" w:space="0" w:color="auto"/>
              <w:left w:val="nil"/>
              <w:bottom w:val="nil"/>
              <w:right w:val="nil"/>
            </w:tcBorders>
            <w:shd w:val="clear" w:color="auto" w:fill="auto"/>
            <w:noWrap/>
            <w:vAlign w:val="center"/>
          </w:tcPr>
          <w:p w14:paraId="4C23DBE1" w14:textId="5D3AA8D1"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101%</w:t>
            </w:r>
          </w:p>
        </w:tc>
        <w:tc>
          <w:tcPr>
            <w:tcW w:w="503" w:type="dxa"/>
            <w:tcBorders>
              <w:top w:val="single" w:sz="8" w:space="0" w:color="auto"/>
              <w:left w:val="nil"/>
              <w:bottom w:val="nil"/>
              <w:right w:val="single" w:sz="8" w:space="0" w:color="auto"/>
            </w:tcBorders>
            <w:shd w:val="clear" w:color="auto" w:fill="auto"/>
            <w:noWrap/>
            <w:vAlign w:val="center"/>
          </w:tcPr>
          <w:p w14:paraId="16B71B69" w14:textId="2E6B4B85"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102%</w:t>
            </w:r>
          </w:p>
        </w:tc>
        <w:tc>
          <w:tcPr>
            <w:tcW w:w="694" w:type="dxa"/>
            <w:tcBorders>
              <w:top w:val="single" w:sz="8" w:space="0" w:color="auto"/>
              <w:left w:val="nil"/>
              <w:bottom w:val="nil"/>
              <w:right w:val="nil"/>
            </w:tcBorders>
            <w:shd w:val="clear" w:color="auto" w:fill="auto"/>
            <w:noWrap/>
            <w:vAlign w:val="center"/>
          </w:tcPr>
          <w:p w14:paraId="09A3485D" w14:textId="223AE5F2"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-0.10%</w:t>
            </w:r>
          </w:p>
        </w:tc>
        <w:tc>
          <w:tcPr>
            <w:tcW w:w="707" w:type="dxa"/>
            <w:tcBorders>
              <w:top w:val="single" w:sz="8" w:space="0" w:color="auto"/>
              <w:left w:val="nil"/>
              <w:bottom w:val="nil"/>
              <w:right w:val="nil"/>
            </w:tcBorders>
            <w:shd w:val="clear" w:color="auto" w:fill="auto"/>
            <w:noWrap/>
            <w:vAlign w:val="center"/>
          </w:tcPr>
          <w:p w14:paraId="581BDA9F" w14:textId="489433A1"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-0.20%</w:t>
            </w:r>
          </w:p>
        </w:tc>
        <w:tc>
          <w:tcPr>
            <w:tcW w:w="688" w:type="dxa"/>
            <w:tcBorders>
              <w:top w:val="single" w:sz="8" w:space="0" w:color="auto"/>
              <w:left w:val="nil"/>
              <w:bottom w:val="nil"/>
              <w:right w:val="single" w:sz="4" w:space="0" w:color="auto"/>
            </w:tcBorders>
            <w:shd w:val="clear" w:color="auto" w:fill="auto"/>
            <w:noWrap/>
            <w:vAlign w:val="center"/>
          </w:tcPr>
          <w:p w14:paraId="3F9EE080" w14:textId="788D8299"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-0.07%</w:t>
            </w:r>
          </w:p>
        </w:tc>
        <w:tc>
          <w:tcPr>
            <w:tcW w:w="529" w:type="dxa"/>
            <w:tcBorders>
              <w:top w:val="single" w:sz="8" w:space="0" w:color="auto"/>
              <w:left w:val="nil"/>
              <w:bottom w:val="nil"/>
              <w:right w:val="nil"/>
            </w:tcBorders>
            <w:shd w:val="clear" w:color="auto" w:fill="auto"/>
            <w:noWrap/>
            <w:vAlign w:val="center"/>
          </w:tcPr>
          <w:p w14:paraId="4D176711" w14:textId="67D822FD"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534" w:type="dxa"/>
            <w:tcBorders>
              <w:top w:val="single" w:sz="8" w:space="0" w:color="auto"/>
              <w:left w:val="nil"/>
              <w:bottom w:val="nil"/>
              <w:right w:val="single" w:sz="8" w:space="0" w:color="auto"/>
            </w:tcBorders>
            <w:shd w:val="clear" w:color="auto" w:fill="auto"/>
            <w:noWrap/>
            <w:vAlign w:val="center"/>
          </w:tcPr>
          <w:p w14:paraId="15D9C57B" w14:textId="69C3240A"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99%</w:t>
            </w:r>
          </w:p>
        </w:tc>
        <w:tc>
          <w:tcPr>
            <w:tcW w:w="534" w:type="dxa"/>
            <w:tcBorders>
              <w:top w:val="single" w:sz="8" w:space="0" w:color="auto"/>
              <w:left w:val="nil"/>
              <w:bottom w:val="nil"/>
              <w:right w:val="nil"/>
            </w:tcBorders>
            <w:shd w:val="clear" w:color="auto" w:fill="auto"/>
            <w:noWrap/>
            <w:vAlign w:val="center"/>
          </w:tcPr>
          <w:p w14:paraId="5E79AC0A" w14:textId="5224A13C"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0.01%</w:t>
            </w:r>
          </w:p>
        </w:tc>
        <w:tc>
          <w:tcPr>
            <w:tcW w:w="675" w:type="dxa"/>
            <w:tcBorders>
              <w:top w:val="single" w:sz="8" w:space="0" w:color="auto"/>
              <w:left w:val="nil"/>
              <w:bottom w:val="nil"/>
              <w:right w:val="nil"/>
            </w:tcBorders>
            <w:shd w:val="clear" w:color="auto" w:fill="auto"/>
            <w:noWrap/>
            <w:vAlign w:val="center"/>
          </w:tcPr>
          <w:p w14:paraId="7CC9E9D9" w14:textId="624A6CD6"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-0.44%</w:t>
            </w:r>
          </w:p>
        </w:tc>
        <w:tc>
          <w:tcPr>
            <w:tcW w:w="529" w:type="dxa"/>
            <w:tcBorders>
              <w:top w:val="single" w:sz="8" w:space="0" w:color="auto"/>
              <w:left w:val="nil"/>
              <w:bottom w:val="nil"/>
              <w:right w:val="single" w:sz="4" w:space="0" w:color="auto"/>
            </w:tcBorders>
            <w:shd w:val="clear" w:color="auto" w:fill="auto"/>
            <w:noWrap/>
            <w:vAlign w:val="center"/>
          </w:tcPr>
          <w:p w14:paraId="691D3173" w14:textId="5C3E391D"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-0.19%</w:t>
            </w:r>
          </w:p>
        </w:tc>
        <w:tc>
          <w:tcPr>
            <w:tcW w:w="495" w:type="dxa"/>
            <w:tcBorders>
              <w:top w:val="single" w:sz="8" w:space="0" w:color="auto"/>
              <w:left w:val="nil"/>
              <w:bottom w:val="nil"/>
              <w:right w:val="nil"/>
            </w:tcBorders>
            <w:shd w:val="clear" w:color="auto" w:fill="auto"/>
            <w:noWrap/>
            <w:vAlign w:val="center"/>
          </w:tcPr>
          <w:p w14:paraId="1FFF004A" w14:textId="5A21F28A"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102%</w:t>
            </w:r>
          </w:p>
        </w:tc>
        <w:tc>
          <w:tcPr>
            <w:tcW w:w="498" w:type="dxa"/>
            <w:tcBorders>
              <w:top w:val="single" w:sz="8" w:space="0" w:color="auto"/>
              <w:left w:val="nil"/>
              <w:bottom w:val="nil"/>
              <w:right w:val="single" w:sz="8" w:space="0" w:color="auto"/>
            </w:tcBorders>
            <w:shd w:val="clear" w:color="auto" w:fill="auto"/>
            <w:noWrap/>
            <w:vAlign w:val="center"/>
          </w:tcPr>
          <w:p w14:paraId="14BAE5DC" w14:textId="63626C4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102%</w:t>
            </w:r>
          </w:p>
        </w:tc>
      </w:tr>
      <w:tr w:rsidR="008B7F38" w:rsidRPr="0042103F" w14:paraId="34C9FFC5" w14:textId="77777777" w:rsidTr="008B7F38">
        <w:trPr>
          <w:trHeight w:val="258"/>
        </w:trPr>
        <w:tc>
          <w:tcPr>
            <w:tcW w:w="710" w:type="dxa"/>
            <w:tcBorders>
              <w:top w:val="nil"/>
              <w:left w:val="single" w:sz="8" w:space="0" w:color="auto"/>
              <w:bottom w:val="single" w:sz="8" w:space="0" w:color="auto"/>
              <w:right w:val="nil"/>
            </w:tcBorders>
            <w:shd w:val="clear" w:color="auto" w:fill="auto"/>
            <w:noWrap/>
            <w:vAlign w:val="center"/>
          </w:tcPr>
          <w:p w14:paraId="58984D34" w14:textId="30EB4C75"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Pr>
                <w:rFonts w:ascii="Arial" w:eastAsia="Times New Roman" w:hAnsi="Arial" w:cs="Arial"/>
                <w:color w:val="000000"/>
                <w:sz w:val="14"/>
                <w:szCs w:val="18"/>
                <w:lang w:eastAsia="zh-CN"/>
              </w:rPr>
              <w:t>Class F</w:t>
            </w:r>
          </w:p>
        </w:tc>
        <w:tc>
          <w:tcPr>
            <w:tcW w:w="541" w:type="dxa"/>
            <w:tcBorders>
              <w:top w:val="nil"/>
              <w:left w:val="single" w:sz="8" w:space="0" w:color="auto"/>
              <w:bottom w:val="single" w:sz="8" w:space="0" w:color="auto"/>
              <w:right w:val="nil"/>
            </w:tcBorders>
            <w:shd w:val="clear" w:color="auto" w:fill="auto"/>
            <w:noWrap/>
            <w:vAlign w:val="center"/>
          </w:tcPr>
          <w:p w14:paraId="65D6BC39" w14:textId="653CEEE0"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-0.47%</w:t>
            </w:r>
          </w:p>
        </w:tc>
        <w:tc>
          <w:tcPr>
            <w:tcW w:w="676" w:type="dxa"/>
            <w:tcBorders>
              <w:top w:val="nil"/>
              <w:left w:val="nil"/>
              <w:bottom w:val="single" w:sz="8" w:space="0" w:color="auto"/>
              <w:right w:val="nil"/>
            </w:tcBorders>
            <w:shd w:val="clear" w:color="auto" w:fill="auto"/>
            <w:noWrap/>
            <w:vAlign w:val="center"/>
          </w:tcPr>
          <w:p w14:paraId="79FFCBF7" w14:textId="6DA5051A"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-0.44%</w:t>
            </w:r>
          </w:p>
        </w:tc>
        <w:tc>
          <w:tcPr>
            <w:tcW w:w="535" w:type="dxa"/>
            <w:tcBorders>
              <w:top w:val="nil"/>
              <w:left w:val="nil"/>
              <w:bottom w:val="single" w:sz="8" w:space="0" w:color="auto"/>
              <w:right w:val="single" w:sz="4" w:space="0" w:color="auto"/>
            </w:tcBorders>
            <w:shd w:val="clear" w:color="auto" w:fill="auto"/>
            <w:noWrap/>
            <w:vAlign w:val="center"/>
          </w:tcPr>
          <w:p w14:paraId="6540CD32" w14:textId="6EC1AEB4"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-0.32%</w:t>
            </w:r>
          </w:p>
        </w:tc>
        <w:tc>
          <w:tcPr>
            <w:tcW w:w="502" w:type="dxa"/>
            <w:tcBorders>
              <w:top w:val="nil"/>
              <w:left w:val="nil"/>
              <w:bottom w:val="single" w:sz="8" w:space="0" w:color="auto"/>
              <w:right w:val="nil"/>
            </w:tcBorders>
            <w:shd w:val="clear" w:color="auto" w:fill="auto"/>
            <w:noWrap/>
            <w:vAlign w:val="center"/>
          </w:tcPr>
          <w:p w14:paraId="020CEAC8" w14:textId="17581DC3"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99%</w:t>
            </w:r>
          </w:p>
        </w:tc>
        <w:tc>
          <w:tcPr>
            <w:tcW w:w="503" w:type="dxa"/>
            <w:tcBorders>
              <w:top w:val="nil"/>
              <w:left w:val="nil"/>
              <w:bottom w:val="single" w:sz="8" w:space="0" w:color="auto"/>
              <w:right w:val="single" w:sz="8" w:space="0" w:color="auto"/>
            </w:tcBorders>
            <w:shd w:val="clear" w:color="auto" w:fill="auto"/>
            <w:noWrap/>
            <w:vAlign w:val="center"/>
          </w:tcPr>
          <w:p w14:paraId="4497B88C" w14:textId="2A7A8ABF"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101%</w:t>
            </w:r>
          </w:p>
        </w:tc>
        <w:tc>
          <w:tcPr>
            <w:tcW w:w="694" w:type="dxa"/>
            <w:tcBorders>
              <w:top w:val="nil"/>
              <w:left w:val="nil"/>
              <w:bottom w:val="single" w:sz="8" w:space="0" w:color="auto"/>
              <w:right w:val="nil"/>
            </w:tcBorders>
            <w:shd w:val="clear" w:color="auto" w:fill="auto"/>
            <w:noWrap/>
            <w:vAlign w:val="center"/>
          </w:tcPr>
          <w:p w14:paraId="0B8FAE0E" w14:textId="7E4A958E"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-0.25%</w:t>
            </w:r>
          </w:p>
        </w:tc>
        <w:tc>
          <w:tcPr>
            <w:tcW w:w="707" w:type="dxa"/>
            <w:tcBorders>
              <w:top w:val="nil"/>
              <w:left w:val="nil"/>
              <w:bottom w:val="single" w:sz="8" w:space="0" w:color="auto"/>
              <w:right w:val="nil"/>
            </w:tcBorders>
            <w:shd w:val="clear" w:color="auto" w:fill="auto"/>
            <w:noWrap/>
            <w:vAlign w:val="center"/>
          </w:tcPr>
          <w:p w14:paraId="2214F560" w14:textId="0E586771"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-0.07%</w:t>
            </w:r>
          </w:p>
        </w:tc>
        <w:tc>
          <w:tcPr>
            <w:tcW w:w="688" w:type="dxa"/>
            <w:tcBorders>
              <w:top w:val="nil"/>
              <w:left w:val="nil"/>
              <w:bottom w:val="single" w:sz="8" w:space="0" w:color="auto"/>
              <w:right w:val="single" w:sz="4" w:space="0" w:color="auto"/>
            </w:tcBorders>
            <w:shd w:val="clear" w:color="auto" w:fill="auto"/>
            <w:noWrap/>
            <w:vAlign w:val="center"/>
          </w:tcPr>
          <w:p w14:paraId="191636C0" w14:textId="70852174"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-0.23%</w:t>
            </w:r>
          </w:p>
        </w:tc>
        <w:tc>
          <w:tcPr>
            <w:tcW w:w="529" w:type="dxa"/>
            <w:tcBorders>
              <w:top w:val="nil"/>
              <w:left w:val="nil"/>
              <w:bottom w:val="single" w:sz="8" w:space="0" w:color="auto"/>
              <w:right w:val="nil"/>
            </w:tcBorders>
            <w:shd w:val="clear" w:color="auto" w:fill="auto"/>
            <w:noWrap/>
            <w:vAlign w:val="center"/>
          </w:tcPr>
          <w:p w14:paraId="043F132F" w14:textId="3E616351"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534" w:type="dxa"/>
            <w:tcBorders>
              <w:top w:val="nil"/>
              <w:left w:val="nil"/>
              <w:bottom w:val="single" w:sz="8" w:space="0" w:color="auto"/>
              <w:right w:val="single" w:sz="8" w:space="0" w:color="auto"/>
            </w:tcBorders>
            <w:shd w:val="clear" w:color="auto" w:fill="auto"/>
            <w:noWrap/>
            <w:vAlign w:val="center"/>
          </w:tcPr>
          <w:p w14:paraId="02CFA4BB" w14:textId="392BDDC9"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534" w:type="dxa"/>
            <w:tcBorders>
              <w:top w:val="nil"/>
              <w:left w:val="nil"/>
              <w:bottom w:val="single" w:sz="8" w:space="0" w:color="auto"/>
              <w:right w:val="nil"/>
            </w:tcBorders>
            <w:shd w:val="clear" w:color="auto" w:fill="auto"/>
            <w:noWrap/>
            <w:vAlign w:val="center"/>
          </w:tcPr>
          <w:p w14:paraId="72EF4550" w14:textId="51E0B8F5"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-0.04%</w:t>
            </w:r>
          </w:p>
        </w:tc>
        <w:tc>
          <w:tcPr>
            <w:tcW w:w="675" w:type="dxa"/>
            <w:tcBorders>
              <w:top w:val="nil"/>
              <w:left w:val="nil"/>
              <w:bottom w:val="single" w:sz="8" w:space="0" w:color="auto"/>
              <w:right w:val="nil"/>
            </w:tcBorders>
            <w:shd w:val="clear" w:color="auto" w:fill="auto"/>
            <w:noWrap/>
            <w:vAlign w:val="center"/>
          </w:tcPr>
          <w:p w14:paraId="604314C9" w14:textId="35246EB0"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0.22%</w:t>
            </w:r>
          </w:p>
        </w:tc>
        <w:tc>
          <w:tcPr>
            <w:tcW w:w="529" w:type="dxa"/>
            <w:tcBorders>
              <w:top w:val="nil"/>
              <w:left w:val="nil"/>
              <w:bottom w:val="single" w:sz="8" w:space="0" w:color="auto"/>
              <w:right w:val="single" w:sz="4" w:space="0" w:color="auto"/>
            </w:tcBorders>
            <w:shd w:val="clear" w:color="auto" w:fill="auto"/>
            <w:noWrap/>
            <w:vAlign w:val="center"/>
          </w:tcPr>
          <w:p w14:paraId="08814435" w14:textId="51B72E0D"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0.22%</w:t>
            </w:r>
          </w:p>
        </w:tc>
        <w:tc>
          <w:tcPr>
            <w:tcW w:w="495" w:type="dxa"/>
            <w:tcBorders>
              <w:top w:val="nil"/>
              <w:left w:val="nil"/>
              <w:bottom w:val="single" w:sz="8" w:space="0" w:color="auto"/>
              <w:right w:val="nil"/>
            </w:tcBorders>
            <w:shd w:val="clear" w:color="auto" w:fill="auto"/>
            <w:noWrap/>
            <w:vAlign w:val="center"/>
          </w:tcPr>
          <w:p w14:paraId="622248EB" w14:textId="7B6E99F0"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498" w:type="dxa"/>
            <w:tcBorders>
              <w:top w:val="nil"/>
              <w:left w:val="nil"/>
              <w:bottom w:val="single" w:sz="8" w:space="0" w:color="auto"/>
              <w:right w:val="single" w:sz="8" w:space="0" w:color="auto"/>
            </w:tcBorders>
            <w:shd w:val="clear" w:color="auto" w:fill="auto"/>
            <w:noWrap/>
            <w:vAlign w:val="center"/>
          </w:tcPr>
          <w:p w14:paraId="58544AE4" w14:textId="5D1477A2"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98%</w:t>
            </w:r>
          </w:p>
        </w:tc>
      </w:tr>
    </w:tbl>
    <w:p w14:paraId="34B1C974" w14:textId="07A89966" w:rsidR="005C394F" w:rsidRDefault="005C394F" w:rsidP="00D63652">
      <w:pPr>
        <w:jc w:val="center"/>
        <w:rPr>
          <w:lang w:val="en-CA"/>
        </w:rPr>
      </w:pPr>
    </w:p>
    <w:p w14:paraId="407E8F44" w14:textId="7430FF22" w:rsidR="00145A25" w:rsidRPr="00B55C5C" w:rsidRDefault="00145A25" w:rsidP="00145A25">
      <w:pPr>
        <w:pStyle w:val="Caption"/>
      </w:pPr>
      <w:r w:rsidRPr="00B55C5C">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rsidRPr="00B55C5C">
        <w:t xml:space="preserve">: Coding performance of </w:t>
      </w:r>
      <w:r>
        <w:t>JVET-N0372</w:t>
      </w:r>
      <w:r w:rsidRPr="00B55C5C">
        <w:t xml:space="preserve"> </w:t>
      </w:r>
      <w:r>
        <w:t xml:space="preserve">Test </w:t>
      </w:r>
      <w:r>
        <w:t>2</w:t>
      </w:r>
      <w:r>
        <w:t xml:space="preserve"> </w:t>
      </w:r>
      <w:r w:rsidRPr="00B55C5C">
        <w:t>versus VTM-4.0</w:t>
      </w:r>
      <w:r>
        <w:t xml:space="preserve"> under CTC</w:t>
      </w:r>
      <w:r w:rsidRPr="00B55C5C">
        <w:t>.</w:t>
      </w:r>
    </w:p>
    <w:tbl>
      <w:tblPr>
        <w:tblW w:w="9350" w:type="dxa"/>
        <w:tblCellMar>
          <w:left w:w="0" w:type="dxa"/>
          <w:right w:w="0" w:type="dxa"/>
        </w:tblCellMar>
        <w:tblLook w:val="04A0" w:firstRow="1" w:lastRow="0" w:firstColumn="1" w:lastColumn="0" w:noHBand="0" w:noVBand="1"/>
      </w:tblPr>
      <w:tblGrid>
        <w:gridCol w:w="680"/>
        <w:gridCol w:w="542"/>
        <w:gridCol w:w="683"/>
        <w:gridCol w:w="536"/>
        <w:gridCol w:w="504"/>
        <w:gridCol w:w="505"/>
        <w:gridCol w:w="693"/>
        <w:gridCol w:w="713"/>
        <w:gridCol w:w="687"/>
        <w:gridCol w:w="530"/>
        <w:gridCol w:w="535"/>
        <w:gridCol w:w="535"/>
        <w:gridCol w:w="682"/>
        <w:gridCol w:w="530"/>
        <w:gridCol w:w="497"/>
        <w:gridCol w:w="498"/>
      </w:tblGrid>
      <w:tr w:rsidR="00145A25" w:rsidRPr="0042103F" w14:paraId="49FA529B" w14:textId="77777777" w:rsidTr="008B7F38">
        <w:trPr>
          <w:trHeight w:val="258"/>
        </w:trPr>
        <w:tc>
          <w:tcPr>
            <w:tcW w:w="689" w:type="dxa"/>
            <w:tcBorders>
              <w:top w:val="nil"/>
              <w:left w:val="nil"/>
              <w:bottom w:val="nil"/>
              <w:right w:val="nil"/>
            </w:tcBorders>
            <w:shd w:val="clear" w:color="auto" w:fill="auto"/>
            <w:noWrap/>
            <w:vAlign w:val="center"/>
            <w:hideMark/>
          </w:tcPr>
          <w:p w14:paraId="524AFE71"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76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100D9E"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315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CE734B2"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737"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2CDD89C0"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8B7F38" w:rsidRPr="0042103F" w14:paraId="6A7E592F" w14:textId="77777777" w:rsidTr="008B7F38">
        <w:trPr>
          <w:trHeight w:val="258"/>
        </w:trPr>
        <w:tc>
          <w:tcPr>
            <w:tcW w:w="689" w:type="dxa"/>
            <w:tcBorders>
              <w:top w:val="nil"/>
              <w:left w:val="nil"/>
              <w:bottom w:val="nil"/>
              <w:right w:val="nil"/>
            </w:tcBorders>
            <w:shd w:val="clear" w:color="auto" w:fill="auto"/>
            <w:noWrap/>
            <w:vAlign w:val="center"/>
            <w:hideMark/>
          </w:tcPr>
          <w:p w14:paraId="233FE591"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42" w:type="dxa"/>
            <w:tcBorders>
              <w:top w:val="nil"/>
              <w:left w:val="single" w:sz="8" w:space="0" w:color="auto"/>
              <w:bottom w:val="single" w:sz="8" w:space="0" w:color="auto"/>
              <w:right w:val="nil"/>
            </w:tcBorders>
            <w:shd w:val="clear" w:color="auto" w:fill="auto"/>
            <w:noWrap/>
            <w:vAlign w:val="center"/>
            <w:hideMark/>
          </w:tcPr>
          <w:p w14:paraId="6556BCAC"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78" w:type="dxa"/>
            <w:tcBorders>
              <w:top w:val="nil"/>
              <w:left w:val="nil"/>
              <w:bottom w:val="single" w:sz="8" w:space="0" w:color="auto"/>
              <w:right w:val="nil"/>
            </w:tcBorders>
            <w:shd w:val="clear" w:color="auto" w:fill="auto"/>
            <w:noWrap/>
            <w:vAlign w:val="center"/>
            <w:hideMark/>
          </w:tcPr>
          <w:p w14:paraId="4B90F9E3"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36" w:type="dxa"/>
            <w:tcBorders>
              <w:top w:val="nil"/>
              <w:left w:val="nil"/>
              <w:bottom w:val="single" w:sz="8" w:space="0" w:color="auto"/>
              <w:right w:val="single" w:sz="4" w:space="0" w:color="auto"/>
            </w:tcBorders>
            <w:shd w:val="clear" w:color="auto" w:fill="auto"/>
            <w:noWrap/>
            <w:vAlign w:val="center"/>
            <w:hideMark/>
          </w:tcPr>
          <w:p w14:paraId="13CF466B"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04" w:type="dxa"/>
            <w:tcBorders>
              <w:top w:val="nil"/>
              <w:left w:val="nil"/>
              <w:bottom w:val="single" w:sz="8" w:space="0" w:color="auto"/>
              <w:right w:val="nil"/>
            </w:tcBorders>
            <w:shd w:val="clear" w:color="auto" w:fill="auto"/>
            <w:noWrap/>
            <w:vAlign w:val="center"/>
            <w:hideMark/>
          </w:tcPr>
          <w:p w14:paraId="11CD3F41"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05" w:type="dxa"/>
            <w:tcBorders>
              <w:top w:val="nil"/>
              <w:left w:val="nil"/>
              <w:bottom w:val="single" w:sz="8" w:space="0" w:color="auto"/>
              <w:right w:val="single" w:sz="8" w:space="0" w:color="auto"/>
            </w:tcBorders>
            <w:shd w:val="clear" w:color="auto" w:fill="auto"/>
            <w:noWrap/>
            <w:vAlign w:val="center"/>
            <w:hideMark/>
          </w:tcPr>
          <w:p w14:paraId="0A0065ED"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696" w:type="dxa"/>
            <w:tcBorders>
              <w:top w:val="nil"/>
              <w:left w:val="nil"/>
              <w:bottom w:val="single" w:sz="8" w:space="0" w:color="auto"/>
              <w:right w:val="nil"/>
            </w:tcBorders>
            <w:shd w:val="clear" w:color="auto" w:fill="auto"/>
            <w:noWrap/>
            <w:vAlign w:val="center"/>
            <w:hideMark/>
          </w:tcPr>
          <w:p w14:paraId="4C52E93F"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708" w:type="dxa"/>
            <w:tcBorders>
              <w:top w:val="nil"/>
              <w:left w:val="nil"/>
              <w:bottom w:val="single" w:sz="8" w:space="0" w:color="auto"/>
              <w:right w:val="nil"/>
            </w:tcBorders>
            <w:shd w:val="clear" w:color="auto" w:fill="auto"/>
            <w:noWrap/>
            <w:vAlign w:val="center"/>
            <w:hideMark/>
          </w:tcPr>
          <w:p w14:paraId="23CAFFEA"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690" w:type="dxa"/>
            <w:tcBorders>
              <w:top w:val="nil"/>
              <w:left w:val="nil"/>
              <w:bottom w:val="single" w:sz="8" w:space="0" w:color="auto"/>
              <w:right w:val="single" w:sz="4" w:space="0" w:color="auto"/>
            </w:tcBorders>
            <w:shd w:val="clear" w:color="auto" w:fill="auto"/>
            <w:noWrap/>
            <w:vAlign w:val="center"/>
            <w:hideMark/>
          </w:tcPr>
          <w:p w14:paraId="3DC8684F"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0" w:type="dxa"/>
            <w:tcBorders>
              <w:top w:val="nil"/>
              <w:left w:val="nil"/>
              <w:bottom w:val="single" w:sz="8" w:space="0" w:color="auto"/>
              <w:right w:val="nil"/>
            </w:tcBorders>
            <w:shd w:val="clear" w:color="auto" w:fill="auto"/>
            <w:noWrap/>
            <w:vAlign w:val="center"/>
            <w:hideMark/>
          </w:tcPr>
          <w:p w14:paraId="4C56704C"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5" w:type="dxa"/>
            <w:tcBorders>
              <w:top w:val="nil"/>
              <w:left w:val="nil"/>
              <w:bottom w:val="single" w:sz="8" w:space="0" w:color="auto"/>
              <w:right w:val="single" w:sz="8" w:space="0" w:color="auto"/>
            </w:tcBorders>
            <w:shd w:val="clear" w:color="auto" w:fill="auto"/>
            <w:noWrap/>
            <w:vAlign w:val="center"/>
            <w:hideMark/>
          </w:tcPr>
          <w:p w14:paraId="2B1EE608"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35" w:type="dxa"/>
            <w:tcBorders>
              <w:top w:val="nil"/>
              <w:left w:val="nil"/>
              <w:bottom w:val="single" w:sz="8" w:space="0" w:color="auto"/>
              <w:right w:val="nil"/>
            </w:tcBorders>
            <w:shd w:val="clear" w:color="auto" w:fill="auto"/>
            <w:noWrap/>
            <w:vAlign w:val="center"/>
            <w:hideMark/>
          </w:tcPr>
          <w:p w14:paraId="5B6B9340"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77" w:type="dxa"/>
            <w:tcBorders>
              <w:top w:val="nil"/>
              <w:left w:val="nil"/>
              <w:bottom w:val="single" w:sz="8" w:space="0" w:color="auto"/>
              <w:right w:val="nil"/>
            </w:tcBorders>
            <w:shd w:val="clear" w:color="auto" w:fill="auto"/>
            <w:noWrap/>
            <w:vAlign w:val="center"/>
            <w:hideMark/>
          </w:tcPr>
          <w:p w14:paraId="48FCEFFE"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30" w:type="dxa"/>
            <w:tcBorders>
              <w:top w:val="nil"/>
              <w:left w:val="nil"/>
              <w:bottom w:val="single" w:sz="8" w:space="0" w:color="auto"/>
              <w:right w:val="single" w:sz="4" w:space="0" w:color="auto"/>
            </w:tcBorders>
            <w:shd w:val="clear" w:color="auto" w:fill="auto"/>
            <w:noWrap/>
            <w:vAlign w:val="center"/>
            <w:hideMark/>
          </w:tcPr>
          <w:p w14:paraId="2A8FB2C6"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497" w:type="dxa"/>
            <w:tcBorders>
              <w:top w:val="nil"/>
              <w:left w:val="nil"/>
              <w:bottom w:val="single" w:sz="8" w:space="0" w:color="auto"/>
              <w:right w:val="nil"/>
            </w:tcBorders>
            <w:shd w:val="clear" w:color="auto" w:fill="auto"/>
            <w:noWrap/>
            <w:vAlign w:val="center"/>
            <w:hideMark/>
          </w:tcPr>
          <w:p w14:paraId="65CA250D"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498" w:type="dxa"/>
            <w:tcBorders>
              <w:top w:val="nil"/>
              <w:left w:val="nil"/>
              <w:bottom w:val="single" w:sz="8" w:space="0" w:color="auto"/>
              <w:right w:val="single" w:sz="8" w:space="0" w:color="auto"/>
            </w:tcBorders>
            <w:shd w:val="clear" w:color="auto" w:fill="auto"/>
            <w:noWrap/>
            <w:vAlign w:val="center"/>
            <w:hideMark/>
          </w:tcPr>
          <w:p w14:paraId="16FC5CBC"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8B7F38" w:rsidRPr="0042103F" w14:paraId="0A8A5D09" w14:textId="77777777" w:rsidTr="008B7F38">
        <w:trPr>
          <w:trHeight w:val="246"/>
        </w:trPr>
        <w:tc>
          <w:tcPr>
            <w:tcW w:w="689" w:type="dxa"/>
            <w:tcBorders>
              <w:top w:val="single" w:sz="8" w:space="0" w:color="auto"/>
              <w:left w:val="single" w:sz="8" w:space="0" w:color="auto"/>
              <w:bottom w:val="nil"/>
              <w:right w:val="single" w:sz="8" w:space="0" w:color="auto"/>
            </w:tcBorders>
            <w:shd w:val="clear" w:color="auto" w:fill="auto"/>
            <w:noWrap/>
            <w:vAlign w:val="center"/>
            <w:hideMark/>
          </w:tcPr>
          <w:p w14:paraId="0C304575"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42" w:type="dxa"/>
            <w:tcBorders>
              <w:top w:val="nil"/>
              <w:left w:val="nil"/>
              <w:bottom w:val="nil"/>
              <w:right w:val="nil"/>
            </w:tcBorders>
            <w:shd w:val="clear" w:color="auto" w:fill="auto"/>
            <w:noWrap/>
            <w:vAlign w:val="center"/>
          </w:tcPr>
          <w:p w14:paraId="32E543C4" w14:textId="34FA5659"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0.01%</w:t>
            </w:r>
          </w:p>
        </w:tc>
        <w:tc>
          <w:tcPr>
            <w:tcW w:w="678" w:type="dxa"/>
            <w:tcBorders>
              <w:top w:val="nil"/>
              <w:left w:val="nil"/>
              <w:bottom w:val="nil"/>
              <w:right w:val="nil"/>
            </w:tcBorders>
            <w:shd w:val="clear" w:color="auto" w:fill="auto"/>
            <w:noWrap/>
            <w:vAlign w:val="center"/>
          </w:tcPr>
          <w:p w14:paraId="20657AC4" w14:textId="02CF6CC0"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0.00%</w:t>
            </w:r>
          </w:p>
        </w:tc>
        <w:tc>
          <w:tcPr>
            <w:tcW w:w="536" w:type="dxa"/>
            <w:tcBorders>
              <w:top w:val="nil"/>
              <w:left w:val="nil"/>
              <w:bottom w:val="nil"/>
              <w:right w:val="single" w:sz="4" w:space="0" w:color="auto"/>
            </w:tcBorders>
            <w:shd w:val="clear" w:color="auto" w:fill="auto"/>
            <w:noWrap/>
            <w:vAlign w:val="center"/>
          </w:tcPr>
          <w:p w14:paraId="70236C65" w14:textId="6A8BC21C"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-0.03%</w:t>
            </w:r>
          </w:p>
        </w:tc>
        <w:tc>
          <w:tcPr>
            <w:tcW w:w="504" w:type="dxa"/>
            <w:tcBorders>
              <w:top w:val="nil"/>
              <w:left w:val="nil"/>
              <w:bottom w:val="nil"/>
              <w:right w:val="nil"/>
            </w:tcBorders>
            <w:shd w:val="clear" w:color="auto" w:fill="auto"/>
            <w:noWrap/>
            <w:vAlign w:val="center"/>
          </w:tcPr>
          <w:p w14:paraId="1A024B91" w14:textId="0EA2AD81"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97%</w:t>
            </w:r>
          </w:p>
        </w:tc>
        <w:tc>
          <w:tcPr>
            <w:tcW w:w="505" w:type="dxa"/>
            <w:tcBorders>
              <w:top w:val="nil"/>
              <w:left w:val="nil"/>
              <w:bottom w:val="nil"/>
              <w:right w:val="single" w:sz="8" w:space="0" w:color="auto"/>
            </w:tcBorders>
            <w:shd w:val="clear" w:color="auto" w:fill="auto"/>
            <w:noWrap/>
            <w:vAlign w:val="center"/>
          </w:tcPr>
          <w:p w14:paraId="6519AA4D" w14:textId="11E6E59D"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99%</w:t>
            </w:r>
          </w:p>
        </w:tc>
        <w:tc>
          <w:tcPr>
            <w:tcW w:w="696" w:type="dxa"/>
            <w:tcBorders>
              <w:top w:val="nil"/>
              <w:left w:val="nil"/>
              <w:bottom w:val="nil"/>
              <w:right w:val="nil"/>
            </w:tcBorders>
            <w:shd w:val="clear" w:color="auto" w:fill="auto"/>
            <w:noWrap/>
            <w:vAlign w:val="center"/>
          </w:tcPr>
          <w:p w14:paraId="24A747C2" w14:textId="4CDA6F05"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-0.01%</w:t>
            </w:r>
          </w:p>
        </w:tc>
        <w:tc>
          <w:tcPr>
            <w:tcW w:w="708" w:type="dxa"/>
            <w:tcBorders>
              <w:top w:val="nil"/>
              <w:left w:val="nil"/>
              <w:bottom w:val="nil"/>
              <w:right w:val="nil"/>
            </w:tcBorders>
            <w:shd w:val="clear" w:color="auto" w:fill="auto"/>
            <w:noWrap/>
            <w:vAlign w:val="center"/>
          </w:tcPr>
          <w:p w14:paraId="407893A6" w14:textId="72E1EA2E"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-0.09%</w:t>
            </w:r>
          </w:p>
        </w:tc>
        <w:tc>
          <w:tcPr>
            <w:tcW w:w="690" w:type="dxa"/>
            <w:tcBorders>
              <w:top w:val="nil"/>
              <w:left w:val="nil"/>
              <w:bottom w:val="nil"/>
              <w:right w:val="single" w:sz="4" w:space="0" w:color="auto"/>
            </w:tcBorders>
            <w:shd w:val="clear" w:color="auto" w:fill="auto"/>
            <w:noWrap/>
            <w:vAlign w:val="center"/>
          </w:tcPr>
          <w:p w14:paraId="6CC52DA8" w14:textId="5FE1DEF8"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-0.06%</w:t>
            </w:r>
          </w:p>
        </w:tc>
        <w:tc>
          <w:tcPr>
            <w:tcW w:w="530" w:type="dxa"/>
            <w:tcBorders>
              <w:top w:val="nil"/>
              <w:left w:val="nil"/>
              <w:bottom w:val="nil"/>
              <w:right w:val="nil"/>
            </w:tcBorders>
            <w:shd w:val="clear" w:color="auto" w:fill="auto"/>
            <w:noWrap/>
            <w:vAlign w:val="center"/>
          </w:tcPr>
          <w:p w14:paraId="63756484" w14:textId="7733BE76"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535" w:type="dxa"/>
            <w:tcBorders>
              <w:top w:val="nil"/>
              <w:left w:val="nil"/>
              <w:bottom w:val="nil"/>
              <w:right w:val="single" w:sz="8" w:space="0" w:color="auto"/>
            </w:tcBorders>
            <w:shd w:val="clear" w:color="auto" w:fill="auto"/>
            <w:noWrap/>
            <w:vAlign w:val="center"/>
          </w:tcPr>
          <w:p w14:paraId="299DF7BE" w14:textId="171EA410"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535" w:type="dxa"/>
            <w:tcBorders>
              <w:top w:val="nil"/>
              <w:left w:val="nil"/>
              <w:bottom w:val="nil"/>
              <w:right w:val="nil"/>
            </w:tcBorders>
            <w:shd w:val="clear" w:color="auto" w:fill="auto"/>
            <w:noWrap/>
            <w:vAlign w:val="center"/>
          </w:tcPr>
          <w:p w14:paraId="2C35FB0F"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77" w:type="dxa"/>
            <w:tcBorders>
              <w:top w:val="nil"/>
              <w:left w:val="nil"/>
              <w:bottom w:val="nil"/>
              <w:right w:val="nil"/>
            </w:tcBorders>
            <w:shd w:val="clear" w:color="auto" w:fill="auto"/>
            <w:noWrap/>
            <w:vAlign w:val="center"/>
          </w:tcPr>
          <w:p w14:paraId="2DED296B"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0" w:type="dxa"/>
            <w:tcBorders>
              <w:top w:val="nil"/>
              <w:left w:val="nil"/>
              <w:bottom w:val="nil"/>
              <w:right w:val="single" w:sz="4" w:space="0" w:color="auto"/>
            </w:tcBorders>
            <w:shd w:val="clear" w:color="auto" w:fill="auto"/>
            <w:noWrap/>
            <w:vAlign w:val="center"/>
          </w:tcPr>
          <w:p w14:paraId="7E5AC5D5"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97" w:type="dxa"/>
            <w:tcBorders>
              <w:top w:val="nil"/>
              <w:left w:val="nil"/>
              <w:bottom w:val="nil"/>
              <w:right w:val="nil"/>
            </w:tcBorders>
            <w:shd w:val="clear" w:color="auto" w:fill="auto"/>
            <w:noWrap/>
            <w:vAlign w:val="center"/>
          </w:tcPr>
          <w:p w14:paraId="7B648605"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98" w:type="dxa"/>
            <w:tcBorders>
              <w:top w:val="nil"/>
              <w:left w:val="nil"/>
              <w:bottom w:val="nil"/>
              <w:right w:val="single" w:sz="8" w:space="0" w:color="auto"/>
            </w:tcBorders>
            <w:shd w:val="clear" w:color="auto" w:fill="auto"/>
            <w:noWrap/>
            <w:vAlign w:val="center"/>
          </w:tcPr>
          <w:p w14:paraId="5A766194"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8B7F38" w:rsidRPr="0042103F" w14:paraId="067421A7" w14:textId="77777777" w:rsidTr="008B7F38">
        <w:trPr>
          <w:trHeight w:val="246"/>
        </w:trPr>
        <w:tc>
          <w:tcPr>
            <w:tcW w:w="689" w:type="dxa"/>
            <w:tcBorders>
              <w:top w:val="nil"/>
              <w:left w:val="single" w:sz="8" w:space="0" w:color="auto"/>
              <w:bottom w:val="nil"/>
              <w:right w:val="single" w:sz="8" w:space="0" w:color="auto"/>
            </w:tcBorders>
            <w:shd w:val="clear" w:color="auto" w:fill="auto"/>
            <w:noWrap/>
            <w:vAlign w:val="center"/>
            <w:hideMark/>
          </w:tcPr>
          <w:p w14:paraId="791FD5D1"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42" w:type="dxa"/>
            <w:tcBorders>
              <w:top w:val="nil"/>
              <w:left w:val="nil"/>
              <w:bottom w:val="nil"/>
              <w:right w:val="nil"/>
            </w:tcBorders>
            <w:shd w:val="clear" w:color="auto" w:fill="auto"/>
            <w:noWrap/>
            <w:vAlign w:val="center"/>
          </w:tcPr>
          <w:p w14:paraId="555AB1EE" w14:textId="620370E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0.01%</w:t>
            </w:r>
          </w:p>
        </w:tc>
        <w:tc>
          <w:tcPr>
            <w:tcW w:w="678" w:type="dxa"/>
            <w:tcBorders>
              <w:top w:val="nil"/>
              <w:left w:val="nil"/>
              <w:bottom w:val="nil"/>
              <w:right w:val="nil"/>
            </w:tcBorders>
            <w:shd w:val="clear" w:color="auto" w:fill="auto"/>
            <w:noWrap/>
            <w:vAlign w:val="center"/>
          </w:tcPr>
          <w:p w14:paraId="1368CCCF" w14:textId="390F48F3"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-0.04%</w:t>
            </w:r>
          </w:p>
        </w:tc>
        <w:tc>
          <w:tcPr>
            <w:tcW w:w="536" w:type="dxa"/>
            <w:tcBorders>
              <w:top w:val="nil"/>
              <w:left w:val="nil"/>
              <w:bottom w:val="nil"/>
              <w:right w:val="single" w:sz="4" w:space="0" w:color="auto"/>
            </w:tcBorders>
            <w:shd w:val="clear" w:color="auto" w:fill="auto"/>
            <w:noWrap/>
            <w:vAlign w:val="center"/>
          </w:tcPr>
          <w:p w14:paraId="3685D068" w14:textId="1A6E75DC"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-0.01%</w:t>
            </w:r>
          </w:p>
        </w:tc>
        <w:tc>
          <w:tcPr>
            <w:tcW w:w="504" w:type="dxa"/>
            <w:tcBorders>
              <w:top w:val="nil"/>
              <w:left w:val="nil"/>
              <w:bottom w:val="nil"/>
              <w:right w:val="nil"/>
            </w:tcBorders>
            <w:shd w:val="clear" w:color="auto" w:fill="auto"/>
            <w:noWrap/>
            <w:vAlign w:val="center"/>
          </w:tcPr>
          <w:p w14:paraId="4698E9E4" w14:textId="1AAC3BC3"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99%</w:t>
            </w:r>
          </w:p>
        </w:tc>
        <w:tc>
          <w:tcPr>
            <w:tcW w:w="505" w:type="dxa"/>
            <w:tcBorders>
              <w:top w:val="nil"/>
              <w:left w:val="nil"/>
              <w:bottom w:val="nil"/>
              <w:right w:val="single" w:sz="8" w:space="0" w:color="auto"/>
            </w:tcBorders>
            <w:shd w:val="clear" w:color="auto" w:fill="auto"/>
            <w:noWrap/>
            <w:vAlign w:val="center"/>
          </w:tcPr>
          <w:p w14:paraId="7351ADEF" w14:textId="5C7D5C3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696" w:type="dxa"/>
            <w:tcBorders>
              <w:top w:val="nil"/>
              <w:left w:val="nil"/>
              <w:bottom w:val="nil"/>
              <w:right w:val="nil"/>
            </w:tcBorders>
            <w:shd w:val="clear" w:color="auto" w:fill="auto"/>
            <w:noWrap/>
            <w:vAlign w:val="center"/>
          </w:tcPr>
          <w:p w14:paraId="1F8AAF6C" w14:textId="0D88C292"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0.04%</w:t>
            </w:r>
          </w:p>
        </w:tc>
        <w:tc>
          <w:tcPr>
            <w:tcW w:w="708" w:type="dxa"/>
            <w:tcBorders>
              <w:top w:val="nil"/>
              <w:left w:val="nil"/>
              <w:bottom w:val="nil"/>
              <w:right w:val="nil"/>
            </w:tcBorders>
            <w:shd w:val="clear" w:color="auto" w:fill="auto"/>
            <w:noWrap/>
            <w:vAlign w:val="center"/>
          </w:tcPr>
          <w:p w14:paraId="267896FB" w14:textId="529D1CD3"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-0.04%</w:t>
            </w:r>
          </w:p>
        </w:tc>
        <w:tc>
          <w:tcPr>
            <w:tcW w:w="690" w:type="dxa"/>
            <w:tcBorders>
              <w:top w:val="nil"/>
              <w:left w:val="nil"/>
              <w:bottom w:val="nil"/>
              <w:right w:val="single" w:sz="4" w:space="0" w:color="auto"/>
            </w:tcBorders>
            <w:shd w:val="clear" w:color="auto" w:fill="auto"/>
            <w:noWrap/>
            <w:vAlign w:val="center"/>
          </w:tcPr>
          <w:p w14:paraId="7B44DF5D" w14:textId="7067B6EC"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0.05%</w:t>
            </w:r>
          </w:p>
        </w:tc>
        <w:tc>
          <w:tcPr>
            <w:tcW w:w="530" w:type="dxa"/>
            <w:tcBorders>
              <w:top w:val="nil"/>
              <w:left w:val="nil"/>
              <w:bottom w:val="nil"/>
              <w:right w:val="nil"/>
            </w:tcBorders>
            <w:shd w:val="clear" w:color="auto" w:fill="auto"/>
            <w:noWrap/>
            <w:vAlign w:val="center"/>
          </w:tcPr>
          <w:p w14:paraId="1C39FE3B" w14:textId="55E167A1"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99%</w:t>
            </w:r>
          </w:p>
        </w:tc>
        <w:tc>
          <w:tcPr>
            <w:tcW w:w="535" w:type="dxa"/>
            <w:tcBorders>
              <w:top w:val="nil"/>
              <w:left w:val="nil"/>
              <w:bottom w:val="nil"/>
              <w:right w:val="single" w:sz="8" w:space="0" w:color="auto"/>
            </w:tcBorders>
            <w:shd w:val="clear" w:color="auto" w:fill="auto"/>
            <w:noWrap/>
            <w:vAlign w:val="center"/>
          </w:tcPr>
          <w:p w14:paraId="77DAD241" w14:textId="43517AE8"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535" w:type="dxa"/>
            <w:tcBorders>
              <w:top w:val="nil"/>
              <w:left w:val="nil"/>
              <w:bottom w:val="nil"/>
              <w:right w:val="nil"/>
            </w:tcBorders>
            <w:shd w:val="clear" w:color="auto" w:fill="auto"/>
            <w:noWrap/>
            <w:vAlign w:val="center"/>
          </w:tcPr>
          <w:p w14:paraId="20C109FE"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77" w:type="dxa"/>
            <w:tcBorders>
              <w:top w:val="nil"/>
              <w:left w:val="nil"/>
              <w:bottom w:val="nil"/>
              <w:right w:val="nil"/>
            </w:tcBorders>
            <w:shd w:val="clear" w:color="auto" w:fill="auto"/>
            <w:noWrap/>
            <w:vAlign w:val="center"/>
          </w:tcPr>
          <w:p w14:paraId="28A90AD9"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0" w:type="dxa"/>
            <w:tcBorders>
              <w:top w:val="nil"/>
              <w:left w:val="nil"/>
              <w:bottom w:val="nil"/>
              <w:right w:val="single" w:sz="4" w:space="0" w:color="auto"/>
            </w:tcBorders>
            <w:shd w:val="clear" w:color="auto" w:fill="auto"/>
            <w:noWrap/>
            <w:vAlign w:val="center"/>
          </w:tcPr>
          <w:p w14:paraId="7811FBCC"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97" w:type="dxa"/>
            <w:tcBorders>
              <w:top w:val="nil"/>
              <w:left w:val="nil"/>
              <w:bottom w:val="nil"/>
              <w:right w:val="nil"/>
            </w:tcBorders>
            <w:shd w:val="clear" w:color="auto" w:fill="auto"/>
            <w:noWrap/>
            <w:vAlign w:val="center"/>
          </w:tcPr>
          <w:p w14:paraId="64F5C08F"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98" w:type="dxa"/>
            <w:tcBorders>
              <w:top w:val="nil"/>
              <w:left w:val="nil"/>
              <w:bottom w:val="nil"/>
              <w:right w:val="single" w:sz="8" w:space="0" w:color="auto"/>
            </w:tcBorders>
            <w:shd w:val="clear" w:color="auto" w:fill="auto"/>
            <w:noWrap/>
            <w:vAlign w:val="center"/>
          </w:tcPr>
          <w:p w14:paraId="42E92D1A"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8B7F38" w:rsidRPr="0042103F" w14:paraId="76F7B349" w14:textId="77777777" w:rsidTr="008B7F38">
        <w:trPr>
          <w:trHeight w:val="246"/>
        </w:trPr>
        <w:tc>
          <w:tcPr>
            <w:tcW w:w="689" w:type="dxa"/>
            <w:tcBorders>
              <w:top w:val="nil"/>
              <w:left w:val="single" w:sz="8" w:space="0" w:color="auto"/>
              <w:bottom w:val="nil"/>
              <w:right w:val="single" w:sz="8" w:space="0" w:color="auto"/>
            </w:tcBorders>
            <w:shd w:val="clear" w:color="auto" w:fill="auto"/>
            <w:noWrap/>
            <w:vAlign w:val="center"/>
            <w:hideMark/>
          </w:tcPr>
          <w:p w14:paraId="303BCA07"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lastRenderedPageBreak/>
              <w:t>Class B</w:t>
            </w:r>
          </w:p>
        </w:tc>
        <w:tc>
          <w:tcPr>
            <w:tcW w:w="542" w:type="dxa"/>
            <w:tcBorders>
              <w:top w:val="nil"/>
              <w:left w:val="nil"/>
              <w:bottom w:val="nil"/>
              <w:right w:val="nil"/>
            </w:tcBorders>
            <w:shd w:val="clear" w:color="auto" w:fill="auto"/>
            <w:noWrap/>
            <w:vAlign w:val="center"/>
          </w:tcPr>
          <w:p w14:paraId="00C23787" w14:textId="5047828C"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0.06%</w:t>
            </w:r>
          </w:p>
        </w:tc>
        <w:tc>
          <w:tcPr>
            <w:tcW w:w="678" w:type="dxa"/>
            <w:tcBorders>
              <w:top w:val="nil"/>
              <w:left w:val="nil"/>
              <w:bottom w:val="nil"/>
              <w:right w:val="nil"/>
            </w:tcBorders>
            <w:shd w:val="clear" w:color="auto" w:fill="auto"/>
            <w:noWrap/>
            <w:vAlign w:val="center"/>
          </w:tcPr>
          <w:p w14:paraId="35D8E65F" w14:textId="62680328"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0.08%</w:t>
            </w:r>
          </w:p>
        </w:tc>
        <w:tc>
          <w:tcPr>
            <w:tcW w:w="536" w:type="dxa"/>
            <w:tcBorders>
              <w:top w:val="nil"/>
              <w:left w:val="nil"/>
              <w:bottom w:val="nil"/>
              <w:right w:val="single" w:sz="4" w:space="0" w:color="auto"/>
            </w:tcBorders>
            <w:shd w:val="clear" w:color="auto" w:fill="auto"/>
            <w:noWrap/>
            <w:vAlign w:val="center"/>
          </w:tcPr>
          <w:p w14:paraId="5D0AAA6B" w14:textId="4B4E0E9D"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0.09%</w:t>
            </w:r>
          </w:p>
        </w:tc>
        <w:tc>
          <w:tcPr>
            <w:tcW w:w="504" w:type="dxa"/>
            <w:tcBorders>
              <w:top w:val="nil"/>
              <w:left w:val="nil"/>
              <w:bottom w:val="nil"/>
              <w:right w:val="nil"/>
            </w:tcBorders>
            <w:shd w:val="clear" w:color="auto" w:fill="auto"/>
            <w:noWrap/>
            <w:vAlign w:val="center"/>
          </w:tcPr>
          <w:p w14:paraId="7D38C35A" w14:textId="0C938B42"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99%</w:t>
            </w:r>
          </w:p>
        </w:tc>
        <w:tc>
          <w:tcPr>
            <w:tcW w:w="505" w:type="dxa"/>
            <w:tcBorders>
              <w:top w:val="nil"/>
              <w:left w:val="nil"/>
              <w:bottom w:val="nil"/>
              <w:right w:val="single" w:sz="8" w:space="0" w:color="auto"/>
            </w:tcBorders>
            <w:shd w:val="clear" w:color="auto" w:fill="auto"/>
            <w:noWrap/>
            <w:vAlign w:val="center"/>
          </w:tcPr>
          <w:p w14:paraId="05AB56E6" w14:textId="13521DE0"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696" w:type="dxa"/>
            <w:tcBorders>
              <w:top w:val="nil"/>
              <w:left w:val="nil"/>
              <w:bottom w:val="nil"/>
              <w:right w:val="nil"/>
            </w:tcBorders>
            <w:shd w:val="clear" w:color="auto" w:fill="auto"/>
            <w:noWrap/>
            <w:vAlign w:val="center"/>
          </w:tcPr>
          <w:p w14:paraId="19316B22" w14:textId="27E4F3F2"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0.03%</w:t>
            </w:r>
          </w:p>
        </w:tc>
        <w:tc>
          <w:tcPr>
            <w:tcW w:w="708" w:type="dxa"/>
            <w:tcBorders>
              <w:top w:val="nil"/>
              <w:left w:val="nil"/>
              <w:bottom w:val="nil"/>
              <w:right w:val="nil"/>
            </w:tcBorders>
            <w:shd w:val="clear" w:color="auto" w:fill="auto"/>
            <w:noWrap/>
            <w:vAlign w:val="center"/>
          </w:tcPr>
          <w:p w14:paraId="17E7A5F6" w14:textId="156F405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0.26%</w:t>
            </w:r>
          </w:p>
        </w:tc>
        <w:tc>
          <w:tcPr>
            <w:tcW w:w="690" w:type="dxa"/>
            <w:tcBorders>
              <w:top w:val="nil"/>
              <w:left w:val="nil"/>
              <w:bottom w:val="nil"/>
              <w:right w:val="single" w:sz="4" w:space="0" w:color="auto"/>
            </w:tcBorders>
            <w:shd w:val="clear" w:color="auto" w:fill="auto"/>
            <w:noWrap/>
            <w:vAlign w:val="center"/>
          </w:tcPr>
          <w:p w14:paraId="2CD68118" w14:textId="680410A3"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0.10%</w:t>
            </w:r>
          </w:p>
        </w:tc>
        <w:tc>
          <w:tcPr>
            <w:tcW w:w="530" w:type="dxa"/>
            <w:tcBorders>
              <w:top w:val="nil"/>
              <w:left w:val="nil"/>
              <w:bottom w:val="nil"/>
              <w:right w:val="nil"/>
            </w:tcBorders>
            <w:shd w:val="clear" w:color="auto" w:fill="auto"/>
            <w:noWrap/>
            <w:vAlign w:val="center"/>
          </w:tcPr>
          <w:p w14:paraId="3C234E6F" w14:textId="7EFF1E8B"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535" w:type="dxa"/>
            <w:tcBorders>
              <w:top w:val="nil"/>
              <w:left w:val="nil"/>
              <w:bottom w:val="nil"/>
              <w:right w:val="single" w:sz="8" w:space="0" w:color="auto"/>
            </w:tcBorders>
            <w:shd w:val="clear" w:color="auto" w:fill="auto"/>
            <w:noWrap/>
            <w:vAlign w:val="center"/>
          </w:tcPr>
          <w:p w14:paraId="3184D490" w14:textId="1C43B8D4"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535" w:type="dxa"/>
            <w:tcBorders>
              <w:top w:val="nil"/>
              <w:left w:val="nil"/>
              <w:bottom w:val="nil"/>
              <w:right w:val="nil"/>
            </w:tcBorders>
            <w:shd w:val="clear" w:color="auto" w:fill="auto"/>
            <w:noWrap/>
            <w:vAlign w:val="center"/>
          </w:tcPr>
          <w:p w14:paraId="4FDB62CA" w14:textId="0BC4ACFD"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0.04%</w:t>
            </w:r>
          </w:p>
        </w:tc>
        <w:tc>
          <w:tcPr>
            <w:tcW w:w="677" w:type="dxa"/>
            <w:tcBorders>
              <w:top w:val="nil"/>
              <w:left w:val="nil"/>
              <w:bottom w:val="nil"/>
              <w:right w:val="nil"/>
            </w:tcBorders>
            <w:shd w:val="clear" w:color="auto" w:fill="auto"/>
            <w:noWrap/>
            <w:vAlign w:val="center"/>
          </w:tcPr>
          <w:p w14:paraId="2E69CE5A" w14:textId="132D19EA"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0.22%</w:t>
            </w:r>
          </w:p>
        </w:tc>
        <w:tc>
          <w:tcPr>
            <w:tcW w:w="530" w:type="dxa"/>
            <w:tcBorders>
              <w:top w:val="nil"/>
              <w:left w:val="nil"/>
              <w:bottom w:val="nil"/>
              <w:right w:val="single" w:sz="4" w:space="0" w:color="auto"/>
            </w:tcBorders>
            <w:shd w:val="clear" w:color="auto" w:fill="auto"/>
            <w:noWrap/>
            <w:vAlign w:val="center"/>
          </w:tcPr>
          <w:p w14:paraId="2C1E2CE9" w14:textId="4447DBBB"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-0.36%</w:t>
            </w:r>
          </w:p>
        </w:tc>
        <w:tc>
          <w:tcPr>
            <w:tcW w:w="497" w:type="dxa"/>
            <w:tcBorders>
              <w:top w:val="nil"/>
              <w:left w:val="nil"/>
              <w:bottom w:val="nil"/>
              <w:right w:val="nil"/>
            </w:tcBorders>
            <w:shd w:val="clear" w:color="auto" w:fill="auto"/>
            <w:noWrap/>
            <w:vAlign w:val="center"/>
          </w:tcPr>
          <w:p w14:paraId="1CADB4CC" w14:textId="13C577D8"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99%</w:t>
            </w:r>
          </w:p>
        </w:tc>
        <w:tc>
          <w:tcPr>
            <w:tcW w:w="498" w:type="dxa"/>
            <w:tcBorders>
              <w:top w:val="nil"/>
              <w:left w:val="nil"/>
              <w:bottom w:val="nil"/>
              <w:right w:val="single" w:sz="8" w:space="0" w:color="auto"/>
            </w:tcBorders>
            <w:shd w:val="clear" w:color="auto" w:fill="auto"/>
            <w:noWrap/>
            <w:vAlign w:val="center"/>
          </w:tcPr>
          <w:p w14:paraId="4EFDBAE5" w14:textId="199343F5"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r>
      <w:tr w:rsidR="008B7F38" w:rsidRPr="0042103F" w14:paraId="428117BC" w14:textId="77777777" w:rsidTr="008B7F38">
        <w:trPr>
          <w:trHeight w:val="246"/>
        </w:trPr>
        <w:tc>
          <w:tcPr>
            <w:tcW w:w="689" w:type="dxa"/>
            <w:tcBorders>
              <w:top w:val="nil"/>
              <w:left w:val="single" w:sz="8" w:space="0" w:color="auto"/>
              <w:bottom w:val="nil"/>
              <w:right w:val="single" w:sz="8" w:space="0" w:color="auto"/>
            </w:tcBorders>
            <w:shd w:val="clear" w:color="auto" w:fill="auto"/>
            <w:noWrap/>
            <w:vAlign w:val="center"/>
            <w:hideMark/>
          </w:tcPr>
          <w:p w14:paraId="17A5FE65"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42" w:type="dxa"/>
            <w:tcBorders>
              <w:top w:val="nil"/>
              <w:left w:val="nil"/>
              <w:bottom w:val="nil"/>
              <w:right w:val="nil"/>
            </w:tcBorders>
            <w:shd w:val="clear" w:color="auto" w:fill="auto"/>
            <w:noWrap/>
            <w:vAlign w:val="center"/>
          </w:tcPr>
          <w:p w14:paraId="561D1A5E" w14:textId="5050C502"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0.21%</w:t>
            </w:r>
          </w:p>
        </w:tc>
        <w:tc>
          <w:tcPr>
            <w:tcW w:w="678" w:type="dxa"/>
            <w:tcBorders>
              <w:top w:val="nil"/>
              <w:left w:val="nil"/>
              <w:bottom w:val="nil"/>
              <w:right w:val="nil"/>
            </w:tcBorders>
            <w:shd w:val="clear" w:color="auto" w:fill="auto"/>
            <w:noWrap/>
            <w:vAlign w:val="center"/>
          </w:tcPr>
          <w:p w14:paraId="35897266" w14:textId="45A2C521"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0.21%</w:t>
            </w:r>
          </w:p>
        </w:tc>
        <w:tc>
          <w:tcPr>
            <w:tcW w:w="536" w:type="dxa"/>
            <w:tcBorders>
              <w:top w:val="nil"/>
              <w:left w:val="nil"/>
              <w:bottom w:val="nil"/>
              <w:right w:val="single" w:sz="4" w:space="0" w:color="auto"/>
            </w:tcBorders>
            <w:shd w:val="clear" w:color="auto" w:fill="auto"/>
            <w:noWrap/>
            <w:vAlign w:val="center"/>
          </w:tcPr>
          <w:p w14:paraId="74F67C42" w14:textId="10714FF1"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0.18%</w:t>
            </w:r>
          </w:p>
        </w:tc>
        <w:tc>
          <w:tcPr>
            <w:tcW w:w="504" w:type="dxa"/>
            <w:tcBorders>
              <w:top w:val="nil"/>
              <w:left w:val="nil"/>
              <w:bottom w:val="nil"/>
              <w:right w:val="nil"/>
            </w:tcBorders>
            <w:shd w:val="clear" w:color="auto" w:fill="auto"/>
            <w:noWrap/>
            <w:vAlign w:val="center"/>
          </w:tcPr>
          <w:p w14:paraId="2F09DB93" w14:textId="661498EE"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99%</w:t>
            </w:r>
          </w:p>
        </w:tc>
        <w:tc>
          <w:tcPr>
            <w:tcW w:w="505" w:type="dxa"/>
            <w:tcBorders>
              <w:top w:val="nil"/>
              <w:left w:val="nil"/>
              <w:bottom w:val="nil"/>
              <w:right w:val="single" w:sz="8" w:space="0" w:color="auto"/>
            </w:tcBorders>
            <w:shd w:val="clear" w:color="auto" w:fill="auto"/>
            <w:noWrap/>
            <w:vAlign w:val="center"/>
          </w:tcPr>
          <w:p w14:paraId="283969F3" w14:textId="3F3BCE22"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98%</w:t>
            </w:r>
          </w:p>
        </w:tc>
        <w:tc>
          <w:tcPr>
            <w:tcW w:w="696" w:type="dxa"/>
            <w:tcBorders>
              <w:top w:val="nil"/>
              <w:left w:val="nil"/>
              <w:bottom w:val="nil"/>
              <w:right w:val="nil"/>
            </w:tcBorders>
            <w:shd w:val="clear" w:color="auto" w:fill="auto"/>
            <w:noWrap/>
            <w:vAlign w:val="center"/>
          </w:tcPr>
          <w:p w14:paraId="3DA2570F" w14:textId="6D165A14"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0.09%</w:t>
            </w:r>
          </w:p>
        </w:tc>
        <w:tc>
          <w:tcPr>
            <w:tcW w:w="708" w:type="dxa"/>
            <w:tcBorders>
              <w:top w:val="nil"/>
              <w:left w:val="nil"/>
              <w:bottom w:val="nil"/>
              <w:right w:val="nil"/>
            </w:tcBorders>
            <w:shd w:val="clear" w:color="auto" w:fill="auto"/>
            <w:noWrap/>
            <w:vAlign w:val="center"/>
          </w:tcPr>
          <w:p w14:paraId="17F2B4BE" w14:textId="0D8AB2E5"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0.27%</w:t>
            </w:r>
          </w:p>
        </w:tc>
        <w:tc>
          <w:tcPr>
            <w:tcW w:w="690" w:type="dxa"/>
            <w:tcBorders>
              <w:top w:val="nil"/>
              <w:left w:val="nil"/>
              <w:bottom w:val="nil"/>
              <w:right w:val="single" w:sz="4" w:space="0" w:color="auto"/>
            </w:tcBorders>
            <w:shd w:val="clear" w:color="auto" w:fill="auto"/>
            <w:noWrap/>
            <w:vAlign w:val="center"/>
          </w:tcPr>
          <w:p w14:paraId="550C8BC7" w14:textId="1CFDB7F6"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0.42%</w:t>
            </w:r>
          </w:p>
        </w:tc>
        <w:tc>
          <w:tcPr>
            <w:tcW w:w="530" w:type="dxa"/>
            <w:tcBorders>
              <w:top w:val="nil"/>
              <w:left w:val="nil"/>
              <w:bottom w:val="nil"/>
              <w:right w:val="nil"/>
            </w:tcBorders>
            <w:shd w:val="clear" w:color="auto" w:fill="auto"/>
            <w:noWrap/>
            <w:vAlign w:val="center"/>
          </w:tcPr>
          <w:p w14:paraId="5D5B3851" w14:textId="4C8717C2"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99%</w:t>
            </w:r>
          </w:p>
        </w:tc>
        <w:tc>
          <w:tcPr>
            <w:tcW w:w="535" w:type="dxa"/>
            <w:tcBorders>
              <w:top w:val="nil"/>
              <w:left w:val="nil"/>
              <w:bottom w:val="nil"/>
              <w:right w:val="single" w:sz="8" w:space="0" w:color="auto"/>
            </w:tcBorders>
            <w:shd w:val="clear" w:color="auto" w:fill="auto"/>
            <w:noWrap/>
            <w:vAlign w:val="center"/>
          </w:tcPr>
          <w:p w14:paraId="0F8C7244" w14:textId="75A73A93"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99%</w:t>
            </w:r>
          </w:p>
        </w:tc>
        <w:tc>
          <w:tcPr>
            <w:tcW w:w="535" w:type="dxa"/>
            <w:tcBorders>
              <w:top w:val="nil"/>
              <w:left w:val="nil"/>
              <w:bottom w:val="nil"/>
              <w:right w:val="nil"/>
            </w:tcBorders>
            <w:shd w:val="clear" w:color="auto" w:fill="auto"/>
            <w:noWrap/>
            <w:vAlign w:val="center"/>
          </w:tcPr>
          <w:p w14:paraId="1A085154" w14:textId="41A2C11B"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0.00%</w:t>
            </w:r>
          </w:p>
        </w:tc>
        <w:tc>
          <w:tcPr>
            <w:tcW w:w="677" w:type="dxa"/>
            <w:tcBorders>
              <w:top w:val="nil"/>
              <w:left w:val="nil"/>
              <w:bottom w:val="nil"/>
              <w:right w:val="nil"/>
            </w:tcBorders>
            <w:shd w:val="clear" w:color="auto" w:fill="auto"/>
            <w:noWrap/>
            <w:vAlign w:val="center"/>
          </w:tcPr>
          <w:p w14:paraId="4C24C6F3" w14:textId="1BD6FE01"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-0.26%</w:t>
            </w:r>
          </w:p>
        </w:tc>
        <w:tc>
          <w:tcPr>
            <w:tcW w:w="530" w:type="dxa"/>
            <w:tcBorders>
              <w:top w:val="nil"/>
              <w:left w:val="nil"/>
              <w:bottom w:val="nil"/>
              <w:right w:val="single" w:sz="4" w:space="0" w:color="auto"/>
            </w:tcBorders>
            <w:shd w:val="clear" w:color="auto" w:fill="auto"/>
            <w:noWrap/>
            <w:vAlign w:val="center"/>
          </w:tcPr>
          <w:p w14:paraId="39F14466" w14:textId="21DB33FF"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-0.20%</w:t>
            </w:r>
          </w:p>
        </w:tc>
        <w:tc>
          <w:tcPr>
            <w:tcW w:w="497" w:type="dxa"/>
            <w:tcBorders>
              <w:top w:val="nil"/>
              <w:left w:val="nil"/>
              <w:bottom w:val="nil"/>
              <w:right w:val="nil"/>
            </w:tcBorders>
            <w:shd w:val="clear" w:color="auto" w:fill="auto"/>
            <w:noWrap/>
            <w:vAlign w:val="center"/>
          </w:tcPr>
          <w:p w14:paraId="77D9DB03" w14:textId="716689FC"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498" w:type="dxa"/>
            <w:tcBorders>
              <w:top w:val="nil"/>
              <w:left w:val="nil"/>
              <w:bottom w:val="nil"/>
              <w:right w:val="single" w:sz="8" w:space="0" w:color="auto"/>
            </w:tcBorders>
            <w:shd w:val="clear" w:color="auto" w:fill="auto"/>
            <w:noWrap/>
            <w:vAlign w:val="center"/>
          </w:tcPr>
          <w:p w14:paraId="7BB3F9BF" w14:textId="05C88C46"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99%</w:t>
            </w:r>
          </w:p>
        </w:tc>
      </w:tr>
      <w:tr w:rsidR="008B7F38" w:rsidRPr="0042103F" w14:paraId="5537F49D" w14:textId="77777777" w:rsidTr="008B7F38">
        <w:trPr>
          <w:trHeight w:val="258"/>
        </w:trPr>
        <w:tc>
          <w:tcPr>
            <w:tcW w:w="689" w:type="dxa"/>
            <w:tcBorders>
              <w:top w:val="nil"/>
              <w:left w:val="single" w:sz="8" w:space="0" w:color="auto"/>
              <w:bottom w:val="nil"/>
              <w:right w:val="single" w:sz="8" w:space="0" w:color="auto"/>
            </w:tcBorders>
            <w:shd w:val="clear" w:color="auto" w:fill="auto"/>
            <w:noWrap/>
            <w:vAlign w:val="center"/>
            <w:hideMark/>
          </w:tcPr>
          <w:p w14:paraId="6D78712B"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42" w:type="dxa"/>
            <w:tcBorders>
              <w:top w:val="nil"/>
              <w:left w:val="nil"/>
              <w:bottom w:val="nil"/>
              <w:right w:val="nil"/>
            </w:tcBorders>
            <w:shd w:val="clear" w:color="auto" w:fill="auto"/>
            <w:noWrap/>
            <w:vAlign w:val="center"/>
          </w:tcPr>
          <w:p w14:paraId="409A71B6" w14:textId="745FC8DD"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0.42%</w:t>
            </w:r>
          </w:p>
        </w:tc>
        <w:tc>
          <w:tcPr>
            <w:tcW w:w="678" w:type="dxa"/>
            <w:tcBorders>
              <w:top w:val="nil"/>
              <w:left w:val="nil"/>
              <w:bottom w:val="nil"/>
              <w:right w:val="nil"/>
            </w:tcBorders>
            <w:shd w:val="clear" w:color="auto" w:fill="auto"/>
            <w:noWrap/>
            <w:vAlign w:val="center"/>
          </w:tcPr>
          <w:p w14:paraId="00092CF6" w14:textId="19A9B050"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0.35%</w:t>
            </w:r>
          </w:p>
        </w:tc>
        <w:tc>
          <w:tcPr>
            <w:tcW w:w="536" w:type="dxa"/>
            <w:tcBorders>
              <w:top w:val="nil"/>
              <w:left w:val="nil"/>
              <w:bottom w:val="nil"/>
              <w:right w:val="single" w:sz="4" w:space="0" w:color="auto"/>
            </w:tcBorders>
            <w:shd w:val="clear" w:color="auto" w:fill="auto"/>
            <w:noWrap/>
            <w:vAlign w:val="center"/>
          </w:tcPr>
          <w:p w14:paraId="7B0E84AC" w14:textId="1DDDA171"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0.26%</w:t>
            </w:r>
          </w:p>
        </w:tc>
        <w:tc>
          <w:tcPr>
            <w:tcW w:w="504" w:type="dxa"/>
            <w:tcBorders>
              <w:top w:val="nil"/>
              <w:left w:val="nil"/>
              <w:bottom w:val="nil"/>
              <w:right w:val="nil"/>
            </w:tcBorders>
            <w:shd w:val="clear" w:color="auto" w:fill="auto"/>
            <w:noWrap/>
            <w:vAlign w:val="center"/>
          </w:tcPr>
          <w:p w14:paraId="7704BA3C" w14:textId="5A871E40"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98%</w:t>
            </w:r>
          </w:p>
        </w:tc>
        <w:tc>
          <w:tcPr>
            <w:tcW w:w="505" w:type="dxa"/>
            <w:tcBorders>
              <w:top w:val="nil"/>
              <w:left w:val="nil"/>
              <w:bottom w:val="nil"/>
              <w:right w:val="single" w:sz="8" w:space="0" w:color="auto"/>
            </w:tcBorders>
            <w:shd w:val="clear" w:color="auto" w:fill="auto"/>
            <w:noWrap/>
            <w:vAlign w:val="center"/>
          </w:tcPr>
          <w:p w14:paraId="0B69921A" w14:textId="0CA071EB"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99%</w:t>
            </w:r>
          </w:p>
        </w:tc>
        <w:tc>
          <w:tcPr>
            <w:tcW w:w="696" w:type="dxa"/>
            <w:tcBorders>
              <w:top w:val="nil"/>
              <w:left w:val="nil"/>
              <w:bottom w:val="nil"/>
              <w:right w:val="nil"/>
            </w:tcBorders>
            <w:shd w:val="clear" w:color="auto" w:fill="auto"/>
            <w:noWrap/>
            <w:vAlign w:val="center"/>
          </w:tcPr>
          <w:p w14:paraId="6C169E20" w14:textId="2B7F1616"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 </w:t>
            </w:r>
          </w:p>
        </w:tc>
        <w:tc>
          <w:tcPr>
            <w:tcW w:w="708" w:type="dxa"/>
            <w:tcBorders>
              <w:top w:val="nil"/>
              <w:left w:val="nil"/>
              <w:bottom w:val="nil"/>
              <w:right w:val="nil"/>
            </w:tcBorders>
            <w:shd w:val="clear" w:color="auto" w:fill="auto"/>
            <w:noWrap/>
            <w:vAlign w:val="center"/>
          </w:tcPr>
          <w:p w14:paraId="3ABD11AF"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90" w:type="dxa"/>
            <w:tcBorders>
              <w:top w:val="nil"/>
              <w:left w:val="nil"/>
              <w:bottom w:val="nil"/>
              <w:right w:val="single" w:sz="4" w:space="0" w:color="auto"/>
            </w:tcBorders>
            <w:shd w:val="clear" w:color="auto" w:fill="auto"/>
            <w:noWrap/>
            <w:vAlign w:val="center"/>
          </w:tcPr>
          <w:p w14:paraId="025C3B52" w14:textId="457F070F"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 </w:t>
            </w:r>
          </w:p>
        </w:tc>
        <w:tc>
          <w:tcPr>
            <w:tcW w:w="530" w:type="dxa"/>
            <w:tcBorders>
              <w:top w:val="nil"/>
              <w:left w:val="nil"/>
              <w:bottom w:val="nil"/>
              <w:right w:val="nil"/>
            </w:tcBorders>
            <w:shd w:val="clear" w:color="auto" w:fill="auto"/>
            <w:noWrap/>
            <w:vAlign w:val="center"/>
          </w:tcPr>
          <w:p w14:paraId="275C7CFA" w14:textId="353EA5B6"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 </w:t>
            </w:r>
          </w:p>
        </w:tc>
        <w:tc>
          <w:tcPr>
            <w:tcW w:w="535" w:type="dxa"/>
            <w:tcBorders>
              <w:top w:val="nil"/>
              <w:left w:val="nil"/>
              <w:bottom w:val="nil"/>
              <w:right w:val="single" w:sz="8" w:space="0" w:color="auto"/>
            </w:tcBorders>
            <w:shd w:val="clear" w:color="auto" w:fill="auto"/>
            <w:noWrap/>
            <w:vAlign w:val="center"/>
          </w:tcPr>
          <w:p w14:paraId="2233418A" w14:textId="3F681A19"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 </w:t>
            </w:r>
          </w:p>
        </w:tc>
        <w:tc>
          <w:tcPr>
            <w:tcW w:w="535" w:type="dxa"/>
            <w:tcBorders>
              <w:top w:val="nil"/>
              <w:left w:val="nil"/>
              <w:bottom w:val="nil"/>
              <w:right w:val="nil"/>
            </w:tcBorders>
            <w:shd w:val="clear" w:color="auto" w:fill="auto"/>
            <w:noWrap/>
            <w:vAlign w:val="center"/>
          </w:tcPr>
          <w:p w14:paraId="236616E3" w14:textId="79BA197D"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0.03%</w:t>
            </w:r>
          </w:p>
        </w:tc>
        <w:tc>
          <w:tcPr>
            <w:tcW w:w="677" w:type="dxa"/>
            <w:tcBorders>
              <w:top w:val="nil"/>
              <w:left w:val="nil"/>
              <w:bottom w:val="nil"/>
              <w:right w:val="nil"/>
            </w:tcBorders>
            <w:shd w:val="clear" w:color="auto" w:fill="auto"/>
            <w:noWrap/>
            <w:vAlign w:val="center"/>
          </w:tcPr>
          <w:p w14:paraId="1E88CE72" w14:textId="7370DC39"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-0.84%</w:t>
            </w:r>
          </w:p>
        </w:tc>
        <w:tc>
          <w:tcPr>
            <w:tcW w:w="530" w:type="dxa"/>
            <w:tcBorders>
              <w:top w:val="nil"/>
              <w:left w:val="nil"/>
              <w:bottom w:val="nil"/>
              <w:right w:val="single" w:sz="4" w:space="0" w:color="auto"/>
            </w:tcBorders>
            <w:shd w:val="clear" w:color="auto" w:fill="auto"/>
            <w:noWrap/>
            <w:vAlign w:val="center"/>
          </w:tcPr>
          <w:p w14:paraId="0164A5F0" w14:textId="4BBD74D0"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0.29%</w:t>
            </w:r>
          </w:p>
        </w:tc>
        <w:tc>
          <w:tcPr>
            <w:tcW w:w="497" w:type="dxa"/>
            <w:tcBorders>
              <w:top w:val="nil"/>
              <w:left w:val="nil"/>
              <w:bottom w:val="nil"/>
              <w:right w:val="nil"/>
            </w:tcBorders>
            <w:shd w:val="clear" w:color="auto" w:fill="auto"/>
            <w:noWrap/>
            <w:vAlign w:val="center"/>
          </w:tcPr>
          <w:p w14:paraId="0D3E9659" w14:textId="3E371E03"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102%</w:t>
            </w:r>
          </w:p>
        </w:tc>
        <w:tc>
          <w:tcPr>
            <w:tcW w:w="498" w:type="dxa"/>
            <w:tcBorders>
              <w:top w:val="nil"/>
              <w:left w:val="nil"/>
              <w:bottom w:val="nil"/>
              <w:right w:val="single" w:sz="8" w:space="0" w:color="auto"/>
            </w:tcBorders>
            <w:shd w:val="clear" w:color="auto" w:fill="auto"/>
            <w:noWrap/>
            <w:vAlign w:val="center"/>
          </w:tcPr>
          <w:p w14:paraId="351A839D" w14:textId="638739BF"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r>
      <w:tr w:rsidR="008B7F38" w:rsidRPr="0042103F" w14:paraId="2552F2BD" w14:textId="77777777" w:rsidTr="008B7F38">
        <w:trPr>
          <w:trHeight w:val="258"/>
        </w:trPr>
        <w:tc>
          <w:tcPr>
            <w:tcW w:w="689" w:type="dxa"/>
            <w:tcBorders>
              <w:top w:val="single" w:sz="8" w:space="0" w:color="auto"/>
              <w:left w:val="single" w:sz="8" w:space="0" w:color="auto"/>
              <w:bottom w:val="nil"/>
              <w:right w:val="single" w:sz="8" w:space="0" w:color="auto"/>
            </w:tcBorders>
            <w:shd w:val="clear" w:color="auto" w:fill="auto"/>
            <w:noWrap/>
            <w:vAlign w:val="center"/>
            <w:hideMark/>
          </w:tcPr>
          <w:p w14:paraId="5EB013AC"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42" w:type="dxa"/>
            <w:tcBorders>
              <w:top w:val="single" w:sz="8" w:space="0" w:color="auto"/>
              <w:left w:val="nil"/>
              <w:bottom w:val="nil"/>
              <w:right w:val="nil"/>
            </w:tcBorders>
            <w:shd w:val="clear" w:color="auto" w:fill="auto"/>
            <w:noWrap/>
            <w:vAlign w:val="center"/>
          </w:tcPr>
          <w:p w14:paraId="23EF8D8B" w14:textId="023EF0BC"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0.14%</w:t>
            </w:r>
          </w:p>
        </w:tc>
        <w:tc>
          <w:tcPr>
            <w:tcW w:w="678" w:type="dxa"/>
            <w:tcBorders>
              <w:top w:val="single" w:sz="8" w:space="0" w:color="auto"/>
              <w:left w:val="nil"/>
              <w:bottom w:val="nil"/>
              <w:right w:val="nil"/>
            </w:tcBorders>
            <w:shd w:val="clear" w:color="auto" w:fill="auto"/>
            <w:noWrap/>
            <w:vAlign w:val="center"/>
          </w:tcPr>
          <w:p w14:paraId="3815E217" w14:textId="43A5FDCA"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0.12%</w:t>
            </w:r>
          </w:p>
        </w:tc>
        <w:tc>
          <w:tcPr>
            <w:tcW w:w="536" w:type="dxa"/>
            <w:tcBorders>
              <w:top w:val="single" w:sz="8" w:space="0" w:color="auto"/>
              <w:left w:val="nil"/>
              <w:bottom w:val="nil"/>
              <w:right w:val="single" w:sz="4" w:space="0" w:color="auto"/>
            </w:tcBorders>
            <w:shd w:val="clear" w:color="auto" w:fill="auto"/>
            <w:noWrap/>
            <w:vAlign w:val="center"/>
          </w:tcPr>
          <w:p w14:paraId="3A8F68F8" w14:textId="52060FA4"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0.10%</w:t>
            </w:r>
          </w:p>
        </w:tc>
        <w:tc>
          <w:tcPr>
            <w:tcW w:w="504" w:type="dxa"/>
            <w:tcBorders>
              <w:top w:val="single" w:sz="8" w:space="0" w:color="auto"/>
              <w:left w:val="nil"/>
              <w:bottom w:val="nil"/>
              <w:right w:val="nil"/>
            </w:tcBorders>
            <w:shd w:val="clear" w:color="auto" w:fill="auto"/>
            <w:noWrap/>
            <w:vAlign w:val="center"/>
          </w:tcPr>
          <w:p w14:paraId="2ABAB90D" w14:textId="4D92EE94"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98%</w:t>
            </w:r>
          </w:p>
        </w:tc>
        <w:tc>
          <w:tcPr>
            <w:tcW w:w="505" w:type="dxa"/>
            <w:tcBorders>
              <w:top w:val="single" w:sz="8" w:space="0" w:color="auto"/>
              <w:left w:val="nil"/>
              <w:bottom w:val="nil"/>
              <w:right w:val="single" w:sz="8" w:space="0" w:color="auto"/>
            </w:tcBorders>
            <w:shd w:val="clear" w:color="auto" w:fill="auto"/>
            <w:noWrap/>
            <w:vAlign w:val="center"/>
          </w:tcPr>
          <w:p w14:paraId="585A0216" w14:textId="18D7821A"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99%</w:t>
            </w:r>
          </w:p>
        </w:tc>
        <w:tc>
          <w:tcPr>
            <w:tcW w:w="696" w:type="dxa"/>
            <w:tcBorders>
              <w:top w:val="single" w:sz="8" w:space="0" w:color="auto"/>
              <w:left w:val="nil"/>
              <w:bottom w:val="nil"/>
              <w:right w:val="nil"/>
            </w:tcBorders>
            <w:shd w:val="clear" w:color="auto" w:fill="auto"/>
            <w:noWrap/>
            <w:vAlign w:val="center"/>
          </w:tcPr>
          <w:p w14:paraId="100EE215" w14:textId="17BE08E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0.04%</w:t>
            </w:r>
          </w:p>
        </w:tc>
        <w:tc>
          <w:tcPr>
            <w:tcW w:w="708" w:type="dxa"/>
            <w:tcBorders>
              <w:top w:val="single" w:sz="8" w:space="0" w:color="auto"/>
              <w:left w:val="nil"/>
              <w:bottom w:val="nil"/>
              <w:right w:val="nil"/>
            </w:tcBorders>
            <w:shd w:val="clear" w:color="auto" w:fill="auto"/>
            <w:noWrap/>
            <w:vAlign w:val="center"/>
          </w:tcPr>
          <w:p w14:paraId="2603FC2C" w14:textId="706834E5"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0.13%</w:t>
            </w:r>
          </w:p>
        </w:tc>
        <w:tc>
          <w:tcPr>
            <w:tcW w:w="690" w:type="dxa"/>
            <w:tcBorders>
              <w:top w:val="single" w:sz="8" w:space="0" w:color="auto"/>
              <w:left w:val="nil"/>
              <w:bottom w:val="nil"/>
              <w:right w:val="single" w:sz="4" w:space="0" w:color="auto"/>
            </w:tcBorders>
            <w:shd w:val="clear" w:color="auto" w:fill="auto"/>
            <w:noWrap/>
            <w:vAlign w:val="center"/>
          </w:tcPr>
          <w:p w14:paraId="01EDF4D6" w14:textId="68C2311F"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0.14%</w:t>
            </w:r>
          </w:p>
        </w:tc>
        <w:tc>
          <w:tcPr>
            <w:tcW w:w="530" w:type="dxa"/>
            <w:tcBorders>
              <w:top w:val="single" w:sz="8" w:space="0" w:color="auto"/>
              <w:left w:val="nil"/>
              <w:bottom w:val="nil"/>
              <w:right w:val="nil"/>
            </w:tcBorders>
            <w:shd w:val="clear" w:color="auto" w:fill="auto"/>
            <w:noWrap/>
            <w:vAlign w:val="center"/>
          </w:tcPr>
          <w:p w14:paraId="20D668D8" w14:textId="7CE35CE2"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535" w:type="dxa"/>
            <w:tcBorders>
              <w:top w:val="single" w:sz="8" w:space="0" w:color="auto"/>
              <w:left w:val="nil"/>
              <w:bottom w:val="nil"/>
              <w:right w:val="single" w:sz="8" w:space="0" w:color="auto"/>
            </w:tcBorders>
            <w:shd w:val="clear" w:color="auto" w:fill="auto"/>
            <w:noWrap/>
            <w:vAlign w:val="center"/>
          </w:tcPr>
          <w:p w14:paraId="5C80FBAA" w14:textId="396F3626"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535" w:type="dxa"/>
            <w:tcBorders>
              <w:top w:val="single" w:sz="8" w:space="0" w:color="auto"/>
              <w:left w:val="nil"/>
              <w:bottom w:val="nil"/>
              <w:right w:val="nil"/>
            </w:tcBorders>
            <w:shd w:val="clear" w:color="auto" w:fill="auto"/>
            <w:noWrap/>
            <w:vAlign w:val="center"/>
          </w:tcPr>
          <w:p w14:paraId="5B438764" w14:textId="55BF3A5D"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0.02%</w:t>
            </w:r>
          </w:p>
        </w:tc>
        <w:tc>
          <w:tcPr>
            <w:tcW w:w="677" w:type="dxa"/>
            <w:tcBorders>
              <w:top w:val="single" w:sz="8" w:space="0" w:color="auto"/>
              <w:left w:val="nil"/>
              <w:bottom w:val="nil"/>
              <w:right w:val="nil"/>
            </w:tcBorders>
            <w:shd w:val="clear" w:color="auto" w:fill="auto"/>
            <w:noWrap/>
            <w:vAlign w:val="center"/>
          </w:tcPr>
          <w:p w14:paraId="48ADF0FA" w14:textId="242EE3CB"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-0.20%</w:t>
            </w:r>
          </w:p>
        </w:tc>
        <w:tc>
          <w:tcPr>
            <w:tcW w:w="530" w:type="dxa"/>
            <w:tcBorders>
              <w:top w:val="single" w:sz="8" w:space="0" w:color="auto"/>
              <w:left w:val="nil"/>
              <w:bottom w:val="nil"/>
              <w:right w:val="single" w:sz="4" w:space="0" w:color="auto"/>
            </w:tcBorders>
            <w:shd w:val="clear" w:color="auto" w:fill="auto"/>
            <w:noWrap/>
            <w:vAlign w:val="center"/>
          </w:tcPr>
          <w:p w14:paraId="54028501" w14:textId="35E5ACB4"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-0.14%</w:t>
            </w:r>
          </w:p>
        </w:tc>
        <w:tc>
          <w:tcPr>
            <w:tcW w:w="497" w:type="dxa"/>
            <w:tcBorders>
              <w:top w:val="single" w:sz="8" w:space="0" w:color="auto"/>
              <w:left w:val="nil"/>
              <w:bottom w:val="nil"/>
              <w:right w:val="nil"/>
            </w:tcBorders>
            <w:shd w:val="clear" w:color="auto" w:fill="auto"/>
            <w:noWrap/>
            <w:vAlign w:val="center"/>
          </w:tcPr>
          <w:p w14:paraId="7FB55D90" w14:textId="471F3395"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498" w:type="dxa"/>
            <w:tcBorders>
              <w:top w:val="single" w:sz="8" w:space="0" w:color="auto"/>
              <w:left w:val="nil"/>
              <w:bottom w:val="nil"/>
              <w:right w:val="single" w:sz="8" w:space="0" w:color="auto"/>
            </w:tcBorders>
            <w:shd w:val="clear" w:color="auto" w:fill="auto"/>
            <w:noWrap/>
            <w:vAlign w:val="center"/>
          </w:tcPr>
          <w:p w14:paraId="6BD35439" w14:textId="130AABD4"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99%</w:t>
            </w:r>
          </w:p>
        </w:tc>
      </w:tr>
      <w:tr w:rsidR="008B7F38" w:rsidRPr="0042103F" w14:paraId="2ECA9BBB" w14:textId="77777777" w:rsidTr="008B7F38">
        <w:trPr>
          <w:trHeight w:val="246"/>
        </w:trPr>
        <w:tc>
          <w:tcPr>
            <w:tcW w:w="689" w:type="dxa"/>
            <w:tcBorders>
              <w:top w:val="single" w:sz="8" w:space="0" w:color="auto"/>
              <w:left w:val="single" w:sz="8" w:space="0" w:color="auto"/>
              <w:bottom w:val="nil"/>
              <w:right w:val="nil"/>
            </w:tcBorders>
            <w:shd w:val="clear" w:color="auto" w:fill="auto"/>
            <w:noWrap/>
            <w:vAlign w:val="center"/>
            <w:hideMark/>
          </w:tcPr>
          <w:p w14:paraId="7A370304"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42" w:type="dxa"/>
            <w:tcBorders>
              <w:top w:val="single" w:sz="8" w:space="0" w:color="auto"/>
              <w:left w:val="single" w:sz="8" w:space="0" w:color="auto"/>
              <w:bottom w:val="nil"/>
              <w:right w:val="nil"/>
            </w:tcBorders>
            <w:shd w:val="clear" w:color="auto" w:fill="auto"/>
            <w:noWrap/>
            <w:vAlign w:val="center"/>
          </w:tcPr>
          <w:p w14:paraId="2B7B9FCC" w14:textId="1EA6ED39"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0.25%</w:t>
            </w:r>
          </w:p>
        </w:tc>
        <w:tc>
          <w:tcPr>
            <w:tcW w:w="678" w:type="dxa"/>
            <w:tcBorders>
              <w:top w:val="single" w:sz="8" w:space="0" w:color="auto"/>
              <w:left w:val="nil"/>
              <w:bottom w:val="nil"/>
              <w:right w:val="nil"/>
            </w:tcBorders>
            <w:shd w:val="clear" w:color="auto" w:fill="auto"/>
            <w:noWrap/>
            <w:vAlign w:val="center"/>
          </w:tcPr>
          <w:p w14:paraId="40AE2BF4" w14:textId="04E76C04"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0.28%</w:t>
            </w:r>
          </w:p>
        </w:tc>
        <w:tc>
          <w:tcPr>
            <w:tcW w:w="536" w:type="dxa"/>
            <w:tcBorders>
              <w:top w:val="single" w:sz="8" w:space="0" w:color="auto"/>
              <w:left w:val="nil"/>
              <w:bottom w:val="nil"/>
              <w:right w:val="single" w:sz="4" w:space="0" w:color="auto"/>
            </w:tcBorders>
            <w:shd w:val="clear" w:color="auto" w:fill="auto"/>
            <w:noWrap/>
            <w:vAlign w:val="center"/>
          </w:tcPr>
          <w:p w14:paraId="74D8F71F" w14:textId="3D2793CB"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0.12%</w:t>
            </w:r>
          </w:p>
        </w:tc>
        <w:tc>
          <w:tcPr>
            <w:tcW w:w="504" w:type="dxa"/>
            <w:tcBorders>
              <w:top w:val="single" w:sz="8" w:space="0" w:color="auto"/>
              <w:left w:val="nil"/>
              <w:bottom w:val="nil"/>
              <w:right w:val="nil"/>
            </w:tcBorders>
            <w:shd w:val="clear" w:color="auto" w:fill="auto"/>
            <w:noWrap/>
            <w:vAlign w:val="center"/>
          </w:tcPr>
          <w:p w14:paraId="428D450A" w14:textId="325DB162"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99%</w:t>
            </w:r>
          </w:p>
        </w:tc>
        <w:tc>
          <w:tcPr>
            <w:tcW w:w="505" w:type="dxa"/>
            <w:tcBorders>
              <w:top w:val="single" w:sz="8" w:space="0" w:color="auto"/>
              <w:left w:val="nil"/>
              <w:bottom w:val="nil"/>
              <w:right w:val="single" w:sz="8" w:space="0" w:color="auto"/>
            </w:tcBorders>
            <w:shd w:val="clear" w:color="auto" w:fill="auto"/>
            <w:noWrap/>
            <w:vAlign w:val="center"/>
          </w:tcPr>
          <w:p w14:paraId="409E7650" w14:textId="4F6ABFE3"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98%</w:t>
            </w:r>
          </w:p>
        </w:tc>
        <w:tc>
          <w:tcPr>
            <w:tcW w:w="696" w:type="dxa"/>
            <w:tcBorders>
              <w:top w:val="single" w:sz="8" w:space="0" w:color="auto"/>
              <w:left w:val="nil"/>
              <w:bottom w:val="nil"/>
              <w:right w:val="nil"/>
            </w:tcBorders>
            <w:shd w:val="clear" w:color="auto" w:fill="auto"/>
            <w:noWrap/>
            <w:vAlign w:val="center"/>
          </w:tcPr>
          <w:p w14:paraId="1A2DA133" w14:textId="7A7D26F1"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0.13%</w:t>
            </w:r>
          </w:p>
        </w:tc>
        <w:tc>
          <w:tcPr>
            <w:tcW w:w="708" w:type="dxa"/>
            <w:tcBorders>
              <w:top w:val="single" w:sz="8" w:space="0" w:color="auto"/>
              <w:left w:val="nil"/>
              <w:bottom w:val="nil"/>
              <w:right w:val="nil"/>
            </w:tcBorders>
            <w:shd w:val="clear" w:color="auto" w:fill="auto"/>
            <w:noWrap/>
            <w:vAlign w:val="center"/>
          </w:tcPr>
          <w:p w14:paraId="638DD59A" w14:textId="2E4BF545"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0.13%</w:t>
            </w:r>
          </w:p>
        </w:tc>
        <w:tc>
          <w:tcPr>
            <w:tcW w:w="690" w:type="dxa"/>
            <w:tcBorders>
              <w:top w:val="single" w:sz="8" w:space="0" w:color="auto"/>
              <w:left w:val="nil"/>
              <w:bottom w:val="nil"/>
              <w:right w:val="single" w:sz="4" w:space="0" w:color="auto"/>
            </w:tcBorders>
            <w:shd w:val="clear" w:color="auto" w:fill="auto"/>
            <w:noWrap/>
            <w:vAlign w:val="center"/>
          </w:tcPr>
          <w:p w14:paraId="53485800" w14:textId="330D2C83"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-0.19%</w:t>
            </w:r>
          </w:p>
        </w:tc>
        <w:tc>
          <w:tcPr>
            <w:tcW w:w="530" w:type="dxa"/>
            <w:tcBorders>
              <w:top w:val="single" w:sz="8" w:space="0" w:color="auto"/>
              <w:left w:val="nil"/>
              <w:bottom w:val="nil"/>
              <w:right w:val="nil"/>
            </w:tcBorders>
            <w:shd w:val="clear" w:color="auto" w:fill="auto"/>
            <w:noWrap/>
            <w:vAlign w:val="center"/>
          </w:tcPr>
          <w:p w14:paraId="1964D6C9" w14:textId="1B716C44"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535" w:type="dxa"/>
            <w:tcBorders>
              <w:top w:val="single" w:sz="8" w:space="0" w:color="auto"/>
              <w:left w:val="nil"/>
              <w:bottom w:val="nil"/>
              <w:right w:val="single" w:sz="8" w:space="0" w:color="auto"/>
            </w:tcBorders>
            <w:shd w:val="clear" w:color="auto" w:fill="auto"/>
            <w:noWrap/>
            <w:vAlign w:val="center"/>
          </w:tcPr>
          <w:p w14:paraId="4C90AE3E" w14:textId="69533BE6"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101%</w:t>
            </w:r>
          </w:p>
        </w:tc>
        <w:tc>
          <w:tcPr>
            <w:tcW w:w="535" w:type="dxa"/>
            <w:tcBorders>
              <w:top w:val="single" w:sz="8" w:space="0" w:color="auto"/>
              <w:left w:val="nil"/>
              <w:bottom w:val="nil"/>
              <w:right w:val="nil"/>
            </w:tcBorders>
            <w:shd w:val="clear" w:color="auto" w:fill="auto"/>
            <w:noWrap/>
            <w:vAlign w:val="center"/>
          </w:tcPr>
          <w:p w14:paraId="65795677" w14:textId="1B6EAF8C"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0.01%</w:t>
            </w:r>
          </w:p>
        </w:tc>
        <w:tc>
          <w:tcPr>
            <w:tcW w:w="677" w:type="dxa"/>
            <w:tcBorders>
              <w:top w:val="single" w:sz="8" w:space="0" w:color="auto"/>
              <w:left w:val="nil"/>
              <w:bottom w:val="nil"/>
              <w:right w:val="nil"/>
            </w:tcBorders>
            <w:shd w:val="clear" w:color="auto" w:fill="auto"/>
            <w:noWrap/>
            <w:vAlign w:val="center"/>
          </w:tcPr>
          <w:p w14:paraId="7AF6FA2E" w14:textId="005144F0"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0.69%</w:t>
            </w:r>
          </w:p>
        </w:tc>
        <w:tc>
          <w:tcPr>
            <w:tcW w:w="530" w:type="dxa"/>
            <w:tcBorders>
              <w:top w:val="single" w:sz="8" w:space="0" w:color="auto"/>
              <w:left w:val="nil"/>
              <w:bottom w:val="nil"/>
              <w:right w:val="single" w:sz="4" w:space="0" w:color="auto"/>
            </w:tcBorders>
            <w:shd w:val="clear" w:color="auto" w:fill="auto"/>
            <w:noWrap/>
            <w:vAlign w:val="center"/>
          </w:tcPr>
          <w:p w14:paraId="6FE8A694" w14:textId="48CE4BB5"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-0.58%</w:t>
            </w:r>
          </w:p>
        </w:tc>
        <w:tc>
          <w:tcPr>
            <w:tcW w:w="497" w:type="dxa"/>
            <w:tcBorders>
              <w:top w:val="single" w:sz="8" w:space="0" w:color="auto"/>
              <w:left w:val="nil"/>
              <w:bottom w:val="nil"/>
              <w:right w:val="nil"/>
            </w:tcBorders>
            <w:shd w:val="clear" w:color="auto" w:fill="auto"/>
            <w:noWrap/>
            <w:vAlign w:val="center"/>
          </w:tcPr>
          <w:p w14:paraId="4B4B5CF2" w14:textId="2D3B322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498" w:type="dxa"/>
            <w:tcBorders>
              <w:top w:val="single" w:sz="8" w:space="0" w:color="auto"/>
              <w:left w:val="nil"/>
              <w:bottom w:val="nil"/>
              <w:right w:val="single" w:sz="8" w:space="0" w:color="auto"/>
            </w:tcBorders>
            <w:shd w:val="clear" w:color="auto" w:fill="auto"/>
            <w:noWrap/>
            <w:vAlign w:val="center"/>
          </w:tcPr>
          <w:p w14:paraId="2539A062" w14:textId="52FFCA66"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102%</w:t>
            </w:r>
          </w:p>
        </w:tc>
      </w:tr>
      <w:tr w:rsidR="008B7F38" w:rsidRPr="0042103F" w14:paraId="29F98315" w14:textId="77777777" w:rsidTr="008B7F38">
        <w:trPr>
          <w:trHeight w:val="258"/>
        </w:trPr>
        <w:tc>
          <w:tcPr>
            <w:tcW w:w="689" w:type="dxa"/>
            <w:tcBorders>
              <w:top w:val="nil"/>
              <w:left w:val="single" w:sz="8" w:space="0" w:color="auto"/>
              <w:bottom w:val="single" w:sz="8" w:space="0" w:color="auto"/>
              <w:right w:val="nil"/>
            </w:tcBorders>
            <w:shd w:val="clear" w:color="auto" w:fill="auto"/>
            <w:noWrap/>
            <w:vAlign w:val="center"/>
          </w:tcPr>
          <w:p w14:paraId="2DC51D64" w14:textId="77777777" w:rsidR="008B7F38" w:rsidRPr="0042103F"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Pr>
                <w:rFonts w:ascii="Arial" w:eastAsia="Times New Roman" w:hAnsi="Arial" w:cs="Arial"/>
                <w:color w:val="000000"/>
                <w:sz w:val="14"/>
                <w:szCs w:val="18"/>
                <w:lang w:eastAsia="zh-CN"/>
              </w:rPr>
              <w:t>Class F</w:t>
            </w:r>
          </w:p>
        </w:tc>
        <w:tc>
          <w:tcPr>
            <w:tcW w:w="542" w:type="dxa"/>
            <w:tcBorders>
              <w:top w:val="nil"/>
              <w:left w:val="single" w:sz="8" w:space="0" w:color="auto"/>
              <w:bottom w:val="single" w:sz="8" w:space="0" w:color="auto"/>
              <w:right w:val="nil"/>
            </w:tcBorders>
            <w:shd w:val="clear" w:color="auto" w:fill="auto"/>
            <w:noWrap/>
            <w:vAlign w:val="center"/>
          </w:tcPr>
          <w:p w14:paraId="7E05519A" w14:textId="4D5045A6"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0.31%</w:t>
            </w:r>
          </w:p>
        </w:tc>
        <w:tc>
          <w:tcPr>
            <w:tcW w:w="678" w:type="dxa"/>
            <w:tcBorders>
              <w:top w:val="nil"/>
              <w:left w:val="nil"/>
              <w:bottom w:val="single" w:sz="8" w:space="0" w:color="auto"/>
              <w:right w:val="nil"/>
            </w:tcBorders>
            <w:shd w:val="clear" w:color="auto" w:fill="auto"/>
            <w:noWrap/>
            <w:vAlign w:val="center"/>
          </w:tcPr>
          <w:p w14:paraId="2D187DB4" w14:textId="1B8CD782"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0.16%</w:t>
            </w:r>
          </w:p>
        </w:tc>
        <w:tc>
          <w:tcPr>
            <w:tcW w:w="536" w:type="dxa"/>
            <w:tcBorders>
              <w:top w:val="nil"/>
              <w:left w:val="nil"/>
              <w:bottom w:val="single" w:sz="8" w:space="0" w:color="auto"/>
              <w:right w:val="single" w:sz="4" w:space="0" w:color="auto"/>
            </w:tcBorders>
            <w:shd w:val="clear" w:color="auto" w:fill="auto"/>
            <w:noWrap/>
            <w:vAlign w:val="center"/>
          </w:tcPr>
          <w:p w14:paraId="1F9B2681" w14:textId="053466C7"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0.22%</w:t>
            </w:r>
          </w:p>
        </w:tc>
        <w:tc>
          <w:tcPr>
            <w:tcW w:w="504" w:type="dxa"/>
            <w:tcBorders>
              <w:top w:val="nil"/>
              <w:left w:val="nil"/>
              <w:bottom w:val="single" w:sz="8" w:space="0" w:color="auto"/>
              <w:right w:val="nil"/>
            </w:tcBorders>
            <w:shd w:val="clear" w:color="auto" w:fill="auto"/>
            <w:noWrap/>
            <w:vAlign w:val="center"/>
          </w:tcPr>
          <w:p w14:paraId="1E20DA9D" w14:textId="46579DE2"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95%</w:t>
            </w:r>
          </w:p>
        </w:tc>
        <w:tc>
          <w:tcPr>
            <w:tcW w:w="505" w:type="dxa"/>
            <w:tcBorders>
              <w:top w:val="nil"/>
              <w:left w:val="nil"/>
              <w:bottom w:val="single" w:sz="8" w:space="0" w:color="auto"/>
              <w:right w:val="single" w:sz="8" w:space="0" w:color="auto"/>
            </w:tcBorders>
            <w:shd w:val="clear" w:color="auto" w:fill="auto"/>
            <w:noWrap/>
            <w:vAlign w:val="center"/>
          </w:tcPr>
          <w:p w14:paraId="6D6F71E7" w14:textId="2A50CCC8"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98%</w:t>
            </w:r>
          </w:p>
        </w:tc>
        <w:tc>
          <w:tcPr>
            <w:tcW w:w="696" w:type="dxa"/>
            <w:tcBorders>
              <w:top w:val="nil"/>
              <w:left w:val="nil"/>
              <w:bottom w:val="single" w:sz="8" w:space="0" w:color="auto"/>
              <w:right w:val="nil"/>
            </w:tcBorders>
            <w:shd w:val="clear" w:color="auto" w:fill="auto"/>
            <w:noWrap/>
            <w:vAlign w:val="center"/>
          </w:tcPr>
          <w:p w14:paraId="6771A5F3" w14:textId="392DE688"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0.23%</w:t>
            </w:r>
          </w:p>
        </w:tc>
        <w:tc>
          <w:tcPr>
            <w:tcW w:w="708" w:type="dxa"/>
            <w:tcBorders>
              <w:top w:val="nil"/>
              <w:left w:val="nil"/>
              <w:bottom w:val="single" w:sz="8" w:space="0" w:color="auto"/>
              <w:right w:val="nil"/>
            </w:tcBorders>
            <w:shd w:val="clear" w:color="auto" w:fill="auto"/>
            <w:noWrap/>
            <w:vAlign w:val="center"/>
          </w:tcPr>
          <w:p w14:paraId="0DF83F03" w14:textId="30F1D28A"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0.13%</w:t>
            </w:r>
          </w:p>
        </w:tc>
        <w:tc>
          <w:tcPr>
            <w:tcW w:w="690" w:type="dxa"/>
            <w:tcBorders>
              <w:top w:val="nil"/>
              <w:left w:val="nil"/>
              <w:bottom w:val="single" w:sz="8" w:space="0" w:color="auto"/>
              <w:right w:val="single" w:sz="4" w:space="0" w:color="auto"/>
            </w:tcBorders>
            <w:shd w:val="clear" w:color="auto" w:fill="auto"/>
            <w:noWrap/>
            <w:vAlign w:val="center"/>
          </w:tcPr>
          <w:p w14:paraId="07960081" w14:textId="4826B786"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0.17%</w:t>
            </w:r>
          </w:p>
        </w:tc>
        <w:tc>
          <w:tcPr>
            <w:tcW w:w="530" w:type="dxa"/>
            <w:tcBorders>
              <w:top w:val="nil"/>
              <w:left w:val="nil"/>
              <w:bottom w:val="single" w:sz="8" w:space="0" w:color="auto"/>
              <w:right w:val="nil"/>
            </w:tcBorders>
            <w:shd w:val="clear" w:color="auto" w:fill="auto"/>
            <w:noWrap/>
            <w:vAlign w:val="center"/>
          </w:tcPr>
          <w:p w14:paraId="209E0100" w14:textId="105B5CC9"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100%</w:t>
            </w:r>
          </w:p>
        </w:tc>
        <w:tc>
          <w:tcPr>
            <w:tcW w:w="535" w:type="dxa"/>
            <w:tcBorders>
              <w:top w:val="nil"/>
              <w:left w:val="nil"/>
              <w:bottom w:val="single" w:sz="8" w:space="0" w:color="auto"/>
              <w:right w:val="single" w:sz="8" w:space="0" w:color="auto"/>
            </w:tcBorders>
            <w:shd w:val="clear" w:color="auto" w:fill="auto"/>
            <w:noWrap/>
            <w:vAlign w:val="center"/>
          </w:tcPr>
          <w:p w14:paraId="68990FF3" w14:textId="1C033AFA"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101%</w:t>
            </w:r>
          </w:p>
        </w:tc>
        <w:tc>
          <w:tcPr>
            <w:tcW w:w="535" w:type="dxa"/>
            <w:tcBorders>
              <w:top w:val="nil"/>
              <w:left w:val="nil"/>
              <w:bottom w:val="single" w:sz="8" w:space="0" w:color="auto"/>
              <w:right w:val="nil"/>
            </w:tcBorders>
            <w:shd w:val="clear" w:color="auto" w:fill="auto"/>
            <w:noWrap/>
            <w:vAlign w:val="center"/>
          </w:tcPr>
          <w:p w14:paraId="5305CAE6" w14:textId="3A0488CA"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0.14%</w:t>
            </w:r>
          </w:p>
        </w:tc>
        <w:tc>
          <w:tcPr>
            <w:tcW w:w="677" w:type="dxa"/>
            <w:tcBorders>
              <w:top w:val="nil"/>
              <w:left w:val="nil"/>
              <w:bottom w:val="single" w:sz="8" w:space="0" w:color="auto"/>
              <w:right w:val="nil"/>
            </w:tcBorders>
            <w:shd w:val="clear" w:color="auto" w:fill="auto"/>
            <w:noWrap/>
            <w:vAlign w:val="center"/>
          </w:tcPr>
          <w:p w14:paraId="2045A96E" w14:textId="5B009023"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0.42%</w:t>
            </w:r>
          </w:p>
        </w:tc>
        <w:tc>
          <w:tcPr>
            <w:tcW w:w="530" w:type="dxa"/>
            <w:tcBorders>
              <w:top w:val="nil"/>
              <w:left w:val="nil"/>
              <w:bottom w:val="single" w:sz="8" w:space="0" w:color="auto"/>
              <w:right w:val="single" w:sz="4" w:space="0" w:color="auto"/>
            </w:tcBorders>
            <w:shd w:val="clear" w:color="auto" w:fill="auto"/>
            <w:noWrap/>
            <w:vAlign w:val="center"/>
          </w:tcPr>
          <w:p w14:paraId="2B81AC91" w14:textId="3FA677FD"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0.17%</w:t>
            </w:r>
          </w:p>
        </w:tc>
        <w:tc>
          <w:tcPr>
            <w:tcW w:w="497" w:type="dxa"/>
            <w:tcBorders>
              <w:top w:val="nil"/>
              <w:left w:val="nil"/>
              <w:bottom w:val="single" w:sz="8" w:space="0" w:color="auto"/>
              <w:right w:val="nil"/>
            </w:tcBorders>
            <w:shd w:val="clear" w:color="auto" w:fill="auto"/>
            <w:noWrap/>
            <w:vAlign w:val="center"/>
          </w:tcPr>
          <w:p w14:paraId="28C5F4B8" w14:textId="7056069D"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98%</w:t>
            </w:r>
          </w:p>
        </w:tc>
        <w:tc>
          <w:tcPr>
            <w:tcW w:w="498" w:type="dxa"/>
            <w:tcBorders>
              <w:top w:val="nil"/>
              <w:left w:val="nil"/>
              <w:bottom w:val="single" w:sz="8" w:space="0" w:color="auto"/>
              <w:right w:val="single" w:sz="8" w:space="0" w:color="auto"/>
            </w:tcBorders>
            <w:shd w:val="clear" w:color="auto" w:fill="auto"/>
            <w:noWrap/>
            <w:vAlign w:val="center"/>
          </w:tcPr>
          <w:p w14:paraId="4D49F99B" w14:textId="2F48AFD8" w:rsidR="008B7F38" w:rsidRPr="003354C3" w:rsidRDefault="008B7F38" w:rsidP="008B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B7F38">
              <w:rPr>
                <w:rFonts w:ascii="Arial" w:eastAsia="Times New Roman" w:hAnsi="Arial" w:cs="Arial"/>
                <w:color w:val="000000"/>
                <w:sz w:val="14"/>
                <w:szCs w:val="18"/>
                <w:lang w:eastAsia="zh-CN"/>
              </w:rPr>
              <w:t>98%</w:t>
            </w:r>
          </w:p>
        </w:tc>
      </w:tr>
    </w:tbl>
    <w:p w14:paraId="6A119B45" w14:textId="642672F3" w:rsidR="00145A25" w:rsidRDefault="00145A25" w:rsidP="00D63652">
      <w:pPr>
        <w:jc w:val="center"/>
        <w:rPr>
          <w:lang w:val="en-CA"/>
        </w:rPr>
      </w:pPr>
    </w:p>
    <w:p w14:paraId="625F38EB" w14:textId="469B985E" w:rsidR="00145A25" w:rsidRPr="00B55C5C" w:rsidRDefault="00145A25" w:rsidP="00145A25">
      <w:pPr>
        <w:pStyle w:val="Caption"/>
      </w:pPr>
      <w:r w:rsidRPr="00B55C5C">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rsidRPr="00B55C5C">
        <w:t xml:space="preserve">: Coding performance of </w:t>
      </w:r>
      <w:r>
        <w:t>JVET-N0372</w:t>
      </w:r>
      <w:r w:rsidRPr="00B55C5C">
        <w:t xml:space="preserve"> </w:t>
      </w:r>
      <w:r>
        <w:t xml:space="preserve">Test </w:t>
      </w:r>
      <w:r>
        <w:t>3</w:t>
      </w:r>
      <w:r>
        <w:t xml:space="preserve"> </w:t>
      </w:r>
      <w:r w:rsidRPr="00B55C5C">
        <w:t>versus VTM-4.0</w:t>
      </w:r>
      <w:r>
        <w:t xml:space="preserve"> under CTC</w:t>
      </w:r>
      <w:r w:rsidRPr="00B55C5C">
        <w:t>.</w:t>
      </w:r>
    </w:p>
    <w:tbl>
      <w:tblPr>
        <w:tblW w:w="9350" w:type="dxa"/>
        <w:tblCellMar>
          <w:left w:w="0" w:type="dxa"/>
          <w:right w:w="0" w:type="dxa"/>
        </w:tblCellMar>
        <w:tblLook w:val="04A0" w:firstRow="1" w:lastRow="0" w:firstColumn="1" w:lastColumn="0" w:noHBand="0" w:noVBand="1"/>
      </w:tblPr>
      <w:tblGrid>
        <w:gridCol w:w="693"/>
        <w:gridCol w:w="539"/>
        <w:gridCol w:w="683"/>
        <w:gridCol w:w="534"/>
        <w:gridCol w:w="504"/>
        <w:gridCol w:w="505"/>
        <w:gridCol w:w="693"/>
        <w:gridCol w:w="711"/>
        <w:gridCol w:w="687"/>
        <w:gridCol w:w="528"/>
        <w:gridCol w:w="533"/>
        <w:gridCol w:w="535"/>
        <w:gridCol w:w="682"/>
        <w:gridCol w:w="528"/>
        <w:gridCol w:w="497"/>
        <w:gridCol w:w="498"/>
      </w:tblGrid>
      <w:tr w:rsidR="00145A25" w:rsidRPr="0042103F" w14:paraId="60CCA975" w14:textId="77777777" w:rsidTr="00532C07">
        <w:trPr>
          <w:trHeight w:val="258"/>
        </w:trPr>
        <w:tc>
          <w:tcPr>
            <w:tcW w:w="702" w:type="dxa"/>
            <w:tcBorders>
              <w:top w:val="nil"/>
              <w:left w:val="nil"/>
              <w:bottom w:val="nil"/>
              <w:right w:val="nil"/>
            </w:tcBorders>
            <w:shd w:val="clear" w:color="auto" w:fill="auto"/>
            <w:noWrap/>
            <w:vAlign w:val="center"/>
            <w:hideMark/>
          </w:tcPr>
          <w:p w14:paraId="7A176BD4"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76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90A9C3"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3153"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1BCD8086"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735"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5C850B3"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532C07" w:rsidRPr="0042103F" w14:paraId="7ABF9A1B" w14:textId="77777777" w:rsidTr="00532C07">
        <w:trPr>
          <w:trHeight w:val="258"/>
        </w:trPr>
        <w:tc>
          <w:tcPr>
            <w:tcW w:w="702" w:type="dxa"/>
            <w:tcBorders>
              <w:top w:val="nil"/>
              <w:left w:val="nil"/>
              <w:bottom w:val="nil"/>
              <w:right w:val="nil"/>
            </w:tcBorders>
            <w:shd w:val="clear" w:color="auto" w:fill="auto"/>
            <w:noWrap/>
            <w:vAlign w:val="center"/>
            <w:hideMark/>
          </w:tcPr>
          <w:p w14:paraId="268DE3D1"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39" w:type="dxa"/>
            <w:tcBorders>
              <w:top w:val="nil"/>
              <w:left w:val="single" w:sz="8" w:space="0" w:color="auto"/>
              <w:bottom w:val="single" w:sz="8" w:space="0" w:color="auto"/>
              <w:right w:val="nil"/>
            </w:tcBorders>
            <w:shd w:val="clear" w:color="auto" w:fill="auto"/>
            <w:noWrap/>
            <w:vAlign w:val="center"/>
            <w:hideMark/>
          </w:tcPr>
          <w:p w14:paraId="2C699B80"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78" w:type="dxa"/>
            <w:tcBorders>
              <w:top w:val="nil"/>
              <w:left w:val="nil"/>
              <w:bottom w:val="single" w:sz="8" w:space="0" w:color="auto"/>
              <w:right w:val="nil"/>
            </w:tcBorders>
            <w:shd w:val="clear" w:color="auto" w:fill="auto"/>
            <w:noWrap/>
            <w:vAlign w:val="center"/>
            <w:hideMark/>
          </w:tcPr>
          <w:p w14:paraId="6A7F376B"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34" w:type="dxa"/>
            <w:tcBorders>
              <w:top w:val="nil"/>
              <w:left w:val="nil"/>
              <w:bottom w:val="single" w:sz="8" w:space="0" w:color="auto"/>
              <w:right w:val="single" w:sz="4" w:space="0" w:color="auto"/>
            </w:tcBorders>
            <w:shd w:val="clear" w:color="auto" w:fill="auto"/>
            <w:noWrap/>
            <w:vAlign w:val="center"/>
            <w:hideMark/>
          </w:tcPr>
          <w:p w14:paraId="2D7DED5F"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04" w:type="dxa"/>
            <w:tcBorders>
              <w:top w:val="nil"/>
              <w:left w:val="nil"/>
              <w:bottom w:val="single" w:sz="8" w:space="0" w:color="auto"/>
              <w:right w:val="nil"/>
            </w:tcBorders>
            <w:shd w:val="clear" w:color="auto" w:fill="auto"/>
            <w:noWrap/>
            <w:vAlign w:val="center"/>
            <w:hideMark/>
          </w:tcPr>
          <w:p w14:paraId="530825C2"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05" w:type="dxa"/>
            <w:tcBorders>
              <w:top w:val="nil"/>
              <w:left w:val="nil"/>
              <w:bottom w:val="single" w:sz="8" w:space="0" w:color="auto"/>
              <w:right w:val="single" w:sz="8" w:space="0" w:color="auto"/>
            </w:tcBorders>
            <w:shd w:val="clear" w:color="auto" w:fill="auto"/>
            <w:noWrap/>
            <w:vAlign w:val="center"/>
            <w:hideMark/>
          </w:tcPr>
          <w:p w14:paraId="7A9D71EB"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696" w:type="dxa"/>
            <w:tcBorders>
              <w:top w:val="nil"/>
              <w:left w:val="nil"/>
              <w:bottom w:val="single" w:sz="8" w:space="0" w:color="auto"/>
              <w:right w:val="nil"/>
            </w:tcBorders>
            <w:shd w:val="clear" w:color="auto" w:fill="auto"/>
            <w:noWrap/>
            <w:vAlign w:val="center"/>
            <w:hideMark/>
          </w:tcPr>
          <w:p w14:paraId="05283A89"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706" w:type="dxa"/>
            <w:tcBorders>
              <w:top w:val="nil"/>
              <w:left w:val="nil"/>
              <w:bottom w:val="single" w:sz="8" w:space="0" w:color="auto"/>
              <w:right w:val="nil"/>
            </w:tcBorders>
            <w:shd w:val="clear" w:color="auto" w:fill="auto"/>
            <w:noWrap/>
            <w:vAlign w:val="center"/>
            <w:hideMark/>
          </w:tcPr>
          <w:p w14:paraId="735A5E7A"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690" w:type="dxa"/>
            <w:tcBorders>
              <w:top w:val="nil"/>
              <w:left w:val="nil"/>
              <w:bottom w:val="single" w:sz="8" w:space="0" w:color="auto"/>
              <w:right w:val="single" w:sz="4" w:space="0" w:color="auto"/>
            </w:tcBorders>
            <w:shd w:val="clear" w:color="auto" w:fill="auto"/>
            <w:noWrap/>
            <w:vAlign w:val="center"/>
            <w:hideMark/>
          </w:tcPr>
          <w:p w14:paraId="6CE75DD0"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8" w:type="dxa"/>
            <w:tcBorders>
              <w:top w:val="nil"/>
              <w:left w:val="nil"/>
              <w:bottom w:val="single" w:sz="8" w:space="0" w:color="auto"/>
              <w:right w:val="nil"/>
            </w:tcBorders>
            <w:shd w:val="clear" w:color="auto" w:fill="auto"/>
            <w:noWrap/>
            <w:vAlign w:val="center"/>
            <w:hideMark/>
          </w:tcPr>
          <w:p w14:paraId="0306D932"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3" w:type="dxa"/>
            <w:tcBorders>
              <w:top w:val="nil"/>
              <w:left w:val="nil"/>
              <w:bottom w:val="single" w:sz="8" w:space="0" w:color="auto"/>
              <w:right w:val="single" w:sz="8" w:space="0" w:color="auto"/>
            </w:tcBorders>
            <w:shd w:val="clear" w:color="auto" w:fill="auto"/>
            <w:noWrap/>
            <w:vAlign w:val="center"/>
            <w:hideMark/>
          </w:tcPr>
          <w:p w14:paraId="38C7048B"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35" w:type="dxa"/>
            <w:tcBorders>
              <w:top w:val="nil"/>
              <w:left w:val="nil"/>
              <w:bottom w:val="single" w:sz="8" w:space="0" w:color="auto"/>
              <w:right w:val="nil"/>
            </w:tcBorders>
            <w:shd w:val="clear" w:color="auto" w:fill="auto"/>
            <w:noWrap/>
            <w:vAlign w:val="center"/>
            <w:hideMark/>
          </w:tcPr>
          <w:p w14:paraId="460616E0"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77" w:type="dxa"/>
            <w:tcBorders>
              <w:top w:val="nil"/>
              <w:left w:val="nil"/>
              <w:bottom w:val="single" w:sz="8" w:space="0" w:color="auto"/>
              <w:right w:val="nil"/>
            </w:tcBorders>
            <w:shd w:val="clear" w:color="auto" w:fill="auto"/>
            <w:noWrap/>
            <w:vAlign w:val="center"/>
            <w:hideMark/>
          </w:tcPr>
          <w:p w14:paraId="72A859B3"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28" w:type="dxa"/>
            <w:tcBorders>
              <w:top w:val="nil"/>
              <w:left w:val="nil"/>
              <w:bottom w:val="single" w:sz="8" w:space="0" w:color="auto"/>
              <w:right w:val="single" w:sz="4" w:space="0" w:color="auto"/>
            </w:tcBorders>
            <w:shd w:val="clear" w:color="auto" w:fill="auto"/>
            <w:noWrap/>
            <w:vAlign w:val="center"/>
            <w:hideMark/>
          </w:tcPr>
          <w:p w14:paraId="3F862F6C"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497" w:type="dxa"/>
            <w:tcBorders>
              <w:top w:val="nil"/>
              <w:left w:val="nil"/>
              <w:bottom w:val="single" w:sz="8" w:space="0" w:color="auto"/>
              <w:right w:val="nil"/>
            </w:tcBorders>
            <w:shd w:val="clear" w:color="auto" w:fill="auto"/>
            <w:noWrap/>
            <w:vAlign w:val="center"/>
            <w:hideMark/>
          </w:tcPr>
          <w:p w14:paraId="19D624C5"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498" w:type="dxa"/>
            <w:tcBorders>
              <w:top w:val="nil"/>
              <w:left w:val="nil"/>
              <w:bottom w:val="single" w:sz="8" w:space="0" w:color="auto"/>
              <w:right w:val="single" w:sz="8" w:space="0" w:color="auto"/>
            </w:tcBorders>
            <w:shd w:val="clear" w:color="auto" w:fill="auto"/>
            <w:noWrap/>
            <w:vAlign w:val="center"/>
            <w:hideMark/>
          </w:tcPr>
          <w:p w14:paraId="474D4792" w14:textId="77777777" w:rsidR="00145A25" w:rsidRPr="0042103F" w:rsidRDefault="00145A25" w:rsidP="00623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532C07" w:rsidRPr="0042103F" w14:paraId="3BAC8CC5" w14:textId="77777777" w:rsidTr="00532C07">
        <w:trPr>
          <w:trHeight w:val="246"/>
        </w:trPr>
        <w:tc>
          <w:tcPr>
            <w:tcW w:w="702" w:type="dxa"/>
            <w:tcBorders>
              <w:top w:val="single" w:sz="8" w:space="0" w:color="auto"/>
              <w:left w:val="single" w:sz="8" w:space="0" w:color="auto"/>
              <w:bottom w:val="nil"/>
              <w:right w:val="single" w:sz="8" w:space="0" w:color="auto"/>
            </w:tcBorders>
            <w:shd w:val="clear" w:color="auto" w:fill="auto"/>
            <w:noWrap/>
            <w:vAlign w:val="center"/>
            <w:hideMark/>
          </w:tcPr>
          <w:p w14:paraId="2387F77F" w14:textId="77777777"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39" w:type="dxa"/>
            <w:tcBorders>
              <w:top w:val="nil"/>
              <w:left w:val="nil"/>
              <w:bottom w:val="nil"/>
              <w:right w:val="nil"/>
            </w:tcBorders>
            <w:shd w:val="clear" w:color="auto" w:fill="auto"/>
            <w:noWrap/>
            <w:vAlign w:val="center"/>
          </w:tcPr>
          <w:p w14:paraId="322E7604" w14:textId="3FF986B7"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0.00%</w:t>
            </w:r>
          </w:p>
        </w:tc>
        <w:tc>
          <w:tcPr>
            <w:tcW w:w="678" w:type="dxa"/>
            <w:tcBorders>
              <w:top w:val="nil"/>
              <w:left w:val="nil"/>
              <w:bottom w:val="nil"/>
              <w:right w:val="nil"/>
            </w:tcBorders>
            <w:shd w:val="clear" w:color="auto" w:fill="auto"/>
            <w:noWrap/>
            <w:vAlign w:val="center"/>
          </w:tcPr>
          <w:p w14:paraId="3B7237BE" w14:textId="62B1F79D"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0.04%</w:t>
            </w:r>
          </w:p>
        </w:tc>
        <w:tc>
          <w:tcPr>
            <w:tcW w:w="534" w:type="dxa"/>
            <w:tcBorders>
              <w:top w:val="nil"/>
              <w:left w:val="nil"/>
              <w:bottom w:val="nil"/>
              <w:right w:val="single" w:sz="4" w:space="0" w:color="auto"/>
            </w:tcBorders>
            <w:shd w:val="clear" w:color="auto" w:fill="auto"/>
            <w:noWrap/>
            <w:vAlign w:val="center"/>
          </w:tcPr>
          <w:p w14:paraId="27D14805" w14:textId="607539C5"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0.02%</w:t>
            </w:r>
          </w:p>
        </w:tc>
        <w:tc>
          <w:tcPr>
            <w:tcW w:w="504" w:type="dxa"/>
            <w:tcBorders>
              <w:top w:val="nil"/>
              <w:left w:val="nil"/>
              <w:bottom w:val="nil"/>
              <w:right w:val="nil"/>
            </w:tcBorders>
            <w:shd w:val="clear" w:color="auto" w:fill="auto"/>
            <w:noWrap/>
            <w:vAlign w:val="center"/>
          </w:tcPr>
          <w:p w14:paraId="22C4B30C" w14:textId="0C361E73"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97%</w:t>
            </w:r>
          </w:p>
        </w:tc>
        <w:tc>
          <w:tcPr>
            <w:tcW w:w="505" w:type="dxa"/>
            <w:tcBorders>
              <w:top w:val="nil"/>
              <w:left w:val="nil"/>
              <w:bottom w:val="nil"/>
              <w:right w:val="single" w:sz="8" w:space="0" w:color="auto"/>
            </w:tcBorders>
            <w:shd w:val="clear" w:color="auto" w:fill="auto"/>
            <w:noWrap/>
            <w:vAlign w:val="center"/>
          </w:tcPr>
          <w:p w14:paraId="6F1594EB" w14:textId="133ADA20"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100%</w:t>
            </w:r>
          </w:p>
        </w:tc>
        <w:tc>
          <w:tcPr>
            <w:tcW w:w="696" w:type="dxa"/>
            <w:tcBorders>
              <w:top w:val="nil"/>
              <w:left w:val="nil"/>
              <w:bottom w:val="nil"/>
              <w:right w:val="nil"/>
            </w:tcBorders>
            <w:shd w:val="clear" w:color="auto" w:fill="auto"/>
            <w:noWrap/>
            <w:vAlign w:val="center"/>
          </w:tcPr>
          <w:p w14:paraId="29FEF91A" w14:textId="69BA1872"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0.01%</w:t>
            </w:r>
          </w:p>
        </w:tc>
        <w:tc>
          <w:tcPr>
            <w:tcW w:w="706" w:type="dxa"/>
            <w:tcBorders>
              <w:top w:val="nil"/>
              <w:left w:val="nil"/>
              <w:bottom w:val="nil"/>
              <w:right w:val="nil"/>
            </w:tcBorders>
            <w:shd w:val="clear" w:color="auto" w:fill="auto"/>
            <w:noWrap/>
            <w:vAlign w:val="center"/>
          </w:tcPr>
          <w:p w14:paraId="35A72C7E" w14:textId="2348B3EB"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-0.08%</w:t>
            </w:r>
          </w:p>
        </w:tc>
        <w:tc>
          <w:tcPr>
            <w:tcW w:w="690" w:type="dxa"/>
            <w:tcBorders>
              <w:top w:val="nil"/>
              <w:left w:val="nil"/>
              <w:bottom w:val="nil"/>
              <w:right w:val="single" w:sz="4" w:space="0" w:color="auto"/>
            </w:tcBorders>
            <w:shd w:val="clear" w:color="auto" w:fill="auto"/>
            <w:noWrap/>
            <w:vAlign w:val="center"/>
          </w:tcPr>
          <w:p w14:paraId="6962B3A4" w14:textId="372B046E"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0.09%</w:t>
            </w:r>
          </w:p>
        </w:tc>
        <w:tc>
          <w:tcPr>
            <w:tcW w:w="528" w:type="dxa"/>
            <w:tcBorders>
              <w:top w:val="nil"/>
              <w:left w:val="nil"/>
              <w:bottom w:val="nil"/>
              <w:right w:val="nil"/>
            </w:tcBorders>
            <w:shd w:val="clear" w:color="auto" w:fill="auto"/>
            <w:noWrap/>
            <w:vAlign w:val="center"/>
          </w:tcPr>
          <w:p w14:paraId="0A927A91" w14:textId="0855C36F"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100%</w:t>
            </w:r>
          </w:p>
        </w:tc>
        <w:tc>
          <w:tcPr>
            <w:tcW w:w="533" w:type="dxa"/>
            <w:tcBorders>
              <w:top w:val="nil"/>
              <w:left w:val="nil"/>
              <w:bottom w:val="nil"/>
              <w:right w:val="single" w:sz="8" w:space="0" w:color="auto"/>
            </w:tcBorders>
            <w:shd w:val="clear" w:color="auto" w:fill="auto"/>
            <w:noWrap/>
            <w:vAlign w:val="center"/>
          </w:tcPr>
          <w:p w14:paraId="3074B3F1" w14:textId="5D373A23"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99%</w:t>
            </w:r>
          </w:p>
        </w:tc>
        <w:tc>
          <w:tcPr>
            <w:tcW w:w="535" w:type="dxa"/>
            <w:tcBorders>
              <w:top w:val="nil"/>
              <w:left w:val="nil"/>
              <w:bottom w:val="nil"/>
              <w:right w:val="nil"/>
            </w:tcBorders>
            <w:shd w:val="clear" w:color="auto" w:fill="auto"/>
            <w:noWrap/>
            <w:vAlign w:val="center"/>
          </w:tcPr>
          <w:p w14:paraId="0827DEEC" w14:textId="77777777"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77" w:type="dxa"/>
            <w:tcBorders>
              <w:top w:val="nil"/>
              <w:left w:val="nil"/>
              <w:bottom w:val="nil"/>
              <w:right w:val="nil"/>
            </w:tcBorders>
            <w:shd w:val="clear" w:color="auto" w:fill="auto"/>
            <w:noWrap/>
            <w:vAlign w:val="center"/>
          </w:tcPr>
          <w:p w14:paraId="7C9FCA50" w14:textId="77777777"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8" w:type="dxa"/>
            <w:tcBorders>
              <w:top w:val="nil"/>
              <w:left w:val="nil"/>
              <w:bottom w:val="nil"/>
              <w:right w:val="single" w:sz="4" w:space="0" w:color="auto"/>
            </w:tcBorders>
            <w:shd w:val="clear" w:color="auto" w:fill="auto"/>
            <w:noWrap/>
            <w:vAlign w:val="center"/>
          </w:tcPr>
          <w:p w14:paraId="19216350" w14:textId="77777777"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97" w:type="dxa"/>
            <w:tcBorders>
              <w:top w:val="nil"/>
              <w:left w:val="nil"/>
              <w:bottom w:val="nil"/>
              <w:right w:val="nil"/>
            </w:tcBorders>
            <w:shd w:val="clear" w:color="auto" w:fill="auto"/>
            <w:noWrap/>
            <w:vAlign w:val="center"/>
          </w:tcPr>
          <w:p w14:paraId="30EBBE78" w14:textId="77777777"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98" w:type="dxa"/>
            <w:tcBorders>
              <w:top w:val="nil"/>
              <w:left w:val="nil"/>
              <w:bottom w:val="nil"/>
              <w:right w:val="single" w:sz="8" w:space="0" w:color="auto"/>
            </w:tcBorders>
            <w:shd w:val="clear" w:color="auto" w:fill="auto"/>
            <w:noWrap/>
            <w:vAlign w:val="center"/>
          </w:tcPr>
          <w:p w14:paraId="5EF6C33B" w14:textId="77777777"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532C07" w:rsidRPr="0042103F" w14:paraId="22E5A4E6" w14:textId="77777777" w:rsidTr="00532C07">
        <w:trPr>
          <w:trHeight w:val="246"/>
        </w:trPr>
        <w:tc>
          <w:tcPr>
            <w:tcW w:w="702" w:type="dxa"/>
            <w:tcBorders>
              <w:top w:val="nil"/>
              <w:left w:val="single" w:sz="8" w:space="0" w:color="auto"/>
              <w:bottom w:val="nil"/>
              <w:right w:val="single" w:sz="8" w:space="0" w:color="auto"/>
            </w:tcBorders>
            <w:shd w:val="clear" w:color="auto" w:fill="auto"/>
            <w:noWrap/>
            <w:vAlign w:val="center"/>
            <w:hideMark/>
          </w:tcPr>
          <w:p w14:paraId="65A12F57" w14:textId="77777777"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39" w:type="dxa"/>
            <w:tcBorders>
              <w:top w:val="nil"/>
              <w:left w:val="nil"/>
              <w:bottom w:val="nil"/>
              <w:right w:val="nil"/>
            </w:tcBorders>
            <w:shd w:val="clear" w:color="auto" w:fill="auto"/>
            <w:noWrap/>
            <w:vAlign w:val="center"/>
          </w:tcPr>
          <w:p w14:paraId="73A20B46" w14:textId="53CEC7E1"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0.01%</w:t>
            </w:r>
          </w:p>
        </w:tc>
        <w:tc>
          <w:tcPr>
            <w:tcW w:w="678" w:type="dxa"/>
            <w:tcBorders>
              <w:top w:val="nil"/>
              <w:left w:val="nil"/>
              <w:bottom w:val="nil"/>
              <w:right w:val="nil"/>
            </w:tcBorders>
            <w:shd w:val="clear" w:color="auto" w:fill="auto"/>
            <w:noWrap/>
            <w:vAlign w:val="center"/>
          </w:tcPr>
          <w:p w14:paraId="2A976123" w14:textId="3ED6DCCD"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-0.04%</w:t>
            </w:r>
          </w:p>
        </w:tc>
        <w:tc>
          <w:tcPr>
            <w:tcW w:w="534" w:type="dxa"/>
            <w:tcBorders>
              <w:top w:val="nil"/>
              <w:left w:val="nil"/>
              <w:bottom w:val="nil"/>
              <w:right w:val="single" w:sz="4" w:space="0" w:color="auto"/>
            </w:tcBorders>
            <w:shd w:val="clear" w:color="auto" w:fill="auto"/>
            <w:noWrap/>
            <w:vAlign w:val="center"/>
          </w:tcPr>
          <w:p w14:paraId="0C7633FD" w14:textId="53E18B0C"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0.00%</w:t>
            </w:r>
          </w:p>
        </w:tc>
        <w:tc>
          <w:tcPr>
            <w:tcW w:w="504" w:type="dxa"/>
            <w:tcBorders>
              <w:top w:val="nil"/>
              <w:left w:val="nil"/>
              <w:bottom w:val="nil"/>
              <w:right w:val="nil"/>
            </w:tcBorders>
            <w:shd w:val="clear" w:color="auto" w:fill="auto"/>
            <w:noWrap/>
            <w:vAlign w:val="center"/>
          </w:tcPr>
          <w:p w14:paraId="2DB53432" w14:textId="0EA03EC1"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100%</w:t>
            </w:r>
          </w:p>
        </w:tc>
        <w:tc>
          <w:tcPr>
            <w:tcW w:w="505" w:type="dxa"/>
            <w:tcBorders>
              <w:top w:val="nil"/>
              <w:left w:val="nil"/>
              <w:bottom w:val="nil"/>
              <w:right w:val="single" w:sz="8" w:space="0" w:color="auto"/>
            </w:tcBorders>
            <w:shd w:val="clear" w:color="auto" w:fill="auto"/>
            <w:noWrap/>
            <w:vAlign w:val="center"/>
          </w:tcPr>
          <w:p w14:paraId="1BA0405A" w14:textId="34941B1A"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98%</w:t>
            </w:r>
          </w:p>
        </w:tc>
        <w:tc>
          <w:tcPr>
            <w:tcW w:w="696" w:type="dxa"/>
            <w:tcBorders>
              <w:top w:val="nil"/>
              <w:left w:val="nil"/>
              <w:bottom w:val="nil"/>
              <w:right w:val="nil"/>
            </w:tcBorders>
            <w:shd w:val="clear" w:color="auto" w:fill="auto"/>
            <w:noWrap/>
            <w:vAlign w:val="center"/>
          </w:tcPr>
          <w:p w14:paraId="6DD17C88" w14:textId="2ABE2F20"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0.02%</w:t>
            </w:r>
          </w:p>
        </w:tc>
        <w:tc>
          <w:tcPr>
            <w:tcW w:w="706" w:type="dxa"/>
            <w:tcBorders>
              <w:top w:val="nil"/>
              <w:left w:val="nil"/>
              <w:bottom w:val="nil"/>
              <w:right w:val="nil"/>
            </w:tcBorders>
            <w:shd w:val="clear" w:color="auto" w:fill="auto"/>
            <w:noWrap/>
            <w:vAlign w:val="center"/>
          </w:tcPr>
          <w:p w14:paraId="18A36452" w14:textId="5D22B35E"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0.15%</w:t>
            </w:r>
          </w:p>
        </w:tc>
        <w:tc>
          <w:tcPr>
            <w:tcW w:w="690" w:type="dxa"/>
            <w:tcBorders>
              <w:top w:val="nil"/>
              <w:left w:val="nil"/>
              <w:bottom w:val="nil"/>
              <w:right w:val="single" w:sz="4" w:space="0" w:color="auto"/>
            </w:tcBorders>
            <w:shd w:val="clear" w:color="auto" w:fill="auto"/>
            <w:noWrap/>
            <w:vAlign w:val="center"/>
          </w:tcPr>
          <w:p w14:paraId="4F4C5B74" w14:textId="174807B3"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0.01%</w:t>
            </w:r>
          </w:p>
        </w:tc>
        <w:tc>
          <w:tcPr>
            <w:tcW w:w="528" w:type="dxa"/>
            <w:tcBorders>
              <w:top w:val="nil"/>
              <w:left w:val="nil"/>
              <w:bottom w:val="nil"/>
              <w:right w:val="nil"/>
            </w:tcBorders>
            <w:shd w:val="clear" w:color="auto" w:fill="auto"/>
            <w:noWrap/>
            <w:vAlign w:val="center"/>
          </w:tcPr>
          <w:p w14:paraId="3F5D5DC9" w14:textId="415C1CBE"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100%</w:t>
            </w:r>
          </w:p>
        </w:tc>
        <w:tc>
          <w:tcPr>
            <w:tcW w:w="533" w:type="dxa"/>
            <w:tcBorders>
              <w:top w:val="nil"/>
              <w:left w:val="nil"/>
              <w:bottom w:val="nil"/>
              <w:right w:val="single" w:sz="8" w:space="0" w:color="auto"/>
            </w:tcBorders>
            <w:shd w:val="clear" w:color="auto" w:fill="auto"/>
            <w:noWrap/>
            <w:vAlign w:val="center"/>
          </w:tcPr>
          <w:p w14:paraId="7BE3D064" w14:textId="05C78024"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99%</w:t>
            </w:r>
          </w:p>
        </w:tc>
        <w:tc>
          <w:tcPr>
            <w:tcW w:w="535" w:type="dxa"/>
            <w:tcBorders>
              <w:top w:val="nil"/>
              <w:left w:val="nil"/>
              <w:bottom w:val="nil"/>
              <w:right w:val="nil"/>
            </w:tcBorders>
            <w:shd w:val="clear" w:color="auto" w:fill="auto"/>
            <w:noWrap/>
            <w:vAlign w:val="center"/>
          </w:tcPr>
          <w:p w14:paraId="6DBE8D81" w14:textId="77777777"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77" w:type="dxa"/>
            <w:tcBorders>
              <w:top w:val="nil"/>
              <w:left w:val="nil"/>
              <w:bottom w:val="nil"/>
              <w:right w:val="nil"/>
            </w:tcBorders>
            <w:shd w:val="clear" w:color="auto" w:fill="auto"/>
            <w:noWrap/>
            <w:vAlign w:val="center"/>
          </w:tcPr>
          <w:p w14:paraId="42476D66" w14:textId="77777777"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8" w:type="dxa"/>
            <w:tcBorders>
              <w:top w:val="nil"/>
              <w:left w:val="nil"/>
              <w:bottom w:val="nil"/>
              <w:right w:val="single" w:sz="4" w:space="0" w:color="auto"/>
            </w:tcBorders>
            <w:shd w:val="clear" w:color="auto" w:fill="auto"/>
            <w:noWrap/>
            <w:vAlign w:val="center"/>
          </w:tcPr>
          <w:p w14:paraId="493CAC4F" w14:textId="77777777"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97" w:type="dxa"/>
            <w:tcBorders>
              <w:top w:val="nil"/>
              <w:left w:val="nil"/>
              <w:bottom w:val="nil"/>
              <w:right w:val="nil"/>
            </w:tcBorders>
            <w:shd w:val="clear" w:color="auto" w:fill="auto"/>
            <w:noWrap/>
            <w:vAlign w:val="center"/>
          </w:tcPr>
          <w:p w14:paraId="37AB2CC4" w14:textId="77777777"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98" w:type="dxa"/>
            <w:tcBorders>
              <w:top w:val="nil"/>
              <w:left w:val="nil"/>
              <w:bottom w:val="nil"/>
              <w:right w:val="single" w:sz="8" w:space="0" w:color="auto"/>
            </w:tcBorders>
            <w:shd w:val="clear" w:color="auto" w:fill="auto"/>
            <w:noWrap/>
            <w:vAlign w:val="center"/>
          </w:tcPr>
          <w:p w14:paraId="3CE11B6B" w14:textId="77777777"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532C07" w:rsidRPr="0042103F" w14:paraId="5365096F" w14:textId="77777777" w:rsidTr="00532C07">
        <w:trPr>
          <w:trHeight w:val="246"/>
        </w:trPr>
        <w:tc>
          <w:tcPr>
            <w:tcW w:w="702" w:type="dxa"/>
            <w:tcBorders>
              <w:top w:val="nil"/>
              <w:left w:val="single" w:sz="8" w:space="0" w:color="auto"/>
              <w:bottom w:val="nil"/>
              <w:right w:val="single" w:sz="8" w:space="0" w:color="auto"/>
            </w:tcBorders>
            <w:shd w:val="clear" w:color="auto" w:fill="auto"/>
            <w:noWrap/>
            <w:vAlign w:val="center"/>
            <w:hideMark/>
          </w:tcPr>
          <w:p w14:paraId="5EF3DAE7" w14:textId="77777777"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39" w:type="dxa"/>
            <w:tcBorders>
              <w:top w:val="nil"/>
              <w:left w:val="nil"/>
              <w:bottom w:val="nil"/>
              <w:right w:val="nil"/>
            </w:tcBorders>
            <w:shd w:val="clear" w:color="auto" w:fill="auto"/>
            <w:noWrap/>
            <w:vAlign w:val="center"/>
          </w:tcPr>
          <w:p w14:paraId="4C21B778" w14:textId="30E075A2"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-0.02%</w:t>
            </w:r>
          </w:p>
        </w:tc>
        <w:tc>
          <w:tcPr>
            <w:tcW w:w="678" w:type="dxa"/>
            <w:tcBorders>
              <w:top w:val="nil"/>
              <w:left w:val="nil"/>
              <w:bottom w:val="nil"/>
              <w:right w:val="nil"/>
            </w:tcBorders>
            <w:shd w:val="clear" w:color="auto" w:fill="auto"/>
            <w:noWrap/>
            <w:vAlign w:val="center"/>
          </w:tcPr>
          <w:p w14:paraId="4488517B" w14:textId="2E0DA2BE"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0.06%</w:t>
            </w:r>
          </w:p>
        </w:tc>
        <w:tc>
          <w:tcPr>
            <w:tcW w:w="534" w:type="dxa"/>
            <w:tcBorders>
              <w:top w:val="nil"/>
              <w:left w:val="nil"/>
              <w:bottom w:val="nil"/>
              <w:right w:val="single" w:sz="4" w:space="0" w:color="auto"/>
            </w:tcBorders>
            <w:shd w:val="clear" w:color="auto" w:fill="auto"/>
            <w:noWrap/>
            <w:vAlign w:val="center"/>
          </w:tcPr>
          <w:p w14:paraId="3CAAC230" w14:textId="5C291329"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-0.01%</w:t>
            </w:r>
          </w:p>
        </w:tc>
        <w:tc>
          <w:tcPr>
            <w:tcW w:w="504" w:type="dxa"/>
            <w:tcBorders>
              <w:top w:val="nil"/>
              <w:left w:val="nil"/>
              <w:bottom w:val="nil"/>
              <w:right w:val="nil"/>
            </w:tcBorders>
            <w:shd w:val="clear" w:color="auto" w:fill="auto"/>
            <w:noWrap/>
            <w:vAlign w:val="center"/>
          </w:tcPr>
          <w:p w14:paraId="7DE8717E" w14:textId="2ED0F851"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102%</w:t>
            </w:r>
          </w:p>
        </w:tc>
        <w:tc>
          <w:tcPr>
            <w:tcW w:w="505" w:type="dxa"/>
            <w:tcBorders>
              <w:top w:val="nil"/>
              <w:left w:val="nil"/>
              <w:bottom w:val="nil"/>
              <w:right w:val="single" w:sz="8" w:space="0" w:color="auto"/>
            </w:tcBorders>
            <w:shd w:val="clear" w:color="auto" w:fill="auto"/>
            <w:noWrap/>
            <w:vAlign w:val="center"/>
          </w:tcPr>
          <w:p w14:paraId="5956E89B" w14:textId="21D30EE6"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101%</w:t>
            </w:r>
          </w:p>
        </w:tc>
        <w:tc>
          <w:tcPr>
            <w:tcW w:w="696" w:type="dxa"/>
            <w:tcBorders>
              <w:top w:val="nil"/>
              <w:left w:val="nil"/>
              <w:bottom w:val="nil"/>
              <w:right w:val="nil"/>
            </w:tcBorders>
            <w:shd w:val="clear" w:color="auto" w:fill="auto"/>
            <w:noWrap/>
            <w:vAlign w:val="center"/>
          </w:tcPr>
          <w:p w14:paraId="762669A2" w14:textId="518B93C2"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0.00%</w:t>
            </w:r>
          </w:p>
        </w:tc>
        <w:tc>
          <w:tcPr>
            <w:tcW w:w="706" w:type="dxa"/>
            <w:tcBorders>
              <w:top w:val="nil"/>
              <w:left w:val="nil"/>
              <w:bottom w:val="nil"/>
              <w:right w:val="nil"/>
            </w:tcBorders>
            <w:shd w:val="clear" w:color="auto" w:fill="auto"/>
            <w:noWrap/>
            <w:vAlign w:val="center"/>
          </w:tcPr>
          <w:p w14:paraId="3AAF5833" w14:textId="72B05988"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0.22%</w:t>
            </w:r>
          </w:p>
        </w:tc>
        <w:tc>
          <w:tcPr>
            <w:tcW w:w="690" w:type="dxa"/>
            <w:tcBorders>
              <w:top w:val="nil"/>
              <w:left w:val="nil"/>
              <w:bottom w:val="nil"/>
              <w:right w:val="single" w:sz="4" w:space="0" w:color="auto"/>
            </w:tcBorders>
            <w:shd w:val="clear" w:color="auto" w:fill="auto"/>
            <w:noWrap/>
            <w:vAlign w:val="center"/>
          </w:tcPr>
          <w:p w14:paraId="73D7692D" w14:textId="7267B15C"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0.16%</w:t>
            </w:r>
          </w:p>
        </w:tc>
        <w:tc>
          <w:tcPr>
            <w:tcW w:w="528" w:type="dxa"/>
            <w:tcBorders>
              <w:top w:val="nil"/>
              <w:left w:val="nil"/>
              <w:bottom w:val="nil"/>
              <w:right w:val="nil"/>
            </w:tcBorders>
            <w:shd w:val="clear" w:color="auto" w:fill="auto"/>
            <w:noWrap/>
            <w:vAlign w:val="center"/>
          </w:tcPr>
          <w:p w14:paraId="29EADC95" w14:textId="0F0C197A"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101%</w:t>
            </w:r>
          </w:p>
        </w:tc>
        <w:tc>
          <w:tcPr>
            <w:tcW w:w="533" w:type="dxa"/>
            <w:tcBorders>
              <w:top w:val="nil"/>
              <w:left w:val="nil"/>
              <w:bottom w:val="nil"/>
              <w:right w:val="single" w:sz="8" w:space="0" w:color="auto"/>
            </w:tcBorders>
            <w:shd w:val="clear" w:color="auto" w:fill="auto"/>
            <w:noWrap/>
            <w:vAlign w:val="center"/>
          </w:tcPr>
          <w:p w14:paraId="321D1613" w14:textId="5E3A04F5"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100%</w:t>
            </w:r>
          </w:p>
        </w:tc>
        <w:tc>
          <w:tcPr>
            <w:tcW w:w="535" w:type="dxa"/>
            <w:tcBorders>
              <w:top w:val="nil"/>
              <w:left w:val="nil"/>
              <w:bottom w:val="nil"/>
              <w:right w:val="nil"/>
            </w:tcBorders>
            <w:shd w:val="clear" w:color="auto" w:fill="auto"/>
            <w:noWrap/>
            <w:vAlign w:val="center"/>
          </w:tcPr>
          <w:p w14:paraId="20E4977E" w14:textId="5B3BBA96"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-0.01%</w:t>
            </w:r>
          </w:p>
        </w:tc>
        <w:tc>
          <w:tcPr>
            <w:tcW w:w="677" w:type="dxa"/>
            <w:tcBorders>
              <w:top w:val="nil"/>
              <w:left w:val="nil"/>
              <w:bottom w:val="nil"/>
              <w:right w:val="nil"/>
            </w:tcBorders>
            <w:shd w:val="clear" w:color="auto" w:fill="auto"/>
            <w:noWrap/>
            <w:vAlign w:val="center"/>
          </w:tcPr>
          <w:p w14:paraId="7C948646" w14:textId="1D71F0D3"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0.11%</w:t>
            </w:r>
          </w:p>
        </w:tc>
        <w:tc>
          <w:tcPr>
            <w:tcW w:w="528" w:type="dxa"/>
            <w:tcBorders>
              <w:top w:val="nil"/>
              <w:left w:val="nil"/>
              <w:bottom w:val="nil"/>
              <w:right w:val="single" w:sz="4" w:space="0" w:color="auto"/>
            </w:tcBorders>
            <w:shd w:val="clear" w:color="auto" w:fill="auto"/>
            <w:noWrap/>
            <w:vAlign w:val="center"/>
          </w:tcPr>
          <w:p w14:paraId="68F032E6" w14:textId="37308A72"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-0.36%</w:t>
            </w:r>
          </w:p>
        </w:tc>
        <w:tc>
          <w:tcPr>
            <w:tcW w:w="497" w:type="dxa"/>
            <w:tcBorders>
              <w:top w:val="nil"/>
              <w:left w:val="nil"/>
              <w:bottom w:val="nil"/>
              <w:right w:val="nil"/>
            </w:tcBorders>
            <w:shd w:val="clear" w:color="auto" w:fill="auto"/>
            <w:noWrap/>
            <w:vAlign w:val="center"/>
          </w:tcPr>
          <w:p w14:paraId="61DD8AFA" w14:textId="5C3C0F4E"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99%</w:t>
            </w:r>
          </w:p>
        </w:tc>
        <w:tc>
          <w:tcPr>
            <w:tcW w:w="498" w:type="dxa"/>
            <w:tcBorders>
              <w:top w:val="nil"/>
              <w:left w:val="nil"/>
              <w:bottom w:val="nil"/>
              <w:right w:val="single" w:sz="8" w:space="0" w:color="auto"/>
            </w:tcBorders>
            <w:shd w:val="clear" w:color="auto" w:fill="auto"/>
            <w:noWrap/>
            <w:vAlign w:val="center"/>
          </w:tcPr>
          <w:p w14:paraId="0B298878" w14:textId="0723FFA7"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99%</w:t>
            </w:r>
          </w:p>
        </w:tc>
      </w:tr>
      <w:tr w:rsidR="00532C07" w:rsidRPr="0042103F" w14:paraId="7C721075" w14:textId="77777777" w:rsidTr="00532C07">
        <w:trPr>
          <w:trHeight w:val="246"/>
        </w:trPr>
        <w:tc>
          <w:tcPr>
            <w:tcW w:w="702" w:type="dxa"/>
            <w:tcBorders>
              <w:top w:val="nil"/>
              <w:left w:val="single" w:sz="8" w:space="0" w:color="auto"/>
              <w:bottom w:val="nil"/>
              <w:right w:val="single" w:sz="8" w:space="0" w:color="auto"/>
            </w:tcBorders>
            <w:shd w:val="clear" w:color="auto" w:fill="auto"/>
            <w:noWrap/>
            <w:vAlign w:val="center"/>
            <w:hideMark/>
          </w:tcPr>
          <w:p w14:paraId="6627B6BF" w14:textId="77777777"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39" w:type="dxa"/>
            <w:tcBorders>
              <w:top w:val="nil"/>
              <w:left w:val="nil"/>
              <w:bottom w:val="nil"/>
              <w:right w:val="nil"/>
            </w:tcBorders>
            <w:shd w:val="clear" w:color="auto" w:fill="auto"/>
            <w:noWrap/>
            <w:vAlign w:val="center"/>
          </w:tcPr>
          <w:p w14:paraId="1C9AABE9" w14:textId="38EF4E5E"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-0.13%</w:t>
            </w:r>
          </w:p>
        </w:tc>
        <w:tc>
          <w:tcPr>
            <w:tcW w:w="678" w:type="dxa"/>
            <w:tcBorders>
              <w:top w:val="nil"/>
              <w:left w:val="nil"/>
              <w:bottom w:val="nil"/>
              <w:right w:val="nil"/>
            </w:tcBorders>
            <w:shd w:val="clear" w:color="auto" w:fill="auto"/>
            <w:noWrap/>
            <w:vAlign w:val="center"/>
          </w:tcPr>
          <w:p w14:paraId="74C1BA0C" w14:textId="4F9E4A8F"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-0.05%</w:t>
            </w:r>
          </w:p>
        </w:tc>
        <w:tc>
          <w:tcPr>
            <w:tcW w:w="534" w:type="dxa"/>
            <w:tcBorders>
              <w:top w:val="nil"/>
              <w:left w:val="nil"/>
              <w:bottom w:val="nil"/>
              <w:right w:val="single" w:sz="4" w:space="0" w:color="auto"/>
            </w:tcBorders>
            <w:shd w:val="clear" w:color="auto" w:fill="auto"/>
            <w:noWrap/>
            <w:vAlign w:val="center"/>
          </w:tcPr>
          <w:p w14:paraId="470B453C" w14:textId="069F24B2"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0.00%</w:t>
            </w:r>
          </w:p>
        </w:tc>
        <w:tc>
          <w:tcPr>
            <w:tcW w:w="504" w:type="dxa"/>
            <w:tcBorders>
              <w:top w:val="nil"/>
              <w:left w:val="nil"/>
              <w:bottom w:val="nil"/>
              <w:right w:val="nil"/>
            </w:tcBorders>
            <w:shd w:val="clear" w:color="auto" w:fill="auto"/>
            <w:noWrap/>
            <w:vAlign w:val="center"/>
          </w:tcPr>
          <w:p w14:paraId="166BF7C6" w14:textId="224F84DA"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103%</w:t>
            </w:r>
          </w:p>
        </w:tc>
        <w:tc>
          <w:tcPr>
            <w:tcW w:w="505" w:type="dxa"/>
            <w:tcBorders>
              <w:top w:val="nil"/>
              <w:left w:val="nil"/>
              <w:bottom w:val="nil"/>
              <w:right w:val="single" w:sz="8" w:space="0" w:color="auto"/>
            </w:tcBorders>
            <w:shd w:val="clear" w:color="auto" w:fill="auto"/>
            <w:noWrap/>
            <w:vAlign w:val="center"/>
          </w:tcPr>
          <w:p w14:paraId="470D2CC3" w14:textId="5FA85DE9"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102%</w:t>
            </w:r>
          </w:p>
        </w:tc>
        <w:tc>
          <w:tcPr>
            <w:tcW w:w="696" w:type="dxa"/>
            <w:tcBorders>
              <w:top w:val="nil"/>
              <w:left w:val="nil"/>
              <w:bottom w:val="nil"/>
              <w:right w:val="nil"/>
            </w:tcBorders>
            <w:shd w:val="clear" w:color="auto" w:fill="auto"/>
            <w:noWrap/>
            <w:vAlign w:val="center"/>
          </w:tcPr>
          <w:p w14:paraId="5F7B19C4" w14:textId="72DD0836"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-0.04%</w:t>
            </w:r>
          </w:p>
        </w:tc>
        <w:tc>
          <w:tcPr>
            <w:tcW w:w="706" w:type="dxa"/>
            <w:tcBorders>
              <w:top w:val="nil"/>
              <w:left w:val="nil"/>
              <w:bottom w:val="nil"/>
              <w:right w:val="nil"/>
            </w:tcBorders>
            <w:shd w:val="clear" w:color="auto" w:fill="auto"/>
            <w:noWrap/>
            <w:vAlign w:val="center"/>
          </w:tcPr>
          <w:p w14:paraId="109867BF" w14:textId="2490FE53"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0.20%</w:t>
            </w:r>
          </w:p>
        </w:tc>
        <w:tc>
          <w:tcPr>
            <w:tcW w:w="690" w:type="dxa"/>
            <w:tcBorders>
              <w:top w:val="nil"/>
              <w:left w:val="nil"/>
              <w:bottom w:val="nil"/>
              <w:right w:val="single" w:sz="4" w:space="0" w:color="auto"/>
            </w:tcBorders>
            <w:shd w:val="clear" w:color="auto" w:fill="auto"/>
            <w:noWrap/>
            <w:vAlign w:val="center"/>
          </w:tcPr>
          <w:p w14:paraId="41D0C14F" w14:textId="69796F9F"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0.32%</w:t>
            </w:r>
          </w:p>
        </w:tc>
        <w:tc>
          <w:tcPr>
            <w:tcW w:w="528" w:type="dxa"/>
            <w:tcBorders>
              <w:top w:val="nil"/>
              <w:left w:val="nil"/>
              <w:bottom w:val="nil"/>
              <w:right w:val="nil"/>
            </w:tcBorders>
            <w:shd w:val="clear" w:color="auto" w:fill="auto"/>
            <w:noWrap/>
            <w:vAlign w:val="center"/>
          </w:tcPr>
          <w:p w14:paraId="0094D303" w14:textId="72BC0CD0"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100%</w:t>
            </w:r>
          </w:p>
        </w:tc>
        <w:tc>
          <w:tcPr>
            <w:tcW w:w="533" w:type="dxa"/>
            <w:tcBorders>
              <w:top w:val="nil"/>
              <w:left w:val="nil"/>
              <w:bottom w:val="nil"/>
              <w:right w:val="single" w:sz="8" w:space="0" w:color="auto"/>
            </w:tcBorders>
            <w:shd w:val="clear" w:color="auto" w:fill="auto"/>
            <w:noWrap/>
            <w:vAlign w:val="center"/>
          </w:tcPr>
          <w:p w14:paraId="686FCF5D" w14:textId="3344708A"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101%</w:t>
            </w:r>
          </w:p>
        </w:tc>
        <w:tc>
          <w:tcPr>
            <w:tcW w:w="535" w:type="dxa"/>
            <w:tcBorders>
              <w:top w:val="nil"/>
              <w:left w:val="nil"/>
              <w:bottom w:val="nil"/>
              <w:right w:val="nil"/>
            </w:tcBorders>
            <w:shd w:val="clear" w:color="auto" w:fill="auto"/>
            <w:noWrap/>
            <w:vAlign w:val="center"/>
          </w:tcPr>
          <w:p w14:paraId="2473023F" w14:textId="0B1354C1"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-0.01%</w:t>
            </w:r>
          </w:p>
        </w:tc>
        <w:tc>
          <w:tcPr>
            <w:tcW w:w="677" w:type="dxa"/>
            <w:tcBorders>
              <w:top w:val="nil"/>
              <w:left w:val="nil"/>
              <w:bottom w:val="nil"/>
              <w:right w:val="nil"/>
            </w:tcBorders>
            <w:shd w:val="clear" w:color="auto" w:fill="auto"/>
            <w:noWrap/>
            <w:vAlign w:val="center"/>
          </w:tcPr>
          <w:p w14:paraId="6B29F98F" w14:textId="7FA73498"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-0.36%</w:t>
            </w:r>
          </w:p>
        </w:tc>
        <w:tc>
          <w:tcPr>
            <w:tcW w:w="528" w:type="dxa"/>
            <w:tcBorders>
              <w:top w:val="nil"/>
              <w:left w:val="nil"/>
              <w:bottom w:val="nil"/>
              <w:right w:val="single" w:sz="4" w:space="0" w:color="auto"/>
            </w:tcBorders>
            <w:shd w:val="clear" w:color="auto" w:fill="auto"/>
            <w:noWrap/>
            <w:vAlign w:val="center"/>
          </w:tcPr>
          <w:p w14:paraId="4457D883" w14:textId="4C99AC2B"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-0.34%</w:t>
            </w:r>
          </w:p>
        </w:tc>
        <w:tc>
          <w:tcPr>
            <w:tcW w:w="497" w:type="dxa"/>
            <w:tcBorders>
              <w:top w:val="nil"/>
              <w:left w:val="nil"/>
              <w:bottom w:val="nil"/>
              <w:right w:val="nil"/>
            </w:tcBorders>
            <w:shd w:val="clear" w:color="auto" w:fill="auto"/>
            <w:noWrap/>
            <w:vAlign w:val="center"/>
          </w:tcPr>
          <w:p w14:paraId="7919F347" w14:textId="3E6EDEB0"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99%</w:t>
            </w:r>
          </w:p>
        </w:tc>
        <w:tc>
          <w:tcPr>
            <w:tcW w:w="498" w:type="dxa"/>
            <w:tcBorders>
              <w:top w:val="nil"/>
              <w:left w:val="nil"/>
              <w:bottom w:val="nil"/>
              <w:right w:val="single" w:sz="8" w:space="0" w:color="auto"/>
            </w:tcBorders>
            <w:shd w:val="clear" w:color="auto" w:fill="auto"/>
            <w:noWrap/>
            <w:vAlign w:val="center"/>
          </w:tcPr>
          <w:p w14:paraId="7396D4E3" w14:textId="3E61E373"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98%</w:t>
            </w:r>
          </w:p>
        </w:tc>
      </w:tr>
      <w:tr w:rsidR="00532C07" w:rsidRPr="0042103F" w14:paraId="7B519856" w14:textId="77777777" w:rsidTr="00532C07">
        <w:trPr>
          <w:trHeight w:val="258"/>
        </w:trPr>
        <w:tc>
          <w:tcPr>
            <w:tcW w:w="702" w:type="dxa"/>
            <w:tcBorders>
              <w:top w:val="nil"/>
              <w:left w:val="single" w:sz="8" w:space="0" w:color="auto"/>
              <w:bottom w:val="nil"/>
              <w:right w:val="single" w:sz="8" w:space="0" w:color="auto"/>
            </w:tcBorders>
            <w:shd w:val="clear" w:color="auto" w:fill="auto"/>
            <w:noWrap/>
            <w:vAlign w:val="center"/>
            <w:hideMark/>
          </w:tcPr>
          <w:p w14:paraId="3EEE4C6B" w14:textId="77777777"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39" w:type="dxa"/>
            <w:tcBorders>
              <w:top w:val="nil"/>
              <w:left w:val="nil"/>
              <w:bottom w:val="nil"/>
              <w:right w:val="nil"/>
            </w:tcBorders>
            <w:shd w:val="clear" w:color="auto" w:fill="auto"/>
            <w:noWrap/>
            <w:vAlign w:val="center"/>
          </w:tcPr>
          <w:p w14:paraId="56F67EB6" w14:textId="59278EC2"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-0.08%</w:t>
            </w:r>
          </w:p>
        </w:tc>
        <w:tc>
          <w:tcPr>
            <w:tcW w:w="678" w:type="dxa"/>
            <w:tcBorders>
              <w:top w:val="nil"/>
              <w:left w:val="nil"/>
              <w:bottom w:val="nil"/>
              <w:right w:val="nil"/>
            </w:tcBorders>
            <w:shd w:val="clear" w:color="auto" w:fill="auto"/>
            <w:noWrap/>
            <w:vAlign w:val="center"/>
          </w:tcPr>
          <w:p w14:paraId="4967DDCA" w14:textId="5D9C7D85"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-0.01%</w:t>
            </w:r>
          </w:p>
        </w:tc>
        <w:tc>
          <w:tcPr>
            <w:tcW w:w="534" w:type="dxa"/>
            <w:tcBorders>
              <w:top w:val="nil"/>
              <w:left w:val="nil"/>
              <w:bottom w:val="nil"/>
              <w:right w:val="single" w:sz="4" w:space="0" w:color="auto"/>
            </w:tcBorders>
            <w:shd w:val="clear" w:color="auto" w:fill="auto"/>
            <w:noWrap/>
            <w:vAlign w:val="center"/>
          </w:tcPr>
          <w:p w14:paraId="30B467C6" w14:textId="57883760"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-0.07%</w:t>
            </w:r>
          </w:p>
        </w:tc>
        <w:tc>
          <w:tcPr>
            <w:tcW w:w="504" w:type="dxa"/>
            <w:tcBorders>
              <w:top w:val="nil"/>
              <w:left w:val="nil"/>
              <w:bottom w:val="nil"/>
              <w:right w:val="nil"/>
            </w:tcBorders>
            <w:shd w:val="clear" w:color="auto" w:fill="auto"/>
            <w:noWrap/>
            <w:vAlign w:val="center"/>
          </w:tcPr>
          <w:p w14:paraId="13FDE528" w14:textId="1FC13279"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103%</w:t>
            </w:r>
          </w:p>
        </w:tc>
        <w:tc>
          <w:tcPr>
            <w:tcW w:w="505" w:type="dxa"/>
            <w:tcBorders>
              <w:top w:val="nil"/>
              <w:left w:val="nil"/>
              <w:bottom w:val="nil"/>
              <w:right w:val="single" w:sz="8" w:space="0" w:color="auto"/>
            </w:tcBorders>
            <w:shd w:val="clear" w:color="auto" w:fill="auto"/>
            <w:noWrap/>
            <w:vAlign w:val="center"/>
          </w:tcPr>
          <w:p w14:paraId="0E4CFB4A" w14:textId="51BA0234"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100%</w:t>
            </w:r>
          </w:p>
        </w:tc>
        <w:tc>
          <w:tcPr>
            <w:tcW w:w="696" w:type="dxa"/>
            <w:tcBorders>
              <w:top w:val="nil"/>
              <w:left w:val="nil"/>
              <w:bottom w:val="nil"/>
              <w:right w:val="nil"/>
            </w:tcBorders>
            <w:shd w:val="clear" w:color="auto" w:fill="auto"/>
            <w:noWrap/>
            <w:vAlign w:val="center"/>
          </w:tcPr>
          <w:p w14:paraId="3A50EB7F" w14:textId="639E240A"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 </w:t>
            </w:r>
          </w:p>
        </w:tc>
        <w:tc>
          <w:tcPr>
            <w:tcW w:w="706" w:type="dxa"/>
            <w:tcBorders>
              <w:top w:val="nil"/>
              <w:left w:val="nil"/>
              <w:bottom w:val="nil"/>
              <w:right w:val="nil"/>
            </w:tcBorders>
            <w:shd w:val="clear" w:color="auto" w:fill="auto"/>
            <w:noWrap/>
            <w:vAlign w:val="center"/>
          </w:tcPr>
          <w:p w14:paraId="4D674805" w14:textId="77777777"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90" w:type="dxa"/>
            <w:tcBorders>
              <w:top w:val="nil"/>
              <w:left w:val="nil"/>
              <w:bottom w:val="nil"/>
              <w:right w:val="single" w:sz="4" w:space="0" w:color="auto"/>
            </w:tcBorders>
            <w:shd w:val="clear" w:color="auto" w:fill="auto"/>
            <w:noWrap/>
            <w:vAlign w:val="center"/>
          </w:tcPr>
          <w:p w14:paraId="0E42BC57" w14:textId="44D97F88"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 </w:t>
            </w:r>
          </w:p>
        </w:tc>
        <w:tc>
          <w:tcPr>
            <w:tcW w:w="528" w:type="dxa"/>
            <w:tcBorders>
              <w:top w:val="nil"/>
              <w:left w:val="nil"/>
              <w:bottom w:val="nil"/>
              <w:right w:val="nil"/>
            </w:tcBorders>
            <w:shd w:val="clear" w:color="auto" w:fill="auto"/>
            <w:noWrap/>
            <w:vAlign w:val="center"/>
          </w:tcPr>
          <w:p w14:paraId="314004E3" w14:textId="66FE4D76"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 </w:t>
            </w:r>
          </w:p>
        </w:tc>
        <w:tc>
          <w:tcPr>
            <w:tcW w:w="533" w:type="dxa"/>
            <w:tcBorders>
              <w:top w:val="nil"/>
              <w:left w:val="nil"/>
              <w:bottom w:val="nil"/>
              <w:right w:val="single" w:sz="8" w:space="0" w:color="auto"/>
            </w:tcBorders>
            <w:shd w:val="clear" w:color="auto" w:fill="auto"/>
            <w:noWrap/>
            <w:vAlign w:val="center"/>
          </w:tcPr>
          <w:p w14:paraId="0008438C" w14:textId="44EE8587"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 </w:t>
            </w:r>
          </w:p>
        </w:tc>
        <w:tc>
          <w:tcPr>
            <w:tcW w:w="535" w:type="dxa"/>
            <w:tcBorders>
              <w:top w:val="nil"/>
              <w:left w:val="nil"/>
              <w:bottom w:val="nil"/>
              <w:right w:val="nil"/>
            </w:tcBorders>
            <w:shd w:val="clear" w:color="auto" w:fill="auto"/>
            <w:noWrap/>
            <w:vAlign w:val="center"/>
          </w:tcPr>
          <w:p w14:paraId="5814057C" w14:textId="4C5F80A1"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-0.03%</w:t>
            </w:r>
          </w:p>
        </w:tc>
        <w:tc>
          <w:tcPr>
            <w:tcW w:w="677" w:type="dxa"/>
            <w:tcBorders>
              <w:top w:val="nil"/>
              <w:left w:val="nil"/>
              <w:bottom w:val="nil"/>
              <w:right w:val="nil"/>
            </w:tcBorders>
            <w:shd w:val="clear" w:color="auto" w:fill="auto"/>
            <w:noWrap/>
            <w:vAlign w:val="center"/>
          </w:tcPr>
          <w:p w14:paraId="132345A9" w14:textId="06D66FC4"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-0.23%</w:t>
            </w:r>
          </w:p>
        </w:tc>
        <w:tc>
          <w:tcPr>
            <w:tcW w:w="528" w:type="dxa"/>
            <w:tcBorders>
              <w:top w:val="nil"/>
              <w:left w:val="nil"/>
              <w:bottom w:val="nil"/>
              <w:right w:val="single" w:sz="4" w:space="0" w:color="auto"/>
            </w:tcBorders>
            <w:shd w:val="clear" w:color="auto" w:fill="auto"/>
            <w:noWrap/>
            <w:vAlign w:val="center"/>
          </w:tcPr>
          <w:p w14:paraId="4B341CD1" w14:textId="6B8A6C6C"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0.18%</w:t>
            </w:r>
          </w:p>
        </w:tc>
        <w:tc>
          <w:tcPr>
            <w:tcW w:w="497" w:type="dxa"/>
            <w:tcBorders>
              <w:top w:val="nil"/>
              <w:left w:val="nil"/>
              <w:bottom w:val="nil"/>
              <w:right w:val="nil"/>
            </w:tcBorders>
            <w:shd w:val="clear" w:color="auto" w:fill="auto"/>
            <w:noWrap/>
            <w:vAlign w:val="center"/>
          </w:tcPr>
          <w:p w14:paraId="29424F26" w14:textId="386E4A3F"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101%</w:t>
            </w:r>
          </w:p>
        </w:tc>
        <w:tc>
          <w:tcPr>
            <w:tcW w:w="498" w:type="dxa"/>
            <w:tcBorders>
              <w:top w:val="nil"/>
              <w:left w:val="nil"/>
              <w:bottom w:val="nil"/>
              <w:right w:val="single" w:sz="8" w:space="0" w:color="auto"/>
            </w:tcBorders>
            <w:shd w:val="clear" w:color="auto" w:fill="auto"/>
            <w:noWrap/>
            <w:vAlign w:val="center"/>
          </w:tcPr>
          <w:p w14:paraId="6FE33ABF" w14:textId="7A2312A6"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100%</w:t>
            </w:r>
          </w:p>
        </w:tc>
      </w:tr>
      <w:tr w:rsidR="00532C07" w:rsidRPr="0042103F" w14:paraId="3AC052D1" w14:textId="77777777" w:rsidTr="00532C07">
        <w:trPr>
          <w:trHeight w:val="258"/>
        </w:trPr>
        <w:tc>
          <w:tcPr>
            <w:tcW w:w="702" w:type="dxa"/>
            <w:tcBorders>
              <w:top w:val="single" w:sz="8" w:space="0" w:color="auto"/>
              <w:left w:val="single" w:sz="8" w:space="0" w:color="auto"/>
              <w:bottom w:val="nil"/>
              <w:right w:val="single" w:sz="8" w:space="0" w:color="auto"/>
            </w:tcBorders>
            <w:shd w:val="clear" w:color="auto" w:fill="auto"/>
            <w:noWrap/>
            <w:vAlign w:val="center"/>
            <w:hideMark/>
          </w:tcPr>
          <w:p w14:paraId="044E0B44" w14:textId="77777777"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39" w:type="dxa"/>
            <w:tcBorders>
              <w:top w:val="single" w:sz="8" w:space="0" w:color="auto"/>
              <w:left w:val="nil"/>
              <w:bottom w:val="nil"/>
              <w:right w:val="nil"/>
            </w:tcBorders>
            <w:shd w:val="clear" w:color="auto" w:fill="auto"/>
            <w:noWrap/>
            <w:vAlign w:val="center"/>
          </w:tcPr>
          <w:p w14:paraId="4112D218" w14:textId="67F37235"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-0.05%</w:t>
            </w:r>
          </w:p>
        </w:tc>
        <w:tc>
          <w:tcPr>
            <w:tcW w:w="678" w:type="dxa"/>
            <w:tcBorders>
              <w:top w:val="single" w:sz="8" w:space="0" w:color="auto"/>
              <w:left w:val="nil"/>
              <w:bottom w:val="nil"/>
              <w:right w:val="nil"/>
            </w:tcBorders>
            <w:shd w:val="clear" w:color="auto" w:fill="auto"/>
            <w:noWrap/>
            <w:vAlign w:val="center"/>
          </w:tcPr>
          <w:p w14:paraId="0A12CADF" w14:textId="01715BFC"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0.00%</w:t>
            </w:r>
          </w:p>
        </w:tc>
        <w:tc>
          <w:tcPr>
            <w:tcW w:w="534" w:type="dxa"/>
            <w:tcBorders>
              <w:top w:val="single" w:sz="8" w:space="0" w:color="auto"/>
              <w:left w:val="nil"/>
              <w:bottom w:val="nil"/>
              <w:right w:val="single" w:sz="4" w:space="0" w:color="auto"/>
            </w:tcBorders>
            <w:shd w:val="clear" w:color="auto" w:fill="auto"/>
            <w:noWrap/>
            <w:vAlign w:val="center"/>
          </w:tcPr>
          <w:p w14:paraId="0DFD92EC" w14:textId="74E28844"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-0.01%</w:t>
            </w:r>
          </w:p>
        </w:tc>
        <w:tc>
          <w:tcPr>
            <w:tcW w:w="504" w:type="dxa"/>
            <w:tcBorders>
              <w:top w:val="single" w:sz="8" w:space="0" w:color="auto"/>
              <w:left w:val="nil"/>
              <w:bottom w:val="nil"/>
              <w:right w:val="nil"/>
            </w:tcBorders>
            <w:shd w:val="clear" w:color="auto" w:fill="auto"/>
            <w:noWrap/>
            <w:vAlign w:val="center"/>
          </w:tcPr>
          <w:p w14:paraId="53FA2D44" w14:textId="3192A1F9"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101%</w:t>
            </w:r>
          </w:p>
        </w:tc>
        <w:tc>
          <w:tcPr>
            <w:tcW w:w="505" w:type="dxa"/>
            <w:tcBorders>
              <w:top w:val="single" w:sz="8" w:space="0" w:color="auto"/>
              <w:left w:val="nil"/>
              <w:bottom w:val="nil"/>
              <w:right w:val="single" w:sz="8" w:space="0" w:color="auto"/>
            </w:tcBorders>
            <w:shd w:val="clear" w:color="auto" w:fill="auto"/>
            <w:noWrap/>
            <w:vAlign w:val="center"/>
          </w:tcPr>
          <w:p w14:paraId="3FA7791F" w14:textId="615CA9D8"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100%</w:t>
            </w:r>
          </w:p>
        </w:tc>
        <w:tc>
          <w:tcPr>
            <w:tcW w:w="696" w:type="dxa"/>
            <w:tcBorders>
              <w:top w:val="single" w:sz="8" w:space="0" w:color="auto"/>
              <w:left w:val="nil"/>
              <w:bottom w:val="nil"/>
              <w:right w:val="nil"/>
            </w:tcBorders>
            <w:shd w:val="clear" w:color="auto" w:fill="auto"/>
            <w:noWrap/>
            <w:vAlign w:val="center"/>
          </w:tcPr>
          <w:p w14:paraId="16DE77ED" w14:textId="0D8567D5"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0.00%</w:t>
            </w:r>
          </w:p>
        </w:tc>
        <w:tc>
          <w:tcPr>
            <w:tcW w:w="706" w:type="dxa"/>
            <w:tcBorders>
              <w:top w:val="single" w:sz="8" w:space="0" w:color="auto"/>
              <w:left w:val="nil"/>
              <w:bottom w:val="nil"/>
              <w:right w:val="nil"/>
            </w:tcBorders>
            <w:shd w:val="clear" w:color="auto" w:fill="auto"/>
            <w:noWrap/>
            <w:vAlign w:val="center"/>
          </w:tcPr>
          <w:p w14:paraId="6FAB7485" w14:textId="51ED1D69"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0.14%</w:t>
            </w:r>
          </w:p>
        </w:tc>
        <w:tc>
          <w:tcPr>
            <w:tcW w:w="690" w:type="dxa"/>
            <w:tcBorders>
              <w:top w:val="single" w:sz="8" w:space="0" w:color="auto"/>
              <w:left w:val="nil"/>
              <w:bottom w:val="nil"/>
              <w:right w:val="single" w:sz="4" w:space="0" w:color="auto"/>
            </w:tcBorders>
            <w:shd w:val="clear" w:color="auto" w:fill="auto"/>
            <w:noWrap/>
            <w:vAlign w:val="center"/>
          </w:tcPr>
          <w:p w14:paraId="1FA1FFB7" w14:textId="108E267B"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0.16%</w:t>
            </w:r>
          </w:p>
        </w:tc>
        <w:tc>
          <w:tcPr>
            <w:tcW w:w="528" w:type="dxa"/>
            <w:tcBorders>
              <w:top w:val="single" w:sz="8" w:space="0" w:color="auto"/>
              <w:left w:val="nil"/>
              <w:bottom w:val="nil"/>
              <w:right w:val="nil"/>
            </w:tcBorders>
            <w:shd w:val="clear" w:color="auto" w:fill="auto"/>
            <w:noWrap/>
            <w:vAlign w:val="center"/>
          </w:tcPr>
          <w:p w14:paraId="24DBCA73" w14:textId="3866EE49"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100%</w:t>
            </w:r>
          </w:p>
        </w:tc>
        <w:tc>
          <w:tcPr>
            <w:tcW w:w="533" w:type="dxa"/>
            <w:tcBorders>
              <w:top w:val="single" w:sz="8" w:space="0" w:color="auto"/>
              <w:left w:val="nil"/>
              <w:bottom w:val="nil"/>
              <w:right w:val="single" w:sz="8" w:space="0" w:color="auto"/>
            </w:tcBorders>
            <w:shd w:val="clear" w:color="auto" w:fill="auto"/>
            <w:noWrap/>
            <w:vAlign w:val="center"/>
          </w:tcPr>
          <w:p w14:paraId="1EF275BF" w14:textId="5FD049CC"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100%</w:t>
            </w:r>
          </w:p>
        </w:tc>
        <w:tc>
          <w:tcPr>
            <w:tcW w:w="535" w:type="dxa"/>
            <w:tcBorders>
              <w:top w:val="single" w:sz="8" w:space="0" w:color="auto"/>
              <w:left w:val="nil"/>
              <w:bottom w:val="nil"/>
              <w:right w:val="nil"/>
            </w:tcBorders>
            <w:shd w:val="clear" w:color="auto" w:fill="auto"/>
            <w:noWrap/>
            <w:vAlign w:val="center"/>
          </w:tcPr>
          <w:p w14:paraId="569BDD4D" w14:textId="2E8F5A40"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-0.02%</w:t>
            </w:r>
          </w:p>
        </w:tc>
        <w:tc>
          <w:tcPr>
            <w:tcW w:w="677" w:type="dxa"/>
            <w:tcBorders>
              <w:top w:val="single" w:sz="8" w:space="0" w:color="auto"/>
              <w:left w:val="nil"/>
              <w:bottom w:val="nil"/>
              <w:right w:val="nil"/>
            </w:tcBorders>
            <w:shd w:val="clear" w:color="auto" w:fill="auto"/>
            <w:noWrap/>
            <w:vAlign w:val="center"/>
          </w:tcPr>
          <w:p w14:paraId="3485C6AA" w14:textId="4C860B1D"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-0.13%</w:t>
            </w:r>
          </w:p>
        </w:tc>
        <w:tc>
          <w:tcPr>
            <w:tcW w:w="528" w:type="dxa"/>
            <w:tcBorders>
              <w:top w:val="single" w:sz="8" w:space="0" w:color="auto"/>
              <w:left w:val="nil"/>
              <w:bottom w:val="nil"/>
              <w:right w:val="single" w:sz="4" w:space="0" w:color="auto"/>
            </w:tcBorders>
            <w:shd w:val="clear" w:color="auto" w:fill="auto"/>
            <w:noWrap/>
            <w:vAlign w:val="center"/>
          </w:tcPr>
          <w:p w14:paraId="0B232C9F" w14:textId="4D652469"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-0.22%</w:t>
            </w:r>
          </w:p>
        </w:tc>
        <w:tc>
          <w:tcPr>
            <w:tcW w:w="497" w:type="dxa"/>
            <w:tcBorders>
              <w:top w:val="single" w:sz="8" w:space="0" w:color="auto"/>
              <w:left w:val="nil"/>
              <w:bottom w:val="nil"/>
              <w:right w:val="nil"/>
            </w:tcBorders>
            <w:shd w:val="clear" w:color="auto" w:fill="auto"/>
            <w:noWrap/>
            <w:vAlign w:val="center"/>
          </w:tcPr>
          <w:p w14:paraId="5F738077" w14:textId="3C32B7EC"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100%</w:t>
            </w:r>
          </w:p>
        </w:tc>
        <w:tc>
          <w:tcPr>
            <w:tcW w:w="498" w:type="dxa"/>
            <w:tcBorders>
              <w:top w:val="single" w:sz="8" w:space="0" w:color="auto"/>
              <w:left w:val="nil"/>
              <w:bottom w:val="nil"/>
              <w:right w:val="single" w:sz="8" w:space="0" w:color="auto"/>
            </w:tcBorders>
            <w:shd w:val="clear" w:color="auto" w:fill="auto"/>
            <w:noWrap/>
            <w:vAlign w:val="center"/>
          </w:tcPr>
          <w:p w14:paraId="6D14319D" w14:textId="00C6A22B"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99%</w:t>
            </w:r>
          </w:p>
        </w:tc>
      </w:tr>
      <w:tr w:rsidR="00532C07" w:rsidRPr="0042103F" w14:paraId="7AB5822D" w14:textId="77777777" w:rsidTr="00532C07">
        <w:trPr>
          <w:trHeight w:val="246"/>
        </w:trPr>
        <w:tc>
          <w:tcPr>
            <w:tcW w:w="702" w:type="dxa"/>
            <w:tcBorders>
              <w:top w:val="single" w:sz="8" w:space="0" w:color="auto"/>
              <w:left w:val="single" w:sz="8" w:space="0" w:color="auto"/>
              <w:bottom w:val="nil"/>
              <w:right w:val="nil"/>
            </w:tcBorders>
            <w:shd w:val="clear" w:color="auto" w:fill="auto"/>
            <w:noWrap/>
            <w:vAlign w:val="center"/>
            <w:hideMark/>
          </w:tcPr>
          <w:p w14:paraId="7F35DC49" w14:textId="77777777"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39" w:type="dxa"/>
            <w:tcBorders>
              <w:top w:val="single" w:sz="8" w:space="0" w:color="auto"/>
              <w:left w:val="single" w:sz="8" w:space="0" w:color="auto"/>
              <w:bottom w:val="nil"/>
              <w:right w:val="nil"/>
            </w:tcBorders>
            <w:shd w:val="clear" w:color="auto" w:fill="auto"/>
            <w:noWrap/>
            <w:vAlign w:val="center"/>
          </w:tcPr>
          <w:p w14:paraId="5050DDD8" w14:textId="3AEC9BE3"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-0.19%</w:t>
            </w:r>
          </w:p>
        </w:tc>
        <w:tc>
          <w:tcPr>
            <w:tcW w:w="678" w:type="dxa"/>
            <w:tcBorders>
              <w:top w:val="single" w:sz="8" w:space="0" w:color="auto"/>
              <w:left w:val="nil"/>
              <w:bottom w:val="nil"/>
              <w:right w:val="nil"/>
            </w:tcBorders>
            <w:shd w:val="clear" w:color="auto" w:fill="auto"/>
            <w:noWrap/>
            <w:vAlign w:val="center"/>
          </w:tcPr>
          <w:p w14:paraId="495B9517" w14:textId="222513D5"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-0.10%</w:t>
            </w:r>
          </w:p>
        </w:tc>
        <w:tc>
          <w:tcPr>
            <w:tcW w:w="534" w:type="dxa"/>
            <w:tcBorders>
              <w:top w:val="single" w:sz="8" w:space="0" w:color="auto"/>
              <w:left w:val="nil"/>
              <w:bottom w:val="nil"/>
              <w:right w:val="single" w:sz="4" w:space="0" w:color="auto"/>
            </w:tcBorders>
            <w:shd w:val="clear" w:color="auto" w:fill="auto"/>
            <w:noWrap/>
            <w:vAlign w:val="center"/>
          </w:tcPr>
          <w:p w14:paraId="5973633A" w14:textId="037686FC"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-0.11%</w:t>
            </w:r>
          </w:p>
        </w:tc>
        <w:tc>
          <w:tcPr>
            <w:tcW w:w="504" w:type="dxa"/>
            <w:tcBorders>
              <w:top w:val="single" w:sz="8" w:space="0" w:color="auto"/>
              <w:left w:val="nil"/>
              <w:bottom w:val="nil"/>
              <w:right w:val="nil"/>
            </w:tcBorders>
            <w:shd w:val="clear" w:color="auto" w:fill="auto"/>
            <w:noWrap/>
            <w:vAlign w:val="center"/>
          </w:tcPr>
          <w:p w14:paraId="3AB29A09" w14:textId="7525124A"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101%</w:t>
            </w:r>
          </w:p>
        </w:tc>
        <w:tc>
          <w:tcPr>
            <w:tcW w:w="505" w:type="dxa"/>
            <w:tcBorders>
              <w:top w:val="single" w:sz="8" w:space="0" w:color="auto"/>
              <w:left w:val="nil"/>
              <w:bottom w:val="nil"/>
              <w:right w:val="single" w:sz="8" w:space="0" w:color="auto"/>
            </w:tcBorders>
            <w:shd w:val="clear" w:color="auto" w:fill="auto"/>
            <w:noWrap/>
            <w:vAlign w:val="center"/>
          </w:tcPr>
          <w:p w14:paraId="70CC2FAC" w14:textId="2A3B892F"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103%</w:t>
            </w:r>
          </w:p>
        </w:tc>
        <w:tc>
          <w:tcPr>
            <w:tcW w:w="696" w:type="dxa"/>
            <w:tcBorders>
              <w:top w:val="single" w:sz="8" w:space="0" w:color="auto"/>
              <w:left w:val="nil"/>
              <w:bottom w:val="nil"/>
              <w:right w:val="nil"/>
            </w:tcBorders>
            <w:shd w:val="clear" w:color="auto" w:fill="auto"/>
            <w:noWrap/>
            <w:vAlign w:val="center"/>
          </w:tcPr>
          <w:p w14:paraId="644DC29B" w14:textId="54AC0ACC"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-0.04%</w:t>
            </w:r>
          </w:p>
        </w:tc>
        <w:tc>
          <w:tcPr>
            <w:tcW w:w="706" w:type="dxa"/>
            <w:tcBorders>
              <w:top w:val="single" w:sz="8" w:space="0" w:color="auto"/>
              <w:left w:val="nil"/>
              <w:bottom w:val="nil"/>
              <w:right w:val="nil"/>
            </w:tcBorders>
            <w:shd w:val="clear" w:color="auto" w:fill="auto"/>
            <w:noWrap/>
            <w:vAlign w:val="center"/>
          </w:tcPr>
          <w:p w14:paraId="162FAE85" w14:textId="67271F54"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-0.03%</w:t>
            </w:r>
          </w:p>
        </w:tc>
        <w:tc>
          <w:tcPr>
            <w:tcW w:w="690" w:type="dxa"/>
            <w:tcBorders>
              <w:top w:val="single" w:sz="8" w:space="0" w:color="auto"/>
              <w:left w:val="nil"/>
              <w:bottom w:val="nil"/>
              <w:right w:val="single" w:sz="4" w:space="0" w:color="auto"/>
            </w:tcBorders>
            <w:shd w:val="clear" w:color="auto" w:fill="auto"/>
            <w:noWrap/>
            <w:vAlign w:val="center"/>
          </w:tcPr>
          <w:p w14:paraId="3E46E19C" w14:textId="62E9D6F2"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-0.23%</w:t>
            </w:r>
          </w:p>
        </w:tc>
        <w:tc>
          <w:tcPr>
            <w:tcW w:w="528" w:type="dxa"/>
            <w:tcBorders>
              <w:top w:val="single" w:sz="8" w:space="0" w:color="auto"/>
              <w:left w:val="nil"/>
              <w:bottom w:val="nil"/>
              <w:right w:val="nil"/>
            </w:tcBorders>
            <w:shd w:val="clear" w:color="auto" w:fill="auto"/>
            <w:noWrap/>
            <w:vAlign w:val="center"/>
          </w:tcPr>
          <w:p w14:paraId="4049E77A" w14:textId="3FE7DE4D"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101%</w:t>
            </w:r>
          </w:p>
        </w:tc>
        <w:tc>
          <w:tcPr>
            <w:tcW w:w="533" w:type="dxa"/>
            <w:tcBorders>
              <w:top w:val="single" w:sz="8" w:space="0" w:color="auto"/>
              <w:left w:val="nil"/>
              <w:bottom w:val="nil"/>
              <w:right w:val="single" w:sz="8" w:space="0" w:color="auto"/>
            </w:tcBorders>
            <w:shd w:val="clear" w:color="auto" w:fill="auto"/>
            <w:noWrap/>
            <w:vAlign w:val="center"/>
          </w:tcPr>
          <w:p w14:paraId="6E4209EF" w14:textId="3D480863"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100%</w:t>
            </w:r>
          </w:p>
        </w:tc>
        <w:tc>
          <w:tcPr>
            <w:tcW w:w="535" w:type="dxa"/>
            <w:tcBorders>
              <w:top w:val="single" w:sz="8" w:space="0" w:color="auto"/>
              <w:left w:val="nil"/>
              <w:bottom w:val="nil"/>
              <w:right w:val="nil"/>
            </w:tcBorders>
            <w:shd w:val="clear" w:color="auto" w:fill="auto"/>
            <w:noWrap/>
            <w:vAlign w:val="center"/>
          </w:tcPr>
          <w:p w14:paraId="76841520" w14:textId="5F47FF65"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0.00%</w:t>
            </w:r>
          </w:p>
        </w:tc>
        <w:tc>
          <w:tcPr>
            <w:tcW w:w="677" w:type="dxa"/>
            <w:tcBorders>
              <w:top w:val="single" w:sz="8" w:space="0" w:color="auto"/>
              <w:left w:val="nil"/>
              <w:bottom w:val="nil"/>
              <w:right w:val="nil"/>
            </w:tcBorders>
            <w:shd w:val="clear" w:color="auto" w:fill="auto"/>
            <w:noWrap/>
            <w:vAlign w:val="center"/>
          </w:tcPr>
          <w:p w14:paraId="442B5DD7" w14:textId="681DB33C"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0.68%</w:t>
            </w:r>
          </w:p>
        </w:tc>
        <w:tc>
          <w:tcPr>
            <w:tcW w:w="528" w:type="dxa"/>
            <w:tcBorders>
              <w:top w:val="single" w:sz="8" w:space="0" w:color="auto"/>
              <w:left w:val="nil"/>
              <w:bottom w:val="nil"/>
              <w:right w:val="single" w:sz="4" w:space="0" w:color="auto"/>
            </w:tcBorders>
            <w:shd w:val="clear" w:color="auto" w:fill="auto"/>
            <w:noWrap/>
            <w:vAlign w:val="center"/>
          </w:tcPr>
          <w:p w14:paraId="4EBBECA1" w14:textId="5671FF87"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-0.21%</w:t>
            </w:r>
          </w:p>
        </w:tc>
        <w:tc>
          <w:tcPr>
            <w:tcW w:w="497" w:type="dxa"/>
            <w:tcBorders>
              <w:top w:val="single" w:sz="8" w:space="0" w:color="auto"/>
              <w:left w:val="nil"/>
              <w:bottom w:val="nil"/>
              <w:right w:val="nil"/>
            </w:tcBorders>
            <w:shd w:val="clear" w:color="auto" w:fill="auto"/>
            <w:noWrap/>
            <w:vAlign w:val="center"/>
          </w:tcPr>
          <w:p w14:paraId="1A71A911" w14:textId="6E64CC1C"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100%</w:t>
            </w:r>
          </w:p>
        </w:tc>
        <w:tc>
          <w:tcPr>
            <w:tcW w:w="498" w:type="dxa"/>
            <w:tcBorders>
              <w:top w:val="single" w:sz="8" w:space="0" w:color="auto"/>
              <w:left w:val="nil"/>
              <w:bottom w:val="nil"/>
              <w:right w:val="single" w:sz="8" w:space="0" w:color="auto"/>
            </w:tcBorders>
            <w:shd w:val="clear" w:color="auto" w:fill="auto"/>
            <w:noWrap/>
            <w:vAlign w:val="center"/>
          </w:tcPr>
          <w:p w14:paraId="156FBD15" w14:textId="2BF747DB"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101%</w:t>
            </w:r>
          </w:p>
        </w:tc>
      </w:tr>
      <w:tr w:rsidR="00532C07" w:rsidRPr="0042103F" w14:paraId="36E3E6FC" w14:textId="77777777" w:rsidTr="00532C07">
        <w:trPr>
          <w:trHeight w:val="258"/>
        </w:trPr>
        <w:tc>
          <w:tcPr>
            <w:tcW w:w="702" w:type="dxa"/>
            <w:tcBorders>
              <w:top w:val="nil"/>
              <w:left w:val="single" w:sz="8" w:space="0" w:color="auto"/>
              <w:bottom w:val="single" w:sz="8" w:space="0" w:color="auto"/>
              <w:right w:val="nil"/>
            </w:tcBorders>
            <w:shd w:val="clear" w:color="auto" w:fill="auto"/>
            <w:noWrap/>
            <w:vAlign w:val="center"/>
          </w:tcPr>
          <w:p w14:paraId="204FF75A" w14:textId="77777777" w:rsidR="00532C07" w:rsidRPr="0042103F"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Pr>
                <w:rFonts w:ascii="Arial" w:eastAsia="Times New Roman" w:hAnsi="Arial" w:cs="Arial"/>
                <w:color w:val="000000"/>
                <w:sz w:val="14"/>
                <w:szCs w:val="18"/>
                <w:lang w:eastAsia="zh-CN"/>
              </w:rPr>
              <w:t>Class F</w:t>
            </w:r>
          </w:p>
        </w:tc>
        <w:tc>
          <w:tcPr>
            <w:tcW w:w="539" w:type="dxa"/>
            <w:tcBorders>
              <w:top w:val="nil"/>
              <w:left w:val="single" w:sz="8" w:space="0" w:color="auto"/>
              <w:bottom w:val="single" w:sz="8" w:space="0" w:color="auto"/>
              <w:right w:val="nil"/>
            </w:tcBorders>
            <w:shd w:val="clear" w:color="auto" w:fill="auto"/>
            <w:noWrap/>
            <w:vAlign w:val="center"/>
          </w:tcPr>
          <w:p w14:paraId="36D10D0A" w14:textId="490AA3EB" w:rsidR="00532C07" w:rsidRPr="003354C3"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-0.44%</w:t>
            </w:r>
          </w:p>
        </w:tc>
        <w:tc>
          <w:tcPr>
            <w:tcW w:w="678" w:type="dxa"/>
            <w:tcBorders>
              <w:top w:val="nil"/>
              <w:left w:val="nil"/>
              <w:bottom w:val="single" w:sz="8" w:space="0" w:color="auto"/>
              <w:right w:val="nil"/>
            </w:tcBorders>
            <w:shd w:val="clear" w:color="auto" w:fill="auto"/>
            <w:noWrap/>
            <w:vAlign w:val="center"/>
          </w:tcPr>
          <w:p w14:paraId="0CEE0E34" w14:textId="383F5207" w:rsidR="00532C07" w:rsidRPr="003354C3"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-0.41%</w:t>
            </w:r>
          </w:p>
        </w:tc>
        <w:tc>
          <w:tcPr>
            <w:tcW w:w="534" w:type="dxa"/>
            <w:tcBorders>
              <w:top w:val="nil"/>
              <w:left w:val="nil"/>
              <w:bottom w:val="single" w:sz="8" w:space="0" w:color="auto"/>
              <w:right w:val="single" w:sz="4" w:space="0" w:color="auto"/>
            </w:tcBorders>
            <w:shd w:val="clear" w:color="auto" w:fill="auto"/>
            <w:noWrap/>
            <w:vAlign w:val="center"/>
          </w:tcPr>
          <w:p w14:paraId="23A3A501" w14:textId="703AA058" w:rsidR="00532C07" w:rsidRPr="003354C3"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-0.27%</w:t>
            </w:r>
          </w:p>
        </w:tc>
        <w:tc>
          <w:tcPr>
            <w:tcW w:w="504" w:type="dxa"/>
            <w:tcBorders>
              <w:top w:val="nil"/>
              <w:left w:val="nil"/>
              <w:bottom w:val="single" w:sz="8" w:space="0" w:color="auto"/>
              <w:right w:val="nil"/>
            </w:tcBorders>
            <w:shd w:val="clear" w:color="auto" w:fill="auto"/>
            <w:noWrap/>
            <w:vAlign w:val="center"/>
          </w:tcPr>
          <w:p w14:paraId="57FDCF1C" w14:textId="14264CF4" w:rsidR="00532C07" w:rsidRPr="003354C3"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97%</w:t>
            </w:r>
          </w:p>
        </w:tc>
        <w:tc>
          <w:tcPr>
            <w:tcW w:w="505" w:type="dxa"/>
            <w:tcBorders>
              <w:top w:val="nil"/>
              <w:left w:val="nil"/>
              <w:bottom w:val="single" w:sz="8" w:space="0" w:color="auto"/>
              <w:right w:val="single" w:sz="8" w:space="0" w:color="auto"/>
            </w:tcBorders>
            <w:shd w:val="clear" w:color="auto" w:fill="auto"/>
            <w:noWrap/>
            <w:vAlign w:val="center"/>
          </w:tcPr>
          <w:p w14:paraId="3EFF4468" w14:textId="1C62DF38" w:rsidR="00532C07" w:rsidRPr="003354C3"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101%</w:t>
            </w:r>
          </w:p>
        </w:tc>
        <w:tc>
          <w:tcPr>
            <w:tcW w:w="696" w:type="dxa"/>
            <w:tcBorders>
              <w:top w:val="nil"/>
              <w:left w:val="nil"/>
              <w:bottom w:val="single" w:sz="8" w:space="0" w:color="auto"/>
              <w:right w:val="nil"/>
            </w:tcBorders>
            <w:shd w:val="clear" w:color="auto" w:fill="auto"/>
            <w:noWrap/>
            <w:vAlign w:val="center"/>
          </w:tcPr>
          <w:p w14:paraId="61F01E73" w14:textId="0F76A4B2" w:rsidR="00532C07" w:rsidRPr="003354C3"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-0.24%</w:t>
            </w:r>
          </w:p>
        </w:tc>
        <w:tc>
          <w:tcPr>
            <w:tcW w:w="706" w:type="dxa"/>
            <w:tcBorders>
              <w:top w:val="nil"/>
              <w:left w:val="nil"/>
              <w:bottom w:val="single" w:sz="8" w:space="0" w:color="auto"/>
              <w:right w:val="nil"/>
            </w:tcBorders>
            <w:shd w:val="clear" w:color="auto" w:fill="auto"/>
            <w:noWrap/>
            <w:vAlign w:val="center"/>
          </w:tcPr>
          <w:p w14:paraId="53CD055B" w14:textId="5598F543" w:rsidR="00532C07" w:rsidRPr="003354C3"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-0.18%</w:t>
            </w:r>
          </w:p>
        </w:tc>
        <w:tc>
          <w:tcPr>
            <w:tcW w:w="690" w:type="dxa"/>
            <w:tcBorders>
              <w:top w:val="nil"/>
              <w:left w:val="nil"/>
              <w:bottom w:val="single" w:sz="8" w:space="0" w:color="auto"/>
              <w:right w:val="single" w:sz="4" w:space="0" w:color="auto"/>
            </w:tcBorders>
            <w:shd w:val="clear" w:color="auto" w:fill="auto"/>
            <w:noWrap/>
            <w:vAlign w:val="center"/>
          </w:tcPr>
          <w:p w14:paraId="7B535D41" w14:textId="6805F8CF" w:rsidR="00532C07" w:rsidRPr="003354C3"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-0.36%</w:t>
            </w:r>
          </w:p>
        </w:tc>
        <w:tc>
          <w:tcPr>
            <w:tcW w:w="528" w:type="dxa"/>
            <w:tcBorders>
              <w:top w:val="nil"/>
              <w:left w:val="nil"/>
              <w:bottom w:val="single" w:sz="8" w:space="0" w:color="auto"/>
              <w:right w:val="nil"/>
            </w:tcBorders>
            <w:shd w:val="clear" w:color="auto" w:fill="auto"/>
            <w:noWrap/>
            <w:vAlign w:val="center"/>
          </w:tcPr>
          <w:p w14:paraId="482D87B7" w14:textId="48270580" w:rsidR="00532C07" w:rsidRPr="003354C3"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100%</w:t>
            </w:r>
          </w:p>
        </w:tc>
        <w:tc>
          <w:tcPr>
            <w:tcW w:w="533" w:type="dxa"/>
            <w:tcBorders>
              <w:top w:val="nil"/>
              <w:left w:val="nil"/>
              <w:bottom w:val="single" w:sz="8" w:space="0" w:color="auto"/>
              <w:right w:val="single" w:sz="8" w:space="0" w:color="auto"/>
            </w:tcBorders>
            <w:shd w:val="clear" w:color="auto" w:fill="auto"/>
            <w:noWrap/>
            <w:vAlign w:val="center"/>
          </w:tcPr>
          <w:p w14:paraId="15BC5020" w14:textId="1C0AD359" w:rsidR="00532C07" w:rsidRPr="003354C3"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100%</w:t>
            </w:r>
          </w:p>
        </w:tc>
        <w:tc>
          <w:tcPr>
            <w:tcW w:w="535" w:type="dxa"/>
            <w:tcBorders>
              <w:top w:val="nil"/>
              <w:left w:val="nil"/>
              <w:bottom w:val="single" w:sz="8" w:space="0" w:color="auto"/>
              <w:right w:val="nil"/>
            </w:tcBorders>
            <w:shd w:val="clear" w:color="auto" w:fill="auto"/>
            <w:noWrap/>
            <w:vAlign w:val="center"/>
          </w:tcPr>
          <w:p w14:paraId="745A8A87" w14:textId="488C75CC" w:rsidR="00532C07" w:rsidRPr="003354C3"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-0.09%</w:t>
            </w:r>
          </w:p>
        </w:tc>
        <w:tc>
          <w:tcPr>
            <w:tcW w:w="677" w:type="dxa"/>
            <w:tcBorders>
              <w:top w:val="nil"/>
              <w:left w:val="nil"/>
              <w:bottom w:val="single" w:sz="8" w:space="0" w:color="auto"/>
              <w:right w:val="nil"/>
            </w:tcBorders>
            <w:shd w:val="clear" w:color="auto" w:fill="auto"/>
            <w:noWrap/>
            <w:vAlign w:val="center"/>
          </w:tcPr>
          <w:p w14:paraId="50815201" w14:textId="4F8FF9C3" w:rsidR="00532C07" w:rsidRPr="003354C3"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0.60%</w:t>
            </w:r>
          </w:p>
        </w:tc>
        <w:tc>
          <w:tcPr>
            <w:tcW w:w="528" w:type="dxa"/>
            <w:tcBorders>
              <w:top w:val="nil"/>
              <w:left w:val="nil"/>
              <w:bottom w:val="single" w:sz="8" w:space="0" w:color="auto"/>
              <w:right w:val="single" w:sz="4" w:space="0" w:color="auto"/>
            </w:tcBorders>
            <w:shd w:val="clear" w:color="auto" w:fill="auto"/>
            <w:noWrap/>
            <w:vAlign w:val="center"/>
          </w:tcPr>
          <w:p w14:paraId="0C33DF09" w14:textId="616D81D5" w:rsidR="00532C07" w:rsidRPr="003354C3"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-0.05%</w:t>
            </w:r>
          </w:p>
        </w:tc>
        <w:tc>
          <w:tcPr>
            <w:tcW w:w="497" w:type="dxa"/>
            <w:tcBorders>
              <w:top w:val="nil"/>
              <w:left w:val="nil"/>
              <w:bottom w:val="single" w:sz="8" w:space="0" w:color="auto"/>
              <w:right w:val="nil"/>
            </w:tcBorders>
            <w:shd w:val="clear" w:color="auto" w:fill="auto"/>
            <w:noWrap/>
            <w:vAlign w:val="center"/>
          </w:tcPr>
          <w:p w14:paraId="3D001A9C" w14:textId="411AB9F8" w:rsidR="00532C07" w:rsidRPr="003354C3"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101%</w:t>
            </w:r>
          </w:p>
        </w:tc>
        <w:tc>
          <w:tcPr>
            <w:tcW w:w="498" w:type="dxa"/>
            <w:tcBorders>
              <w:top w:val="nil"/>
              <w:left w:val="nil"/>
              <w:bottom w:val="single" w:sz="8" w:space="0" w:color="auto"/>
              <w:right w:val="single" w:sz="8" w:space="0" w:color="auto"/>
            </w:tcBorders>
            <w:shd w:val="clear" w:color="auto" w:fill="auto"/>
            <w:noWrap/>
            <w:vAlign w:val="center"/>
          </w:tcPr>
          <w:p w14:paraId="4809B14E" w14:textId="395D4705" w:rsidR="00532C07" w:rsidRPr="003354C3" w:rsidRDefault="00532C07" w:rsidP="00532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831FB2">
              <w:rPr>
                <w:rFonts w:ascii="Arial" w:eastAsia="Times New Roman" w:hAnsi="Arial" w:cs="Arial"/>
                <w:color w:val="000000"/>
                <w:sz w:val="14"/>
                <w:szCs w:val="18"/>
                <w:lang w:eastAsia="zh-CN"/>
              </w:rPr>
              <w:t>100%</w:t>
            </w:r>
          </w:p>
        </w:tc>
      </w:tr>
    </w:tbl>
    <w:p w14:paraId="3214C891" w14:textId="77777777" w:rsidR="00145A25" w:rsidRDefault="00145A25" w:rsidP="00D63652">
      <w:pPr>
        <w:jc w:val="center"/>
        <w:rPr>
          <w:lang w:val="en-CA"/>
        </w:rPr>
      </w:pPr>
    </w:p>
    <w:p w14:paraId="0C4DF58D" w14:textId="77777777" w:rsidR="006010DA" w:rsidRDefault="006010DA" w:rsidP="006010DA">
      <w:pPr>
        <w:pStyle w:val="Heading1"/>
        <w:rPr>
          <w:lang w:val="en-CA"/>
        </w:rPr>
      </w:pPr>
      <w:r>
        <w:rPr>
          <w:lang w:val="en-CA"/>
        </w:rPr>
        <w:t>References</w:t>
      </w:r>
    </w:p>
    <w:p w14:paraId="32EAF635" w14:textId="37709FC4" w:rsidR="007F1F8B" w:rsidRPr="00586B93" w:rsidRDefault="006010DA" w:rsidP="00586B93">
      <w:pPr>
        <w:pStyle w:val="ListParagraph"/>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bookmarkStart w:id="1" w:name="_Ref3715398"/>
      <w:r w:rsidRPr="009645F8">
        <w:t>F. Bossen, J. Boyce, X. Li, V. Seregin, K. Sühring</w:t>
      </w:r>
      <w:r w:rsidRPr="00077826">
        <w:t>, “</w:t>
      </w:r>
      <w:r w:rsidRPr="009645F8">
        <w:t>JVET common test conditions and software reference configurations for SDR video</w:t>
      </w:r>
      <w:r w:rsidRPr="00077826">
        <w:t xml:space="preserve">,” </w:t>
      </w:r>
      <w:r w:rsidRPr="005508FE">
        <w:t>JVET-</w:t>
      </w:r>
      <w:r>
        <w:t>M</w:t>
      </w:r>
      <w:r w:rsidRPr="005508FE">
        <w:t>1010, 1</w:t>
      </w:r>
      <w:r>
        <w:t>3</w:t>
      </w:r>
      <w:r w:rsidRPr="005508FE">
        <w:t>th meeting</w:t>
      </w:r>
      <w:r>
        <w:t>,</w:t>
      </w:r>
      <w:r w:rsidRPr="00B648F1">
        <w:t xml:space="preserve">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077826">
        <w:t>.</w:t>
      </w:r>
      <w:bookmarkEnd w:id="1"/>
    </w:p>
    <w:sectPr w:rsidR="007F1F8B" w:rsidRPr="00586B93"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5B34A" w14:textId="77777777" w:rsidR="00DD0B3D" w:rsidRDefault="00DD0B3D">
      <w:r>
        <w:separator/>
      </w:r>
    </w:p>
  </w:endnote>
  <w:endnote w:type="continuationSeparator" w:id="0">
    <w:p w14:paraId="0A8F5A93" w14:textId="77777777" w:rsidR="00DD0B3D" w:rsidRDefault="00DD0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5274F16" w:rsidR="001107EB" w:rsidRPr="00C00DDE" w:rsidRDefault="001107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72964">
      <w:rPr>
        <w:rStyle w:val="PageNumber"/>
        <w:noProof/>
      </w:rPr>
      <w:t>2019-03-21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9B15D" w14:textId="77777777" w:rsidR="00DD0B3D" w:rsidRDefault="00DD0B3D">
      <w:r>
        <w:separator/>
      </w:r>
    </w:p>
  </w:footnote>
  <w:footnote w:type="continuationSeparator" w:id="0">
    <w:p w14:paraId="14B71CCB" w14:textId="77777777" w:rsidR="00DD0B3D" w:rsidRDefault="00DD0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6"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6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2"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4"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8"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9"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1"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4"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8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5"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6"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8"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0"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1"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4"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5"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0"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1"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6"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10"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2"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3"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4"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0"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4"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9"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4"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6"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7"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8"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9"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2"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4"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5"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7"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9"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0"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1"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2"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0"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1"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2"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5"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0"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3"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5"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6"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8"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9"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0"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1"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6"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7"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8"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0"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2"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3"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4"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5"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8" w15:restartNumberingAfterBreak="0">
    <w:nsid w:val="2E006D1B"/>
    <w:multiLevelType w:val="hybridMultilevel"/>
    <w:tmpl w:val="0C428AF2"/>
    <w:lvl w:ilvl="0" w:tplc="F03E2A30">
      <w:numFmt w:val="bullet"/>
      <w:lvlText w:val="-"/>
      <w:lvlJc w:val="left"/>
      <w:pPr>
        <w:ind w:left="360" w:hanging="360"/>
      </w:pPr>
      <w:rPr>
        <w:rFonts w:ascii="Times New Roman" w:eastAsiaTheme="minorEastAsia" w:hAnsi="Times New Roman" w:cs="Times New Roman"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9"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1"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3"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5"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7"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8"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0"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1"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2"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0"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1"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2"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4"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5"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7"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8"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9"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5"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7"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9"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2" w15:restartNumberingAfterBreak="0">
    <w:nsid w:val="39FD582C"/>
    <w:multiLevelType w:val="multilevel"/>
    <w:tmpl w:val="3A82E334"/>
    <w:numStyleLink w:val="3DEquation"/>
  </w:abstractNum>
  <w:abstractNum w:abstractNumId="26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6"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7"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8"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0"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2"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3"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4"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5"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7"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8"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1"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3"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4"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7"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8"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9"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0"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1"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2"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3"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4"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7"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9"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1"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2"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3"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4"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5"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6"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8"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9"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0"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1"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2"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3"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5"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6"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7" w15:restartNumberingAfterBreak="0">
    <w:nsid w:val="490D3295"/>
    <w:multiLevelType w:val="hybridMultilevel"/>
    <w:tmpl w:val="55C4CF66"/>
    <w:lvl w:ilvl="0" w:tplc="3092A552">
      <w:start w:val="1"/>
      <w:numFmt w:val="bullet"/>
      <w:lvlText w:val="•"/>
      <w:lvlJc w:val="left"/>
      <w:pPr>
        <w:tabs>
          <w:tab w:val="num" w:pos="360"/>
        </w:tabs>
        <w:ind w:left="360" w:hanging="360"/>
      </w:pPr>
      <w:rPr>
        <w:rFonts w:ascii="Arial" w:hAnsi="Arial" w:hint="default"/>
      </w:rPr>
    </w:lvl>
    <w:lvl w:ilvl="1" w:tplc="EBEAEF04">
      <w:start w:val="306"/>
      <w:numFmt w:val="bullet"/>
      <w:lvlText w:val="•"/>
      <w:lvlJc w:val="left"/>
      <w:pPr>
        <w:tabs>
          <w:tab w:val="num" w:pos="1080"/>
        </w:tabs>
        <w:ind w:left="1080" w:hanging="360"/>
      </w:pPr>
      <w:rPr>
        <w:rFonts w:ascii="Arial" w:hAnsi="Arial" w:hint="default"/>
      </w:rPr>
    </w:lvl>
    <w:lvl w:ilvl="2" w:tplc="13AC067C">
      <w:start w:val="306"/>
      <w:numFmt w:val="bullet"/>
      <w:lvlText w:val="•"/>
      <w:lvlJc w:val="left"/>
      <w:pPr>
        <w:tabs>
          <w:tab w:val="num" w:pos="1800"/>
        </w:tabs>
        <w:ind w:left="1800" w:hanging="360"/>
      </w:pPr>
      <w:rPr>
        <w:rFonts w:ascii="Arial" w:hAnsi="Arial" w:hint="default"/>
      </w:rPr>
    </w:lvl>
    <w:lvl w:ilvl="3" w:tplc="2A64998E" w:tentative="1">
      <w:start w:val="1"/>
      <w:numFmt w:val="bullet"/>
      <w:lvlText w:val="•"/>
      <w:lvlJc w:val="left"/>
      <w:pPr>
        <w:tabs>
          <w:tab w:val="num" w:pos="2520"/>
        </w:tabs>
        <w:ind w:left="2520" w:hanging="360"/>
      </w:pPr>
      <w:rPr>
        <w:rFonts w:ascii="Arial" w:hAnsi="Arial" w:hint="default"/>
      </w:rPr>
    </w:lvl>
    <w:lvl w:ilvl="4" w:tplc="823E0860" w:tentative="1">
      <w:start w:val="1"/>
      <w:numFmt w:val="bullet"/>
      <w:lvlText w:val="•"/>
      <w:lvlJc w:val="left"/>
      <w:pPr>
        <w:tabs>
          <w:tab w:val="num" w:pos="3240"/>
        </w:tabs>
        <w:ind w:left="3240" w:hanging="360"/>
      </w:pPr>
      <w:rPr>
        <w:rFonts w:ascii="Arial" w:hAnsi="Arial" w:hint="default"/>
      </w:rPr>
    </w:lvl>
    <w:lvl w:ilvl="5" w:tplc="9DDEF57A" w:tentative="1">
      <w:start w:val="1"/>
      <w:numFmt w:val="bullet"/>
      <w:lvlText w:val="•"/>
      <w:lvlJc w:val="left"/>
      <w:pPr>
        <w:tabs>
          <w:tab w:val="num" w:pos="3960"/>
        </w:tabs>
        <w:ind w:left="3960" w:hanging="360"/>
      </w:pPr>
      <w:rPr>
        <w:rFonts w:ascii="Arial" w:hAnsi="Arial" w:hint="default"/>
      </w:rPr>
    </w:lvl>
    <w:lvl w:ilvl="6" w:tplc="D1CCF42E" w:tentative="1">
      <w:start w:val="1"/>
      <w:numFmt w:val="bullet"/>
      <w:lvlText w:val="•"/>
      <w:lvlJc w:val="left"/>
      <w:pPr>
        <w:tabs>
          <w:tab w:val="num" w:pos="4680"/>
        </w:tabs>
        <w:ind w:left="4680" w:hanging="360"/>
      </w:pPr>
      <w:rPr>
        <w:rFonts w:ascii="Arial" w:hAnsi="Arial" w:hint="default"/>
      </w:rPr>
    </w:lvl>
    <w:lvl w:ilvl="7" w:tplc="490CD2B4" w:tentative="1">
      <w:start w:val="1"/>
      <w:numFmt w:val="bullet"/>
      <w:lvlText w:val="•"/>
      <w:lvlJc w:val="left"/>
      <w:pPr>
        <w:tabs>
          <w:tab w:val="num" w:pos="5400"/>
        </w:tabs>
        <w:ind w:left="5400" w:hanging="360"/>
      </w:pPr>
      <w:rPr>
        <w:rFonts w:ascii="Arial" w:hAnsi="Arial" w:hint="default"/>
      </w:rPr>
    </w:lvl>
    <w:lvl w:ilvl="8" w:tplc="026683BC" w:tentative="1">
      <w:start w:val="1"/>
      <w:numFmt w:val="bullet"/>
      <w:lvlText w:val="•"/>
      <w:lvlJc w:val="left"/>
      <w:pPr>
        <w:tabs>
          <w:tab w:val="num" w:pos="6120"/>
        </w:tabs>
        <w:ind w:left="6120" w:hanging="360"/>
      </w:pPr>
      <w:rPr>
        <w:rFonts w:ascii="Arial" w:hAnsi="Arial" w:hint="default"/>
      </w:rPr>
    </w:lvl>
  </w:abstractNum>
  <w:abstractNum w:abstractNumId="318"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9"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2"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6"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7"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8"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9"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2"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3"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7"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40"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1"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3"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5"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7"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8"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0"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1"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3"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5"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6"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8"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9"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1"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2"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3"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4"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5"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6"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7"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8"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9"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2"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4"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5"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6"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7"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8"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9"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80"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4"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5E860EA7"/>
    <w:multiLevelType w:val="multilevel"/>
    <w:tmpl w:val="EE04B4FE"/>
    <w:numStyleLink w:val="3DNumbering"/>
  </w:abstractNum>
  <w:abstractNum w:abstractNumId="396"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00"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1"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2"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6"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0"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11"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12"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4"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5"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6"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7"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8"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0"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21" w15:restartNumberingAfterBreak="0">
    <w:nsid w:val="64A30B5E"/>
    <w:multiLevelType w:val="multilevel"/>
    <w:tmpl w:val="B3181530"/>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2"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3"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4"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5"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6"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8"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9"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30"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1"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2"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3"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4"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5"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7"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8"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9"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0"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41"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2"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5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5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9"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0"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6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0"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7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2"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3"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4"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6"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7"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8"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9"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0"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1"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2"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3"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4"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7"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88"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0"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91"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2"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3"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6"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7"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01"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7"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9"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0"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2"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4"/>
  </w:num>
  <w:num w:numId="3">
    <w:abstractNumId w:val="349"/>
  </w:num>
  <w:num w:numId="4">
    <w:abstractNumId w:val="331"/>
  </w:num>
  <w:num w:numId="5">
    <w:abstractNumId w:val="336"/>
  </w:num>
  <w:num w:numId="6">
    <w:abstractNumId w:val="172"/>
  </w:num>
  <w:num w:numId="7">
    <w:abstractNumId w:val="252"/>
  </w:num>
  <w:num w:numId="8">
    <w:abstractNumId w:val="172"/>
  </w:num>
  <w:num w:numId="9">
    <w:abstractNumId w:val="23"/>
  </w:num>
  <w:num w:numId="10">
    <w:abstractNumId w:val="157"/>
  </w:num>
  <w:num w:numId="11">
    <w:abstractNumId w:val="80"/>
  </w:num>
  <w:num w:numId="12">
    <w:abstractNumId w:val="471"/>
  </w:num>
  <w:num w:numId="13">
    <w:abstractNumId w:val="357"/>
  </w:num>
  <w:num w:numId="14">
    <w:abstractNumId w:val="436"/>
  </w:num>
  <w:num w:numId="15">
    <w:abstractNumId w:val="135"/>
  </w:num>
  <w:num w:numId="16">
    <w:abstractNumId w:val="61"/>
  </w:num>
  <w:num w:numId="17">
    <w:abstractNumId w:val="373"/>
  </w:num>
  <w:num w:numId="18">
    <w:abstractNumId w:val="247"/>
  </w:num>
  <w:num w:numId="19">
    <w:abstractNumId w:val="398"/>
  </w:num>
  <w:num w:numId="20">
    <w:abstractNumId w:val="499"/>
  </w:num>
  <w:num w:numId="21">
    <w:abstractNumId w:val="140"/>
  </w:num>
  <w:num w:numId="22">
    <w:abstractNumId w:val="422"/>
  </w:num>
  <w:num w:numId="23">
    <w:abstractNumId w:val="36"/>
  </w:num>
  <w:num w:numId="24">
    <w:abstractNumId w:val="35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8"/>
  </w:num>
  <w:num w:numId="26">
    <w:abstractNumId w:val="391"/>
  </w:num>
  <w:num w:numId="27">
    <w:abstractNumId w:val="137"/>
  </w:num>
  <w:num w:numId="28">
    <w:abstractNumId w:val="112"/>
  </w:num>
  <w:num w:numId="29">
    <w:abstractNumId w:val="132"/>
  </w:num>
  <w:num w:numId="30">
    <w:abstractNumId w:val="488"/>
  </w:num>
  <w:num w:numId="31">
    <w:abstractNumId w:val="264"/>
  </w:num>
  <w:num w:numId="32">
    <w:abstractNumId w:val="223"/>
  </w:num>
  <w:num w:numId="33">
    <w:abstractNumId w:val="338"/>
  </w:num>
  <w:num w:numId="34">
    <w:abstractNumId w:val="335"/>
  </w:num>
  <w:num w:numId="35">
    <w:abstractNumId w:val="437"/>
  </w:num>
  <w:num w:numId="36">
    <w:abstractNumId w:val="127"/>
  </w:num>
  <w:num w:numId="37">
    <w:abstractNumId w:val="129"/>
  </w:num>
  <w:num w:numId="38">
    <w:abstractNumId w:val="215"/>
  </w:num>
  <w:num w:numId="39">
    <w:abstractNumId w:val="10"/>
  </w:num>
  <w:num w:numId="40">
    <w:abstractNumId w:val="6"/>
  </w:num>
  <w:num w:numId="41">
    <w:abstractNumId w:val="1"/>
  </w:num>
  <w:num w:numId="42">
    <w:abstractNumId w:val="9"/>
  </w:num>
  <w:num w:numId="43">
    <w:abstractNumId w:val="4"/>
  </w:num>
  <w:num w:numId="44">
    <w:abstractNumId w:val="3"/>
  </w:num>
  <w:num w:numId="45">
    <w:abstractNumId w:val="2"/>
  </w:num>
  <w:num w:numId="46">
    <w:abstractNumId w:val="45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0"/>
  </w:num>
  <w:num w:numId="48">
    <w:abstractNumId w:val="4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6"/>
  </w:num>
  <w:num w:numId="50">
    <w:abstractNumId w:val="386"/>
  </w:num>
  <w:num w:numId="51">
    <w:abstractNumId w:val="67"/>
  </w:num>
  <w:num w:numId="52">
    <w:abstractNumId w:val="465"/>
  </w:num>
  <w:num w:numId="53">
    <w:abstractNumId w:val="282"/>
  </w:num>
  <w:num w:numId="54">
    <w:abstractNumId w:val="352"/>
  </w:num>
  <w:num w:numId="55">
    <w:abstractNumId w:val="354"/>
  </w:num>
  <w:num w:numId="56">
    <w:abstractNumId w:val="60"/>
  </w:num>
  <w:num w:numId="57">
    <w:abstractNumId w:val="130"/>
  </w:num>
  <w:num w:numId="58">
    <w:abstractNumId w:val="298"/>
  </w:num>
  <w:num w:numId="59">
    <w:abstractNumId w:val="184"/>
  </w:num>
  <w:num w:numId="60">
    <w:abstractNumId w:val="190"/>
  </w:num>
  <w:num w:numId="61">
    <w:abstractNumId w:val="43"/>
  </w:num>
  <w:num w:numId="62">
    <w:abstractNumId w:val="475"/>
  </w:num>
  <w:num w:numId="63">
    <w:abstractNumId w:val="500"/>
  </w:num>
  <w:num w:numId="64">
    <w:abstractNumId w:val="183"/>
  </w:num>
  <w:num w:numId="65">
    <w:abstractNumId w:val="350"/>
  </w:num>
  <w:num w:numId="66">
    <w:abstractNumId w:val="265"/>
  </w:num>
  <w:num w:numId="67">
    <w:abstractNumId w:val="40"/>
  </w:num>
  <w:num w:numId="68">
    <w:abstractNumId w:val="55"/>
  </w:num>
  <w:num w:numId="69">
    <w:abstractNumId w:val="256"/>
  </w:num>
  <w:num w:numId="70">
    <w:abstractNumId w:val="463"/>
  </w:num>
  <w:num w:numId="71">
    <w:abstractNumId w:val="355"/>
  </w:num>
  <w:num w:numId="72">
    <w:abstractNumId w:val="443"/>
  </w:num>
  <w:num w:numId="73">
    <w:abstractNumId w:val="293"/>
  </w:num>
  <w:num w:numId="74">
    <w:abstractNumId w:val="110"/>
  </w:num>
  <w:num w:numId="75">
    <w:abstractNumId w:val="302"/>
  </w:num>
  <w:num w:numId="76">
    <w:abstractNumId w:val="31"/>
  </w:num>
  <w:num w:numId="77">
    <w:abstractNumId w:val="323"/>
  </w:num>
  <w:num w:numId="78">
    <w:abstractNumId w:val="320"/>
  </w:num>
  <w:num w:numId="79">
    <w:abstractNumId w:val="346"/>
  </w:num>
  <w:num w:numId="80">
    <w:abstractNumId w:val="486"/>
  </w:num>
  <w:num w:numId="81">
    <w:abstractNumId w:val="378"/>
  </w:num>
  <w:num w:numId="82">
    <w:abstractNumId w:val="423"/>
  </w:num>
  <w:num w:numId="83">
    <w:abstractNumId w:val="250"/>
  </w:num>
  <w:num w:numId="84">
    <w:abstractNumId w:val="97"/>
  </w:num>
  <w:num w:numId="85">
    <w:abstractNumId w:val="468"/>
  </w:num>
  <w:num w:numId="86">
    <w:abstractNumId w:val="334"/>
  </w:num>
  <w:num w:numId="87">
    <w:abstractNumId w:val="202"/>
  </w:num>
  <w:num w:numId="88">
    <w:abstractNumId w:val="321"/>
  </w:num>
  <w:num w:numId="89">
    <w:abstractNumId w:val="430"/>
  </w:num>
  <w:num w:numId="90">
    <w:abstractNumId w:val="495"/>
  </w:num>
  <w:num w:numId="91">
    <w:abstractNumId w:val="116"/>
  </w:num>
  <w:num w:numId="92">
    <w:abstractNumId w:val="414"/>
  </w:num>
  <w:num w:numId="93">
    <w:abstractNumId w:val="261"/>
  </w:num>
  <w:num w:numId="94">
    <w:abstractNumId w:val="26"/>
  </w:num>
  <w:num w:numId="95">
    <w:abstractNumId w:val="35"/>
  </w:num>
  <w:num w:numId="96">
    <w:abstractNumId w:val="199"/>
  </w:num>
  <w:num w:numId="97">
    <w:abstractNumId w:val="315"/>
  </w:num>
  <w:num w:numId="98">
    <w:abstractNumId w:val="207"/>
  </w:num>
  <w:num w:numId="99">
    <w:abstractNumId w:val="164"/>
  </w:num>
  <w:num w:numId="100">
    <w:abstractNumId w:val="147"/>
  </w:num>
  <w:num w:numId="101">
    <w:abstractNumId w:val="58"/>
  </w:num>
  <w:num w:numId="102">
    <w:abstractNumId w:val="111"/>
  </w:num>
  <w:num w:numId="103">
    <w:abstractNumId w:val="191"/>
  </w:num>
  <w:num w:numId="104">
    <w:abstractNumId w:val="406"/>
  </w:num>
  <w:num w:numId="105">
    <w:abstractNumId w:val="219"/>
  </w:num>
  <w:num w:numId="106">
    <w:abstractNumId w:val="364"/>
  </w:num>
  <w:num w:numId="107">
    <w:abstractNumId w:val="49"/>
  </w:num>
  <w:num w:numId="108">
    <w:abstractNumId w:val="235"/>
  </w:num>
  <w:num w:numId="109">
    <w:abstractNumId w:val="180"/>
  </w:num>
  <w:num w:numId="110">
    <w:abstractNumId w:val="493"/>
  </w:num>
  <w:num w:numId="111">
    <w:abstractNumId w:val="18"/>
  </w:num>
  <w:num w:numId="112">
    <w:abstractNumId w:val="503"/>
  </w:num>
  <w:num w:numId="113">
    <w:abstractNumId w:val="417"/>
  </w:num>
  <w:num w:numId="114">
    <w:abstractNumId w:val="508"/>
  </w:num>
  <w:num w:numId="115">
    <w:abstractNumId w:val="413"/>
  </w:num>
  <w:num w:numId="116">
    <w:abstractNumId w:val="294"/>
  </w:num>
  <w:num w:numId="117">
    <w:abstractNumId w:val="231"/>
  </w:num>
  <w:num w:numId="118">
    <w:abstractNumId w:val="390"/>
  </w:num>
  <w:num w:numId="119">
    <w:abstractNumId w:val="66"/>
  </w:num>
  <w:num w:numId="120">
    <w:abstractNumId w:val="102"/>
  </w:num>
  <w:num w:numId="121">
    <w:abstractNumId w:val="396"/>
  </w:num>
  <w:num w:numId="122">
    <w:abstractNumId w:val="269"/>
  </w:num>
  <w:num w:numId="123">
    <w:abstractNumId w:val="375"/>
  </w:num>
  <w:num w:numId="124">
    <w:abstractNumId w:val="179"/>
  </w:num>
  <w:num w:numId="125">
    <w:abstractNumId w:val="274"/>
  </w:num>
  <w:num w:numId="126">
    <w:abstractNumId w:val="419"/>
  </w:num>
  <w:num w:numId="127">
    <w:abstractNumId w:val="359"/>
  </w:num>
  <w:num w:numId="128">
    <w:abstractNumId w:val="347"/>
  </w:num>
  <w:num w:numId="129">
    <w:abstractNumId w:val="145"/>
  </w:num>
  <w:num w:numId="130">
    <w:abstractNumId w:val="212"/>
  </w:num>
  <w:num w:numId="131">
    <w:abstractNumId w:val="267"/>
  </w:num>
  <w:num w:numId="132">
    <w:abstractNumId w:val="399"/>
  </w:num>
  <w:num w:numId="133">
    <w:abstractNumId w:val="324"/>
  </w:num>
  <w:num w:numId="134">
    <w:abstractNumId w:val="201"/>
  </w:num>
  <w:num w:numId="135">
    <w:abstractNumId w:val="449"/>
  </w:num>
  <w:num w:numId="136">
    <w:abstractNumId w:val="281"/>
  </w:num>
  <w:num w:numId="137">
    <w:abstractNumId w:val="445"/>
  </w:num>
  <w:num w:numId="138">
    <w:abstractNumId w:val="403"/>
  </w:num>
  <w:num w:numId="139">
    <w:abstractNumId w:val="186"/>
  </w:num>
  <w:num w:numId="140">
    <w:abstractNumId w:val="470"/>
  </w:num>
  <w:num w:numId="141">
    <w:abstractNumId w:val="472"/>
  </w:num>
  <w:num w:numId="142">
    <w:abstractNumId w:val="109"/>
  </w:num>
  <w:num w:numId="14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304"/>
  </w:num>
  <w:num w:numId="146">
    <w:abstractNumId w:val="174"/>
  </w:num>
  <w:num w:numId="147">
    <w:abstractNumId w:val="328"/>
  </w:num>
  <w:num w:numId="148">
    <w:abstractNumId w:val="83"/>
  </w:num>
  <w:num w:numId="149">
    <w:abstractNumId w:val="245"/>
  </w:num>
  <w:num w:numId="150">
    <w:abstractNumId w:val="37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
  </w:num>
  <w:num w:numId="152">
    <w:abstractNumId w:val="214"/>
  </w:num>
  <w:num w:numId="153">
    <w:abstractNumId w:val="99"/>
  </w:num>
  <w:num w:numId="154">
    <w:abstractNumId w:val="487"/>
  </w:num>
  <w:num w:numId="155">
    <w:abstractNumId w:val="440"/>
  </w:num>
  <w:num w:numId="156">
    <w:abstractNumId w:val="3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98"/>
  </w:num>
  <w:num w:numId="158">
    <w:abstractNumId w:val="337"/>
  </w:num>
  <w:num w:numId="159">
    <w:abstractNumId w:val="200"/>
  </w:num>
  <w:num w:numId="160">
    <w:abstractNumId w:val="476"/>
  </w:num>
  <w:num w:numId="161">
    <w:abstractNumId w:val="410"/>
  </w:num>
  <w:num w:numId="162">
    <w:abstractNumId w:val="260"/>
  </w:num>
  <w:num w:numId="163">
    <w:abstractNumId w:val="297"/>
  </w:num>
  <w:num w:numId="164">
    <w:abstractNumId w:val="16"/>
  </w:num>
  <w:num w:numId="165">
    <w:abstractNumId w:val="342"/>
  </w:num>
  <w:num w:numId="166">
    <w:abstractNumId w:val="28"/>
  </w:num>
  <w:num w:numId="167">
    <w:abstractNumId w:val="59"/>
  </w:num>
  <w:num w:numId="168">
    <w:abstractNumId w:val="447"/>
  </w:num>
  <w:num w:numId="169">
    <w:abstractNumId w:val="339"/>
  </w:num>
  <w:num w:numId="170">
    <w:abstractNumId w:val="189"/>
  </w:num>
  <w:num w:numId="171">
    <w:abstractNumId w:val="42"/>
  </w:num>
  <w:num w:numId="172">
    <w:abstractNumId w:val="234"/>
  </w:num>
  <w:num w:numId="173">
    <w:abstractNumId w:val="220"/>
  </w:num>
  <w:num w:numId="174">
    <w:abstractNumId w:val="81"/>
  </w:num>
  <w:num w:numId="175">
    <w:abstractNumId w:val="479"/>
  </w:num>
  <w:num w:numId="176">
    <w:abstractNumId w:val="484"/>
  </w:num>
  <w:num w:numId="177">
    <w:abstractNumId w:val="258"/>
  </w:num>
  <w:num w:numId="178">
    <w:abstractNumId w:val="87"/>
  </w:num>
  <w:num w:numId="179">
    <w:abstractNumId w:val="496"/>
  </w:num>
  <w:num w:numId="180">
    <w:abstractNumId w:val="511"/>
  </w:num>
  <w:num w:numId="181">
    <w:abstractNumId w:val="494"/>
  </w:num>
  <w:num w:numId="182">
    <w:abstractNumId w:val="426"/>
  </w:num>
  <w:num w:numId="183">
    <w:abstractNumId w:val="51"/>
  </w:num>
  <w:num w:numId="184">
    <w:abstractNumId w:val="176"/>
  </w:num>
  <w:num w:numId="185">
    <w:abstractNumId w:val="287"/>
  </w:num>
  <w:num w:numId="186">
    <w:abstractNumId w:val="322"/>
  </w:num>
  <w:num w:numId="187">
    <w:abstractNumId w:val="159"/>
  </w:num>
  <w:num w:numId="188">
    <w:abstractNumId w:val="272"/>
  </w:num>
  <w:num w:numId="189">
    <w:abstractNumId w:val="169"/>
  </w:num>
  <w:num w:numId="190">
    <w:abstractNumId w:val="134"/>
  </w:num>
  <w:num w:numId="191">
    <w:abstractNumId w:val="344"/>
  </w:num>
  <w:num w:numId="192">
    <w:abstractNumId w:val="452"/>
  </w:num>
  <w:num w:numId="193">
    <w:abstractNumId w:val="303"/>
  </w:num>
  <w:num w:numId="194">
    <w:abstractNumId w:val="429"/>
  </w:num>
  <w:num w:numId="195">
    <w:abstractNumId w:val="454"/>
  </w:num>
  <w:num w:numId="196">
    <w:abstractNumId w:val="316"/>
  </w:num>
  <w:num w:numId="197">
    <w:abstractNumId w:val="241"/>
  </w:num>
  <w:num w:numId="198">
    <w:abstractNumId w:val="483"/>
  </w:num>
  <w:num w:numId="199">
    <w:abstractNumId w:val="455"/>
  </w:num>
  <w:num w:numId="200">
    <w:abstractNumId w:val="88"/>
  </w:num>
  <w:num w:numId="201">
    <w:abstractNumId w:val="461"/>
  </w:num>
  <w:num w:numId="202">
    <w:abstractNumId w:val="69"/>
  </w:num>
  <w:num w:numId="203">
    <w:abstractNumId w:val="19"/>
  </w:num>
  <w:num w:numId="204">
    <w:abstractNumId w:val="165"/>
  </w:num>
  <w:num w:numId="205">
    <w:abstractNumId w:val="366"/>
  </w:num>
  <w:num w:numId="206">
    <w:abstractNumId w:val="416"/>
  </w:num>
  <w:num w:numId="207">
    <w:abstractNumId w:val="120"/>
  </w:num>
  <w:num w:numId="208">
    <w:abstractNumId w:val="415"/>
  </w:num>
  <w:num w:numId="209">
    <w:abstractNumId w:val="44"/>
  </w:num>
  <w:num w:numId="210">
    <w:abstractNumId w:val="204"/>
  </w:num>
  <w:num w:numId="211">
    <w:abstractNumId w:val="368"/>
  </w:num>
  <w:num w:numId="212">
    <w:abstractNumId w:val="412"/>
  </w:num>
  <w:num w:numId="213">
    <w:abstractNumId w:val="358"/>
  </w:num>
  <w:num w:numId="214">
    <w:abstractNumId w:val="311"/>
  </w:num>
  <w:num w:numId="215">
    <w:abstractNumId w:val="451"/>
  </w:num>
  <w:num w:numId="216">
    <w:abstractNumId w:val="52"/>
  </w:num>
  <w:num w:numId="217">
    <w:abstractNumId w:val="289"/>
  </w:num>
  <w:num w:numId="218">
    <w:abstractNumId w:val="397"/>
  </w:num>
  <w:num w:numId="219">
    <w:abstractNumId w:val="136"/>
  </w:num>
  <w:num w:numId="220">
    <w:abstractNumId w:val="50"/>
  </w:num>
  <w:num w:numId="221">
    <w:abstractNumId w:val="146"/>
  </w:num>
  <w:num w:numId="222">
    <w:abstractNumId w:val="464"/>
  </w:num>
  <w:num w:numId="223">
    <w:abstractNumId w:val="53"/>
  </w:num>
  <w:num w:numId="224">
    <w:abstractNumId w:val="343"/>
  </w:num>
  <w:num w:numId="225">
    <w:abstractNumId w:val="125"/>
  </w:num>
  <w:num w:numId="226">
    <w:abstractNumId w:val="56"/>
  </w:num>
  <w:num w:numId="227">
    <w:abstractNumId w:val="38"/>
  </w:num>
  <w:num w:numId="228">
    <w:abstractNumId w:val="22"/>
  </w:num>
  <w:num w:numId="229">
    <w:abstractNumId w:val="288"/>
  </w:num>
  <w:num w:numId="230">
    <w:abstractNumId w:val="178"/>
  </w:num>
  <w:num w:numId="231">
    <w:abstractNumId w:val="121"/>
  </w:num>
  <w:num w:numId="232">
    <w:abstractNumId w:val="209"/>
  </w:num>
  <w:num w:numId="233">
    <w:abstractNumId w:val="385"/>
  </w:num>
  <w:num w:numId="234">
    <w:abstractNumId w:val="233"/>
  </w:num>
  <w:num w:numId="235">
    <w:abstractNumId w:val="279"/>
  </w:num>
  <w:num w:numId="236">
    <w:abstractNumId w:val="144"/>
  </w:num>
  <w:num w:numId="237">
    <w:abstractNumId w:val="469"/>
  </w:num>
  <w:num w:numId="238">
    <w:abstractNumId w:val="492"/>
  </w:num>
  <w:num w:numId="239">
    <w:abstractNumId w:val="94"/>
  </w:num>
  <w:num w:numId="240">
    <w:abstractNumId w:val="199"/>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1">
    <w:abstractNumId w:val="151"/>
  </w:num>
  <w:num w:numId="242">
    <w:abstractNumId w:val="428"/>
  </w:num>
  <w:num w:numId="243">
    <w:abstractNumId w:val="509"/>
  </w:num>
  <w:num w:numId="244">
    <w:abstractNumId w:val="167"/>
  </w:num>
  <w:num w:numId="245">
    <w:abstractNumId w:val="348"/>
  </w:num>
  <w:num w:numId="246">
    <w:abstractNumId w:val="439"/>
  </w:num>
  <w:num w:numId="247">
    <w:abstractNumId w:val="163"/>
  </w:num>
  <w:num w:numId="248">
    <w:abstractNumId w:val="319"/>
  </w:num>
  <w:num w:numId="249">
    <w:abstractNumId w:val="407"/>
  </w:num>
  <w:num w:numId="250">
    <w:abstractNumId w:val="182"/>
  </w:num>
  <w:num w:numId="251">
    <w:abstractNumId w:val="226"/>
  </w:num>
  <w:num w:numId="252">
    <w:abstractNumId w:val="394"/>
  </w:num>
  <w:num w:numId="253">
    <w:abstractNumId w:val="175"/>
  </w:num>
  <w:num w:numId="254">
    <w:abstractNumId w:val="8"/>
  </w:num>
  <w:num w:numId="255">
    <w:abstractNumId w:val="7"/>
  </w:num>
  <w:num w:numId="256">
    <w:abstractNumId w:val="5"/>
  </w:num>
  <w:num w:numId="257">
    <w:abstractNumId w:val="409"/>
  </w:num>
  <w:num w:numId="25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300"/>
  </w:num>
  <w:num w:numId="261">
    <w:abstractNumId w:val="3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473"/>
  </w:num>
  <w:num w:numId="263">
    <w:abstractNumId w:val="360"/>
  </w:num>
  <w:num w:numId="264">
    <w:abstractNumId w:val="17"/>
  </w:num>
  <w:num w:numId="265">
    <w:abstractNumId w:val="295"/>
  </w:num>
  <w:num w:numId="266">
    <w:abstractNumId w:val="0"/>
  </w:num>
  <w:num w:numId="267">
    <w:abstractNumId w:val="327"/>
  </w:num>
  <w:num w:numId="268">
    <w:abstractNumId w:val="365"/>
  </w:num>
  <w:num w:numId="269">
    <w:abstractNumId w:val="433"/>
  </w:num>
  <w:num w:numId="270">
    <w:abstractNumId w:val="400"/>
  </w:num>
  <w:num w:numId="271">
    <w:abstractNumId w:val="388"/>
  </w:num>
  <w:num w:numId="272">
    <w:abstractNumId w:val="353"/>
  </w:num>
  <w:num w:numId="273">
    <w:abstractNumId w:val="197"/>
  </w:num>
  <w:num w:numId="274">
    <w:abstractNumId w:val="356"/>
  </w:num>
  <w:num w:numId="275">
    <w:abstractNumId w:val="62"/>
  </w:num>
  <w:num w:numId="276">
    <w:abstractNumId w:val="301"/>
  </w:num>
  <w:num w:numId="277">
    <w:abstractNumId w:val="242"/>
  </w:num>
  <w:num w:numId="278">
    <w:abstractNumId w:val="14"/>
  </w:num>
  <w:num w:numId="279">
    <w:abstractNumId w:val="246"/>
  </w:num>
  <w:num w:numId="280">
    <w:abstractNumId w:val="456"/>
  </w:num>
  <w:num w:numId="281">
    <w:abstractNumId w:val="309"/>
  </w:num>
  <w:num w:numId="282">
    <w:abstractNumId w:val="314"/>
  </w:num>
  <w:num w:numId="283">
    <w:abstractNumId w:val="457"/>
  </w:num>
  <w:num w:numId="284">
    <w:abstractNumId w:val="100"/>
  </w:num>
  <w:num w:numId="285">
    <w:abstractNumId w:val="512"/>
  </w:num>
  <w:num w:numId="286">
    <w:abstractNumId w:val="376"/>
  </w:num>
  <w:num w:numId="287">
    <w:abstractNumId w:val="126"/>
  </w:num>
  <w:num w:numId="288">
    <w:abstractNumId w:val="402"/>
  </w:num>
  <w:num w:numId="289">
    <w:abstractNumId w:val="277"/>
  </w:num>
  <w:num w:numId="290">
    <w:abstractNumId w:val="90"/>
  </w:num>
  <w:num w:numId="291">
    <w:abstractNumId w:val="149"/>
  </w:num>
  <w:num w:numId="292">
    <w:abstractNumId w:val="71"/>
  </w:num>
  <w:num w:numId="293">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24"/>
  </w:num>
  <w:num w:numId="295">
    <w:abstractNumId w:val="46"/>
  </w:num>
  <w:num w:numId="296">
    <w:abstractNumId w:val="427"/>
  </w:num>
  <w:num w:numId="297">
    <w:abstractNumId w:val="259"/>
  </w:num>
  <w:num w:numId="298">
    <w:abstractNumId w:val="98"/>
  </w:num>
  <w:num w:numId="299">
    <w:abstractNumId w:val="68"/>
  </w:num>
  <w:num w:numId="300">
    <w:abstractNumId w:val="435"/>
  </w:num>
  <w:num w:numId="301">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70"/>
  </w:num>
  <w:num w:numId="303">
    <w:abstractNumId w:val="363"/>
  </w:num>
  <w:num w:numId="304">
    <w:abstractNumId w:val="291"/>
  </w:num>
  <w:num w:numId="305">
    <w:abstractNumId w:val="325"/>
  </w:num>
  <w:num w:numId="306">
    <w:abstractNumId w:val="218"/>
  </w:num>
  <w:num w:numId="307">
    <w:abstractNumId w:val="118"/>
  </w:num>
  <w:num w:numId="308">
    <w:abstractNumId w:val="166"/>
  </w:num>
  <w:num w:numId="309">
    <w:abstractNumId w:val="205"/>
  </w:num>
  <w:num w:numId="310">
    <w:abstractNumId w:val="82"/>
  </w:num>
  <w:num w:numId="311">
    <w:abstractNumId w:val="377"/>
  </w:num>
  <w:num w:numId="312">
    <w:abstractNumId w:val="91"/>
  </w:num>
  <w:num w:numId="313">
    <w:abstractNumId w:val="299"/>
  </w:num>
  <w:num w:numId="314">
    <w:abstractNumId w:val="211"/>
  </w:num>
  <w:num w:numId="315">
    <w:abstractNumId w:val="370"/>
  </w:num>
  <w:num w:numId="316">
    <w:abstractNumId w:val="448"/>
  </w:num>
  <w:num w:numId="317">
    <w:abstractNumId w:val="227"/>
  </w:num>
  <w:num w:numId="318">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155"/>
  </w:num>
  <w:num w:numId="320">
    <w:abstractNumId w:val="286"/>
  </w:num>
  <w:num w:numId="321">
    <w:abstractNumId w:val="387"/>
  </w:num>
  <w:num w:numId="322">
    <w:abstractNumId w:val="195"/>
  </w:num>
  <w:num w:numId="323">
    <w:abstractNumId w:val="37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3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3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143"/>
  </w:num>
  <w:num w:numId="328">
    <w:abstractNumId w:val="142"/>
  </w:num>
  <w:num w:numId="329">
    <w:abstractNumId w:val="489"/>
  </w:num>
  <w:num w:numId="330">
    <w:abstractNumId w:val="273"/>
  </w:num>
  <w:num w:numId="331">
    <w:abstractNumId w:val="128"/>
  </w:num>
  <w:num w:numId="332">
    <w:abstractNumId w:val="371"/>
  </w:num>
  <w:num w:numId="333">
    <w:abstractNumId w:val="138"/>
  </w:num>
  <w:num w:numId="334">
    <w:abstractNumId w:val="34"/>
  </w:num>
  <w:num w:numId="335">
    <w:abstractNumId w:val="253"/>
  </w:num>
  <w:num w:numId="336">
    <w:abstractNumId w:val="173"/>
  </w:num>
  <w:num w:numId="337">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8">
    <w:abstractNumId w:val="251"/>
  </w:num>
  <w:num w:numId="339">
    <w:abstractNumId w:val="79"/>
  </w:num>
  <w:num w:numId="340">
    <w:abstractNumId w:val="420"/>
  </w:num>
  <w:num w:numId="341">
    <w:abstractNumId w:val="45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383"/>
  </w:num>
  <w:num w:numId="343">
    <w:abstractNumId w:val="318"/>
  </w:num>
  <w:num w:numId="344">
    <w:abstractNumId w:val="3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45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248"/>
  </w:num>
  <w:num w:numId="347">
    <w:abstractNumId w:val="45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18"/>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380"/>
  </w:num>
  <w:num w:numId="350">
    <w:abstractNumId w:val="24"/>
  </w:num>
  <w:num w:numId="351">
    <w:abstractNumId w:val="466"/>
  </w:num>
  <w:num w:numId="352">
    <w:abstractNumId w:val="45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510"/>
  </w:num>
  <w:num w:numId="354">
    <w:abstractNumId w:val="101"/>
  </w:num>
  <w:num w:numId="355">
    <w:abstractNumId w:val="491"/>
  </w:num>
  <w:num w:numId="356">
    <w:abstractNumId w:val="458"/>
  </w:num>
  <w:num w:numId="357">
    <w:abstractNumId w:val="39"/>
  </w:num>
  <w:num w:numId="358">
    <w:abstractNumId w:val="77"/>
  </w:num>
  <w:num w:numId="359">
    <w:abstractNumId w:val="254"/>
  </w:num>
  <w:num w:numId="360">
    <w:abstractNumId w:val="401"/>
  </w:num>
  <w:num w:numId="361">
    <w:abstractNumId w:val="162"/>
  </w:num>
  <w:num w:numId="362">
    <w:abstractNumId w:val="78"/>
  </w:num>
  <w:num w:numId="363">
    <w:abstractNumId w:val="230"/>
  </w:num>
  <w:num w:numId="364">
    <w:abstractNumId w:val="329"/>
  </w:num>
  <w:num w:numId="365">
    <w:abstractNumId w:val="203"/>
  </w:num>
  <w:num w:numId="3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107"/>
  </w:num>
  <w:num w:numId="368">
    <w:abstractNumId w:val="292"/>
  </w:num>
  <w:num w:numId="369">
    <w:abstractNumId w:val="25"/>
  </w:num>
  <w:num w:numId="370">
    <w:abstractNumId w:val="45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50"/>
  </w:num>
  <w:num w:numId="372">
    <w:abstractNumId w:val="505"/>
  </w:num>
  <w:num w:numId="373">
    <w:abstractNumId w:val="379"/>
  </w:num>
  <w:num w:numId="374">
    <w:abstractNumId w:val="312"/>
  </w:num>
  <w:num w:numId="375">
    <w:abstractNumId w:val="113"/>
  </w:num>
  <w:num w:numId="376">
    <w:abstractNumId w:val="57"/>
  </w:num>
  <w:num w:numId="377">
    <w:abstractNumId w:val="187"/>
  </w:num>
  <w:num w:numId="378">
    <w:abstractNumId w:val="434"/>
  </w:num>
  <w:num w:numId="379">
    <w:abstractNumId w:val="441"/>
  </w:num>
  <w:num w:numId="380">
    <w:abstractNumId w:val="340"/>
  </w:num>
  <w:num w:numId="381">
    <w:abstractNumId w:val="296"/>
  </w:num>
  <w:num w:numId="382">
    <w:abstractNumId w:val="263"/>
  </w:num>
  <w:num w:numId="383">
    <w:abstractNumId w:val="222"/>
  </w:num>
  <w:num w:numId="384">
    <w:abstractNumId w:val="188"/>
  </w:num>
  <w:num w:numId="385">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6">
    <w:abstractNumId w:val="26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7">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8">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9">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2">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3">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185"/>
  </w:num>
  <w:num w:numId="397">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8">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7">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0">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73"/>
  </w:num>
  <w:num w:numId="416">
    <w:abstractNumId w:val="474"/>
  </w:num>
  <w:num w:numId="417">
    <w:abstractNumId w:val="193"/>
  </w:num>
  <w:num w:numId="418">
    <w:abstractNumId w:val="171"/>
  </w:num>
  <w:num w:numId="419">
    <w:abstractNumId w:val="45"/>
  </w:num>
  <w:num w:numId="420">
    <w:abstractNumId w:val="2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72"/>
  </w:num>
  <w:num w:numId="422">
    <w:abstractNumId w:val="411"/>
  </w:num>
  <w:num w:numId="423">
    <w:abstractNumId w:val="95"/>
  </w:num>
  <w:num w:numId="4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392"/>
  </w:num>
  <w:num w:numId="428">
    <w:abstractNumId w:val="61"/>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9">
    <w:abstractNumId w:val="86"/>
  </w:num>
  <w:num w:numId="430">
    <w:abstractNumId w:val="33"/>
  </w:num>
  <w:num w:numId="431">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405"/>
  </w:num>
  <w:num w:numId="435">
    <w:abstractNumId w:val="326"/>
  </w:num>
  <w:num w:numId="436">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8">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9">
    <w:abstractNumId w:val="18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70"/>
  </w:num>
  <w:num w:numId="447">
    <w:abstractNumId w:val="229"/>
  </w:num>
  <w:num w:numId="448">
    <w:abstractNumId w:val="106"/>
  </w:num>
  <w:num w:numId="449">
    <w:abstractNumId w:val="382"/>
  </w:num>
  <w:num w:numId="450">
    <w:abstractNumId w:val="351"/>
  </w:num>
  <w:num w:numId="451">
    <w:abstractNumId w:val="47"/>
  </w:num>
  <w:num w:numId="452">
    <w:abstractNumId w:val="478"/>
  </w:num>
  <w:num w:numId="453">
    <w:abstractNumId w:val="418"/>
  </w:num>
  <w:num w:numId="454">
    <w:abstractNumId w:val="313"/>
  </w:num>
  <w:num w:numId="455">
    <w:abstractNumId w:val="108"/>
  </w:num>
  <w:num w:numId="456">
    <w:abstractNumId w:val="467"/>
  </w:num>
  <w:num w:numId="457">
    <w:abstractNumId w:val="27"/>
  </w:num>
  <w:num w:numId="458">
    <w:abstractNumId w:val="310"/>
  </w:num>
  <w:num w:numId="459">
    <w:abstractNumId w:val="181"/>
  </w:num>
  <w:num w:numId="460">
    <w:abstractNumId w:val="32"/>
  </w:num>
  <w:num w:numId="461">
    <w:abstractNumId w:val="139"/>
  </w:num>
  <w:num w:numId="462">
    <w:abstractNumId w:val="104"/>
  </w:num>
  <w:num w:numId="463">
    <w:abstractNumId w:val="84"/>
  </w:num>
  <w:num w:numId="464">
    <w:abstractNumId w:val="217"/>
  </w:num>
  <w:num w:numId="465">
    <w:abstractNumId w:val="446"/>
  </w:num>
  <w:num w:numId="466">
    <w:abstractNumId w:val="307"/>
  </w:num>
  <w:num w:numId="467">
    <w:abstractNumId w:val="92"/>
  </w:num>
  <w:num w:numId="468">
    <w:abstractNumId w:val="284"/>
  </w:num>
  <w:num w:numId="469">
    <w:abstractNumId w:val="275"/>
  </w:num>
  <w:num w:numId="470">
    <w:abstractNumId w:val="37"/>
  </w:num>
  <w:num w:numId="471">
    <w:abstractNumId w:val="206"/>
  </w:num>
  <w:num w:numId="472">
    <w:abstractNumId w:val="462"/>
  </w:num>
  <w:num w:numId="473">
    <w:abstractNumId w:val="285"/>
  </w:num>
  <w:num w:numId="474">
    <w:abstractNumId w:val="408"/>
  </w:num>
  <w:num w:numId="475">
    <w:abstractNumId w:val="117"/>
  </w:num>
  <w:num w:numId="476">
    <w:abstractNumId w:val="236"/>
  </w:num>
  <w:num w:numId="477">
    <w:abstractNumId w:val="158"/>
  </w:num>
  <w:num w:numId="478">
    <w:abstractNumId w:val="216"/>
  </w:num>
  <w:num w:numId="479">
    <w:abstractNumId w:val="389"/>
  </w:num>
  <w:num w:numId="480">
    <w:abstractNumId w:val="153"/>
  </w:num>
  <w:num w:numId="481">
    <w:abstractNumId w:val="453"/>
  </w:num>
  <w:num w:numId="482">
    <w:abstractNumId w:val="504"/>
  </w:num>
  <w:num w:numId="483">
    <w:abstractNumId w:val="280"/>
  </w:num>
  <w:num w:numId="484">
    <w:abstractNumId w:val="238"/>
  </w:num>
  <w:num w:numId="485">
    <w:abstractNumId w:val="213"/>
  </w:num>
  <w:num w:numId="486">
    <w:abstractNumId w:val="21"/>
  </w:num>
  <w:num w:numId="487">
    <w:abstractNumId w:val="306"/>
  </w:num>
  <w:num w:numId="488">
    <w:abstractNumId w:val="89"/>
  </w:num>
  <w:num w:numId="489">
    <w:abstractNumId w:val="75"/>
  </w:num>
  <w:num w:numId="490">
    <w:abstractNumId w:val="502"/>
  </w:num>
  <w:num w:numId="491">
    <w:abstractNumId w:val="290"/>
  </w:num>
  <w:num w:numId="492">
    <w:abstractNumId w:val="160"/>
  </w:num>
  <w:num w:numId="493">
    <w:abstractNumId w:val="276"/>
  </w:num>
  <w:num w:numId="494">
    <w:abstractNumId w:val="196"/>
  </w:num>
  <w:num w:numId="495">
    <w:abstractNumId w:val="369"/>
  </w:num>
  <w:num w:numId="496">
    <w:abstractNumId w:val="384"/>
  </w:num>
  <w:num w:numId="497">
    <w:abstractNumId w:val="225"/>
  </w:num>
  <w:num w:numId="498">
    <w:abstractNumId w:val="485"/>
  </w:num>
  <w:num w:numId="499">
    <w:abstractNumId w:val="232"/>
  </w:num>
  <w:num w:numId="500">
    <w:abstractNumId w:val="168"/>
  </w:num>
  <w:num w:numId="501">
    <w:abstractNumId w:val="374"/>
  </w:num>
  <w:num w:numId="502">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3">
    <w:abstractNumId w:val="119"/>
  </w:num>
  <w:num w:numId="504">
    <w:abstractNumId w:val="278"/>
  </w:num>
  <w:num w:numId="505">
    <w:abstractNumId w:val="96"/>
  </w:num>
  <w:num w:numId="506">
    <w:abstractNumId w:val="372"/>
  </w:num>
  <w:num w:numId="507">
    <w:abstractNumId w:val="345"/>
  </w:num>
  <w:num w:numId="508">
    <w:abstractNumId w:val="393"/>
  </w:num>
  <w:num w:numId="509">
    <w:abstractNumId w:val="243"/>
  </w:num>
  <w:num w:numId="510">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6">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7">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8">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9">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0">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93"/>
  </w:num>
  <w:num w:numId="522">
    <w:abstractNumId w:val="15"/>
  </w:num>
  <w:num w:numId="523">
    <w:abstractNumId w:val="431"/>
  </w:num>
  <w:num w:numId="524">
    <w:abstractNumId w:val="501"/>
  </w:num>
  <w:num w:numId="525">
    <w:abstractNumId w:val="194"/>
  </w:num>
  <w:num w:numId="526">
    <w:abstractNumId w:val="367"/>
  </w:num>
  <w:num w:numId="527">
    <w:abstractNumId w:val="103"/>
  </w:num>
  <w:num w:numId="528">
    <w:abstractNumId w:val="64"/>
  </w:num>
  <w:num w:numId="529">
    <w:abstractNumId w:val="507"/>
  </w:num>
  <w:num w:numId="530">
    <w:abstractNumId w:val="148"/>
  </w:num>
  <w:num w:numId="531">
    <w:abstractNumId w:val="305"/>
  </w:num>
  <w:num w:numId="532">
    <w:abstractNumId w:val="240"/>
  </w:num>
  <w:num w:numId="533">
    <w:abstractNumId w:val="65"/>
  </w:num>
  <w:num w:numId="534">
    <w:abstractNumId w:val="249"/>
  </w:num>
  <w:num w:numId="535">
    <w:abstractNumId w:val="482"/>
  </w:num>
  <w:num w:numId="536">
    <w:abstractNumId w:val="330"/>
  </w:num>
  <w:num w:numId="537">
    <w:abstractNumId w:val="362"/>
  </w:num>
  <w:num w:numId="538">
    <w:abstractNumId w:val="13"/>
  </w:num>
  <w:num w:numId="539">
    <w:abstractNumId w:val="480"/>
  </w:num>
  <w:num w:numId="540">
    <w:abstractNumId w:val="341"/>
  </w:num>
  <w:num w:numId="541">
    <w:abstractNumId w:val="237"/>
  </w:num>
  <w:num w:numId="542">
    <w:abstractNumId w:val="131"/>
  </w:num>
  <w:num w:numId="543">
    <w:abstractNumId w:val="404"/>
  </w:num>
  <w:num w:numId="544">
    <w:abstractNumId w:val="283"/>
  </w:num>
  <w:num w:numId="545">
    <w:abstractNumId w:val="381"/>
  </w:num>
  <w:num w:numId="546">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abstractNumId w:val="361"/>
  </w:num>
  <w:num w:numId="548">
    <w:abstractNumId w:val="170"/>
  </w:num>
  <w:num w:numId="549">
    <w:abstractNumId w:val="122"/>
  </w:num>
  <w:num w:numId="550">
    <w:abstractNumId w:val="123"/>
  </w:num>
  <w:num w:numId="551">
    <w:abstractNumId w:val="161"/>
  </w:num>
  <w:num w:numId="552">
    <w:abstractNumId w:val="133"/>
  </w:num>
  <w:num w:numId="553">
    <w:abstractNumId w:val="141"/>
  </w:num>
  <w:num w:numId="554">
    <w:abstractNumId w:val="332"/>
  </w:num>
  <w:num w:numId="555">
    <w:abstractNumId w:val="156"/>
  </w:num>
  <w:num w:numId="556">
    <w:abstractNumId w:val="498"/>
  </w:num>
  <w:num w:numId="557">
    <w:abstractNumId w:val="438"/>
  </w:num>
  <w:num w:numId="558">
    <w:abstractNumId w:val="115"/>
  </w:num>
  <w:num w:numId="559">
    <w:abstractNumId w:val="154"/>
  </w:num>
  <w:num w:numId="560">
    <w:abstractNumId w:val="228"/>
  </w:num>
  <w:num w:numId="561">
    <w:abstractNumId w:val="29"/>
  </w:num>
  <w:num w:numId="562">
    <w:abstractNumId w:val="20"/>
  </w:num>
  <w:num w:numId="563">
    <w:abstractNumId w:val="257"/>
  </w:num>
  <w:num w:numId="564">
    <w:abstractNumId w:val="74"/>
  </w:num>
  <w:num w:numId="565">
    <w:abstractNumId w:val="210"/>
  </w:num>
  <w:num w:numId="566">
    <w:abstractNumId w:val="63"/>
  </w:num>
  <w:num w:numId="567">
    <w:abstractNumId w:val="425"/>
  </w:num>
  <w:num w:numId="568">
    <w:abstractNumId w:val="481"/>
  </w:num>
  <w:num w:numId="569">
    <w:abstractNumId w:val="460"/>
  </w:num>
  <w:num w:numId="570">
    <w:abstractNumId w:val="432"/>
  </w:num>
  <w:num w:numId="571">
    <w:abstractNumId w:val="48"/>
  </w:num>
  <w:num w:numId="572">
    <w:abstractNumId w:val="239"/>
  </w:num>
  <w:num w:numId="573">
    <w:abstractNumId w:val="442"/>
  </w:num>
  <w:num w:numId="574">
    <w:abstractNumId w:val="308"/>
  </w:num>
  <w:num w:numId="575">
    <w:abstractNumId w:val="490"/>
  </w:num>
  <w:num w:numId="576">
    <w:abstractNumId w:val="244"/>
  </w:num>
  <w:num w:numId="577">
    <w:abstractNumId w:val="76"/>
  </w:num>
  <w:num w:numId="578">
    <w:abstractNumId w:val="85"/>
  </w:num>
  <w:num w:numId="579">
    <w:abstractNumId w:val="497"/>
  </w:num>
  <w:num w:numId="580">
    <w:abstractNumId w:val="477"/>
  </w:num>
  <w:num w:numId="581">
    <w:abstractNumId w:val="459"/>
  </w:num>
  <w:num w:numId="582">
    <w:abstractNumId w:val="333"/>
  </w:num>
  <w:num w:numId="583">
    <w:abstractNumId w:val="192"/>
  </w:num>
  <w:num w:numId="584">
    <w:abstractNumId w:val="152"/>
  </w:num>
  <w:num w:numId="585">
    <w:abstractNumId w:val="114"/>
  </w:num>
  <w:num w:numId="586">
    <w:abstractNumId w:val="124"/>
  </w:num>
  <w:num w:numId="587">
    <w:abstractNumId w:val="266"/>
  </w:num>
  <w:num w:numId="588">
    <w:abstractNumId w:val="221"/>
  </w:num>
  <w:num w:numId="589">
    <w:abstractNumId w:val="421"/>
  </w:num>
  <w:num w:numId="590">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1">
    <w:abstractNumId w:val="208"/>
  </w:num>
  <w:num w:numId="592">
    <w:abstractNumId w:val="317"/>
  </w:num>
  <w:num w:numId="593">
    <w:abstractNumId w:val="54"/>
  </w:num>
  <w:numIdMacAtCleanup w:val="5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8B"/>
    <w:rsid w:val="00014320"/>
    <w:rsid w:val="00016B31"/>
    <w:rsid w:val="00021040"/>
    <w:rsid w:val="00021B0C"/>
    <w:rsid w:val="00024EEB"/>
    <w:rsid w:val="00026032"/>
    <w:rsid w:val="0002642E"/>
    <w:rsid w:val="000308A3"/>
    <w:rsid w:val="00042BB9"/>
    <w:rsid w:val="000433C5"/>
    <w:rsid w:val="000452A1"/>
    <w:rsid w:val="000458BC"/>
    <w:rsid w:val="00045C41"/>
    <w:rsid w:val="00046C03"/>
    <w:rsid w:val="00054325"/>
    <w:rsid w:val="00057975"/>
    <w:rsid w:val="00062722"/>
    <w:rsid w:val="00065039"/>
    <w:rsid w:val="00065290"/>
    <w:rsid w:val="000670A2"/>
    <w:rsid w:val="0007614F"/>
    <w:rsid w:val="00081398"/>
    <w:rsid w:val="00094479"/>
    <w:rsid w:val="000962AC"/>
    <w:rsid w:val="0009632F"/>
    <w:rsid w:val="000A04B8"/>
    <w:rsid w:val="000A1971"/>
    <w:rsid w:val="000A3AD2"/>
    <w:rsid w:val="000B0C0F"/>
    <w:rsid w:val="000B1055"/>
    <w:rsid w:val="000B1C6B"/>
    <w:rsid w:val="000B20C1"/>
    <w:rsid w:val="000B2970"/>
    <w:rsid w:val="000B4FF9"/>
    <w:rsid w:val="000B58D0"/>
    <w:rsid w:val="000C09AC"/>
    <w:rsid w:val="000C5024"/>
    <w:rsid w:val="000D2FED"/>
    <w:rsid w:val="000E00F3"/>
    <w:rsid w:val="000E6BF5"/>
    <w:rsid w:val="000F158C"/>
    <w:rsid w:val="000F7D6A"/>
    <w:rsid w:val="00102F3D"/>
    <w:rsid w:val="001107EB"/>
    <w:rsid w:val="00124E38"/>
    <w:rsid w:val="0012580B"/>
    <w:rsid w:val="00126A3F"/>
    <w:rsid w:val="00131F90"/>
    <w:rsid w:val="0013458C"/>
    <w:rsid w:val="00135250"/>
    <w:rsid w:val="0013526E"/>
    <w:rsid w:val="00143A07"/>
    <w:rsid w:val="00145A25"/>
    <w:rsid w:val="00146152"/>
    <w:rsid w:val="001526F1"/>
    <w:rsid w:val="00155526"/>
    <w:rsid w:val="001562EE"/>
    <w:rsid w:val="00171371"/>
    <w:rsid w:val="00171FD6"/>
    <w:rsid w:val="00173E70"/>
    <w:rsid w:val="00175A24"/>
    <w:rsid w:val="00176914"/>
    <w:rsid w:val="00180A63"/>
    <w:rsid w:val="00184B68"/>
    <w:rsid w:val="00184E3F"/>
    <w:rsid w:val="0018664D"/>
    <w:rsid w:val="00187E58"/>
    <w:rsid w:val="0019033C"/>
    <w:rsid w:val="001A297E"/>
    <w:rsid w:val="001A368E"/>
    <w:rsid w:val="001A6314"/>
    <w:rsid w:val="001A6FA4"/>
    <w:rsid w:val="001A7329"/>
    <w:rsid w:val="001A792F"/>
    <w:rsid w:val="001B4378"/>
    <w:rsid w:val="001B4E28"/>
    <w:rsid w:val="001C15F6"/>
    <w:rsid w:val="001C3525"/>
    <w:rsid w:val="001C3AFB"/>
    <w:rsid w:val="001D1BD2"/>
    <w:rsid w:val="001E0248"/>
    <w:rsid w:val="001E02BE"/>
    <w:rsid w:val="001E330C"/>
    <w:rsid w:val="001E3B37"/>
    <w:rsid w:val="001F0461"/>
    <w:rsid w:val="001F2594"/>
    <w:rsid w:val="001F54EE"/>
    <w:rsid w:val="001F6403"/>
    <w:rsid w:val="002055A6"/>
    <w:rsid w:val="00206460"/>
    <w:rsid w:val="002069B4"/>
    <w:rsid w:val="00215DFC"/>
    <w:rsid w:val="00220241"/>
    <w:rsid w:val="002212DF"/>
    <w:rsid w:val="00222CD4"/>
    <w:rsid w:val="00225016"/>
    <w:rsid w:val="002253CA"/>
    <w:rsid w:val="002264A6"/>
    <w:rsid w:val="002277DB"/>
    <w:rsid w:val="00227AC1"/>
    <w:rsid w:val="00227BA7"/>
    <w:rsid w:val="0023011C"/>
    <w:rsid w:val="00231189"/>
    <w:rsid w:val="00232A48"/>
    <w:rsid w:val="00234F4D"/>
    <w:rsid w:val="0023565F"/>
    <w:rsid w:val="00236146"/>
    <w:rsid w:val="002375C1"/>
    <w:rsid w:val="0024045A"/>
    <w:rsid w:val="00240F8A"/>
    <w:rsid w:val="0024216D"/>
    <w:rsid w:val="00243056"/>
    <w:rsid w:val="002441E5"/>
    <w:rsid w:val="00244909"/>
    <w:rsid w:val="00245D79"/>
    <w:rsid w:val="00247946"/>
    <w:rsid w:val="00250855"/>
    <w:rsid w:val="00250CB5"/>
    <w:rsid w:val="00252CE2"/>
    <w:rsid w:val="00257D67"/>
    <w:rsid w:val="002613CD"/>
    <w:rsid w:val="0026229D"/>
    <w:rsid w:val="00262B93"/>
    <w:rsid w:val="00263398"/>
    <w:rsid w:val="00263B99"/>
    <w:rsid w:val="00266F06"/>
    <w:rsid w:val="00275BCF"/>
    <w:rsid w:val="002827FF"/>
    <w:rsid w:val="00282BC5"/>
    <w:rsid w:val="00291E36"/>
    <w:rsid w:val="00292257"/>
    <w:rsid w:val="00292D78"/>
    <w:rsid w:val="00294ADD"/>
    <w:rsid w:val="002A54E0"/>
    <w:rsid w:val="002B1595"/>
    <w:rsid w:val="002B191D"/>
    <w:rsid w:val="002B2E83"/>
    <w:rsid w:val="002B4528"/>
    <w:rsid w:val="002B7A65"/>
    <w:rsid w:val="002C2167"/>
    <w:rsid w:val="002D0AF6"/>
    <w:rsid w:val="002D1140"/>
    <w:rsid w:val="002D4572"/>
    <w:rsid w:val="002D46C7"/>
    <w:rsid w:val="002E7A13"/>
    <w:rsid w:val="002F164D"/>
    <w:rsid w:val="003021BC"/>
    <w:rsid w:val="00306206"/>
    <w:rsid w:val="00306221"/>
    <w:rsid w:val="00313FEC"/>
    <w:rsid w:val="003149AC"/>
    <w:rsid w:val="00316B05"/>
    <w:rsid w:val="00317D85"/>
    <w:rsid w:val="00327C56"/>
    <w:rsid w:val="003315A1"/>
    <w:rsid w:val="00333BD5"/>
    <w:rsid w:val="003354C3"/>
    <w:rsid w:val="003373EC"/>
    <w:rsid w:val="00342FF4"/>
    <w:rsid w:val="00344E5A"/>
    <w:rsid w:val="00346148"/>
    <w:rsid w:val="0035315D"/>
    <w:rsid w:val="003669EA"/>
    <w:rsid w:val="003706CC"/>
    <w:rsid w:val="00370D23"/>
    <w:rsid w:val="00373A16"/>
    <w:rsid w:val="00377710"/>
    <w:rsid w:val="00384FE7"/>
    <w:rsid w:val="00386CDB"/>
    <w:rsid w:val="00391504"/>
    <w:rsid w:val="003A2D8E"/>
    <w:rsid w:val="003A331F"/>
    <w:rsid w:val="003A5631"/>
    <w:rsid w:val="003A7CE6"/>
    <w:rsid w:val="003B1B48"/>
    <w:rsid w:val="003B3824"/>
    <w:rsid w:val="003C1C0F"/>
    <w:rsid w:val="003C20E4"/>
    <w:rsid w:val="003C6E22"/>
    <w:rsid w:val="003D07DA"/>
    <w:rsid w:val="003D12E3"/>
    <w:rsid w:val="003D3420"/>
    <w:rsid w:val="003D6342"/>
    <w:rsid w:val="003E57EC"/>
    <w:rsid w:val="003E6F90"/>
    <w:rsid w:val="003E73ED"/>
    <w:rsid w:val="003F5D0F"/>
    <w:rsid w:val="00414101"/>
    <w:rsid w:val="00414874"/>
    <w:rsid w:val="0042103F"/>
    <w:rsid w:val="004219CF"/>
    <w:rsid w:val="0042312F"/>
    <w:rsid w:val="004234F0"/>
    <w:rsid w:val="00431A9E"/>
    <w:rsid w:val="0043386A"/>
    <w:rsid w:val="00433DDB"/>
    <w:rsid w:val="00435A29"/>
    <w:rsid w:val="00437619"/>
    <w:rsid w:val="00446C4C"/>
    <w:rsid w:val="004618D4"/>
    <w:rsid w:val="00462FF0"/>
    <w:rsid w:val="00464F9C"/>
    <w:rsid w:val="0046558D"/>
    <w:rsid w:val="00465A1E"/>
    <w:rsid w:val="00477AB7"/>
    <w:rsid w:val="0048775E"/>
    <w:rsid w:val="00493976"/>
    <w:rsid w:val="0049445A"/>
    <w:rsid w:val="00494E42"/>
    <w:rsid w:val="004967EE"/>
    <w:rsid w:val="004A2A63"/>
    <w:rsid w:val="004B08C9"/>
    <w:rsid w:val="004B210C"/>
    <w:rsid w:val="004C6CB9"/>
    <w:rsid w:val="004D405F"/>
    <w:rsid w:val="004E4F4F"/>
    <w:rsid w:val="004E6789"/>
    <w:rsid w:val="004F1692"/>
    <w:rsid w:val="004F393B"/>
    <w:rsid w:val="004F61E3"/>
    <w:rsid w:val="00502E10"/>
    <w:rsid w:val="00506DF5"/>
    <w:rsid w:val="0051015C"/>
    <w:rsid w:val="0051590B"/>
    <w:rsid w:val="00516CF1"/>
    <w:rsid w:val="005317F6"/>
    <w:rsid w:val="00531AE9"/>
    <w:rsid w:val="00532C07"/>
    <w:rsid w:val="00536CC5"/>
    <w:rsid w:val="00542B7E"/>
    <w:rsid w:val="005458D8"/>
    <w:rsid w:val="00550A66"/>
    <w:rsid w:val="00567EC7"/>
    <w:rsid w:val="00570013"/>
    <w:rsid w:val="00570B8C"/>
    <w:rsid w:val="005753EC"/>
    <w:rsid w:val="00577693"/>
    <w:rsid w:val="005801A2"/>
    <w:rsid w:val="005820F5"/>
    <w:rsid w:val="005857E3"/>
    <w:rsid w:val="00586B93"/>
    <w:rsid w:val="005952A5"/>
    <w:rsid w:val="00595717"/>
    <w:rsid w:val="005A33A1"/>
    <w:rsid w:val="005A3B0D"/>
    <w:rsid w:val="005B00DD"/>
    <w:rsid w:val="005B03F0"/>
    <w:rsid w:val="005B055C"/>
    <w:rsid w:val="005B217D"/>
    <w:rsid w:val="005B6AE0"/>
    <w:rsid w:val="005C385F"/>
    <w:rsid w:val="005C394F"/>
    <w:rsid w:val="005C62E7"/>
    <w:rsid w:val="005C7A23"/>
    <w:rsid w:val="005D65B3"/>
    <w:rsid w:val="005E1AC6"/>
    <w:rsid w:val="005F6E9A"/>
    <w:rsid w:val="005F6F1B"/>
    <w:rsid w:val="006010DA"/>
    <w:rsid w:val="0061576B"/>
    <w:rsid w:val="00615995"/>
    <w:rsid w:val="00616155"/>
    <w:rsid w:val="00623083"/>
    <w:rsid w:val="00624B33"/>
    <w:rsid w:val="0063041A"/>
    <w:rsid w:val="00630AA2"/>
    <w:rsid w:val="0063195C"/>
    <w:rsid w:val="00634CE9"/>
    <w:rsid w:val="0063605B"/>
    <w:rsid w:val="00641F34"/>
    <w:rsid w:val="00642426"/>
    <w:rsid w:val="0064248A"/>
    <w:rsid w:val="0064514A"/>
    <w:rsid w:val="00646707"/>
    <w:rsid w:val="006478B6"/>
    <w:rsid w:val="0065498B"/>
    <w:rsid w:val="00657F7E"/>
    <w:rsid w:val="00662E58"/>
    <w:rsid w:val="006637F2"/>
    <w:rsid w:val="006642A5"/>
    <w:rsid w:val="00664DCF"/>
    <w:rsid w:val="0067078A"/>
    <w:rsid w:val="00672964"/>
    <w:rsid w:val="006865F4"/>
    <w:rsid w:val="00694645"/>
    <w:rsid w:val="006A60EB"/>
    <w:rsid w:val="006A611D"/>
    <w:rsid w:val="006A6F42"/>
    <w:rsid w:val="006B5F32"/>
    <w:rsid w:val="006C5D39"/>
    <w:rsid w:val="006C6513"/>
    <w:rsid w:val="006D6D9B"/>
    <w:rsid w:val="006E2810"/>
    <w:rsid w:val="006E5417"/>
    <w:rsid w:val="006E68A7"/>
    <w:rsid w:val="006E728E"/>
    <w:rsid w:val="006F013A"/>
    <w:rsid w:val="006F0794"/>
    <w:rsid w:val="006F5C40"/>
    <w:rsid w:val="006F7528"/>
    <w:rsid w:val="007023DE"/>
    <w:rsid w:val="00703198"/>
    <w:rsid w:val="007108B2"/>
    <w:rsid w:val="00712A2F"/>
    <w:rsid w:val="00712F60"/>
    <w:rsid w:val="00720E3B"/>
    <w:rsid w:val="00723269"/>
    <w:rsid w:val="00726E93"/>
    <w:rsid w:val="00727EBB"/>
    <w:rsid w:val="0074393F"/>
    <w:rsid w:val="00745F6B"/>
    <w:rsid w:val="0075175B"/>
    <w:rsid w:val="0075406F"/>
    <w:rsid w:val="00754670"/>
    <w:rsid w:val="0075585E"/>
    <w:rsid w:val="00756B24"/>
    <w:rsid w:val="00764A11"/>
    <w:rsid w:val="00770571"/>
    <w:rsid w:val="00773D76"/>
    <w:rsid w:val="007768FF"/>
    <w:rsid w:val="007824D3"/>
    <w:rsid w:val="00796EE3"/>
    <w:rsid w:val="007977BA"/>
    <w:rsid w:val="007A431D"/>
    <w:rsid w:val="007A73F2"/>
    <w:rsid w:val="007A7D29"/>
    <w:rsid w:val="007B4AB8"/>
    <w:rsid w:val="007C3A34"/>
    <w:rsid w:val="007C5E6A"/>
    <w:rsid w:val="007D1181"/>
    <w:rsid w:val="007D5A44"/>
    <w:rsid w:val="007E01A3"/>
    <w:rsid w:val="007E5AF5"/>
    <w:rsid w:val="007E6A39"/>
    <w:rsid w:val="007F178C"/>
    <w:rsid w:val="007F1F8B"/>
    <w:rsid w:val="007F5E98"/>
    <w:rsid w:val="007F67A1"/>
    <w:rsid w:val="00811B29"/>
    <w:rsid w:val="00811C05"/>
    <w:rsid w:val="00815297"/>
    <w:rsid w:val="008206C8"/>
    <w:rsid w:val="00831854"/>
    <w:rsid w:val="00831FB2"/>
    <w:rsid w:val="008353AE"/>
    <w:rsid w:val="00837A76"/>
    <w:rsid w:val="00837B6C"/>
    <w:rsid w:val="00843747"/>
    <w:rsid w:val="00854141"/>
    <w:rsid w:val="00854B80"/>
    <w:rsid w:val="00862895"/>
    <w:rsid w:val="0086387C"/>
    <w:rsid w:val="00866A49"/>
    <w:rsid w:val="00874A6C"/>
    <w:rsid w:val="0087516A"/>
    <w:rsid w:val="00876C65"/>
    <w:rsid w:val="00877BF3"/>
    <w:rsid w:val="00883390"/>
    <w:rsid w:val="00883A74"/>
    <w:rsid w:val="008A1A96"/>
    <w:rsid w:val="008A309D"/>
    <w:rsid w:val="008A4B4C"/>
    <w:rsid w:val="008B19F7"/>
    <w:rsid w:val="008B57A1"/>
    <w:rsid w:val="008B7F38"/>
    <w:rsid w:val="008C031A"/>
    <w:rsid w:val="008C239F"/>
    <w:rsid w:val="008D7EE7"/>
    <w:rsid w:val="008E246B"/>
    <w:rsid w:val="008E3810"/>
    <w:rsid w:val="008E480C"/>
    <w:rsid w:val="008E63D4"/>
    <w:rsid w:val="008F0FA4"/>
    <w:rsid w:val="008F4647"/>
    <w:rsid w:val="00907757"/>
    <w:rsid w:val="009139BA"/>
    <w:rsid w:val="009212B0"/>
    <w:rsid w:val="00921FA1"/>
    <w:rsid w:val="009234A5"/>
    <w:rsid w:val="00932A0F"/>
    <w:rsid w:val="00933453"/>
    <w:rsid w:val="00933505"/>
    <w:rsid w:val="009336F7"/>
    <w:rsid w:val="0093636C"/>
    <w:rsid w:val="009374A7"/>
    <w:rsid w:val="009428A1"/>
    <w:rsid w:val="00950EFB"/>
    <w:rsid w:val="00955F6D"/>
    <w:rsid w:val="009660AE"/>
    <w:rsid w:val="009704BC"/>
    <w:rsid w:val="00975978"/>
    <w:rsid w:val="00977C16"/>
    <w:rsid w:val="0098551D"/>
    <w:rsid w:val="00985DCB"/>
    <w:rsid w:val="0099518F"/>
    <w:rsid w:val="00996D00"/>
    <w:rsid w:val="009A126B"/>
    <w:rsid w:val="009A2C95"/>
    <w:rsid w:val="009A523D"/>
    <w:rsid w:val="009B02A1"/>
    <w:rsid w:val="009B07BB"/>
    <w:rsid w:val="009B22AA"/>
    <w:rsid w:val="009B3361"/>
    <w:rsid w:val="009B7F3F"/>
    <w:rsid w:val="009C3BEE"/>
    <w:rsid w:val="009C7C84"/>
    <w:rsid w:val="009D08F5"/>
    <w:rsid w:val="009D44AA"/>
    <w:rsid w:val="009D5776"/>
    <w:rsid w:val="009D7CE6"/>
    <w:rsid w:val="009E3631"/>
    <w:rsid w:val="009E50CC"/>
    <w:rsid w:val="009F496B"/>
    <w:rsid w:val="009F78A2"/>
    <w:rsid w:val="00A01218"/>
    <w:rsid w:val="00A01439"/>
    <w:rsid w:val="00A02E61"/>
    <w:rsid w:val="00A05CFF"/>
    <w:rsid w:val="00A07C46"/>
    <w:rsid w:val="00A13048"/>
    <w:rsid w:val="00A27D36"/>
    <w:rsid w:val="00A44247"/>
    <w:rsid w:val="00A44783"/>
    <w:rsid w:val="00A46843"/>
    <w:rsid w:val="00A53CCB"/>
    <w:rsid w:val="00A56B97"/>
    <w:rsid w:val="00A6093D"/>
    <w:rsid w:val="00A60A96"/>
    <w:rsid w:val="00A629FF"/>
    <w:rsid w:val="00A7379D"/>
    <w:rsid w:val="00A767DC"/>
    <w:rsid w:val="00A76A6D"/>
    <w:rsid w:val="00A83253"/>
    <w:rsid w:val="00A8782E"/>
    <w:rsid w:val="00A96748"/>
    <w:rsid w:val="00AA24BE"/>
    <w:rsid w:val="00AA6E84"/>
    <w:rsid w:val="00AB1A1C"/>
    <w:rsid w:val="00AC007F"/>
    <w:rsid w:val="00AC2C97"/>
    <w:rsid w:val="00AC7F6D"/>
    <w:rsid w:val="00AD05A8"/>
    <w:rsid w:val="00AD5913"/>
    <w:rsid w:val="00AD5EA8"/>
    <w:rsid w:val="00AE341B"/>
    <w:rsid w:val="00AE418C"/>
    <w:rsid w:val="00AF3008"/>
    <w:rsid w:val="00AF5EFE"/>
    <w:rsid w:val="00B01905"/>
    <w:rsid w:val="00B03D07"/>
    <w:rsid w:val="00B06CDC"/>
    <w:rsid w:val="00B07CA7"/>
    <w:rsid w:val="00B1279A"/>
    <w:rsid w:val="00B2551B"/>
    <w:rsid w:val="00B25E57"/>
    <w:rsid w:val="00B270DF"/>
    <w:rsid w:val="00B32943"/>
    <w:rsid w:val="00B3507F"/>
    <w:rsid w:val="00B3640F"/>
    <w:rsid w:val="00B4194A"/>
    <w:rsid w:val="00B437E8"/>
    <w:rsid w:val="00B477D2"/>
    <w:rsid w:val="00B50EFA"/>
    <w:rsid w:val="00B5122C"/>
    <w:rsid w:val="00B5222E"/>
    <w:rsid w:val="00B53179"/>
    <w:rsid w:val="00B55C5C"/>
    <w:rsid w:val="00B56B08"/>
    <w:rsid w:val="00B57A23"/>
    <w:rsid w:val="00B600CD"/>
    <w:rsid w:val="00B61C96"/>
    <w:rsid w:val="00B7050B"/>
    <w:rsid w:val="00B7120C"/>
    <w:rsid w:val="00B73530"/>
    <w:rsid w:val="00B73A2A"/>
    <w:rsid w:val="00B74B13"/>
    <w:rsid w:val="00B75A51"/>
    <w:rsid w:val="00B77268"/>
    <w:rsid w:val="00B827C6"/>
    <w:rsid w:val="00B85A42"/>
    <w:rsid w:val="00B90861"/>
    <w:rsid w:val="00B9300A"/>
    <w:rsid w:val="00B94B06"/>
    <w:rsid w:val="00B94C28"/>
    <w:rsid w:val="00BC10BA"/>
    <w:rsid w:val="00BC4794"/>
    <w:rsid w:val="00BC5914"/>
    <w:rsid w:val="00BC5AFD"/>
    <w:rsid w:val="00BC6D5B"/>
    <w:rsid w:val="00BC731D"/>
    <w:rsid w:val="00BD05E8"/>
    <w:rsid w:val="00BD74BE"/>
    <w:rsid w:val="00C00DDE"/>
    <w:rsid w:val="00C02363"/>
    <w:rsid w:val="00C04F43"/>
    <w:rsid w:val="00C0609D"/>
    <w:rsid w:val="00C115AB"/>
    <w:rsid w:val="00C26CCB"/>
    <w:rsid w:val="00C30249"/>
    <w:rsid w:val="00C3723B"/>
    <w:rsid w:val="00C42466"/>
    <w:rsid w:val="00C46282"/>
    <w:rsid w:val="00C47C5E"/>
    <w:rsid w:val="00C5063F"/>
    <w:rsid w:val="00C50F7C"/>
    <w:rsid w:val="00C606C9"/>
    <w:rsid w:val="00C619B9"/>
    <w:rsid w:val="00C6770A"/>
    <w:rsid w:val="00C74063"/>
    <w:rsid w:val="00C80288"/>
    <w:rsid w:val="00C84003"/>
    <w:rsid w:val="00C90650"/>
    <w:rsid w:val="00C90890"/>
    <w:rsid w:val="00C90C51"/>
    <w:rsid w:val="00C95049"/>
    <w:rsid w:val="00C97D78"/>
    <w:rsid w:val="00CA24C1"/>
    <w:rsid w:val="00CB528D"/>
    <w:rsid w:val="00CC2AAE"/>
    <w:rsid w:val="00CC2E2F"/>
    <w:rsid w:val="00CC5A42"/>
    <w:rsid w:val="00CC7578"/>
    <w:rsid w:val="00CD0E61"/>
    <w:rsid w:val="00CD0EAB"/>
    <w:rsid w:val="00CD68DB"/>
    <w:rsid w:val="00CE3B4B"/>
    <w:rsid w:val="00CE438E"/>
    <w:rsid w:val="00CE5E02"/>
    <w:rsid w:val="00CF26B8"/>
    <w:rsid w:val="00CF2C5A"/>
    <w:rsid w:val="00CF34DB"/>
    <w:rsid w:val="00CF3917"/>
    <w:rsid w:val="00CF558F"/>
    <w:rsid w:val="00D010C0"/>
    <w:rsid w:val="00D073E2"/>
    <w:rsid w:val="00D07535"/>
    <w:rsid w:val="00D175EE"/>
    <w:rsid w:val="00D17F52"/>
    <w:rsid w:val="00D31ADF"/>
    <w:rsid w:val="00D33BB9"/>
    <w:rsid w:val="00D35E8B"/>
    <w:rsid w:val="00D362A4"/>
    <w:rsid w:val="00D373F0"/>
    <w:rsid w:val="00D446EC"/>
    <w:rsid w:val="00D4471D"/>
    <w:rsid w:val="00D51BF0"/>
    <w:rsid w:val="00D531DB"/>
    <w:rsid w:val="00D55942"/>
    <w:rsid w:val="00D61B92"/>
    <w:rsid w:val="00D63652"/>
    <w:rsid w:val="00D70A9E"/>
    <w:rsid w:val="00D722C3"/>
    <w:rsid w:val="00D77D66"/>
    <w:rsid w:val="00D77DB7"/>
    <w:rsid w:val="00D807BF"/>
    <w:rsid w:val="00D82FCC"/>
    <w:rsid w:val="00D83E53"/>
    <w:rsid w:val="00D83E89"/>
    <w:rsid w:val="00D97857"/>
    <w:rsid w:val="00DA1744"/>
    <w:rsid w:val="00DA17FC"/>
    <w:rsid w:val="00DA2C53"/>
    <w:rsid w:val="00DA64EF"/>
    <w:rsid w:val="00DA7887"/>
    <w:rsid w:val="00DB2C26"/>
    <w:rsid w:val="00DB3260"/>
    <w:rsid w:val="00DB4715"/>
    <w:rsid w:val="00DC2E8B"/>
    <w:rsid w:val="00DC2F4A"/>
    <w:rsid w:val="00DC4D25"/>
    <w:rsid w:val="00DC75FD"/>
    <w:rsid w:val="00DD02F4"/>
    <w:rsid w:val="00DD0B3D"/>
    <w:rsid w:val="00DD6622"/>
    <w:rsid w:val="00DE1C7C"/>
    <w:rsid w:val="00DE6B43"/>
    <w:rsid w:val="00DF5FDD"/>
    <w:rsid w:val="00DF71E4"/>
    <w:rsid w:val="00E11923"/>
    <w:rsid w:val="00E211F6"/>
    <w:rsid w:val="00E24036"/>
    <w:rsid w:val="00E262D4"/>
    <w:rsid w:val="00E3161C"/>
    <w:rsid w:val="00E33BD2"/>
    <w:rsid w:val="00E34641"/>
    <w:rsid w:val="00E36250"/>
    <w:rsid w:val="00E369EA"/>
    <w:rsid w:val="00E457B3"/>
    <w:rsid w:val="00E47F2D"/>
    <w:rsid w:val="00E54511"/>
    <w:rsid w:val="00E546A3"/>
    <w:rsid w:val="00E60EDC"/>
    <w:rsid w:val="00E61DAC"/>
    <w:rsid w:val="00E651E1"/>
    <w:rsid w:val="00E728BD"/>
    <w:rsid w:val="00E72B80"/>
    <w:rsid w:val="00E75CA4"/>
    <w:rsid w:val="00E75FE3"/>
    <w:rsid w:val="00E804F2"/>
    <w:rsid w:val="00E84CFE"/>
    <w:rsid w:val="00E86C4C"/>
    <w:rsid w:val="00E87AB2"/>
    <w:rsid w:val="00E907A3"/>
    <w:rsid w:val="00E97414"/>
    <w:rsid w:val="00EA0727"/>
    <w:rsid w:val="00EA5AE0"/>
    <w:rsid w:val="00EB272F"/>
    <w:rsid w:val="00EB35F7"/>
    <w:rsid w:val="00EB4E5C"/>
    <w:rsid w:val="00EB56E1"/>
    <w:rsid w:val="00EB7AB1"/>
    <w:rsid w:val="00EC44A7"/>
    <w:rsid w:val="00ED249C"/>
    <w:rsid w:val="00ED5CA5"/>
    <w:rsid w:val="00EE7CD8"/>
    <w:rsid w:val="00EF37F6"/>
    <w:rsid w:val="00EF48CC"/>
    <w:rsid w:val="00EF7690"/>
    <w:rsid w:val="00F00801"/>
    <w:rsid w:val="00F1307C"/>
    <w:rsid w:val="00F2488D"/>
    <w:rsid w:val="00F32795"/>
    <w:rsid w:val="00F4074C"/>
    <w:rsid w:val="00F53169"/>
    <w:rsid w:val="00F552DA"/>
    <w:rsid w:val="00F601A0"/>
    <w:rsid w:val="00F661D4"/>
    <w:rsid w:val="00F712E9"/>
    <w:rsid w:val="00F73032"/>
    <w:rsid w:val="00F74FE0"/>
    <w:rsid w:val="00F75074"/>
    <w:rsid w:val="00F75A1B"/>
    <w:rsid w:val="00F8085C"/>
    <w:rsid w:val="00F848FC"/>
    <w:rsid w:val="00F84E1C"/>
    <w:rsid w:val="00F851F4"/>
    <w:rsid w:val="00F906F6"/>
    <w:rsid w:val="00F9121A"/>
    <w:rsid w:val="00F92198"/>
    <w:rsid w:val="00F921E7"/>
    <w:rsid w:val="00F9282A"/>
    <w:rsid w:val="00F96BAD"/>
    <w:rsid w:val="00FA139D"/>
    <w:rsid w:val="00FA36E2"/>
    <w:rsid w:val="00FA60F5"/>
    <w:rsid w:val="00FB0E84"/>
    <w:rsid w:val="00FB1AAC"/>
    <w:rsid w:val="00FB4888"/>
    <w:rsid w:val="00FC2405"/>
    <w:rsid w:val="00FD01C2"/>
    <w:rsid w:val="00FD3CE5"/>
    <w:rsid w:val="00FD534A"/>
    <w:rsid w:val="00FD5C46"/>
    <w:rsid w:val="00FE595C"/>
    <w:rsid w:val="00FF0CE3"/>
    <w:rsid w:val="00FF5D96"/>
    <w:rsid w:val="00FF69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B93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cell">
    <w:name w:val="table cell"/>
    <w:basedOn w:val="Normal"/>
    <w:rsid w:val="00AD59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59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5913"/>
    <w:rPr>
      <w:rFonts w:eastAsia="Malgun Gothic"/>
      <w:lang w:val="en-GB"/>
    </w:rPr>
  </w:style>
  <w:style w:type="character" w:styleId="CommentReference">
    <w:name w:val="annotation reference"/>
    <w:basedOn w:val="DefaultParagraphFont"/>
    <w:uiPriority w:val="99"/>
    <w:rsid w:val="0087516A"/>
    <w:rPr>
      <w:sz w:val="16"/>
      <w:szCs w:val="16"/>
    </w:rPr>
  </w:style>
  <w:style w:type="paragraph" w:styleId="CommentText">
    <w:name w:val="annotation text"/>
    <w:basedOn w:val="Normal"/>
    <w:link w:val="CommentTextChar"/>
    <w:uiPriority w:val="99"/>
    <w:rsid w:val="0087516A"/>
    <w:rPr>
      <w:sz w:val="20"/>
    </w:rPr>
  </w:style>
  <w:style w:type="character" w:customStyle="1" w:styleId="CommentTextChar">
    <w:name w:val="Comment Text Char"/>
    <w:basedOn w:val="DefaultParagraphFont"/>
    <w:link w:val="CommentText"/>
    <w:uiPriority w:val="99"/>
    <w:rsid w:val="0087516A"/>
  </w:style>
  <w:style w:type="paragraph" w:styleId="CommentSubject">
    <w:name w:val="annotation subject"/>
    <w:basedOn w:val="CommentText"/>
    <w:next w:val="CommentText"/>
    <w:link w:val="CommentSubjectChar"/>
    <w:uiPriority w:val="99"/>
    <w:rsid w:val="0087516A"/>
    <w:rPr>
      <w:b/>
      <w:bCs/>
    </w:rPr>
  </w:style>
  <w:style w:type="character" w:customStyle="1" w:styleId="CommentSubjectChar">
    <w:name w:val="Comment Subject Char"/>
    <w:basedOn w:val="CommentTextChar"/>
    <w:link w:val="CommentSubject"/>
    <w:uiPriority w:val="99"/>
    <w:rsid w:val="0087516A"/>
    <w:rPr>
      <w:b/>
      <w:bCs/>
    </w:rPr>
  </w:style>
  <w:style w:type="paragraph" w:styleId="Revision">
    <w:name w:val="Revision"/>
    <w:hidden/>
    <w:uiPriority w:val="99"/>
    <w:rsid w:val="00247946"/>
    <w:rPr>
      <w:sz w:val="22"/>
    </w:rPr>
  </w:style>
  <w:style w:type="paragraph" w:customStyle="1" w:styleId="tableheading">
    <w:name w:val="table heading"/>
    <w:basedOn w:val="Normal"/>
    <w:rsid w:val="009C7C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TOC8">
    <w:name w:val="toc 8"/>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764A11"/>
    <w:pPr>
      <w:tabs>
        <w:tab w:val="clear" w:pos="2045"/>
        <w:tab w:val="left" w:pos="6354"/>
        <w:tab w:val="right" w:leader="dot" w:pos="9729"/>
      </w:tabs>
      <w:ind w:left="6350" w:right="652" w:hanging="1247"/>
    </w:pPr>
  </w:style>
  <w:style w:type="paragraph" w:styleId="TOC3">
    <w:name w:val="toc 3"/>
    <w:basedOn w:val="Normal"/>
    <w:next w:val="Normal"/>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764A11"/>
    <w:pPr>
      <w:tabs>
        <w:tab w:val="clear" w:pos="2045"/>
        <w:tab w:val="left" w:pos="5108"/>
        <w:tab w:val="left" w:leader="dot" w:pos="9076"/>
      </w:tabs>
      <w:ind w:left="5103" w:right="652" w:hanging="1134"/>
    </w:pPr>
  </w:style>
  <w:style w:type="paragraph" w:styleId="TOC5">
    <w:name w:val="toc 5"/>
    <w:basedOn w:val="TOC3"/>
    <w:uiPriority w:val="39"/>
    <w:rsid w:val="00764A11"/>
    <w:pPr>
      <w:tabs>
        <w:tab w:val="clear" w:pos="2045"/>
        <w:tab w:val="left" w:pos="3973"/>
        <w:tab w:val="left" w:leader="dot" w:pos="9076"/>
      </w:tabs>
      <w:ind w:left="3969" w:right="652" w:hanging="1021"/>
    </w:pPr>
  </w:style>
  <w:style w:type="paragraph" w:styleId="TOC4">
    <w:name w:val="toc 4"/>
    <w:basedOn w:val="TOC3"/>
    <w:next w:val="TOC5"/>
    <w:uiPriority w:val="39"/>
    <w:rsid w:val="00764A11"/>
    <w:pPr>
      <w:tabs>
        <w:tab w:val="left" w:pos="2952"/>
      </w:tabs>
      <w:ind w:left="2948"/>
    </w:pPr>
  </w:style>
  <w:style w:type="paragraph" w:styleId="TOC2">
    <w:name w:val="toc 2"/>
    <w:basedOn w:val="TOC1"/>
    <w:next w:val="TOC3"/>
    <w:uiPriority w:val="39"/>
    <w:qFormat/>
    <w:rsid w:val="00764A11"/>
    <w:pPr>
      <w:tabs>
        <w:tab w:val="left" w:pos="1138"/>
      </w:tabs>
      <w:spacing w:before="29"/>
      <w:ind w:left="1134"/>
    </w:pPr>
  </w:style>
  <w:style w:type="paragraph" w:styleId="TOC1">
    <w:name w:val="toc 1"/>
    <w:basedOn w:val="Normal"/>
    <w:next w:val="TOC2"/>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764A11"/>
  </w:style>
  <w:style w:type="paragraph" w:styleId="IndexHeading">
    <w:name w:val="index heading"/>
    <w:basedOn w:val="Normal"/>
    <w:next w:val="Index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764A11"/>
    <w:rPr>
      <w:position w:val="6"/>
      <w:sz w:val="16"/>
    </w:rPr>
  </w:style>
  <w:style w:type="paragraph" w:styleId="FootnoteText">
    <w:name w:val="footnote text"/>
    <w:basedOn w:val="Normal"/>
    <w:link w:val="Foot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764A11"/>
    <w:rPr>
      <w:sz w:val="18"/>
      <w:lang w:val="en-GB"/>
    </w:rPr>
  </w:style>
  <w:style w:type="paragraph" w:styleId="NormalIndent">
    <w:name w:val="Normal Inden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TableText">
    <w:name w:val="Table_Text"/>
    <w:basedOn w:val="TableLegend"/>
    <w:uiPriority w:val="99"/>
    <w:rsid w:val="00764A11"/>
    <w:pPr>
      <w:keepNext w:val="0"/>
      <w:keepLines/>
      <w:tabs>
        <w:tab w:val="clear" w:pos="454"/>
      </w:tabs>
      <w:spacing w:before="100" w:after="100" w:line="190" w:lineRule="exact"/>
    </w:pPr>
  </w:style>
  <w:style w:type="paragraph" w:customStyle="1" w:styleId="enumlev1">
    <w:name w:val="enumlev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764A11"/>
    <w:pPr>
      <w:ind w:left="1588"/>
    </w:pPr>
  </w:style>
  <w:style w:type="paragraph" w:customStyle="1" w:styleId="enumlev3">
    <w:name w:val="enumlev3"/>
    <w:basedOn w:val="enumlev2"/>
    <w:uiPriority w:val="99"/>
    <w:rsid w:val="00764A11"/>
    <w:pPr>
      <w:ind w:left="1985"/>
    </w:pPr>
  </w:style>
  <w:style w:type="paragraph" w:customStyle="1" w:styleId="heading1aftertitle">
    <w:name w:val="heading 1aftertitle"/>
    <w:basedOn w:val="Heading1"/>
    <w:next w:val="Normal"/>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764A11"/>
  </w:style>
  <w:style w:type="paragraph" w:customStyle="1" w:styleId="Figure0">
    <w:name w:val="Figure_#"/>
    <w:basedOn w:val="Normal"/>
    <w:next w:val="FigureTitle"/>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AnnexRef">
    <w:name w:val="Annex_Ref"/>
    <w:basedOn w:val="Normal"/>
    <w:next w:val="AnnexTitl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764A11"/>
    <w:pPr>
      <w:spacing w:before="136" w:after="0"/>
    </w:pPr>
    <w:rPr>
      <w:lang w:val="en-US"/>
    </w:rPr>
  </w:style>
  <w:style w:type="paragraph" w:customStyle="1" w:styleId="Fig0">
    <w:name w:val="Fig_#"/>
    <w:basedOn w:val="Fig"/>
    <w:next w:val="Normal"/>
    <w:uiPriority w:val="99"/>
    <w:rsid w:val="00764A11"/>
    <w:pPr>
      <w:jc w:val="left"/>
    </w:pPr>
    <w:rPr>
      <w:color w:val="FF0000"/>
    </w:rPr>
  </w:style>
  <w:style w:type="paragraph" w:customStyle="1" w:styleId="SectionTitle">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764A11"/>
    <w:pPr>
      <w:spacing w:before="0"/>
    </w:pPr>
  </w:style>
  <w:style w:type="paragraph" w:customStyle="1" w:styleId="ASN1Italic">
    <w:name w:val="ASN.1 Italic"/>
    <w:basedOn w:val="ASN1"/>
    <w:uiPriority w:val="99"/>
    <w:rsid w:val="00764A11"/>
    <w:pPr>
      <w:spacing w:before="0"/>
    </w:pPr>
    <w:rPr>
      <w:b w:val="0"/>
      <w:i/>
      <w:sz w:val="20"/>
    </w:rPr>
  </w:style>
  <w:style w:type="paragraph" w:customStyle="1" w:styleId="Note">
    <w:name w:val="Note"/>
    <w:basedOn w:val="Normal"/>
    <w:next w:val="Normal"/>
    <w:link w:val="NoteChar2"/>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764A11"/>
    <w:rPr>
      <w:color w:val="FFFFFF"/>
    </w:rPr>
  </w:style>
  <w:style w:type="paragraph" w:customStyle="1" w:styleId="foot">
    <w:name w:val="foot"/>
    <w:basedOn w:val="head"/>
    <w:next w:val="Heading1"/>
    <w:uiPriority w:val="99"/>
    <w:rsid w:val="00764A11"/>
  </w:style>
  <w:style w:type="paragraph" w:customStyle="1" w:styleId="RecISO">
    <w:name w:val="Rec_ISO_#"/>
    <w:basedOn w:val="Rec"/>
    <w:uiPriority w:val="99"/>
    <w:rsid w:val="00764A11"/>
    <w:pPr>
      <w:tabs>
        <w:tab w:val="clear" w:pos="794"/>
        <w:tab w:val="clear" w:pos="1191"/>
        <w:tab w:val="clear" w:pos="1588"/>
        <w:tab w:val="clear" w:pos="1985"/>
      </w:tabs>
    </w:pPr>
  </w:style>
  <w:style w:type="paragraph" w:customStyle="1" w:styleId="RecCCITT">
    <w:name w:val="Rec_CCITT_#"/>
    <w:basedOn w:val="RecISO"/>
    <w:uiPriority w:val="99"/>
    <w:rsid w:val="00764A11"/>
    <w:pPr>
      <w:spacing w:before="0"/>
    </w:pPr>
  </w:style>
  <w:style w:type="paragraph" w:styleId="Title">
    <w:name w:val="Title"/>
    <w:basedOn w:val="Normal"/>
    <w:next w:val="heading1aftertitle"/>
    <w:link w:val="Title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764A11"/>
    <w:rPr>
      <w:b/>
      <w:sz w:val="24"/>
      <w:lang w:val="en-GB"/>
    </w:rPr>
  </w:style>
  <w:style w:type="paragraph" w:customStyle="1" w:styleId="IndexTitle">
    <w:name w:val="Index_Title"/>
    <w:basedOn w:val="AnnexTitle"/>
    <w:uiPriority w:val="99"/>
    <w:rsid w:val="00764A11"/>
  </w:style>
  <w:style w:type="paragraph" w:customStyle="1" w:styleId="Note1">
    <w:name w:val="Note 1"/>
    <w:basedOn w:val="Note"/>
    <w:link w:val="Note1Char"/>
    <w:qFormat/>
    <w:rsid w:val="00764A11"/>
    <w:pPr>
      <w:tabs>
        <w:tab w:val="clear" w:pos="1191"/>
        <w:tab w:val="clear" w:pos="1588"/>
        <w:tab w:val="clear" w:pos="1985"/>
      </w:tabs>
      <w:ind w:left="284" w:firstLine="0"/>
    </w:pPr>
  </w:style>
  <w:style w:type="paragraph" w:customStyle="1" w:styleId="Note2">
    <w:name w:val="Note 2"/>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764A11"/>
    <w:pPr>
      <w:ind w:left="1474"/>
    </w:pPr>
  </w:style>
  <w:style w:type="paragraph" w:customStyle="1" w:styleId="Normalaftertitle">
    <w:name w:val="Normal after 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764A11"/>
    <w:pPr>
      <w:spacing w:before="0"/>
    </w:pPr>
  </w:style>
  <w:style w:type="paragraph" w:customStyle="1" w:styleId="ASN1ital">
    <w:name w:val="ASN.1 ital"/>
    <w:basedOn w:val="ASN1"/>
    <w:rsid w:val="00764A11"/>
    <w:pPr>
      <w:spacing w:before="0"/>
      <w:jc w:val="both"/>
    </w:pPr>
    <w:rPr>
      <w:b w:val="0"/>
      <w:i/>
      <w:sz w:val="20"/>
    </w:rPr>
  </w:style>
  <w:style w:type="paragraph" w:styleId="TOC9">
    <w:name w:val="toc 9"/>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764A11"/>
    <w:rPr>
      <w:rFonts w:ascii="Tahoma" w:hAnsi="Tahoma" w:cs="Tahoma"/>
      <w:sz w:val="16"/>
      <w:szCs w:val="16"/>
    </w:rPr>
  </w:style>
  <w:style w:type="character" w:customStyle="1" w:styleId="Note1Char">
    <w:name w:val="Note 1 Char"/>
    <w:basedOn w:val="DefaultParagraphFont"/>
    <w:link w:val="Note1"/>
    <w:rsid w:val="00764A11"/>
    <w:rPr>
      <w:sz w:val="18"/>
      <w:lang w:val="en-GB"/>
    </w:rPr>
  </w:style>
  <w:style w:type="table" w:styleId="TableGrid">
    <w:name w:val="Table Grid"/>
    <w:basedOn w:val="TableNormal"/>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64A11"/>
    <w:rPr>
      <w:rFonts w:eastAsia="Malgun Gothic"/>
      <w:b/>
      <w:bCs/>
    </w:rPr>
  </w:style>
  <w:style w:type="character" w:customStyle="1" w:styleId="CaptionChar1">
    <w:name w:val="Caption Char1"/>
    <w:locked/>
    <w:rsid w:val="00764A11"/>
    <w:rPr>
      <w:rFonts w:ascii="Times New Roman" w:eastAsia="Malgun Gothic" w:hAnsi="Times New Roman"/>
      <w:b/>
      <w:bCs/>
      <w:lang w:eastAsia="en-US"/>
    </w:rPr>
  </w:style>
  <w:style w:type="paragraph" w:customStyle="1" w:styleId="Headingi">
    <w:name w:val="Heading_i"/>
    <w:basedOn w:val="Heading3"/>
    <w:next w:val="Normal"/>
    <w:uiPriority w:val="99"/>
    <w:rsid w:val="00764A1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764A11"/>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4A11"/>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4A11"/>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4A11"/>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character" w:customStyle="1" w:styleId="UnresolvedMention1">
    <w:name w:val="Unresolved Mention1"/>
    <w:basedOn w:val="DefaultParagraphFont"/>
    <w:uiPriority w:val="99"/>
    <w:semiHidden/>
    <w:unhideWhenUsed/>
    <w:rsid w:val="00764A11"/>
    <w:rPr>
      <w:color w:val="605E5C"/>
      <w:shd w:val="clear" w:color="auto" w:fill="E1DFDD"/>
    </w:rPr>
  </w:style>
  <w:style w:type="paragraph" w:customStyle="1" w:styleId="ColorfulList-Accent11">
    <w:name w:val="Colorful List - Accent 1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764A1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764A11"/>
    <w:rPr>
      <w:rFonts w:ascii="Times New Roman" w:hAnsi="Times New Roman"/>
      <w:b/>
    </w:rPr>
  </w:style>
  <w:style w:type="character" w:customStyle="1" w:styleId="Appref">
    <w:name w:val="App_ref"/>
    <w:basedOn w:val="DefaultParagraphFont"/>
    <w:uiPriority w:val="99"/>
    <w:rsid w:val="00764A11"/>
  </w:style>
  <w:style w:type="paragraph" w:customStyle="1" w:styleId="AppendixNoTitle">
    <w:name w:val="Appendix_NoTitle"/>
    <w:basedOn w:val="AnnexNoTitle"/>
    <w:next w:val="Normalaftertitle0"/>
    <w:uiPriority w:val="99"/>
    <w:rsid w:val="00764A11"/>
    <w:pPr>
      <w:outlineLvl w:val="0"/>
    </w:pPr>
  </w:style>
  <w:style w:type="character" w:customStyle="1" w:styleId="Artdef">
    <w:name w:val="Art_def"/>
    <w:basedOn w:val="DefaultParagraphFont"/>
    <w:uiPriority w:val="99"/>
    <w:rsid w:val="00764A11"/>
    <w:rPr>
      <w:rFonts w:ascii="Times New Roman" w:hAnsi="Times New Roman"/>
      <w:b/>
    </w:rPr>
  </w:style>
  <w:style w:type="paragraph" w:customStyle="1" w:styleId="Reftitle">
    <w:name w:val="Ref_title"/>
    <w:basedOn w:val="Heading1"/>
    <w:next w:val="Reftext"/>
    <w:uiPriority w:val="99"/>
    <w:rsid w:val="00764A11"/>
    <w:pPr>
      <w:keepLines/>
      <w:numPr>
        <w:numId w:val="3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764A11"/>
  </w:style>
  <w:style w:type="paragraph" w:customStyle="1" w:styleId="Call">
    <w:name w:val="Call"/>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764A11"/>
  </w:style>
  <w:style w:type="paragraph" w:customStyle="1" w:styleId="Tablelegend0">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764A11"/>
  </w:style>
  <w:style w:type="paragraph" w:customStyle="1" w:styleId="RecNo">
    <w:name w:val="Rec_No"/>
    <w:basedOn w:val="Normal"/>
    <w:next w:val="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764A11"/>
  </w:style>
  <w:style w:type="paragraph" w:customStyle="1" w:styleId="Questiontitle">
    <w:name w:val="Question_title"/>
    <w:basedOn w:val="Rectitle"/>
    <w:next w:val="Questionref"/>
    <w:uiPriority w:val="99"/>
    <w:rsid w:val="00764A11"/>
  </w:style>
  <w:style w:type="paragraph" w:customStyle="1" w:styleId="Rectitle">
    <w:name w:val="Rec_title"/>
    <w:basedOn w:val="Normal"/>
    <w:next w:val="Rec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764A11"/>
  </w:style>
  <w:style w:type="paragraph" w:customStyle="1" w:styleId="Repdate">
    <w:name w:val="Rep_date"/>
    <w:basedOn w:val="Recdate"/>
    <w:next w:val="Normalaftertitle0"/>
    <w:uiPriority w:val="99"/>
    <w:rsid w:val="00764A11"/>
  </w:style>
  <w:style w:type="paragraph" w:customStyle="1" w:styleId="RepNo">
    <w:name w:val="Rep_No"/>
    <w:basedOn w:val="RecNo"/>
    <w:next w:val="Reptitle"/>
    <w:uiPriority w:val="99"/>
    <w:rsid w:val="00764A11"/>
  </w:style>
  <w:style w:type="paragraph" w:customStyle="1" w:styleId="Reptitle">
    <w:name w:val="Rep_title"/>
    <w:basedOn w:val="Rectitle"/>
    <w:next w:val="Repref"/>
    <w:uiPriority w:val="99"/>
    <w:rsid w:val="00764A11"/>
  </w:style>
  <w:style w:type="paragraph" w:customStyle="1" w:styleId="Repref">
    <w:name w:val="Rep_ref"/>
    <w:basedOn w:val="Recref"/>
    <w:next w:val="Repdate"/>
    <w:uiPriority w:val="99"/>
    <w:rsid w:val="00764A11"/>
  </w:style>
  <w:style w:type="paragraph" w:customStyle="1" w:styleId="Resdate">
    <w:name w:val="Res_date"/>
    <w:basedOn w:val="Recdate"/>
    <w:next w:val="Normalaftertitle0"/>
    <w:uiPriority w:val="99"/>
    <w:rsid w:val="00764A11"/>
  </w:style>
  <w:style w:type="character" w:customStyle="1" w:styleId="Resdef">
    <w:name w:val="Res_def"/>
    <w:basedOn w:val="DefaultParagraphFont"/>
    <w:uiPriority w:val="99"/>
    <w:rsid w:val="00764A11"/>
    <w:rPr>
      <w:rFonts w:ascii="Times New Roman" w:hAnsi="Times New Roman"/>
      <w:b/>
    </w:rPr>
  </w:style>
  <w:style w:type="paragraph" w:customStyle="1" w:styleId="ResNo">
    <w:name w:val="Res_No"/>
    <w:basedOn w:val="RecNo"/>
    <w:next w:val="Restitle"/>
    <w:uiPriority w:val="99"/>
    <w:rsid w:val="00764A11"/>
  </w:style>
  <w:style w:type="paragraph" w:customStyle="1" w:styleId="Restitle">
    <w:name w:val="Res_title"/>
    <w:basedOn w:val="Rectitle"/>
    <w:next w:val="Resref"/>
    <w:uiPriority w:val="99"/>
    <w:rsid w:val="00764A11"/>
  </w:style>
  <w:style w:type="paragraph" w:customStyle="1" w:styleId="Resref">
    <w:name w:val="Res_ref"/>
    <w:basedOn w:val="Recref"/>
    <w:next w:val="Resdate"/>
    <w:uiPriority w:val="99"/>
    <w:rsid w:val="00764A11"/>
  </w:style>
  <w:style w:type="paragraph" w:customStyle="1" w:styleId="Section1">
    <w:name w:val="Section_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764A11"/>
    <w:rPr>
      <w:b/>
      <w:color w:val="auto"/>
    </w:rPr>
  </w:style>
  <w:style w:type="paragraph" w:customStyle="1" w:styleId="Tablehead">
    <w:name w:val="Table_head"/>
    <w:basedOn w:val="Tabletext0"/>
    <w:next w:val="Tabletext0"/>
    <w:rsid w:val="00764A1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764A11"/>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764A1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64A11"/>
  </w:style>
  <w:style w:type="paragraph" w:customStyle="1" w:styleId="Title3">
    <w:name w:val="Title 3"/>
    <w:basedOn w:val="Title2"/>
    <w:next w:val="Title4"/>
    <w:uiPriority w:val="99"/>
    <w:rsid w:val="00764A11"/>
    <w:rPr>
      <w:caps w:val="0"/>
    </w:rPr>
  </w:style>
  <w:style w:type="paragraph" w:customStyle="1" w:styleId="Title4">
    <w:name w:val="Title 4"/>
    <w:basedOn w:val="Title3"/>
    <w:next w:val="Heading1"/>
    <w:uiPriority w:val="99"/>
    <w:rsid w:val="00764A11"/>
    <w:rPr>
      <w:b/>
    </w:rPr>
  </w:style>
  <w:style w:type="paragraph" w:customStyle="1" w:styleId="Artheading">
    <w:name w:val="Art_heading"/>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764A11"/>
  </w:style>
  <w:style w:type="character" w:customStyle="1" w:styleId="ASN1boldchar">
    <w:name w:val="ASN.1 bold char"/>
    <w:basedOn w:val="DefaultParagraphFont"/>
    <w:rsid w:val="00764A11"/>
    <w:rPr>
      <w:rFonts w:ascii="Courier New" w:hAnsi="Courier New"/>
      <w:b/>
      <w:sz w:val="18"/>
    </w:rPr>
  </w:style>
  <w:style w:type="paragraph" w:customStyle="1" w:styleId="ASN1italic0">
    <w:name w:val="ASN.1_italic"/>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764A11"/>
    <w:rPr>
      <w:b/>
    </w:rPr>
  </w:style>
  <w:style w:type="character" w:customStyle="1" w:styleId="href">
    <w:name w:val="href"/>
    <w:basedOn w:val="DefaultParagraphFont"/>
    <w:uiPriority w:val="99"/>
    <w:rsid w:val="00764A11"/>
    <w:rPr>
      <w:lang w:val="fr-FR"/>
    </w:rPr>
  </w:style>
  <w:style w:type="paragraph" w:customStyle="1" w:styleId="Indextitle1">
    <w:name w:val="Index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764A11"/>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64A11"/>
    <w:rPr>
      <w:rFonts w:cs="Arial"/>
      <w:b/>
      <w:bCs/>
      <w:kern w:val="32"/>
      <w:sz w:val="32"/>
      <w:szCs w:val="32"/>
    </w:rPr>
  </w:style>
  <w:style w:type="paragraph" w:styleId="BodyTextIndent">
    <w:name w:val="Body Text Indent"/>
    <w:basedOn w:val="Normal"/>
    <w:link w:val="BodyTextInden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764A11"/>
    <w:rPr>
      <w:rFonts w:eastAsia="Malgun Gothic"/>
      <w:lang w:val="en-GB" w:eastAsia="zh-CN"/>
    </w:rPr>
  </w:style>
  <w:style w:type="character" w:customStyle="1" w:styleId="Heading4CharChar1">
    <w:name w:val="Heading 4 Char Char1"/>
    <w:aliases w:val="Heading 4 Char1 Char Char,Heading 4 Char Char Char Char"/>
    <w:uiPriority w:val="99"/>
    <w:rsid w:val="00764A11"/>
    <w:rPr>
      <w:rFonts w:cs="Times New Roman"/>
      <w:b/>
      <w:bCs/>
      <w:lang w:val="en-GB" w:eastAsia="en-US"/>
    </w:rPr>
  </w:style>
  <w:style w:type="paragraph" w:customStyle="1" w:styleId="ColorfulShading-Accent12">
    <w:name w:val="Colorful Shading - Accent 12"/>
    <w:hidden/>
    <w:uiPriority w:val="99"/>
    <w:semiHidden/>
    <w:rsid w:val="00764A11"/>
    <w:rPr>
      <w:rFonts w:eastAsia="Malgun Gothic"/>
      <w:lang w:val="en-GB"/>
    </w:rPr>
  </w:style>
  <w:style w:type="character" w:customStyle="1" w:styleId="FooterChar">
    <w:name w:val="Footer Char"/>
    <w:basedOn w:val="DefaultParagraphFont"/>
    <w:link w:val="Footer"/>
    <w:locked/>
    <w:rsid w:val="00764A11"/>
    <w:rPr>
      <w:sz w:val="22"/>
    </w:rPr>
  </w:style>
  <w:style w:type="character" w:customStyle="1" w:styleId="HeaderChar">
    <w:name w:val="Header Char"/>
    <w:aliases w:val="h Char,Header/Footer Char"/>
    <w:basedOn w:val="DefaultParagraphFont"/>
    <w:link w:val="Header"/>
    <w:locked/>
    <w:rsid w:val="00764A11"/>
    <w:rPr>
      <w:sz w:val="22"/>
    </w:rPr>
  </w:style>
  <w:style w:type="paragraph" w:customStyle="1" w:styleId="BlancCharChar">
    <w:name w:val="Blanc Char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764A11"/>
    <w:rPr>
      <w:b/>
      <w:sz w:val="8"/>
      <w:lang w:val="en-US" w:eastAsia="en-US"/>
    </w:rPr>
  </w:style>
  <w:style w:type="paragraph" w:customStyle="1" w:styleId="Annex1">
    <w:name w:val="Annex 1"/>
    <w:basedOn w:val="Heading1"/>
    <w:next w:val="Normal"/>
    <w:uiPriority w:val="99"/>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764A11"/>
    <w:rPr>
      <w:sz w:val="18"/>
      <w:lang w:val="en-GB" w:eastAsia="en-US"/>
    </w:rPr>
  </w:style>
  <w:style w:type="paragraph" w:customStyle="1" w:styleId="Sprechblasentext1">
    <w:name w:val="Sprechblasen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764A1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764A11"/>
    <w:rPr>
      <w:rFonts w:eastAsia="Batang"/>
      <w:sz w:val="22"/>
      <w:szCs w:val="22"/>
      <w:lang w:val="en-GB"/>
    </w:rPr>
  </w:style>
  <w:style w:type="paragraph" w:customStyle="1" w:styleId="AppendixHeadingI">
    <w:name w:val="Appendix Heading I"/>
    <w:basedOn w:val="Normal"/>
    <w:uiPriority w:val="99"/>
    <w:rsid w:val="00764A1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764A11"/>
    <w:rPr>
      <w:rFonts w:eastAsia="Malgun Gothic"/>
      <w:sz w:val="16"/>
      <w:szCs w:val="16"/>
      <w:lang w:val="en-GB" w:eastAsia="zh-CN"/>
    </w:rPr>
  </w:style>
  <w:style w:type="paragraph" w:styleId="BodyTextIndent2">
    <w:name w:val="Body Text Indent 2"/>
    <w:basedOn w:val="Normal"/>
    <w:link w:val="BodyTextInden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764A11"/>
    <w:rPr>
      <w:rFonts w:eastAsia="Malgun Gothic"/>
      <w:lang w:val="en-GB" w:eastAsia="zh-CN"/>
    </w:rPr>
  </w:style>
  <w:style w:type="paragraph" w:customStyle="1" w:styleId="11BodyText">
    <w:name w:val="11 Body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764A11"/>
    <w:rPr>
      <w:rFonts w:eastAsia="Malgun Gothic"/>
      <w:sz w:val="16"/>
      <w:szCs w:val="16"/>
      <w:lang w:val="en-GB" w:eastAsia="zh-CN"/>
    </w:rPr>
  </w:style>
  <w:style w:type="paragraph" w:customStyle="1" w:styleId="figure1">
    <w:name w:val="figure"/>
    <w:basedOn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764A11"/>
    <w:rPr>
      <w:rFonts w:cs="Times New Roman"/>
      <w:lang w:val="en-US" w:eastAsia="en-US"/>
    </w:rPr>
  </w:style>
  <w:style w:type="paragraph" w:customStyle="1" w:styleId="Annex2">
    <w:name w:val="Annex 2"/>
    <w:basedOn w:val="Normal"/>
    <w:next w:val="Normal"/>
    <w:link w:val="Annex2Char"/>
    <w:uiPriority w:val="99"/>
    <w:qFormat/>
    <w:rsid w:val="00764A1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764A1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764A11"/>
    <w:pPr>
      <w:keepNext/>
      <w:numPr>
        <w:ilvl w:val="3"/>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764A11"/>
    <w:pPr>
      <w:keepNext/>
      <w:numPr>
        <w:ilvl w:val="4"/>
        <w:numId w:val="4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764A11"/>
    <w:rPr>
      <w:rFonts w:ascii="Courier" w:hAnsi="Courier"/>
      <w:sz w:val="22"/>
      <w:lang w:val="en-GB" w:eastAsia="en-US"/>
    </w:rPr>
  </w:style>
  <w:style w:type="paragraph" w:styleId="BodyText2">
    <w:name w:val="Body Text 2"/>
    <w:basedOn w:val="Normal"/>
    <w:link w:val="BodyTex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764A11"/>
    <w:rPr>
      <w:rFonts w:eastAsia="Malgun Gothic"/>
      <w:lang w:val="en-GB" w:eastAsia="zh-CN"/>
    </w:rPr>
  </w:style>
  <w:style w:type="paragraph" w:customStyle="1" w:styleId="Normal1">
    <w:name w:val="Normal1"/>
    <w:basedOn w:val="TableTitle"/>
    <w:uiPriority w:val="99"/>
    <w:rsid w:val="00764A11"/>
    <w:pPr>
      <w:tabs>
        <w:tab w:val="center" w:pos="4864"/>
      </w:tabs>
      <w:jc w:val="both"/>
    </w:pPr>
    <w:rPr>
      <w:rFonts w:eastAsia="Malgun Gothic"/>
      <w:bCs/>
    </w:rPr>
  </w:style>
  <w:style w:type="paragraph" w:customStyle="1" w:styleId="equation0">
    <w:name w:val="equation"/>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764A11"/>
    <w:rPr>
      <w:b/>
      <w:lang w:val="en-GB" w:eastAsia="en-US"/>
    </w:rPr>
  </w:style>
  <w:style w:type="character" w:customStyle="1" w:styleId="TableTitleCharCharChar">
    <w:name w:val="Table_Title Char Char Char"/>
    <w:uiPriority w:val="99"/>
    <w:rsid w:val="00764A11"/>
    <w:rPr>
      <w:b/>
      <w:lang w:val="en-GB" w:eastAsia="en-US"/>
    </w:rPr>
  </w:style>
  <w:style w:type="character" w:customStyle="1" w:styleId="Annex1Char">
    <w:name w:val="Annex 1 Char"/>
    <w:uiPriority w:val="99"/>
    <w:rsid w:val="00764A11"/>
    <w:rPr>
      <w:b/>
      <w:sz w:val="24"/>
      <w:lang w:val="en-GB" w:eastAsia="en-US"/>
    </w:rPr>
  </w:style>
  <w:style w:type="paragraph" w:customStyle="1" w:styleId="TableTitleChar">
    <w:name w:val="Tabl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764A1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64A1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764A1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764A11"/>
    <w:pPr>
      <w:numPr>
        <w:numId w:val="37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764A11"/>
    <w:pPr>
      <w:numPr>
        <w:numId w:val="37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764A11"/>
    <w:rPr>
      <w:rFonts w:eastAsia="Batang"/>
      <w:sz w:val="18"/>
      <w:lang w:val="en-GB" w:eastAsia="en-US"/>
    </w:rPr>
  </w:style>
  <w:style w:type="paragraph" w:customStyle="1" w:styleId="StyletableheadingCentered">
    <w:name w:val="Style table heading + Centered"/>
    <w:basedOn w:val="tableheading"/>
    <w:uiPriority w:val="99"/>
    <w:rsid w:val="00764A11"/>
    <w:pPr>
      <w:spacing w:before="20" w:after="40"/>
      <w:jc w:val="center"/>
    </w:pPr>
    <w:rPr>
      <w:rFonts w:eastAsia="Batang"/>
    </w:rPr>
  </w:style>
  <w:style w:type="paragraph" w:customStyle="1" w:styleId="Styleenumlev1Left0Hanging03">
    <w:name w:val="Style enumlev1 + Left:  0&quot; Hanging:  0.3&quot;"/>
    <w:basedOn w:val="enumlev1"/>
    <w:uiPriority w:val="99"/>
    <w:rsid w:val="00764A11"/>
    <w:pPr>
      <w:spacing w:before="136"/>
      <w:ind w:left="432" w:hanging="432"/>
    </w:pPr>
    <w:rPr>
      <w:rFonts w:eastAsia="Batang"/>
    </w:rPr>
  </w:style>
  <w:style w:type="paragraph" w:customStyle="1" w:styleId="StyleNote111ptLeft0">
    <w:name w:val="Style Note 1 + 11 pt Left:  0&quot;"/>
    <w:basedOn w:val="Note1"/>
    <w:uiPriority w:val="99"/>
    <w:rsid w:val="00764A11"/>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764A1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764A11"/>
    <w:pPr>
      <w:ind w:left="1728" w:hanging="1728"/>
    </w:pPr>
    <w:rPr>
      <w:lang w:val="en-US"/>
    </w:rPr>
  </w:style>
  <w:style w:type="paragraph" w:customStyle="1" w:styleId="Annex6">
    <w:name w:val="Annex 6"/>
    <w:basedOn w:val="Annex5"/>
    <w:next w:val="Normal"/>
    <w:autoRedefine/>
    <w:uiPriority w:val="99"/>
    <w:rsid w:val="00764A11"/>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64A1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764A1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64A11"/>
    <w:rPr>
      <w:rFonts w:ascii="Times" w:eastAsia="Malgun Gothic" w:hAnsi="Times"/>
      <w:b/>
      <w:bCs/>
      <w:lang w:val="en-GB"/>
    </w:rPr>
  </w:style>
  <w:style w:type="character" w:customStyle="1" w:styleId="SVCBulletslevel1CharChar">
    <w:name w:val="SVC Bullets level 1 Char Char"/>
    <w:link w:val="SVCBulletslevel1Char"/>
    <w:uiPriority w:val="99"/>
    <w:locked/>
    <w:rsid w:val="00764A11"/>
    <w:rPr>
      <w:lang w:val="en-GB"/>
    </w:rPr>
  </w:style>
  <w:style w:type="paragraph" w:customStyle="1" w:styleId="SVCBulletslevel3CharChar">
    <w:name w:val="SVC Bullets level 3 Char Char"/>
    <w:basedOn w:val="SVCBulletslevel3"/>
    <w:link w:val="SVCBulletslevel3CharCharChar"/>
    <w:rsid w:val="00764A11"/>
    <w:rPr>
      <w:rFonts w:ascii="Times" w:hAnsi="Times"/>
      <w:lang w:eastAsia="zh-CN"/>
    </w:rPr>
  </w:style>
  <w:style w:type="paragraph" w:customStyle="1" w:styleId="SVCBulletslevel4Char">
    <w:name w:val="SVC Bullets level 4 Char"/>
    <w:basedOn w:val="SVCBulletslevel3CharChar"/>
    <w:link w:val="SVCBulletslevel4CharChar"/>
    <w:rsid w:val="00764A11"/>
    <w:pPr>
      <w:tabs>
        <w:tab w:val="clear" w:pos="-31680"/>
        <w:tab w:val="num" w:pos="2880"/>
      </w:tabs>
      <w:ind w:left="2880" w:hanging="360"/>
    </w:pPr>
  </w:style>
  <w:style w:type="paragraph" w:customStyle="1" w:styleId="SVCBulletslevel5">
    <w:name w:val="SVC Bullets level 5"/>
    <w:basedOn w:val="SVCBulletslevel4Char"/>
    <w:uiPriority w:val="99"/>
    <w:rsid w:val="00764A11"/>
    <w:pPr>
      <w:tabs>
        <w:tab w:val="clear" w:pos="2880"/>
        <w:tab w:val="num" w:pos="3600"/>
      </w:tabs>
      <w:ind w:left="3600"/>
    </w:pPr>
  </w:style>
  <w:style w:type="paragraph" w:customStyle="1" w:styleId="SVCBulletslevel6">
    <w:name w:val="SVC Bullets level 6"/>
    <w:basedOn w:val="SVCBulletslevel5"/>
    <w:uiPriority w:val="99"/>
    <w:rsid w:val="00764A1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64A11"/>
    <w:rPr>
      <w:rFonts w:eastAsia="Malgun Gothic"/>
      <w:lang w:val="en-GB"/>
    </w:rPr>
  </w:style>
  <w:style w:type="character" w:customStyle="1" w:styleId="SVCBulletslevel3CharCharChar">
    <w:name w:val="SVC Bullets level 3 Char Char Char"/>
    <w:link w:val="SVCBulletslevel3CharChar"/>
    <w:locked/>
    <w:rsid w:val="00764A1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764A11"/>
    <w:rPr>
      <w:rFonts w:ascii="Times" w:eastAsia="Malgun Gothic" w:hAnsi="Times"/>
      <w:lang w:val="en-GB" w:eastAsia="zh-CN"/>
    </w:rPr>
  </w:style>
  <w:style w:type="paragraph" w:customStyle="1" w:styleId="SVCBulletslevel7">
    <w:name w:val="SVC Bullets level 7"/>
    <w:basedOn w:val="SVCBulletslevel6"/>
    <w:uiPriority w:val="99"/>
    <w:rsid w:val="00764A11"/>
    <w:pPr>
      <w:ind w:left="2772"/>
    </w:pPr>
  </w:style>
  <w:style w:type="paragraph" w:customStyle="1" w:styleId="SVCBulletslevel8">
    <w:name w:val="SVC Bullets level 8"/>
    <w:basedOn w:val="SVCBulletslevel7"/>
    <w:uiPriority w:val="99"/>
    <w:rsid w:val="00764A11"/>
    <w:pPr>
      <w:ind w:left="3168"/>
    </w:pPr>
  </w:style>
  <w:style w:type="paragraph" w:customStyle="1" w:styleId="SVCBulletslevel3">
    <w:name w:val="SVC Bullets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764A11"/>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764A11"/>
    <w:rPr>
      <w:rFonts w:eastAsia="Malgun Gothic"/>
      <w:lang w:val="en-GB"/>
    </w:rPr>
  </w:style>
  <w:style w:type="paragraph" w:customStyle="1" w:styleId="FigureCharChar">
    <w:name w:val="Figure_# Char Char"/>
    <w:basedOn w:val="Normal"/>
    <w:next w:val="FigureTitleChar"/>
    <w:link w:val="FigureChar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764A11"/>
    <w:rPr>
      <w:rFonts w:cs="Times New Roman"/>
      <w:lang w:val="en-US" w:eastAsia="en-US"/>
    </w:rPr>
  </w:style>
  <w:style w:type="paragraph" w:customStyle="1" w:styleId="AVCIndentlevel2">
    <w:name w:val="AVC Indent level 2"/>
    <w:basedOn w:val="AVCIndentlevel1"/>
    <w:uiPriority w:val="99"/>
    <w:rsid w:val="00764A11"/>
    <w:pPr>
      <w:ind w:left="794"/>
    </w:pPr>
  </w:style>
  <w:style w:type="paragraph" w:customStyle="1" w:styleId="AVCIndentlevel1">
    <w:name w:val="AVC Inden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764A11"/>
    <w:pPr>
      <w:ind w:left="2304" w:hanging="403"/>
    </w:pPr>
  </w:style>
  <w:style w:type="paragraph" w:customStyle="1" w:styleId="AVCEquationlevel2">
    <w:name w:val="AVC Equation level 2"/>
    <w:basedOn w:val="AVCEquationlevel1CharCharCharChar"/>
    <w:uiPriority w:val="99"/>
    <w:rsid w:val="00764A11"/>
    <w:pPr>
      <w:tabs>
        <w:tab w:val="left" w:pos="1191"/>
      </w:tabs>
      <w:ind w:left="1191"/>
    </w:pPr>
  </w:style>
  <w:style w:type="paragraph" w:customStyle="1" w:styleId="AVCBulletlevel2CharChar">
    <w:name w:val="AVC Bullet level 2 Char Char"/>
    <w:basedOn w:val="AVCBulletlevel1CharChar"/>
    <w:link w:val="AVCBulletlevel2CharCharChar"/>
    <w:rsid w:val="00764A11"/>
    <w:pPr>
      <w:tabs>
        <w:tab w:val="clear" w:pos="397"/>
        <w:tab w:val="clear" w:pos="792"/>
        <w:tab w:val="num" w:pos="794"/>
      </w:tabs>
      <w:ind w:left="794" w:hanging="391"/>
    </w:pPr>
  </w:style>
  <w:style w:type="paragraph" w:customStyle="1" w:styleId="AVCEquationlevel3">
    <w:name w:val="AVC Equation level 3"/>
    <w:basedOn w:val="AVCEquationlevel2"/>
    <w:uiPriority w:val="99"/>
    <w:rsid w:val="00764A11"/>
    <w:pPr>
      <w:ind w:left="1588"/>
    </w:pPr>
  </w:style>
  <w:style w:type="character" w:customStyle="1" w:styleId="AVCEquationlevel1Char1">
    <w:name w:val="AVC Equation level 1 Char1"/>
    <w:uiPriority w:val="99"/>
    <w:rsid w:val="00764A11"/>
    <w:rPr>
      <w:sz w:val="22"/>
      <w:lang w:val="en-GB" w:eastAsia="en-US"/>
    </w:rPr>
  </w:style>
  <w:style w:type="character" w:customStyle="1" w:styleId="figureCharCharCharChar0">
    <w:name w:val="figure Char Char Char Char"/>
    <w:link w:val="figureCharCharChar1"/>
    <w:uiPriority w:val="99"/>
    <w:locked/>
    <w:rsid w:val="00764A1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764A11"/>
    <w:rPr>
      <w:rFonts w:eastAsia="Malgun Gothic"/>
      <w:lang w:val="en-GB"/>
    </w:rPr>
  </w:style>
  <w:style w:type="character" w:customStyle="1" w:styleId="FigureCharCharChar">
    <w:name w:val="Figure_# Char Char Char"/>
    <w:link w:val="FigureCharChar"/>
    <w:uiPriority w:val="99"/>
    <w:locked/>
    <w:rsid w:val="00764A11"/>
    <w:rPr>
      <w:rFonts w:eastAsia="Malgun Gothic"/>
      <w:lang w:val="en-GB"/>
    </w:rPr>
  </w:style>
  <w:style w:type="paragraph" w:customStyle="1" w:styleId="AVCBulletlevel6">
    <w:name w:val="AVC Bullet level 6"/>
    <w:basedOn w:val="AVCBulletlevel1CharChar"/>
    <w:uiPriority w:val="99"/>
    <w:rsid w:val="00764A11"/>
    <w:pPr>
      <w:numPr>
        <w:numId w:val="5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764A11"/>
    <w:rPr>
      <w:rFonts w:eastAsia="Malgun Gothic"/>
      <w:lang w:val="en-GB" w:eastAsia="zh-CN"/>
    </w:rPr>
  </w:style>
  <w:style w:type="character" w:customStyle="1" w:styleId="AVCNumberinglevel2Char">
    <w:name w:val="AVC Numbering level 2 Char"/>
    <w:uiPriority w:val="99"/>
    <w:rsid w:val="00764A11"/>
  </w:style>
  <w:style w:type="paragraph" w:customStyle="1" w:styleId="TableTextCentred">
    <w:name w:val="Table_Text_Centred"/>
    <w:basedOn w:val="TableText"/>
    <w:uiPriority w:val="99"/>
    <w:rsid w:val="00764A11"/>
    <w:pPr>
      <w:jc w:val="center"/>
    </w:pPr>
    <w:rPr>
      <w:rFonts w:eastAsia="Malgun Gothic"/>
      <w:szCs w:val="18"/>
    </w:rPr>
  </w:style>
  <w:style w:type="paragraph" w:customStyle="1" w:styleId="AVCNumberinglevel2">
    <w:name w:val="AVC Numbering level 2"/>
    <w:basedOn w:val="AVCNumberinglevel1"/>
    <w:uiPriority w:val="99"/>
    <w:rsid w:val="00764A11"/>
    <w:pPr>
      <w:tabs>
        <w:tab w:val="left" w:pos="397"/>
      </w:tabs>
      <w:ind w:left="720" w:hanging="720"/>
    </w:pPr>
  </w:style>
  <w:style w:type="paragraph" w:customStyle="1" w:styleId="AVCIndentlevel3">
    <w:name w:val="AVC Indent level 3"/>
    <w:basedOn w:val="AVCIndentlevel2"/>
    <w:uiPriority w:val="99"/>
    <w:rsid w:val="00764A11"/>
    <w:pPr>
      <w:ind w:left="1191"/>
    </w:pPr>
  </w:style>
  <w:style w:type="paragraph" w:customStyle="1" w:styleId="AVCBulletlevel1CharChar">
    <w:name w:val="AVC Bullet level 1 Char Char"/>
    <w:basedOn w:val="Normal"/>
    <w:link w:val="AVCBulletlevel1CharCharChar"/>
    <w:uiPriority w:val="99"/>
    <w:rsid w:val="00764A11"/>
    <w:pPr>
      <w:numPr>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764A11"/>
    <w:rPr>
      <w:sz w:val="22"/>
      <w:lang w:val="en-GB" w:eastAsia="en-US"/>
    </w:rPr>
  </w:style>
  <w:style w:type="character" w:customStyle="1" w:styleId="AVCEquationlevel1Char2">
    <w:name w:val="AVC Equation level 1 Char2"/>
    <w:basedOn w:val="EquationChar1"/>
    <w:uiPriority w:val="99"/>
    <w:locked/>
    <w:rsid w:val="00764A11"/>
    <w:rPr>
      <w:rFonts w:cs="Times New Roman"/>
      <w:sz w:val="22"/>
      <w:szCs w:val="22"/>
      <w:lang w:val="en-GB" w:eastAsia="en-US" w:bidi="ar-SA"/>
    </w:rPr>
  </w:style>
  <w:style w:type="character" w:customStyle="1" w:styleId="AVCEquationlevel2Char">
    <w:name w:val="AVC Equation level 2 Char"/>
    <w:uiPriority w:val="99"/>
    <w:rsid w:val="00764A11"/>
    <w:rPr>
      <w:sz w:val="22"/>
      <w:lang w:val="en-GB" w:eastAsia="en-US"/>
    </w:rPr>
  </w:style>
  <w:style w:type="paragraph" w:customStyle="1" w:styleId="BalloonText1">
    <w:name w:val="Balloon 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764A11"/>
    <w:rPr>
      <w:rFonts w:ascii="Times New Roman" w:hAnsi="Times New Roman"/>
      <w:lang w:val="en-GB" w:eastAsia="en-US"/>
    </w:rPr>
  </w:style>
  <w:style w:type="paragraph" w:customStyle="1" w:styleId="AVCBulletlevel4">
    <w:name w:val="AVC Bullet level 4"/>
    <w:basedOn w:val="AVCBulletlevel1CharChar"/>
    <w:uiPriority w:val="99"/>
    <w:rsid w:val="00764A11"/>
    <w:pPr>
      <w:numPr>
        <w:numId w:val="5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764A11"/>
    <w:pPr>
      <w:numPr>
        <w:numId w:val="5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764A1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64A11"/>
    <w:pPr>
      <w:numPr>
        <w:numId w:val="0"/>
      </w:numPr>
      <w:tabs>
        <w:tab w:val="clear" w:pos="1191"/>
      </w:tabs>
    </w:pPr>
  </w:style>
  <w:style w:type="paragraph" w:customStyle="1" w:styleId="AVCNumberinglevel1">
    <w:name w:val="AVC Numbering level 1"/>
    <w:basedOn w:val="Normal"/>
    <w:uiPriority w:val="99"/>
    <w:rsid w:val="00764A11"/>
    <w:pPr>
      <w:numPr>
        <w:numId w:val="5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764A11"/>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764A1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764A11"/>
  </w:style>
  <w:style w:type="paragraph" w:customStyle="1" w:styleId="AVCBulletlevel3CharCharCharChar">
    <w:name w:val="AVC Bullet level 3 Char Char Char Char"/>
    <w:basedOn w:val="AVCBulletlevel1CharChar"/>
    <w:link w:val="AVCBulletlevel3CharCharCharCharChar"/>
    <w:uiPriority w:val="99"/>
    <w:rsid w:val="00764A11"/>
    <w:pPr>
      <w:numPr>
        <w:numId w:val="60"/>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764A11"/>
    <w:rPr>
      <w:rFonts w:cs="Times New Roman"/>
      <w:lang w:val="en-US" w:eastAsia="en-US" w:bidi="ar-SA"/>
    </w:rPr>
  </w:style>
  <w:style w:type="character" w:customStyle="1" w:styleId="Annex4CharCharCharCharChar">
    <w:name w:val="Annex 4 Char Char Char Char Char"/>
    <w:link w:val="Annex4CharCharCharChar"/>
    <w:uiPriority w:val="99"/>
    <w:locked/>
    <w:rsid w:val="00764A11"/>
    <w:rPr>
      <w:rFonts w:ascii="Times" w:eastAsia="Malgun Gothic" w:hAnsi="Times"/>
      <w:b/>
      <w:bCs/>
    </w:rPr>
  </w:style>
  <w:style w:type="paragraph" w:customStyle="1" w:styleId="AVCBulletlevel1Char1">
    <w:name w:val="AVC Bullet level 1 Char1"/>
    <w:basedOn w:val="Normal"/>
    <w:uiPriority w:val="99"/>
    <w:rsid w:val="00764A1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764A11"/>
    <w:rPr>
      <w:rFonts w:eastAsia="Malgun Gothic" w:cs="Times New Roman"/>
      <w:lang w:val="en-GB"/>
    </w:rPr>
  </w:style>
  <w:style w:type="paragraph" w:customStyle="1" w:styleId="SVCNumberinglevel1">
    <w:name w:val="SVC Numbering level 1"/>
    <w:basedOn w:val="SVCBulletslevel1CharCharChar"/>
    <w:uiPriority w:val="99"/>
    <w:rsid w:val="00764A11"/>
    <w:pPr>
      <w:numPr>
        <w:numId w:val="6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764A11"/>
    <w:pPr>
      <w:numPr>
        <w:numId w:val="0"/>
      </w:numPr>
    </w:pPr>
  </w:style>
  <w:style w:type="paragraph" w:customStyle="1" w:styleId="SVCNumberinglevel3">
    <w:name w:val="SVC Numbering level 3"/>
    <w:basedOn w:val="SVCNumberinglevel2"/>
    <w:uiPriority w:val="99"/>
    <w:rsid w:val="00764A11"/>
    <w:pPr>
      <w:numPr>
        <w:ilvl w:val="2"/>
        <w:numId w:val="6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764A1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764A1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764A11"/>
    <w:pPr>
      <w:tabs>
        <w:tab w:val="clear" w:pos="1584"/>
      </w:tabs>
      <w:ind w:left="2000"/>
    </w:pPr>
  </w:style>
  <w:style w:type="paragraph" w:customStyle="1" w:styleId="SVCIndentlevel2">
    <w:name w:val="SVC Indent level 2"/>
    <w:basedOn w:val="SVCIndentlevel1"/>
    <w:uiPriority w:val="99"/>
    <w:rsid w:val="00764A11"/>
    <w:pPr>
      <w:ind w:left="800"/>
    </w:pPr>
  </w:style>
  <w:style w:type="paragraph" w:customStyle="1" w:styleId="SVCIndentlevel3">
    <w:name w:val="SVC Indent level 3"/>
    <w:basedOn w:val="SVCIndentlevel2"/>
    <w:uiPriority w:val="99"/>
    <w:rsid w:val="00764A11"/>
    <w:pPr>
      <w:tabs>
        <w:tab w:val="clear" w:pos="792"/>
      </w:tabs>
      <w:ind w:left="1200"/>
    </w:pPr>
  </w:style>
  <w:style w:type="paragraph" w:customStyle="1" w:styleId="SVCIndentlevel4">
    <w:name w:val="SVC Indent level 4"/>
    <w:uiPriority w:val="99"/>
    <w:rsid w:val="00764A1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64A11"/>
    <w:pPr>
      <w:tabs>
        <w:tab w:val="clear" w:pos="403"/>
      </w:tabs>
      <w:ind w:left="403"/>
    </w:pPr>
  </w:style>
  <w:style w:type="character" w:customStyle="1" w:styleId="AVCBulletlevel1CharCharCharChar">
    <w:name w:val="AVC Bullet level 1 Char Char Char Char"/>
    <w:uiPriority w:val="99"/>
    <w:rsid w:val="00764A11"/>
    <w:rPr>
      <w:lang w:val="en-GB" w:eastAsia="en-US"/>
    </w:rPr>
  </w:style>
  <w:style w:type="character" w:customStyle="1" w:styleId="AVCBulletlevel2CharCharChar">
    <w:name w:val="AVC Bullet level 2 Char Char Char"/>
    <w:link w:val="AVCBulletlevel2CharChar"/>
    <w:locked/>
    <w:rsid w:val="00764A11"/>
    <w:rPr>
      <w:rFonts w:ascii="Times" w:eastAsia="Malgun Gothic" w:hAnsi="Times"/>
      <w:lang w:val="en-GB"/>
    </w:rPr>
  </w:style>
  <w:style w:type="paragraph" w:customStyle="1" w:styleId="AVCBulletlevel3Char">
    <w:name w:val="AVC Bullet level 3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764A11"/>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764A1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64A11"/>
    <w:pPr>
      <w:numPr>
        <w:numId w:val="0"/>
      </w:numPr>
      <w:tabs>
        <w:tab w:val="clear" w:pos="1985"/>
        <w:tab w:val="num" w:pos="490"/>
      </w:tabs>
      <w:ind w:left="490" w:hanging="390"/>
    </w:pPr>
  </w:style>
  <w:style w:type="character" w:customStyle="1" w:styleId="TableTitleChar1">
    <w:name w:val="Table_Title Char1"/>
    <w:uiPriority w:val="99"/>
    <w:rsid w:val="00764A11"/>
    <w:rPr>
      <w:b/>
      <w:lang w:val="en-GB" w:eastAsia="en-US"/>
    </w:rPr>
  </w:style>
  <w:style w:type="paragraph" w:customStyle="1" w:styleId="AVCBulletlevel1Char">
    <w:name w:val="AVC Bullet level 1 Char"/>
    <w:basedOn w:val="Normal"/>
    <w:link w:val="AVCBulletlevel1CharChar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764A1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64A11"/>
    <w:pPr>
      <w:tabs>
        <w:tab w:val="clear" w:pos="403"/>
        <w:tab w:val="num" w:pos="360"/>
      </w:tabs>
      <w:ind w:left="360" w:hanging="360"/>
    </w:pPr>
  </w:style>
  <w:style w:type="paragraph" w:customStyle="1" w:styleId="SVCBulletslevel2Char">
    <w:name w:val="SVC Bullets level 2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764A11"/>
    <w:pPr>
      <w:tabs>
        <w:tab w:val="clear" w:pos="-31680"/>
        <w:tab w:val="num" w:pos="1800"/>
      </w:tabs>
      <w:ind w:left="1800" w:hanging="360"/>
    </w:pPr>
  </w:style>
  <w:style w:type="paragraph" w:customStyle="1" w:styleId="SVCBulletslevel1Char">
    <w:name w:val="SVC Bullets level 1 Char"/>
    <w:link w:val="SVCBulletslevel1CharChar"/>
    <w:uiPriority w:val="99"/>
    <w:rsid w:val="00764A1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64A11"/>
    <w:pPr>
      <w:tabs>
        <w:tab w:val="clear" w:pos="-31680"/>
        <w:tab w:val="num" w:pos="2160"/>
      </w:tabs>
      <w:ind w:left="2160" w:hanging="360"/>
    </w:pPr>
  </w:style>
  <w:style w:type="paragraph" w:customStyle="1" w:styleId="AVCEquationlevel1CharCharChar">
    <w:name w:val="AVC Equation level 1 Char Char Char"/>
    <w:basedOn w:val="Equation"/>
    <w:uiPriority w:val="99"/>
    <w:rsid w:val="00764A1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64A11"/>
    <w:pPr>
      <w:tabs>
        <w:tab w:val="clear" w:pos="792"/>
      </w:tabs>
    </w:pPr>
  </w:style>
  <w:style w:type="paragraph" w:customStyle="1" w:styleId="SVCBulletslevel3Char">
    <w:name w:val="SVC Bullets level 3 Char"/>
    <w:basedOn w:val="SVCBulletslevel3"/>
    <w:uiPriority w:val="99"/>
    <w:rsid w:val="00764A11"/>
    <w:pPr>
      <w:tabs>
        <w:tab w:val="clear" w:pos="-31680"/>
        <w:tab w:val="num" w:pos="720"/>
      </w:tabs>
      <w:ind w:left="1224" w:hanging="1224"/>
    </w:pPr>
  </w:style>
  <w:style w:type="paragraph" w:customStyle="1" w:styleId="00BodyText">
    <w:name w:val="00 BodyText"/>
    <w:basedOn w:val="Normal"/>
    <w:link w:val="00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764A11"/>
    <w:pPr>
      <w:keepNext/>
      <w:numPr>
        <w:numId w:val="6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764A11"/>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764A11"/>
    <w:pPr>
      <w:numPr>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764A11"/>
    <w:pPr>
      <w:ind w:left="1417"/>
    </w:pPr>
  </w:style>
  <w:style w:type="character" w:customStyle="1" w:styleId="XParagraphChar">
    <w:name w:val="XParagraph Char"/>
    <w:link w:val="XParagraph"/>
    <w:uiPriority w:val="99"/>
    <w:locked/>
    <w:rsid w:val="00764A11"/>
    <w:rPr>
      <w:rFonts w:ascii="Times" w:eastAsia="Malgun Gothic" w:hAnsi="Times"/>
      <w:sz w:val="22"/>
      <w:szCs w:val="22"/>
      <w:lang w:val="en-GB"/>
    </w:rPr>
  </w:style>
  <w:style w:type="paragraph" w:customStyle="1" w:styleId="XEquation2">
    <w:name w:val="XEquation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764A11"/>
    <w:pPr>
      <w:numPr>
        <w:numId w:val="6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764A11"/>
    <w:rPr>
      <w:rFonts w:ascii="Arial" w:eastAsia="宋体" w:hAnsi="Arial"/>
      <w:b/>
      <w:color w:val="0000FF"/>
      <w:kern w:val="2"/>
      <w:lang w:val="en-US" w:eastAsia="en-US"/>
    </w:rPr>
  </w:style>
  <w:style w:type="paragraph" w:customStyle="1" w:styleId="Bibliography1">
    <w:name w:val="Bibliography1"/>
    <w:basedOn w:val="Normal"/>
    <w:uiPriority w:val="99"/>
    <w:rsid w:val="00764A11"/>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764A11"/>
    <w:rPr>
      <w:rFonts w:ascii="Times" w:eastAsia="Malgun Gothic" w:hAnsi="Times"/>
      <w:lang w:val="en-GB"/>
    </w:rPr>
  </w:style>
  <w:style w:type="character" w:customStyle="1" w:styleId="Annex3Char1">
    <w:name w:val="Annex 3 Char1"/>
    <w:uiPriority w:val="99"/>
    <w:rsid w:val="00764A1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764A11"/>
    <w:pPr>
      <w:tabs>
        <w:tab w:val="clear" w:pos="397"/>
        <w:tab w:val="clear" w:pos="792"/>
        <w:tab w:val="num" w:pos="794"/>
      </w:tabs>
      <w:ind w:left="794" w:hanging="391"/>
    </w:pPr>
  </w:style>
  <w:style w:type="character" w:customStyle="1" w:styleId="00BodyTextChar">
    <w:name w:val="00 BodyText Char"/>
    <w:link w:val="00BodyText"/>
    <w:uiPriority w:val="99"/>
    <w:locked/>
    <w:rsid w:val="00764A11"/>
    <w:rPr>
      <w:rFonts w:ascii="Arial" w:eastAsia="MS Mincho" w:hAnsi="Arial"/>
      <w:sz w:val="22"/>
      <w:lang w:eastAsia="ja-JP"/>
    </w:rPr>
  </w:style>
  <w:style w:type="paragraph" w:customStyle="1" w:styleId="CharCharCharCharCharCharChar">
    <w:name w:val="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764A11"/>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764A1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764A1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764A11"/>
    <w:rPr>
      <w:rFonts w:ascii="Courier New" w:eastAsia="Malgun Gothic" w:hAnsi="Courier New"/>
      <w:lang w:val="en-GB" w:eastAsia="zh-CN"/>
    </w:rPr>
  </w:style>
  <w:style w:type="paragraph" w:customStyle="1" w:styleId="a2">
    <w:name w:val="a2"/>
    <w:basedOn w:val="Heading2"/>
    <w:next w:val="Normal"/>
    <w:uiPriority w:val="99"/>
    <w:rsid w:val="00764A11"/>
    <w:pPr>
      <w:numPr>
        <w:numId w:val="6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764A11"/>
    <w:pPr>
      <w:numPr>
        <w:numId w:val="68"/>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764A11"/>
    <w:pPr>
      <w:numPr>
        <w:numId w:val="68"/>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764A11"/>
    <w:pPr>
      <w:numPr>
        <w:numId w:val="68"/>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764A11"/>
    <w:pPr>
      <w:numPr>
        <w:numId w:val="68"/>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764A11"/>
    <w:pPr>
      <w:keepNext/>
      <w:pageBreakBefore/>
      <w:numPr>
        <w:numId w:val="6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764A11"/>
    <w:pPr>
      <w:numPr>
        <w:numId w:val="6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764A11"/>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764A11"/>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764A11"/>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764A11"/>
    <w:pPr>
      <w:numPr>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764A11"/>
    <w:pPr>
      <w:numPr>
        <w:ilvl w:val="1"/>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764A11"/>
    <w:pPr>
      <w:numPr>
        <w:ilvl w:val="2"/>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764A11"/>
    <w:pPr>
      <w:numPr>
        <w:ilvl w:val="3"/>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764A11"/>
    <w:rPr>
      <w:rFonts w:eastAsia="Malgun Gothic"/>
      <w:lang w:val="en-GB" w:eastAsia="zh-CN"/>
    </w:rPr>
  </w:style>
  <w:style w:type="paragraph" w:customStyle="1" w:styleId="StyleHeading1Justified">
    <w:name w:val="Style Heading 1 + Justified"/>
    <w:basedOn w:val="Heading1"/>
    <w:rsid w:val="00764A1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764A11"/>
    <w:rPr>
      <w:rFonts w:eastAsia="Malgun Gothic"/>
      <w:lang w:val="en-GB"/>
    </w:rPr>
  </w:style>
  <w:style w:type="character" w:styleId="Emphasis">
    <w:name w:val="Emphasis"/>
    <w:basedOn w:val="DefaultParagraphFont"/>
    <w:qFormat/>
    <w:rsid w:val="00764A11"/>
    <w:rPr>
      <w:i/>
    </w:rPr>
  </w:style>
  <w:style w:type="paragraph" w:customStyle="1" w:styleId="Style4ptBefore0pt">
    <w:name w:val="Style 4 pt Before:  0 p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764A11"/>
    <w:rPr>
      <w:rFonts w:eastAsia="Malgun Gothic"/>
      <w:lang w:val="en-GB"/>
    </w:rPr>
  </w:style>
  <w:style w:type="paragraph" w:customStyle="1" w:styleId="MediumList2-Accent22">
    <w:name w:val="Medium List 2 - Accent 22"/>
    <w:hidden/>
    <w:uiPriority w:val="99"/>
    <w:semiHidden/>
    <w:rsid w:val="00764A11"/>
    <w:rPr>
      <w:rFonts w:eastAsia="Malgun Gothic"/>
      <w:lang w:val="en-GB"/>
    </w:rPr>
  </w:style>
  <w:style w:type="paragraph" w:customStyle="1" w:styleId="MediumGrid1-Accent22">
    <w:name w:val="Medium Grid 1 - Accent 2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764A11"/>
    <w:pPr>
      <w:tabs>
        <w:tab w:val="clear" w:pos="1440"/>
        <w:tab w:val="clear" w:pos="2160"/>
      </w:tabs>
      <w:textAlignment w:val="auto"/>
    </w:pPr>
  </w:style>
  <w:style w:type="character" w:customStyle="1" w:styleId="annex-heading3Char">
    <w:name w:val="annex-heading3 Char"/>
    <w:link w:val="annex-heading3"/>
    <w:locked/>
    <w:rsid w:val="00764A11"/>
    <w:rPr>
      <w:rFonts w:eastAsia="Malgun Gothic"/>
      <w:b/>
      <w:bCs/>
      <w:lang w:val="en-GB"/>
    </w:rPr>
  </w:style>
  <w:style w:type="paragraph" w:customStyle="1" w:styleId="ColorfulShading-Accent13">
    <w:name w:val="Colorful Shading - Accent 13"/>
    <w:hidden/>
    <w:uiPriority w:val="99"/>
    <w:semiHidden/>
    <w:rsid w:val="00764A11"/>
    <w:rPr>
      <w:rFonts w:eastAsia="Malgun Gothic"/>
      <w:lang w:val="en-GB"/>
    </w:rPr>
  </w:style>
  <w:style w:type="paragraph" w:customStyle="1" w:styleId="ColorfulList-Accent13">
    <w:name w:val="Colorful List - Accent 13"/>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764A11"/>
    <w:rPr>
      <w:rFonts w:eastAsia="Malgun Gothic"/>
      <w:lang w:val="en-GB"/>
    </w:rPr>
  </w:style>
  <w:style w:type="paragraph" w:customStyle="1" w:styleId="st">
    <w:name w:val="st"/>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764A11"/>
    <w:pPr>
      <w:keepNext/>
      <w:keepLines/>
      <w:numPr>
        <w:ilvl w:val="5"/>
        <w:numId w:val="3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764A11"/>
  </w:style>
  <w:style w:type="paragraph" w:customStyle="1" w:styleId="3HeaderFooter">
    <w:name w:val="3HeaderFooter"/>
    <w:basedOn w:val="3N"/>
    <w:link w:val="3HeaderFooterChar"/>
    <w:qFormat/>
    <w:rsid w:val="00764A11"/>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764A11"/>
    <w:rPr>
      <w:rFonts w:eastAsia="Malgun Gothic"/>
      <w:b/>
      <w:sz w:val="22"/>
      <w:szCs w:val="22"/>
      <w:lang w:val="en-GB"/>
    </w:rPr>
  </w:style>
  <w:style w:type="paragraph" w:customStyle="1" w:styleId="3L1">
    <w:name w:val="3L1"/>
    <w:basedOn w:val="3H1"/>
    <w:link w:val="3L1Char"/>
    <w:qFormat/>
    <w:rsid w:val="00764A11"/>
    <w:pPr>
      <w:keepLines w:val="0"/>
      <w:widowControl w:val="0"/>
      <w:outlineLvl w:val="9"/>
    </w:pPr>
    <w:rPr>
      <w:bCs/>
    </w:rPr>
  </w:style>
  <w:style w:type="paragraph" w:customStyle="1" w:styleId="3H0">
    <w:name w:val="3H0"/>
    <w:next w:val="3N"/>
    <w:link w:val="3H0Char"/>
    <w:uiPriority w:val="99"/>
    <w:qFormat/>
    <w:rsid w:val="00764A11"/>
    <w:pPr>
      <w:keepNext/>
      <w:keepLines/>
      <w:numPr>
        <w:numId w:val="337"/>
      </w:numPr>
      <w:spacing w:before="313"/>
      <w:jc w:val="both"/>
      <w:outlineLvl w:val="1"/>
    </w:pPr>
    <w:rPr>
      <w:rFonts w:eastAsia="Malgun Gothic"/>
      <w:b/>
      <w:sz w:val="22"/>
      <w:lang w:val="en-GB"/>
    </w:rPr>
  </w:style>
  <w:style w:type="character" w:customStyle="1" w:styleId="3L1Char">
    <w:name w:val="3L1 Char"/>
    <w:link w:val="3L1"/>
    <w:locked/>
    <w:rsid w:val="00764A11"/>
    <w:rPr>
      <w:rFonts w:eastAsia="Malgun Gothic"/>
      <w:b/>
      <w:bCs/>
      <w:lang w:val="en-GB"/>
    </w:rPr>
  </w:style>
  <w:style w:type="paragraph" w:customStyle="1" w:styleId="3H1">
    <w:name w:val="3H1"/>
    <w:basedOn w:val="3H0"/>
    <w:next w:val="3N"/>
    <w:link w:val="3H1Char"/>
    <w:uiPriority w:val="99"/>
    <w:qFormat/>
    <w:rsid w:val="00764A1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764A1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764A11"/>
    <w:pPr>
      <w:spacing w:after="60"/>
    </w:pPr>
    <w:rPr>
      <w:noProof/>
    </w:rPr>
  </w:style>
  <w:style w:type="character" w:customStyle="1" w:styleId="3H1Char">
    <w:name w:val="3H1 Char"/>
    <w:link w:val="3H1"/>
    <w:uiPriority w:val="99"/>
    <w:locked/>
    <w:rsid w:val="00764A11"/>
    <w:rPr>
      <w:rFonts w:eastAsia="Malgun Gothic"/>
      <w:b/>
      <w:lang w:val="en-GB"/>
    </w:rPr>
  </w:style>
  <w:style w:type="paragraph" w:customStyle="1" w:styleId="3H3">
    <w:name w:val="3H3"/>
    <w:basedOn w:val="3H2"/>
    <w:next w:val="3N"/>
    <w:link w:val="3H3Char"/>
    <w:uiPriority w:val="99"/>
    <w:qFormat/>
    <w:rsid w:val="00764A11"/>
    <w:pPr>
      <w:numPr>
        <w:ilvl w:val="3"/>
      </w:numPr>
      <w:tabs>
        <w:tab w:val="clear" w:pos="794"/>
        <w:tab w:val="num" w:pos="360"/>
      </w:tabs>
      <w:ind w:left="2880" w:hanging="360"/>
      <w:outlineLvl w:val="4"/>
    </w:pPr>
  </w:style>
  <w:style w:type="character" w:customStyle="1" w:styleId="3TableChar">
    <w:name w:val="3Table Char"/>
    <w:link w:val="3Table"/>
    <w:locked/>
    <w:rsid w:val="00764A11"/>
    <w:rPr>
      <w:rFonts w:eastAsia="Malgun Gothic"/>
      <w:noProof/>
      <w:lang w:val="en-GB"/>
    </w:rPr>
  </w:style>
  <w:style w:type="paragraph" w:customStyle="1" w:styleId="3H4">
    <w:name w:val="3H4"/>
    <w:basedOn w:val="3H3"/>
    <w:next w:val="3N"/>
    <w:link w:val="3H4Char"/>
    <w:uiPriority w:val="99"/>
    <w:qFormat/>
    <w:rsid w:val="00764A11"/>
    <w:pPr>
      <w:numPr>
        <w:ilvl w:val="4"/>
      </w:numPr>
      <w:tabs>
        <w:tab w:val="clear" w:pos="794"/>
        <w:tab w:val="num" w:pos="360"/>
      </w:tabs>
      <w:ind w:left="3600"/>
      <w:outlineLvl w:val="5"/>
    </w:pPr>
  </w:style>
  <w:style w:type="character" w:customStyle="1" w:styleId="3H2Char">
    <w:name w:val="3H2 Char"/>
    <w:link w:val="3H2"/>
    <w:uiPriority w:val="99"/>
    <w:locked/>
    <w:rsid w:val="00764A11"/>
    <w:rPr>
      <w:rFonts w:eastAsia="Malgun Gothic"/>
      <w:b/>
      <w:lang w:val="en-GB"/>
    </w:rPr>
  </w:style>
  <w:style w:type="paragraph" w:customStyle="1" w:styleId="3L1Note">
    <w:name w:val="3L1Note"/>
    <w:basedOn w:val="3L1"/>
    <w:link w:val="3L1NoteChar"/>
    <w:qFormat/>
    <w:rsid w:val="00764A11"/>
    <w:pPr>
      <w:numPr>
        <w:ilvl w:val="0"/>
        <w:numId w:val="0"/>
      </w:numPr>
      <w:ind w:left="794"/>
    </w:pPr>
  </w:style>
  <w:style w:type="character" w:customStyle="1" w:styleId="3H3Char">
    <w:name w:val="3H3 Char"/>
    <w:link w:val="3H3"/>
    <w:uiPriority w:val="99"/>
    <w:locked/>
    <w:rsid w:val="00764A11"/>
    <w:rPr>
      <w:rFonts w:eastAsia="Malgun Gothic"/>
      <w:b/>
      <w:lang w:val="en-GB"/>
    </w:rPr>
  </w:style>
  <w:style w:type="character" w:customStyle="1" w:styleId="3DVCAnnexLevel0Char">
    <w:name w:val="3DVC Annex Level 0 Char"/>
    <w:rsid w:val="00764A11"/>
    <w:rPr>
      <w:rFonts w:ascii="Times New Roman" w:hAnsi="Times New Roman"/>
      <w:b/>
      <w:sz w:val="22"/>
      <w:lang w:val="en-GB" w:eastAsia="en-US"/>
    </w:rPr>
  </w:style>
  <w:style w:type="character" w:customStyle="1" w:styleId="3L1NoteChar">
    <w:name w:val="3L1Note Char"/>
    <w:link w:val="3L1Note"/>
    <w:locked/>
    <w:rsid w:val="00764A11"/>
    <w:rPr>
      <w:rFonts w:eastAsia="Malgun Gothic"/>
      <w:b/>
      <w:bCs/>
      <w:lang w:val="en-GB"/>
    </w:rPr>
  </w:style>
  <w:style w:type="character" w:customStyle="1" w:styleId="3DVCLevel1Char">
    <w:name w:val="3DVC Level 1 Char"/>
    <w:rsid w:val="00764A11"/>
    <w:rPr>
      <w:rFonts w:ascii="Times New Roman" w:hAnsi="Times New Roman"/>
      <w:b/>
      <w:lang w:val="en-GB" w:eastAsia="en-US"/>
    </w:rPr>
  </w:style>
  <w:style w:type="paragraph" w:customStyle="1" w:styleId="3EdNotes">
    <w:name w:val="3EdNotes"/>
    <w:basedOn w:val="Normal"/>
    <w:link w:val="3EdNotesChar"/>
    <w:uiPriority w:val="99"/>
    <w:qFormat/>
    <w:rsid w:val="00764A11"/>
    <w:pPr>
      <w:numPr>
        <w:numId w:val="3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764A11"/>
    <w:rPr>
      <w:rFonts w:eastAsia="Malgun Gothic"/>
      <w:b/>
      <w:lang w:val="en-GB"/>
    </w:rPr>
  </w:style>
  <w:style w:type="character" w:customStyle="1" w:styleId="3DVCLevel2Char">
    <w:name w:val="3DVC Level 2 Char"/>
    <w:rsid w:val="00764A11"/>
    <w:rPr>
      <w:rFonts w:ascii="Times New Roman" w:hAnsi="Times New Roman"/>
      <w:b/>
      <w:lang w:val="en-GB"/>
    </w:rPr>
  </w:style>
  <w:style w:type="character" w:customStyle="1" w:styleId="3EdNotesChar">
    <w:name w:val="3EdNotes Char"/>
    <w:link w:val="3EdNotes"/>
    <w:uiPriority w:val="99"/>
    <w:locked/>
    <w:rsid w:val="00764A11"/>
    <w:rPr>
      <w:rFonts w:eastAsia="Malgun Gothic"/>
      <w:lang w:val="en-GB"/>
    </w:rPr>
  </w:style>
  <w:style w:type="paragraph" w:customStyle="1" w:styleId="3TOCLOFLOT">
    <w:name w:val="3TOCLOFLOT"/>
    <w:basedOn w:val="3N"/>
    <w:link w:val="3TOCLOFLOTChar"/>
    <w:qFormat/>
    <w:rsid w:val="00764A11"/>
    <w:pPr>
      <w:keepNext/>
      <w:jc w:val="center"/>
      <w:outlineLvl w:val="0"/>
    </w:pPr>
    <w:rPr>
      <w:b/>
      <w:caps/>
      <w:sz w:val="24"/>
      <w:szCs w:val="24"/>
    </w:rPr>
  </w:style>
  <w:style w:type="character" w:customStyle="1" w:styleId="3TOCLOFLOTChar">
    <w:name w:val="3TOCLOFLOT Char"/>
    <w:link w:val="3TOCLOFLOT"/>
    <w:locked/>
    <w:rsid w:val="00764A11"/>
    <w:rPr>
      <w:rFonts w:eastAsia="Malgun Gothic"/>
      <w:b/>
      <w:caps/>
      <w:sz w:val="24"/>
      <w:szCs w:val="24"/>
      <w:lang w:val="en-GB"/>
    </w:rPr>
  </w:style>
  <w:style w:type="paragraph" w:customStyle="1" w:styleId="Note1CharCharCharCharCharChar">
    <w:name w:val="Note 1 Char Char Char Char Char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764A11"/>
    <w:rPr>
      <w:rFonts w:ascii="Times New Roman" w:hAnsi="Times New Roman"/>
      <w:b/>
      <w:lang w:val="en-GB"/>
    </w:rPr>
  </w:style>
  <w:style w:type="paragraph" w:customStyle="1" w:styleId="3S0">
    <w:name w:val="3S0"/>
    <w:basedOn w:val="Normal"/>
    <w:link w:val="3S0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764A11"/>
    <w:rPr>
      <w:rFonts w:eastAsia="Malgun Gothic"/>
      <w:b/>
      <w:sz w:val="22"/>
      <w:lang w:val="en-GB"/>
    </w:rPr>
  </w:style>
  <w:style w:type="character" w:customStyle="1" w:styleId="3DVCLevel4Char">
    <w:name w:val="3DVC Level 4 Char"/>
    <w:rsid w:val="00764A11"/>
    <w:rPr>
      <w:rFonts w:ascii="Times New Roman" w:hAnsi="Times New Roman"/>
      <w:b/>
      <w:lang w:val="en-GB"/>
    </w:rPr>
  </w:style>
  <w:style w:type="character" w:customStyle="1" w:styleId="3S0Char">
    <w:name w:val="3S0 Char"/>
    <w:link w:val="3S0"/>
    <w:uiPriority w:val="99"/>
    <w:locked/>
    <w:rsid w:val="00764A11"/>
    <w:rPr>
      <w:rFonts w:eastAsia="Malgun Gothic"/>
      <w:lang w:val="en-GB"/>
    </w:rPr>
  </w:style>
  <w:style w:type="character" w:customStyle="1" w:styleId="3DVCLevel5Char">
    <w:name w:val="3DVC Level 5 Char"/>
    <w:link w:val="3H5"/>
    <w:uiPriority w:val="99"/>
    <w:locked/>
    <w:rsid w:val="00764A11"/>
    <w:rPr>
      <w:rFonts w:eastAsia="Malgun Gothic"/>
      <w:b/>
      <w:lang w:val="en-GB"/>
    </w:rPr>
  </w:style>
  <w:style w:type="paragraph" w:customStyle="1" w:styleId="4H0">
    <w:name w:val="4H0"/>
    <w:basedOn w:val="3H0"/>
    <w:link w:val="4H0Char"/>
    <w:qFormat/>
    <w:rsid w:val="00764A11"/>
    <w:pPr>
      <w:numPr>
        <w:numId w:val="338"/>
      </w:numPr>
      <w:tabs>
        <w:tab w:val="left" w:pos="794"/>
      </w:tabs>
    </w:pPr>
  </w:style>
  <w:style w:type="paragraph" w:customStyle="1" w:styleId="4H1">
    <w:name w:val="4H1"/>
    <w:basedOn w:val="3N"/>
    <w:link w:val="4H1Char"/>
    <w:qFormat/>
    <w:rsid w:val="00764A11"/>
    <w:pPr>
      <w:numPr>
        <w:ilvl w:val="1"/>
        <w:numId w:val="338"/>
      </w:numPr>
    </w:pPr>
    <w:rPr>
      <w:b/>
    </w:rPr>
  </w:style>
  <w:style w:type="character" w:customStyle="1" w:styleId="4H0Char">
    <w:name w:val="4H0 Char"/>
    <w:link w:val="4H0"/>
    <w:locked/>
    <w:rsid w:val="00764A11"/>
    <w:rPr>
      <w:rFonts w:eastAsia="Malgun Gothic"/>
      <w:b/>
      <w:sz w:val="22"/>
      <w:lang w:val="en-GB"/>
    </w:rPr>
  </w:style>
  <w:style w:type="paragraph" w:customStyle="1" w:styleId="4H2">
    <w:name w:val="4H2"/>
    <w:basedOn w:val="Normal"/>
    <w:rsid w:val="00764A11"/>
    <w:pPr>
      <w:numPr>
        <w:ilvl w:val="2"/>
        <w:numId w:val="3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764A11"/>
    <w:rPr>
      <w:rFonts w:eastAsia="Malgun Gothic"/>
      <w:b/>
      <w:lang w:val="en-GB"/>
    </w:rPr>
  </w:style>
  <w:style w:type="character" w:styleId="SubtleReference">
    <w:name w:val="Subtle Reference"/>
    <w:basedOn w:val="DefaultParagraphFont"/>
    <w:uiPriority w:val="31"/>
    <w:qFormat/>
    <w:rsid w:val="00764A11"/>
    <w:rPr>
      <w:smallCaps/>
      <w:color w:val="C0504D"/>
      <w:u w:val="single"/>
    </w:rPr>
  </w:style>
  <w:style w:type="paragraph" w:customStyle="1" w:styleId="3N0">
    <w:name w:val="3N0"/>
    <w:basedOn w:val="Normal"/>
    <w:link w:val="3N0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764A11"/>
    <w:rPr>
      <w:rFonts w:eastAsia="Malgun Gothic"/>
      <w:lang w:val="en-GB"/>
    </w:rPr>
  </w:style>
  <w:style w:type="paragraph" w:styleId="TOCHeading">
    <w:name w:val="TOC Heading"/>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764A1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764A11"/>
    <w:rPr>
      <w:rFonts w:ascii="Cambria" w:hAnsi="Cambria"/>
      <w:sz w:val="24"/>
      <w:szCs w:val="24"/>
      <w:shd w:val="pct20" w:color="auto" w:fill="auto"/>
      <w:lang w:val="en-GB"/>
    </w:rPr>
  </w:style>
  <w:style w:type="character" w:customStyle="1" w:styleId="summary">
    <w:name w:val="summary"/>
    <w:rsid w:val="00764A11"/>
  </w:style>
  <w:style w:type="paragraph" w:customStyle="1" w:styleId="Bibliography3">
    <w:name w:val="Bibliography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764A11"/>
    <w:rPr>
      <w:rFonts w:ascii="Calibri" w:hAnsi="Calibri" w:cs="Consolas"/>
      <w:sz w:val="22"/>
      <w:szCs w:val="21"/>
    </w:rPr>
  </w:style>
  <w:style w:type="paragraph" w:customStyle="1" w:styleId="ColorfulShading-Accent14">
    <w:name w:val="Colorful Shading - Accent 14"/>
    <w:hidden/>
    <w:uiPriority w:val="99"/>
    <w:semiHidden/>
    <w:rsid w:val="00764A11"/>
    <w:rPr>
      <w:rFonts w:eastAsia="Malgun Gothic"/>
      <w:lang w:val="en-GB"/>
    </w:rPr>
  </w:style>
  <w:style w:type="paragraph" w:customStyle="1" w:styleId="Bibliography8">
    <w:name w:val="Bibliography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764A1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764A11"/>
    <w:pPr>
      <w:numPr>
        <w:numId w:val="61"/>
      </w:numPr>
    </w:pPr>
  </w:style>
  <w:style w:type="numbering" w:customStyle="1" w:styleId="AVCBullet">
    <w:name w:val="AVC Bullet"/>
    <w:rsid w:val="00764A11"/>
    <w:pPr>
      <w:numPr>
        <w:numId w:val="54"/>
      </w:numPr>
    </w:pPr>
  </w:style>
  <w:style w:type="numbering" w:customStyle="1" w:styleId="3DHeading">
    <w:name w:val="3D Heading"/>
    <w:uiPriority w:val="99"/>
    <w:rsid w:val="00764A11"/>
    <w:pPr>
      <w:numPr>
        <w:numId w:val="332"/>
      </w:numPr>
    </w:pPr>
  </w:style>
  <w:style w:type="numbering" w:customStyle="1" w:styleId="SVCBullets">
    <w:name w:val="SVC Bullets"/>
    <w:rsid w:val="00764A11"/>
    <w:pPr>
      <w:numPr>
        <w:numId w:val="52"/>
      </w:numPr>
    </w:pPr>
  </w:style>
  <w:style w:type="numbering" w:customStyle="1" w:styleId="SVCIndent">
    <w:name w:val="SVC Indent"/>
    <w:rsid w:val="00764A11"/>
    <w:pPr>
      <w:numPr>
        <w:numId w:val="62"/>
      </w:numPr>
    </w:pPr>
  </w:style>
  <w:style w:type="numbering" w:styleId="1ai">
    <w:name w:val="Outline List 1"/>
    <w:basedOn w:val="NoList"/>
    <w:uiPriority w:val="99"/>
    <w:unhideWhenUsed/>
    <w:rsid w:val="00764A11"/>
  </w:style>
  <w:style w:type="numbering" w:customStyle="1" w:styleId="NoList1">
    <w:name w:val="No List1"/>
    <w:next w:val="NoList"/>
    <w:uiPriority w:val="99"/>
    <w:semiHidden/>
    <w:unhideWhenUsed/>
    <w:rsid w:val="00764A11"/>
  </w:style>
  <w:style w:type="numbering" w:customStyle="1" w:styleId="SVCNumbers1">
    <w:name w:val="SVC Numbers1"/>
    <w:rsid w:val="00764A11"/>
  </w:style>
  <w:style w:type="numbering" w:customStyle="1" w:styleId="AVCBullet1">
    <w:name w:val="AVC Bullet1"/>
    <w:rsid w:val="00764A11"/>
  </w:style>
  <w:style w:type="numbering" w:customStyle="1" w:styleId="SVCBullets1">
    <w:name w:val="SVC Bullets1"/>
    <w:rsid w:val="00764A11"/>
  </w:style>
  <w:style w:type="numbering" w:customStyle="1" w:styleId="SVCIndent1">
    <w:name w:val="SVC Indent1"/>
    <w:rsid w:val="00764A11"/>
  </w:style>
  <w:style w:type="numbering" w:customStyle="1" w:styleId="1ai1">
    <w:name w:val="1 / a / i1"/>
    <w:basedOn w:val="NoList"/>
    <w:next w:val="1ai"/>
    <w:uiPriority w:val="99"/>
    <w:semiHidden/>
    <w:unhideWhenUsed/>
    <w:locked/>
    <w:rsid w:val="00764A11"/>
  </w:style>
  <w:style w:type="numbering" w:styleId="111111">
    <w:name w:val="Outline List 2"/>
    <w:basedOn w:val="NoList"/>
    <w:uiPriority w:val="99"/>
    <w:unhideWhenUsed/>
    <w:rsid w:val="00764A11"/>
  </w:style>
  <w:style w:type="numbering" w:customStyle="1" w:styleId="3DHeading1">
    <w:name w:val="3D Heading1"/>
    <w:uiPriority w:val="99"/>
    <w:rsid w:val="00764A11"/>
  </w:style>
  <w:style w:type="numbering" w:styleId="ArticleSection">
    <w:name w:val="Outline List 3"/>
    <w:basedOn w:val="NoList"/>
    <w:uiPriority w:val="99"/>
    <w:unhideWhenUsed/>
    <w:rsid w:val="00764A11"/>
  </w:style>
  <w:style w:type="paragraph" w:customStyle="1" w:styleId="Rec0">
    <w:name w:val="Rec"/>
    <w:basedOn w:val="Title"/>
    <w:rsid w:val="00764A11"/>
  </w:style>
  <w:style w:type="character" w:customStyle="1" w:styleId="Note1CharCharCharCharCharCharChar">
    <w:name w:val="Note 1 Char Char Char Char Char Char Char"/>
    <w:uiPriority w:val="99"/>
    <w:rsid w:val="00764A11"/>
    <w:rPr>
      <w:rFonts w:cs="Times New Roman"/>
      <w:sz w:val="18"/>
      <w:szCs w:val="18"/>
      <w:lang w:val="en-GB" w:eastAsia="en-US"/>
    </w:rPr>
  </w:style>
  <w:style w:type="character" w:customStyle="1" w:styleId="Note1CharCharCharCharCharCharChar1">
    <w:name w:val="Note 1 Char Char Char Char Char Char Char1"/>
    <w:uiPriority w:val="99"/>
    <w:rsid w:val="00764A11"/>
    <w:rPr>
      <w:rFonts w:eastAsia="Batang" w:cs="Times New Roman"/>
      <w:sz w:val="18"/>
      <w:szCs w:val="18"/>
      <w:lang w:val="en-GB" w:eastAsia="en-US" w:bidi="ar-SA"/>
    </w:rPr>
  </w:style>
  <w:style w:type="character" w:customStyle="1" w:styleId="Note3Char">
    <w:name w:val="Note 3 Char"/>
    <w:uiPriority w:val="99"/>
    <w:rsid w:val="00764A11"/>
    <w:rPr>
      <w:rFonts w:eastAsia="Batang" w:cs="Times New Roman"/>
      <w:sz w:val="18"/>
      <w:szCs w:val="18"/>
      <w:lang w:val="en-GB" w:eastAsia="en-US" w:bidi="ar-SA"/>
    </w:rPr>
  </w:style>
  <w:style w:type="character" w:customStyle="1" w:styleId="Annex2Char">
    <w:name w:val="Annex 2 Char"/>
    <w:link w:val="Annex2"/>
    <w:uiPriority w:val="99"/>
    <w:rsid w:val="00764A11"/>
    <w:rPr>
      <w:rFonts w:eastAsia="Malgun Gothic"/>
      <w:b/>
      <w:bCs/>
      <w:sz w:val="22"/>
      <w:szCs w:val="22"/>
      <w:lang w:val="en-GB"/>
    </w:rPr>
  </w:style>
  <w:style w:type="character" w:customStyle="1" w:styleId="Annex3Char2">
    <w:name w:val="Annex 3 Char2"/>
    <w:link w:val="Annex3"/>
    <w:rsid w:val="00764A11"/>
    <w:rPr>
      <w:rFonts w:eastAsia="Malgun Gothic"/>
      <w:b/>
      <w:bCs/>
      <w:lang w:val="en-GB"/>
    </w:rPr>
  </w:style>
  <w:style w:type="character" w:styleId="PlaceholderText">
    <w:name w:val="Placeholder Text"/>
    <w:uiPriority w:val="99"/>
    <w:rsid w:val="00764A11"/>
    <w:rPr>
      <w:color w:val="808080"/>
    </w:rPr>
  </w:style>
  <w:style w:type="paragraph" w:customStyle="1" w:styleId="Text">
    <w:name w:val="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764A11"/>
    <w:rPr>
      <w:rFonts w:eastAsia="Malgun Gothic"/>
      <w:lang w:val="en-GB"/>
    </w:rPr>
  </w:style>
  <w:style w:type="paragraph" w:customStyle="1" w:styleId="3H8">
    <w:name w:val="3H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764A11"/>
    <w:rPr>
      <w:rFonts w:eastAsia="Malgun Gothic"/>
      <w:lang w:val="en-GB"/>
    </w:rPr>
  </w:style>
  <w:style w:type="paragraph" w:customStyle="1" w:styleId="3DVCnormal">
    <w:name w:val="3DVC normal"/>
    <w:basedOn w:val="Normal"/>
    <w:link w:val="3DVCnormal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764A11"/>
    <w:rPr>
      <w:rFonts w:eastAsia="Malgun Gothic"/>
      <w:lang w:val="en-GB"/>
    </w:rPr>
  </w:style>
  <w:style w:type="paragraph" w:customStyle="1" w:styleId="3D0">
    <w:name w:val="3D0"/>
    <w:basedOn w:val="3N0"/>
    <w:link w:val="3D0Char"/>
    <w:uiPriority w:val="99"/>
    <w:qFormat/>
    <w:rsid w:val="00764A11"/>
    <w:pPr>
      <w:numPr>
        <w:numId w:val="38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764A11"/>
    <w:pPr>
      <w:numPr>
        <w:ilvl w:val="1"/>
      </w:numPr>
    </w:pPr>
  </w:style>
  <w:style w:type="character" w:customStyle="1" w:styleId="3D0Char">
    <w:name w:val="3D0 Char"/>
    <w:link w:val="3D0"/>
    <w:uiPriority w:val="99"/>
    <w:rsid w:val="00764A11"/>
    <w:rPr>
      <w:rFonts w:eastAsia="Malgun Gothic"/>
      <w:lang w:val="en-CA"/>
    </w:rPr>
  </w:style>
  <w:style w:type="paragraph" w:customStyle="1" w:styleId="3D2">
    <w:name w:val="3D2"/>
    <w:basedOn w:val="3D1"/>
    <w:link w:val="3D2Char"/>
    <w:uiPriority w:val="99"/>
    <w:qFormat/>
    <w:rsid w:val="00764A11"/>
    <w:pPr>
      <w:numPr>
        <w:ilvl w:val="2"/>
      </w:numPr>
      <w:tabs>
        <w:tab w:val="clear" w:pos="794"/>
        <w:tab w:val="left" w:pos="1072"/>
      </w:tabs>
      <w:ind w:left="1071"/>
    </w:pPr>
    <w:rPr>
      <w:lang w:eastAsia="ko-KR"/>
    </w:rPr>
  </w:style>
  <w:style w:type="character" w:customStyle="1" w:styleId="3D1Char">
    <w:name w:val="3D1 Char"/>
    <w:link w:val="3D1"/>
    <w:uiPriority w:val="99"/>
    <w:rsid w:val="00764A11"/>
    <w:rPr>
      <w:rFonts w:eastAsia="Malgun Gothic"/>
      <w:lang w:val="en-CA"/>
    </w:rPr>
  </w:style>
  <w:style w:type="paragraph" w:customStyle="1" w:styleId="3D3">
    <w:name w:val="3D3"/>
    <w:basedOn w:val="3D2"/>
    <w:link w:val="3D3Char"/>
    <w:uiPriority w:val="99"/>
    <w:qFormat/>
    <w:rsid w:val="00764A11"/>
    <w:pPr>
      <w:numPr>
        <w:ilvl w:val="3"/>
      </w:numPr>
      <w:tabs>
        <w:tab w:val="clear" w:pos="1072"/>
        <w:tab w:val="clear" w:pos="1191"/>
      </w:tabs>
    </w:pPr>
  </w:style>
  <w:style w:type="character" w:customStyle="1" w:styleId="3D2Char">
    <w:name w:val="3D2 Char"/>
    <w:link w:val="3D2"/>
    <w:uiPriority w:val="99"/>
    <w:rsid w:val="00764A11"/>
    <w:rPr>
      <w:rFonts w:eastAsia="Malgun Gothic"/>
      <w:lang w:val="en-CA" w:eastAsia="ko-KR"/>
    </w:rPr>
  </w:style>
  <w:style w:type="paragraph" w:customStyle="1" w:styleId="3D4">
    <w:name w:val="3D4"/>
    <w:basedOn w:val="3D3"/>
    <w:link w:val="3D4Char"/>
    <w:uiPriority w:val="99"/>
    <w:qFormat/>
    <w:rsid w:val="00764A11"/>
    <w:pPr>
      <w:numPr>
        <w:ilvl w:val="4"/>
      </w:numPr>
      <w:tabs>
        <w:tab w:val="clear" w:pos="1588"/>
      </w:tabs>
    </w:pPr>
  </w:style>
  <w:style w:type="character" w:customStyle="1" w:styleId="3D3Char">
    <w:name w:val="3D3 Char"/>
    <w:link w:val="3D3"/>
    <w:uiPriority w:val="99"/>
    <w:rsid w:val="00764A11"/>
    <w:rPr>
      <w:rFonts w:eastAsia="Malgun Gothic"/>
      <w:lang w:val="en-CA" w:eastAsia="ko-KR"/>
    </w:rPr>
  </w:style>
  <w:style w:type="paragraph" w:customStyle="1" w:styleId="3D5">
    <w:name w:val="3D5"/>
    <w:basedOn w:val="3D4"/>
    <w:link w:val="3D5Char"/>
    <w:uiPriority w:val="99"/>
    <w:qFormat/>
    <w:rsid w:val="00764A11"/>
    <w:pPr>
      <w:numPr>
        <w:ilvl w:val="5"/>
      </w:numPr>
      <w:tabs>
        <w:tab w:val="clear" w:pos="1985"/>
      </w:tabs>
    </w:pPr>
  </w:style>
  <w:style w:type="character" w:customStyle="1" w:styleId="3D4Char">
    <w:name w:val="3D4 Char"/>
    <w:link w:val="3D4"/>
    <w:uiPriority w:val="99"/>
    <w:rsid w:val="00764A11"/>
    <w:rPr>
      <w:rFonts w:eastAsia="Malgun Gothic"/>
      <w:lang w:val="en-CA" w:eastAsia="ko-KR"/>
    </w:rPr>
  </w:style>
  <w:style w:type="paragraph" w:customStyle="1" w:styleId="3D6">
    <w:name w:val="3D6"/>
    <w:basedOn w:val="3D5"/>
    <w:link w:val="3D6Char"/>
    <w:uiPriority w:val="99"/>
    <w:qFormat/>
    <w:rsid w:val="00764A11"/>
    <w:pPr>
      <w:numPr>
        <w:ilvl w:val="6"/>
      </w:numPr>
      <w:tabs>
        <w:tab w:val="clear" w:pos="2381"/>
      </w:tabs>
    </w:pPr>
  </w:style>
  <w:style w:type="character" w:customStyle="1" w:styleId="3D5Char">
    <w:name w:val="3D5 Char"/>
    <w:link w:val="3D5"/>
    <w:uiPriority w:val="99"/>
    <w:rsid w:val="00764A11"/>
    <w:rPr>
      <w:rFonts w:eastAsia="Malgun Gothic"/>
      <w:lang w:val="en-CA" w:eastAsia="ko-KR"/>
    </w:rPr>
  </w:style>
  <w:style w:type="paragraph" w:customStyle="1" w:styleId="3Tabs">
    <w:name w:val="3 Tabs"/>
    <w:basedOn w:val="3N0"/>
    <w:link w:val="3TabsChar"/>
    <w:qFormat/>
    <w:rsid w:val="00764A1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764A11"/>
    <w:rPr>
      <w:rFonts w:eastAsia="Malgun Gothic"/>
      <w:lang w:val="en-CA" w:eastAsia="ko-KR"/>
    </w:rPr>
  </w:style>
  <w:style w:type="paragraph" w:customStyle="1" w:styleId="3U1">
    <w:name w:val="3U1"/>
    <w:basedOn w:val="3N0"/>
    <w:uiPriority w:val="99"/>
    <w:qFormat/>
    <w:rsid w:val="00764A11"/>
    <w:pPr>
      <w:numPr>
        <w:ilvl w:val="1"/>
        <w:numId w:val="385"/>
      </w:numPr>
      <w:tabs>
        <w:tab w:val="num" w:pos="360"/>
        <w:tab w:val="num" w:pos="697"/>
      </w:tabs>
      <w:ind w:left="0" w:firstLine="0"/>
    </w:pPr>
  </w:style>
  <w:style w:type="paragraph" w:customStyle="1" w:styleId="3U0">
    <w:name w:val="3U0"/>
    <w:basedOn w:val="3N0"/>
    <w:uiPriority w:val="99"/>
    <w:qFormat/>
    <w:rsid w:val="00764A11"/>
    <w:pPr>
      <w:numPr>
        <w:numId w:val="385"/>
      </w:numPr>
      <w:tabs>
        <w:tab w:val="num" w:pos="360"/>
      </w:tabs>
      <w:ind w:left="0" w:firstLine="0"/>
    </w:pPr>
  </w:style>
  <w:style w:type="paragraph" w:customStyle="1" w:styleId="3U2">
    <w:name w:val="3U2"/>
    <w:basedOn w:val="3U1"/>
    <w:uiPriority w:val="99"/>
    <w:qFormat/>
    <w:rsid w:val="00764A11"/>
    <w:pPr>
      <w:numPr>
        <w:ilvl w:val="2"/>
      </w:numPr>
      <w:tabs>
        <w:tab w:val="num" w:pos="360"/>
        <w:tab w:val="num" w:pos="697"/>
        <w:tab w:val="num" w:pos="1054"/>
      </w:tabs>
      <w:ind w:left="0" w:firstLine="0"/>
    </w:pPr>
  </w:style>
  <w:style w:type="paragraph" w:customStyle="1" w:styleId="3U3">
    <w:name w:val="3U3"/>
    <w:basedOn w:val="3U2"/>
    <w:uiPriority w:val="99"/>
    <w:qFormat/>
    <w:rsid w:val="00764A11"/>
    <w:pPr>
      <w:numPr>
        <w:ilvl w:val="3"/>
      </w:numPr>
      <w:tabs>
        <w:tab w:val="num" w:pos="360"/>
        <w:tab w:val="num" w:pos="697"/>
        <w:tab w:val="num" w:pos="1411"/>
      </w:tabs>
      <w:ind w:left="0" w:firstLine="0"/>
    </w:pPr>
  </w:style>
  <w:style w:type="paragraph" w:customStyle="1" w:styleId="3U4">
    <w:name w:val="3U4"/>
    <w:basedOn w:val="3U3"/>
    <w:uiPriority w:val="99"/>
    <w:qFormat/>
    <w:rsid w:val="00764A11"/>
    <w:pPr>
      <w:numPr>
        <w:ilvl w:val="4"/>
      </w:numPr>
      <w:tabs>
        <w:tab w:val="num" w:pos="360"/>
        <w:tab w:val="num" w:pos="697"/>
        <w:tab w:val="num" w:pos="1768"/>
      </w:tabs>
      <w:ind w:left="0" w:firstLine="0"/>
    </w:pPr>
  </w:style>
  <w:style w:type="paragraph" w:customStyle="1" w:styleId="3U5">
    <w:name w:val="3U5"/>
    <w:basedOn w:val="3U4"/>
    <w:uiPriority w:val="99"/>
    <w:qFormat/>
    <w:rsid w:val="00764A11"/>
    <w:pPr>
      <w:numPr>
        <w:ilvl w:val="5"/>
      </w:numPr>
      <w:tabs>
        <w:tab w:val="num" w:pos="360"/>
        <w:tab w:val="num" w:pos="697"/>
        <w:tab w:val="num" w:pos="2125"/>
      </w:tabs>
      <w:ind w:left="0" w:firstLine="0"/>
    </w:pPr>
  </w:style>
  <w:style w:type="paragraph" w:customStyle="1" w:styleId="3U6">
    <w:name w:val="3U6"/>
    <w:basedOn w:val="3U5"/>
    <w:uiPriority w:val="99"/>
    <w:qFormat/>
    <w:rsid w:val="00764A11"/>
    <w:pPr>
      <w:numPr>
        <w:ilvl w:val="6"/>
      </w:numPr>
      <w:tabs>
        <w:tab w:val="num" w:pos="360"/>
        <w:tab w:val="num" w:pos="697"/>
        <w:tab w:val="num" w:pos="2482"/>
      </w:tabs>
      <w:ind w:left="0" w:firstLine="0"/>
    </w:pPr>
  </w:style>
  <w:style w:type="paragraph" w:customStyle="1" w:styleId="3U7">
    <w:name w:val="3U7"/>
    <w:basedOn w:val="Normal"/>
    <w:uiPriority w:val="99"/>
    <w:qFormat/>
    <w:rsid w:val="00764A11"/>
    <w:pPr>
      <w:numPr>
        <w:ilvl w:val="7"/>
        <w:numId w:val="38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764A11"/>
    <w:pPr>
      <w:numPr>
        <w:ilvl w:val="8"/>
      </w:numPr>
    </w:pPr>
  </w:style>
  <w:style w:type="character" w:styleId="Strong">
    <w:name w:val="Strong"/>
    <w:uiPriority w:val="22"/>
    <w:qFormat/>
    <w:rsid w:val="00764A11"/>
    <w:rPr>
      <w:b/>
      <w:bCs/>
    </w:rPr>
  </w:style>
  <w:style w:type="paragraph" w:customStyle="1" w:styleId="3D7">
    <w:name w:val="3D7"/>
    <w:basedOn w:val="Normal"/>
    <w:uiPriority w:val="99"/>
    <w:rsid w:val="00764A11"/>
    <w:pPr>
      <w:numPr>
        <w:ilvl w:val="7"/>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764A11"/>
    <w:pPr>
      <w:numPr>
        <w:ilvl w:val="8"/>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764A11"/>
    <w:pPr>
      <w:numPr>
        <w:numId w:val="386"/>
      </w:numPr>
      <w:tabs>
        <w:tab w:val="num" w:pos="360"/>
        <w:tab w:val="center" w:pos="4865"/>
        <w:tab w:val="right" w:pos="9730"/>
      </w:tabs>
      <w:jc w:val="left"/>
    </w:pPr>
  </w:style>
  <w:style w:type="numbering" w:customStyle="1" w:styleId="3Dash">
    <w:name w:val="3Dash"/>
    <w:uiPriority w:val="99"/>
    <w:rsid w:val="00764A11"/>
    <w:pPr>
      <w:numPr>
        <w:numId w:val="382"/>
      </w:numPr>
    </w:pPr>
  </w:style>
  <w:style w:type="paragraph" w:customStyle="1" w:styleId="3E1">
    <w:name w:val="3E1"/>
    <w:basedOn w:val="3E0"/>
    <w:uiPriority w:val="99"/>
    <w:qFormat/>
    <w:rsid w:val="00764A11"/>
    <w:pPr>
      <w:numPr>
        <w:ilvl w:val="1"/>
      </w:numPr>
      <w:tabs>
        <w:tab w:val="num" w:pos="360"/>
      </w:tabs>
      <w:ind w:left="0"/>
    </w:pPr>
  </w:style>
  <w:style w:type="paragraph" w:customStyle="1" w:styleId="3E2">
    <w:name w:val="3E2"/>
    <w:basedOn w:val="3E1"/>
    <w:uiPriority w:val="99"/>
    <w:qFormat/>
    <w:rsid w:val="00764A11"/>
    <w:pPr>
      <w:numPr>
        <w:ilvl w:val="2"/>
      </w:numPr>
      <w:tabs>
        <w:tab w:val="num" w:pos="360"/>
      </w:tabs>
      <w:ind w:left="0"/>
    </w:pPr>
  </w:style>
  <w:style w:type="paragraph" w:customStyle="1" w:styleId="3E3">
    <w:name w:val="3E3"/>
    <w:basedOn w:val="Normal"/>
    <w:uiPriority w:val="99"/>
    <w:qFormat/>
    <w:rsid w:val="00764A11"/>
    <w:pPr>
      <w:numPr>
        <w:ilvl w:val="3"/>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764A11"/>
    <w:pPr>
      <w:numPr>
        <w:ilvl w:val="4"/>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764A11"/>
    <w:pPr>
      <w:numPr>
        <w:ilvl w:val="5"/>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764A11"/>
    <w:pPr>
      <w:numPr>
        <w:ilvl w:val="6"/>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764A11"/>
    <w:pPr>
      <w:numPr>
        <w:ilvl w:val="7"/>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764A11"/>
    <w:pPr>
      <w:numPr>
        <w:ilvl w:val="8"/>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764A11"/>
    <w:pPr>
      <w:numPr>
        <w:numId w:val="383"/>
      </w:numPr>
    </w:pPr>
  </w:style>
  <w:style w:type="numbering" w:customStyle="1" w:styleId="3DNumbering">
    <w:name w:val="3D Numbering"/>
    <w:uiPriority w:val="99"/>
    <w:rsid w:val="00764A11"/>
    <w:pPr>
      <w:numPr>
        <w:numId w:val="384"/>
      </w:numPr>
    </w:pPr>
  </w:style>
  <w:style w:type="character" w:customStyle="1" w:styleId="3TabsChar">
    <w:name w:val="3 Tabs Char"/>
    <w:link w:val="3Tabs"/>
    <w:rsid w:val="00764A11"/>
    <w:rPr>
      <w:rFonts w:eastAsia="Malgun Gothic"/>
      <w:bCs/>
    </w:rPr>
  </w:style>
  <w:style w:type="paragraph" w:customStyle="1" w:styleId="3N4">
    <w:name w:val="3N4"/>
    <w:basedOn w:val="3N0"/>
    <w:link w:val="3N4Char"/>
    <w:qFormat/>
    <w:rsid w:val="00764A11"/>
    <w:pPr>
      <w:ind w:left="1429"/>
    </w:pPr>
  </w:style>
  <w:style w:type="paragraph" w:customStyle="1" w:styleId="3N3">
    <w:name w:val="3N3"/>
    <w:basedOn w:val="3N4"/>
    <w:link w:val="3N3Char"/>
    <w:qFormat/>
    <w:rsid w:val="00764A11"/>
    <w:pPr>
      <w:ind w:left="1072"/>
    </w:pPr>
  </w:style>
  <w:style w:type="paragraph" w:customStyle="1" w:styleId="3N1">
    <w:name w:val="3N1"/>
    <w:basedOn w:val="3N0"/>
    <w:link w:val="3N1Char"/>
    <w:qFormat/>
    <w:rsid w:val="00764A11"/>
    <w:pPr>
      <w:ind w:left="357"/>
    </w:pPr>
    <w:rPr>
      <w:lang w:eastAsia="ko-KR"/>
    </w:rPr>
  </w:style>
  <w:style w:type="character" w:customStyle="1" w:styleId="3N4Char">
    <w:name w:val="3N4 Char"/>
    <w:link w:val="3N4"/>
    <w:rsid w:val="00764A11"/>
    <w:rPr>
      <w:rFonts w:eastAsia="Malgun Gothic"/>
      <w:lang w:val="en-GB"/>
    </w:rPr>
  </w:style>
  <w:style w:type="character" w:customStyle="1" w:styleId="3N3Char">
    <w:name w:val="3N3 Char"/>
    <w:link w:val="3N3"/>
    <w:rsid w:val="00764A11"/>
    <w:rPr>
      <w:rFonts w:eastAsia="Malgun Gothic"/>
      <w:lang w:val="en-GB"/>
    </w:rPr>
  </w:style>
  <w:style w:type="paragraph" w:customStyle="1" w:styleId="3N2">
    <w:name w:val="3N2"/>
    <w:basedOn w:val="3N1"/>
    <w:link w:val="3N2Char"/>
    <w:qFormat/>
    <w:rsid w:val="00764A11"/>
    <w:pPr>
      <w:ind w:left="714"/>
    </w:pPr>
  </w:style>
  <w:style w:type="character" w:customStyle="1" w:styleId="3N1Char">
    <w:name w:val="3N1 Char"/>
    <w:link w:val="3N1"/>
    <w:rsid w:val="00764A11"/>
    <w:rPr>
      <w:rFonts w:eastAsia="Malgun Gothic"/>
      <w:lang w:val="en-GB" w:eastAsia="ko-KR"/>
    </w:rPr>
  </w:style>
  <w:style w:type="paragraph" w:customStyle="1" w:styleId="3N5">
    <w:name w:val="3N5"/>
    <w:basedOn w:val="3N4"/>
    <w:link w:val="3N5Char"/>
    <w:qFormat/>
    <w:rsid w:val="00764A11"/>
    <w:pPr>
      <w:ind w:left="1786"/>
    </w:pPr>
  </w:style>
  <w:style w:type="character" w:customStyle="1" w:styleId="3N2Char">
    <w:name w:val="3N2 Char"/>
    <w:link w:val="3N2"/>
    <w:rsid w:val="00764A11"/>
    <w:rPr>
      <w:rFonts w:eastAsia="Malgun Gothic"/>
      <w:lang w:val="en-GB" w:eastAsia="ko-KR"/>
    </w:rPr>
  </w:style>
  <w:style w:type="paragraph" w:customStyle="1" w:styleId="3N6">
    <w:name w:val="3N6"/>
    <w:basedOn w:val="3N5"/>
    <w:link w:val="3N6Char"/>
    <w:qFormat/>
    <w:rsid w:val="00764A11"/>
    <w:pPr>
      <w:ind w:left="2143"/>
    </w:pPr>
  </w:style>
  <w:style w:type="character" w:customStyle="1" w:styleId="3N5Char">
    <w:name w:val="3N5 Char"/>
    <w:link w:val="3N5"/>
    <w:rsid w:val="00764A11"/>
    <w:rPr>
      <w:rFonts w:eastAsia="Malgun Gothic"/>
      <w:lang w:val="en-GB"/>
    </w:rPr>
  </w:style>
  <w:style w:type="paragraph" w:customStyle="1" w:styleId="3N7">
    <w:name w:val="3N7"/>
    <w:basedOn w:val="3N6"/>
    <w:link w:val="3N7Char"/>
    <w:qFormat/>
    <w:rsid w:val="00764A11"/>
    <w:pPr>
      <w:ind w:left="2500"/>
    </w:pPr>
  </w:style>
  <w:style w:type="character" w:customStyle="1" w:styleId="3N6Char">
    <w:name w:val="3N6 Char"/>
    <w:link w:val="3N6"/>
    <w:rsid w:val="00764A11"/>
    <w:rPr>
      <w:rFonts w:eastAsia="Malgun Gothic"/>
      <w:lang w:val="en-GB"/>
    </w:rPr>
  </w:style>
  <w:style w:type="paragraph" w:customStyle="1" w:styleId="3N8">
    <w:name w:val="3N8"/>
    <w:basedOn w:val="3N7"/>
    <w:link w:val="3N8Char"/>
    <w:qFormat/>
    <w:rsid w:val="00764A11"/>
    <w:pPr>
      <w:ind w:left="2858"/>
    </w:pPr>
  </w:style>
  <w:style w:type="character" w:customStyle="1" w:styleId="3N7Char">
    <w:name w:val="3N7 Char"/>
    <w:link w:val="3N7"/>
    <w:rsid w:val="00764A11"/>
    <w:rPr>
      <w:rFonts w:eastAsia="Malgun Gothic"/>
      <w:lang w:val="en-GB"/>
    </w:rPr>
  </w:style>
  <w:style w:type="character" w:customStyle="1" w:styleId="3N8Char">
    <w:name w:val="3N8 Char"/>
    <w:link w:val="3N8"/>
    <w:rsid w:val="00764A11"/>
    <w:rPr>
      <w:rFonts w:eastAsia="Malgun Gothic"/>
      <w:lang w:val="en-GB"/>
    </w:rPr>
  </w:style>
  <w:style w:type="paragraph" w:customStyle="1" w:styleId="Syntax">
    <w:name w:val="Syntax"/>
    <w:basedOn w:val="Normal"/>
    <w:link w:val="SyntaxChar"/>
    <w:qFormat/>
    <w:rsid w:val="00764A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764A11"/>
    <w:rPr>
      <w:rFonts w:eastAsia="Malgun Gothic"/>
      <w:bCs/>
      <w:lang w:val="en-CA"/>
    </w:rPr>
  </w:style>
  <w:style w:type="paragraph" w:customStyle="1" w:styleId="3DNote">
    <w:name w:val="3D Note"/>
    <w:basedOn w:val="3EdNotes"/>
    <w:link w:val="3DNoteChar"/>
    <w:uiPriority w:val="99"/>
    <w:qFormat/>
    <w:rsid w:val="00764A11"/>
    <w:pPr>
      <w:numPr>
        <w:numId w:val="0"/>
      </w:numPr>
      <w:tabs>
        <w:tab w:val="num" w:pos="1915"/>
      </w:tabs>
      <w:ind w:left="1915" w:hanging="720"/>
    </w:pPr>
    <w:rPr>
      <w:lang w:val="en-CA"/>
    </w:rPr>
  </w:style>
  <w:style w:type="character" w:customStyle="1" w:styleId="3DNoteChar">
    <w:name w:val="3D Note Char"/>
    <w:link w:val="3DNote"/>
    <w:uiPriority w:val="99"/>
    <w:rsid w:val="00764A11"/>
    <w:rPr>
      <w:rFonts w:eastAsia="Malgun Gothic"/>
      <w:lang w:val="en-CA"/>
    </w:rPr>
  </w:style>
  <w:style w:type="paragraph" w:customStyle="1" w:styleId="3DEdNote">
    <w:name w:val="3D Ed. Note"/>
    <w:basedOn w:val="Note1"/>
    <w:link w:val="3DEdNoteChar"/>
    <w:qFormat/>
    <w:rsid w:val="00764A11"/>
    <w:pPr>
      <w:spacing w:line="240" w:lineRule="auto"/>
      <w:ind w:left="288"/>
    </w:pPr>
    <w:rPr>
      <w:rFonts w:eastAsia="Malgun Gothic"/>
    </w:rPr>
  </w:style>
  <w:style w:type="character" w:customStyle="1" w:styleId="NoteChar2">
    <w:name w:val="Note Char2"/>
    <w:link w:val="Note"/>
    <w:rsid w:val="00764A11"/>
    <w:rPr>
      <w:sz w:val="18"/>
      <w:lang w:val="en-GB"/>
    </w:rPr>
  </w:style>
  <w:style w:type="character" w:customStyle="1" w:styleId="3DEdNoteChar">
    <w:name w:val="3D Ed. Note Char"/>
    <w:basedOn w:val="Note1Char"/>
    <w:link w:val="3DEdNote"/>
    <w:rsid w:val="00764A11"/>
    <w:rPr>
      <w:rFonts w:eastAsia="Malgun Gothic"/>
      <w:sz w:val="18"/>
      <w:lang w:val="en-GB"/>
    </w:rPr>
  </w:style>
  <w:style w:type="paragraph" w:customStyle="1" w:styleId="3AmdHead">
    <w:name w:val="3 Amd Head"/>
    <w:basedOn w:val="3N0"/>
    <w:link w:val="3AmdHeadChar"/>
    <w:qFormat/>
    <w:rsid w:val="00764A11"/>
    <w:rPr>
      <w:b/>
      <w:sz w:val="22"/>
      <w:szCs w:val="22"/>
      <w:lang w:val="en-CA"/>
    </w:rPr>
  </w:style>
  <w:style w:type="character" w:customStyle="1" w:styleId="3AmdHeadChar">
    <w:name w:val="3 Amd Head Char"/>
    <w:link w:val="3AmdHead"/>
    <w:rsid w:val="00764A11"/>
    <w:rPr>
      <w:rFonts w:eastAsia="Malgun Gothic"/>
      <w:b/>
      <w:sz w:val="22"/>
      <w:szCs w:val="22"/>
      <w:lang w:val="en-CA"/>
    </w:rPr>
  </w:style>
  <w:style w:type="paragraph" w:customStyle="1" w:styleId="LightGrid-Accent31">
    <w:name w:val="Light Grid - Accent 31"/>
    <w:basedOn w:val="Normal"/>
    <w:uiPriority w:val="34"/>
    <w:qFormat/>
    <w:rsid w:val="00764A1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764A11"/>
    <w:rPr>
      <w:smallCaps/>
      <w:color w:val="C0504D"/>
      <w:u w:val="single"/>
    </w:rPr>
  </w:style>
  <w:style w:type="paragraph" w:customStyle="1" w:styleId="GridTable31">
    <w:name w:val="Grid Table 31"/>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764A11"/>
    <w:rPr>
      <w:rFonts w:ascii="Cambria" w:eastAsia="宋体" w:hAnsi="Cambria" w:cs="Times New Roman"/>
      <w:b/>
      <w:bCs/>
      <w:i/>
      <w:iCs/>
      <w:sz w:val="28"/>
      <w:szCs w:val="28"/>
      <w:lang w:val="en-GB" w:eastAsia="en-US"/>
    </w:rPr>
  </w:style>
  <w:style w:type="character" w:customStyle="1" w:styleId="Heading1Char2">
    <w:name w:val="Heading 1 Char2"/>
    <w:uiPriority w:val="99"/>
    <w:rsid w:val="00764A1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764A1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64A11"/>
    <w:rPr>
      <w:rFonts w:ascii="Times New Roman" w:hAnsi="Times New Roman"/>
      <w:lang w:val="en-GB"/>
    </w:rPr>
  </w:style>
  <w:style w:type="paragraph" w:customStyle="1" w:styleId="FigureCaption">
    <w:name w:val="Figure Caption"/>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764A11"/>
    <w:rPr>
      <w:color w:val="808080"/>
    </w:rPr>
  </w:style>
  <w:style w:type="paragraph" w:customStyle="1" w:styleId="zzSTDTitle">
    <w:name w:val="zzSTDTitle"/>
    <w:basedOn w:val="Normal"/>
    <w:next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764A11"/>
  </w:style>
  <w:style w:type="numbering" w:customStyle="1" w:styleId="NoList2">
    <w:name w:val="No List2"/>
    <w:next w:val="NoList"/>
    <w:semiHidden/>
    <w:rsid w:val="00764A11"/>
  </w:style>
  <w:style w:type="character" w:customStyle="1" w:styleId="apple-converted-space">
    <w:name w:val="apple-converted-space"/>
    <w:rsid w:val="00764A11"/>
  </w:style>
  <w:style w:type="table" w:customStyle="1" w:styleId="TableGrid3">
    <w:name w:val="Table Grid3"/>
    <w:basedOn w:val="TableNormal"/>
    <w:next w:val="TableGrid"/>
    <w:rsid w:val="00764A1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64A11"/>
    <w:rPr>
      <w:sz w:val="22"/>
    </w:rPr>
  </w:style>
  <w:style w:type="paragraph" w:customStyle="1" w:styleId="p1">
    <w:name w:val="p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764A11"/>
  </w:style>
  <w:style w:type="paragraph" w:customStyle="1" w:styleId="MediumList2-Accent23">
    <w:name w:val="Medium List 2 - Accent 23"/>
    <w:hidden/>
    <w:uiPriority w:val="71"/>
    <w:rsid w:val="00764A11"/>
    <w:rPr>
      <w:sz w:val="22"/>
    </w:rPr>
  </w:style>
  <w:style w:type="paragraph" w:customStyle="1" w:styleId="ColorfulShading-Accent15">
    <w:name w:val="Colorful Shading - Accent 15"/>
    <w:hidden/>
    <w:uiPriority w:val="62"/>
    <w:rsid w:val="00764A11"/>
    <w:rPr>
      <w:sz w:val="22"/>
    </w:rPr>
  </w:style>
  <w:style w:type="paragraph" w:customStyle="1" w:styleId="Term">
    <w:name w:val="Term"/>
    <w:basedOn w:val="ColorfulList-Accent11"/>
    <w:autoRedefine/>
    <w:qFormat/>
    <w:rsid w:val="00764A11"/>
    <w:pPr>
      <w:numPr>
        <w:numId w:val="50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764A11"/>
    <w:rPr>
      <w:rFonts w:ascii="Times" w:eastAsia="BatangChe" w:hAnsi="Times"/>
      <w:sz w:val="24"/>
    </w:rPr>
  </w:style>
  <w:style w:type="character" w:customStyle="1" w:styleId="UnresolvedMention2">
    <w:name w:val="Unresolved Mention2"/>
    <w:basedOn w:val="DefaultParagraphFont"/>
    <w:uiPriority w:val="99"/>
    <w:semiHidden/>
    <w:unhideWhenUsed/>
    <w:rsid w:val="00764A11"/>
    <w:rPr>
      <w:color w:val="605E5C"/>
      <w:shd w:val="clear" w:color="auto" w:fill="E1DFDD"/>
    </w:rPr>
  </w:style>
  <w:style w:type="table" w:customStyle="1" w:styleId="TableGrid4">
    <w:name w:val="Table Grid4"/>
    <w:basedOn w:val="TableNormal"/>
    <w:next w:val="TableGrid"/>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64A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4124">
      <w:bodyDiv w:val="1"/>
      <w:marLeft w:val="0"/>
      <w:marRight w:val="0"/>
      <w:marTop w:val="0"/>
      <w:marBottom w:val="0"/>
      <w:divBdr>
        <w:top w:val="none" w:sz="0" w:space="0" w:color="auto"/>
        <w:left w:val="none" w:sz="0" w:space="0" w:color="auto"/>
        <w:bottom w:val="none" w:sz="0" w:space="0" w:color="auto"/>
        <w:right w:val="none" w:sz="0" w:space="0" w:color="auto"/>
      </w:divBdr>
    </w:div>
    <w:div w:id="670107311">
      <w:bodyDiv w:val="1"/>
      <w:marLeft w:val="0"/>
      <w:marRight w:val="0"/>
      <w:marTop w:val="0"/>
      <w:marBottom w:val="0"/>
      <w:divBdr>
        <w:top w:val="none" w:sz="0" w:space="0" w:color="auto"/>
        <w:left w:val="none" w:sz="0" w:space="0" w:color="auto"/>
        <w:bottom w:val="none" w:sz="0" w:space="0" w:color="auto"/>
        <w:right w:val="none" w:sz="0" w:space="0" w:color="auto"/>
      </w:divBdr>
    </w:div>
    <w:div w:id="936324510">
      <w:bodyDiv w:val="1"/>
      <w:marLeft w:val="0"/>
      <w:marRight w:val="0"/>
      <w:marTop w:val="0"/>
      <w:marBottom w:val="0"/>
      <w:divBdr>
        <w:top w:val="none" w:sz="0" w:space="0" w:color="auto"/>
        <w:left w:val="none" w:sz="0" w:space="0" w:color="auto"/>
        <w:bottom w:val="none" w:sz="0" w:space="0" w:color="auto"/>
        <w:right w:val="none" w:sz="0" w:space="0" w:color="auto"/>
      </w:divBdr>
    </w:div>
    <w:div w:id="13136318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501</TotalTime>
  <Pages>2</Pages>
  <Words>654</Words>
  <Characters>3729</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562</cp:revision>
  <cp:lastPrinted>1899-12-31T23:00:00Z</cp:lastPrinted>
  <dcterms:created xsi:type="dcterms:W3CDTF">2018-08-09T04:44:00Z</dcterms:created>
  <dcterms:modified xsi:type="dcterms:W3CDTF">2019-03-24T09:33:00Z</dcterms:modified>
</cp:coreProperties>
</file>