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316F70" w:rsidRPr="005B217D" w14:paraId="54B1B448" w14:textId="77777777" w:rsidTr="00BF5459">
        <w:tc>
          <w:tcPr>
            <w:tcW w:w="6300" w:type="dxa"/>
          </w:tcPr>
          <w:p w14:paraId="5BD8C6D3" w14:textId="77777777" w:rsidR="00316F70" w:rsidRPr="005B217D" w:rsidRDefault="00316F70" w:rsidP="00BF5459">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43F95619" wp14:editId="4F68DE3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7E7E1E"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0520C0DE" wp14:editId="5493A790">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3F9031E1" wp14:editId="19D6542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6507554" w14:textId="77777777" w:rsidR="00316F70" w:rsidRPr="005B217D" w:rsidRDefault="00316F70" w:rsidP="00BF545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7B1E7D6" w14:textId="52616AC2" w:rsidR="00316F70" w:rsidRPr="005B217D" w:rsidRDefault="00316F70" w:rsidP="00BF5459">
            <w:pPr>
              <w:tabs>
                <w:tab w:val="left" w:pos="7200"/>
              </w:tabs>
              <w:spacing w:before="0"/>
              <w:rPr>
                <w:b/>
                <w:szCs w:val="22"/>
                <w:lang w:val="en-CA"/>
              </w:rPr>
            </w:pPr>
            <w:r>
              <w:t>1</w:t>
            </w:r>
            <w:r w:rsidR="00AC63B3">
              <w:t>4</w:t>
            </w:r>
            <w:r>
              <w:t>th</w:t>
            </w:r>
            <w:r w:rsidRPr="00B648F1">
              <w:t xml:space="preserve"> Meeting: </w:t>
            </w:r>
            <w:r w:rsidR="00AC63B3">
              <w:rPr>
                <w:lang w:val="en-CA"/>
              </w:rPr>
              <w:t>Geneva</w:t>
            </w:r>
            <w:r w:rsidRPr="00B57A23">
              <w:rPr>
                <w:lang w:val="en-CA"/>
              </w:rPr>
              <w:t xml:space="preserve">, </w:t>
            </w:r>
            <w:r w:rsidR="00AC63B3">
              <w:rPr>
                <w:lang w:val="en-CA"/>
              </w:rPr>
              <w:t>CH</w:t>
            </w:r>
            <w:r w:rsidRPr="00B57A23">
              <w:rPr>
                <w:lang w:val="en-CA"/>
              </w:rPr>
              <w:t xml:space="preserve">, </w:t>
            </w:r>
            <w:r w:rsidR="00AC63B3">
              <w:rPr>
                <w:lang w:val="en-CA"/>
              </w:rPr>
              <w:t>17</w:t>
            </w:r>
            <w:r w:rsidRPr="00B57A23">
              <w:rPr>
                <w:lang w:val="en-CA"/>
              </w:rPr>
              <w:t>–</w:t>
            </w:r>
            <w:r w:rsidR="00AC63B3">
              <w:rPr>
                <w:lang w:val="en-CA"/>
              </w:rPr>
              <w:t>29</w:t>
            </w:r>
            <w:r w:rsidRPr="00B57A23">
              <w:rPr>
                <w:lang w:val="en-CA"/>
              </w:rPr>
              <w:t xml:space="preserve"> </w:t>
            </w:r>
            <w:r w:rsidR="00AC63B3">
              <w:rPr>
                <w:lang w:val="en-CA"/>
              </w:rPr>
              <w:t>Mar</w:t>
            </w:r>
            <w:r>
              <w:rPr>
                <w:lang w:val="en-CA"/>
              </w:rPr>
              <w:t>.</w:t>
            </w:r>
            <w:r w:rsidRPr="00B57A23">
              <w:rPr>
                <w:lang w:val="en-CA"/>
              </w:rPr>
              <w:t xml:space="preserve"> 201</w:t>
            </w:r>
            <w:r>
              <w:rPr>
                <w:lang w:val="en-CA"/>
              </w:rPr>
              <w:t>9</w:t>
            </w:r>
          </w:p>
        </w:tc>
        <w:tc>
          <w:tcPr>
            <w:tcW w:w="3060" w:type="dxa"/>
          </w:tcPr>
          <w:p w14:paraId="7F17F227" w14:textId="65DEAE35" w:rsidR="00316F70" w:rsidRPr="005B217D" w:rsidRDefault="00316F70" w:rsidP="00BF5459">
            <w:pPr>
              <w:tabs>
                <w:tab w:val="left" w:pos="7200"/>
              </w:tabs>
              <w:rPr>
                <w:u w:val="single"/>
                <w:lang w:val="en-CA"/>
              </w:rPr>
            </w:pPr>
            <w:r w:rsidRPr="005B217D">
              <w:rPr>
                <w:lang w:val="en-CA"/>
              </w:rPr>
              <w:t xml:space="preserve">Document: </w:t>
            </w:r>
            <w:r>
              <w:rPr>
                <w:lang w:val="en-CA"/>
              </w:rPr>
              <w:t>JVET</w:t>
            </w:r>
            <w:r w:rsidRPr="005B217D">
              <w:rPr>
                <w:lang w:val="en-CA"/>
              </w:rPr>
              <w:t>-</w:t>
            </w:r>
            <w:r w:rsidR="00AC63B3">
              <w:rPr>
                <w:lang w:val="en-CA"/>
              </w:rPr>
              <w:t>N</w:t>
            </w:r>
            <w:r w:rsidR="00572E0B" w:rsidRPr="00797F92">
              <w:rPr>
                <w:lang w:val="en-CA"/>
              </w:rPr>
              <w:t>0378</w:t>
            </w:r>
          </w:p>
        </w:tc>
      </w:tr>
    </w:tbl>
    <w:p w14:paraId="405E2092" w14:textId="77777777" w:rsidR="00316F70" w:rsidRPr="005B217D" w:rsidRDefault="00316F70" w:rsidP="00316F70">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316F70" w:rsidRPr="005B217D" w14:paraId="53365E29" w14:textId="77777777" w:rsidTr="00BF5459">
        <w:tc>
          <w:tcPr>
            <w:tcW w:w="1458" w:type="dxa"/>
          </w:tcPr>
          <w:p w14:paraId="761468E3" w14:textId="77777777" w:rsidR="00316F70" w:rsidRPr="005B217D" w:rsidRDefault="00316F70" w:rsidP="00BF5459">
            <w:pPr>
              <w:spacing w:before="60" w:after="60"/>
              <w:rPr>
                <w:i/>
                <w:szCs w:val="22"/>
                <w:lang w:val="en-CA"/>
              </w:rPr>
            </w:pPr>
            <w:r w:rsidRPr="005B217D">
              <w:rPr>
                <w:i/>
                <w:szCs w:val="22"/>
                <w:lang w:val="en-CA"/>
              </w:rPr>
              <w:t>Title:</w:t>
            </w:r>
          </w:p>
        </w:tc>
        <w:tc>
          <w:tcPr>
            <w:tcW w:w="7902" w:type="dxa"/>
            <w:gridSpan w:val="3"/>
          </w:tcPr>
          <w:p w14:paraId="0808C33B" w14:textId="78DBED38" w:rsidR="00316F70" w:rsidRPr="005B217D" w:rsidRDefault="00316F70" w:rsidP="00BF5459">
            <w:pPr>
              <w:spacing w:before="60" w:after="60"/>
              <w:rPr>
                <w:b/>
                <w:szCs w:val="22"/>
                <w:lang w:val="en-CA"/>
              </w:rPr>
            </w:pPr>
            <w:r>
              <w:rPr>
                <w:rFonts w:hint="eastAsia"/>
                <w:b/>
                <w:szCs w:val="22"/>
                <w:lang w:val="en-CA" w:eastAsia="zh-CN"/>
              </w:rPr>
              <w:t>CE</w:t>
            </w:r>
            <w:r w:rsidR="0056512C">
              <w:rPr>
                <w:rFonts w:hint="eastAsia"/>
                <w:b/>
                <w:szCs w:val="22"/>
                <w:lang w:val="en-CA" w:eastAsia="zh-CN"/>
              </w:rPr>
              <w:t>2</w:t>
            </w:r>
            <w:r w:rsidR="0055580E">
              <w:rPr>
                <w:b/>
                <w:szCs w:val="22"/>
                <w:lang w:val="en-CA" w:eastAsia="zh-CN"/>
              </w:rPr>
              <w:t>-2.2</w:t>
            </w:r>
            <w:r w:rsidR="00552B24">
              <w:rPr>
                <w:b/>
                <w:szCs w:val="22"/>
                <w:lang w:val="en-CA" w:eastAsia="zh-CN"/>
              </w:rPr>
              <w:t>:</w:t>
            </w:r>
            <w:r w:rsidR="00151987">
              <w:rPr>
                <w:rFonts w:hint="eastAsia"/>
                <w:b/>
                <w:szCs w:val="22"/>
                <w:lang w:val="en-CA" w:eastAsia="zh-CN"/>
              </w:rPr>
              <w:t xml:space="preserve"> </w:t>
            </w:r>
            <w:r w:rsidR="0056512C" w:rsidRPr="0056512C">
              <w:rPr>
                <w:b/>
                <w:szCs w:val="22"/>
                <w:lang w:val="en-CA" w:eastAsia="zh-CN"/>
              </w:rPr>
              <w:t>Affine merge with prediction offset</w:t>
            </w:r>
            <w:r w:rsidR="00552B24">
              <w:rPr>
                <w:b/>
                <w:szCs w:val="22"/>
                <w:lang w:val="en-CA" w:eastAsia="zh-CN"/>
              </w:rPr>
              <w:t xml:space="preserve"> </w:t>
            </w:r>
          </w:p>
        </w:tc>
      </w:tr>
      <w:tr w:rsidR="00316F70" w:rsidRPr="005B217D" w14:paraId="6CDE8303" w14:textId="77777777" w:rsidTr="00BF5459">
        <w:tc>
          <w:tcPr>
            <w:tcW w:w="1458" w:type="dxa"/>
          </w:tcPr>
          <w:p w14:paraId="67C73FC8" w14:textId="77777777" w:rsidR="00316F70" w:rsidRPr="005B217D" w:rsidRDefault="00316F70" w:rsidP="00BF5459">
            <w:pPr>
              <w:spacing w:before="60" w:after="60"/>
              <w:rPr>
                <w:i/>
                <w:szCs w:val="22"/>
                <w:lang w:val="en-CA"/>
              </w:rPr>
            </w:pPr>
            <w:r w:rsidRPr="005B217D">
              <w:rPr>
                <w:i/>
                <w:szCs w:val="22"/>
                <w:lang w:val="en-CA"/>
              </w:rPr>
              <w:t>Status:</w:t>
            </w:r>
          </w:p>
        </w:tc>
        <w:tc>
          <w:tcPr>
            <w:tcW w:w="7902" w:type="dxa"/>
            <w:gridSpan w:val="3"/>
          </w:tcPr>
          <w:p w14:paraId="61E6C348" w14:textId="77777777" w:rsidR="00316F70" w:rsidRPr="005B217D" w:rsidRDefault="00316F70" w:rsidP="00BF545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316F70" w:rsidRPr="005B217D" w14:paraId="7BB24025" w14:textId="77777777" w:rsidTr="00BF5459">
        <w:tc>
          <w:tcPr>
            <w:tcW w:w="1458" w:type="dxa"/>
          </w:tcPr>
          <w:p w14:paraId="2F54EC79" w14:textId="77777777" w:rsidR="00316F70" w:rsidRPr="005B217D" w:rsidRDefault="00316F70" w:rsidP="00BF5459">
            <w:pPr>
              <w:spacing w:before="60" w:after="60"/>
              <w:rPr>
                <w:i/>
                <w:szCs w:val="22"/>
                <w:lang w:val="en-CA"/>
              </w:rPr>
            </w:pPr>
            <w:r w:rsidRPr="005B217D">
              <w:rPr>
                <w:i/>
                <w:szCs w:val="22"/>
                <w:lang w:val="en-CA"/>
              </w:rPr>
              <w:t>Purpose:</w:t>
            </w:r>
          </w:p>
        </w:tc>
        <w:tc>
          <w:tcPr>
            <w:tcW w:w="7902" w:type="dxa"/>
            <w:gridSpan w:val="3"/>
          </w:tcPr>
          <w:p w14:paraId="6800A476" w14:textId="77777777" w:rsidR="00316F70" w:rsidRPr="005B217D" w:rsidRDefault="00316F70" w:rsidP="00BF5459">
            <w:pPr>
              <w:spacing w:before="60" w:after="60"/>
              <w:rPr>
                <w:szCs w:val="22"/>
                <w:lang w:val="en-CA"/>
              </w:rPr>
            </w:pPr>
            <w:r w:rsidRPr="005B217D">
              <w:rPr>
                <w:szCs w:val="22"/>
                <w:lang w:val="en-CA"/>
              </w:rPr>
              <w:t>Proposal</w:t>
            </w:r>
          </w:p>
        </w:tc>
      </w:tr>
      <w:tr w:rsidR="00316F70" w:rsidRPr="005B217D" w14:paraId="25624AB1" w14:textId="77777777" w:rsidTr="00BF5459">
        <w:tc>
          <w:tcPr>
            <w:tcW w:w="1458" w:type="dxa"/>
          </w:tcPr>
          <w:p w14:paraId="0053C042" w14:textId="77777777" w:rsidR="00316F70" w:rsidRPr="005B217D" w:rsidRDefault="00316F70" w:rsidP="00BF545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5838E9A" w14:textId="77777777" w:rsidR="00151987" w:rsidRDefault="00316F70" w:rsidP="00BF5459">
            <w:pPr>
              <w:spacing w:before="60" w:after="60"/>
              <w:rPr>
                <w:sz w:val="24"/>
                <w:szCs w:val="24"/>
                <w:lang w:val="en-CA"/>
              </w:rPr>
            </w:pPr>
            <w:proofErr w:type="spellStart"/>
            <w:r>
              <w:rPr>
                <w:sz w:val="24"/>
                <w:szCs w:val="24"/>
                <w:lang w:val="en-CA"/>
              </w:rPr>
              <w:t>Guichun</w:t>
            </w:r>
            <w:proofErr w:type="spellEnd"/>
            <w:r>
              <w:rPr>
                <w:sz w:val="24"/>
                <w:szCs w:val="24"/>
                <w:lang w:val="en-CA"/>
              </w:rPr>
              <w:t xml:space="preserve"> Li, </w:t>
            </w:r>
            <w:proofErr w:type="spellStart"/>
            <w:r>
              <w:rPr>
                <w:sz w:val="24"/>
                <w:szCs w:val="24"/>
                <w:lang w:val="en-CA"/>
              </w:rPr>
              <w:t>Xiaozhong</w:t>
            </w:r>
            <w:proofErr w:type="spellEnd"/>
            <w:r>
              <w:rPr>
                <w:sz w:val="24"/>
                <w:szCs w:val="24"/>
                <w:lang w:val="en-CA"/>
              </w:rPr>
              <w:t xml:space="preserve"> Xu, Xiang Li, Shan Liu</w:t>
            </w:r>
          </w:p>
          <w:p w14:paraId="70C14AB0" w14:textId="0709941B" w:rsidR="00316F70" w:rsidRDefault="00316F70" w:rsidP="00151987">
            <w:pPr>
              <w:spacing w:before="60" w:after="60"/>
              <w:jc w:val="left"/>
              <w:rPr>
                <w:szCs w:val="22"/>
                <w:lang w:val="en-CA" w:eastAsia="zh-CN"/>
              </w:rPr>
            </w:pPr>
            <w:r w:rsidRPr="00875EF8">
              <w:rPr>
                <w:sz w:val="24"/>
                <w:szCs w:val="24"/>
                <w:lang w:val="en-CA"/>
              </w:rPr>
              <w:br/>
            </w:r>
            <w:r w:rsidRPr="00F536BA">
              <w:rPr>
                <w:sz w:val="24"/>
                <w:szCs w:val="24"/>
                <w:lang w:val="en-CA"/>
              </w:rPr>
              <w:t>2747 Park Boulevard</w:t>
            </w:r>
            <w:r>
              <w:rPr>
                <w:sz w:val="24"/>
                <w:szCs w:val="24"/>
                <w:lang w:val="en-CA"/>
              </w:rPr>
              <w:t>,</w:t>
            </w:r>
            <w:r w:rsidRPr="00875EF8">
              <w:rPr>
                <w:sz w:val="24"/>
                <w:szCs w:val="24"/>
                <w:lang w:val="en-CA"/>
              </w:rPr>
              <w:br/>
            </w:r>
            <w:r>
              <w:rPr>
                <w:sz w:val="24"/>
                <w:szCs w:val="24"/>
                <w:lang w:val="en-CA"/>
              </w:rPr>
              <w:t xml:space="preserve">Palo Alto, CA </w:t>
            </w:r>
            <w:r w:rsidRPr="0001759F">
              <w:rPr>
                <w:sz w:val="24"/>
                <w:szCs w:val="24"/>
                <w:lang w:val="en-CA"/>
              </w:rPr>
              <w:t>9430</w:t>
            </w:r>
            <w:r>
              <w:rPr>
                <w:sz w:val="24"/>
                <w:szCs w:val="24"/>
                <w:lang w:val="en-CA"/>
              </w:rPr>
              <w:t>6, U.S.A.</w:t>
            </w:r>
          </w:p>
          <w:p w14:paraId="3F814DCB" w14:textId="77777777" w:rsidR="00316F70" w:rsidRPr="005B217D" w:rsidRDefault="00316F70" w:rsidP="00BF5459">
            <w:pPr>
              <w:spacing w:before="60" w:after="60"/>
              <w:rPr>
                <w:szCs w:val="22"/>
                <w:lang w:val="en-CA" w:eastAsia="zh-CN"/>
              </w:rPr>
            </w:pPr>
          </w:p>
        </w:tc>
        <w:tc>
          <w:tcPr>
            <w:tcW w:w="900" w:type="dxa"/>
          </w:tcPr>
          <w:p w14:paraId="1836079D" w14:textId="5432298A" w:rsidR="00316F70" w:rsidRPr="00136AD5" w:rsidRDefault="00136AD5" w:rsidP="00BF5459">
            <w:pPr>
              <w:spacing w:before="60" w:after="60"/>
              <w:rPr>
                <w:sz w:val="24"/>
                <w:szCs w:val="24"/>
                <w:lang w:val="en-CA"/>
              </w:rPr>
            </w:pPr>
            <w:r>
              <w:rPr>
                <w:sz w:val="24"/>
                <w:szCs w:val="24"/>
                <w:lang w:val="en-CA"/>
              </w:rPr>
              <w:br/>
              <w:t>Tel:</w:t>
            </w:r>
            <w:r>
              <w:rPr>
                <w:sz w:val="24"/>
                <w:szCs w:val="24"/>
                <w:lang w:val="en-CA"/>
              </w:rPr>
              <w:br/>
              <w:t>Email:</w:t>
            </w:r>
          </w:p>
        </w:tc>
        <w:tc>
          <w:tcPr>
            <w:tcW w:w="3060" w:type="dxa"/>
          </w:tcPr>
          <w:p w14:paraId="78DBDAB5" w14:textId="36A73217" w:rsidR="00316F70" w:rsidRPr="00136AD5" w:rsidRDefault="00316F70" w:rsidP="00BF5459">
            <w:pPr>
              <w:spacing w:before="60" w:after="60"/>
              <w:rPr>
                <w:color w:val="0000FF"/>
                <w:szCs w:val="24"/>
                <w:u w:val="single"/>
                <w:lang w:val="en-CA"/>
              </w:rPr>
            </w:pPr>
            <w:r>
              <w:rPr>
                <w:sz w:val="24"/>
                <w:szCs w:val="24"/>
                <w:lang w:val="en-CA"/>
              </w:rPr>
              <w:br/>
            </w:r>
            <w:r w:rsidR="00136AD5">
              <w:rPr>
                <w:sz w:val="24"/>
                <w:szCs w:val="24"/>
                <w:lang w:val="en-CA"/>
              </w:rPr>
              <w:t>+1-650-</w:t>
            </w:r>
            <w:r w:rsidR="00136AD5" w:rsidRPr="0001759F">
              <w:rPr>
                <w:sz w:val="24"/>
                <w:szCs w:val="24"/>
                <w:lang w:val="en-CA"/>
              </w:rPr>
              <w:t>798-3300</w:t>
            </w:r>
            <w:r w:rsidRPr="00875EF8">
              <w:rPr>
                <w:sz w:val="24"/>
                <w:szCs w:val="24"/>
                <w:lang w:val="en-CA"/>
              </w:rPr>
              <w:br/>
            </w:r>
            <w:hyperlink r:id="rId9" w:history="1">
              <w:r w:rsidR="00136AD5" w:rsidRPr="004F452A">
                <w:rPr>
                  <w:rStyle w:val="Hyperlink"/>
                  <w:szCs w:val="24"/>
                  <w:lang w:val="en-CA"/>
                </w:rPr>
                <w:t>guichunli@tencent.com</w:t>
              </w:r>
            </w:hyperlink>
          </w:p>
        </w:tc>
        <w:bookmarkStart w:id="0" w:name="_GoBack"/>
        <w:bookmarkEnd w:id="0"/>
      </w:tr>
      <w:tr w:rsidR="00316F70" w:rsidRPr="005B217D" w14:paraId="06B1AD81" w14:textId="77777777" w:rsidTr="00BF5459">
        <w:tc>
          <w:tcPr>
            <w:tcW w:w="1458" w:type="dxa"/>
          </w:tcPr>
          <w:p w14:paraId="46D8225F" w14:textId="77777777" w:rsidR="00316F70" w:rsidRPr="005B217D" w:rsidRDefault="00316F70" w:rsidP="00BF5459">
            <w:pPr>
              <w:spacing w:before="60" w:after="60"/>
              <w:rPr>
                <w:i/>
                <w:szCs w:val="22"/>
                <w:lang w:val="en-CA"/>
              </w:rPr>
            </w:pPr>
            <w:r w:rsidRPr="005B217D">
              <w:rPr>
                <w:i/>
                <w:szCs w:val="22"/>
                <w:lang w:val="en-CA"/>
              </w:rPr>
              <w:t>Source:</w:t>
            </w:r>
          </w:p>
        </w:tc>
        <w:tc>
          <w:tcPr>
            <w:tcW w:w="7902" w:type="dxa"/>
            <w:gridSpan w:val="3"/>
          </w:tcPr>
          <w:p w14:paraId="6CAB6795" w14:textId="4739602A" w:rsidR="00316F70" w:rsidRPr="005B217D" w:rsidRDefault="00316F70" w:rsidP="00BF5459">
            <w:pPr>
              <w:spacing w:before="60" w:after="60"/>
              <w:rPr>
                <w:szCs w:val="22"/>
                <w:lang w:val="en-CA"/>
              </w:rPr>
            </w:pPr>
            <w:r>
              <w:rPr>
                <w:szCs w:val="22"/>
                <w:lang w:val="en-CA"/>
              </w:rPr>
              <w:t>Tencent</w:t>
            </w:r>
          </w:p>
        </w:tc>
      </w:tr>
    </w:tbl>
    <w:p w14:paraId="6959D067" w14:textId="77777777" w:rsidR="00316F70" w:rsidRPr="005B217D" w:rsidRDefault="00316F70" w:rsidP="00316F70">
      <w:pPr>
        <w:tabs>
          <w:tab w:val="right" w:pos="9360"/>
        </w:tabs>
        <w:spacing w:before="120" w:after="240"/>
        <w:jc w:val="center"/>
        <w:rPr>
          <w:szCs w:val="22"/>
          <w:lang w:val="en-CA"/>
        </w:rPr>
      </w:pPr>
      <w:r w:rsidRPr="005B217D">
        <w:rPr>
          <w:szCs w:val="22"/>
          <w:u w:val="single"/>
          <w:lang w:val="en-CA"/>
        </w:rPr>
        <w:t>_____________________________</w:t>
      </w:r>
    </w:p>
    <w:p w14:paraId="359CF582" w14:textId="77777777" w:rsidR="00316F70" w:rsidRPr="005B217D" w:rsidRDefault="00316F70" w:rsidP="00316F70">
      <w:pPr>
        <w:pStyle w:val="Heading1"/>
        <w:numPr>
          <w:ilvl w:val="0"/>
          <w:numId w:val="0"/>
        </w:numPr>
        <w:ind w:left="432" w:hanging="432"/>
        <w:rPr>
          <w:lang w:val="en-CA"/>
        </w:rPr>
      </w:pPr>
      <w:r w:rsidRPr="005B217D">
        <w:rPr>
          <w:lang w:val="en-CA"/>
        </w:rPr>
        <w:t>Abstract</w:t>
      </w:r>
    </w:p>
    <w:p w14:paraId="618339E4" w14:textId="32FDE5D9" w:rsidR="00B50D3B" w:rsidRDefault="00316F70" w:rsidP="00B50D3B">
      <w:pPr>
        <w:rPr>
          <w:lang w:val="en-CA" w:eastAsia="zh-CN"/>
        </w:rPr>
      </w:pPr>
      <w:r>
        <w:rPr>
          <w:rFonts w:hint="eastAsia"/>
          <w:lang w:val="en-CA" w:eastAsia="zh-CN"/>
        </w:rPr>
        <w:t xml:space="preserve">This document reports </w:t>
      </w:r>
      <w:r w:rsidR="00784E4C">
        <w:rPr>
          <w:lang w:val="en-CA" w:eastAsia="zh-CN"/>
        </w:rPr>
        <w:t xml:space="preserve">test </w:t>
      </w:r>
      <w:r>
        <w:rPr>
          <w:rFonts w:hint="eastAsia"/>
          <w:lang w:val="en-CA" w:eastAsia="zh-CN"/>
        </w:rPr>
        <w:t>result</w:t>
      </w:r>
      <w:r>
        <w:rPr>
          <w:lang w:val="en-CA" w:eastAsia="zh-CN"/>
        </w:rPr>
        <w:t>s</w:t>
      </w:r>
      <w:r>
        <w:rPr>
          <w:rFonts w:hint="eastAsia"/>
          <w:lang w:val="en-CA" w:eastAsia="zh-CN"/>
        </w:rPr>
        <w:t xml:space="preserve"> of CE2</w:t>
      </w:r>
      <w:r w:rsidR="0070699F">
        <w:rPr>
          <w:lang w:val="en-CA" w:eastAsia="zh-CN"/>
        </w:rPr>
        <w:t>-</w:t>
      </w:r>
      <w:r>
        <w:rPr>
          <w:rFonts w:hint="eastAsia"/>
          <w:lang w:val="en-CA" w:eastAsia="zh-CN"/>
        </w:rPr>
        <w:t>2.</w:t>
      </w:r>
      <w:r w:rsidR="002B688A">
        <w:rPr>
          <w:lang w:val="en-CA" w:eastAsia="zh-CN"/>
        </w:rPr>
        <w:t>2</w:t>
      </w:r>
      <w:r>
        <w:rPr>
          <w:rFonts w:hint="eastAsia"/>
          <w:lang w:val="en-CA" w:eastAsia="zh-CN"/>
        </w:rPr>
        <w:t xml:space="preserve"> </w:t>
      </w:r>
      <w:r>
        <w:rPr>
          <w:lang w:val="en-CA" w:eastAsia="zh-CN"/>
        </w:rPr>
        <w:t>–</w:t>
      </w:r>
      <w:r>
        <w:rPr>
          <w:rFonts w:hint="eastAsia"/>
          <w:lang w:val="en-CA" w:eastAsia="zh-CN"/>
        </w:rPr>
        <w:t xml:space="preserve"> </w:t>
      </w:r>
      <w:r>
        <w:rPr>
          <w:lang w:val="en-CA" w:eastAsia="zh-CN"/>
        </w:rPr>
        <w:t>“</w:t>
      </w:r>
      <w:r w:rsidR="00035574" w:rsidRPr="00035574">
        <w:rPr>
          <w:lang w:val="en-CA" w:eastAsia="zh-CN"/>
        </w:rPr>
        <w:t>Affine merge with prediction offset</w:t>
      </w:r>
      <w:r>
        <w:rPr>
          <w:lang w:val="en-CA" w:eastAsia="zh-CN"/>
        </w:rPr>
        <w:t>”</w:t>
      </w:r>
      <w:r w:rsidR="00B50D3B">
        <w:rPr>
          <w:lang w:val="en-CA" w:eastAsia="zh-CN"/>
        </w:rPr>
        <w:t xml:space="preserve"> (Affine MMVD)</w:t>
      </w:r>
      <w:r>
        <w:rPr>
          <w:rFonts w:hint="eastAsia"/>
          <w:lang w:val="en-CA" w:eastAsia="zh-CN"/>
        </w:rPr>
        <w:t xml:space="preserve">. </w:t>
      </w:r>
      <w:proofErr w:type="gramStart"/>
      <w:r w:rsidR="005755D3">
        <w:rPr>
          <w:lang w:val="en-CA" w:eastAsia="zh-CN"/>
        </w:rPr>
        <w:t>Similar to</w:t>
      </w:r>
      <w:proofErr w:type="gramEnd"/>
      <w:r w:rsidR="005755D3">
        <w:rPr>
          <w:lang w:val="en-CA" w:eastAsia="zh-CN"/>
        </w:rPr>
        <w:t xml:space="preserve"> MMVD, the proposed method selects an affine me</w:t>
      </w:r>
      <w:r w:rsidR="005F43D6">
        <w:rPr>
          <w:lang w:val="en-CA" w:eastAsia="zh-CN"/>
        </w:rPr>
        <w:t xml:space="preserve">rge candidate as </w:t>
      </w:r>
      <w:r w:rsidR="00BD348C">
        <w:rPr>
          <w:lang w:val="en-CA" w:eastAsia="zh-CN"/>
        </w:rPr>
        <w:t xml:space="preserve">a </w:t>
      </w:r>
      <w:r w:rsidR="005F43D6">
        <w:rPr>
          <w:lang w:val="en-CA" w:eastAsia="zh-CN"/>
        </w:rPr>
        <w:t xml:space="preserve">base candidate, </w:t>
      </w:r>
      <w:r w:rsidR="005755D3">
        <w:rPr>
          <w:lang w:val="en-CA" w:eastAsia="zh-CN"/>
        </w:rPr>
        <w:t xml:space="preserve">and applies distance offset on selected offset direction </w:t>
      </w:r>
      <w:r w:rsidR="00BD348C">
        <w:rPr>
          <w:lang w:val="en-CA" w:eastAsia="zh-CN"/>
        </w:rPr>
        <w:t>for</w:t>
      </w:r>
      <w:r w:rsidR="005755D3">
        <w:rPr>
          <w:lang w:val="en-CA" w:eastAsia="zh-CN"/>
        </w:rPr>
        <w:t xml:space="preserve"> the control point motion vectors (CPMVs). </w:t>
      </w:r>
      <w:r w:rsidR="009927B7">
        <w:rPr>
          <w:lang w:val="en-CA" w:eastAsia="zh-CN"/>
        </w:rPr>
        <w:t xml:space="preserve">There are </w:t>
      </w:r>
      <w:r w:rsidR="002B688A">
        <w:rPr>
          <w:lang w:val="en-CA" w:eastAsia="zh-CN"/>
        </w:rPr>
        <w:t>three</w:t>
      </w:r>
      <w:r w:rsidR="005755D3">
        <w:rPr>
          <w:lang w:val="en-CA" w:eastAsia="zh-CN"/>
        </w:rPr>
        <w:t xml:space="preserve"> subtests</w:t>
      </w:r>
      <w:r w:rsidR="009927B7">
        <w:rPr>
          <w:lang w:val="en-CA" w:eastAsia="zh-CN"/>
        </w:rPr>
        <w:t xml:space="preserve"> in CE2</w:t>
      </w:r>
      <w:r w:rsidR="0070699F">
        <w:rPr>
          <w:lang w:val="en-CA" w:eastAsia="zh-CN"/>
        </w:rPr>
        <w:t>-</w:t>
      </w:r>
      <w:r w:rsidR="009927B7">
        <w:rPr>
          <w:lang w:val="en-CA" w:eastAsia="zh-CN"/>
        </w:rPr>
        <w:t>2.</w:t>
      </w:r>
      <w:r w:rsidR="002B688A">
        <w:rPr>
          <w:lang w:val="en-CA" w:eastAsia="zh-CN"/>
        </w:rPr>
        <w:t>2</w:t>
      </w:r>
      <w:r w:rsidR="005755D3">
        <w:rPr>
          <w:lang w:val="en-CA" w:eastAsia="zh-CN"/>
        </w:rPr>
        <w:t xml:space="preserve">: </w:t>
      </w:r>
    </w:p>
    <w:p w14:paraId="4780C736" w14:textId="1EAF4D36" w:rsidR="009927B7" w:rsidRPr="009927B7" w:rsidRDefault="009927B7" w:rsidP="009927B7">
      <w:pPr>
        <w:rPr>
          <w:lang w:val="en-CA" w:eastAsia="zh-CN"/>
        </w:rPr>
      </w:pPr>
      <w:r w:rsidRPr="009927B7">
        <w:rPr>
          <w:lang w:val="en-CA" w:eastAsia="zh-CN"/>
        </w:rPr>
        <w:t xml:space="preserve">a) Affine </w:t>
      </w:r>
      <w:r w:rsidR="00322B69">
        <w:rPr>
          <w:lang w:val="en-CA" w:eastAsia="zh-CN"/>
        </w:rPr>
        <w:t xml:space="preserve">MMVD with </w:t>
      </w:r>
      <w:r w:rsidR="008F7C1C">
        <w:rPr>
          <w:lang w:val="en-CA" w:eastAsia="zh-CN"/>
        </w:rPr>
        <w:t xml:space="preserve">offset </w:t>
      </w:r>
      <w:r w:rsidR="00322B69">
        <w:rPr>
          <w:lang w:val="en-CA" w:eastAsia="zh-CN"/>
        </w:rPr>
        <w:t>mirroring for Bi-prediction</w:t>
      </w:r>
      <w:r>
        <w:rPr>
          <w:lang w:val="en-CA" w:eastAsia="zh-CN"/>
        </w:rPr>
        <w:t>;</w:t>
      </w:r>
    </w:p>
    <w:p w14:paraId="32674C0B" w14:textId="4631D913" w:rsidR="009927B7" w:rsidRPr="009927B7" w:rsidRDefault="009927B7" w:rsidP="009927B7">
      <w:pPr>
        <w:rPr>
          <w:lang w:val="en-CA" w:eastAsia="zh-CN"/>
        </w:rPr>
      </w:pPr>
      <w:r w:rsidRPr="009927B7">
        <w:rPr>
          <w:lang w:val="en-CA" w:eastAsia="zh-CN"/>
        </w:rPr>
        <w:t xml:space="preserve">b) Affine </w:t>
      </w:r>
      <w:r w:rsidR="00322B69">
        <w:rPr>
          <w:lang w:val="en-CA" w:eastAsia="zh-CN"/>
        </w:rPr>
        <w:t xml:space="preserve">MMVD with </w:t>
      </w:r>
      <w:r w:rsidR="008F7C1C">
        <w:rPr>
          <w:lang w:val="en-CA" w:eastAsia="zh-CN"/>
        </w:rPr>
        <w:t xml:space="preserve">offset </w:t>
      </w:r>
      <w:r w:rsidR="00322B69">
        <w:rPr>
          <w:lang w:val="en-CA" w:eastAsia="zh-CN"/>
        </w:rPr>
        <w:t>scaling for Bi-prediction</w:t>
      </w:r>
      <w:r>
        <w:rPr>
          <w:lang w:val="en-CA" w:eastAsia="zh-CN"/>
        </w:rPr>
        <w:t>;</w:t>
      </w:r>
    </w:p>
    <w:p w14:paraId="3FDD0B47" w14:textId="09280A1A" w:rsidR="009927B7" w:rsidRPr="009927B7" w:rsidRDefault="009927B7" w:rsidP="009927B7">
      <w:pPr>
        <w:rPr>
          <w:lang w:val="en-CA" w:eastAsia="zh-CN"/>
        </w:rPr>
      </w:pPr>
      <w:r w:rsidRPr="009927B7">
        <w:rPr>
          <w:lang w:val="en-CA" w:eastAsia="zh-CN"/>
        </w:rPr>
        <w:t xml:space="preserve">c) </w:t>
      </w:r>
      <w:r w:rsidR="00322B69" w:rsidRPr="009927B7">
        <w:rPr>
          <w:lang w:val="en-CA" w:eastAsia="zh-CN"/>
        </w:rPr>
        <w:t xml:space="preserve">Affine </w:t>
      </w:r>
      <w:r w:rsidR="00322B69">
        <w:rPr>
          <w:lang w:val="en-CA" w:eastAsia="zh-CN"/>
        </w:rPr>
        <w:t xml:space="preserve">MMVD with </w:t>
      </w:r>
      <w:r w:rsidR="006E7B9D">
        <w:rPr>
          <w:lang w:val="en-CA" w:eastAsia="zh-CN"/>
        </w:rPr>
        <w:t xml:space="preserve">offset </w:t>
      </w:r>
      <w:r w:rsidR="00322B69">
        <w:rPr>
          <w:lang w:val="en-CA" w:eastAsia="zh-CN"/>
        </w:rPr>
        <w:t>mirroring and resolution based adaptive offset</w:t>
      </w:r>
      <w:r>
        <w:rPr>
          <w:lang w:val="en-CA" w:eastAsia="zh-CN"/>
        </w:rPr>
        <w:t>;</w:t>
      </w:r>
    </w:p>
    <w:p w14:paraId="14F83217" w14:textId="416BF581" w:rsidR="00316F70" w:rsidRDefault="001B28E2" w:rsidP="00316F70">
      <w:pPr>
        <w:spacing w:after="120" w:line="360" w:lineRule="auto"/>
        <w:jc w:val="left"/>
        <w:rPr>
          <w:lang w:val="en-CA" w:eastAsia="zh-CN"/>
        </w:rPr>
      </w:pPr>
      <w:r>
        <w:rPr>
          <w:lang w:val="en-CA" w:eastAsia="zh-CN"/>
        </w:rPr>
        <w:t>VTM-</w:t>
      </w:r>
      <w:r w:rsidR="00B71F25">
        <w:rPr>
          <w:lang w:val="en-CA" w:eastAsia="zh-CN"/>
        </w:rPr>
        <w:t>4</w:t>
      </w:r>
      <w:r>
        <w:rPr>
          <w:lang w:val="en-CA" w:eastAsia="zh-CN"/>
        </w:rPr>
        <w:t xml:space="preserve">.0 is used as anchor in tests. </w:t>
      </w:r>
      <w:r w:rsidR="009927B7">
        <w:rPr>
          <w:lang w:val="en-CA" w:eastAsia="zh-CN"/>
        </w:rPr>
        <w:t>Summaries of test results</w:t>
      </w:r>
      <w:r w:rsidR="009927B7">
        <w:rPr>
          <w:rFonts w:hint="eastAsia"/>
          <w:lang w:val="en-CA" w:eastAsia="zh-CN"/>
        </w:rPr>
        <w:t xml:space="preserve"> are listed below:</w:t>
      </w:r>
    </w:p>
    <w:p w14:paraId="2E911039" w14:textId="0BBAB9C6" w:rsidR="001B28E2" w:rsidRDefault="0070699F" w:rsidP="00552B24">
      <w:pPr>
        <w:pStyle w:val="ListParagraph"/>
        <w:numPr>
          <w:ilvl w:val="0"/>
          <w:numId w:val="23"/>
        </w:numPr>
        <w:spacing w:after="120" w:line="360" w:lineRule="auto"/>
        <w:jc w:val="left"/>
        <w:rPr>
          <w:lang w:val="en-CA" w:eastAsia="zh-CN"/>
        </w:rPr>
      </w:pPr>
      <w:r>
        <w:rPr>
          <w:lang w:val="en-CA" w:eastAsia="zh-CN"/>
        </w:rPr>
        <w:t>CE2-2.</w:t>
      </w:r>
      <w:proofErr w:type="gramStart"/>
      <w:r>
        <w:rPr>
          <w:lang w:val="en-CA" w:eastAsia="zh-CN"/>
        </w:rPr>
        <w:t>2</w:t>
      </w:r>
      <w:r w:rsidR="001B28E2">
        <w:rPr>
          <w:lang w:val="en-CA" w:eastAsia="zh-CN"/>
        </w:rPr>
        <w:t>.a</w:t>
      </w:r>
      <w:proofErr w:type="gramEnd"/>
      <w:r w:rsidR="001B28E2">
        <w:rPr>
          <w:lang w:val="en-CA" w:eastAsia="zh-CN"/>
        </w:rPr>
        <w:t>: -0.1</w:t>
      </w:r>
      <w:r w:rsidR="006B1F2C">
        <w:rPr>
          <w:lang w:val="en-CA" w:eastAsia="zh-CN"/>
        </w:rPr>
        <w:t>3</w:t>
      </w:r>
      <w:r w:rsidR="001B28E2">
        <w:rPr>
          <w:lang w:val="en-CA" w:eastAsia="zh-CN"/>
        </w:rPr>
        <w:t>% on RA, 0.01% on LDB;</w:t>
      </w:r>
    </w:p>
    <w:p w14:paraId="041D0B22" w14:textId="5B86030C" w:rsidR="001B28E2" w:rsidRDefault="0070699F" w:rsidP="00552B24">
      <w:pPr>
        <w:pStyle w:val="ListParagraph"/>
        <w:numPr>
          <w:ilvl w:val="0"/>
          <w:numId w:val="23"/>
        </w:numPr>
        <w:spacing w:after="120" w:line="360" w:lineRule="auto"/>
        <w:jc w:val="left"/>
        <w:rPr>
          <w:lang w:val="en-CA" w:eastAsia="zh-CN"/>
        </w:rPr>
      </w:pPr>
      <w:r>
        <w:rPr>
          <w:lang w:val="en-CA" w:eastAsia="zh-CN"/>
        </w:rPr>
        <w:t>CE2-2.</w:t>
      </w:r>
      <w:proofErr w:type="gramStart"/>
      <w:r>
        <w:rPr>
          <w:lang w:val="en-CA" w:eastAsia="zh-CN"/>
        </w:rPr>
        <w:t>2</w:t>
      </w:r>
      <w:r w:rsidR="001B28E2">
        <w:rPr>
          <w:lang w:val="en-CA" w:eastAsia="zh-CN"/>
        </w:rPr>
        <w:t>.b</w:t>
      </w:r>
      <w:proofErr w:type="gramEnd"/>
      <w:r w:rsidR="001B28E2">
        <w:rPr>
          <w:lang w:val="en-CA" w:eastAsia="zh-CN"/>
        </w:rPr>
        <w:t>: -0.1</w:t>
      </w:r>
      <w:r w:rsidR="00693DF5">
        <w:rPr>
          <w:lang w:val="en-CA" w:eastAsia="zh-CN"/>
        </w:rPr>
        <w:t>2</w:t>
      </w:r>
      <w:r w:rsidR="001B28E2">
        <w:rPr>
          <w:lang w:val="en-CA" w:eastAsia="zh-CN"/>
        </w:rPr>
        <w:t>% on RA, -0.0</w:t>
      </w:r>
      <w:r w:rsidR="00693DF5">
        <w:rPr>
          <w:lang w:val="en-CA" w:eastAsia="zh-CN"/>
        </w:rPr>
        <w:t>6</w:t>
      </w:r>
      <w:r w:rsidR="001B28E2">
        <w:rPr>
          <w:lang w:val="en-CA" w:eastAsia="zh-CN"/>
        </w:rPr>
        <w:t>% on LDB;</w:t>
      </w:r>
    </w:p>
    <w:p w14:paraId="387723EC" w14:textId="2582BED0" w:rsidR="00316F70" w:rsidRPr="00BC559A" w:rsidRDefault="0070699F" w:rsidP="00316F70">
      <w:pPr>
        <w:pStyle w:val="ListParagraph"/>
        <w:numPr>
          <w:ilvl w:val="0"/>
          <w:numId w:val="23"/>
        </w:numPr>
        <w:spacing w:after="120" w:line="360" w:lineRule="auto"/>
        <w:jc w:val="left"/>
        <w:rPr>
          <w:lang w:val="en-CA" w:eastAsia="zh-CN"/>
        </w:rPr>
      </w:pPr>
      <w:r>
        <w:rPr>
          <w:lang w:val="en-CA" w:eastAsia="zh-CN"/>
        </w:rPr>
        <w:t>CE2-2.2</w:t>
      </w:r>
      <w:r w:rsidR="001B28E2">
        <w:rPr>
          <w:lang w:val="en-CA" w:eastAsia="zh-CN"/>
        </w:rPr>
        <w:t>.c: -0.</w:t>
      </w:r>
      <w:r w:rsidR="00693DF5">
        <w:rPr>
          <w:lang w:val="en-CA" w:eastAsia="zh-CN"/>
        </w:rPr>
        <w:t>15</w:t>
      </w:r>
      <w:r w:rsidR="001B28E2">
        <w:rPr>
          <w:lang w:val="en-CA" w:eastAsia="zh-CN"/>
        </w:rPr>
        <w:t xml:space="preserve">% on RA, </w:t>
      </w:r>
      <w:r w:rsidR="00693DF5">
        <w:rPr>
          <w:lang w:val="en-CA" w:eastAsia="zh-CN"/>
        </w:rPr>
        <w:t>-</w:t>
      </w:r>
      <w:r w:rsidR="001B28E2">
        <w:rPr>
          <w:lang w:val="en-CA" w:eastAsia="zh-CN"/>
        </w:rPr>
        <w:t>0.0</w:t>
      </w:r>
      <w:r w:rsidR="00693DF5">
        <w:rPr>
          <w:lang w:val="en-CA" w:eastAsia="zh-CN"/>
        </w:rPr>
        <w:t>3</w:t>
      </w:r>
      <w:r w:rsidR="001B28E2">
        <w:rPr>
          <w:lang w:val="en-CA" w:eastAsia="zh-CN"/>
        </w:rPr>
        <w:t>% on LDB;</w:t>
      </w:r>
    </w:p>
    <w:p w14:paraId="4DA9DE80" w14:textId="77777777" w:rsidR="00316F70" w:rsidRPr="005B217D" w:rsidRDefault="00316F70" w:rsidP="00316F70">
      <w:pPr>
        <w:pStyle w:val="Heading1"/>
        <w:rPr>
          <w:lang w:val="en-CA"/>
        </w:rPr>
      </w:pPr>
      <w:r w:rsidRPr="005B217D">
        <w:rPr>
          <w:lang w:val="en-CA"/>
        </w:rPr>
        <w:t>Introduction</w:t>
      </w:r>
    </w:p>
    <w:p w14:paraId="24CA41EE" w14:textId="0A9F0175" w:rsidR="0063465F" w:rsidRDefault="0063465F" w:rsidP="00316F70">
      <w:pPr>
        <w:rPr>
          <w:szCs w:val="22"/>
          <w:lang w:val="en-CA" w:eastAsia="zh-CN"/>
        </w:rPr>
      </w:pPr>
      <w:r>
        <w:rPr>
          <w:szCs w:val="22"/>
          <w:lang w:val="en-CA" w:eastAsia="zh-CN"/>
        </w:rPr>
        <w:t xml:space="preserve">Affine merge with prediction </w:t>
      </w:r>
      <w:proofErr w:type="gramStart"/>
      <w:r>
        <w:rPr>
          <w:szCs w:val="22"/>
          <w:lang w:val="en-CA" w:eastAsia="zh-CN"/>
        </w:rPr>
        <w:t>offset</w:t>
      </w:r>
      <w:proofErr w:type="gramEnd"/>
      <w:r>
        <w:rPr>
          <w:szCs w:val="22"/>
          <w:lang w:val="en-CA" w:eastAsia="zh-CN"/>
        </w:rPr>
        <w:t xml:space="preserve"> </w:t>
      </w:r>
      <w:r w:rsidR="008B097C">
        <w:rPr>
          <w:szCs w:val="22"/>
          <w:lang w:val="en-CA" w:eastAsia="zh-CN"/>
        </w:rPr>
        <w:t xml:space="preserve">(affine MMVD) </w:t>
      </w:r>
      <w:r>
        <w:rPr>
          <w:szCs w:val="22"/>
          <w:lang w:val="en-CA" w:eastAsia="zh-CN"/>
        </w:rPr>
        <w:t xml:space="preserve">was previously proposed in </w:t>
      </w:r>
      <w:r w:rsidR="00D827CA">
        <w:rPr>
          <w:szCs w:val="22"/>
          <w:lang w:val="en-CA" w:eastAsia="zh-CN"/>
        </w:rPr>
        <w:t>JVET-M043</w:t>
      </w:r>
      <w:r w:rsidR="008B097C">
        <w:rPr>
          <w:szCs w:val="22"/>
          <w:lang w:val="en-CA" w:eastAsia="zh-CN"/>
        </w:rPr>
        <w:t>1</w:t>
      </w:r>
      <w:r>
        <w:rPr>
          <w:szCs w:val="22"/>
          <w:lang w:val="en-CA" w:eastAsia="zh-CN"/>
        </w:rPr>
        <w:t xml:space="preserve">. </w:t>
      </w:r>
      <w:r w:rsidR="00947438">
        <w:rPr>
          <w:szCs w:val="22"/>
          <w:lang w:val="en-CA" w:eastAsia="zh-CN"/>
        </w:rPr>
        <w:t>This CE test is to further study</w:t>
      </w:r>
      <w:r w:rsidR="008B097C">
        <w:rPr>
          <w:szCs w:val="22"/>
          <w:lang w:val="en-CA" w:eastAsia="zh-CN"/>
        </w:rPr>
        <w:t xml:space="preserve"> the performance</w:t>
      </w:r>
      <w:r w:rsidR="002745F1">
        <w:rPr>
          <w:szCs w:val="22"/>
          <w:lang w:val="en-CA" w:eastAsia="zh-CN"/>
        </w:rPr>
        <w:t xml:space="preserve"> of affine </w:t>
      </w:r>
      <w:r w:rsidR="008B097C">
        <w:rPr>
          <w:szCs w:val="22"/>
          <w:lang w:val="en-CA" w:eastAsia="zh-CN"/>
        </w:rPr>
        <w:t>MMVD</w:t>
      </w:r>
      <w:r w:rsidR="002745F1">
        <w:rPr>
          <w:szCs w:val="22"/>
          <w:lang w:val="en-CA" w:eastAsia="zh-CN"/>
        </w:rPr>
        <w:t xml:space="preserve"> on VTM-4.0.</w:t>
      </w:r>
    </w:p>
    <w:p w14:paraId="466497C4" w14:textId="77777777" w:rsidR="00316F70" w:rsidRDefault="00316F70" w:rsidP="00316F70">
      <w:pPr>
        <w:pStyle w:val="Heading1"/>
        <w:rPr>
          <w:lang w:val="en-CA" w:eastAsia="zh-CN"/>
        </w:rPr>
      </w:pPr>
      <w:r>
        <w:rPr>
          <w:rFonts w:hint="eastAsia"/>
          <w:lang w:val="en-CA" w:eastAsia="zh-CN"/>
        </w:rPr>
        <w:t>Proposed</w:t>
      </w:r>
    </w:p>
    <w:p w14:paraId="6D3453FB" w14:textId="199D1E6C" w:rsidR="00316F70" w:rsidRDefault="00E10FBE" w:rsidP="00316F70">
      <w:pPr>
        <w:pStyle w:val="Heading2"/>
        <w:rPr>
          <w:lang w:val="en-CA" w:eastAsia="zh-CN"/>
        </w:rPr>
      </w:pPr>
      <w:r>
        <w:rPr>
          <w:rFonts w:hint="eastAsia"/>
          <w:lang w:val="en-CA" w:eastAsia="zh-CN"/>
        </w:rPr>
        <w:t>Affine merge with offsets</w:t>
      </w:r>
      <w:r w:rsidR="008F7C1C">
        <w:rPr>
          <w:lang w:val="en-CA" w:eastAsia="zh-CN"/>
        </w:rPr>
        <w:t xml:space="preserve"> (affine MMVD)</w:t>
      </w:r>
    </w:p>
    <w:p w14:paraId="2919C113" w14:textId="39EE9D95" w:rsidR="00742837" w:rsidRPr="00BC32B8" w:rsidRDefault="00E10FBE" w:rsidP="00742837">
      <w:r w:rsidRPr="00BC32B8">
        <w:t xml:space="preserve">The proposed method selects the first available affine merge candidate </w:t>
      </w:r>
      <w:r>
        <w:t>from the sub-</w:t>
      </w:r>
      <w:proofErr w:type="gramStart"/>
      <w:r>
        <w:t>block based</w:t>
      </w:r>
      <w:proofErr w:type="gramEnd"/>
      <w:r>
        <w:t xml:space="preserve"> merge list </w:t>
      </w:r>
      <w:r w:rsidRPr="00BC32B8">
        <w:t xml:space="preserve">as a base predictor. </w:t>
      </w:r>
      <w:r>
        <w:t>I</w:t>
      </w:r>
      <w:r w:rsidRPr="00BC32B8">
        <w:t>t applies a motion vector offset to each control point’s motion vector value from the base predictor. If there’s no affine merge candidate</w:t>
      </w:r>
      <w:r w:rsidR="00BD348C">
        <w:t xml:space="preserve"> available, the proposed method</w:t>
      </w:r>
      <w:r w:rsidRPr="00BC32B8">
        <w:t xml:space="preserve"> will not be used.</w:t>
      </w:r>
      <w:r w:rsidR="00742837">
        <w:t xml:space="preserve"> </w:t>
      </w:r>
      <w:r w:rsidR="00742837">
        <w:rPr>
          <w:lang w:eastAsia="ko-KR"/>
        </w:rPr>
        <w:t>A</w:t>
      </w:r>
      <w:r w:rsidR="00742837" w:rsidRPr="00BC32B8">
        <w:rPr>
          <w:lang w:eastAsia="ko-KR"/>
        </w:rPr>
        <w:t xml:space="preserve"> distance index </w:t>
      </w:r>
      <w:r w:rsidR="009D4188">
        <w:rPr>
          <w:lang w:eastAsia="ko-KR"/>
        </w:rPr>
        <w:t>and an offset direction index are subsequently</w:t>
      </w:r>
      <w:r w:rsidR="00742837">
        <w:rPr>
          <w:lang w:eastAsia="ko-KR"/>
        </w:rPr>
        <w:t xml:space="preserve"> signaled.</w:t>
      </w:r>
    </w:p>
    <w:p w14:paraId="5C10BE48" w14:textId="77777777" w:rsidR="00742837" w:rsidRPr="00BC32B8" w:rsidRDefault="00742837" w:rsidP="00742837">
      <w:pPr>
        <w:spacing w:after="240"/>
      </w:pPr>
      <w:r w:rsidRPr="00BC32B8">
        <w:t>Distance index is signaled to indicate which distance offset to use from the offset table.</w:t>
      </w:r>
    </w:p>
    <w:p w14:paraId="34EA4B5E" w14:textId="3945921E" w:rsidR="006417F9" w:rsidRDefault="006417F9" w:rsidP="006417F9">
      <w:pPr>
        <w:pStyle w:val="Caption"/>
        <w:keepNext/>
        <w:jc w:val="center"/>
      </w:pPr>
      <w:r>
        <w:lastRenderedPageBreak/>
        <w:t>Table 2.1 -Default Distance-offset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840"/>
        <w:gridCol w:w="669"/>
        <w:gridCol w:w="669"/>
        <w:gridCol w:w="669"/>
        <w:gridCol w:w="669"/>
      </w:tblGrid>
      <w:tr w:rsidR="00742837" w:rsidRPr="00E80D2D" w14:paraId="132876E9" w14:textId="77777777" w:rsidTr="00742837">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60BBD5" w14:textId="77777777" w:rsidR="00742837" w:rsidRPr="00BC32B8" w:rsidRDefault="00742837" w:rsidP="00DC1F59">
            <w:pPr>
              <w:jc w:val="center"/>
              <w:rPr>
                <w:b/>
              </w:rPr>
            </w:pPr>
            <w:r w:rsidRPr="00BC32B8">
              <w:rPr>
                <w:b/>
              </w:rPr>
              <w:t>Distance IDX</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28E87" w14:textId="77777777" w:rsidR="00742837" w:rsidRPr="00BC32B8" w:rsidRDefault="00742837" w:rsidP="00DC1F59">
            <w:pPr>
              <w:jc w:val="center"/>
            </w:pPr>
            <w:r w:rsidRPr="00BC32B8">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2BB11" w14:textId="77777777" w:rsidR="00742837" w:rsidRPr="00BC32B8" w:rsidRDefault="00742837" w:rsidP="00DC1F59">
            <w:pPr>
              <w:jc w:val="center"/>
            </w:pPr>
            <w:r w:rsidRPr="00BC32B8">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F55D7" w14:textId="77777777" w:rsidR="00742837" w:rsidRPr="00BC32B8" w:rsidRDefault="00742837" w:rsidP="00DC1F59">
            <w:pPr>
              <w:jc w:val="center"/>
            </w:pPr>
            <w:r w:rsidRPr="00BC32B8">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CEAB3" w14:textId="77777777" w:rsidR="00742837" w:rsidRPr="00BC32B8" w:rsidRDefault="00742837" w:rsidP="00DC1F59">
            <w:pPr>
              <w:jc w:val="center"/>
            </w:pPr>
            <w:r w:rsidRPr="00BC32B8">
              <w:t>3</w:t>
            </w:r>
          </w:p>
        </w:tc>
        <w:tc>
          <w:tcPr>
            <w:tcW w:w="0" w:type="auto"/>
            <w:tcBorders>
              <w:top w:val="single" w:sz="4" w:space="0" w:color="auto"/>
              <w:left w:val="single" w:sz="4" w:space="0" w:color="auto"/>
              <w:bottom w:val="single" w:sz="4" w:space="0" w:color="auto"/>
              <w:right w:val="single" w:sz="4" w:space="0" w:color="auto"/>
            </w:tcBorders>
            <w:vAlign w:val="center"/>
          </w:tcPr>
          <w:p w14:paraId="2214CDD0" w14:textId="77777777" w:rsidR="00742837" w:rsidRPr="00BC32B8" w:rsidRDefault="00742837" w:rsidP="00DC1F59">
            <w:pPr>
              <w:jc w:val="center"/>
            </w:pPr>
            <w:r w:rsidRPr="00BC32B8">
              <w:t>4</w:t>
            </w:r>
          </w:p>
        </w:tc>
      </w:tr>
      <w:tr w:rsidR="00742837" w:rsidRPr="00E80D2D" w14:paraId="4BA4C88B" w14:textId="77777777" w:rsidTr="00742837">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669407" w14:textId="77777777" w:rsidR="00742837" w:rsidRPr="00BC32B8" w:rsidRDefault="00742837" w:rsidP="00DC1F59">
            <w:pPr>
              <w:jc w:val="center"/>
              <w:rPr>
                <w:b/>
              </w:rPr>
            </w:pPr>
            <w:r w:rsidRPr="00BC32B8">
              <w:rPr>
                <w:b/>
              </w:rPr>
              <w:t>Distance-offset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979AF" w14:textId="77777777" w:rsidR="00742837" w:rsidRPr="00BC32B8" w:rsidRDefault="00742837" w:rsidP="00DC1F59">
            <w:pPr>
              <w:jc w:val="center"/>
            </w:pPr>
            <w:r w:rsidRPr="00BC32B8">
              <w:t>1/2-pel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DD757" w14:textId="77777777" w:rsidR="00742837" w:rsidRPr="00BC32B8" w:rsidRDefault="00742837" w:rsidP="00DC1F59">
            <w:pPr>
              <w:jc w:val="center"/>
            </w:pPr>
            <w:r w:rsidRPr="00BC32B8">
              <w:t>1-pel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AD0E4" w14:textId="77777777" w:rsidR="00742837" w:rsidRPr="00BC32B8" w:rsidRDefault="00742837" w:rsidP="00DC1F59">
            <w:pPr>
              <w:jc w:val="center"/>
            </w:pPr>
            <w:r w:rsidRPr="00BC32B8">
              <w:t>2-pel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C7BB8" w14:textId="77777777" w:rsidR="00742837" w:rsidRPr="00BC32B8" w:rsidRDefault="00742837" w:rsidP="00DC1F59">
            <w:pPr>
              <w:jc w:val="center"/>
            </w:pPr>
            <w:r w:rsidRPr="00BC32B8">
              <w:t>4-pel</w:t>
            </w:r>
          </w:p>
        </w:tc>
        <w:tc>
          <w:tcPr>
            <w:tcW w:w="0" w:type="auto"/>
            <w:tcBorders>
              <w:top w:val="single" w:sz="4" w:space="0" w:color="auto"/>
              <w:left w:val="single" w:sz="4" w:space="0" w:color="auto"/>
              <w:bottom w:val="single" w:sz="4" w:space="0" w:color="auto"/>
              <w:right w:val="single" w:sz="4" w:space="0" w:color="auto"/>
            </w:tcBorders>
            <w:vAlign w:val="center"/>
          </w:tcPr>
          <w:p w14:paraId="1CE300DC" w14:textId="77777777" w:rsidR="00742837" w:rsidRPr="00BC32B8" w:rsidRDefault="00742837" w:rsidP="00DC1F59">
            <w:pPr>
              <w:jc w:val="center"/>
            </w:pPr>
            <w:r w:rsidRPr="00BC32B8">
              <w:t>8-pel</w:t>
            </w:r>
          </w:p>
        </w:tc>
      </w:tr>
    </w:tbl>
    <w:p w14:paraId="0BAE676C" w14:textId="4396F95C" w:rsidR="00742837" w:rsidRDefault="00742837" w:rsidP="00742837">
      <w:pPr>
        <w:spacing w:after="240"/>
      </w:pPr>
      <w:r w:rsidRPr="00BC32B8">
        <w:t>The direction index can represent four directions as shown below, where only x or y direction may have an MV difference, but not in both directions.</w:t>
      </w:r>
    </w:p>
    <w:p w14:paraId="11E9291F" w14:textId="616F1C93" w:rsidR="006417F9" w:rsidRPr="00BC32B8" w:rsidRDefault="006417F9" w:rsidP="006417F9">
      <w:pPr>
        <w:pStyle w:val="Caption"/>
        <w:keepNext/>
        <w:jc w:val="center"/>
      </w:pPr>
      <w:r>
        <w:t>Table 2.2 -Default Offset-direction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32"/>
        <w:gridCol w:w="533"/>
        <w:gridCol w:w="533"/>
        <w:gridCol w:w="533"/>
      </w:tblGrid>
      <w:tr w:rsidR="00742837" w:rsidRPr="00E80D2D" w14:paraId="772879DB" w14:textId="77777777" w:rsidTr="00742837">
        <w:trPr>
          <w:trHeight w:val="2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C2556E" w14:textId="77777777" w:rsidR="00742837" w:rsidRPr="00BC32B8" w:rsidRDefault="00742837" w:rsidP="00DC1F59">
            <w:pPr>
              <w:jc w:val="center"/>
              <w:rPr>
                <w:b/>
              </w:rPr>
            </w:pPr>
            <w:r w:rsidRPr="00BC32B8">
              <w:rPr>
                <w:b/>
              </w:rPr>
              <w:t>Offset Direction IDX</w:t>
            </w:r>
          </w:p>
        </w:tc>
        <w:tc>
          <w:tcPr>
            <w:tcW w:w="532" w:type="dxa"/>
            <w:tcBorders>
              <w:top w:val="single" w:sz="4" w:space="0" w:color="auto"/>
              <w:left w:val="single" w:sz="4" w:space="0" w:color="auto"/>
              <w:bottom w:val="single" w:sz="4" w:space="0" w:color="auto"/>
              <w:right w:val="single" w:sz="4" w:space="0" w:color="auto"/>
            </w:tcBorders>
            <w:vAlign w:val="center"/>
            <w:hideMark/>
          </w:tcPr>
          <w:p w14:paraId="06542379" w14:textId="77777777" w:rsidR="00742837" w:rsidRPr="00BC32B8" w:rsidRDefault="00742837" w:rsidP="00DC1F59">
            <w:pPr>
              <w:jc w:val="center"/>
            </w:pPr>
            <w:r w:rsidRPr="00BC32B8">
              <w:t>00</w:t>
            </w:r>
          </w:p>
        </w:tc>
        <w:tc>
          <w:tcPr>
            <w:tcW w:w="533" w:type="dxa"/>
            <w:tcBorders>
              <w:top w:val="single" w:sz="4" w:space="0" w:color="auto"/>
              <w:left w:val="single" w:sz="4" w:space="0" w:color="auto"/>
              <w:bottom w:val="single" w:sz="4" w:space="0" w:color="auto"/>
              <w:right w:val="single" w:sz="4" w:space="0" w:color="auto"/>
            </w:tcBorders>
            <w:vAlign w:val="center"/>
            <w:hideMark/>
          </w:tcPr>
          <w:p w14:paraId="64E18982" w14:textId="77777777" w:rsidR="00742837" w:rsidRPr="00BC32B8" w:rsidRDefault="00742837" w:rsidP="00DC1F59">
            <w:pPr>
              <w:jc w:val="center"/>
            </w:pPr>
            <w:r w:rsidRPr="00BC32B8">
              <w:t>01</w:t>
            </w:r>
          </w:p>
        </w:tc>
        <w:tc>
          <w:tcPr>
            <w:tcW w:w="533" w:type="dxa"/>
            <w:tcBorders>
              <w:top w:val="single" w:sz="4" w:space="0" w:color="auto"/>
              <w:left w:val="single" w:sz="4" w:space="0" w:color="auto"/>
              <w:bottom w:val="single" w:sz="4" w:space="0" w:color="auto"/>
              <w:right w:val="single" w:sz="4" w:space="0" w:color="auto"/>
            </w:tcBorders>
            <w:vAlign w:val="center"/>
            <w:hideMark/>
          </w:tcPr>
          <w:p w14:paraId="3B65350A" w14:textId="77777777" w:rsidR="00742837" w:rsidRPr="00BC32B8" w:rsidRDefault="00742837" w:rsidP="00DC1F59">
            <w:pPr>
              <w:jc w:val="center"/>
            </w:pPr>
            <w:r w:rsidRPr="00BC32B8">
              <w:t>10</w:t>
            </w:r>
          </w:p>
        </w:tc>
        <w:tc>
          <w:tcPr>
            <w:tcW w:w="533" w:type="dxa"/>
            <w:tcBorders>
              <w:top w:val="single" w:sz="4" w:space="0" w:color="auto"/>
              <w:left w:val="single" w:sz="4" w:space="0" w:color="auto"/>
              <w:bottom w:val="single" w:sz="4" w:space="0" w:color="auto"/>
              <w:right w:val="single" w:sz="4" w:space="0" w:color="auto"/>
            </w:tcBorders>
            <w:vAlign w:val="center"/>
            <w:hideMark/>
          </w:tcPr>
          <w:p w14:paraId="34B0A14B" w14:textId="77777777" w:rsidR="00742837" w:rsidRPr="00BC32B8" w:rsidRDefault="00742837" w:rsidP="00DC1F59">
            <w:pPr>
              <w:jc w:val="center"/>
            </w:pPr>
            <w:r w:rsidRPr="00BC32B8">
              <w:t>11</w:t>
            </w:r>
          </w:p>
        </w:tc>
      </w:tr>
      <w:tr w:rsidR="00742837" w:rsidRPr="00E80D2D" w14:paraId="7A556F5F" w14:textId="77777777" w:rsidTr="00742837">
        <w:trPr>
          <w:trHeight w:val="28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D7CEED" w14:textId="77777777" w:rsidR="00742837" w:rsidRPr="00BC32B8" w:rsidRDefault="00742837" w:rsidP="00DC1F59">
            <w:pPr>
              <w:jc w:val="center"/>
              <w:rPr>
                <w:b/>
              </w:rPr>
            </w:pPr>
            <w:r w:rsidRPr="00BC32B8">
              <w:rPr>
                <w:b/>
              </w:rPr>
              <w:t>x-</w:t>
            </w:r>
            <w:proofErr w:type="spellStart"/>
            <w:r w:rsidRPr="00BC32B8">
              <w:rPr>
                <w:b/>
              </w:rPr>
              <w:t>dir</w:t>
            </w:r>
            <w:proofErr w:type="spellEnd"/>
            <w:r w:rsidRPr="00BC32B8">
              <w:rPr>
                <w:b/>
              </w:rPr>
              <w:t>-factor</w:t>
            </w:r>
          </w:p>
        </w:tc>
        <w:tc>
          <w:tcPr>
            <w:tcW w:w="532" w:type="dxa"/>
            <w:tcBorders>
              <w:top w:val="single" w:sz="4" w:space="0" w:color="auto"/>
              <w:left w:val="single" w:sz="4" w:space="0" w:color="auto"/>
              <w:bottom w:val="single" w:sz="4" w:space="0" w:color="auto"/>
              <w:right w:val="single" w:sz="4" w:space="0" w:color="auto"/>
            </w:tcBorders>
            <w:vAlign w:val="center"/>
            <w:hideMark/>
          </w:tcPr>
          <w:p w14:paraId="002A4A6B" w14:textId="77777777" w:rsidR="00742837" w:rsidRPr="00BC32B8" w:rsidRDefault="00742837" w:rsidP="00DC1F59">
            <w:pPr>
              <w:jc w:val="center"/>
            </w:pPr>
            <w:r w:rsidRPr="00BC32B8">
              <w:t>+1</w:t>
            </w:r>
          </w:p>
        </w:tc>
        <w:tc>
          <w:tcPr>
            <w:tcW w:w="533" w:type="dxa"/>
            <w:tcBorders>
              <w:top w:val="single" w:sz="4" w:space="0" w:color="auto"/>
              <w:left w:val="single" w:sz="4" w:space="0" w:color="auto"/>
              <w:bottom w:val="single" w:sz="4" w:space="0" w:color="auto"/>
              <w:right w:val="single" w:sz="4" w:space="0" w:color="auto"/>
            </w:tcBorders>
            <w:vAlign w:val="center"/>
            <w:hideMark/>
          </w:tcPr>
          <w:p w14:paraId="7175A90F" w14:textId="77777777" w:rsidR="00742837" w:rsidRPr="00BC32B8" w:rsidRDefault="00742837" w:rsidP="00DC1F59">
            <w:pPr>
              <w:jc w:val="center"/>
            </w:pPr>
            <w:r w:rsidRPr="00BC32B8">
              <w:rPr>
                <w:color w:val="000000"/>
              </w:rPr>
              <w:t>–1</w:t>
            </w:r>
          </w:p>
        </w:tc>
        <w:tc>
          <w:tcPr>
            <w:tcW w:w="533" w:type="dxa"/>
            <w:tcBorders>
              <w:top w:val="single" w:sz="4" w:space="0" w:color="auto"/>
              <w:left w:val="single" w:sz="4" w:space="0" w:color="auto"/>
              <w:bottom w:val="single" w:sz="4" w:space="0" w:color="auto"/>
              <w:right w:val="single" w:sz="4" w:space="0" w:color="auto"/>
            </w:tcBorders>
            <w:vAlign w:val="center"/>
            <w:hideMark/>
          </w:tcPr>
          <w:p w14:paraId="49E39B83" w14:textId="77777777" w:rsidR="00742837" w:rsidRPr="00BC32B8" w:rsidRDefault="00742837" w:rsidP="00DC1F59">
            <w:pPr>
              <w:jc w:val="center"/>
            </w:pPr>
            <w:r w:rsidRPr="00BC32B8">
              <w:t>0</w:t>
            </w:r>
          </w:p>
        </w:tc>
        <w:tc>
          <w:tcPr>
            <w:tcW w:w="533" w:type="dxa"/>
            <w:tcBorders>
              <w:top w:val="single" w:sz="4" w:space="0" w:color="auto"/>
              <w:left w:val="single" w:sz="4" w:space="0" w:color="auto"/>
              <w:bottom w:val="single" w:sz="4" w:space="0" w:color="auto"/>
              <w:right w:val="single" w:sz="4" w:space="0" w:color="auto"/>
            </w:tcBorders>
            <w:vAlign w:val="center"/>
            <w:hideMark/>
          </w:tcPr>
          <w:p w14:paraId="3BD1CA94" w14:textId="77777777" w:rsidR="00742837" w:rsidRPr="00BC32B8" w:rsidRDefault="00742837" w:rsidP="00DC1F59">
            <w:pPr>
              <w:jc w:val="center"/>
            </w:pPr>
            <w:r w:rsidRPr="00BC32B8">
              <w:t>0</w:t>
            </w:r>
          </w:p>
        </w:tc>
      </w:tr>
      <w:tr w:rsidR="00742837" w:rsidRPr="00E80D2D" w14:paraId="4DEABF6D" w14:textId="77777777" w:rsidTr="00742837">
        <w:trPr>
          <w:trHeight w:val="3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9E8706" w14:textId="77777777" w:rsidR="00742837" w:rsidRPr="00BC32B8" w:rsidRDefault="00742837" w:rsidP="00DC1F59">
            <w:pPr>
              <w:jc w:val="center"/>
              <w:rPr>
                <w:b/>
              </w:rPr>
            </w:pPr>
            <w:r w:rsidRPr="00BC32B8">
              <w:rPr>
                <w:b/>
              </w:rPr>
              <w:t>y-</w:t>
            </w:r>
            <w:proofErr w:type="spellStart"/>
            <w:r w:rsidRPr="00BC32B8">
              <w:rPr>
                <w:b/>
              </w:rPr>
              <w:t>dir</w:t>
            </w:r>
            <w:proofErr w:type="spellEnd"/>
            <w:r w:rsidRPr="00BC32B8">
              <w:rPr>
                <w:b/>
              </w:rPr>
              <w:t>-factor</w:t>
            </w:r>
          </w:p>
        </w:tc>
        <w:tc>
          <w:tcPr>
            <w:tcW w:w="532" w:type="dxa"/>
            <w:tcBorders>
              <w:top w:val="single" w:sz="4" w:space="0" w:color="auto"/>
              <w:left w:val="single" w:sz="4" w:space="0" w:color="auto"/>
              <w:bottom w:val="single" w:sz="4" w:space="0" w:color="auto"/>
              <w:right w:val="single" w:sz="4" w:space="0" w:color="auto"/>
            </w:tcBorders>
            <w:vAlign w:val="center"/>
            <w:hideMark/>
          </w:tcPr>
          <w:p w14:paraId="6EAEC03A" w14:textId="77777777" w:rsidR="00742837" w:rsidRPr="00BC32B8" w:rsidRDefault="00742837" w:rsidP="00DC1F59">
            <w:pPr>
              <w:jc w:val="center"/>
            </w:pPr>
            <w:r w:rsidRPr="00BC32B8">
              <w:t>0</w:t>
            </w:r>
          </w:p>
        </w:tc>
        <w:tc>
          <w:tcPr>
            <w:tcW w:w="533" w:type="dxa"/>
            <w:tcBorders>
              <w:top w:val="single" w:sz="4" w:space="0" w:color="auto"/>
              <w:left w:val="single" w:sz="4" w:space="0" w:color="auto"/>
              <w:bottom w:val="single" w:sz="4" w:space="0" w:color="auto"/>
              <w:right w:val="single" w:sz="4" w:space="0" w:color="auto"/>
            </w:tcBorders>
            <w:vAlign w:val="center"/>
            <w:hideMark/>
          </w:tcPr>
          <w:p w14:paraId="4111631D" w14:textId="77777777" w:rsidR="00742837" w:rsidRPr="00BC32B8" w:rsidRDefault="00742837" w:rsidP="00DC1F59">
            <w:pPr>
              <w:jc w:val="center"/>
            </w:pPr>
            <w:r w:rsidRPr="00BC32B8">
              <w:t>0</w:t>
            </w:r>
          </w:p>
        </w:tc>
        <w:tc>
          <w:tcPr>
            <w:tcW w:w="533" w:type="dxa"/>
            <w:tcBorders>
              <w:top w:val="single" w:sz="4" w:space="0" w:color="auto"/>
              <w:left w:val="single" w:sz="4" w:space="0" w:color="auto"/>
              <w:bottom w:val="single" w:sz="4" w:space="0" w:color="auto"/>
              <w:right w:val="single" w:sz="4" w:space="0" w:color="auto"/>
            </w:tcBorders>
            <w:vAlign w:val="center"/>
            <w:hideMark/>
          </w:tcPr>
          <w:p w14:paraId="531414B1" w14:textId="77777777" w:rsidR="00742837" w:rsidRPr="00BC32B8" w:rsidRDefault="00742837" w:rsidP="00DC1F59">
            <w:pPr>
              <w:jc w:val="center"/>
            </w:pPr>
            <w:r w:rsidRPr="00BC32B8">
              <w:t>+1</w:t>
            </w:r>
          </w:p>
        </w:tc>
        <w:tc>
          <w:tcPr>
            <w:tcW w:w="533" w:type="dxa"/>
            <w:tcBorders>
              <w:top w:val="single" w:sz="4" w:space="0" w:color="auto"/>
              <w:left w:val="single" w:sz="4" w:space="0" w:color="auto"/>
              <w:bottom w:val="single" w:sz="4" w:space="0" w:color="auto"/>
              <w:right w:val="single" w:sz="4" w:space="0" w:color="auto"/>
            </w:tcBorders>
            <w:vAlign w:val="center"/>
            <w:hideMark/>
          </w:tcPr>
          <w:p w14:paraId="446ABD3E" w14:textId="77777777" w:rsidR="00742837" w:rsidRPr="00BC32B8" w:rsidRDefault="00742837" w:rsidP="00DC1F59">
            <w:pPr>
              <w:jc w:val="center"/>
            </w:pPr>
            <w:r w:rsidRPr="00BC32B8">
              <w:rPr>
                <w:color w:val="000000"/>
              </w:rPr>
              <w:t>–1</w:t>
            </w:r>
          </w:p>
        </w:tc>
      </w:tr>
    </w:tbl>
    <w:p w14:paraId="41BE9283" w14:textId="77777777" w:rsidR="00742837" w:rsidRPr="00BC32B8" w:rsidRDefault="00742837" w:rsidP="00742837">
      <w:r w:rsidRPr="00BC32B8">
        <w:t>If the inter prediction is Uni-prediction, the signaled distance offset is applied on the offset direction for each control point predictor. Results will be the MV value of each control point.</w:t>
      </w:r>
    </w:p>
    <w:p w14:paraId="01113CA4" w14:textId="3840C21D" w:rsidR="00CA10A0" w:rsidRDefault="00742837" w:rsidP="009D4188">
      <w:pPr>
        <w:spacing w:after="240"/>
      </w:pPr>
      <w:r w:rsidRPr="00BC32B8">
        <w:t>If the inter prediction is Bi-prediction, the signaled distance offset is applied on the signaled offset direction for control point predictor’s L0 motion vector; the offset to be applied on L1 MV is applied on a mirrored</w:t>
      </w:r>
      <w:r w:rsidR="009D4188">
        <w:t xml:space="preserve"> or a scaled</w:t>
      </w:r>
      <w:r w:rsidRPr="00BC32B8">
        <w:t xml:space="preserve"> ba</w:t>
      </w:r>
      <w:r w:rsidR="009D4188">
        <w:t xml:space="preserve">sis, </w:t>
      </w:r>
      <w:r w:rsidR="00860AB0">
        <w:t>specified in each subtest</w:t>
      </w:r>
      <w:r w:rsidR="009D4188">
        <w:t>.</w:t>
      </w:r>
    </w:p>
    <w:p w14:paraId="27639872" w14:textId="3FCFBD55" w:rsidR="002745F1" w:rsidRPr="002745F1" w:rsidRDefault="002745F1" w:rsidP="002745F1">
      <w:pPr>
        <w:rPr>
          <w:lang w:val="en-CA" w:eastAsia="zh-CN"/>
        </w:rPr>
      </w:pPr>
      <w:r>
        <w:rPr>
          <w:szCs w:val="22"/>
          <w:lang w:val="en-CA" w:eastAsia="zh-CN"/>
        </w:rPr>
        <w:t>As recommended in the previous meeting, this test added a SPS level syntax to enable/disable affine MMVD.</w:t>
      </w:r>
    </w:p>
    <w:p w14:paraId="6C37D03B" w14:textId="77777777" w:rsidR="00316F70" w:rsidRDefault="00316F70" w:rsidP="00316F70">
      <w:pPr>
        <w:pStyle w:val="Heading2"/>
        <w:rPr>
          <w:lang w:val="en-CA" w:eastAsia="zh-CN"/>
        </w:rPr>
      </w:pPr>
      <w:r>
        <w:rPr>
          <w:rFonts w:hint="eastAsia"/>
          <w:lang w:val="en-CA" w:eastAsia="zh-CN"/>
        </w:rPr>
        <w:t>Subtests</w:t>
      </w:r>
    </w:p>
    <w:p w14:paraId="343C6204" w14:textId="16C4A5F6" w:rsidR="00316F70" w:rsidRDefault="00316F70" w:rsidP="00316F70">
      <w:pPr>
        <w:pStyle w:val="Heading3"/>
        <w:numPr>
          <w:ilvl w:val="0"/>
          <w:numId w:val="0"/>
        </w:numPr>
        <w:rPr>
          <w:lang w:val="en-CA" w:eastAsia="zh-CN"/>
        </w:rPr>
      </w:pPr>
      <w:r>
        <w:rPr>
          <w:rFonts w:hint="eastAsia"/>
          <w:lang w:val="en-CA" w:eastAsia="zh-CN"/>
        </w:rPr>
        <w:t>CE 2.2.</w:t>
      </w:r>
      <w:r w:rsidR="008F7C1C">
        <w:rPr>
          <w:lang w:val="en-CA" w:eastAsia="zh-CN"/>
        </w:rPr>
        <w:t>2</w:t>
      </w:r>
      <w:r>
        <w:rPr>
          <w:lang w:val="en-CA" w:eastAsia="zh-CN"/>
        </w:rPr>
        <w:t>.</w:t>
      </w:r>
      <w:r>
        <w:rPr>
          <w:rFonts w:hint="eastAsia"/>
          <w:lang w:val="en-CA" w:eastAsia="zh-CN"/>
        </w:rPr>
        <w:t xml:space="preserve">a </w:t>
      </w:r>
      <w:r w:rsidR="008F7C1C" w:rsidRPr="008F7C1C">
        <w:rPr>
          <w:lang w:val="en-CA" w:eastAsia="zh-CN"/>
        </w:rPr>
        <w:t>Affine MMVD with offset mirroring</w:t>
      </w:r>
    </w:p>
    <w:p w14:paraId="0B891397" w14:textId="554EF192" w:rsidR="00316F70" w:rsidRDefault="00316F70" w:rsidP="00316F70">
      <w:pPr>
        <w:rPr>
          <w:lang w:val="en-CA" w:eastAsia="zh-CN"/>
        </w:rPr>
      </w:pPr>
      <w:r>
        <w:rPr>
          <w:rFonts w:hint="eastAsia"/>
          <w:lang w:val="en-CA" w:eastAsia="zh-CN"/>
        </w:rPr>
        <w:t xml:space="preserve">In this subtest, </w:t>
      </w:r>
      <w:r w:rsidR="00FE0F67">
        <w:rPr>
          <w:lang w:val="en-CA" w:eastAsia="zh-CN"/>
        </w:rPr>
        <w:t>the default distance-offset table is used, and the distance index and direction index are signaled on block level. The same distance offset and offset direction are applied on all available control points for the block.</w:t>
      </w:r>
    </w:p>
    <w:p w14:paraId="2F957CD1" w14:textId="7D030A9D" w:rsidR="00FE0F67" w:rsidRPr="009D4188" w:rsidRDefault="00FE0F67" w:rsidP="00FE0F67">
      <w:pPr>
        <w:spacing w:after="240"/>
      </w:pPr>
      <w:r w:rsidRPr="00BC32B8">
        <w:t xml:space="preserve">If the inter prediction is Bi-prediction, </w:t>
      </w:r>
      <w:r w:rsidR="006E7B9D" w:rsidRPr="006E7B9D">
        <w:t>a POC distance based offset mirroring method is used for Bi-prediction. When the base candidate is bi-predicted, the offset applied to L0 is as signaled, and the offset on L1 depends on the temporal position of the reference pictures on list 0 and list 1.</w:t>
      </w:r>
    </w:p>
    <w:p w14:paraId="24C13D0E" w14:textId="3CD9B634" w:rsidR="00316F70" w:rsidRDefault="00316F70" w:rsidP="00316F70">
      <w:pPr>
        <w:pStyle w:val="Caption"/>
        <w:keepNext/>
        <w:jc w:val="center"/>
      </w:pPr>
      <w:r>
        <w:t>Table 2.</w:t>
      </w:r>
      <w:r w:rsidR="006417F9">
        <w:t>3</w:t>
      </w:r>
      <w:r>
        <w:t xml:space="preserve"> -</w:t>
      </w:r>
      <w:r w:rsidRPr="001315B8">
        <w:t xml:space="preserve"> </w:t>
      </w:r>
      <w:r>
        <w:t xml:space="preserve">Complexity </w:t>
      </w:r>
      <w:r w:rsidR="00D9443F">
        <w:t xml:space="preserve">Analysis for </w:t>
      </w:r>
      <w:r w:rsidR="0070699F">
        <w:t>CE2-2.</w:t>
      </w:r>
      <w:proofErr w:type="gramStart"/>
      <w:r w:rsidR="0070699F">
        <w:t>2</w:t>
      </w:r>
      <w:r>
        <w:t>.a</w:t>
      </w:r>
      <w:proofErr w:type="gramEnd"/>
    </w:p>
    <w:tbl>
      <w:tblPr>
        <w:tblStyle w:val="TableGrid"/>
        <w:tblW w:w="9356" w:type="dxa"/>
        <w:tblInd w:w="-5" w:type="dxa"/>
        <w:tblLayout w:type="fixed"/>
        <w:tblLook w:val="04A0" w:firstRow="1" w:lastRow="0" w:firstColumn="1" w:lastColumn="0" w:noHBand="0" w:noVBand="1"/>
      </w:tblPr>
      <w:tblGrid>
        <w:gridCol w:w="993"/>
        <w:gridCol w:w="1701"/>
        <w:gridCol w:w="1701"/>
        <w:gridCol w:w="1842"/>
        <w:gridCol w:w="1418"/>
        <w:gridCol w:w="1701"/>
      </w:tblGrid>
      <w:tr w:rsidR="00316F70" w14:paraId="0501CF9D" w14:textId="77777777" w:rsidTr="00BF5459">
        <w:tc>
          <w:tcPr>
            <w:tcW w:w="993" w:type="dxa"/>
            <w:vAlign w:val="center"/>
          </w:tcPr>
          <w:p w14:paraId="24501A94" w14:textId="77777777" w:rsidR="00316F70" w:rsidRPr="00644CE5" w:rsidRDefault="00316F70" w:rsidP="00BF5459">
            <w:pPr>
              <w:autoSpaceDE/>
              <w:autoSpaceDN/>
              <w:adjustRightInd/>
              <w:jc w:val="center"/>
              <w:rPr>
                <w:b/>
                <w:lang w:val="en-CA"/>
              </w:rPr>
            </w:pPr>
            <w:r w:rsidRPr="00644CE5">
              <w:rPr>
                <w:b/>
                <w:lang w:val="en-CA"/>
              </w:rPr>
              <w:t>Merge list size</w:t>
            </w:r>
          </w:p>
        </w:tc>
        <w:tc>
          <w:tcPr>
            <w:tcW w:w="1701" w:type="dxa"/>
            <w:vAlign w:val="center"/>
          </w:tcPr>
          <w:p w14:paraId="30186719" w14:textId="77777777" w:rsidR="00316F70" w:rsidRPr="00644CE5" w:rsidRDefault="00316F70" w:rsidP="00BF5459">
            <w:pPr>
              <w:autoSpaceDE/>
              <w:autoSpaceDN/>
              <w:adjustRightInd/>
              <w:jc w:val="center"/>
              <w:rPr>
                <w:b/>
                <w:lang w:val="en-CA"/>
              </w:rPr>
            </w:pPr>
            <w:r w:rsidRPr="00644CE5">
              <w:rPr>
                <w:b/>
                <w:lang w:val="en-CA"/>
              </w:rPr>
              <w:t>Max number of potential candidates</w:t>
            </w:r>
          </w:p>
        </w:tc>
        <w:tc>
          <w:tcPr>
            <w:tcW w:w="1701" w:type="dxa"/>
            <w:vAlign w:val="center"/>
          </w:tcPr>
          <w:p w14:paraId="333800ED" w14:textId="77777777" w:rsidR="00316F70" w:rsidRPr="00644CE5" w:rsidRDefault="00316F70" w:rsidP="00BF5459">
            <w:pPr>
              <w:autoSpaceDE/>
              <w:autoSpaceDN/>
              <w:adjustRightInd/>
              <w:jc w:val="center"/>
              <w:rPr>
                <w:b/>
                <w:lang w:val="en-CA"/>
              </w:rPr>
            </w:pPr>
            <w:r w:rsidRPr="00644CE5">
              <w:rPr>
                <w:b/>
                <w:lang w:val="en-CA"/>
              </w:rPr>
              <w:t>Max number of candidate comparison</w:t>
            </w:r>
          </w:p>
        </w:tc>
        <w:tc>
          <w:tcPr>
            <w:tcW w:w="1842" w:type="dxa"/>
          </w:tcPr>
          <w:p w14:paraId="06884B95" w14:textId="77777777" w:rsidR="00316F70" w:rsidRPr="00644CE5" w:rsidRDefault="00316F70" w:rsidP="00BF5459">
            <w:pPr>
              <w:autoSpaceDE/>
              <w:autoSpaceDN/>
              <w:adjustRightInd/>
              <w:jc w:val="center"/>
              <w:rPr>
                <w:b/>
                <w:lang w:val="en-CA"/>
              </w:rPr>
            </w:pPr>
            <w:r w:rsidRPr="00644CE5">
              <w:rPr>
                <w:b/>
                <w:lang w:val="en-CA"/>
              </w:rPr>
              <w:t>Max number of pruning stages</w:t>
            </w:r>
          </w:p>
        </w:tc>
        <w:tc>
          <w:tcPr>
            <w:tcW w:w="1418" w:type="dxa"/>
            <w:vAlign w:val="center"/>
          </w:tcPr>
          <w:p w14:paraId="35C8518C" w14:textId="77777777" w:rsidR="00316F70" w:rsidRPr="00644CE5" w:rsidRDefault="00316F70" w:rsidP="00BF5459">
            <w:pPr>
              <w:autoSpaceDE/>
              <w:autoSpaceDN/>
              <w:adjustRightInd/>
              <w:jc w:val="center"/>
              <w:rPr>
                <w:b/>
                <w:lang w:val="en-CA"/>
              </w:rPr>
            </w:pPr>
            <w:r w:rsidRPr="00644CE5">
              <w:rPr>
                <w:b/>
                <w:lang w:val="en-CA"/>
              </w:rPr>
              <w:t>Max number of MV scaling</w:t>
            </w:r>
          </w:p>
        </w:tc>
        <w:tc>
          <w:tcPr>
            <w:tcW w:w="1701" w:type="dxa"/>
            <w:vAlign w:val="center"/>
          </w:tcPr>
          <w:p w14:paraId="60ED2719" w14:textId="77777777" w:rsidR="00316F70" w:rsidRPr="00644CE5" w:rsidRDefault="00316F70" w:rsidP="00BF5459">
            <w:pPr>
              <w:autoSpaceDE/>
              <w:autoSpaceDN/>
              <w:adjustRightInd/>
              <w:jc w:val="center"/>
              <w:rPr>
                <w:b/>
                <w:lang w:val="en-CA"/>
              </w:rPr>
            </w:pPr>
            <w:r w:rsidRPr="00644CE5">
              <w:rPr>
                <w:b/>
                <w:lang w:val="en-CA"/>
              </w:rPr>
              <w:t>Others</w:t>
            </w:r>
          </w:p>
        </w:tc>
      </w:tr>
      <w:tr w:rsidR="00316F70" w:rsidRPr="0066026E" w14:paraId="4E1873C5" w14:textId="77777777" w:rsidTr="00BF5459">
        <w:tc>
          <w:tcPr>
            <w:tcW w:w="993" w:type="dxa"/>
          </w:tcPr>
          <w:p w14:paraId="3186723C" w14:textId="055B0551" w:rsidR="00316F70" w:rsidRPr="009A6196" w:rsidRDefault="000048E4" w:rsidP="00BF5459">
            <w:pPr>
              <w:jc w:val="center"/>
              <w:rPr>
                <w:bCs/>
                <w:color w:val="000000"/>
                <w:lang w:val="en-CA" w:eastAsia="zh-CN"/>
              </w:rPr>
            </w:pPr>
            <w:r>
              <w:rPr>
                <w:bCs/>
                <w:color w:val="000000"/>
                <w:lang w:val="en-CA" w:eastAsia="zh-CN"/>
              </w:rPr>
              <w:t>No Change</w:t>
            </w:r>
          </w:p>
        </w:tc>
        <w:tc>
          <w:tcPr>
            <w:tcW w:w="1701" w:type="dxa"/>
          </w:tcPr>
          <w:p w14:paraId="0DD9241E" w14:textId="7AEADA69" w:rsidR="00316F70" w:rsidRPr="009A6196" w:rsidRDefault="000048E4" w:rsidP="00BF5459">
            <w:pPr>
              <w:jc w:val="center"/>
              <w:rPr>
                <w:bCs/>
                <w:color w:val="000000"/>
                <w:lang w:val="en-CA" w:eastAsia="zh-CN"/>
              </w:rPr>
            </w:pPr>
            <w:r>
              <w:rPr>
                <w:bCs/>
                <w:color w:val="000000"/>
                <w:lang w:val="en-CA" w:eastAsia="zh-CN"/>
              </w:rPr>
              <w:t>+20</w:t>
            </w:r>
          </w:p>
        </w:tc>
        <w:tc>
          <w:tcPr>
            <w:tcW w:w="1701" w:type="dxa"/>
          </w:tcPr>
          <w:p w14:paraId="5E4B4ED7" w14:textId="202706F3" w:rsidR="00316F70" w:rsidRPr="009A6196" w:rsidRDefault="000048E4" w:rsidP="00BF5459">
            <w:pPr>
              <w:jc w:val="center"/>
              <w:rPr>
                <w:bCs/>
                <w:color w:val="000000"/>
              </w:rPr>
            </w:pPr>
            <w:r>
              <w:rPr>
                <w:bCs/>
                <w:color w:val="000000"/>
              </w:rPr>
              <w:t>No Change</w:t>
            </w:r>
          </w:p>
        </w:tc>
        <w:tc>
          <w:tcPr>
            <w:tcW w:w="1842" w:type="dxa"/>
          </w:tcPr>
          <w:p w14:paraId="0A1C73F0" w14:textId="4746C1CF" w:rsidR="00316F70" w:rsidRPr="009A6196" w:rsidRDefault="000048E4" w:rsidP="00BF5459">
            <w:pPr>
              <w:jc w:val="center"/>
              <w:rPr>
                <w:bCs/>
                <w:color w:val="000000"/>
              </w:rPr>
            </w:pPr>
            <w:r>
              <w:rPr>
                <w:bCs/>
                <w:color w:val="000000"/>
              </w:rPr>
              <w:t>No Change</w:t>
            </w:r>
          </w:p>
        </w:tc>
        <w:tc>
          <w:tcPr>
            <w:tcW w:w="1418" w:type="dxa"/>
          </w:tcPr>
          <w:p w14:paraId="00986BE6" w14:textId="0B5C605E" w:rsidR="00316F70" w:rsidRPr="009A6196" w:rsidRDefault="000048E4" w:rsidP="00BF5459">
            <w:pPr>
              <w:jc w:val="center"/>
              <w:rPr>
                <w:bCs/>
                <w:color w:val="000000"/>
              </w:rPr>
            </w:pPr>
            <w:r>
              <w:rPr>
                <w:bCs/>
                <w:color w:val="000000"/>
              </w:rPr>
              <w:t>No Change</w:t>
            </w:r>
          </w:p>
        </w:tc>
        <w:tc>
          <w:tcPr>
            <w:tcW w:w="1701" w:type="dxa"/>
          </w:tcPr>
          <w:p w14:paraId="72700263" w14:textId="77777777" w:rsidR="00316F70" w:rsidRPr="009A6196" w:rsidRDefault="00316F70" w:rsidP="00BF5459">
            <w:pPr>
              <w:jc w:val="center"/>
              <w:rPr>
                <w:bCs/>
                <w:color w:val="000000"/>
              </w:rPr>
            </w:pPr>
          </w:p>
        </w:tc>
      </w:tr>
    </w:tbl>
    <w:p w14:paraId="1B1E2FD9" w14:textId="77777777" w:rsidR="00316F70" w:rsidRDefault="00316F70" w:rsidP="00316F70">
      <w:pPr>
        <w:rPr>
          <w:lang w:val="en-CA" w:eastAsia="zh-CN"/>
        </w:rPr>
      </w:pPr>
    </w:p>
    <w:p w14:paraId="227249AB" w14:textId="77777777" w:rsidR="00316F70" w:rsidRDefault="00316F70" w:rsidP="00316F70">
      <w:pPr>
        <w:rPr>
          <w:lang w:val="en-CA" w:eastAsia="zh-CN"/>
        </w:rPr>
      </w:pPr>
    </w:p>
    <w:p w14:paraId="0DF85446" w14:textId="77777777" w:rsidR="006417F9" w:rsidRPr="006417F9" w:rsidRDefault="006417F9" w:rsidP="006417F9">
      <w:pPr>
        <w:rPr>
          <w:lang w:val="en-CA" w:eastAsia="zh-CN"/>
        </w:rPr>
      </w:pPr>
    </w:p>
    <w:p w14:paraId="50D39D8C" w14:textId="470228A2" w:rsidR="00316F70" w:rsidRDefault="007D50E6" w:rsidP="00316F70">
      <w:pPr>
        <w:pStyle w:val="Heading3"/>
        <w:numPr>
          <w:ilvl w:val="0"/>
          <w:numId w:val="0"/>
        </w:numPr>
        <w:rPr>
          <w:lang w:val="en-CA" w:eastAsia="zh-CN"/>
        </w:rPr>
      </w:pPr>
      <w:r>
        <w:rPr>
          <w:rFonts w:hint="eastAsia"/>
          <w:lang w:val="en-CA" w:eastAsia="zh-CN"/>
        </w:rPr>
        <w:t>CE 2.2.</w:t>
      </w:r>
      <w:r w:rsidR="00864A45">
        <w:rPr>
          <w:lang w:val="en-CA" w:eastAsia="zh-CN"/>
        </w:rPr>
        <w:t>2</w:t>
      </w:r>
      <w:r w:rsidR="00316F70">
        <w:rPr>
          <w:lang w:val="en-CA" w:eastAsia="zh-CN"/>
        </w:rPr>
        <w:t>.</w:t>
      </w:r>
      <w:r w:rsidR="00864A45">
        <w:rPr>
          <w:lang w:val="en-CA" w:eastAsia="zh-CN"/>
        </w:rPr>
        <w:t>b</w:t>
      </w:r>
      <w:r w:rsidR="00316F70">
        <w:rPr>
          <w:rFonts w:hint="eastAsia"/>
          <w:lang w:val="en-CA" w:eastAsia="zh-CN"/>
        </w:rPr>
        <w:t xml:space="preserve"> </w:t>
      </w:r>
      <w:r w:rsidR="00BF5459" w:rsidRPr="00BF5459">
        <w:rPr>
          <w:lang w:val="en-CA" w:eastAsia="zh-CN"/>
        </w:rPr>
        <w:t>POC distance based offset scaling for Bi-prediction</w:t>
      </w:r>
    </w:p>
    <w:p w14:paraId="0355D820" w14:textId="505C59F0" w:rsidR="0055489F" w:rsidRDefault="0055489F" w:rsidP="0055489F">
      <w:pPr>
        <w:pStyle w:val="Heading3"/>
        <w:numPr>
          <w:ilvl w:val="0"/>
          <w:numId w:val="0"/>
        </w:numPr>
        <w:rPr>
          <w:b w:val="0"/>
          <w:bCs w:val="0"/>
          <w:sz w:val="22"/>
          <w:szCs w:val="20"/>
          <w:lang w:val="en-CA" w:eastAsia="zh-CN"/>
        </w:rPr>
      </w:pPr>
      <w:r>
        <w:rPr>
          <w:rFonts w:hint="eastAsia"/>
          <w:b w:val="0"/>
          <w:bCs w:val="0"/>
          <w:sz w:val="22"/>
          <w:szCs w:val="20"/>
          <w:lang w:val="en-CA" w:eastAsia="zh-CN"/>
        </w:rPr>
        <w:t>This test is</w:t>
      </w:r>
      <w:r>
        <w:rPr>
          <w:b w:val="0"/>
          <w:bCs w:val="0"/>
          <w:sz w:val="22"/>
          <w:szCs w:val="20"/>
          <w:lang w:val="en-CA" w:eastAsia="zh-CN"/>
        </w:rPr>
        <w:t xml:space="preserve"> </w:t>
      </w:r>
      <w:r w:rsidR="00864A45">
        <w:rPr>
          <w:b w:val="0"/>
          <w:bCs w:val="0"/>
          <w:sz w:val="22"/>
          <w:szCs w:val="20"/>
          <w:lang w:val="en-CA" w:eastAsia="zh-CN"/>
        </w:rPr>
        <w:t>similar to</w:t>
      </w:r>
      <w:r>
        <w:rPr>
          <w:b w:val="0"/>
          <w:bCs w:val="0"/>
          <w:sz w:val="22"/>
          <w:szCs w:val="20"/>
          <w:lang w:val="en-CA" w:eastAsia="zh-CN"/>
        </w:rPr>
        <w:t xml:space="preserve"> </w:t>
      </w:r>
      <w:r w:rsidR="0070699F">
        <w:rPr>
          <w:b w:val="0"/>
          <w:bCs w:val="0"/>
          <w:sz w:val="22"/>
          <w:szCs w:val="20"/>
          <w:lang w:val="en-CA" w:eastAsia="zh-CN"/>
        </w:rPr>
        <w:t>CE2-2.</w:t>
      </w:r>
      <w:proofErr w:type="gramStart"/>
      <w:r w:rsidR="0070699F">
        <w:rPr>
          <w:b w:val="0"/>
          <w:bCs w:val="0"/>
          <w:sz w:val="22"/>
          <w:szCs w:val="20"/>
          <w:lang w:val="en-CA" w:eastAsia="zh-CN"/>
        </w:rPr>
        <w:t>2</w:t>
      </w:r>
      <w:r>
        <w:rPr>
          <w:b w:val="0"/>
          <w:bCs w:val="0"/>
          <w:sz w:val="22"/>
          <w:szCs w:val="20"/>
          <w:lang w:val="en-CA" w:eastAsia="zh-CN"/>
        </w:rPr>
        <w:t>.</w:t>
      </w:r>
      <w:r w:rsidR="00864A45">
        <w:rPr>
          <w:b w:val="0"/>
          <w:bCs w:val="0"/>
          <w:sz w:val="22"/>
          <w:szCs w:val="20"/>
          <w:lang w:val="en-CA" w:eastAsia="zh-CN"/>
        </w:rPr>
        <w:t>a</w:t>
      </w:r>
      <w:proofErr w:type="gramEnd"/>
      <w:r>
        <w:rPr>
          <w:b w:val="0"/>
          <w:bCs w:val="0"/>
          <w:sz w:val="22"/>
          <w:szCs w:val="20"/>
          <w:lang w:val="en-CA" w:eastAsia="zh-CN"/>
        </w:rPr>
        <w:t xml:space="preserve">, </w:t>
      </w:r>
      <w:r w:rsidR="00864A45">
        <w:rPr>
          <w:b w:val="0"/>
          <w:bCs w:val="0"/>
          <w:sz w:val="22"/>
          <w:szCs w:val="20"/>
          <w:lang w:val="en-CA" w:eastAsia="zh-CN"/>
        </w:rPr>
        <w:t>but instead of POC distance based offset mirroring</w:t>
      </w:r>
      <w:r>
        <w:rPr>
          <w:b w:val="0"/>
          <w:bCs w:val="0"/>
          <w:sz w:val="22"/>
          <w:szCs w:val="20"/>
          <w:lang w:val="en-CA" w:eastAsia="zh-CN"/>
        </w:rPr>
        <w:t xml:space="preserve">, a POC distance based offset </w:t>
      </w:r>
      <w:r w:rsidR="00EB2AFC">
        <w:rPr>
          <w:b w:val="0"/>
          <w:bCs w:val="0"/>
          <w:sz w:val="22"/>
          <w:szCs w:val="20"/>
          <w:lang w:val="en-CA" w:eastAsia="zh-CN"/>
        </w:rPr>
        <w:t>scaling</w:t>
      </w:r>
      <w:r>
        <w:rPr>
          <w:b w:val="0"/>
          <w:bCs w:val="0"/>
          <w:sz w:val="22"/>
          <w:szCs w:val="20"/>
          <w:lang w:val="en-CA" w:eastAsia="zh-CN"/>
        </w:rPr>
        <w:t xml:space="preserve"> method is used for Bi-prediction. When the base candidate is bi-predicted, the offset applied </w:t>
      </w:r>
      <w:r>
        <w:rPr>
          <w:b w:val="0"/>
          <w:bCs w:val="0"/>
          <w:sz w:val="22"/>
          <w:szCs w:val="20"/>
          <w:lang w:val="en-CA" w:eastAsia="zh-CN"/>
        </w:rPr>
        <w:lastRenderedPageBreak/>
        <w:t>to L0 is as signaled, and the offset on L1</w:t>
      </w:r>
      <w:r w:rsidR="00EB2AFC">
        <w:rPr>
          <w:b w:val="0"/>
          <w:bCs w:val="0"/>
          <w:sz w:val="22"/>
          <w:szCs w:val="20"/>
          <w:lang w:val="en-CA" w:eastAsia="zh-CN"/>
        </w:rPr>
        <w:t xml:space="preserve"> will be scaled</w:t>
      </w:r>
      <w:r>
        <w:rPr>
          <w:b w:val="0"/>
          <w:bCs w:val="0"/>
          <w:sz w:val="22"/>
          <w:szCs w:val="20"/>
          <w:lang w:val="en-CA" w:eastAsia="zh-CN"/>
        </w:rPr>
        <w:t xml:space="preserve"> </w:t>
      </w:r>
      <w:r w:rsidR="00EB2AFC">
        <w:rPr>
          <w:b w:val="0"/>
          <w:bCs w:val="0"/>
          <w:sz w:val="22"/>
          <w:szCs w:val="20"/>
          <w:lang w:val="en-CA" w:eastAsia="zh-CN"/>
        </w:rPr>
        <w:t>based on</w:t>
      </w:r>
      <w:r>
        <w:rPr>
          <w:b w:val="0"/>
          <w:bCs w:val="0"/>
          <w:sz w:val="22"/>
          <w:szCs w:val="20"/>
          <w:lang w:val="en-CA" w:eastAsia="zh-CN"/>
        </w:rPr>
        <w:t xml:space="preserve"> the temporal </w:t>
      </w:r>
      <w:r w:rsidR="00EB2AFC">
        <w:rPr>
          <w:b w:val="0"/>
          <w:bCs w:val="0"/>
          <w:sz w:val="22"/>
          <w:szCs w:val="20"/>
          <w:lang w:val="en-CA" w:eastAsia="zh-CN"/>
        </w:rPr>
        <w:t xml:space="preserve">distance of </w:t>
      </w:r>
      <w:r>
        <w:rPr>
          <w:b w:val="0"/>
          <w:bCs w:val="0"/>
          <w:sz w:val="22"/>
          <w:szCs w:val="20"/>
          <w:lang w:val="en-CA" w:eastAsia="zh-CN"/>
        </w:rPr>
        <w:t xml:space="preserve">reference pictures on list 0 and list 1. </w:t>
      </w:r>
    </w:p>
    <w:p w14:paraId="67BF0865" w14:textId="69EC765B" w:rsidR="00316F70" w:rsidRPr="00622A6C" w:rsidRDefault="00316F70" w:rsidP="00316F70">
      <w:pPr>
        <w:pStyle w:val="Caption"/>
        <w:keepNext/>
        <w:jc w:val="center"/>
        <w:rPr>
          <w:rFonts w:eastAsiaTheme="minorEastAsia"/>
          <w:lang w:eastAsia="zh-CN"/>
        </w:rPr>
      </w:pPr>
      <w:r>
        <w:t>Table 2.</w:t>
      </w:r>
      <w:r w:rsidR="006417F9">
        <w:t>7</w:t>
      </w:r>
      <w:r>
        <w:t xml:space="preserve"> - Complexity Analysis for </w:t>
      </w:r>
      <w:r w:rsidR="0070699F">
        <w:t>CE2-2.</w:t>
      </w:r>
      <w:proofErr w:type="gramStart"/>
      <w:r w:rsidR="0070699F">
        <w:t>2</w:t>
      </w:r>
      <w:r>
        <w:t>.</w:t>
      </w:r>
      <w:r w:rsidR="000F6977">
        <w:t>b</w:t>
      </w:r>
      <w:proofErr w:type="gramEnd"/>
    </w:p>
    <w:tbl>
      <w:tblPr>
        <w:tblStyle w:val="TableGrid"/>
        <w:tblW w:w="9356" w:type="dxa"/>
        <w:tblInd w:w="-5" w:type="dxa"/>
        <w:tblLayout w:type="fixed"/>
        <w:tblLook w:val="04A0" w:firstRow="1" w:lastRow="0" w:firstColumn="1" w:lastColumn="0" w:noHBand="0" w:noVBand="1"/>
      </w:tblPr>
      <w:tblGrid>
        <w:gridCol w:w="993"/>
        <w:gridCol w:w="1701"/>
        <w:gridCol w:w="1701"/>
        <w:gridCol w:w="1842"/>
        <w:gridCol w:w="1886"/>
        <w:gridCol w:w="1233"/>
      </w:tblGrid>
      <w:tr w:rsidR="00316F70" w14:paraId="6B895DCE" w14:textId="77777777" w:rsidTr="00BF5459">
        <w:tc>
          <w:tcPr>
            <w:tcW w:w="993" w:type="dxa"/>
            <w:vAlign w:val="center"/>
          </w:tcPr>
          <w:p w14:paraId="26B1FC0F" w14:textId="77777777" w:rsidR="00316F70" w:rsidRPr="00644CE5" w:rsidRDefault="00316F70" w:rsidP="00BF5459">
            <w:pPr>
              <w:autoSpaceDE/>
              <w:autoSpaceDN/>
              <w:adjustRightInd/>
              <w:jc w:val="center"/>
              <w:rPr>
                <w:b/>
                <w:lang w:val="en-CA"/>
              </w:rPr>
            </w:pPr>
            <w:r w:rsidRPr="00644CE5">
              <w:rPr>
                <w:b/>
                <w:lang w:val="en-CA"/>
              </w:rPr>
              <w:t>Merge list size</w:t>
            </w:r>
          </w:p>
        </w:tc>
        <w:tc>
          <w:tcPr>
            <w:tcW w:w="1701" w:type="dxa"/>
            <w:vAlign w:val="center"/>
          </w:tcPr>
          <w:p w14:paraId="151F9E79" w14:textId="77777777" w:rsidR="00316F70" w:rsidRPr="00644CE5" w:rsidRDefault="00316F70" w:rsidP="00BF5459">
            <w:pPr>
              <w:autoSpaceDE/>
              <w:autoSpaceDN/>
              <w:adjustRightInd/>
              <w:jc w:val="center"/>
              <w:rPr>
                <w:b/>
                <w:lang w:val="en-CA"/>
              </w:rPr>
            </w:pPr>
            <w:r w:rsidRPr="00644CE5">
              <w:rPr>
                <w:b/>
                <w:lang w:val="en-CA"/>
              </w:rPr>
              <w:t>Max number of potential candidates</w:t>
            </w:r>
          </w:p>
        </w:tc>
        <w:tc>
          <w:tcPr>
            <w:tcW w:w="1701" w:type="dxa"/>
            <w:vAlign w:val="center"/>
          </w:tcPr>
          <w:p w14:paraId="790F4552" w14:textId="77777777" w:rsidR="00316F70" w:rsidRPr="00644CE5" w:rsidRDefault="00316F70" w:rsidP="00BF5459">
            <w:pPr>
              <w:autoSpaceDE/>
              <w:autoSpaceDN/>
              <w:adjustRightInd/>
              <w:jc w:val="center"/>
              <w:rPr>
                <w:b/>
                <w:lang w:val="en-CA"/>
              </w:rPr>
            </w:pPr>
            <w:r w:rsidRPr="00644CE5">
              <w:rPr>
                <w:b/>
                <w:lang w:val="en-CA"/>
              </w:rPr>
              <w:t>Max number of candidate comparison</w:t>
            </w:r>
          </w:p>
        </w:tc>
        <w:tc>
          <w:tcPr>
            <w:tcW w:w="1842" w:type="dxa"/>
          </w:tcPr>
          <w:p w14:paraId="59E351EC" w14:textId="77777777" w:rsidR="00316F70" w:rsidRPr="00644CE5" w:rsidRDefault="00316F70" w:rsidP="00BF5459">
            <w:pPr>
              <w:autoSpaceDE/>
              <w:autoSpaceDN/>
              <w:adjustRightInd/>
              <w:jc w:val="center"/>
              <w:rPr>
                <w:b/>
                <w:lang w:val="en-CA"/>
              </w:rPr>
            </w:pPr>
            <w:r w:rsidRPr="00644CE5">
              <w:rPr>
                <w:b/>
                <w:lang w:val="en-CA"/>
              </w:rPr>
              <w:t>Max number of pruning stages</w:t>
            </w:r>
          </w:p>
        </w:tc>
        <w:tc>
          <w:tcPr>
            <w:tcW w:w="1886" w:type="dxa"/>
            <w:vAlign w:val="center"/>
          </w:tcPr>
          <w:p w14:paraId="00CAC3BF" w14:textId="77777777" w:rsidR="00316F70" w:rsidRPr="00644CE5" w:rsidRDefault="00316F70" w:rsidP="00BF5459">
            <w:pPr>
              <w:autoSpaceDE/>
              <w:autoSpaceDN/>
              <w:adjustRightInd/>
              <w:jc w:val="center"/>
              <w:rPr>
                <w:b/>
                <w:lang w:val="en-CA"/>
              </w:rPr>
            </w:pPr>
            <w:r w:rsidRPr="00644CE5">
              <w:rPr>
                <w:b/>
                <w:lang w:val="en-CA"/>
              </w:rPr>
              <w:t>Max number of MV scaling</w:t>
            </w:r>
          </w:p>
        </w:tc>
        <w:tc>
          <w:tcPr>
            <w:tcW w:w="1233" w:type="dxa"/>
            <w:vAlign w:val="center"/>
          </w:tcPr>
          <w:p w14:paraId="7DC43745" w14:textId="77777777" w:rsidR="00316F70" w:rsidRPr="00644CE5" w:rsidRDefault="00316F70" w:rsidP="00BF5459">
            <w:pPr>
              <w:autoSpaceDE/>
              <w:autoSpaceDN/>
              <w:adjustRightInd/>
              <w:jc w:val="center"/>
              <w:rPr>
                <w:b/>
                <w:lang w:val="en-CA"/>
              </w:rPr>
            </w:pPr>
            <w:r w:rsidRPr="00644CE5">
              <w:rPr>
                <w:b/>
                <w:lang w:val="en-CA"/>
              </w:rPr>
              <w:t>Others</w:t>
            </w:r>
          </w:p>
        </w:tc>
      </w:tr>
      <w:tr w:rsidR="006417F9" w:rsidRPr="0066026E" w14:paraId="317BD913" w14:textId="77777777" w:rsidTr="00BF5459">
        <w:tc>
          <w:tcPr>
            <w:tcW w:w="993" w:type="dxa"/>
          </w:tcPr>
          <w:p w14:paraId="0FE0AA70" w14:textId="037A1F52" w:rsidR="006417F9" w:rsidRPr="009A6196" w:rsidRDefault="006417F9" w:rsidP="006417F9">
            <w:pPr>
              <w:jc w:val="center"/>
              <w:rPr>
                <w:bCs/>
                <w:color w:val="000000"/>
                <w:lang w:val="en-CA" w:eastAsia="zh-CN"/>
              </w:rPr>
            </w:pPr>
            <w:r>
              <w:rPr>
                <w:bCs/>
                <w:color w:val="000000"/>
                <w:lang w:val="en-CA" w:eastAsia="zh-CN"/>
              </w:rPr>
              <w:t>No Change</w:t>
            </w:r>
          </w:p>
        </w:tc>
        <w:tc>
          <w:tcPr>
            <w:tcW w:w="1701" w:type="dxa"/>
          </w:tcPr>
          <w:p w14:paraId="38F7553E" w14:textId="7F1034B9" w:rsidR="006417F9" w:rsidRPr="009A6196" w:rsidRDefault="006417F9" w:rsidP="006417F9">
            <w:pPr>
              <w:jc w:val="center"/>
              <w:rPr>
                <w:bCs/>
                <w:color w:val="000000"/>
                <w:lang w:val="en-CA" w:eastAsia="zh-CN"/>
              </w:rPr>
            </w:pPr>
            <w:r>
              <w:rPr>
                <w:bCs/>
                <w:color w:val="000000"/>
                <w:lang w:val="en-CA" w:eastAsia="zh-CN"/>
              </w:rPr>
              <w:t>+20</w:t>
            </w:r>
          </w:p>
        </w:tc>
        <w:tc>
          <w:tcPr>
            <w:tcW w:w="1701" w:type="dxa"/>
          </w:tcPr>
          <w:p w14:paraId="038DFB1A" w14:textId="2BC3964B" w:rsidR="006417F9" w:rsidRPr="009A6196" w:rsidRDefault="006417F9" w:rsidP="006417F9">
            <w:pPr>
              <w:jc w:val="center"/>
              <w:rPr>
                <w:bCs/>
                <w:color w:val="000000"/>
              </w:rPr>
            </w:pPr>
            <w:r>
              <w:rPr>
                <w:bCs/>
                <w:color w:val="000000"/>
              </w:rPr>
              <w:t>No Change</w:t>
            </w:r>
          </w:p>
        </w:tc>
        <w:tc>
          <w:tcPr>
            <w:tcW w:w="1842" w:type="dxa"/>
          </w:tcPr>
          <w:p w14:paraId="78E6C42C" w14:textId="0969831B" w:rsidR="006417F9" w:rsidRPr="009A6196" w:rsidRDefault="006417F9" w:rsidP="006417F9">
            <w:pPr>
              <w:jc w:val="center"/>
              <w:rPr>
                <w:bCs/>
                <w:color w:val="000000"/>
              </w:rPr>
            </w:pPr>
            <w:r>
              <w:rPr>
                <w:bCs/>
                <w:color w:val="000000"/>
              </w:rPr>
              <w:t>No Change</w:t>
            </w:r>
          </w:p>
        </w:tc>
        <w:tc>
          <w:tcPr>
            <w:tcW w:w="1886" w:type="dxa"/>
          </w:tcPr>
          <w:p w14:paraId="4800C0DF" w14:textId="2FD75DB4" w:rsidR="006417F9" w:rsidRPr="009A6196" w:rsidRDefault="006417F9" w:rsidP="006417F9">
            <w:pPr>
              <w:jc w:val="center"/>
              <w:rPr>
                <w:bCs/>
                <w:color w:val="000000"/>
              </w:rPr>
            </w:pPr>
            <w:r>
              <w:rPr>
                <w:bCs/>
                <w:color w:val="000000"/>
              </w:rPr>
              <w:t>No Change</w:t>
            </w:r>
          </w:p>
        </w:tc>
        <w:tc>
          <w:tcPr>
            <w:tcW w:w="1233" w:type="dxa"/>
          </w:tcPr>
          <w:p w14:paraId="5FF412A3" w14:textId="77777777" w:rsidR="006417F9" w:rsidRPr="009A6196" w:rsidRDefault="006417F9" w:rsidP="006417F9">
            <w:pPr>
              <w:jc w:val="center"/>
              <w:rPr>
                <w:bCs/>
                <w:color w:val="000000"/>
              </w:rPr>
            </w:pPr>
          </w:p>
        </w:tc>
      </w:tr>
    </w:tbl>
    <w:p w14:paraId="358D41C0" w14:textId="2F857AE5" w:rsidR="006E7B9D" w:rsidRDefault="006E7B9D" w:rsidP="006E7B9D">
      <w:pPr>
        <w:pStyle w:val="Heading3"/>
        <w:numPr>
          <w:ilvl w:val="0"/>
          <w:numId w:val="0"/>
        </w:numPr>
        <w:rPr>
          <w:lang w:val="en-CA" w:eastAsia="zh-CN"/>
        </w:rPr>
      </w:pPr>
      <w:r>
        <w:rPr>
          <w:rFonts w:hint="eastAsia"/>
          <w:lang w:val="en-CA" w:eastAsia="zh-CN"/>
        </w:rPr>
        <w:t>CE 2.2.4</w:t>
      </w:r>
      <w:r>
        <w:rPr>
          <w:lang w:val="en-CA" w:eastAsia="zh-CN"/>
        </w:rPr>
        <w:t>.</w:t>
      </w:r>
      <w:r w:rsidR="0055580E">
        <w:rPr>
          <w:lang w:val="en-CA" w:eastAsia="zh-CN"/>
        </w:rPr>
        <w:t>c</w:t>
      </w:r>
      <w:r>
        <w:rPr>
          <w:rFonts w:hint="eastAsia"/>
          <w:lang w:val="en-CA" w:eastAsia="zh-CN"/>
        </w:rPr>
        <w:t xml:space="preserve"> </w:t>
      </w:r>
      <w:r w:rsidRPr="00716E2A">
        <w:rPr>
          <w:lang w:val="en-CA" w:eastAsia="zh-CN"/>
        </w:rPr>
        <w:t>Affine merge with offset and extension of value range</w:t>
      </w:r>
    </w:p>
    <w:p w14:paraId="07203E9E" w14:textId="77777777" w:rsidR="006E7B9D" w:rsidRDefault="006E7B9D" w:rsidP="006E7B9D">
      <w:pPr>
        <w:rPr>
          <w:lang w:val="en-CA" w:eastAsia="zh-CN"/>
        </w:rPr>
      </w:pPr>
      <w:r>
        <w:rPr>
          <w:lang w:val="en-CA" w:eastAsia="zh-CN"/>
        </w:rPr>
        <w:t>T</w:t>
      </w:r>
      <w:r>
        <w:rPr>
          <w:rFonts w:hint="eastAsia"/>
          <w:lang w:val="en-CA" w:eastAsia="zh-CN"/>
        </w:rPr>
        <w:t>his subtest</w:t>
      </w:r>
      <w:r>
        <w:rPr>
          <w:lang w:val="en-CA" w:eastAsia="zh-CN"/>
        </w:rPr>
        <w:t xml:space="preserve"> is based on CE2.2.</w:t>
      </w:r>
      <w:proofErr w:type="gramStart"/>
      <w:r>
        <w:rPr>
          <w:lang w:val="en-CA" w:eastAsia="zh-CN"/>
        </w:rPr>
        <w:t>4.a</w:t>
      </w:r>
      <w:proofErr w:type="gramEnd"/>
      <w:r>
        <w:rPr>
          <w:rFonts w:hint="eastAsia"/>
          <w:lang w:val="en-CA" w:eastAsia="zh-CN"/>
        </w:rPr>
        <w:t>,</w:t>
      </w:r>
      <w:r>
        <w:rPr>
          <w:lang w:val="en-CA" w:eastAsia="zh-CN"/>
        </w:rPr>
        <w:t xml:space="preserve"> in addition,</w:t>
      </w:r>
      <w:r>
        <w:rPr>
          <w:rFonts w:hint="eastAsia"/>
          <w:lang w:val="en-CA" w:eastAsia="zh-CN"/>
        </w:rPr>
        <w:t xml:space="preserve"> </w:t>
      </w:r>
      <w:r>
        <w:rPr>
          <w:lang w:val="en-CA" w:eastAsia="zh-CN"/>
        </w:rPr>
        <w:t>the distance offset value range is extended into 3 offset tables. Each offset table is adaptively selected based on the picture resolution.</w:t>
      </w:r>
    </w:p>
    <w:p w14:paraId="7B0EDB08" w14:textId="77777777" w:rsidR="006E7B9D" w:rsidRPr="006417F9" w:rsidRDefault="006E7B9D" w:rsidP="006E7B9D">
      <w:pPr>
        <w:pStyle w:val="Caption"/>
        <w:keepNext/>
        <w:jc w:val="center"/>
      </w:pPr>
      <w:r>
        <w:t>Table 2.4 -Extended Distance-offset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950"/>
        <w:gridCol w:w="840"/>
        <w:gridCol w:w="840"/>
        <w:gridCol w:w="840"/>
        <w:gridCol w:w="669"/>
        <w:gridCol w:w="3262"/>
      </w:tblGrid>
      <w:tr w:rsidR="006E7B9D" w:rsidRPr="00E80D2D" w14:paraId="3FC1233E" w14:textId="77777777" w:rsidTr="00096469">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F5C57C" w14:textId="77777777" w:rsidR="006E7B9D" w:rsidRPr="00BC32B8" w:rsidRDefault="006E7B9D" w:rsidP="00096469">
            <w:pPr>
              <w:jc w:val="center"/>
              <w:rPr>
                <w:b/>
              </w:rPr>
            </w:pPr>
            <w:r w:rsidRPr="00BC32B8">
              <w:rPr>
                <w:b/>
              </w:rPr>
              <w:t>Distance IDX</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5D807" w14:textId="77777777" w:rsidR="006E7B9D" w:rsidRPr="00BC32B8" w:rsidRDefault="006E7B9D" w:rsidP="00096469">
            <w:pPr>
              <w:jc w:val="center"/>
            </w:pPr>
            <w:r w:rsidRPr="00BC32B8">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D3DF1" w14:textId="77777777" w:rsidR="006E7B9D" w:rsidRPr="00BC32B8" w:rsidRDefault="006E7B9D" w:rsidP="00096469">
            <w:pPr>
              <w:jc w:val="center"/>
            </w:pPr>
            <w:r w:rsidRPr="00BC32B8">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DFF45" w14:textId="77777777" w:rsidR="006E7B9D" w:rsidRPr="00BC32B8" w:rsidRDefault="006E7B9D" w:rsidP="00096469">
            <w:pPr>
              <w:jc w:val="center"/>
            </w:pPr>
            <w:r w:rsidRPr="00BC32B8">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6E729" w14:textId="77777777" w:rsidR="006E7B9D" w:rsidRPr="00BC32B8" w:rsidRDefault="006E7B9D" w:rsidP="00096469">
            <w:pPr>
              <w:jc w:val="center"/>
            </w:pPr>
            <w:r w:rsidRPr="00BC32B8">
              <w:t>3</w:t>
            </w:r>
          </w:p>
        </w:tc>
        <w:tc>
          <w:tcPr>
            <w:tcW w:w="0" w:type="auto"/>
            <w:tcBorders>
              <w:top w:val="single" w:sz="4" w:space="0" w:color="auto"/>
              <w:left w:val="single" w:sz="4" w:space="0" w:color="auto"/>
              <w:bottom w:val="single" w:sz="4" w:space="0" w:color="auto"/>
              <w:right w:val="single" w:sz="4" w:space="0" w:color="auto"/>
            </w:tcBorders>
            <w:vAlign w:val="center"/>
          </w:tcPr>
          <w:p w14:paraId="476EFBB7" w14:textId="77777777" w:rsidR="006E7B9D" w:rsidRPr="00BC32B8" w:rsidRDefault="006E7B9D" w:rsidP="00096469">
            <w:pPr>
              <w:jc w:val="center"/>
            </w:pPr>
            <w:r w:rsidRPr="00BC32B8">
              <w:t>4</w:t>
            </w:r>
          </w:p>
        </w:tc>
        <w:tc>
          <w:tcPr>
            <w:tcW w:w="3262" w:type="dxa"/>
            <w:tcBorders>
              <w:top w:val="single" w:sz="4" w:space="0" w:color="auto"/>
              <w:left w:val="single" w:sz="4" w:space="0" w:color="auto"/>
              <w:bottom w:val="single" w:sz="4" w:space="0" w:color="auto"/>
              <w:right w:val="single" w:sz="4" w:space="0" w:color="auto"/>
            </w:tcBorders>
          </w:tcPr>
          <w:p w14:paraId="07BB83EF" w14:textId="77777777" w:rsidR="006E7B9D" w:rsidRPr="00BC32B8" w:rsidRDefault="006E7B9D" w:rsidP="00096469">
            <w:pPr>
              <w:jc w:val="center"/>
            </w:pPr>
            <w:r>
              <w:t>Condition</w:t>
            </w:r>
          </w:p>
        </w:tc>
      </w:tr>
      <w:tr w:rsidR="006E7B9D" w:rsidRPr="00E80D2D" w14:paraId="2F1578E6" w14:textId="77777777" w:rsidTr="00096469">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71DCEF" w14:textId="77777777" w:rsidR="006E7B9D" w:rsidRPr="00BC32B8" w:rsidRDefault="006E7B9D" w:rsidP="00096469">
            <w:pPr>
              <w:jc w:val="center"/>
              <w:rPr>
                <w:b/>
              </w:rPr>
            </w:pPr>
            <w:r w:rsidRPr="00BC32B8">
              <w:rPr>
                <w:b/>
              </w:rPr>
              <w:t>Distance-offset</w:t>
            </w:r>
            <w:r>
              <w:rPr>
                <w:b/>
              </w:rPr>
              <w:t xml:space="preserv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5ADBD" w14:textId="77777777" w:rsidR="006E7B9D" w:rsidRPr="00BC32B8" w:rsidRDefault="006E7B9D" w:rsidP="00096469">
            <w:pPr>
              <w:jc w:val="center"/>
            </w:pPr>
            <w:r w:rsidRPr="00BC32B8">
              <w:t>1/2-pel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721AB" w14:textId="77777777" w:rsidR="006E7B9D" w:rsidRPr="00BC32B8" w:rsidRDefault="006E7B9D" w:rsidP="00096469">
            <w:pPr>
              <w:jc w:val="center"/>
            </w:pPr>
            <w:r w:rsidRPr="00BC32B8">
              <w:t>1-pel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3A09E" w14:textId="77777777" w:rsidR="006E7B9D" w:rsidRPr="00BC32B8" w:rsidRDefault="006E7B9D" w:rsidP="00096469">
            <w:pPr>
              <w:jc w:val="center"/>
            </w:pPr>
            <w:r w:rsidRPr="00BC32B8">
              <w:t>2-pel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5C536" w14:textId="77777777" w:rsidR="006E7B9D" w:rsidRPr="00BC32B8" w:rsidRDefault="006E7B9D" w:rsidP="00096469">
            <w:pPr>
              <w:jc w:val="center"/>
            </w:pPr>
            <w:r w:rsidRPr="00BC32B8">
              <w:t>4-pel</w:t>
            </w:r>
          </w:p>
        </w:tc>
        <w:tc>
          <w:tcPr>
            <w:tcW w:w="0" w:type="auto"/>
            <w:tcBorders>
              <w:top w:val="single" w:sz="4" w:space="0" w:color="auto"/>
              <w:left w:val="single" w:sz="4" w:space="0" w:color="auto"/>
              <w:bottom w:val="single" w:sz="4" w:space="0" w:color="auto"/>
              <w:right w:val="single" w:sz="4" w:space="0" w:color="auto"/>
            </w:tcBorders>
            <w:vAlign w:val="center"/>
          </w:tcPr>
          <w:p w14:paraId="3F0B6D1A" w14:textId="77777777" w:rsidR="006E7B9D" w:rsidRPr="00BC32B8" w:rsidRDefault="006E7B9D" w:rsidP="00096469">
            <w:pPr>
              <w:jc w:val="center"/>
            </w:pPr>
            <w:r w:rsidRPr="00BC32B8">
              <w:t>8-pel</w:t>
            </w:r>
          </w:p>
        </w:tc>
        <w:tc>
          <w:tcPr>
            <w:tcW w:w="3262" w:type="dxa"/>
            <w:tcBorders>
              <w:top w:val="single" w:sz="4" w:space="0" w:color="auto"/>
              <w:left w:val="single" w:sz="4" w:space="0" w:color="auto"/>
              <w:bottom w:val="single" w:sz="4" w:space="0" w:color="auto"/>
              <w:right w:val="single" w:sz="4" w:space="0" w:color="auto"/>
            </w:tcBorders>
          </w:tcPr>
          <w:p w14:paraId="34655909" w14:textId="1E2B4EAF" w:rsidR="006E7B9D" w:rsidRPr="00BC32B8" w:rsidRDefault="006E7B9D" w:rsidP="00096469">
            <w:pPr>
              <w:jc w:val="center"/>
            </w:pPr>
            <w:r>
              <w:t xml:space="preserve">Picture </w:t>
            </w:r>
            <w:r w:rsidR="00864A45">
              <w:t>Area</w:t>
            </w:r>
            <w:r>
              <w:t xml:space="preserve"> &gt;= </w:t>
            </w:r>
            <w:r w:rsidR="00864A45">
              <w:t>2560x1600</w:t>
            </w:r>
          </w:p>
        </w:tc>
      </w:tr>
      <w:tr w:rsidR="006E7B9D" w:rsidRPr="00E80D2D" w14:paraId="198484D2" w14:textId="77777777" w:rsidTr="00096469">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tcPr>
          <w:p w14:paraId="65CBE618" w14:textId="77777777" w:rsidR="006E7B9D" w:rsidRPr="00BC32B8" w:rsidRDefault="006E7B9D" w:rsidP="00096469">
            <w:pPr>
              <w:jc w:val="center"/>
              <w:rPr>
                <w:b/>
              </w:rPr>
            </w:pPr>
            <w:r w:rsidRPr="00BC32B8">
              <w:rPr>
                <w:b/>
              </w:rPr>
              <w:t>Distance-offset</w:t>
            </w:r>
            <w:r>
              <w:rPr>
                <w:b/>
              </w:rPr>
              <w:t xml:space="preserve"> 2</w:t>
            </w:r>
          </w:p>
        </w:tc>
        <w:tc>
          <w:tcPr>
            <w:tcW w:w="0" w:type="auto"/>
            <w:tcBorders>
              <w:top w:val="single" w:sz="4" w:space="0" w:color="auto"/>
              <w:left w:val="single" w:sz="4" w:space="0" w:color="auto"/>
              <w:bottom w:val="single" w:sz="4" w:space="0" w:color="auto"/>
              <w:right w:val="single" w:sz="4" w:space="0" w:color="auto"/>
            </w:tcBorders>
            <w:vAlign w:val="center"/>
          </w:tcPr>
          <w:p w14:paraId="5A471F0D" w14:textId="77777777" w:rsidR="006E7B9D" w:rsidRPr="00BC32B8" w:rsidRDefault="006E7B9D" w:rsidP="00096469">
            <w:pPr>
              <w:jc w:val="center"/>
            </w:pPr>
            <w:r w:rsidRPr="00BC32B8">
              <w:t>1/</w:t>
            </w:r>
            <w:r>
              <w:t>8</w:t>
            </w:r>
            <w:r w:rsidRPr="00BC32B8">
              <w:t>-pel</w:t>
            </w:r>
          </w:p>
        </w:tc>
        <w:tc>
          <w:tcPr>
            <w:tcW w:w="0" w:type="auto"/>
            <w:tcBorders>
              <w:top w:val="single" w:sz="4" w:space="0" w:color="auto"/>
              <w:left w:val="single" w:sz="4" w:space="0" w:color="auto"/>
              <w:bottom w:val="single" w:sz="4" w:space="0" w:color="auto"/>
              <w:right w:val="single" w:sz="4" w:space="0" w:color="auto"/>
            </w:tcBorders>
            <w:vAlign w:val="center"/>
          </w:tcPr>
          <w:p w14:paraId="757F2AFC" w14:textId="77777777" w:rsidR="006E7B9D" w:rsidRPr="00BC32B8" w:rsidRDefault="006E7B9D" w:rsidP="00096469">
            <w:pPr>
              <w:jc w:val="center"/>
            </w:pPr>
            <w:r w:rsidRPr="00BC32B8">
              <w:t>1</w:t>
            </w:r>
            <w:r>
              <w:t>/4</w:t>
            </w:r>
            <w:r w:rsidRPr="00BC32B8">
              <w:t>-pel</w:t>
            </w:r>
          </w:p>
        </w:tc>
        <w:tc>
          <w:tcPr>
            <w:tcW w:w="0" w:type="auto"/>
            <w:tcBorders>
              <w:top w:val="single" w:sz="4" w:space="0" w:color="auto"/>
              <w:left w:val="single" w:sz="4" w:space="0" w:color="auto"/>
              <w:bottom w:val="single" w:sz="4" w:space="0" w:color="auto"/>
              <w:right w:val="single" w:sz="4" w:space="0" w:color="auto"/>
            </w:tcBorders>
            <w:vAlign w:val="center"/>
          </w:tcPr>
          <w:p w14:paraId="2AA0E9A7" w14:textId="77777777" w:rsidR="006E7B9D" w:rsidRPr="00BC32B8" w:rsidRDefault="006E7B9D" w:rsidP="00096469">
            <w:pPr>
              <w:jc w:val="center"/>
            </w:pPr>
            <w:r>
              <w:t>1/2</w:t>
            </w:r>
            <w:r w:rsidRPr="00BC32B8">
              <w:t>-pel</w:t>
            </w:r>
          </w:p>
        </w:tc>
        <w:tc>
          <w:tcPr>
            <w:tcW w:w="0" w:type="auto"/>
            <w:tcBorders>
              <w:top w:val="single" w:sz="4" w:space="0" w:color="auto"/>
              <w:left w:val="single" w:sz="4" w:space="0" w:color="auto"/>
              <w:bottom w:val="single" w:sz="4" w:space="0" w:color="auto"/>
              <w:right w:val="single" w:sz="4" w:space="0" w:color="auto"/>
            </w:tcBorders>
            <w:vAlign w:val="center"/>
          </w:tcPr>
          <w:p w14:paraId="7A3078EA" w14:textId="77777777" w:rsidR="006E7B9D" w:rsidRPr="00BC32B8" w:rsidRDefault="006E7B9D" w:rsidP="00096469">
            <w:pPr>
              <w:jc w:val="center"/>
            </w:pPr>
            <w:r>
              <w:t>1</w:t>
            </w:r>
            <w:r w:rsidRPr="00BC32B8">
              <w:t>-pel</w:t>
            </w:r>
          </w:p>
        </w:tc>
        <w:tc>
          <w:tcPr>
            <w:tcW w:w="0" w:type="auto"/>
            <w:tcBorders>
              <w:top w:val="single" w:sz="4" w:space="0" w:color="auto"/>
              <w:left w:val="single" w:sz="4" w:space="0" w:color="auto"/>
              <w:bottom w:val="single" w:sz="4" w:space="0" w:color="auto"/>
              <w:right w:val="single" w:sz="4" w:space="0" w:color="auto"/>
            </w:tcBorders>
            <w:vAlign w:val="center"/>
          </w:tcPr>
          <w:p w14:paraId="309BB3A0" w14:textId="77777777" w:rsidR="006E7B9D" w:rsidRPr="00BC32B8" w:rsidRDefault="006E7B9D" w:rsidP="00096469">
            <w:pPr>
              <w:jc w:val="center"/>
            </w:pPr>
            <w:r>
              <w:t>2</w:t>
            </w:r>
            <w:r w:rsidRPr="00BC32B8">
              <w:t>-pel</w:t>
            </w:r>
          </w:p>
        </w:tc>
        <w:tc>
          <w:tcPr>
            <w:tcW w:w="3262" w:type="dxa"/>
            <w:tcBorders>
              <w:top w:val="single" w:sz="4" w:space="0" w:color="auto"/>
              <w:left w:val="single" w:sz="4" w:space="0" w:color="auto"/>
              <w:bottom w:val="single" w:sz="4" w:space="0" w:color="auto"/>
              <w:right w:val="single" w:sz="4" w:space="0" w:color="auto"/>
            </w:tcBorders>
          </w:tcPr>
          <w:p w14:paraId="6046DC76" w14:textId="59AB4A98" w:rsidR="006E7B9D" w:rsidRDefault="00864A45" w:rsidP="00096469">
            <w:pPr>
              <w:jc w:val="center"/>
            </w:pPr>
            <w:r>
              <w:t>1280x</w:t>
            </w:r>
            <w:r w:rsidR="006E7B9D">
              <w:t xml:space="preserve">720 &lt;= Picture </w:t>
            </w:r>
            <w:r>
              <w:t>Area</w:t>
            </w:r>
            <w:r w:rsidR="006E7B9D">
              <w:t xml:space="preserve"> &lt; </w:t>
            </w:r>
            <w:r>
              <w:t>2560x1600</w:t>
            </w:r>
          </w:p>
        </w:tc>
      </w:tr>
      <w:tr w:rsidR="006E7B9D" w:rsidRPr="00E80D2D" w14:paraId="30C2E0CA" w14:textId="77777777" w:rsidTr="00096469">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tcPr>
          <w:p w14:paraId="0BE819A0" w14:textId="77777777" w:rsidR="006E7B9D" w:rsidRPr="00BC32B8" w:rsidRDefault="006E7B9D" w:rsidP="00096469">
            <w:pPr>
              <w:jc w:val="center"/>
              <w:rPr>
                <w:b/>
              </w:rPr>
            </w:pPr>
            <w:r w:rsidRPr="00BC32B8">
              <w:rPr>
                <w:b/>
              </w:rPr>
              <w:t>Distance-offset</w:t>
            </w:r>
            <w:r>
              <w:rPr>
                <w:b/>
              </w:rPr>
              <w:t xml:space="preserve"> 3</w:t>
            </w:r>
          </w:p>
        </w:tc>
        <w:tc>
          <w:tcPr>
            <w:tcW w:w="0" w:type="auto"/>
            <w:tcBorders>
              <w:top w:val="single" w:sz="4" w:space="0" w:color="auto"/>
              <w:left w:val="single" w:sz="4" w:space="0" w:color="auto"/>
              <w:bottom w:val="single" w:sz="4" w:space="0" w:color="auto"/>
              <w:right w:val="single" w:sz="4" w:space="0" w:color="auto"/>
            </w:tcBorders>
            <w:vAlign w:val="center"/>
          </w:tcPr>
          <w:p w14:paraId="622BBE7A" w14:textId="77777777" w:rsidR="006E7B9D" w:rsidRPr="00BC32B8" w:rsidRDefault="006E7B9D" w:rsidP="00096469">
            <w:pPr>
              <w:jc w:val="center"/>
            </w:pPr>
            <w:r>
              <w:t>1/16-pel</w:t>
            </w:r>
          </w:p>
        </w:tc>
        <w:tc>
          <w:tcPr>
            <w:tcW w:w="0" w:type="auto"/>
            <w:tcBorders>
              <w:top w:val="single" w:sz="4" w:space="0" w:color="auto"/>
              <w:left w:val="single" w:sz="4" w:space="0" w:color="auto"/>
              <w:bottom w:val="single" w:sz="4" w:space="0" w:color="auto"/>
              <w:right w:val="single" w:sz="4" w:space="0" w:color="auto"/>
            </w:tcBorders>
            <w:vAlign w:val="center"/>
          </w:tcPr>
          <w:p w14:paraId="433746BB" w14:textId="77777777" w:rsidR="006E7B9D" w:rsidRPr="00BC32B8" w:rsidRDefault="006E7B9D" w:rsidP="00096469">
            <w:pPr>
              <w:jc w:val="center"/>
            </w:pPr>
            <w:r w:rsidRPr="00BC32B8">
              <w:t>1/</w:t>
            </w:r>
            <w:r>
              <w:t>8</w:t>
            </w:r>
            <w:r w:rsidRPr="00BC32B8">
              <w:t>-pel</w:t>
            </w:r>
          </w:p>
        </w:tc>
        <w:tc>
          <w:tcPr>
            <w:tcW w:w="0" w:type="auto"/>
            <w:tcBorders>
              <w:top w:val="single" w:sz="4" w:space="0" w:color="auto"/>
              <w:left w:val="single" w:sz="4" w:space="0" w:color="auto"/>
              <w:bottom w:val="single" w:sz="4" w:space="0" w:color="auto"/>
              <w:right w:val="single" w:sz="4" w:space="0" w:color="auto"/>
            </w:tcBorders>
            <w:vAlign w:val="center"/>
          </w:tcPr>
          <w:p w14:paraId="3AA149CD" w14:textId="77777777" w:rsidR="006E7B9D" w:rsidRPr="00BC32B8" w:rsidRDefault="006E7B9D" w:rsidP="00096469">
            <w:pPr>
              <w:jc w:val="center"/>
            </w:pPr>
            <w:r w:rsidRPr="00BC32B8">
              <w:t>1</w:t>
            </w:r>
            <w:r>
              <w:t>/4</w:t>
            </w:r>
            <w:r w:rsidRPr="00BC32B8">
              <w:t>-pel</w:t>
            </w:r>
          </w:p>
        </w:tc>
        <w:tc>
          <w:tcPr>
            <w:tcW w:w="0" w:type="auto"/>
            <w:tcBorders>
              <w:top w:val="single" w:sz="4" w:space="0" w:color="auto"/>
              <w:left w:val="single" w:sz="4" w:space="0" w:color="auto"/>
              <w:bottom w:val="single" w:sz="4" w:space="0" w:color="auto"/>
              <w:right w:val="single" w:sz="4" w:space="0" w:color="auto"/>
            </w:tcBorders>
            <w:vAlign w:val="center"/>
          </w:tcPr>
          <w:p w14:paraId="58991D74" w14:textId="77777777" w:rsidR="006E7B9D" w:rsidRPr="00BC32B8" w:rsidRDefault="006E7B9D" w:rsidP="00096469">
            <w:pPr>
              <w:jc w:val="center"/>
            </w:pPr>
            <w:r>
              <w:t>1/2</w:t>
            </w:r>
            <w:r w:rsidRPr="00BC32B8">
              <w:t>-pel</w:t>
            </w:r>
          </w:p>
        </w:tc>
        <w:tc>
          <w:tcPr>
            <w:tcW w:w="0" w:type="auto"/>
            <w:tcBorders>
              <w:top w:val="single" w:sz="4" w:space="0" w:color="auto"/>
              <w:left w:val="single" w:sz="4" w:space="0" w:color="auto"/>
              <w:bottom w:val="single" w:sz="4" w:space="0" w:color="auto"/>
              <w:right w:val="single" w:sz="4" w:space="0" w:color="auto"/>
            </w:tcBorders>
            <w:vAlign w:val="center"/>
          </w:tcPr>
          <w:p w14:paraId="050BDF22" w14:textId="77777777" w:rsidR="006E7B9D" w:rsidRPr="00BC32B8" w:rsidRDefault="006E7B9D" w:rsidP="00096469">
            <w:pPr>
              <w:jc w:val="center"/>
            </w:pPr>
            <w:r>
              <w:t>1</w:t>
            </w:r>
            <w:r w:rsidRPr="00BC32B8">
              <w:t>-pel</w:t>
            </w:r>
          </w:p>
        </w:tc>
        <w:tc>
          <w:tcPr>
            <w:tcW w:w="3262" w:type="dxa"/>
            <w:tcBorders>
              <w:top w:val="single" w:sz="4" w:space="0" w:color="auto"/>
              <w:left w:val="single" w:sz="4" w:space="0" w:color="auto"/>
              <w:bottom w:val="single" w:sz="4" w:space="0" w:color="auto"/>
              <w:right w:val="single" w:sz="4" w:space="0" w:color="auto"/>
            </w:tcBorders>
          </w:tcPr>
          <w:p w14:paraId="337BD5B9" w14:textId="2FF6BC02" w:rsidR="006E7B9D" w:rsidRDefault="006E7B9D" w:rsidP="00096469">
            <w:pPr>
              <w:jc w:val="center"/>
            </w:pPr>
            <w:r>
              <w:t xml:space="preserve">Picture </w:t>
            </w:r>
            <w:r w:rsidR="00864A45">
              <w:t>Area</w:t>
            </w:r>
            <w:r>
              <w:t xml:space="preserve"> &lt; </w:t>
            </w:r>
            <w:r w:rsidR="00864A45">
              <w:t>1280x</w:t>
            </w:r>
            <w:r>
              <w:t>720</w:t>
            </w:r>
          </w:p>
        </w:tc>
      </w:tr>
    </w:tbl>
    <w:p w14:paraId="3F368345" w14:textId="77777777" w:rsidR="006E7B9D" w:rsidRDefault="006E7B9D" w:rsidP="006E7B9D">
      <w:pPr>
        <w:rPr>
          <w:lang w:val="en-CA" w:eastAsia="zh-CN"/>
        </w:rPr>
      </w:pPr>
    </w:p>
    <w:p w14:paraId="2956B866" w14:textId="5C23D112" w:rsidR="006E7B9D" w:rsidRPr="007955FC" w:rsidRDefault="006E7B9D" w:rsidP="006E7B9D">
      <w:pPr>
        <w:pStyle w:val="Caption"/>
        <w:keepNext/>
        <w:jc w:val="center"/>
      </w:pPr>
      <w:r>
        <w:t>Table 2.5 -</w:t>
      </w:r>
      <w:r w:rsidRPr="001315B8">
        <w:t xml:space="preserve"> </w:t>
      </w:r>
      <w:r>
        <w:t xml:space="preserve">Complexity Analysis for </w:t>
      </w:r>
      <w:r w:rsidR="0070699F">
        <w:t>CE2-2.2</w:t>
      </w:r>
      <w:r>
        <w:t>.</w:t>
      </w:r>
      <w:r w:rsidR="000823F2">
        <w:t>c</w:t>
      </w:r>
    </w:p>
    <w:tbl>
      <w:tblPr>
        <w:tblStyle w:val="TableGrid"/>
        <w:tblW w:w="9356" w:type="dxa"/>
        <w:tblInd w:w="-5" w:type="dxa"/>
        <w:tblLayout w:type="fixed"/>
        <w:tblLook w:val="04A0" w:firstRow="1" w:lastRow="0" w:firstColumn="1" w:lastColumn="0" w:noHBand="0" w:noVBand="1"/>
      </w:tblPr>
      <w:tblGrid>
        <w:gridCol w:w="993"/>
        <w:gridCol w:w="1701"/>
        <w:gridCol w:w="1701"/>
        <w:gridCol w:w="1842"/>
        <w:gridCol w:w="1418"/>
        <w:gridCol w:w="1701"/>
      </w:tblGrid>
      <w:tr w:rsidR="006E7B9D" w14:paraId="7D540717" w14:textId="77777777" w:rsidTr="00096469">
        <w:tc>
          <w:tcPr>
            <w:tcW w:w="993" w:type="dxa"/>
            <w:vAlign w:val="center"/>
          </w:tcPr>
          <w:p w14:paraId="7EECDBB8" w14:textId="77777777" w:rsidR="006E7B9D" w:rsidRPr="00644CE5" w:rsidRDefault="006E7B9D" w:rsidP="00096469">
            <w:pPr>
              <w:autoSpaceDE/>
              <w:autoSpaceDN/>
              <w:adjustRightInd/>
              <w:jc w:val="center"/>
              <w:rPr>
                <w:b/>
                <w:lang w:val="en-CA"/>
              </w:rPr>
            </w:pPr>
            <w:r w:rsidRPr="00644CE5">
              <w:rPr>
                <w:b/>
                <w:lang w:val="en-CA"/>
              </w:rPr>
              <w:t>Merge list size</w:t>
            </w:r>
          </w:p>
        </w:tc>
        <w:tc>
          <w:tcPr>
            <w:tcW w:w="1701" w:type="dxa"/>
            <w:vAlign w:val="center"/>
          </w:tcPr>
          <w:p w14:paraId="5FB62AA9" w14:textId="77777777" w:rsidR="006E7B9D" w:rsidRPr="00644CE5" w:rsidRDefault="006E7B9D" w:rsidP="00096469">
            <w:pPr>
              <w:autoSpaceDE/>
              <w:autoSpaceDN/>
              <w:adjustRightInd/>
              <w:jc w:val="center"/>
              <w:rPr>
                <w:b/>
                <w:lang w:val="en-CA"/>
              </w:rPr>
            </w:pPr>
            <w:r w:rsidRPr="00644CE5">
              <w:rPr>
                <w:b/>
                <w:lang w:val="en-CA"/>
              </w:rPr>
              <w:t>Max number of potential candidates</w:t>
            </w:r>
          </w:p>
        </w:tc>
        <w:tc>
          <w:tcPr>
            <w:tcW w:w="1701" w:type="dxa"/>
            <w:vAlign w:val="center"/>
          </w:tcPr>
          <w:p w14:paraId="6A8F894E" w14:textId="77777777" w:rsidR="006E7B9D" w:rsidRPr="00644CE5" w:rsidRDefault="006E7B9D" w:rsidP="00096469">
            <w:pPr>
              <w:autoSpaceDE/>
              <w:autoSpaceDN/>
              <w:adjustRightInd/>
              <w:jc w:val="center"/>
              <w:rPr>
                <w:b/>
                <w:lang w:val="en-CA"/>
              </w:rPr>
            </w:pPr>
            <w:r w:rsidRPr="00644CE5">
              <w:rPr>
                <w:b/>
                <w:lang w:val="en-CA"/>
              </w:rPr>
              <w:t>Max number of candidate comparison</w:t>
            </w:r>
          </w:p>
        </w:tc>
        <w:tc>
          <w:tcPr>
            <w:tcW w:w="1842" w:type="dxa"/>
          </w:tcPr>
          <w:p w14:paraId="1F937577" w14:textId="77777777" w:rsidR="006E7B9D" w:rsidRPr="00644CE5" w:rsidRDefault="006E7B9D" w:rsidP="00096469">
            <w:pPr>
              <w:autoSpaceDE/>
              <w:autoSpaceDN/>
              <w:adjustRightInd/>
              <w:jc w:val="center"/>
              <w:rPr>
                <w:b/>
                <w:lang w:val="en-CA"/>
              </w:rPr>
            </w:pPr>
            <w:r w:rsidRPr="00644CE5">
              <w:rPr>
                <w:b/>
                <w:lang w:val="en-CA"/>
              </w:rPr>
              <w:t>Max number of pruning stages</w:t>
            </w:r>
          </w:p>
        </w:tc>
        <w:tc>
          <w:tcPr>
            <w:tcW w:w="1418" w:type="dxa"/>
            <w:vAlign w:val="center"/>
          </w:tcPr>
          <w:p w14:paraId="770E20EE" w14:textId="77777777" w:rsidR="006E7B9D" w:rsidRPr="00644CE5" w:rsidRDefault="006E7B9D" w:rsidP="00096469">
            <w:pPr>
              <w:autoSpaceDE/>
              <w:autoSpaceDN/>
              <w:adjustRightInd/>
              <w:jc w:val="center"/>
              <w:rPr>
                <w:b/>
                <w:lang w:val="en-CA"/>
              </w:rPr>
            </w:pPr>
            <w:r w:rsidRPr="00644CE5">
              <w:rPr>
                <w:b/>
                <w:lang w:val="en-CA"/>
              </w:rPr>
              <w:t>Max number of MV scaling</w:t>
            </w:r>
          </w:p>
        </w:tc>
        <w:tc>
          <w:tcPr>
            <w:tcW w:w="1701" w:type="dxa"/>
            <w:vAlign w:val="center"/>
          </w:tcPr>
          <w:p w14:paraId="74124E55" w14:textId="77777777" w:rsidR="006E7B9D" w:rsidRPr="00644CE5" w:rsidRDefault="006E7B9D" w:rsidP="00096469">
            <w:pPr>
              <w:autoSpaceDE/>
              <w:autoSpaceDN/>
              <w:adjustRightInd/>
              <w:jc w:val="center"/>
              <w:rPr>
                <w:b/>
                <w:lang w:val="en-CA"/>
              </w:rPr>
            </w:pPr>
            <w:r w:rsidRPr="00644CE5">
              <w:rPr>
                <w:b/>
                <w:lang w:val="en-CA"/>
              </w:rPr>
              <w:t>Others</w:t>
            </w:r>
          </w:p>
        </w:tc>
      </w:tr>
      <w:tr w:rsidR="006E7B9D" w:rsidRPr="0066026E" w14:paraId="54E8287E" w14:textId="77777777" w:rsidTr="00096469">
        <w:tc>
          <w:tcPr>
            <w:tcW w:w="993" w:type="dxa"/>
          </w:tcPr>
          <w:p w14:paraId="1BA0F312" w14:textId="77777777" w:rsidR="006E7B9D" w:rsidRPr="009A6196" w:rsidRDefault="006E7B9D" w:rsidP="00096469">
            <w:pPr>
              <w:jc w:val="center"/>
              <w:rPr>
                <w:bCs/>
                <w:color w:val="000000"/>
                <w:lang w:val="en-CA" w:eastAsia="zh-CN"/>
              </w:rPr>
            </w:pPr>
            <w:r>
              <w:rPr>
                <w:bCs/>
                <w:color w:val="000000"/>
                <w:lang w:val="en-CA" w:eastAsia="zh-CN"/>
              </w:rPr>
              <w:t>No Change</w:t>
            </w:r>
          </w:p>
        </w:tc>
        <w:tc>
          <w:tcPr>
            <w:tcW w:w="1701" w:type="dxa"/>
          </w:tcPr>
          <w:p w14:paraId="0899BACE" w14:textId="77777777" w:rsidR="006E7B9D" w:rsidRPr="009A6196" w:rsidRDefault="006E7B9D" w:rsidP="00096469">
            <w:pPr>
              <w:jc w:val="center"/>
              <w:rPr>
                <w:bCs/>
                <w:color w:val="000000"/>
                <w:lang w:val="en-CA" w:eastAsia="zh-CN"/>
              </w:rPr>
            </w:pPr>
            <w:r>
              <w:rPr>
                <w:bCs/>
                <w:color w:val="000000"/>
                <w:lang w:val="en-CA" w:eastAsia="zh-CN"/>
              </w:rPr>
              <w:t>+20</w:t>
            </w:r>
          </w:p>
        </w:tc>
        <w:tc>
          <w:tcPr>
            <w:tcW w:w="1701" w:type="dxa"/>
          </w:tcPr>
          <w:p w14:paraId="0CA02C55" w14:textId="77777777" w:rsidR="006E7B9D" w:rsidRPr="009A6196" w:rsidRDefault="006E7B9D" w:rsidP="00096469">
            <w:pPr>
              <w:jc w:val="center"/>
              <w:rPr>
                <w:bCs/>
                <w:color w:val="000000"/>
              </w:rPr>
            </w:pPr>
            <w:r>
              <w:rPr>
                <w:bCs/>
                <w:color w:val="000000"/>
              </w:rPr>
              <w:t>No Change</w:t>
            </w:r>
          </w:p>
        </w:tc>
        <w:tc>
          <w:tcPr>
            <w:tcW w:w="1842" w:type="dxa"/>
          </w:tcPr>
          <w:p w14:paraId="77D174E5" w14:textId="77777777" w:rsidR="006E7B9D" w:rsidRPr="009A6196" w:rsidRDefault="006E7B9D" w:rsidP="00096469">
            <w:pPr>
              <w:jc w:val="center"/>
              <w:rPr>
                <w:bCs/>
                <w:color w:val="000000"/>
              </w:rPr>
            </w:pPr>
            <w:r>
              <w:rPr>
                <w:bCs/>
                <w:color w:val="000000"/>
              </w:rPr>
              <w:t>No Change</w:t>
            </w:r>
          </w:p>
        </w:tc>
        <w:tc>
          <w:tcPr>
            <w:tcW w:w="1418" w:type="dxa"/>
          </w:tcPr>
          <w:p w14:paraId="397E61FD" w14:textId="77777777" w:rsidR="006E7B9D" w:rsidRPr="009A6196" w:rsidRDefault="006E7B9D" w:rsidP="00096469">
            <w:pPr>
              <w:jc w:val="center"/>
              <w:rPr>
                <w:bCs/>
                <w:color w:val="000000"/>
              </w:rPr>
            </w:pPr>
            <w:r>
              <w:rPr>
                <w:bCs/>
                <w:color w:val="000000"/>
              </w:rPr>
              <w:t>No Change</w:t>
            </w:r>
          </w:p>
        </w:tc>
        <w:tc>
          <w:tcPr>
            <w:tcW w:w="1701" w:type="dxa"/>
          </w:tcPr>
          <w:p w14:paraId="4081F6DC" w14:textId="77777777" w:rsidR="006E7B9D" w:rsidRPr="009A6196" w:rsidRDefault="006E7B9D" w:rsidP="00096469">
            <w:pPr>
              <w:jc w:val="center"/>
              <w:rPr>
                <w:bCs/>
                <w:color w:val="000000"/>
              </w:rPr>
            </w:pPr>
          </w:p>
        </w:tc>
      </w:tr>
    </w:tbl>
    <w:p w14:paraId="774369EB" w14:textId="77777777" w:rsidR="00316F70" w:rsidRDefault="00316F70" w:rsidP="00316F70">
      <w:pPr>
        <w:rPr>
          <w:szCs w:val="22"/>
          <w:lang w:val="en-CA" w:eastAsia="zh-CN"/>
        </w:rPr>
      </w:pPr>
    </w:p>
    <w:p w14:paraId="7043492A" w14:textId="77777777" w:rsidR="00316F70" w:rsidRDefault="00316F70" w:rsidP="00316F70">
      <w:pPr>
        <w:pStyle w:val="Heading1"/>
        <w:rPr>
          <w:lang w:val="en-CA" w:eastAsia="zh-CN"/>
        </w:rPr>
      </w:pPr>
      <w:r>
        <w:rPr>
          <w:rFonts w:hint="eastAsia"/>
          <w:lang w:val="en-CA" w:eastAsia="zh-CN"/>
        </w:rPr>
        <w:t>Experimental Results</w:t>
      </w:r>
    </w:p>
    <w:p w14:paraId="605AC691" w14:textId="652F966E" w:rsidR="00316F70" w:rsidRDefault="00316F70" w:rsidP="00316F70">
      <w:pPr>
        <w:rPr>
          <w:szCs w:val="22"/>
          <w:lang w:val="en-CA" w:eastAsia="zh-CN"/>
        </w:rPr>
      </w:pPr>
      <w:r>
        <w:rPr>
          <w:szCs w:val="22"/>
          <w:lang w:val="en-CA" w:eastAsia="zh-CN"/>
        </w:rPr>
        <w:t>Proposed</w:t>
      </w:r>
      <w:r>
        <w:rPr>
          <w:rFonts w:hint="eastAsia"/>
          <w:szCs w:val="22"/>
          <w:lang w:val="en-CA" w:eastAsia="zh-CN"/>
        </w:rPr>
        <w:t xml:space="preserve"> methods in this CE are implemented </w:t>
      </w:r>
      <w:r w:rsidR="00C42953">
        <w:rPr>
          <w:szCs w:val="22"/>
          <w:lang w:val="en-CA" w:eastAsia="zh-CN"/>
        </w:rPr>
        <w:t>based on</w:t>
      </w:r>
      <w:r>
        <w:rPr>
          <w:rFonts w:hint="eastAsia"/>
          <w:szCs w:val="22"/>
          <w:lang w:val="en-CA" w:eastAsia="zh-CN"/>
        </w:rPr>
        <w:t xml:space="preserve"> VTM</w:t>
      </w:r>
      <w:r w:rsidR="00C42953">
        <w:rPr>
          <w:szCs w:val="22"/>
          <w:lang w:val="en-CA" w:eastAsia="zh-CN"/>
        </w:rPr>
        <w:t>-</w:t>
      </w:r>
      <w:r w:rsidR="008E74D2">
        <w:rPr>
          <w:szCs w:val="22"/>
          <w:lang w:val="en-CA" w:eastAsia="zh-CN"/>
        </w:rPr>
        <w:t>4</w:t>
      </w:r>
      <w:r w:rsidR="00C42953">
        <w:rPr>
          <w:szCs w:val="22"/>
          <w:lang w:val="en-CA" w:eastAsia="zh-CN"/>
        </w:rPr>
        <w:t>.0</w:t>
      </w:r>
      <w:r w:rsidR="001669A1">
        <w:rPr>
          <w:rFonts w:hint="eastAsia"/>
          <w:szCs w:val="22"/>
          <w:lang w:val="en-CA" w:eastAsia="zh-CN"/>
        </w:rPr>
        <w:t xml:space="preserve">. </w:t>
      </w:r>
      <w:r w:rsidR="001669A1">
        <w:rPr>
          <w:szCs w:val="22"/>
          <w:lang w:val="en-CA" w:eastAsia="zh-CN"/>
        </w:rPr>
        <w:t>The simulations were conducted</w:t>
      </w:r>
      <w:r w:rsidR="004D471F">
        <w:rPr>
          <w:rFonts w:hint="eastAsia"/>
          <w:szCs w:val="22"/>
          <w:lang w:val="en-CA" w:eastAsia="zh-CN"/>
        </w:rPr>
        <w:t xml:space="preserve"> following CE2 description [3</w:t>
      </w:r>
      <w:r>
        <w:rPr>
          <w:rFonts w:hint="eastAsia"/>
          <w:szCs w:val="22"/>
          <w:lang w:val="en-CA" w:eastAsia="zh-CN"/>
        </w:rPr>
        <w:t>] a</w:t>
      </w:r>
      <w:r w:rsidR="004D471F">
        <w:rPr>
          <w:rFonts w:hint="eastAsia"/>
          <w:szCs w:val="22"/>
          <w:lang w:val="en-CA" w:eastAsia="zh-CN"/>
        </w:rPr>
        <w:t>nd JVET common test condition</w:t>
      </w:r>
      <w:r w:rsidR="00DA3217">
        <w:rPr>
          <w:szCs w:val="22"/>
          <w:lang w:val="en-CA" w:eastAsia="zh-CN"/>
        </w:rPr>
        <w:t>s</w:t>
      </w:r>
      <w:r w:rsidR="004D471F">
        <w:rPr>
          <w:rFonts w:hint="eastAsia"/>
          <w:szCs w:val="22"/>
          <w:lang w:val="en-CA" w:eastAsia="zh-CN"/>
        </w:rPr>
        <w:t xml:space="preserve"> [</w:t>
      </w:r>
      <w:r w:rsidR="004F47A4">
        <w:rPr>
          <w:szCs w:val="22"/>
          <w:lang w:val="en-CA" w:eastAsia="zh-CN"/>
        </w:rPr>
        <w:t>2</w:t>
      </w:r>
      <w:r>
        <w:rPr>
          <w:rFonts w:hint="eastAsia"/>
          <w:szCs w:val="22"/>
          <w:lang w:val="en-CA" w:eastAsia="zh-CN"/>
        </w:rPr>
        <w:t xml:space="preserve">]. </w:t>
      </w:r>
      <w:r w:rsidR="001B28E2">
        <w:rPr>
          <w:szCs w:val="22"/>
          <w:lang w:val="en-CA" w:eastAsia="zh-CN"/>
        </w:rPr>
        <w:t>VTM-</w:t>
      </w:r>
      <w:r w:rsidR="007E3A6F">
        <w:rPr>
          <w:szCs w:val="22"/>
          <w:lang w:val="en-CA" w:eastAsia="zh-CN"/>
        </w:rPr>
        <w:t>4</w:t>
      </w:r>
      <w:r w:rsidR="001B28E2">
        <w:rPr>
          <w:szCs w:val="22"/>
          <w:lang w:val="en-CA" w:eastAsia="zh-CN"/>
        </w:rPr>
        <w:t>.0 is used as anchor for all tests.</w:t>
      </w:r>
    </w:p>
    <w:p w14:paraId="1580A1B0" w14:textId="77777777" w:rsidR="00316F70" w:rsidRDefault="00316F70" w:rsidP="00316F70">
      <w:pPr>
        <w:rPr>
          <w:szCs w:val="22"/>
          <w:lang w:val="en-CA" w:eastAsia="zh-CN"/>
        </w:rPr>
      </w:pPr>
    </w:p>
    <w:p w14:paraId="02C79DD4" w14:textId="76517747" w:rsidR="00316F70" w:rsidRPr="007955FC" w:rsidRDefault="00316F70" w:rsidP="00316F70">
      <w:pPr>
        <w:pStyle w:val="Caption"/>
        <w:keepNext/>
        <w:jc w:val="center"/>
      </w:pPr>
      <w:r w:rsidRPr="007955FC">
        <w:t xml:space="preserve">Table 3.1 Result of </w:t>
      </w:r>
      <w:r w:rsidR="0070699F">
        <w:t>CE2-2.</w:t>
      </w:r>
      <w:proofErr w:type="gramStart"/>
      <w:r w:rsidR="0070699F">
        <w:t>2</w:t>
      </w:r>
      <w:r w:rsidRPr="007955FC">
        <w:t>.a</w:t>
      </w:r>
      <w:proofErr w:type="gramEnd"/>
      <w:r w:rsidRPr="007955FC">
        <w:t xml:space="preserve"> </w:t>
      </w:r>
      <w:r w:rsidRPr="00182633">
        <w:rPr>
          <w:i w:val="0"/>
          <w:iCs w:val="0"/>
        </w:rPr>
        <w:t>–</w:t>
      </w:r>
      <w:r w:rsidRPr="00182633">
        <w:rPr>
          <w:rFonts w:hint="eastAsia"/>
          <w:i w:val="0"/>
          <w:iCs w:val="0"/>
        </w:rPr>
        <w:t xml:space="preserve"> </w:t>
      </w:r>
      <w:r w:rsidR="0072369F" w:rsidRPr="004A764E">
        <w:rPr>
          <w:lang w:val="en-CA" w:eastAsia="zh-CN"/>
        </w:rPr>
        <w:t xml:space="preserve">Affine </w:t>
      </w:r>
      <w:r w:rsidR="00253B58">
        <w:rPr>
          <w:lang w:val="en-CA" w:eastAsia="zh-CN"/>
        </w:rPr>
        <w:t>MMVD</w:t>
      </w:r>
      <w:r w:rsidR="0072369F" w:rsidRPr="004A764E">
        <w:rPr>
          <w:lang w:val="en-CA" w:eastAsia="zh-CN"/>
        </w:rPr>
        <w:t xml:space="preserve"> with offsets </w:t>
      </w:r>
      <w:r w:rsidR="00253B58">
        <w:rPr>
          <w:lang w:val="en-CA" w:eastAsia="zh-CN"/>
        </w:rPr>
        <w:t>mirroring</w:t>
      </w: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316F70" w:rsidRPr="00501F4E" w14:paraId="0884EA96" w14:textId="77777777" w:rsidTr="00BF5459">
        <w:trPr>
          <w:trHeight w:val="255"/>
        </w:trPr>
        <w:tc>
          <w:tcPr>
            <w:tcW w:w="937" w:type="dxa"/>
            <w:tcBorders>
              <w:top w:val="nil"/>
              <w:left w:val="nil"/>
              <w:bottom w:val="nil"/>
              <w:right w:val="nil"/>
            </w:tcBorders>
            <w:shd w:val="clear" w:color="auto" w:fill="auto"/>
            <w:noWrap/>
            <w:vAlign w:val="center"/>
            <w:hideMark/>
          </w:tcPr>
          <w:p w14:paraId="3EFE8D08"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753C88"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r w:rsidRPr="00501F4E">
              <w:rPr>
                <w:rFonts w:ascii="Calibri" w:eastAsia="Times New Roman" w:hAnsi="Calibri"/>
                <w:color w:val="000000"/>
                <w:sz w:val="24"/>
                <w:szCs w:val="24"/>
                <w:lang w:eastAsia="zh-CN"/>
              </w:rPr>
              <w:t> </w:t>
            </w: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1AA008F9"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316F70" w:rsidRPr="00501F4E" w14:paraId="4E95A3E6" w14:textId="77777777" w:rsidTr="00BF5459">
        <w:trPr>
          <w:trHeight w:val="255"/>
        </w:trPr>
        <w:tc>
          <w:tcPr>
            <w:tcW w:w="937" w:type="dxa"/>
            <w:tcBorders>
              <w:top w:val="nil"/>
              <w:left w:val="nil"/>
              <w:bottom w:val="nil"/>
              <w:right w:val="nil"/>
            </w:tcBorders>
            <w:shd w:val="clear" w:color="auto" w:fill="auto"/>
            <w:noWrap/>
            <w:vAlign w:val="center"/>
            <w:hideMark/>
          </w:tcPr>
          <w:p w14:paraId="6E2843D2"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19BECC7F"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47B7EBB1"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8" w:space="0" w:color="auto"/>
            </w:tcBorders>
            <w:shd w:val="clear" w:color="auto" w:fill="auto"/>
            <w:noWrap/>
            <w:vAlign w:val="center"/>
            <w:hideMark/>
          </w:tcPr>
          <w:p w14:paraId="75D9D10B"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single" w:sz="8" w:space="0" w:color="auto"/>
              <w:bottom w:val="single" w:sz="8" w:space="0" w:color="auto"/>
              <w:right w:val="nil"/>
            </w:tcBorders>
            <w:shd w:val="clear" w:color="auto" w:fill="auto"/>
            <w:noWrap/>
            <w:vAlign w:val="center"/>
            <w:hideMark/>
          </w:tcPr>
          <w:p w14:paraId="40359AD7"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63821015"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DecT</w:t>
            </w:r>
            <w:proofErr w:type="spellEnd"/>
          </w:p>
        </w:tc>
        <w:tc>
          <w:tcPr>
            <w:tcW w:w="864" w:type="dxa"/>
            <w:tcBorders>
              <w:top w:val="nil"/>
              <w:left w:val="nil"/>
              <w:bottom w:val="single" w:sz="8" w:space="0" w:color="auto"/>
            </w:tcBorders>
            <w:vAlign w:val="center"/>
          </w:tcPr>
          <w:p w14:paraId="0FAFD7A3"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bottom w:val="single" w:sz="8" w:space="0" w:color="auto"/>
            </w:tcBorders>
            <w:vAlign w:val="center"/>
          </w:tcPr>
          <w:p w14:paraId="67F0522B"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bottom w:val="single" w:sz="8" w:space="0" w:color="auto"/>
              <w:right w:val="single" w:sz="8" w:space="0" w:color="auto"/>
            </w:tcBorders>
            <w:vAlign w:val="center"/>
          </w:tcPr>
          <w:p w14:paraId="098D202E"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tcBorders>
            <w:vAlign w:val="center"/>
          </w:tcPr>
          <w:p w14:paraId="06182F0D"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EncT</w:t>
            </w:r>
            <w:proofErr w:type="spellEnd"/>
          </w:p>
        </w:tc>
        <w:tc>
          <w:tcPr>
            <w:tcW w:w="864" w:type="dxa"/>
            <w:tcBorders>
              <w:top w:val="nil"/>
              <w:bottom w:val="single" w:sz="8" w:space="0" w:color="auto"/>
              <w:right w:val="single" w:sz="8" w:space="0" w:color="auto"/>
            </w:tcBorders>
            <w:vAlign w:val="center"/>
          </w:tcPr>
          <w:p w14:paraId="68D1AAE3"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DecT</w:t>
            </w:r>
            <w:proofErr w:type="spellEnd"/>
          </w:p>
        </w:tc>
      </w:tr>
      <w:tr w:rsidR="0090758E" w:rsidRPr="00501F4E" w14:paraId="4CDCBE1F" w14:textId="77777777" w:rsidTr="00DA292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5DBD9BCC" w14:textId="77777777"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tcPr>
          <w:p w14:paraId="4E0EDADE" w14:textId="28332215"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864" w:type="dxa"/>
            <w:tcBorders>
              <w:top w:val="nil"/>
              <w:left w:val="nil"/>
              <w:bottom w:val="nil"/>
              <w:right w:val="nil"/>
            </w:tcBorders>
            <w:shd w:val="clear" w:color="auto" w:fill="auto"/>
            <w:noWrap/>
            <w:vAlign w:val="center"/>
          </w:tcPr>
          <w:p w14:paraId="2AEF56DC" w14:textId="4CAF4A1B"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864" w:type="dxa"/>
            <w:tcBorders>
              <w:top w:val="nil"/>
              <w:left w:val="nil"/>
              <w:bottom w:val="nil"/>
              <w:right w:val="single" w:sz="4" w:space="0" w:color="auto"/>
            </w:tcBorders>
            <w:shd w:val="clear" w:color="auto" w:fill="auto"/>
            <w:noWrap/>
            <w:vAlign w:val="center"/>
          </w:tcPr>
          <w:p w14:paraId="3AE3F217" w14:textId="7BBADCC6"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left w:val="nil"/>
              <w:bottom w:val="nil"/>
              <w:right w:val="nil"/>
            </w:tcBorders>
            <w:shd w:val="clear" w:color="auto" w:fill="auto"/>
            <w:noWrap/>
            <w:vAlign w:val="center"/>
          </w:tcPr>
          <w:p w14:paraId="55CB30B9" w14:textId="4AB49882"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6F191746" w14:textId="0D4B8161"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309ED21D" w14:textId="0060300A"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57EF7BC6" w14:textId="70081024"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196C4196" w14:textId="6F14121F"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691CC51F" w14:textId="58091268"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0FC327DB" w14:textId="3816A6C8"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0758E" w:rsidRPr="00501F4E" w14:paraId="33EBC992"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4B7682A1" w14:textId="77777777"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tcPr>
          <w:p w14:paraId="1C7E2C63" w14:textId="24AF2B06"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864" w:type="dxa"/>
            <w:tcBorders>
              <w:top w:val="nil"/>
              <w:left w:val="nil"/>
              <w:bottom w:val="nil"/>
              <w:right w:val="nil"/>
            </w:tcBorders>
            <w:shd w:val="clear" w:color="auto" w:fill="auto"/>
            <w:noWrap/>
            <w:vAlign w:val="center"/>
          </w:tcPr>
          <w:p w14:paraId="2F7999E6" w14:textId="6F125547"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864" w:type="dxa"/>
            <w:tcBorders>
              <w:top w:val="nil"/>
              <w:left w:val="nil"/>
              <w:bottom w:val="nil"/>
              <w:right w:val="single" w:sz="4" w:space="0" w:color="auto"/>
            </w:tcBorders>
            <w:shd w:val="clear" w:color="auto" w:fill="auto"/>
            <w:noWrap/>
            <w:vAlign w:val="center"/>
          </w:tcPr>
          <w:p w14:paraId="6711CE6A" w14:textId="2D5E654D"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864" w:type="dxa"/>
            <w:tcBorders>
              <w:top w:val="nil"/>
              <w:left w:val="nil"/>
              <w:bottom w:val="nil"/>
              <w:right w:val="nil"/>
            </w:tcBorders>
            <w:shd w:val="clear" w:color="auto" w:fill="auto"/>
            <w:noWrap/>
            <w:vAlign w:val="center"/>
          </w:tcPr>
          <w:p w14:paraId="3128ABC0" w14:textId="19611304"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0051A62B" w14:textId="3C234457"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576062B0" w14:textId="165C567C"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27B6D414" w14:textId="77777777"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2BF2D8D6" w14:textId="178CF9EA"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1E754DDB" w14:textId="69630A3F"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1538824F" w14:textId="495F5595"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0758E" w:rsidRPr="00501F4E" w14:paraId="70EB991F"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77A0BAB4" w14:textId="77777777"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tcPr>
          <w:p w14:paraId="6C279555" w14:textId="300186D0"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864" w:type="dxa"/>
            <w:tcBorders>
              <w:top w:val="nil"/>
              <w:left w:val="nil"/>
              <w:bottom w:val="nil"/>
              <w:right w:val="nil"/>
            </w:tcBorders>
            <w:shd w:val="clear" w:color="auto" w:fill="auto"/>
            <w:noWrap/>
            <w:vAlign w:val="center"/>
          </w:tcPr>
          <w:p w14:paraId="4598C727" w14:textId="459D9ECC"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864" w:type="dxa"/>
            <w:tcBorders>
              <w:top w:val="nil"/>
              <w:left w:val="nil"/>
              <w:bottom w:val="nil"/>
              <w:right w:val="single" w:sz="4" w:space="0" w:color="auto"/>
            </w:tcBorders>
            <w:shd w:val="clear" w:color="auto" w:fill="auto"/>
            <w:noWrap/>
            <w:vAlign w:val="center"/>
          </w:tcPr>
          <w:p w14:paraId="111D04F4" w14:textId="4AE1CBA7"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64" w:type="dxa"/>
            <w:tcBorders>
              <w:top w:val="nil"/>
              <w:left w:val="nil"/>
              <w:bottom w:val="nil"/>
              <w:right w:val="nil"/>
            </w:tcBorders>
            <w:shd w:val="clear" w:color="auto" w:fill="auto"/>
            <w:noWrap/>
            <w:vAlign w:val="center"/>
          </w:tcPr>
          <w:p w14:paraId="2153B9B1" w14:textId="534EB3D0"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240785DB" w14:textId="0D550CDB"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4FA6F222" w14:textId="15C7B247"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bottom w:val="nil"/>
            </w:tcBorders>
            <w:vAlign w:val="center"/>
          </w:tcPr>
          <w:p w14:paraId="52A3D871" w14:textId="290F0F82"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64" w:type="dxa"/>
            <w:tcBorders>
              <w:top w:val="nil"/>
              <w:bottom w:val="nil"/>
              <w:right w:val="single" w:sz="8" w:space="0" w:color="auto"/>
            </w:tcBorders>
            <w:vAlign w:val="center"/>
          </w:tcPr>
          <w:p w14:paraId="72B35BF0" w14:textId="41D2AD2B"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-0.52%</w:t>
            </w:r>
          </w:p>
        </w:tc>
        <w:tc>
          <w:tcPr>
            <w:tcW w:w="864" w:type="dxa"/>
            <w:tcBorders>
              <w:top w:val="nil"/>
              <w:left w:val="nil"/>
              <w:bottom w:val="nil"/>
            </w:tcBorders>
            <w:vAlign w:val="center"/>
          </w:tcPr>
          <w:p w14:paraId="65DAEDD0" w14:textId="4A4A1446"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bottom w:val="nil"/>
              <w:right w:val="single" w:sz="8" w:space="0" w:color="auto"/>
            </w:tcBorders>
            <w:vAlign w:val="center"/>
          </w:tcPr>
          <w:p w14:paraId="1AE2267F" w14:textId="16F8B07A"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90758E" w:rsidRPr="00501F4E" w14:paraId="061CFFF8"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195E22F0" w14:textId="77777777"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tcPr>
          <w:p w14:paraId="4B6F2196" w14:textId="12DADC51"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01684D84" w14:textId="7142D016"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864" w:type="dxa"/>
            <w:tcBorders>
              <w:top w:val="nil"/>
              <w:left w:val="nil"/>
              <w:bottom w:val="nil"/>
              <w:right w:val="single" w:sz="4" w:space="0" w:color="auto"/>
            </w:tcBorders>
            <w:shd w:val="clear" w:color="auto" w:fill="auto"/>
            <w:noWrap/>
            <w:vAlign w:val="center"/>
          </w:tcPr>
          <w:p w14:paraId="19726226" w14:textId="2B35D2D4"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864" w:type="dxa"/>
            <w:tcBorders>
              <w:top w:val="nil"/>
              <w:left w:val="nil"/>
              <w:bottom w:val="nil"/>
              <w:right w:val="nil"/>
            </w:tcBorders>
            <w:shd w:val="clear" w:color="auto" w:fill="auto"/>
            <w:noWrap/>
            <w:vAlign w:val="center"/>
          </w:tcPr>
          <w:p w14:paraId="542C1130" w14:textId="4AE5EC27"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left w:val="nil"/>
              <w:bottom w:val="nil"/>
              <w:right w:val="single" w:sz="8" w:space="0" w:color="auto"/>
            </w:tcBorders>
            <w:shd w:val="clear" w:color="auto" w:fill="auto"/>
            <w:noWrap/>
            <w:vAlign w:val="center"/>
          </w:tcPr>
          <w:p w14:paraId="399C4B6C" w14:textId="71A1658A"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3C063C76" w14:textId="5D96F323"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bottom w:val="nil"/>
            </w:tcBorders>
            <w:vAlign w:val="center"/>
          </w:tcPr>
          <w:p w14:paraId="564A469E" w14:textId="02FA761D"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864" w:type="dxa"/>
            <w:tcBorders>
              <w:top w:val="nil"/>
              <w:bottom w:val="nil"/>
              <w:right w:val="single" w:sz="8" w:space="0" w:color="auto"/>
            </w:tcBorders>
            <w:vAlign w:val="center"/>
          </w:tcPr>
          <w:p w14:paraId="7A840DBC" w14:textId="5D91D554"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864" w:type="dxa"/>
            <w:tcBorders>
              <w:top w:val="nil"/>
              <w:left w:val="nil"/>
              <w:bottom w:val="nil"/>
            </w:tcBorders>
            <w:vAlign w:val="center"/>
          </w:tcPr>
          <w:p w14:paraId="370FEC8B" w14:textId="3EB1EA75"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864" w:type="dxa"/>
            <w:tcBorders>
              <w:top w:val="nil"/>
              <w:bottom w:val="nil"/>
              <w:right w:val="single" w:sz="8" w:space="0" w:color="auto"/>
            </w:tcBorders>
            <w:vAlign w:val="center"/>
          </w:tcPr>
          <w:p w14:paraId="78F26516" w14:textId="4A7C6D69"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90758E" w:rsidRPr="00501F4E" w14:paraId="00A26C30"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2194940E" w14:textId="77777777"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tcPr>
          <w:p w14:paraId="5C009116" w14:textId="57C14303"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1CCAD515" w14:textId="77777777"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tcPr>
          <w:p w14:paraId="2C5D432C" w14:textId="2C34A8E0"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10E6BFD6" w14:textId="7B3F6A98"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tcPr>
          <w:p w14:paraId="7F5A27D7" w14:textId="4AE94586"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40B75EAA" w14:textId="227E25FF"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864" w:type="dxa"/>
            <w:tcBorders>
              <w:top w:val="nil"/>
              <w:bottom w:val="nil"/>
            </w:tcBorders>
            <w:vAlign w:val="center"/>
          </w:tcPr>
          <w:p w14:paraId="55B76777" w14:textId="5C845ABD"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-0.31%</w:t>
            </w:r>
          </w:p>
        </w:tc>
        <w:tc>
          <w:tcPr>
            <w:tcW w:w="864" w:type="dxa"/>
            <w:tcBorders>
              <w:top w:val="nil"/>
              <w:bottom w:val="nil"/>
              <w:right w:val="single" w:sz="8" w:space="0" w:color="auto"/>
            </w:tcBorders>
            <w:vAlign w:val="center"/>
          </w:tcPr>
          <w:p w14:paraId="7809138C" w14:textId="5C99D9DA"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-0.33%</w:t>
            </w:r>
          </w:p>
        </w:tc>
        <w:tc>
          <w:tcPr>
            <w:tcW w:w="864" w:type="dxa"/>
            <w:tcBorders>
              <w:top w:val="nil"/>
              <w:left w:val="nil"/>
              <w:bottom w:val="nil"/>
            </w:tcBorders>
            <w:vAlign w:val="center"/>
          </w:tcPr>
          <w:p w14:paraId="0F3FE177" w14:textId="15476E31"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c>
          <w:tcPr>
            <w:tcW w:w="864" w:type="dxa"/>
            <w:tcBorders>
              <w:top w:val="nil"/>
              <w:bottom w:val="nil"/>
              <w:right w:val="single" w:sz="8" w:space="0" w:color="auto"/>
            </w:tcBorders>
            <w:vAlign w:val="center"/>
          </w:tcPr>
          <w:p w14:paraId="20B95299" w14:textId="705B1A26"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90758E" w:rsidRPr="00501F4E" w14:paraId="5C414296" w14:textId="77777777" w:rsidTr="00DA292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721D0E2E" w14:textId="77777777"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tcPr>
          <w:p w14:paraId="5FB5E303" w14:textId="721D0CB4"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-0.13%</w:t>
            </w:r>
          </w:p>
        </w:tc>
        <w:tc>
          <w:tcPr>
            <w:tcW w:w="864" w:type="dxa"/>
            <w:tcBorders>
              <w:top w:val="single" w:sz="8" w:space="0" w:color="auto"/>
              <w:left w:val="nil"/>
              <w:bottom w:val="nil"/>
              <w:right w:val="nil"/>
            </w:tcBorders>
            <w:shd w:val="clear" w:color="auto" w:fill="auto"/>
            <w:noWrap/>
            <w:vAlign w:val="center"/>
          </w:tcPr>
          <w:p w14:paraId="5FD2C979" w14:textId="5F7D4C3A"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-0.15%</w:t>
            </w:r>
          </w:p>
        </w:tc>
        <w:tc>
          <w:tcPr>
            <w:tcW w:w="864" w:type="dxa"/>
            <w:tcBorders>
              <w:top w:val="single" w:sz="8" w:space="0" w:color="auto"/>
              <w:left w:val="nil"/>
              <w:bottom w:val="nil"/>
              <w:right w:val="single" w:sz="4" w:space="0" w:color="auto"/>
            </w:tcBorders>
            <w:shd w:val="clear" w:color="auto" w:fill="auto"/>
            <w:noWrap/>
            <w:vAlign w:val="center"/>
          </w:tcPr>
          <w:p w14:paraId="34880990" w14:textId="64E22A34"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-0.10%</w:t>
            </w:r>
          </w:p>
        </w:tc>
        <w:tc>
          <w:tcPr>
            <w:tcW w:w="864" w:type="dxa"/>
            <w:tcBorders>
              <w:top w:val="single" w:sz="8" w:space="0" w:color="auto"/>
              <w:left w:val="nil"/>
              <w:bottom w:val="nil"/>
              <w:right w:val="nil"/>
            </w:tcBorders>
            <w:shd w:val="clear" w:color="auto" w:fill="auto"/>
            <w:noWrap/>
            <w:vAlign w:val="center"/>
          </w:tcPr>
          <w:p w14:paraId="61E3B4A6" w14:textId="537A04A0"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tcPr>
          <w:p w14:paraId="77962E40" w14:textId="0B105202"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tcBorders>
            <w:vAlign w:val="center"/>
          </w:tcPr>
          <w:p w14:paraId="5779474F" w14:textId="72072787" w:rsidR="0090758E" w:rsidRPr="00BB4796"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0.01%</w:t>
            </w:r>
          </w:p>
        </w:tc>
        <w:tc>
          <w:tcPr>
            <w:tcW w:w="864" w:type="dxa"/>
            <w:tcBorders>
              <w:top w:val="single" w:sz="8" w:space="0" w:color="auto"/>
              <w:bottom w:val="nil"/>
            </w:tcBorders>
            <w:vAlign w:val="center"/>
          </w:tcPr>
          <w:p w14:paraId="62B1777E" w14:textId="17844C79" w:rsidR="0090758E" w:rsidRPr="00BB4796"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-0.09%</w:t>
            </w:r>
          </w:p>
        </w:tc>
        <w:tc>
          <w:tcPr>
            <w:tcW w:w="864" w:type="dxa"/>
            <w:tcBorders>
              <w:top w:val="single" w:sz="8" w:space="0" w:color="auto"/>
              <w:bottom w:val="nil"/>
              <w:right w:val="single" w:sz="8" w:space="0" w:color="auto"/>
            </w:tcBorders>
            <w:vAlign w:val="center"/>
          </w:tcPr>
          <w:p w14:paraId="4D41F5CA" w14:textId="49767D1F" w:rsidR="0090758E" w:rsidRPr="00BB4796"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-0.26%</w:t>
            </w:r>
          </w:p>
        </w:tc>
        <w:tc>
          <w:tcPr>
            <w:tcW w:w="864" w:type="dxa"/>
            <w:tcBorders>
              <w:top w:val="single" w:sz="8" w:space="0" w:color="auto"/>
              <w:left w:val="nil"/>
              <w:bottom w:val="nil"/>
            </w:tcBorders>
            <w:vAlign w:val="center"/>
          </w:tcPr>
          <w:p w14:paraId="767F1820" w14:textId="61AAECD2" w:rsidR="0090758E" w:rsidRPr="00BB4796"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103%</w:t>
            </w:r>
          </w:p>
        </w:tc>
        <w:tc>
          <w:tcPr>
            <w:tcW w:w="864" w:type="dxa"/>
            <w:tcBorders>
              <w:top w:val="single" w:sz="8" w:space="0" w:color="auto"/>
              <w:bottom w:val="nil"/>
              <w:right w:val="single" w:sz="8" w:space="0" w:color="auto"/>
            </w:tcBorders>
            <w:vAlign w:val="center"/>
          </w:tcPr>
          <w:p w14:paraId="04CD8A5A" w14:textId="754C16F7" w:rsidR="0090758E" w:rsidRPr="00BB4796"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99%</w:t>
            </w:r>
          </w:p>
        </w:tc>
      </w:tr>
      <w:tr w:rsidR="0090758E" w:rsidRPr="00501F4E" w14:paraId="76DA0A84" w14:textId="77777777" w:rsidTr="00DA292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4EA44E8E" w14:textId="77777777"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tcPr>
          <w:p w14:paraId="1066842A" w14:textId="0C26CF13"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single" w:sz="8" w:space="0" w:color="auto"/>
              <w:left w:val="nil"/>
              <w:bottom w:val="nil"/>
              <w:right w:val="nil"/>
            </w:tcBorders>
            <w:shd w:val="clear" w:color="auto" w:fill="auto"/>
            <w:noWrap/>
            <w:vAlign w:val="center"/>
          </w:tcPr>
          <w:p w14:paraId="47E90C49" w14:textId="47E2D628"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single" w:sz="8" w:space="0" w:color="auto"/>
              <w:left w:val="nil"/>
              <w:bottom w:val="nil"/>
              <w:right w:val="single" w:sz="4" w:space="0" w:color="auto"/>
            </w:tcBorders>
            <w:shd w:val="clear" w:color="auto" w:fill="auto"/>
            <w:noWrap/>
            <w:vAlign w:val="center"/>
          </w:tcPr>
          <w:p w14:paraId="52891BDE" w14:textId="643E9698"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64" w:type="dxa"/>
            <w:tcBorders>
              <w:top w:val="single" w:sz="8" w:space="0" w:color="auto"/>
              <w:left w:val="nil"/>
              <w:bottom w:val="nil"/>
              <w:right w:val="nil"/>
            </w:tcBorders>
            <w:shd w:val="clear" w:color="auto" w:fill="auto"/>
            <w:noWrap/>
            <w:vAlign w:val="center"/>
          </w:tcPr>
          <w:p w14:paraId="70FEFB32" w14:textId="50242BCB"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single" w:sz="8" w:space="0" w:color="auto"/>
              <w:left w:val="nil"/>
              <w:bottom w:val="nil"/>
              <w:right w:val="single" w:sz="8" w:space="0" w:color="auto"/>
            </w:tcBorders>
            <w:shd w:val="clear" w:color="auto" w:fill="auto"/>
            <w:noWrap/>
            <w:vAlign w:val="center"/>
          </w:tcPr>
          <w:p w14:paraId="00F7AE6B" w14:textId="16B0FE23"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single" w:sz="8" w:space="0" w:color="auto"/>
              <w:left w:val="nil"/>
              <w:bottom w:val="nil"/>
            </w:tcBorders>
            <w:vAlign w:val="center"/>
          </w:tcPr>
          <w:p w14:paraId="38EAFF16" w14:textId="031A0A67"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864" w:type="dxa"/>
            <w:tcBorders>
              <w:top w:val="single" w:sz="8" w:space="0" w:color="auto"/>
              <w:bottom w:val="nil"/>
            </w:tcBorders>
            <w:vAlign w:val="center"/>
          </w:tcPr>
          <w:p w14:paraId="2A48BC05" w14:textId="190DD0E3"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0.56%</w:t>
            </w:r>
          </w:p>
        </w:tc>
        <w:tc>
          <w:tcPr>
            <w:tcW w:w="864" w:type="dxa"/>
            <w:tcBorders>
              <w:top w:val="single" w:sz="8" w:space="0" w:color="auto"/>
              <w:bottom w:val="nil"/>
              <w:right w:val="single" w:sz="8" w:space="0" w:color="auto"/>
            </w:tcBorders>
            <w:vAlign w:val="center"/>
          </w:tcPr>
          <w:p w14:paraId="4361E6A1" w14:textId="4213422C"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-0.51%</w:t>
            </w:r>
          </w:p>
        </w:tc>
        <w:tc>
          <w:tcPr>
            <w:tcW w:w="864" w:type="dxa"/>
            <w:tcBorders>
              <w:top w:val="single" w:sz="8" w:space="0" w:color="auto"/>
              <w:left w:val="nil"/>
              <w:bottom w:val="nil"/>
            </w:tcBorders>
            <w:vAlign w:val="center"/>
          </w:tcPr>
          <w:p w14:paraId="1DD98E06" w14:textId="77DE7B2E"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864" w:type="dxa"/>
            <w:tcBorders>
              <w:top w:val="single" w:sz="8" w:space="0" w:color="auto"/>
              <w:bottom w:val="nil"/>
              <w:right w:val="single" w:sz="8" w:space="0" w:color="auto"/>
            </w:tcBorders>
            <w:vAlign w:val="center"/>
          </w:tcPr>
          <w:p w14:paraId="3E2A465C" w14:textId="2D2894D0"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90758E" w:rsidRPr="00501F4E" w14:paraId="118CB93B" w14:textId="77777777" w:rsidTr="00DA292C">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25D254A7" w14:textId="77777777"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tcPr>
          <w:p w14:paraId="11065753" w14:textId="1F125411"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single" w:sz="8" w:space="0" w:color="auto"/>
              <w:right w:val="nil"/>
            </w:tcBorders>
            <w:shd w:val="clear" w:color="auto" w:fill="auto"/>
            <w:noWrap/>
            <w:vAlign w:val="center"/>
          </w:tcPr>
          <w:p w14:paraId="3B50B7A9" w14:textId="1D2FD15E"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single" w:sz="8" w:space="0" w:color="auto"/>
              <w:right w:val="single" w:sz="4" w:space="0" w:color="auto"/>
            </w:tcBorders>
            <w:shd w:val="clear" w:color="auto" w:fill="auto"/>
            <w:noWrap/>
            <w:vAlign w:val="center"/>
          </w:tcPr>
          <w:p w14:paraId="22A2A431" w14:textId="4E7FB7AC"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864" w:type="dxa"/>
            <w:tcBorders>
              <w:top w:val="nil"/>
              <w:left w:val="nil"/>
              <w:bottom w:val="single" w:sz="8" w:space="0" w:color="auto"/>
              <w:right w:val="nil"/>
            </w:tcBorders>
            <w:shd w:val="clear" w:color="auto" w:fill="auto"/>
            <w:noWrap/>
            <w:vAlign w:val="center"/>
          </w:tcPr>
          <w:p w14:paraId="54819E74" w14:textId="14B627FD"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left w:val="nil"/>
              <w:bottom w:val="single" w:sz="8" w:space="0" w:color="auto"/>
              <w:right w:val="single" w:sz="8" w:space="0" w:color="auto"/>
            </w:tcBorders>
            <w:shd w:val="clear" w:color="auto" w:fill="auto"/>
            <w:noWrap/>
            <w:vAlign w:val="center"/>
          </w:tcPr>
          <w:p w14:paraId="0BA899E4" w14:textId="2B28DAF8"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single" w:sz="8" w:space="0" w:color="auto"/>
            </w:tcBorders>
            <w:vAlign w:val="center"/>
          </w:tcPr>
          <w:p w14:paraId="5E2479D2" w14:textId="08E1C835"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864" w:type="dxa"/>
            <w:tcBorders>
              <w:top w:val="nil"/>
              <w:bottom w:val="single" w:sz="8" w:space="0" w:color="auto"/>
            </w:tcBorders>
            <w:vAlign w:val="center"/>
          </w:tcPr>
          <w:p w14:paraId="38625DC2" w14:textId="58CA4828"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bottom w:val="single" w:sz="8" w:space="0" w:color="auto"/>
              <w:right w:val="single" w:sz="8" w:space="0" w:color="auto"/>
            </w:tcBorders>
            <w:vAlign w:val="center"/>
          </w:tcPr>
          <w:p w14:paraId="30B3A79B" w14:textId="633F1B7E"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864" w:type="dxa"/>
            <w:tcBorders>
              <w:top w:val="nil"/>
              <w:left w:val="nil"/>
              <w:bottom w:val="single" w:sz="8" w:space="0" w:color="auto"/>
            </w:tcBorders>
            <w:vAlign w:val="center"/>
          </w:tcPr>
          <w:p w14:paraId="7731ADC3" w14:textId="070E9F5F"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c>
          <w:tcPr>
            <w:tcW w:w="864" w:type="dxa"/>
            <w:tcBorders>
              <w:top w:val="nil"/>
              <w:bottom w:val="single" w:sz="8" w:space="0" w:color="auto"/>
              <w:right w:val="single" w:sz="8" w:space="0" w:color="auto"/>
            </w:tcBorders>
            <w:vAlign w:val="center"/>
          </w:tcPr>
          <w:p w14:paraId="47E4047B" w14:textId="5704B6E2" w:rsidR="0090758E" w:rsidRPr="00501F4E" w:rsidRDefault="0090758E" w:rsidP="0090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bl>
    <w:p w14:paraId="5EAAB80A" w14:textId="77777777" w:rsidR="00316F70" w:rsidRDefault="00316F70" w:rsidP="00316F70">
      <w:pPr>
        <w:rPr>
          <w:szCs w:val="22"/>
          <w:lang w:val="en-CA" w:eastAsia="zh-CN"/>
        </w:rPr>
      </w:pPr>
    </w:p>
    <w:p w14:paraId="70403260" w14:textId="77777777" w:rsidR="00316F70" w:rsidRDefault="00316F70" w:rsidP="00316F70">
      <w:pPr>
        <w:rPr>
          <w:szCs w:val="22"/>
          <w:lang w:val="en-CA" w:eastAsia="zh-CN"/>
        </w:rPr>
      </w:pPr>
    </w:p>
    <w:p w14:paraId="69D979AB" w14:textId="497086F0" w:rsidR="00316F70" w:rsidRPr="007955FC" w:rsidRDefault="00316F70" w:rsidP="00316F70">
      <w:pPr>
        <w:pStyle w:val="Caption"/>
        <w:keepNext/>
        <w:jc w:val="center"/>
      </w:pPr>
      <w:r w:rsidRPr="007955FC">
        <w:t xml:space="preserve">Table 3.2 Result of </w:t>
      </w:r>
      <w:r w:rsidR="0070699F">
        <w:t>CE2-2.</w:t>
      </w:r>
      <w:proofErr w:type="gramStart"/>
      <w:r w:rsidR="0070699F">
        <w:t>2</w:t>
      </w:r>
      <w:r w:rsidRPr="007955FC">
        <w:t>.b</w:t>
      </w:r>
      <w:proofErr w:type="gramEnd"/>
      <w:r>
        <w:t xml:space="preserve"> </w:t>
      </w:r>
      <w:r w:rsidRPr="00182633">
        <w:rPr>
          <w:i w:val="0"/>
          <w:iCs w:val="0"/>
        </w:rPr>
        <w:t>–</w:t>
      </w:r>
      <w:r w:rsidRPr="00182633">
        <w:rPr>
          <w:rFonts w:hint="eastAsia"/>
          <w:i w:val="0"/>
          <w:iCs w:val="0"/>
        </w:rPr>
        <w:t xml:space="preserve"> </w:t>
      </w:r>
      <w:r w:rsidR="0072369F" w:rsidRPr="00716E2A">
        <w:rPr>
          <w:lang w:val="en-CA" w:eastAsia="zh-CN"/>
        </w:rPr>
        <w:t xml:space="preserve">Affine </w:t>
      </w:r>
      <w:r w:rsidR="00253B58">
        <w:rPr>
          <w:lang w:val="en-CA" w:eastAsia="zh-CN"/>
        </w:rPr>
        <w:t>MMVD</w:t>
      </w:r>
      <w:r w:rsidR="0072369F" w:rsidRPr="00716E2A">
        <w:rPr>
          <w:lang w:val="en-CA" w:eastAsia="zh-CN"/>
        </w:rPr>
        <w:t xml:space="preserve"> with offset </w:t>
      </w:r>
      <w:r w:rsidR="00253B58">
        <w:rPr>
          <w:lang w:val="en-CA" w:eastAsia="zh-CN"/>
        </w:rPr>
        <w:t>scaling</w:t>
      </w: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316F70" w:rsidRPr="00501F4E" w14:paraId="6A79A374" w14:textId="77777777" w:rsidTr="00BF5459">
        <w:trPr>
          <w:trHeight w:val="255"/>
        </w:trPr>
        <w:tc>
          <w:tcPr>
            <w:tcW w:w="937" w:type="dxa"/>
            <w:tcBorders>
              <w:top w:val="nil"/>
              <w:left w:val="nil"/>
              <w:bottom w:val="nil"/>
              <w:right w:val="nil"/>
            </w:tcBorders>
            <w:shd w:val="clear" w:color="auto" w:fill="auto"/>
            <w:noWrap/>
            <w:vAlign w:val="center"/>
            <w:hideMark/>
          </w:tcPr>
          <w:p w14:paraId="571D8B6F"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7AF3E6"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3EEB787A"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Calibri" w:eastAsia="Times New Roman" w:hAnsi="Calibri"/>
                <w:color w:val="000000"/>
                <w:sz w:val="24"/>
                <w:szCs w:val="24"/>
                <w:lang w:eastAsia="zh-CN"/>
              </w:rPr>
              <w:t> </w:t>
            </w: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316F70" w:rsidRPr="00501F4E" w14:paraId="38F75912" w14:textId="77777777" w:rsidTr="00BF5459">
        <w:trPr>
          <w:trHeight w:val="255"/>
        </w:trPr>
        <w:tc>
          <w:tcPr>
            <w:tcW w:w="937" w:type="dxa"/>
            <w:tcBorders>
              <w:top w:val="nil"/>
              <w:left w:val="nil"/>
              <w:bottom w:val="nil"/>
              <w:right w:val="nil"/>
            </w:tcBorders>
            <w:shd w:val="clear" w:color="auto" w:fill="auto"/>
            <w:noWrap/>
            <w:vAlign w:val="center"/>
            <w:hideMark/>
          </w:tcPr>
          <w:p w14:paraId="57808FC0"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7A17A731"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7875F8F6"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
          <w:p w14:paraId="60DCE070"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right w:val="nil"/>
            </w:tcBorders>
            <w:shd w:val="clear" w:color="auto" w:fill="auto"/>
            <w:noWrap/>
            <w:vAlign w:val="center"/>
            <w:hideMark/>
          </w:tcPr>
          <w:p w14:paraId="149B1842"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1CFE6136"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DecT</w:t>
            </w:r>
            <w:proofErr w:type="spellEnd"/>
          </w:p>
        </w:tc>
        <w:tc>
          <w:tcPr>
            <w:tcW w:w="864" w:type="dxa"/>
            <w:tcBorders>
              <w:top w:val="nil"/>
              <w:left w:val="nil"/>
              <w:bottom w:val="single" w:sz="8" w:space="0" w:color="auto"/>
            </w:tcBorders>
            <w:vAlign w:val="center"/>
          </w:tcPr>
          <w:p w14:paraId="65E42829"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bottom w:val="single" w:sz="8" w:space="0" w:color="auto"/>
            </w:tcBorders>
            <w:vAlign w:val="center"/>
          </w:tcPr>
          <w:p w14:paraId="7CE59B09"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bottom w:val="single" w:sz="8" w:space="0" w:color="auto"/>
              <w:right w:val="single" w:sz="8" w:space="0" w:color="auto"/>
            </w:tcBorders>
            <w:vAlign w:val="center"/>
          </w:tcPr>
          <w:p w14:paraId="0F79A8ED"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tcBorders>
            <w:vAlign w:val="center"/>
          </w:tcPr>
          <w:p w14:paraId="49523AED"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EncT</w:t>
            </w:r>
            <w:proofErr w:type="spellEnd"/>
          </w:p>
        </w:tc>
        <w:tc>
          <w:tcPr>
            <w:tcW w:w="864" w:type="dxa"/>
            <w:tcBorders>
              <w:top w:val="nil"/>
              <w:bottom w:val="single" w:sz="8" w:space="0" w:color="auto"/>
              <w:right w:val="single" w:sz="8" w:space="0" w:color="auto"/>
            </w:tcBorders>
            <w:vAlign w:val="center"/>
          </w:tcPr>
          <w:p w14:paraId="72AB8417"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DecT</w:t>
            </w:r>
            <w:proofErr w:type="spellEnd"/>
          </w:p>
        </w:tc>
      </w:tr>
      <w:tr w:rsidR="00B1545E" w:rsidRPr="00501F4E" w14:paraId="209FF14E" w14:textId="77777777" w:rsidTr="00DA292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0420E4FB" w14:textId="77777777"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tcPr>
          <w:p w14:paraId="7CFD11B3" w14:textId="717F0D9D"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864" w:type="dxa"/>
            <w:tcBorders>
              <w:top w:val="nil"/>
              <w:left w:val="nil"/>
              <w:bottom w:val="nil"/>
              <w:right w:val="nil"/>
            </w:tcBorders>
            <w:shd w:val="clear" w:color="auto" w:fill="auto"/>
            <w:noWrap/>
            <w:vAlign w:val="center"/>
          </w:tcPr>
          <w:p w14:paraId="139CF9CA" w14:textId="323A31ED"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864" w:type="dxa"/>
            <w:tcBorders>
              <w:top w:val="nil"/>
              <w:left w:val="nil"/>
              <w:bottom w:val="nil"/>
              <w:right w:val="single" w:sz="4" w:space="0" w:color="auto"/>
            </w:tcBorders>
            <w:shd w:val="clear" w:color="auto" w:fill="auto"/>
            <w:noWrap/>
            <w:vAlign w:val="center"/>
          </w:tcPr>
          <w:p w14:paraId="0827744E" w14:textId="7D9A2E88"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864" w:type="dxa"/>
            <w:tcBorders>
              <w:top w:val="nil"/>
              <w:left w:val="nil"/>
              <w:bottom w:val="nil"/>
              <w:right w:val="nil"/>
            </w:tcBorders>
            <w:shd w:val="clear" w:color="auto" w:fill="auto"/>
            <w:noWrap/>
            <w:vAlign w:val="center"/>
          </w:tcPr>
          <w:p w14:paraId="6CA59778" w14:textId="1EF804A7"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27B0CD35" w14:textId="2BD74E37"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44BD3269" w14:textId="3948E693"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2943BCEA" w14:textId="41AA31E5"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26B31D86" w14:textId="2F96A7A5"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40806037" w14:textId="23488157"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17F80336" w14:textId="19D1DE43"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1545E" w:rsidRPr="00501F4E" w14:paraId="52322004"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32F90A23" w14:textId="77777777"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tcPr>
          <w:p w14:paraId="1706C186" w14:textId="7DE05BC2"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864" w:type="dxa"/>
            <w:tcBorders>
              <w:top w:val="nil"/>
              <w:left w:val="nil"/>
              <w:bottom w:val="nil"/>
              <w:right w:val="nil"/>
            </w:tcBorders>
            <w:shd w:val="clear" w:color="auto" w:fill="auto"/>
            <w:noWrap/>
            <w:vAlign w:val="center"/>
          </w:tcPr>
          <w:p w14:paraId="793AFF3A" w14:textId="232D2221"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-0.30%</w:t>
            </w:r>
          </w:p>
        </w:tc>
        <w:tc>
          <w:tcPr>
            <w:tcW w:w="864" w:type="dxa"/>
            <w:tcBorders>
              <w:top w:val="nil"/>
              <w:left w:val="nil"/>
              <w:bottom w:val="nil"/>
              <w:right w:val="single" w:sz="4" w:space="0" w:color="auto"/>
            </w:tcBorders>
            <w:shd w:val="clear" w:color="auto" w:fill="auto"/>
            <w:noWrap/>
            <w:vAlign w:val="center"/>
          </w:tcPr>
          <w:p w14:paraId="675E5432" w14:textId="1583212F"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864" w:type="dxa"/>
            <w:tcBorders>
              <w:top w:val="nil"/>
              <w:left w:val="nil"/>
              <w:bottom w:val="nil"/>
              <w:right w:val="nil"/>
            </w:tcBorders>
            <w:shd w:val="clear" w:color="auto" w:fill="auto"/>
            <w:noWrap/>
            <w:vAlign w:val="center"/>
          </w:tcPr>
          <w:p w14:paraId="28D0F362" w14:textId="629CCFB4"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7315BBAF" w14:textId="34D91F1B"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23CE148C" w14:textId="509B6603"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33F70EF5" w14:textId="77777777"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2805AD83" w14:textId="7AB6C473"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7CDE52A1" w14:textId="0C357ADA"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7814D4BC" w14:textId="43BEDD1D"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1545E" w:rsidRPr="00501F4E" w14:paraId="71228A58"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68030CB2" w14:textId="77777777"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tcPr>
          <w:p w14:paraId="580B014C" w14:textId="088B2C2C"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864" w:type="dxa"/>
            <w:tcBorders>
              <w:top w:val="nil"/>
              <w:left w:val="nil"/>
              <w:bottom w:val="nil"/>
              <w:right w:val="nil"/>
            </w:tcBorders>
            <w:shd w:val="clear" w:color="auto" w:fill="auto"/>
            <w:noWrap/>
            <w:vAlign w:val="center"/>
          </w:tcPr>
          <w:p w14:paraId="393DAB62" w14:textId="5E2A53E6"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864" w:type="dxa"/>
            <w:tcBorders>
              <w:top w:val="nil"/>
              <w:left w:val="nil"/>
              <w:bottom w:val="nil"/>
              <w:right w:val="single" w:sz="4" w:space="0" w:color="auto"/>
            </w:tcBorders>
            <w:shd w:val="clear" w:color="auto" w:fill="auto"/>
            <w:noWrap/>
            <w:vAlign w:val="center"/>
          </w:tcPr>
          <w:p w14:paraId="0DE4A23A" w14:textId="18E17613"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864" w:type="dxa"/>
            <w:tcBorders>
              <w:top w:val="nil"/>
              <w:left w:val="nil"/>
              <w:bottom w:val="nil"/>
              <w:right w:val="nil"/>
            </w:tcBorders>
            <w:shd w:val="clear" w:color="auto" w:fill="auto"/>
            <w:noWrap/>
            <w:vAlign w:val="center"/>
          </w:tcPr>
          <w:p w14:paraId="17303376" w14:textId="1C7B7060"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left w:val="nil"/>
              <w:bottom w:val="nil"/>
              <w:right w:val="single" w:sz="8" w:space="0" w:color="auto"/>
            </w:tcBorders>
            <w:shd w:val="clear" w:color="auto" w:fill="auto"/>
            <w:noWrap/>
            <w:vAlign w:val="center"/>
          </w:tcPr>
          <w:p w14:paraId="2F32E5AC" w14:textId="4692D290"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4EA1CCFA" w14:textId="70832067"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nil"/>
              <w:bottom w:val="nil"/>
            </w:tcBorders>
            <w:vAlign w:val="center"/>
          </w:tcPr>
          <w:p w14:paraId="30417654" w14:textId="717F0E0B"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864" w:type="dxa"/>
            <w:tcBorders>
              <w:top w:val="nil"/>
              <w:bottom w:val="nil"/>
              <w:right w:val="single" w:sz="8" w:space="0" w:color="auto"/>
            </w:tcBorders>
            <w:vAlign w:val="center"/>
          </w:tcPr>
          <w:p w14:paraId="5A653062" w14:textId="324ABB4D"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864" w:type="dxa"/>
            <w:tcBorders>
              <w:top w:val="nil"/>
              <w:left w:val="nil"/>
              <w:bottom w:val="nil"/>
            </w:tcBorders>
            <w:vAlign w:val="center"/>
          </w:tcPr>
          <w:p w14:paraId="76FDFE75" w14:textId="780043D3"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864" w:type="dxa"/>
            <w:tcBorders>
              <w:top w:val="nil"/>
              <w:bottom w:val="nil"/>
              <w:right w:val="single" w:sz="8" w:space="0" w:color="auto"/>
            </w:tcBorders>
            <w:vAlign w:val="center"/>
          </w:tcPr>
          <w:p w14:paraId="0917CD10" w14:textId="3D36E11A"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B1545E" w:rsidRPr="00501F4E" w14:paraId="2C248CE2"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55224043" w14:textId="77777777"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tcPr>
          <w:p w14:paraId="1E083291" w14:textId="09A4C74A"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tcPr>
          <w:p w14:paraId="3B88B18E" w14:textId="117E27B8"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864" w:type="dxa"/>
            <w:tcBorders>
              <w:top w:val="nil"/>
              <w:left w:val="nil"/>
              <w:bottom w:val="nil"/>
              <w:right w:val="single" w:sz="4" w:space="0" w:color="auto"/>
            </w:tcBorders>
            <w:shd w:val="clear" w:color="auto" w:fill="auto"/>
            <w:noWrap/>
            <w:vAlign w:val="center"/>
          </w:tcPr>
          <w:p w14:paraId="06105601" w14:textId="2FC67C69"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864" w:type="dxa"/>
            <w:tcBorders>
              <w:top w:val="nil"/>
              <w:left w:val="nil"/>
              <w:bottom w:val="nil"/>
              <w:right w:val="nil"/>
            </w:tcBorders>
            <w:shd w:val="clear" w:color="auto" w:fill="auto"/>
            <w:noWrap/>
            <w:vAlign w:val="center"/>
          </w:tcPr>
          <w:p w14:paraId="3BC0076E" w14:textId="6C9F9551"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left w:val="nil"/>
              <w:bottom w:val="nil"/>
              <w:right w:val="single" w:sz="8" w:space="0" w:color="auto"/>
            </w:tcBorders>
            <w:shd w:val="clear" w:color="auto" w:fill="auto"/>
            <w:noWrap/>
            <w:vAlign w:val="center"/>
          </w:tcPr>
          <w:p w14:paraId="50E9E119" w14:textId="41304813"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tcBorders>
            <w:vAlign w:val="center"/>
          </w:tcPr>
          <w:p w14:paraId="376D69A1" w14:textId="7D666833"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nil"/>
            </w:tcBorders>
            <w:vAlign w:val="center"/>
          </w:tcPr>
          <w:p w14:paraId="7B7A0E64" w14:textId="5CB870D9"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bottom w:val="nil"/>
              <w:right w:val="single" w:sz="8" w:space="0" w:color="auto"/>
            </w:tcBorders>
            <w:vAlign w:val="center"/>
          </w:tcPr>
          <w:p w14:paraId="1487086B" w14:textId="2ACE2CA5"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64" w:type="dxa"/>
            <w:tcBorders>
              <w:top w:val="nil"/>
              <w:left w:val="nil"/>
              <w:bottom w:val="nil"/>
            </w:tcBorders>
            <w:vAlign w:val="center"/>
          </w:tcPr>
          <w:p w14:paraId="1B5AAE8A" w14:textId="42937A6D"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864" w:type="dxa"/>
            <w:tcBorders>
              <w:top w:val="nil"/>
              <w:bottom w:val="nil"/>
              <w:right w:val="single" w:sz="8" w:space="0" w:color="auto"/>
            </w:tcBorders>
            <w:vAlign w:val="center"/>
          </w:tcPr>
          <w:p w14:paraId="00E6AA6B" w14:textId="2ECC8230"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B1545E" w:rsidRPr="00501F4E" w14:paraId="32A720EB"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113D94EB" w14:textId="77777777"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tcPr>
          <w:p w14:paraId="0286C00C" w14:textId="7449E048"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06823ED4" w14:textId="77777777"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tcPr>
          <w:p w14:paraId="4DB0F829" w14:textId="512E3320"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192D2B5F" w14:textId="746C2DF6"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tcPr>
          <w:p w14:paraId="74E58C5D" w14:textId="752C2050"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2546B61C" w14:textId="76AB3610"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bottom w:val="nil"/>
            </w:tcBorders>
            <w:vAlign w:val="center"/>
          </w:tcPr>
          <w:p w14:paraId="24C5206C" w14:textId="214600B8"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bottom w:val="nil"/>
              <w:right w:val="single" w:sz="8" w:space="0" w:color="auto"/>
            </w:tcBorders>
            <w:vAlign w:val="center"/>
          </w:tcPr>
          <w:p w14:paraId="39799751" w14:textId="159664E5"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-0.34%</w:t>
            </w:r>
          </w:p>
        </w:tc>
        <w:tc>
          <w:tcPr>
            <w:tcW w:w="864" w:type="dxa"/>
            <w:tcBorders>
              <w:top w:val="nil"/>
              <w:left w:val="nil"/>
              <w:bottom w:val="nil"/>
            </w:tcBorders>
            <w:vAlign w:val="center"/>
          </w:tcPr>
          <w:p w14:paraId="08AECE3A" w14:textId="45A954B2"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107%</w:t>
            </w:r>
          </w:p>
        </w:tc>
        <w:tc>
          <w:tcPr>
            <w:tcW w:w="864" w:type="dxa"/>
            <w:tcBorders>
              <w:top w:val="nil"/>
              <w:bottom w:val="nil"/>
              <w:right w:val="single" w:sz="8" w:space="0" w:color="auto"/>
            </w:tcBorders>
            <w:vAlign w:val="center"/>
          </w:tcPr>
          <w:p w14:paraId="352A4BB5" w14:textId="0C2310A7"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B1545E" w:rsidRPr="00501F4E" w14:paraId="4C4B65DA" w14:textId="77777777" w:rsidTr="00DA292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50A699C2" w14:textId="77777777"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tcPr>
          <w:p w14:paraId="22657EC5" w14:textId="38E09745"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-0.12%</w:t>
            </w:r>
          </w:p>
        </w:tc>
        <w:tc>
          <w:tcPr>
            <w:tcW w:w="864" w:type="dxa"/>
            <w:tcBorders>
              <w:top w:val="single" w:sz="8" w:space="0" w:color="auto"/>
              <w:left w:val="nil"/>
              <w:bottom w:val="nil"/>
              <w:right w:val="nil"/>
            </w:tcBorders>
            <w:shd w:val="clear" w:color="auto" w:fill="auto"/>
            <w:noWrap/>
            <w:vAlign w:val="center"/>
          </w:tcPr>
          <w:p w14:paraId="2ABD167F" w14:textId="1B1815CC"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-0.17%</w:t>
            </w:r>
          </w:p>
        </w:tc>
        <w:tc>
          <w:tcPr>
            <w:tcW w:w="864" w:type="dxa"/>
            <w:tcBorders>
              <w:top w:val="single" w:sz="8" w:space="0" w:color="auto"/>
              <w:left w:val="nil"/>
              <w:bottom w:val="nil"/>
              <w:right w:val="single" w:sz="4" w:space="0" w:color="auto"/>
            </w:tcBorders>
            <w:shd w:val="clear" w:color="auto" w:fill="auto"/>
            <w:noWrap/>
            <w:vAlign w:val="center"/>
          </w:tcPr>
          <w:p w14:paraId="3314D231" w14:textId="060903E3"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-0.19%</w:t>
            </w:r>
          </w:p>
        </w:tc>
        <w:tc>
          <w:tcPr>
            <w:tcW w:w="864" w:type="dxa"/>
            <w:tcBorders>
              <w:top w:val="single" w:sz="8" w:space="0" w:color="auto"/>
              <w:left w:val="nil"/>
              <w:bottom w:val="nil"/>
              <w:right w:val="nil"/>
            </w:tcBorders>
            <w:shd w:val="clear" w:color="auto" w:fill="auto"/>
            <w:noWrap/>
            <w:vAlign w:val="center"/>
          </w:tcPr>
          <w:p w14:paraId="40D0634A" w14:textId="22E6C79A"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102%</w:t>
            </w:r>
          </w:p>
        </w:tc>
        <w:tc>
          <w:tcPr>
            <w:tcW w:w="864" w:type="dxa"/>
            <w:tcBorders>
              <w:top w:val="single" w:sz="8" w:space="0" w:color="auto"/>
              <w:left w:val="nil"/>
              <w:bottom w:val="nil"/>
              <w:right w:val="single" w:sz="8" w:space="0" w:color="auto"/>
            </w:tcBorders>
            <w:shd w:val="clear" w:color="auto" w:fill="auto"/>
            <w:noWrap/>
            <w:vAlign w:val="center"/>
          </w:tcPr>
          <w:p w14:paraId="157DDE49" w14:textId="0A8411E6"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tcBorders>
            <w:vAlign w:val="center"/>
          </w:tcPr>
          <w:p w14:paraId="18C5462D" w14:textId="38427DEE" w:rsidR="00B1545E" w:rsidRPr="00BB4796"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-0.06%</w:t>
            </w:r>
          </w:p>
        </w:tc>
        <w:tc>
          <w:tcPr>
            <w:tcW w:w="864" w:type="dxa"/>
            <w:tcBorders>
              <w:top w:val="single" w:sz="8" w:space="0" w:color="auto"/>
              <w:bottom w:val="nil"/>
            </w:tcBorders>
            <w:vAlign w:val="center"/>
          </w:tcPr>
          <w:p w14:paraId="6321F3E7" w14:textId="69E5F431" w:rsidR="00B1545E" w:rsidRPr="00BB4796"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-0.05%</w:t>
            </w:r>
          </w:p>
        </w:tc>
        <w:tc>
          <w:tcPr>
            <w:tcW w:w="864" w:type="dxa"/>
            <w:tcBorders>
              <w:top w:val="single" w:sz="8" w:space="0" w:color="auto"/>
              <w:bottom w:val="nil"/>
              <w:right w:val="single" w:sz="8" w:space="0" w:color="auto"/>
            </w:tcBorders>
            <w:vAlign w:val="center"/>
          </w:tcPr>
          <w:p w14:paraId="2896D0AB" w14:textId="35D5E8BF" w:rsidR="00B1545E" w:rsidRPr="00BB4796"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-0.26%</w:t>
            </w:r>
          </w:p>
        </w:tc>
        <w:tc>
          <w:tcPr>
            <w:tcW w:w="864" w:type="dxa"/>
            <w:tcBorders>
              <w:top w:val="single" w:sz="8" w:space="0" w:color="auto"/>
              <w:left w:val="nil"/>
              <w:bottom w:val="nil"/>
            </w:tcBorders>
            <w:vAlign w:val="center"/>
          </w:tcPr>
          <w:p w14:paraId="3CCFEB3D" w14:textId="6A4EC545" w:rsidR="00B1545E" w:rsidRPr="00BB4796"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104%</w:t>
            </w:r>
          </w:p>
        </w:tc>
        <w:tc>
          <w:tcPr>
            <w:tcW w:w="864" w:type="dxa"/>
            <w:tcBorders>
              <w:top w:val="single" w:sz="8" w:space="0" w:color="auto"/>
              <w:bottom w:val="nil"/>
              <w:right w:val="single" w:sz="8" w:space="0" w:color="auto"/>
            </w:tcBorders>
            <w:vAlign w:val="center"/>
          </w:tcPr>
          <w:p w14:paraId="0F806911" w14:textId="6AF2D8C2" w:rsidR="00B1545E" w:rsidRPr="00BB4796"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99%</w:t>
            </w:r>
          </w:p>
        </w:tc>
      </w:tr>
      <w:tr w:rsidR="00B1545E" w:rsidRPr="00501F4E" w14:paraId="65327EB6" w14:textId="77777777" w:rsidTr="00DA292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038F2A46" w14:textId="77777777"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tcPr>
          <w:p w14:paraId="26557D3F" w14:textId="07AF6BD1"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tcPr>
          <w:p w14:paraId="38B2AE1B" w14:textId="6FC7DA6F"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864" w:type="dxa"/>
            <w:tcBorders>
              <w:top w:val="single" w:sz="8" w:space="0" w:color="auto"/>
              <w:left w:val="nil"/>
              <w:bottom w:val="nil"/>
              <w:right w:val="single" w:sz="4" w:space="0" w:color="auto"/>
            </w:tcBorders>
            <w:shd w:val="clear" w:color="auto" w:fill="auto"/>
            <w:noWrap/>
            <w:vAlign w:val="center"/>
          </w:tcPr>
          <w:p w14:paraId="39CE21F1" w14:textId="6113C64A"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single" w:sz="8" w:space="0" w:color="auto"/>
              <w:left w:val="nil"/>
              <w:bottom w:val="nil"/>
              <w:right w:val="nil"/>
            </w:tcBorders>
            <w:shd w:val="clear" w:color="auto" w:fill="auto"/>
            <w:noWrap/>
            <w:vAlign w:val="center"/>
          </w:tcPr>
          <w:p w14:paraId="33F8F61D" w14:textId="4EAAE95C"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single" w:sz="8" w:space="0" w:color="auto"/>
              <w:left w:val="nil"/>
              <w:bottom w:val="nil"/>
              <w:right w:val="single" w:sz="8" w:space="0" w:color="auto"/>
            </w:tcBorders>
            <w:shd w:val="clear" w:color="auto" w:fill="auto"/>
            <w:noWrap/>
            <w:vAlign w:val="center"/>
          </w:tcPr>
          <w:p w14:paraId="71068F06" w14:textId="0DC75E85"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single" w:sz="8" w:space="0" w:color="auto"/>
              <w:left w:val="nil"/>
              <w:bottom w:val="nil"/>
            </w:tcBorders>
            <w:vAlign w:val="center"/>
          </w:tcPr>
          <w:p w14:paraId="23A9C6E0" w14:textId="01726B83"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single" w:sz="8" w:space="0" w:color="auto"/>
              <w:bottom w:val="nil"/>
            </w:tcBorders>
            <w:vAlign w:val="center"/>
          </w:tcPr>
          <w:p w14:paraId="433F5638" w14:textId="1D933CC2"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single" w:sz="8" w:space="0" w:color="auto"/>
              <w:bottom w:val="nil"/>
              <w:right w:val="single" w:sz="8" w:space="0" w:color="auto"/>
            </w:tcBorders>
            <w:vAlign w:val="center"/>
          </w:tcPr>
          <w:p w14:paraId="6FDB69D3" w14:textId="348EB2D9"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-0.41%</w:t>
            </w:r>
          </w:p>
        </w:tc>
        <w:tc>
          <w:tcPr>
            <w:tcW w:w="864" w:type="dxa"/>
            <w:tcBorders>
              <w:top w:val="single" w:sz="8" w:space="0" w:color="auto"/>
              <w:left w:val="nil"/>
              <w:bottom w:val="nil"/>
            </w:tcBorders>
            <w:vAlign w:val="center"/>
          </w:tcPr>
          <w:p w14:paraId="4F77A86E" w14:textId="6170020A"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864" w:type="dxa"/>
            <w:tcBorders>
              <w:top w:val="single" w:sz="8" w:space="0" w:color="auto"/>
              <w:bottom w:val="nil"/>
              <w:right w:val="single" w:sz="8" w:space="0" w:color="auto"/>
            </w:tcBorders>
            <w:vAlign w:val="center"/>
          </w:tcPr>
          <w:p w14:paraId="3C8569A4" w14:textId="210B1B9B"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B1545E" w:rsidRPr="00501F4E" w14:paraId="14589F85" w14:textId="77777777" w:rsidTr="00DA292C">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5D33E68E" w14:textId="77777777"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tcPr>
          <w:p w14:paraId="2B20B8A5" w14:textId="3481BD9A"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left w:val="nil"/>
              <w:bottom w:val="single" w:sz="8" w:space="0" w:color="auto"/>
              <w:right w:val="nil"/>
            </w:tcBorders>
            <w:shd w:val="clear" w:color="auto" w:fill="auto"/>
            <w:noWrap/>
            <w:vAlign w:val="center"/>
          </w:tcPr>
          <w:p w14:paraId="21584A5D" w14:textId="70539A01"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single" w:sz="8" w:space="0" w:color="auto"/>
              <w:right w:val="single" w:sz="4" w:space="0" w:color="auto"/>
            </w:tcBorders>
            <w:shd w:val="clear" w:color="auto" w:fill="auto"/>
            <w:noWrap/>
            <w:vAlign w:val="center"/>
          </w:tcPr>
          <w:p w14:paraId="5329A302" w14:textId="52480921"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864" w:type="dxa"/>
            <w:tcBorders>
              <w:top w:val="nil"/>
              <w:left w:val="nil"/>
              <w:bottom w:val="single" w:sz="8" w:space="0" w:color="auto"/>
              <w:right w:val="nil"/>
            </w:tcBorders>
            <w:shd w:val="clear" w:color="auto" w:fill="auto"/>
            <w:noWrap/>
            <w:vAlign w:val="center"/>
          </w:tcPr>
          <w:p w14:paraId="7F5F59AA" w14:textId="30931F11"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left w:val="nil"/>
              <w:bottom w:val="single" w:sz="8" w:space="0" w:color="auto"/>
              <w:right w:val="single" w:sz="8" w:space="0" w:color="auto"/>
            </w:tcBorders>
            <w:shd w:val="clear" w:color="auto" w:fill="auto"/>
            <w:noWrap/>
            <w:vAlign w:val="center"/>
          </w:tcPr>
          <w:p w14:paraId="07FFDC14" w14:textId="171B8E1E"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single" w:sz="8" w:space="0" w:color="auto"/>
            </w:tcBorders>
            <w:vAlign w:val="center"/>
          </w:tcPr>
          <w:p w14:paraId="7DAA8E8E" w14:textId="422EBC8F"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864" w:type="dxa"/>
            <w:tcBorders>
              <w:top w:val="nil"/>
              <w:bottom w:val="single" w:sz="8" w:space="0" w:color="auto"/>
            </w:tcBorders>
            <w:vAlign w:val="center"/>
          </w:tcPr>
          <w:p w14:paraId="132BCCA2" w14:textId="16049D15"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864" w:type="dxa"/>
            <w:tcBorders>
              <w:top w:val="nil"/>
              <w:bottom w:val="single" w:sz="8" w:space="0" w:color="auto"/>
              <w:right w:val="single" w:sz="8" w:space="0" w:color="auto"/>
            </w:tcBorders>
            <w:vAlign w:val="center"/>
          </w:tcPr>
          <w:p w14:paraId="12561DD3" w14:textId="4A0AEE05"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864" w:type="dxa"/>
            <w:tcBorders>
              <w:top w:val="nil"/>
              <w:left w:val="nil"/>
              <w:bottom w:val="single" w:sz="8" w:space="0" w:color="auto"/>
            </w:tcBorders>
            <w:vAlign w:val="center"/>
          </w:tcPr>
          <w:p w14:paraId="0CC2D942" w14:textId="205A02EB"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c>
          <w:tcPr>
            <w:tcW w:w="864" w:type="dxa"/>
            <w:tcBorders>
              <w:top w:val="nil"/>
              <w:bottom w:val="single" w:sz="8" w:space="0" w:color="auto"/>
              <w:right w:val="single" w:sz="8" w:space="0" w:color="auto"/>
            </w:tcBorders>
            <w:vAlign w:val="center"/>
          </w:tcPr>
          <w:p w14:paraId="2A1575E5" w14:textId="382EC7B0" w:rsidR="00B1545E" w:rsidRPr="00501F4E" w:rsidRDefault="00B1545E" w:rsidP="00B15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bl>
    <w:p w14:paraId="26EC762D" w14:textId="77777777" w:rsidR="00316F70" w:rsidRDefault="00316F70" w:rsidP="00316F70">
      <w:pPr>
        <w:rPr>
          <w:szCs w:val="22"/>
          <w:lang w:val="en-CA" w:eastAsia="zh-CN"/>
        </w:rPr>
      </w:pPr>
    </w:p>
    <w:p w14:paraId="122C20EA" w14:textId="77777777" w:rsidR="00316F70" w:rsidRDefault="00316F70" w:rsidP="00316F70">
      <w:pPr>
        <w:rPr>
          <w:szCs w:val="22"/>
          <w:lang w:val="en-CA" w:eastAsia="zh-CN"/>
        </w:rPr>
      </w:pPr>
    </w:p>
    <w:p w14:paraId="41F7732B" w14:textId="7050AA23" w:rsidR="00316F70" w:rsidRPr="007955FC" w:rsidRDefault="00316F70" w:rsidP="00316F70">
      <w:pPr>
        <w:pStyle w:val="Caption"/>
        <w:keepNext/>
        <w:jc w:val="center"/>
      </w:pPr>
      <w:r w:rsidRPr="007955FC">
        <w:t>Table 3.</w:t>
      </w:r>
      <w:r>
        <w:t>3 -</w:t>
      </w:r>
      <w:r w:rsidRPr="007955FC">
        <w:t xml:space="preserve"> Result of </w:t>
      </w:r>
      <w:r w:rsidR="0070699F">
        <w:t>CE2-2.2</w:t>
      </w:r>
      <w:r w:rsidRPr="007955FC">
        <w:t>.c</w:t>
      </w:r>
      <w:r>
        <w:t xml:space="preserve"> </w:t>
      </w:r>
      <w:r w:rsidRPr="00182633">
        <w:rPr>
          <w:i w:val="0"/>
          <w:iCs w:val="0"/>
        </w:rPr>
        <w:t>–</w:t>
      </w:r>
      <w:r w:rsidRPr="00182633">
        <w:rPr>
          <w:rFonts w:hint="eastAsia"/>
          <w:i w:val="0"/>
          <w:iCs w:val="0"/>
        </w:rPr>
        <w:t xml:space="preserve"> </w:t>
      </w:r>
      <w:r w:rsidR="00253B58">
        <w:rPr>
          <w:lang w:val="en-CA" w:eastAsia="zh-CN"/>
        </w:rPr>
        <w:t>Affine MMVD</w:t>
      </w:r>
      <w:r w:rsidR="004F1E10">
        <w:rPr>
          <w:lang w:val="en-CA" w:eastAsia="zh-CN"/>
        </w:rPr>
        <w:t xml:space="preserve"> with offset mirroring and adaptive offset</w:t>
      </w:r>
      <w:r w:rsidR="00D44D85">
        <w:rPr>
          <w:lang w:val="en-CA" w:eastAsia="zh-CN"/>
        </w:rPr>
        <w:t>s</w:t>
      </w: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316F70" w:rsidRPr="00501F4E" w14:paraId="05602042" w14:textId="77777777" w:rsidTr="00BF5459">
        <w:trPr>
          <w:trHeight w:val="255"/>
        </w:trPr>
        <w:tc>
          <w:tcPr>
            <w:tcW w:w="937" w:type="dxa"/>
            <w:tcBorders>
              <w:top w:val="nil"/>
              <w:left w:val="nil"/>
              <w:bottom w:val="nil"/>
              <w:right w:val="nil"/>
            </w:tcBorders>
            <w:shd w:val="clear" w:color="auto" w:fill="auto"/>
            <w:noWrap/>
            <w:vAlign w:val="center"/>
            <w:hideMark/>
          </w:tcPr>
          <w:p w14:paraId="4D0A215F"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AF10CE"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0F2479C4"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Calibri" w:eastAsia="Times New Roman" w:hAnsi="Calibri"/>
                <w:color w:val="000000"/>
                <w:sz w:val="24"/>
                <w:szCs w:val="24"/>
                <w:lang w:eastAsia="zh-CN"/>
              </w:rPr>
              <w:t> </w:t>
            </w: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316F70" w:rsidRPr="00501F4E" w14:paraId="7DB45971" w14:textId="77777777" w:rsidTr="00BF5459">
        <w:trPr>
          <w:trHeight w:val="255"/>
        </w:trPr>
        <w:tc>
          <w:tcPr>
            <w:tcW w:w="937" w:type="dxa"/>
            <w:tcBorders>
              <w:top w:val="nil"/>
              <w:left w:val="nil"/>
              <w:bottom w:val="nil"/>
              <w:right w:val="nil"/>
            </w:tcBorders>
            <w:shd w:val="clear" w:color="auto" w:fill="auto"/>
            <w:noWrap/>
            <w:vAlign w:val="center"/>
            <w:hideMark/>
          </w:tcPr>
          <w:p w14:paraId="53C24577"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5EEFB6A1"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2D3E1482"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
          <w:p w14:paraId="41A586C9"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right w:val="nil"/>
            </w:tcBorders>
            <w:shd w:val="clear" w:color="auto" w:fill="auto"/>
            <w:noWrap/>
            <w:vAlign w:val="center"/>
            <w:hideMark/>
          </w:tcPr>
          <w:p w14:paraId="06309268"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106D5AE7"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DecT</w:t>
            </w:r>
            <w:proofErr w:type="spellEnd"/>
          </w:p>
        </w:tc>
        <w:tc>
          <w:tcPr>
            <w:tcW w:w="864" w:type="dxa"/>
            <w:tcBorders>
              <w:top w:val="nil"/>
              <w:left w:val="nil"/>
              <w:bottom w:val="single" w:sz="8" w:space="0" w:color="auto"/>
            </w:tcBorders>
            <w:vAlign w:val="center"/>
          </w:tcPr>
          <w:p w14:paraId="4E450F75"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bottom w:val="single" w:sz="8" w:space="0" w:color="auto"/>
            </w:tcBorders>
            <w:vAlign w:val="center"/>
          </w:tcPr>
          <w:p w14:paraId="4A6ED68B"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bottom w:val="single" w:sz="8" w:space="0" w:color="auto"/>
              <w:right w:val="single" w:sz="8" w:space="0" w:color="auto"/>
            </w:tcBorders>
            <w:vAlign w:val="center"/>
          </w:tcPr>
          <w:p w14:paraId="19296093"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tcBorders>
            <w:vAlign w:val="center"/>
          </w:tcPr>
          <w:p w14:paraId="636AA537"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EncT</w:t>
            </w:r>
            <w:proofErr w:type="spellEnd"/>
          </w:p>
        </w:tc>
        <w:tc>
          <w:tcPr>
            <w:tcW w:w="864" w:type="dxa"/>
            <w:tcBorders>
              <w:top w:val="nil"/>
              <w:bottom w:val="single" w:sz="8" w:space="0" w:color="auto"/>
              <w:right w:val="single" w:sz="8" w:space="0" w:color="auto"/>
            </w:tcBorders>
            <w:vAlign w:val="center"/>
          </w:tcPr>
          <w:p w14:paraId="0D512991"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DecT</w:t>
            </w:r>
            <w:proofErr w:type="spellEnd"/>
          </w:p>
        </w:tc>
      </w:tr>
      <w:tr w:rsidR="0096236C" w:rsidRPr="00501F4E" w14:paraId="1B0A340F" w14:textId="77777777" w:rsidTr="00DA292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0AD845FB" w14:textId="77777777"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tcPr>
          <w:p w14:paraId="26016076" w14:textId="6AD0B62C"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864" w:type="dxa"/>
            <w:tcBorders>
              <w:top w:val="nil"/>
              <w:left w:val="nil"/>
              <w:bottom w:val="nil"/>
              <w:right w:val="nil"/>
            </w:tcBorders>
            <w:shd w:val="clear" w:color="auto" w:fill="auto"/>
            <w:noWrap/>
            <w:vAlign w:val="center"/>
          </w:tcPr>
          <w:p w14:paraId="1DDE6423" w14:textId="63E99CEF"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864" w:type="dxa"/>
            <w:tcBorders>
              <w:top w:val="nil"/>
              <w:left w:val="nil"/>
              <w:bottom w:val="nil"/>
              <w:right w:val="single" w:sz="4" w:space="0" w:color="auto"/>
            </w:tcBorders>
            <w:shd w:val="clear" w:color="auto" w:fill="auto"/>
            <w:noWrap/>
            <w:vAlign w:val="center"/>
          </w:tcPr>
          <w:p w14:paraId="77B46150" w14:textId="14366CD8"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left w:val="nil"/>
              <w:bottom w:val="nil"/>
              <w:right w:val="nil"/>
            </w:tcBorders>
            <w:shd w:val="clear" w:color="auto" w:fill="auto"/>
            <w:noWrap/>
            <w:vAlign w:val="center"/>
          </w:tcPr>
          <w:p w14:paraId="5E0628A8" w14:textId="06FA6327"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left w:val="nil"/>
              <w:bottom w:val="nil"/>
              <w:right w:val="single" w:sz="8" w:space="0" w:color="auto"/>
            </w:tcBorders>
            <w:shd w:val="clear" w:color="auto" w:fill="auto"/>
            <w:noWrap/>
            <w:vAlign w:val="center"/>
          </w:tcPr>
          <w:p w14:paraId="2D5292C5" w14:textId="4EBA89FC"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tcBorders>
            <w:vAlign w:val="center"/>
          </w:tcPr>
          <w:p w14:paraId="53D54BF5" w14:textId="32E157E9"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38CFDF47" w14:textId="73EBA9E3"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right w:val="single" w:sz="8" w:space="0" w:color="auto"/>
            </w:tcBorders>
            <w:vAlign w:val="center"/>
          </w:tcPr>
          <w:p w14:paraId="19B58881" w14:textId="644CDDF3"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64426AF1" w14:textId="46311704"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630D9496" w14:textId="1C24ADED"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6236C" w:rsidRPr="00501F4E" w14:paraId="3F5FCACA"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717BD6B3" w14:textId="77777777"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tcPr>
          <w:p w14:paraId="36E87429" w14:textId="654C78F0"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864" w:type="dxa"/>
            <w:tcBorders>
              <w:top w:val="nil"/>
              <w:left w:val="nil"/>
              <w:bottom w:val="nil"/>
              <w:right w:val="nil"/>
            </w:tcBorders>
            <w:shd w:val="clear" w:color="auto" w:fill="auto"/>
            <w:noWrap/>
            <w:vAlign w:val="center"/>
          </w:tcPr>
          <w:p w14:paraId="0EBD085D" w14:textId="41C87AB6"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864" w:type="dxa"/>
            <w:tcBorders>
              <w:top w:val="nil"/>
              <w:left w:val="nil"/>
              <w:bottom w:val="nil"/>
              <w:right w:val="single" w:sz="4" w:space="0" w:color="auto"/>
            </w:tcBorders>
            <w:shd w:val="clear" w:color="auto" w:fill="auto"/>
            <w:noWrap/>
            <w:vAlign w:val="center"/>
          </w:tcPr>
          <w:p w14:paraId="04F6857F" w14:textId="431864B2"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864" w:type="dxa"/>
            <w:tcBorders>
              <w:top w:val="nil"/>
              <w:left w:val="nil"/>
              <w:bottom w:val="nil"/>
              <w:right w:val="nil"/>
            </w:tcBorders>
            <w:shd w:val="clear" w:color="auto" w:fill="auto"/>
            <w:noWrap/>
            <w:vAlign w:val="center"/>
          </w:tcPr>
          <w:p w14:paraId="006C04F9" w14:textId="19DBCC92"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left w:val="nil"/>
              <w:bottom w:val="nil"/>
              <w:right w:val="single" w:sz="8" w:space="0" w:color="auto"/>
            </w:tcBorders>
            <w:shd w:val="clear" w:color="auto" w:fill="auto"/>
            <w:noWrap/>
            <w:vAlign w:val="center"/>
          </w:tcPr>
          <w:p w14:paraId="4B0781E6" w14:textId="2043B098"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7A0F2C4B" w14:textId="38C2F419"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33233973" w14:textId="77777777"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695FC286" w14:textId="18881CBB"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19B66F0A" w14:textId="473006F7"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06CE9CBE" w14:textId="121EEB28"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6236C" w:rsidRPr="00501F4E" w14:paraId="6127568A"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58F36FD6" w14:textId="77777777"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tcPr>
          <w:p w14:paraId="0E165763" w14:textId="5FDA697E"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864" w:type="dxa"/>
            <w:tcBorders>
              <w:top w:val="nil"/>
              <w:left w:val="nil"/>
              <w:bottom w:val="nil"/>
              <w:right w:val="nil"/>
            </w:tcBorders>
            <w:shd w:val="clear" w:color="auto" w:fill="auto"/>
            <w:noWrap/>
            <w:vAlign w:val="center"/>
          </w:tcPr>
          <w:p w14:paraId="0A2320FF" w14:textId="590E0267"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left w:val="nil"/>
              <w:bottom w:val="nil"/>
              <w:right w:val="single" w:sz="4" w:space="0" w:color="auto"/>
            </w:tcBorders>
            <w:shd w:val="clear" w:color="auto" w:fill="auto"/>
            <w:noWrap/>
            <w:vAlign w:val="center"/>
          </w:tcPr>
          <w:p w14:paraId="00B59AAD" w14:textId="097F1E62"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nil"/>
              <w:left w:val="nil"/>
              <w:bottom w:val="nil"/>
              <w:right w:val="nil"/>
            </w:tcBorders>
            <w:shd w:val="clear" w:color="auto" w:fill="auto"/>
            <w:noWrap/>
            <w:vAlign w:val="center"/>
          </w:tcPr>
          <w:p w14:paraId="51FB8FA0" w14:textId="6CBD5DD4"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3AC1D07B" w14:textId="37C5921D"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3867DE71" w14:textId="73D08669"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bottom w:val="nil"/>
            </w:tcBorders>
            <w:vAlign w:val="center"/>
          </w:tcPr>
          <w:p w14:paraId="03CD7424" w14:textId="21C15D89"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864" w:type="dxa"/>
            <w:tcBorders>
              <w:top w:val="nil"/>
              <w:bottom w:val="nil"/>
              <w:right w:val="single" w:sz="8" w:space="0" w:color="auto"/>
            </w:tcBorders>
            <w:vAlign w:val="center"/>
          </w:tcPr>
          <w:p w14:paraId="7BED2972" w14:textId="122E201F"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left w:val="nil"/>
              <w:bottom w:val="nil"/>
            </w:tcBorders>
            <w:vAlign w:val="center"/>
          </w:tcPr>
          <w:p w14:paraId="545BE63C" w14:textId="0E930674"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bottom w:val="nil"/>
              <w:right w:val="single" w:sz="8" w:space="0" w:color="auto"/>
            </w:tcBorders>
            <w:vAlign w:val="center"/>
          </w:tcPr>
          <w:p w14:paraId="649C7452" w14:textId="396B44AB"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96236C" w:rsidRPr="00501F4E" w14:paraId="4F2C3741"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3D2FC36D" w14:textId="77777777"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tcPr>
          <w:p w14:paraId="6C68F786" w14:textId="3183455E"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left w:val="nil"/>
              <w:bottom w:val="nil"/>
              <w:right w:val="nil"/>
            </w:tcBorders>
            <w:shd w:val="clear" w:color="auto" w:fill="auto"/>
            <w:noWrap/>
            <w:vAlign w:val="center"/>
          </w:tcPr>
          <w:p w14:paraId="11ECC219" w14:textId="1408F108"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left w:val="nil"/>
              <w:bottom w:val="nil"/>
              <w:right w:val="single" w:sz="4" w:space="0" w:color="auto"/>
            </w:tcBorders>
            <w:shd w:val="clear" w:color="auto" w:fill="auto"/>
            <w:noWrap/>
            <w:vAlign w:val="center"/>
          </w:tcPr>
          <w:p w14:paraId="42DEFAA5" w14:textId="36137721"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864" w:type="dxa"/>
            <w:tcBorders>
              <w:top w:val="nil"/>
              <w:left w:val="nil"/>
              <w:bottom w:val="nil"/>
              <w:right w:val="nil"/>
            </w:tcBorders>
            <w:shd w:val="clear" w:color="auto" w:fill="auto"/>
            <w:noWrap/>
            <w:vAlign w:val="center"/>
          </w:tcPr>
          <w:p w14:paraId="7F42634E" w14:textId="23CE01CF"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30E89F99" w14:textId="31282D5B"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673F7896" w14:textId="63361442"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864" w:type="dxa"/>
            <w:tcBorders>
              <w:top w:val="nil"/>
              <w:bottom w:val="nil"/>
            </w:tcBorders>
            <w:vAlign w:val="center"/>
          </w:tcPr>
          <w:p w14:paraId="090201B0" w14:textId="2CB41466"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864" w:type="dxa"/>
            <w:tcBorders>
              <w:top w:val="nil"/>
              <w:bottom w:val="nil"/>
              <w:right w:val="single" w:sz="8" w:space="0" w:color="auto"/>
            </w:tcBorders>
            <w:vAlign w:val="center"/>
          </w:tcPr>
          <w:p w14:paraId="2D0785B2" w14:textId="137F6087"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left w:val="nil"/>
              <w:bottom w:val="nil"/>
            </w:tcBorders>
            <w:vAlign w:val="center"/>
          </w:tcPr>
          <w:p w14:paraId="14A0BF74" w14:textId="18A6DBDC"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bottom w:val="nil"/>
              <w:right w:val="single" w:sz="8" w:space="0" w:color="auto"/>
            </w:tcBorders>
            <w:vAlign w:val="center"/>
          </w:tcPr>
          <w:p w14:paraId="75DD8B0C" w14:textId="544D3EF8"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96236C" w:rsidRPr="00501F4E" w14:paraId="37130ED9"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6E50A807" w14:textId="77777777"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tcPr>
          <w:p w14:paraId="274B1892" w14:textId="6D60B6A6"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06FA4E9E" w14:textId="77777777"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tcPr>
          <w:p w14:paraId="4BA6B201" w14:textId="324C0028"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5507A974" w14:textId="28AED021"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tcPr>
          <w:p w14:paraId="21FC9FDC" w14:textId="55735469"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738D70CB" w14:textId="327584D7"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bottom w:val="nil"/>
            </w:tcBorders>
            <w:vAlign w:val="center"/>
          </w:tcPr>
          <w:p w14:paraId="142D0C97" w14:textId="6175F04A"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nil"/>
              <w:right w:val="single" w:sz="8" w:space="0" w:color="auto"/>
            </w:tcBorders>
            <w:vAlign w:val="center"/>
          </w:tcPr>
          <w:p w14:paraId="1F48C59D" w14:textId="04902BF7"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0.54%</w:t>
            </w:r>
          </w:p>
        </w:tc>
        <w:tc>
          <w:tcPr>
            <w:tcW w:w="864" w:type="dxa"/>
            <w:tcBorders>
              <w:top w:val="nil"/>
              <w:left w:val="nil"/>
              <w:bottom w:val="nil"/>
            </w:tcBorders>
            <w:vAlign w:val="center"/>
          </w:tcPr>
          <w:p w14:paraId="45D1D9D2" w14:textId="29F3577B"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106%</w:t>
            </w:r>
          </w:p>
        </w:tc>
        <w:tc>
          <w:tcPr>
            <w:tcW w:w="864" w:type="dxa"/>
            <w:tcBorders>
              <w:top w:val="nil"/>
              <w:bottom w:val="nil"/>
              <w:right w:val="single" w:sz="8" w:space="0" w:color="auto"/>
            </w:tcBorders>
            <w:vAlign w:val="center"/>
          </w:tcPr>
          <w:p w14:paraId="1E9E3990" w14:textId="776FDEB9"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96236C" w:rsidRPr="00501F4E" w14:paraId="5FE4B8D6" w14:textId="77777777" w:rsidTr="00DA292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712D63E2" w14:textId="77777777"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tcPr>
          <w:p w14:paraId="755DD91F" w14:textId="447A127E"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-0.15%</w:t>
            </w:r>
          </w:p>
        </w:tc>
        <w:tc>
          <w:tcPr>
            <w:tcW w:w="864" w:type="dxa"/>
            <w:tcBorders>
              <w:top w:val="single" w:sz="8" w:space="0" w:color="auto"/>
              <w:left w:val="nil"/>
              <w:bottom w:val="nil"/>
              <w:right w:val="nil"/>
            </w:tcBorders>
            <w:shd w:val="clear" w:color="auto" w:fill="auto"/>
            <w:noWrap/>
            <w:vAlign w:val="center"/>
          </w:tcPr>
          <w:p w14:paraId="2C5F7C90" w14:textId="1A243727"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-0.11%</w:t>
            </w:r>
          </w:p>
        </w:tc>
        <w:tc>
          <w:tcPr>
            <w:tcW w:w="864" w:type="dxa"/>
            <w:tcBorders>
              <w:top w:val="single" w:sz="8" w:space="0" w:color="auto"/>
              <w:left w:val="nil"/>
              <w:bottom w:val="nil"/>
              <w:right w:val="single" w:sz="4" w:space="0" w:color="auto"/>
            </w:tcBorders>
            <w:shd w:val="clear" w:color="auto" w:fill="auto"/>
            <w:noWrap/>
            <w:vAlign w:val="center"/>
          </w:tcPr>
          <w:p w14:paraId="663A755B" w14:textId="7A64A2AA"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-0.10%</w:t>
            </w:r>
          </w:p>
        </w:tc>
        <w:tc>
          <w:tcPr>
            <w:tcW w:w="864" w:type="dxa"/>
            <w:tcBorders>
              <w:top w:val="single" w:sz="8" w:space="0" w:color="auto"/>
              <w:left w:val="nil"/>
              <w:bottom w:val="nil"/>
              <w:right w:val="nil"/>
            </w:tcBorders>
            <w:shd w:val="clear" w:color="auto" w:fill="auto"/>
            <w:noWrap/>
            <w:vAlign w:val="center"/>
          </w:tcPr>
          <w:p w14:paraId="6BB5041D" w14:textId="01C14940"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tcPr>
          <w:p w14:paraId="1A6BC77F" w14:textId="6F23C888"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tcBorders>
            <w:vAlign w:val="center"/>
          </w:tcPr>
          <w:p w14:paraId="33D10976" w14:textId="19C065A2" w:rsidR="0096236C" w:rsidRPr="00BB4796"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-0.03%</w:t>
            </w:r>
          </w:p>
        </w:tc>
        <w:tc>
          <w:tcPr>
            <w:tcW w:w="864" w:type="dxa"/>
            <w:tcBorders>
              <w:top w:val="single" w:sz="8" w:space="0" w:color="auto"/>
              <w:bottom w:val="nil"/>
            </w:tcBorders>
            <w:vAlign w:val="center"/>
          </w:tcPr>
          <w:p w14:paraId="7564C1CA" w14:textId="0507A63C" w:rsidR="0096236C" w:rsidRPr="00BB4796"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-0.02%</w:t>
            </w:r>
          </w:p>
        </w:tc>
        <w:tc>
          <w:tcPr>
            <w:tcW w:w="864" w:type="dxa"/>
            <w:tcBorders>
              <w:top w:val="single" w:sz="8" w:space="0" w:color="auto"/>
              <w:bottom w:val="nil"/>
              <w:right w:val="single" w:sz="8" w:space="0" w:color="auto"/>
            </w:tcBorders>
            <w:vAlign w:val="center"/>
          </w:tcPr>
          <w:p w14:paraId="356B5EFD" w14:textId="11810FFC" w:rsidR="0096236C" w:rsidRPr="00BB4796"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0.09%</w:t>
            </w:r>
          </w:p>
        </w:tc>
        <w:tc>
          <w:tcPr>
            <w:tcW w:w="864" w:type="dxa"/>
            <w:tcBorders>
              <w:top w:val="single" w:sz="8" w:space="0" w:color="auto"/>
              <w:left w:val="nil"/>
              <w:bottom w:val="nil"/>
            </w:tcBorders>
            <w:vAlign w:val="center"/>
          </w:tcPr>
          <w:p w14:paraId="7327EC72" w14:textId="1F4EF544" w:rsidR="0096236C" w:rsidRPr="00BB4796"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103%</w:t>
            </w:r>
          </w:p>
        </w:tc>
        <w:tc>
          <w:tcPr>
            <w:tcW w:w="864" w:type="dxa"/>
            <w:tcBorders>
              <w:top w:val="single" w:sz="8" w:space="0" w:color="auto"/>
              <w:bottom w:val="nil"/>
              <w:right w:val="single" w:sz="8" w:space="0" w:color="auto"/>
            </w:tcBorders>
            <w:vAlign w:val="center"/>
          </w:tcPr>
          <w:p w14:paraId="5DA6B7C4" w14:textId="3323E674" w:rsidR="0096236C" w:rsidRPr="00BB4796"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99%</w:t>
            </w:r>
          </w:p>
        </w:tc>
      </w:tr>
      <w:tr w:rsidR="0096236C" w:rsidRPr="00501F4E" w14:paraId="2A5C7CB4" w14:textId="77777777" w:rsidTr="00DA292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6493D364" w14:textId="77777777"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tcPr>
          <w:p w14:paraId="16218184" w14:textId="4AD0F0A9"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single" w:sz="8" w:space="0" w:color="auto"/>
              <w:left w:val="nil"/>
              <w:bottom w:val="nil"/>
              <w:right w:val="nil"/>
            </w:tcBorders>
            <w:shd w:val="clear" w:color="auto" w:fill="auto"/>
            <w:noWrap/>
            <w:vAlign w:val="center"/>
          </w:tcPr>
          <w:p w14:paraId="1E7264CB" w14:textId="4CAD597D"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single" w:sz="8" w:space="0" w:color="auto"/>
              <w:left w:val="nil"/>
              <w:bottom w:val="nil"/>
              <w:right w:val="single" w:sz="4" w:space="0" w:color="auto"/>
            </w:tcBorders>
            <w:shd w:val="clear" w:color="auto" w:fill="auto"/>
            <w:noWrap/>
            <w:vAlign w:val="center"/>
          </w:tcPr>
          <w:p w14:paraId="2591904C" w14:textId="314EDEF0"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864" w:type="dxa"/>
            <w:tcBorders>
              <w:top w:val="single" w:sz="8" w:space="0" w:color="auto"/>
              <w:left w:val="nil"/>
              <w:bottom w:val="nil"/>
              <w:right w:val="nil"/>
            </w:tcBorders>
            <w:shd w:val="clear" w:color="auto" w:fill="auto"/>
            <w:noWrap/>
            <w:vAlign w:val="center"/>
          </w:tcPr>
          <w:p w14:paraId="5C597133" w14:textId="39CB5E73"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single" w:sz="8" w:space="0" w:color="auto"/>
              <w:left w:val="nil"/>
              <w:bottom w:val="nil"/>
              <w:right w:val="single" w:sz="8" w:space="0" w:color="auto"/>
            </w:tcBorders>
            <w:shd w:val="clear" w:color="auto" w:fill="auto"/>
            <w:noWrap/>
            <w:vAlign w:val="center"/>
          </w:tcPr>
          <w:p w14:paraId="6E589734" w14:textId="49F343A2"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single" w:sz="8" w:space="0" w:color="auto"/>
              <w:left w:val="nil"/>
              <w:bottom w:val="nil"/>
            </w:tcBorders>
            <w:vAlign w:val="center"/>
          </w:tcPr>
          <w:p w14:paraId="57AD9263" w14:textId="034CC530"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-0.34%</w:t>
            </w:r>
          </w:p>
        </w:tc>
        <w:tc>
          <w:tcPr>
            <w:tcW w:w="864" w:type="dxa"/>
            <w:tcBorders>
              <w:top w:val="single" w:sz="8" w:space="0" w:color="auto"/>
              <w:bottom w:val="nil"/>
            </w:tcBorders>
            <w:vAlign w:val="center"/>
          </w:tcPr>
          <w:p w14:paraId="38D5BA67" w14:textId="33357C22"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864" w:type="dxa"/>
            <w:tcBorders>
              <w:top w:val="single" w:sz="8" w:space="0" w:color="auto"/>
              <w:bottom w:val="nil"/>
              <w:right w:val="single" w:sz="8" w:space="0" w:color="auto"/>
            </w:tcBorders>
            <w:vAlign w:val="center"/>
          </w:tcPr>
          <w:p w14:paraId="7A5CE478" w14:textId="25E7F8F3"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-0.93%</w:t>
            </w:r>
          </w:p>
        </w:tc>
        <w:tc>
          <w:tcPr>
            <w:tcW w:w="864" w:type="dxa"/>
            <w:tcBorders>
              <w:top w:val="single" w:sz="8" w:space="0" w:color="auto"/>
              <w:left w:val="nil"/>
              <w:bottom w:val="nil"/>
            </w:tcBorders>
            <w:vAlign w:val="center"/>
          </w:tcPr>
          <w:p w14:paraId="58B5D4BD" w14:textId="4F464F87"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single" w:sz="8" w:space="0" w:color="auto"/>
              <w:bottom w:val="nil"/>
              <w:right w:val="single" w:sz="8" w:space="0" w:color="auto"/>
            </w:tcBorders>
            <w:vAlign w:val="center"/>
          </w:tcPr>
          <w:p w14:paraId="52AF4E52" w14:textId="5765D24C"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96236C" w:rsidRPr="00501F4E" w14:paraId="5E697982" w14:textId="77777777" w:rsidTr="00DA292C">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3928C1DC" w14:textId="77777777"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tcPr>
          <w:p w14:paraId="6BA1DECD" w14:textId="1476803C"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left w:val="nil"/>
              <w:bottom w:val="single" w:sz="8" w:space="0" w:color="auto"/>
              <w:right w:val="nil"/>
            </w:tcBorders>
            <w:shd w:val="clear" w:color="auto" w:fill="auto"/>
            <w:noWrap/>
            <w:vAlign w:val="center"/>
          </w:tcPr>
          <w:p w14:paraId="3BED3C0F" w14:textId="2122443B"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single" w:sz="8" w:space="0" w:color="auto"/>
              <w:right w:val="single" w:sz="4" w:space="0" w:color="auto"/>
            </w:tcBorders>
            <w:shd w:val="clear" w:color="auto" w:fill="auto"/>
            <w:noWrap/>
            <w:vAlign w:val="center"/>
          </w:tcPr>
          <w:p w14:paraId="1725E059" w14:textId="3AA05B62"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left w:val="nil"/>
              <w:bottom w:val="single" w:sz="8" w:space="0" w:color="auto"/>
              <w:right w:val="nil"/>
            </w:tcBorders>
            <w:shd w:val="clear" w:color="auto" w:fill="auto"/>
            <w:noWrap/>
            <w:vAlign w:val="center"/>
          </w:tcPr>
          <w:p w14:paraId="231C6218" w14:textId="34DE912C"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left w:val="nil"/>
              <w:bottom w:val="single" w:sz="8" w:space="0" w:color="auto"/>
              <w:right w:val="single" w:sz="8" w:space="0" w:color="auto"/>
            </w:tcBorders>
            <w:shd w:val="clear" w:color="auto" w:fill="auto"/>
            <w:noWrap/>
            <w:vAlign w:val="center"/>
          </w:tcPr>
          <w:p w14:paraId="12EBE932" w14:textId="59742544"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single" w:sz="8" w:space="0" w:color="auto"/>
            </w:tcBorders>
            <w:vAlign w:val="center"/>
          </w:tcPr>
          <w:p w14:paraId="7F5DD8A9" w14:textId="784188CB"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864" w:type="dxa"/>
            <w:tcBorders>
              <w:top w:val="nil"/>
              <w:bottom w:val="single" w:sz="8" w:space="0" w:color="auto"/>
            </w:tcBorders>
            <w:vAlign w:val="center"/>
          </w:tcPr>
          <w:p w14:paraId="4E4DBFC2" w14:textId="0529D620"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-0.30%</w:t>
            </w:r>
          </w:p>
        </w:tc>
        <w:tc>
          <w:tcPr>
            <w:tcW w:w="864" w:type="dxa"/>
            <w:tcBorders>
              <w:top w:val="nil"/>
              <w:bottom w:val="single" w:sz="8" w:space="0" w:color="auto"/>
              <w:right w:val="single" w:sz="8" w:space="0" w:color="auto"/>
            </w:tcBorders>
            <w:vAlign w:val="center"/>
          </w:tcPr>
          <w:p w14:paraId="17C252C4" w14:textId="31083F33"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0.63%</w:t>
            </w:r>
          </w:p>
        </w:tc>
        <w:tc>
          <w:tcPr>
            <w:tcW w:w="864" w:type="dxa"/>
            <w:tcBorders>
              <w:top w:val="nil"/>
              <w:left w:val="nil"/>
              <w:bottom w:val="single" w:sz="8" w:space="0" w:color="auto"/>
            </w:tcBorders>
            <w:vAlign w:val="center"/>
          </w:tcPr>
          <w:p w14:paraId="14EDE227" w14:textId="246D5C7F"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c>
          <w:tcPr>
            <w:tcW w:w="864" w:type="dxa"/>
            <w:tcBorders>
              <w:top w:val="nil"/>
              <w:bottom w:val="single" w:sz="8" w:space="0" w:color="auto"/>
              <w:right w:val="single" w:sz="8" w:space="0" w:color="auto"/>
            </w:tcBorders>
            <w:vAlign w:val="center"/>
          </w:tcPr>
          <w:p w14:paraId="0509A772" w14:textId="12824D3B" w:rsidR="0096236C" w:rsidRPr="00501F4E" w:rsidRDefault="0096236C" w:rsidP="00962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bl>
    <w:p w14:paraId="0F6759CE" w14:textId="77777777" w:rsidR="00316F70" w:rsidRDefault="00316F70" w:rsidP="00316F70">
      <w:pPr>
        <w:rPr>
          <w:szCs w:val="22"/>
          <w:lang w:val="en-CA" w:eastAsia="zh-CN"/>
        </w:rPr>
      </w:pPr>
    </w:p>
    <w:p w14:paraId="47EB076A" w14:textId="77777777" w:rsidR="00316F70" w:rsidRDefault="00316F70" w:rsidP="00316F70">
      <w:pPr>
        <w:pStyle w:val="Heading1"/>
        <w:rPr>
          <w:lang w:val="en-CA" w:eastAsia="zh-CN"/>
        </w:rPr>
      </w:pPr>
      <w:r>
        <w:rPr>
          <w:rFonts w:hint="eastAsia"/>
          <w:lang w:val="en-CA" w:eastAsia="zh-CN"/>
        </w:rPr>
        <w:t>Conclusion</w:t>
      </w:r>
    </w:p>
    <w:p w14:paraId="6A855144" w14:textId="356C70B1" w:rsidR="00316F70" w:rsidRDefault="00A66F85" w:rsidP="00661A3F">
      <w:pPr>
        <w:rPr>
          <w:szCs w:val="22"/>
          <w:lang w:val="en-CA" w:eastAsia="zh-CN"/>
        </w:rPr>
      </w:pPr>
      <w:r>
        <w:rPr>
          <w:szCs w:val="22"/>
          <w:lang w:val="en-CA" w:eastAsia="zh-CN"/>
        </w:rPr>
        <w:t xml:space="preserve">It was reportedly observed that </w:t>
      </w:r>
      <w:r w:rsidR="0070699F">
        <w:rPr>
          <w:szCs w:val="22"/>
          <w:lang w:val="en-CA" w:eastAsia="zh-CN"/>
        </w:rPr>
        <w:t>CE2-2.2</w:t>
      </w:r>
      <w:r>
        <w:rPr>
          <w:szCs w:val="22"/>
          <w:lang w:val="en-CA" w:eastAsia="zh-CN"/>
        </w:rPr>
        <w:t>.</w:t>
      </w:r>
      <w:r w:rsidR="00167417">
        <w:rPr>
          <w:szCs w:val="22"/>
          <w:lang w:val="en-CA" w:eastAsia="zh-CN"/>
        </w:rPr>
        <w:t>c</w:t>
      </w:r>
      <w:r>
        <w:rPr>
          <w:szCs w:val="22"/>
          <w:lang w:val="en-CA" w:eastAsia="zh-CN"/>
        </w:rPr>
        <w:t xml:space="preserve"> has 0.1</w:t>
      </w:r>
      <w:r w:rsidR="00167417">
        <w:rPr>
          <w:szCs w:val="22"/>
          <w:lang w:val="en-CA" w:eastAsia="zh-CN"/>
        </w:rPr>
        <w:t>5</w:t>
      </w:r>
      <w:r>
        <w:rPr>
          <w:szCs w:val="22"/>
          <w:lang w:val="en-CA" w:eastAsia="zh-CN"/>
        </w:rPr>
        <w:t>% BD-rate gain on Random Access configuration, and 0.0</w:t>
      </w:r>
      <w:r w:rsidR="00167417">
        <w:rPr>
          <w:szCs w:val="22"/>
          <w:lang w:val="en-CA" w:eastAsia="zh-CN"/>
        </w:rPr>
        <w:t>3</w:t>
      </w:r>
      <w:r>
        <w:rPr>
          <w:szCs w:val="22"/>
          <w:lang w:val="en-CA" w:eastAsia="zh-CN"/>
        </w:rPr>
        <w:t>% BD-rate gain on Lo</w:t>
      </w:r>
      <w:r w:rsidR="00CF481B">
        <w:rPr>
          <w:szCs w:val="22"/>
          <w:lang w:val="en-CA" w:eastAsia="zh-CN"/>
        </w:rPr>
        <w:t>w Delay B configuration, with no d</w:t>
      </w:r>
      <w:r>
        <w:rPr>
          <w:szCs w:val="22"/>
          <w:lang w:val="en-CA" w:eastAsia="zh-CN"/>
        </w:rPr>
        <w:t>ecoder side complexity impact.</w:t>
      </w:r>
    </w:p>
    <w:p w14:paraId="178B7C57" w14:textId="61B06408" w:rsidR="00316F70" w:rsidRDefault="00A66F85" w:rsidP="00316F70">
      <w:pPr>
        <w:rPr>
          <w:szCs w:val="22"/>
          <w:lang w:val="en-CA" w:eastAsia="zh-CN"/>
        </w:rPr>
      </w:pPr>
      <w:r>
        <w:rPr>
          <w:szCs w:val="22"/>
          <w:lang w:val="en-CA" w:eastAsia="zh-CN"/>
        </w:rPr>
        <w:t xml:space="preserve">It is proposed to adopt </w:t>
      </w:r>
      <w:r w:rsidR="0070699F">
        <w:rPr>
          <w:szCs w:val="22"/>
          <w:lang w:val="en-CA" w:eastAsia="zh-CN"/>
        </w:rPr>
        <w:t>CE2-2.2</w:t>
      </w:r>
      <w:r>
        <w:rPr>
          <w:szCs w:val="22"/>
          <w:lang w:val="en-CA" w:eastAsia="zh-CN"/>
        </w:rPr>
        <w:t>.</w:t>
      </w:r>
      <w:r w:rsidR="00167417">
        <w:rPr>
          <w:szCs w:val="22"/>
          <w:lang w:val="en-CA" w:eastAsia="zh-CN"/>
        </w:rPr>
        <w:t>c</w:t>
      </w:r>
      <w:r>
        <w:rPr>
          <w:szCs w:val="22"/>
          <w:lang w:val="en-CA" w:eastAsia="zh-CN"/>
        </w:rPr>
        <w:t xml:space="preserve"> into VVC and VTM.</w:t>
      </w:r>
    </w:p>
    <w:p w14:paraId="5D2DD8E4" w14:textId="77777777" w:rsidR="00316F70" w:rsidRDefault="00316F70" w:rsidP="00316F70">
      <w:pPr>
        <w:pStyle w:val="Heading1"/>
        <w:rPr>
          <w:lang w:val="en-CA" w:eastAsia="zh-CN"/>
        </w:rPr>
      </w:pPr>
      <w:r>
        <w:rPr>
          <w:rFonts w:hint="eastAsia"/>
          <w:lang w:val="en-CA" w:eastAsia="zh-CN"/>
        </w:rPr>
        <w:t>Reference</w:t>
      </w:r>
    </w:p>
    <w:p w14:paraId="0437EC41" w14:textId="77777777" w:rsidR="0083495C" w:rsidRPr="00951B9D" w:rsidRDefault="0083495C" w:rsidP="0083495C">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224378">
        <w:rPr>
          <w:szCs w:val="22"/>
          <w:lang w:val="en-CA" w:eastAsia="zh-CN"/>
        </w:rPr>
        <w:t>B. Bross, J. Chen, S. Liu</w:t>
      </w:r>
      <w:r w:rsidRPr="00951B9D">
        <w:rPr>
          <w:rFonts w:hint="eastAsia"/>
          <w:szCs w:val="22"/>
          <w:lang w:val="en-CA" w:eastAsia="zh-CN"/>
        </w:rPr>
        <w:t xml:space="preserve">, </w:t>
      </w:r>
      <w:r w:rsidRPr="00951B9D">
        <w:rPr>
          <w:szCs w:val="22"/>
          <w:lang w:eastAsia="zh-CN"/>
        </w:rPr>
        <w:t>“</w:t>
      </w:r>
      <w:r w:rsidRPr="00224378">
        <w:rPr>
          <w:szCs w:val="22"/>
          <w:lang w:eastAsia="ko-KR"/>
        </w:rPr>
        <w:t>Versatile Video Coding (Draft 4)</w:t>
      </w:r>
      <w:r w:rsidRPr="00951B9D">
        <w:rPr>
          <w:szCs w:val="22"/>
          <w:lang w:eastAsia="zh-CN"/>
        </w:rPr>
        <w:t>”</w:t>
      </w:r>
      <w:r>
        <w:rPr>
          <w:szCs w:val="22"/>
          <w:lang w:eastAsia="zh-CN"/>
        </w:rPr>
        <w:t>,</w:t>
      </w:r>
      <w:r w:rsidRPr="00951B9D">
        <w:rPr>
          <w:rFonts w:hint="eastAsia"/>
          <w:szCs w:val="22"/>
          <w:lang w:eastAsia="zh-CN"/>
        </w:rPr>
        <w:t xml:space="preserve"> </w:t>
      </w:r>
      <w:r w:rsidRPr="00951B9D">
        <w:rPr>
          <w:szCs w:val="22"/>
          <w:lang w:eastAsia="ko-KR"/>
        </w:rPr>
        <w:t>JVT-</w:t>
      </w:r>
      <w:r>
        <w:rPr>
          <w:szCs w:val="22"/>
          <w:lang w:eastAsia="zh-CN"/>
        </w:rPr>
        <w:t>M</w:t>
      </w:r>
      <w:r w:rsidRPr="00951B9D">
        <w:rPr>
          <w:szCs w:val="22"/>
          <w:lang w:eastAsia="ko-KR"/>
        </w:rPr>
        <w:t>10</w:t>
      </w:r>
      <w:r w:rsidRPr="00951B9D">
        <w:rPr>
          <w:rFonts w:hint="eastAsia"/>
          <w:szCs w:val="22"/>
          <w:lang w:eastAsia="zh-CN"/>
        </w:rPr>
        <w:t>0</w:t>
      </w:r>
      <w:r>
        <w:rPr>
          <w:szCs w:val="22"/>
          <w:lang w:eastAsia="zh-CN"/>
        </w:rPr>
        <w:t>1</w:t>
      </w:r>
      <w:r w:rsidRPr="00951B9D">
        <w:rPr>
          <w:szCs w:val="22"/>
          <w:lang w:eastAsia="ko-KR"/>
        </w:rPr>
        <w:t xml:space="preserve">, </w:t>
      </w:r>
      <w:r>
        <w:rPr>
          <w:szCs w:val="22"/>
          <w:lang w:eastAsia="zh-CN"/>
        </w:rPr>
        <w:t>Marrakech</w:t>
      </w:r>
      <w:r w:rsidRPr="00951B9D">
        <w:rPr>
          <w:szCs w:val="22"/>
          <w:lang w:eastAsia="ko-KR"/>
        </w:rPr>
        <w:t xml:space="preserve">, </w:t>
      </w:r>
      <w:r>
        <w:rPr>
          <w:szCs w:val="22"/>
          <w:lang w:eastAsia="ko-KR"/>
        </w:rPr>
        <w:t>MA</w:t>
      </w:r>
      <w:r w:rsidRPr="00951B9D">
        <w:rPr>
          <w:szCs w:val="22"/>
          <w:lang w:eastAsia="ko-KR"/>
        </w:rPr>
        <w:t xml:space="preserve">, </w:t>
      </w:r>
      <w:r>
        <w:rPr>
          <w:szCs w:val="22"/>
          <w:lang w:eastAsia="ko-KR"/>
        </w:rPr>
        <w:t xml:space="preserve">Jan </w:t>
      </w:r>
      <w:r w:rsidRPr="00951B9D">
        <w:rPr>
          <w:szCs w:val="22"/>
          <w:lang w:eastAsia="ko-KR"/>
        </w:rPr>
        <w:t>201</w:t>
      </w:r>
      <w:r>
        <w:rPr>
          <w:szCs w:val="22"/>
          <w:lang w:eastAsia="ko-KR"/>
        </w:rPr>
        <w:t>9</w:t>
      </w:r>
      <w:r w:rsidRPr="00951B9D">
        <w:rPr>
          <w:szCs w:val="22"/>
          <w:lang w:eastAsia="ko-KR"/>
        </w:rPr>
        <w:t>.</w:t>
      </w:r>
    </w:p>
    <w:p w14:paraId="706F2093" w14:textId="77777777" w:rsidR="0083495C" w:rsidRPr="00951B9D" w:rsidRDefault="0083495C" w:rsidP="0083495C">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951B9D">
        <w:rPr>
          <w:szCs w:val="22"/>
          <w:lang w:eastAsia="ko-KR"/>
        </w:rPr>
        <w:t>J. Boyce, K. Suehring, X. Li, V. Seregin, “JVET common test conditions and software reference configurations,” Document of Joint Video Experts Team (JVET), JVET-</w:t>
      </w:r>
      <w:r>
        <w:rPr>
          <w:szCs w:val="22"/>
          <w:lang w:eastAsia="zh-CN"/>
        </w:rPr>
        <w:t>M</w:t>
      </w:r>
      <w:r w:rsidRPr="00951B9D">
        <w:rPr>
          <w:szCs w:val="22"/>
          <w:lang w:eastAsia="ko-KR"/>
        </w:rPr>
        <w:t xml:space="preserve">1010 </w:t>
      </w:r>
      <w:r>
        <w:rPr>
          <w:szCs w:val="22"/>
          <w:lang w:eastAsia="zh-CN"/>
        </w:rPr>
        <w:t>Marrakech</w:t>
      </w:r>
      <w:r w:rsidRPr="00951B9D">
        <w:rPr>
          <w:szCs w:val="22"/>
          <w:lang w:eastAsia="ko-KR"/>
        </w:rPr>
        <w:t xml:space="preserve">, </w:t>
      </w:r>
      <w:r>
        <w:rPr>
          <w:szCs w:val="22"/>
          <w:lang w:eastAsia="ko-KR"/>
        </w:rPr>
        <w:t>MA</w:t>
      </w:r>
      <w:r w:rsidRPr="00951B9D">
        <w:rPr>
          <w:szCs w:val="22"/>
          <w:lang w:eastAsia="ko-KR"/>
        </w:rPr>
        <w:t xml:space="preserve">, </w:t>
      </w:r>
      <w:r>
        <w:rPr>
          <w:szCs w:val="22"/>
          <w:lang w:eastAsia="ko-KR"/>
        </w:rPr>
        <w:t xml:space="preserve">Jan </w:t>
      </w:r>
      <w:r w:rsidRPr="00951B9D">
        <w:rPr>
          <w:szCs w:val="22"/>
          <w:lang w:eastAsia="ko-KR"/>
        </w:rPr>
        <w:t>201</w:t>
      </w:r>
      <w:r>
        <w:rPr>
          <w:szCs w:val="22"/>
          <w:lang w:eastAsia="ko-KR"/>
        </w:rPr>
        <w:t>9</w:t>
      </w:r>
      <w:r w:rsidRPr="00951B9D">
        <w:rPr>
          <w:szCs w:val="22"/>
          <w:lang w:eastAsia="ko-KR"/>
        </w:rPr>
        <w:t>.</w:t>
      </w:r>
    </w:p>
    <w:p w14:paraId="3A4E6EB3" w14:textId="220F6F3F" w:rsidR="00316F70" w:rsidRPr="00951B9D" w:rsidRDefault="00A109F3" w:rsidP="00316F7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A109F3">
        <w:rPr>
          <w:szCs w:val="22"/>
          <w:lang w:eastAsia="ko-KR"/>
        </w:rPr>
        <w:t>C.-C. Chen, Y. He, H. Liu</w:t>
      </w:r>
      <w:r w:rsidR="00316F70" w:rsidRPr="00951B9D">
        <w:rPr>
          <w:szCs w:val="22"/>
          <w:lang w:eastAsia="ko-KR"/>
        </w:rPr>
        <w:t>, “</w:t>
      </w:r>
      <w:r w:rsidRPr="00A109F3">
        <w:rPr>
          <w:szCs w:val="22"/>
          <w:lang w:eastAsia="ko-KR"/>
        </w:rPr>
        <w:t>Description of Core Experiment 2 (CE2): Sub-</w:t>
      </w:r>
      <w:proofErr w:type="gramStart"/>
      <w:r w:rsidRPr="00A109F3">
        <w:rPr>
          <w:szCs w:val="22"/>
          <w:lang w:eastAsia="ko-KR"/>
        </w:rPr>
        <w:t>block based</w:t>
      </w:r>
      <w:proofErr w:type="gramEnd"/>
      <w:r w:rsidRPr="00A109F3">
        <w:rPr>
          <w:szCs w:val="22"/>
          <w:lang w:eastAsia="ko-KR"/>
        </w:rPr>
        <w:t xml:space="preserve"> motion prediction</w:t>
      </w:r>
      <w:r w:rsidR="00316F70" w:rsidRPr="00951B9D">
        <w:rPr>
          <w:szCs w:val="22"/>
          <w:lang w:eastAsia="ko-KR"/>
        </w:rPr>
        <w:t>”</w:t>
      </w:r>
      <w:r>
        <w:rPr>
          <w:szCs w:val="22"/>
          <w:lang w:eastAsia="ko-KR"/>
        </w:rPr>
        <w:t>,</w:t>
      </w:r>
      <w:r w:rsidR="00316F70" w:rsidRPr="00951B9D">
        <w:rPr>
          <w:szCs w:val="22"/>
          <w:lang w:eastAsia="ko-KR"/>
        </w:rPr>
        <w:t xml:space="preserve"> JVT-</w:t>
      </w:r>
      <w:r w:rsidR="00A240DD">
        <w:rPr>
          <w:szCs w:val="22"/>
          <w:lang w:eastAsia="zh-CN"/>
        </w:rPr>
        <w:t>M</w:t>
      </w:r>
      <w:r w:rsidR="00316F70" w:rsidRPr="00951B9D">
        <w:rPr>
          <w:szCs w:val="22"/>
          <w:lang w:eastAsia="ko-KR"/>
        </w:rPr>
        <w:t>102</w:t>
      </w:r>
      <w:r>
        <w:rPr>
          <w:szCs w:val="22"/>
          <w:lang w:eastAsia="ko-KR"/>
        </w:rPr>
        <w:t>2</w:t>
      </w:r>
      <w:r w:rsidR="00316F70" w:rsidRPr="00951B9D">
        <w:rPr>
          <w:szCs w:val="22"/>
          <w:lang w:eastAsia="ko-KR"/>
        </w:rPr>
        <w:t xml:space="preserve">, </w:t>
      </w:r>
      <w:r>
        <w:rPr>
          <w:szCs w:val="22"/>
          <w:lang w:eastAsia="zh-CN"/>
        </w:rPr>
        <w:t>Marrakech</w:t>
      </w:r>
      <w:r w:rsidR="00316F70" w:rsidRPr="00951B9D">
        <w:rPr>
          <w:szCs w:val="22"/>
          <w:lang w:eastAsia="ko-KR"/>
        </w:rPr>
        <w:t xml:space="preserve">, </w:t>
      </w:r>
      <w:r>
        <w:rPr>
          <w:szCs w:val="22"/>
          <w:lang w:eastAsia="ko-KR"/>
        </w:rPr>
        <w:t>MA</w:t>
      </w:r>
      <w:r w:rsidR="00316F70" w:rsidRPr="00951B9D">
        <w:rPr>
          <w:szCs w:val="22"/>
          <w:lang w:eastAsia="ko-KR"/>
        </w:rPr>
        <w:t xml:space="preserve">, </w:t>
      </w:r>
      <w:r>
        <w:rPr>
          <w:szCs w:val="22"/>
          <w:lang w:eastAsia="zh-CN"/>
        </w:rPr>
        <w:t>Jan</w:t>
      </w:r>
      <w:r w:rsidR="00316F70" w:rsidRPr="00951B9D">
        <w:rPr>
          <w:szCs w:val="22"/>
          <w:lang w:eastAsia="ko-KR"/>
        </w:rPr>
        <w:t xml:space="preserve"> 201</w:t>
      </w:r>
      <w:r>
        <w:rPr>
          <w:szCs w:val="22"/>
          <w:lang w:eastAsia="ko-KR"/>
        </w:rPr>
        <w:t>9</w:t>
      </w:r>
      <w:r w:rsidR="00316F70" w:rsidRPr="00951B9D">
        <w:rPr>
          <w:szCs w:val="22"/>
          <w:lang w:eastAsia="ko-KR"/>
        </w:rPr>
        <w:t>.</w:t>
      </w:r>
    </w:p>
    <w:p w14:paraId="6DF9AEB4" w14:textId="1F5F81D0" w:rsidR="00316F70" w:rsidRPr="00951B9D" w:rsidRDefault="00D458FE" w:rsidP="00316F7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Pr>
          <w:szCs w:val="22"/>
          <w:lang w:eastAsia="ko-KR"/>
        </w:rPr>
        <w:t>G. Li, X. Xu, X. Li, S. Liu, “</w:t>
      </w:r>
      <w:r w:rsidRPr="00D458FE">
        <w:rPr>
          <w:szCs w:val="22"/>
          <w:lang w:eastAsia="ko-KR"/>
        </w:rPr>
        <w:t>CE2: Affine merge with prediction offset (Test CE2.2.4)</w:t>
      </w:r>
      <w:r>
        <w:rPr>
          <w:szCs w:val="22"/>
          <w:lang w:eastAsia="ko-KR"/>
        </w:rPr>
        <w:t xml:space="preserve">”, </w:t>
      </w:r>
      <w:r w:rsidR="00A240DD" w:rsidRPr="00951B9D">
        <w:rPr>
          <w:szCs w:val="22"/>
          <w:lang w:eastAsia="ko-KR"/>
        </w:rPr>
        <w:t>JVT-</w:t>
      </w:r>
      <w:r w:rsidR="00A240DD">
        <w:rPr>
          <w:szCs w:val="22"/>
          <w:lang w:eastAsia="zh-CN"/>
        </w:rPr>
        <w:t>M0431</w:t>
      </w:r>
      <w:r w:rsidR="00A240DD" w:rsidRPr="00951B9D">
        <w:rPr>
          <w:szCs w:val="22"/>
          <w:lang w:eastAsia="ko-KR"/>
        </w:rPr>
        <w:t xml:space="preserve">, </w:t>
      </w:r>
      <w:r w:rsidR="00A240DD">
        <w:rPr>
          <w:szCs w:val="22"/>
          <w:lang w:eastAsia="zh-CN"/>
        </w:rPr>
        <w:t>Marrakech</w:t>
      </w:r>
      <w:r w:rsidR="00A240DD" w:rsidRPr="00951B9D">
        <w:rPr>
          <w:szCs w:val="22"/>
          <w:lang w:eastAsia="ko-KR"/>
        </w:rPr>
        <w:t xml:space="preserve">, </w:t>
      </w:r>
      <w:r w:rsidR="00A240DD">
        <w:rPr>
          <w:szCs w:val="22"/>
          <w:lang w:eastAsia="ko-KR"/>
        </w:rPr>
        <w:t>MA</w:t>
      </w:r>
      <w:r w:rsidR="00A240DD" w:rsidRPr="00951B9D">
        <w:rPr>
          <w:szCs w:val="22"/>
          <w:lang w:eastAsia="ko-KR"/>
        </w:rPr>
        <w:t xml:space="preserve">, </w:t>
      </w:r>
      <w:r w:rsidR="00A240DD">
        <w:rPr>
          <w:szCs w:val="22"/>
          <w:lang w:eastAsia="zh-CN"/>
        </w:rPr>
        <w:t>Jan</w:t>
      </w:r>
      <w:r w:rsidR="00A240DD" w:rsidRPr="00951B9D">
        <w:rPr>
          <w:szCs w:val="22"/>
          <w:lang w:eastAsia="ko-KR"/>
        </w:rPr>
        <w:t xml:space="preserve"> 201</w:t>
      </w:r>
      <w:r w:rsidR="00A240DD">
        <w:rPr>
          <w:szCs w:val="22"/>
          <w:lang w:eastAsia="ko-KR"/>
        </w:rPr>
        <w:t>9</w:t>
      </w:r>
      <w:r w:rsidR="00A240DD" w:rsidRPr="00951B9D">
        <w:rPr>
          <w:szCs w:val="22"/>
          <w:lang w:eastAsia="ko-KR"/>
        </w:rPr>
        <w:t>.</w:t>
      </w:r>
    </w:p>
    <w:p w14:paraId="1EB01BE4" w14:textId="77777777" w:rsidR="00316F70" w:rsidRPr="0058392E" w:rsidRDefault="00316F70" w:rsidP="00316F70">
      <w:pPr>
        <w:rPr>
          <w:szCs w:val="22"/>
          <w:lang w:val="en-CA" w:eastAsia="zh-CN"/>
        </w:rPr>
      </w:pPr>
    </w:p>
    <w:p w14:paraId="652AADE7" w14:textId="77777777" w:rsidR="00316F70" w:rsidRPr="005B217D" w:rsidRDefault="00316F70" w:rsidP="00316F70">
      <w:pPr>
        <w:pStyle w:val="Heading1"/>
        <w:rPr>
          <w:lang w:val="en-CA"/>
        </w:rPr>
      </w:pPr>
      <w:r w:rsidRPr="005B217D">
        <w:rPr>
          <w:lang w:val="en-CA"/>
        </w:rPr>
        <w:lastRenderedPageBreak/>
        <w:t>Patent rights declaration(s)</w:t>
      </w:r>
    </w:p>
    <w:p w14:paraId="41140FBF" w14:textId="77777777" w:rsidR="00316F70" w:rsidRPr="00397162" w:rsidRDefault="00316F70" w:rsidP="00316F70">
      <w:pPr>
        <w:rPr>
          <w:sz w:val="24"/>
          <w:szCs w:val="24"/>
        </w:rPr>
      </w:pPr>
      <w:r>
        <w:rPr>
          <w:b/>
          <w:sz w:val="24"/>
          <w:szCs w:val="24"/>
        </w:rPr>
        <w:t>Tencent</w:t>
      </w:r>
      <w:r w:rsidRPr="00397162">
        <w:rPr>
          <w:b/>
          <w:sz w:val="24"/>
          <w:szCs w:val="24"/>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9ACE855" w14:textId="77777777" w:rsidR="00316F70" w:rsidRPr="00397162" w:rsidRDefault="00316F70" w:rsidP="00316F70">
      <w:pPr>
        <w:rPr>
          <w:sz w:val="24"/>
          <w:szCs w:val="24"/>
          <w:lang w:eastAsia="zh-CN"/>
        </w:rPr>
      </w:pPr>
    </w:p>
    <w:p w14:paraId="3959C578" w14:textId="77777777" w:rsidR="00316F70" w:rsidRPr="005B217D" w:rsidRDefault="00316F70" w:rsidP="00316F70">
      <w:pPr>
        <w:rPr>
          <w:szCs w:val="22"/>
          <w:lang w:val="en-CA"/>
        </w:rPr>
      </w:pPr>
    </w:p>
    <w:p w14:paraId="251FE7A7" w14:textId="77777777" w:rsidR="00B064AD" w:rsidRPr="00316F70" w:rsidRDefault="00B064AD">
      <w:pPr>
        <w:rPr>
          <w:lang w:val="en-CA"/>
        </w:rPr>
      </w:pPr>
    </w:p>
    <w:sectPr w:rsidR="00B064AD" w:rsidRPr="00316F70" w:rsidSect="00BF545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7531E" w14:textId="77777777" w:rsidR="00DE1EAB" w:rsidRDefault="00DE1EAB" w:rsidP="005175C0">
      <w:pPr>
        <w:spacing w:before="0"/>
      </w:pPr>
      <w:r>
        <w:separator/>
      </w:r>
    </w:p>
  </w:endnote>
  <w:endnote w:type="continuationSeparator" w:id="0">
    <w:p w14:paraId="23ED57E3" w14:textId="77777777" w:rsidR="00DE1EAB" w:rsidRDefault="00DE1EAB" w:rsidP="005175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D284E" w14:textId="46FA7CD8" w:rsidR="00693DF5" w:rsidRPr="00C00DDE" w:rsidRDefault="00693DF5" w:rsidP="00BF5459">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72E0B">
      <w:rPr>
        <w:rStyle w:val="PageNumber"/>
        <w:noProof/>
      </w:rPr>
      <w:t>2019-03-11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79205" w14:textId="77777777" w:rsidR="00DE1EAB" w:rsidRDefault="00DE1EAB" w:rsidP="005175C0">
      <w:pPr>
        <w:spacing w:before="0"/>
      </w:pPr>
      <w:r>
        <w:separator/>
      </w:r>
    </w:p>
  </w:footnote>
  <w:footnote w:type="continuationSeparator" w:id="0">
    <w:p w14:paraId="055CC6C7" w14:textId="77777777" w:rsidR="00DE1EAB" w:rsidRDefault="00DE1EAB" w:rsidP="005175C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E45D9"/>
    <w:multiLevelType w:val="hybridMultilevel"/>
    <w:tmpl w:val="93D27A3E"/>
    <w:lvl w:ilvl="0" w:tplc="04090003">
      <w:start w:val="1"/>
      <w:numFmt w:val="bullet"/>
      <w:lvlText w:val="o"/>
      <w:lvlJc w:val="left"/>
      <w:pPr>
        <w:ind w:left="1080" w:hanging="360"/>
      </w:pPr>
      <w:rPr>
        <w:rFonts w:ascii="Courier New" w:hAnsi="Courier New" w:cs="Courier New"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15:restartNumberingAfterBreak="0">
    <w:nsid w:val="0E28379C"/>
    <w:multiLevelType w:val="hybridMultilevel"/>
    <w:tmpl w:val="34FC2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56790"/>
    <w:multiLevelType w:val="hybridMultilevel"/>
    <w:tmpl w:val="D10EB8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2306C"/>
    <w:multiLevelType w:val="hybridMultilevel"/>
    <w:tmpl w:val="C84C9CE8"/>
    <w:lvl w:ilvl="0" w:tplc="75E2FD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CE5432"/>
    <w:multiLevelType w:val="hybridMultilevel"/>
    <w:tmpl w:val="35649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6E6781"/>
    <w:multiLevelType w:val="hybridMultilevel"/>
    <w:tmpl w:val="D504AC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5D7AF4"/>
    <w:multiLevelType w:val="hybridMultilevel"/>
    <w:tmpl w:val="238E5B40"/>
    <w:lvl w:ilvl="0" w:tplc="04090017">
      <w:start w:val="4"/>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9E7C07"/>
    <w:multiLevelType w:val="hybridMultilevel"/>
    <w:tmpl w:val="E90E4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FC03E7"/>
    <w:multiLevelType w:val="hybridMultilevel"/>
    <w:tmpl w:val="D9983A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693F70BA"/>
    <w:multiLevelType w:val="hybridMultilevel"/>
    <w:tmpl w:val="B0E24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29F048F"/>
    <w:multiLevelType w:val="hybridMultilevel"/>
    <w:tmpl w:val="9956113E"/>
    <w:lvl w:ilvl="0" w:tplc="04090017">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15"/>
  </w:num>
  <w:num w:numId="5">
    <w:abstractNumId w:val="16"/>
  </w:num>
  <w:num w:numId="6">
    <w:abstractNumId w:val="8"/>
  </w:num>
  <w:num w:numId="7">
    <w:abstractNumId w:val="11"/>
  </w:num>
  <w:num w:numId="8">
    <w:abstractNumId w:val="1"/>
  </w:num>
  <w:num w:numId="9">
    <w:abstractNumId w:val="6"/>
  </w:num>
  <w:num w:numId="10">
    <w:abstractNumId w:val="4"/>
  </w:num>
  <w:num w:numId="11">
    <w:abstractNumId w:val="2"/>
  </w:num>
  <w:num w:numId="12">
    <w:abstractNumId w:val="7"/>
  </w:num>
  <w:num w:numId="13">
    <w:abstractNumId w:val="19"/>
  </w:num>
  <w:num w:numId="14">
    <w:abstractNumId w:val="10"/>
  </w:num>
  <w:num w:numId="15">
    <w:abstractNumId w:val="13"/>
  </w:num>
  <w:num w:numId="16">
    <w:abstractNumId w:val="5"/>
  </w:num>
  <w:num w:numId="17">
    <w:abstractNumId w:val="14"/>
  </w:num>
  <w:num w:numId="18">
    <w:abstractNumId w:val="12"/>
  </w:num>
  <w:num w:numId="19">
    <w:abstractNumId w:val="22"/>
  </w:num>
  <w:num w:numId="20">
    <w:abstractNumId w:val="9"/>
  </w:num>
  <w:num w:numId="21">
    <w:abstractNumId w:val="20"/>
  </w:num>
  <w:num w:numId="22">
    <w:abstractNumId w:val="18"/>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163"/>
    <w:rsid w:val="000048E4"/>
    <w:rsid w:val="00017702"/>
    <w:rsid w:val="00035574"/>
    <w:rsid w:val="00062163"/>
    <w:rsid w:val="000823F2"/>
    <w:rsid w:val="00097515"/>
    <w:rsid w:val="000F6977"/>
    <w:rsid w:val="00112EA5"/>
    <w:rsid w:val="00136AD5"/>
    <w:rsid w:val="00141148"/>
    <w:rsid w:val="00151987"/>
    <w:rsid w:val="001669A1"/>
    <w:rsid w:val="00167417"/>
    <w:rsid w:val="001B28E2"/>
    <w:rsid w:val="00231E7F"/>
    <w:rsid w:val="00253929"/>
    <w:rsid w:val="00253B58"/>
    <w:rsid w:val="00254030"/>
    <w:rsid w:val="002745F1"/>
    <w:rsid w:val="002B688A"/>
    <w:rsid w:val="00316F70"/>
    <w:rsid w:val="00322B69"/>
    <w:rsid w:val="00323358"/>
    <w:rsid w:val="00362505"/>
    <w:rsid w:val="00395314"/>
    <w:rsid w:val="003A3DCB"/>
    <w:rsid w:val="003F59DD"/>
    <w:rsid w:val="00465883"/>
    <w:rsid w:val="004A1E41"/>
    <w:rsid w:val="004A764E"/>
    <w:rsid w:val="004B34B2"/>
    <w:rsid w:val="004D471F"/>
    <w:rsid w:val="004D7A0D"/>
    <w:rsid w:val="004F1E10"/>
    <w:rsid w:val="004F47A4"/>
    <w:rsid w:val="005175C0"/>
    <w:rsid w:val="00552B24"/>
    <w:rsid w:val="0055489F"/>
    <w:rsid w:val="0055580E"/>
    <w:rsid w:val="0056512C"/>
    <w:rsid w:val="00572E0B"/>
    <w:rsid w:val="005755D3"/>
    <w:rsid w:val="005B6946"/>
    <w:rsid w:val="005F43D6"/>
    <w:rsid w:val="00613C82"/>
    <w:rsid w:val="0063465F"/>
    <w:rsid w:val="006417F9"/>
    <w:rsid w:val="00661A3F"/>
    <w:rsid w:val="00666CEC"/>
    <w:rsid w:val="00680D2A"/>
    <w:rsid w:val="00682C33"/>
    <w:rsid w:val="00693DF5"/>
    <w:rsid w:val="006A426C"/>
    <w:rsid w:val="006B1F2C"/>
    <w:rsid w:val="006D2160"/>
    <w:rsid w:val="006E362A"/>
    <w:rsid w:val="006E7B9D"/>
    <w:rsid w:val="0070699F"/>
    <w:rsid w:val="0071263E"/>
    <w:rsid w:val="00716E2A"/>
    <w:rsid w:val="0072369F"/>
    <w:rsid w:val="00742837"/>
    <w:rsid w:val="00750D56"/>
    <w:rsid w:val="00767968"/>
    <w:rsid w:val="007834C4"/>
    <w:rsid w:val="00784E4C"/>
    <w:rsid w:val="00797F92"/>
    <w:rsid w:val="007A3FFB"/>
    <w:rsid w:val="007D50E6"/>
    <w:rsid w:val="007E3A6F"/>
    <w:rsid w:val="008250FA"/>
    <w:rsid w:val="0083495C"/>
    <w:rsid w:val="00860AB0"/>
    <w:rsid w:val="00864A45"/>
    <w:rsid w:val="008B097C"/>
    <w:rsid w:val="008B6485"/>
    <w:rsid w:val="008E56BC"/>
    <w:rsid w:val="008E74D2"/>
    <w:rsid w:val="008F0A50"/>
    <w:rsid w:val="008F7C1C"/>
    <w:rsid w:val="0090758E"/>
    <w:rsid w:val="0094325C"/>
    <w:rsid w:val="009436D3"/>
    <w:rsid w:val="00947438"/>
    <w:rsid w:val="00955B77"/>
    <w:rsid w:val="0096236C"/>
    <w:rsid w:val="00975F0A"/>
    <w:rsid w:val="00977795"/>
    <w:rsid w:val="00991BF3"/>
    <w:rsid w:val="009927B7"/>
    <w:rsid w:val="009A5D16"/>
    <w:rsid w:val="009C360D"/>
    <w:rsid w:val="009D1828"/>
    <w:rsid w:val="009D4188"/>
    <w:rsid w:val="009E2664"/>
    <w:rsid w:val="00A109F3"/>
    <w:rsid w:val="00A240DD"/>
    <w:rsid w:val="00A66F85"/>
    <w:rsid w:val="00A97F09"/>
    <w:rsid w:val="00AC63B3"/>
    <w:rsid w:val="00B064AD"/>
    <w:rsid w:val="00B12898"/>
    <w:rsid w:val="00B1545E"/>
    <w:rsid w:val="00B33B74"/>
    <w:rsid w:val="00B50D3B"/>
    <w:rsid w:val="00B5204C"/>
    <w:rsid w:val="00B65547"/>
    <w:rsid w:val="00B71F25"/>
    <w:rsid w:val="00B870BF"/>
    <w:rsid w:val="00BA480C"/>
    <w:rsid w:val="00BB014C"/>
    <w:rsid w:val="00BC13A3"/>
    <w:rsid w:val="00BC559A"/>
    <w:rsid w:val="00BD348C"/>
    <w:rsid w:val="00BF2644"/>
    <w:rsid w:val="00BF5459"/>
    <w:rsid w:val="00C34635"/>
    <w:rsid w:val="00C42953"/>
    <w:rsid w:val="00C51FCE"/>
    <w:rsid w:val="00CA10A0"/>
    <w:rsid w:val="00CD099D"/>
    <w:rsid w:val="00CD4522"/>
    <w:rsid w:val="00CF09B6"/>
    <w:rsid w:val="00CF481B"/>
    <w:rsid w:val="00D05A1A"/>
    <w:rsid w:val="00D161A1"/>
    <w:rsid w:val="00D44D85"/>
    <w:rsid w:val="00D458FE"/>
    <w:rsid w:val="00D6229A"/>
    <w:rsid w:val="00D645C0"/>
    <w:rsid w:val="00D827CA"/>
    <w:rsid w:val="00D840A8"/>
    <w:rsid w:val="00D9443F"/>
    <w:rsid w:val="00D9758A"/>
    <w:rsid w:val="00DA292C"/>
    <w:rsid w:val="00DA3217"/>
    <w:rsid w:val="00DC1F59"/>
    <w:rsid w:val="00DE1EAB"/>
    <w:rsid w:val="00DF2347"/>
    <w:rsid w:val="00E10FBE"/>
    <w:rsid w:val="00E32EF2"/>
    <w:rsid w:val="00EA1667"/>
    <w:rsid w:val="00EB2AFC"/>
    <w:rsid w:val="00EC5BBE"/>
    <w:rsid w:val="00EC77B0"/>
    <w:rsid w:val="00F25465"/>
    <w:rsid w:val="00F93601"/>
    <w:rsid w:val="00FA4156"/>
    <w:rsid w:val="00FB75FC"/>
    <w:rsid w:val="00FE0F67"/>
    <w:rsid w:val="00FE36C2"/>
    <w:rsid w:val="00FF7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730AE"/>
  <w15:chartTrackingRefBased/>
  <w15:docId w15:val="{C22D29C2-270E-4B94-B5F6-4E3DF72B1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6F7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hAnsi="Times New Roman" w:cs="Times New Roman"/>
      <w:szCs w:val="20"/>
      <w:lang w:eastAsia="en-US"/>
    </w:rPr>
  </w:style>
  <w:style w:type="paragraph" w:styleId="Heading1">
    <w:name w:val="heading 1"/>
    <w:basedOn w:val="Normal"/>
    <w:next w:val="Normal"/>
    <w:link w:val="Heading1Char"/>
    <w:qFormat/>
    <w:rsid w:val="00316F70"/>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316F70"/>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316F70"/>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316F7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316F7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316F70"/>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316F7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316F7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316F70"/>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6F70"/>
    <w:rPr>
      <w:rFonts w:ascii="Times New Roman" w:hAnsi="Times New Roman" w:cs="Arial"/>
      <w:b/>
      <w:bCs/>
      <w:kern w:val="32"/>
      <w:sz w:val="32"/>
      <w:szCs w:val="32"/>
      <w:lang w:eastAsia="en-US"/>
    </w:rPr>
  </w:style>
  <w:style w:type="character" w:customStyle="1" w:styleId="Heading2Char">
    <w:name w:val="Heading 2 Char"/>
    <w:basedOn w:val="DefaultParagraphFont"/>
    <w:link w:val="Heading2"/>
    <w:rsid w:val="00316F70"/>
    <w:rPr>
      <w:rFonts w:ascii="Times New Roman" w:hAnsi="Times New Roman" w:cs="Times New Roman"/>
      <w:b/>
      <w:bCs/>
      <w:i/>
      <w:iCs/>
      <w:sz w:val="28"/>
      <w:szCs w:val="28"/>
      <w:lang w:eastAsia="en-US"/>
    </w:rPr>
  </w:style>
  <w:style w:type="character" w:customStyle="1" w:styleId="Heading3Char">
    <w:name w:val="Heading 3 Char"/>
    <w:basedOn w:val="DefaultParagraphFont"/>
    <w:link w:val="Heading3"/>
    <w:rsid w:val="00316F70"/>
    <w:rPr>
      <w:rFonts w:ascii="Times New Roman" w:hAnsi="Times New Roman" w:cs="Times New Roman"/>
      <w:b/>
      <w:bCs/>
      <w:sz w:val="26"/>
      <w:szCs w:val="26"/>
      <w:lang w:eastAsia="en-US"/>
    </w:rPr>
  </w:style>
  <w:style w:type="character" w:customStyle="1" w:styleId="Heading4Char">
    <w:name w:val="Heading 4 Char"/>
    <w:basedOn w:val="DefaultParagraphFont"/>
    <w:link w:val="Heading4"/>
    <w:rsid w:val="00316F70"/>
    <w:rPr>
      <w:rFonts w:ascii="Times New Roman Bold" w:hAnsi="Times New Roman Bold" w:cs="Times New Roman"/>
      <w:b/>
      <w:bCs/>
      <w:sz w:val="24"/>
      <w:szCs w:val="28"/>
      <w:lang w:eastAsia="en-US"/>
    </w:rPr>
  </w:style>
  <w:style w:type="character" w:customStyle="1" w:styleId="Heading5Char">
    <w:name w:val="Heading 5 Char"/>
    <w:basedOn w:val="DefaultParagraphFont"/>
    <w:link w:val="Heading5"/>
    <w:rsid w:val="00316F70"/>
    <w:rPr>
      <w:rFonts w:ascii="Times New Roman" w:hAnsi="Times New Roman" w:cs="Times New Roman"/>
      <w:b/>
      <w:bCs/>
      <w:i/>
      <w:iCs/>
      <w:sz w:val="24"/>
      <w:szCs w:val="26"/>
      <w:lang w:eastAsia="en-US"/>
    </w:rPr>
  </w:style>
  <w:style w:type="character" w:customStyle="1" w:styleId="Heading6Char">
    <w:name w:val="Heading 6 Char"/>
    <w:basedOn w:val="DefaultParagraphFont"/>
    <w:link w:val="Heading6"/>
    <w:rsid w:val="00316F70"/>
    <w:rPr>
      <w:rFonts w:ascii="Times New Roman" w:hAnsi="Times New Roman" w:cs="Times New Roman"/>
      <w:b/>
      <w:bCs/>
      <w:lang w:eastAsia="en-US"/>
    </w:rPr>
  </w:style>
  <w:style w:type="character" w:customStyle="1" w:styleId="Heading7Char">
    <w:name w:val="Heading 7 Char"/>
    <w:basedOn w:val="DefaultParagraphFont"/>
    <w:link w:val="Heading7"/>
    <w:rsid w:val="00316F70"/>
    <w:rPr>
      <w:rFonts w:ascii="Times New Roman" w:hAnsi="Times New Roman" w:cs="Times New Roman"/>
      <w:szCs w:val="24"/>
      <w:lang w:eastAsia="en-US"/>
    </w:rPr>
  </w:style>
  <w:style w:type="character" w:customStyle="1" w:styleId="Heading8Char">
    <w:name w:val="Heading 8 Char"/>
    <w:basedOn w:val="DefaultParagraphFont"/>
    <w:link w:val="Heading8"/>
    <w:rsid w:val="00316F70"/>
    <w:rPr>
      <w:rFonts w:ascii="Times New Roman" w:hAnsi="Times New Roman" w:cs="Times New Roman"/>
      <w:i/>
      <w:iCs/>
      <w:szCs w:val="24"/>
      <w:lang w:eastAsia="en-US"/>
    </w:rPr>
  </w:style>
  <w:style w:type="character" w:customStyle="1" w:styleId="Heading9Char">
    <w:name w:val="Heading 9 Char"/>
    <w:basedOn w:val="DefaultParagraphFont"/>
    <w:link w:val="Heading9"/>
    <w:rsid w:val="00316F70"/>
    <w:rPr>
      <w:rFonts w:ascii="Times New Roman" w:hAnsi="Times New Roman" w:cs="Times New Roman"/>
      <w:b/>
      <w:lang w:eastAsia="en-US"/>
    </w:rPr>
  </w:style>
  <w:style w:type="paragraph" w:styleId="Header">
    <w:name w:val="header"/>
    <w:basedOn w:val="Normal"/>
    <w:link w:val="HeaderChar"/>
    <w:rsid w:val="00316F70"/>
    <w:pPr>
      <w:tabs>
        <w:tab w:val="center" w:pos="4320"/>
        <w:tab w:val="right" w:pos="8640"/>
      </w:tabs>
    </w:pPr>
  </w:style>
  <w:style w:type="character" w:customStyle="1" w:styleId="HeaderChar">
    <w:name w:val="Header Char"/>
    <w:basedOn w:val="DefaultParagraphFont"/>
    <w:link w:val="Header"/>
    <w:rsid w:val="00316F70"/>
    <w:rPr>
      <w:rFonts w:ascii="Times New Roman" w:hAnsi="Times New Roman" w:cs="Times New Roman"/>
      <w:szCs w:val="20"/>
      <w:lang w:eastAsia="en-US"/>
    </w:rPr>
  </w:style>
  <w:style w:type="paragraph" w:styleId="Footer">
    <w:name w:val="footer"/>
    <w:basedOn w:val="Normal"/>
    <w:link w:val="FooterChar"/>
    <w:rsid w:val="00316F70"/>
    <w:pPr>
      <w:tabs>
        <w:tab w:val="center" w:pos="4320"/>
        <w:tab w:val="right" w:pos="8640"/>
      </w:tabs>
    </w:pPr>
  </w:style>
  <w:style w:type="character" w:customStyle="1" w:styleId="FooterChar">
    <w:name w:val="Footer Char"/>
    <w:basedOn w:val="DefaultParagraphFont"/>
    <w:link w:val="Footer"/>
    <w:rsid w:val="00316F70"/>
    <w:rPr>
      <w:rFonts w:ascii="Times New Roman" w:hAnsi="Times New Roman" w:cs="Times New Roman"/>
      <w:szCs w:val="20"/>
      <w:lang w:eastAsia="en-US"/>
    </w:rPr>
  </w:style>
  <w:style w:type="character" w:styleId="PageNumber">
    <w:name w:val="page number"/>
    <w:basedOn w:val="DefaultParagraphFont"/>
    <w:rsid w:val="00316F70"/>
  </w:style>
  <w:style w:type="character" w:styleId="Hyperlink">
    <w:name w:val="Hyperlink"/>
    <w:rsid w:val="00316F70"/>
    <w:rPr>
      <w:color w:val="0000FF"/>
      <w:u w:val="single"/>
    </w:rPr>
  </w:style>
  <w:style w:type="paragraph" w:styleId="BalloonText">
    <w:name w:val="Balloon Text"/>
    <w:basedOn w:val="Normal"/>
    <w:link w:val="BalloonTextChar"/>
    <w:semiHidden/>
    <w:rsid w:val="00316F70"/>
    <w:rPr>
      <w:rFonts w:ascii="Tahoma" w:hAnsi="Tahoma" w:cs="Tahoma"/>
      <w:sz w:val="16"/>
      <w:szCs w:val="16"/>
    </w:rPr>
  </w:style>
  <w:style w:type="character" w:customStyle="1" w:styleId="BalloonTextChar">
    <w:name w:val="Balloon Text Char"/>
    <w:basedOn w:val="DefaultParagraphFont"/>
    <w:link w:val="BalloonText"/>
    <w:semiHidden/>
    <w:rsid w:val="00316F70"/>
    <w:rPr>
      <w:rFonts w:ascii="Tahoma" w:hAnsi="Tahoma" w:cs="Tahoma"/>
      <w:sz w:val="16"/>
      <w:szCs w:val="16"/>
      <w:lang w:eastAsia="en-US"/>
    </w:rPr>
  </w:style>
  <w:style w:type="character" w:styleId="FollowedHyperlink">
    <w:name w:val="FollowedHyperlink"/>
    <w:rsid w:val="00316F70"/>
    <w:rPr>
      <w:color w:val="800080"/>
      <w:u w:val="single"/>
    </w:rPr>
  </w:style>
  <w:style w:type="paragraph" w:styleId="DocumentMap">
    <w:name w:val="Document Map"/>
    <w:basedOn w:val="Normal"/>
    <w:link w:val="DocumentMapChar"/>
    <w:rsid w:val="00316F70"/>
    <w:rPr>
      <w:rFonts w:ascii="Tahoma" w:hAnsi="Tahoma" w:cs="Tahoma"/>
      <w:sz w:val="16"/>
      <w:szCs w:val="16"/>
    </w:rPr>
  </w:style>
  <w:style w:type="character" w:customStyle="1" w:styleId="DocumentMapChar">
    <w:name w:val="Document Map Char"/>
    <w:basedOn w:val="DefaultParagraphFont"/>
    <w:link w:val="DocumentMap"/>
    <w:rsid w:val="00316F70"/>
    <w:rPr>
      <w:rFonts w:ascii="Tahoma" w:hAnsi="Tahoma" w:cs="Tahoma"/>
      <w:sz w:val="16"/>
      <w:szCs w:val="16"/>
      <w:lang w:eastAsia="en-US"/>
    </w:rPr>
  </w:style>
  <w:style w:type="paragraph" w:styleId="ListParagraph">
    <w:name w:val="List Paragraph"/>
    <w:basedOn w:val="Normal"/>
    <w:uiPriority w:val="34"/>
    <w:qFormat/>
    <w:rsid w:val="00316F70"/>
    <w:pPr>
      <w:ind w:left="720"/>
      <w:contextualSpacing/>
    </w:pPr>
  </w:style>
  <w:style w:type="table" w:styleId="TableGrid">
    <w:name w:val="Table Grid"/>
    <w:basedOn w:val="TableNormal"/>
    <w:rsid w:val="00316F70"/>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316F70"/>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16F70"/>
    <w:rPr>
      <w:rFonts w:ascii="Times New Roman" w:eastAsia="MS Mincho" w:hAnsi="Times New Roman" w:cs="Times New Roman"/>
      <w:i/>
      <w:iCs/>
      <w:sz w:val="24"/>
      <w:szCs w:val="24"/>
      <w:lang w:eastAsia="en-US"/>
    </w:rPr>
  </w:style>
  <w:style w:type="character" w:styleId="CommentReference">
    <w:name w:val="annotation reference"/>
    <w:basedOn w:val="DefaultParagraphFont"/>
    <w:rsid w:val="00316F70"/>
    <w:rPr>
      <w:sz w:val="16"/>
      <w:szCs w:val="16"/>
    </w:rPr>
  </w:style>
  <w:style w:type="paragraph" w:styleId="CommentText">
    <w:name w:val="annotation text"/>
    <w:basedOn w:val="Normal"/>
    <w:link w:val="CommentTextChar"/>
    <w:rsid w:val="00316F70"/>
    <w:rPr>
      <w:sz w:val="20"/>
    </w:rPr>
  </w:style>
  <w:style w:type="character" w:customStyle="1" w:styleId="CommentTextChar">
    <w:name w:val="Comment Text Char"/>
    <w:basedOn w:val="DefaultParagraphFont"/>
    <w:link w:val="CommentText"/>
    <w:rsid w:val="00316F70"/>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rsid w:val="00316F70"/>
    <w:rPr>
      <w:b/>
      <w:bCs/>
    </w:rPr>
  </w:style>
  <w:style w:type="character" w:customStyle="1" w:styleId="CommentSubjectChar">
    <w:name w:val="Comment Subject Char"/>
    <w:basedOn w:val="CommentTextChar"/>
    <w:link w:val="CommentSubject"/>
    <w:rsid w:val="00316F70"/>
    <w:rPr>
      <w:rFonts w:ascii="Times New Roman"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guichunli@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1284</Words>
  <Characters>7322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guichunli(GuichunLi)</dc:creator>
  <cp:keywords/>
  <dc:description/>
  <cp:lastModifiedBy>guichunli(GuichunLi)</cp:lastModifiedBy>
  <cp:revision>8</cp:revision>
  <dcterms:created xsi:type="dcterms:W3CDTF">2019-03-11T18:25:00Z</dcterms:created>
  <dcterms:modified xsi:type="dcterms:W3CDTF">2019-03-13T01:24:00Z</dcterms:modified>
</cp:coreProperties>
</file>