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381BB8" w:rsidR="008A4B4C" w:rsidRPr="00073C06" w:rsidRDefault="00E61DAC" w:rsidP="00250AFC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B0B2F">
              <w:rPr>
                <w:lang w:val="en-CA"/>
              </w:rPr>
              <w:t>0</w:t>
            </w:r>
            <w:r w:rsidR="00353711" w:rsidRPr="00353711">
              <w:t>840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BC6AC5" w:rsidR="00E61DAC" w:rsidRPr="005B217D" w:rsidRDefault="00250AFC" w:rsidP="00250AF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5F61B8">
              <w:rPr>
                <w:b/>
                <w:szCs w:val="22"/>
                <w:lang w:val="en-CA"/>
              </w:rPr>
              <w:t>600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013C9C" w:rsidRPr="00013C9C">
              <w:rPr>
                <w:b/>
                <w:szCs w:val="22"/>
                <w:lang w:val="en-CA"/>
              </w:rPr>
              <w:t>AHG10: Quality dependency factor based rate control for VVC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BC6514" w:rsidR="00E61DAC" w:rsidRPr="005B217D" w:rsidRDefault="00073C0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Xianglin Wang</w:t>
            </w:r>
            <w:r w:rsidR="00522B1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394944E" w:rsidR="009459D9" w:rsidRPr="00522B19" w:rsidRDefault="00013C9C" w:rsidP="00522B19">
            <w:pPr>
              <w:rPr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xianglinwang</w:t>
            </w:r>
            <w:hyperlink r:id="rId9" w:history="1">
              <w:r w:rsidR="00436ADD" w:rsidRPr="00410F97">
                <w:rPr>
                  <w:rStyle w:val="Hyperlink"/>
                  <w:szCs w:val="22"/>
                  <w:lang w:val="en-CA"/>
                </w:rPr>
                <w:t>@</w:t>
              </w:r>
              <w:r>
                <w:rPr>
                  <w:rStyle w:val="Hyperlink"/>
                  <w:szCs w:val="22"/>
                  <w:lang w:val="en-CA"/>
                </w:rPr>
                <w:t>kwai</w:t>
              </w:r>
              <w:r w:rsidR="00436ADD" w:rsidRPr="00410F97">
                <w:rPr>
                  <w:rStyle w:val="Hyperlink"/>
                  <w:szCs w:val="22"/>
                  <w:lang w:val="en-CA"/>
                </w:rPr>
                <w:t>.com</w:t>
              </w:r>
            </w:hyperlink>
            <w:r w:rsidR="00436ADD">
              <w:rPr>
                <w:szCs w:val="22"/>
                <w:lang w:val="en-CA"/>
              </w:rPr>
              <w:t xml:space="preserve"> </w:t>
            </w:r>
            <w:r w:rsidR="00522B19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88BC3F" w:rsidR="00E61DAC" w:rsidRPr="005B217D" w:rsidRDefault="00013C9C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33B46D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crosscheck results of the </w:t>
      </w:r>
      <w:r w:rsidR="00226601">
        <w:rPr>
          <w:lang w:val="en-CA"/>
        </w:rPr>
        <w:t>in JVET-M0600</w:t>
      </w:r>
      <w:r w:rsidR="000B0B2F">
        <w:rPr>
          <w:lang w:val="en-CA"/>
        </w:rPr>
        <w:t xml:space="preserve"> (</w:t>
      </w:r>
      <w:r w:rsidR="00226601" w:rsidRPr="00226601">
        <w:rPr>
          <w:lang w:val="en-CA"/>
        </w:rPr>
        <w:t xml:space="preserve">AHG10: Quality dependency </w:t>
      </w:r>
      <w:proofErr w:type="gramStart"/>
      <w:r w:rsidR="00226601" w:rsidRPr="00226601">
        <w:rPr>
          <w:lang w:val="en-CA"/>
        </w:rPr>
        <w:t>factor based</w:t>
      </w:r>
      <w:proofErr w:type="gramEnd"/>
      <w:r w:rsidR="00226601" w:rsidRPr="00226601">
        <w:rPr>
          <w:lang w:val="en-CA"/>
        </w:rPr>
        <w:t xml:space="preserve"> rate control for VVC</w:t>
      </w:r>
      <w:r w:rsidR="000B0B2F">
        <w:rPr>
          <w:lang w:val="en-CA"/>
        </w:rPr>
        <w:t>)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53D8176E" w:rsidR="00745F6B" w:rsidRDefault="008A5D05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0E8649BB" w14:textId="24130DA3" w:rsidR="00BC4BE5" w:rsidRDefault="00BC4BE5" w:rsidP="00BC4BE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>
        <w:rPr>
          <w:lang w:val="en-CA"/>
        </w:rPr>
        <w:t>JVET-M0600</w:t>
      </w:r>
      <w:r>
        <w:rPr>
          <w:szCs w:val="22"/>
          <w:lang w:val="en-CA" w:eastAsia="zh-CN"/>
        </w:rPr>
        <w:t xml:space="preserve">, a quality dependency factor (QDF) </w:t>
      </w:r>
      <w:r>
        <w:rPr>
          <w:szCs w:val="22"/>
          <w:lang w:val="en-CA" w:eastAsia="zh-CN"/>
        </w:rPr>
        <w:t xml:space="preserve">was proposed to be used </w:t>
      </w:r>
      <w:r>
        <w:rPr>
          <w:szCs w:val="22"/>
          <w:lang w:val="en-CA" w:eastAsia="zh-CN"/>
        </w:rPr>
        <w:t xml:space="preserve">to describe the quality dependency among different coding levels in the hierarchical coding structure. </w:t>
      </w:r>
      <w:r>
        <w:rPr>
          <w:szCs w:val="22"/>
          <w:lang w:val="en-CA" w:eastAsia="zh-CN"/>
        </w:rPr>
        <w:t xml:space="preserve">It is </w:t>
      </w:r>
      <w:r>
        <w:rPr>
          <w:szCs w:val="22"/>
          <w:lang w:val="en-CA"/>
        </w:rPr>
        <w:t>derived from skip ratio</w:t>
      </w:r>
      <w:r>
        <w:rPr>
          <w:szCs w:val="22"/>
          <w:lang w:val="en-CA"/>
        </w:rPr>
        <w:t xml:space="preserve"> and used</w:t>
      </w:r>
      <w:r>
        <w:rPr>
          <w:szCs w:val="22"/>
          <w:lang w:val="en-CA"/>
        </w:rPr>
        <w:t xml:space="preserve"> in frame-level bit allocation process to enhance the performance of rate control.</w:t>
      </w:r>
    </w:p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2B61DDF2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1F9AD779" w:rsidR="00FE184D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</w:t>
      </w:r>
      <w:r w:rsidR="00316D54">
        <w:rPr>
          <w:szCs w:val="22"/>
          <w:lang w:val="en-CA"/>
        </w:rPr>
        <w:t xml:space="preserve">, with parallel encoding disabled for RA due to the nature of rate control. </w:t>
      </w:r>
    </w:p>
    <w:p w14:paraId="782DEE6F" w14:textId="2B0DFEA9" w:rsidR="00D365E6" w:rsidRDefault="00316D5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Cross-check simulations were </w:t>
      </w:r>
      <w:r w:rsidR="00AE7A42">
        <w:rPr>
          <w:szCs w:val="22"/>
          <w:lang w:val="en-CA"/>
        </w:rPr>
        <w:t xml:space="preserve">launched. </w:t>
      </w:r>
      <w:r w:rsidR="00D365E6">
        <w:rPr>
          <w:szCs w:val="22"/>
          <w:lang w:val="en-CA"/>
        </w:rPr>
        <w:t xml:space="preserve">So </w:t>
      </w:r>
      <w:proofErr w:type="gramStart"/>
      <w:r w:rsidR="00D365E6">
        <w:rPr>
          <w:szCs w:val="22"/>
          <w:lang w:val="en-CA"/>
        </w:rPr>
        <w:t>far</w:t>
      </w:r>
      <w:proofErr w:type="gramEnd"/>
      <w:r w:rsidR="00D365E6">
        <w:rPr>
          <w:szCs w:val="22"/>
          <w:lang w:val="en-CA"/>
        </w:rPr>
        <w:t xml:space="preserve"> t</w:t>
      </w:r>
      <w:r w:rsidR="00AE7A42">
        <w:rPr>
          <w:szCs w:val="22"/>
          <w:lang w:val="en-CA"/>
        </w:rPr>
        <w:t xml:space="preserve">he low delay B case has </w:t>
      </w:r>
      <w:r w:rsidR="00D365E6">
        <w:rPr>
          <w:szCs w:val="22"/>
          <w:lang w:val="en-CA"/>
        </w:rPr>
        <w:t xml:space="preserve">finished. We can confirm that </w:t>
      </w:r>
      <w:r w:rsidR="00D365E6">
        <w:rPr>
          <w:szCs w:val="22"/>
          <w:lang w:val="en-CA"/>
        </w:rPr>
        <w:t xml:space="preserve">cross-check simulation BD-rate results match what’s reported in </w:t>
      </w:r>
      <w:r w:rsidR="00D365E6">
        <w:rPr>
          <w:lang w:val="en-CA"/>
        </w:rPr>
        <w:t>JVET-M0600.</w:t>
      </w:r>
      <w:r w:rsidR="00D365E6">
        <w:rPr>
          <w:lang w:val="en-CA"/>
        </w:rPr>
        <w:t xml:space="preserve"> The RA case simulations are still ongoing. We can confirm that the partial </w:t>
      </w:r>
      <w:r w:rsidR="00DB38A8">
        <w:rPr>
          <w:lang w:val="en-CA"/>
        </w:rPr>
        <w:t xml:space="preserve">BD-rate </w:t>
      </w:r>
      <w:r w:rsidR="00D365E6">
        <w:rPr>
          <w:lang w:val="en-CA"/>
        </w:rPr>
        <w:t xml:space="preserve">results we collected from cross-check simulations also match those reported in </w:t>
      </w:r>
      <w:r w:rsidR="00D365E6">
        <w:rPr>
          <w:lang w:val="en-CA"/>
        </w:rPr>
        <w:t>JVET-M0600</w:t>
      </w:r>
      <w:r w:rsidR="00D365E6">
        <w:rPr>
          <w:lang w:val="en-CA"/>
        </w:rPr>
        <w:t xml:space="preserve">. </w:t>
      </w:r>
    </w:p>
    <w:p w14:paraId="4B57B82C" w14:textId="51773BFF" w:rsidR="00D365E6" w:rsidRDefault="00D365E6" w:rsidP="00D365E6">
      <w:pPr>
        <w:rPr>
          <w:szCs w:val="22"/>
          <w:lang w:val="en-CA"/>
        </w:rPr>
      </w:pPr>
      <w:r>
        <w:rPr>
          <w:szCs w:val="22"/>
          <w:lang w:val="en-CA"/>
        </w:rPr>
        <w:t xml:space="preserve">More detailed results for each test case and/or test sequence may be found in the attached Excel file.  </w:t>
      </w:r>
    </w:p>
    <w:p w14:paraId="75D018E3" w14:textId="77777777" w:rsidR="00D365E6" w:rsidRDefault="00D365E6" w:rsidP="004234F0">
      <w:pPr>
        <w:rPr>
          <w:szCs w:val="22"/>
          <w:lang w:val="en-CA"/>
        </w:rPr>
      </w:pPr>
      <w:bookmarkStart w:id="0" w:name="_GoBack"/>
      <w:bookmarkEnd w:id="0"/>
    </w:p>
    <w:sectPr w:rsidR="00D365E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35D2E" w14:textId="77777777" w:rsidR="00930639" w:rsidRDefault="00930639">
      <w:r>
        <w:separator/>
      </w:r>
    </w:p>
  </w:endnote>
  <w:endnote w:type="continuationSeparator" w:id="0">
    <w:p w14:paraId="2784A2AE" w14:textId="77777777" w:rsidR="00930639" w:rsidRDefault="0093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6BFF9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0B2F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8B513" w14:textId="77777777" w:rsidR="00930639" w:rsidRDefault="00930639">
      <w:r>
        <w:separator/>
      </w:r>
    </w:p>
  </w:footnote>
  <w:footnote w:type="continuationSeparator" w:id="0">
    <w:p w14:paraId="7D17915D" w14:textId="77777777" w:rsidR="00930639" w:rsidRDefault="00930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9C"/>
    <w:rsid w:val="000275E6"/>
    <w:rsid w:val="000308A3"/>
    <w:rsid w:val="000458BC"/>
    <w:rsid w:val="00045C41"/>
    <w:rsid w:val="00046C03"/>
    <w:rsid w:val="00065039"/>
    <w:rsid w:val="00073C06"/>
    <w:rsid w:val="0007614F"/>
    <w:rsid w:val="00081398"/>
    <w:rsid w:val="00094479"/>
    <w:rsid w:val="000962AC"/>
    <w:rsid w:val="000B0B2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601"/>
    <w:rsid w:val="00227BA7"/>
    <w:rsid w:val="0023011C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D54"/>
    <w:rsid w:val="00317D85"/>
    <w:rsid w:val="00327C56"/>
    <w:rsid w:val="003315A1"/>
    <w:rsid w:val="003373EC"/>
    <w:rsid w:val="00342FF4"/>
    <w:rsid w:val="00344E5A"/>
    <w:rsid w:val="00346148"/>
    <w:rsid w:val="00353711"/>
    <w:rsid w:val="003669EA"/>
    <w:rsid w:val="003706CC"/>
    <w:rsid w:val="00377710"/>
    <w:rsid w:val="003A2D8E"/>
    <w:rsid w:val="003A7CE6"/>
    <w:rsid w:val="003C20E4"/>
    <w:rsid w:val="003C3A6F"/>
    <w:rsid w:val="003D6342"/>
    <w:rsid w:val="003E6F90"/>
    <w:rsid w:val="003E73ED"/>
    <w:rsid w:val="003F5D0F"/>
    <w:rsid w:val="00403A26"/>
    <w:rsid w:val="00414101"/>
    <w:rsid w:val="004219CF"/>
    <w:rsid w:val="004234F0"/>
    <w:rsid w:val="00433DDB"/>
    <w:rsid w:val="00435A29"/>
    <w:rsid w:val="00436ADD"/>
    <w:rsid w:val="00437619"/>
    <w:rsid w:val="0045256B"/>
    <w:rsid w:val="00465A1E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1B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C5D39"/>
    <w:rsid w:val="006D1E23"/>
    <w:rsid w:val="006D6D9B"/>
    <w:rsid w:val="006E2810"/>
    <w:rsid w:val="006E5417"/>
    <w:rsid w:val="006F0794"/>
    <w:rsid w:val="006F7528"/>
    <w:rsid w:val="007023DE"/>
    <w:rsid w:val="00712F60"/>
    <w:rsid w:val="00720E3B"/>
    <w:rsid w:val="00723F40"/>
    <w:rsid w:val="0074393F"/>
    <w:rsid w:val="00745F6B"/>
    <w:rsid w:val="0075585E"/>
    <w:rsid w:val="00770571"/>
    <w:rsid w:val="007768FF"/>
    <w:rsid w:val="007824D3"/>
    <w:rsid w:val="00794C93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5D05"/>
    <w:rsid w:val="008C239F"/>
    <w:rsid w:val="008E480C"/>
    <w:rsid w:val="0090286F"/>
    <w:rsid w:val="00907757"/>
    <w:rsid w:val="009212B0"/>
    <w:rsid w:val="00921FA1"/>
    <w:rsid w:val="009234A5"/>
    <w:rsid w:val="00930639"/>
    <w:rsid w:val="00933453"/>
    <w:rsid w:val="009336F7"/>
    <w:rsid w:val="0093636C"/>
    <w:rsid w:val="009374A7"/>
    <w:rsid w:val="009459D9"/>
    <w:rsid w:val="00955F6D"/>
    <w:rsid w:val="009613D0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6E84"/>
    <w:rsid w:val="00AB01CF"/>
    <w:rsid w:val="00AB1A1C"/>
    <w:rsid w:val="00AC7DD9"/>
    <w:rsid w:val="00AD05A8"/>
    <w:rsid w:val="00AE341B"/>
    <w:rsid w:val="00AE7A42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BE5"/>
    <w:rsid w:val="00BC5AFD"/>
    <w:rsid w:val="00BE725E"/>
    <w:rsid w:val="00C00DDE"/>
    <w:rsid w:val="00C04F43"/>
    <w:rsid w:val="00C0609D"/>
    <w:rsid w:val="00C115AB"/>
    <w:rsid w:val="00C13B82"/>
    <w:rsid w:val="00C251CC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65E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8A8"/>
    <w:rsid w:val="00DC63F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14</cp:revision>
  <cp:lastPrinted>1900-01-01T08:00:00Z</cp:lastPrinted>
  <dcterms:created xsi:type="dcterms:W3CDTF">2019-01-10T21:26:00Z</dcterms:created>
  <dcterms:modified xsi:type="dcterms:W3CDTF">2019-01-14T21:18:00Z</dcterms:modified>
</cp:coreProperties>
</file>