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9707F0" w:rsidR="006C5D39" w:rsidRPr="005B217D" w:rsidRDefault="00FE3E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8C758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8514D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56830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B471C5D" w:rsidR="00E61DAC" w:rsidRPr="005B217D" w:rsidRDefault="0014601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59B7E346" w14:textId="1346C76D" w:rsidR="008A4B4C" w:rsidRPr="005B217D" w:rsidRDefault="00E61DAC" w:rsidP="00146011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46011">
              <w:rPr>
                <w:rFonts w:hint="eastAsia"/>
                <w:lang w:val="en-CA" w:eastAsia="zh-CN"/>
              </w:rPr>
              <w:t>M0320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2D6505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64A3171" w:rsidR="00E61DAC" w:rsidRPr="00227DB1" w:rsidRDefault="00146011" w:rsidP="00DC358E">
            <w:pPr>
              <w:spacing w:before="60" w:after="60"/>
              <w:rPr>
                <w:b/>
                <w:szCs w:val="22"/>
                <w:lang w:eastAsia="zh-CN"/>
              </w:rPr>
            </w:pPr>
            <w:r w:rsidRPr="00ED29A1">
              <w:rPr>
                <w:b/>
                <w:szCs w:val="22"/>
                <w:lang w:eastAsia="zh-CN"/>
              </w:rPr>
              <w:t>CE13: HEC with deblocking using spherical neighbors, SAO and ALF disabled across face discontinuities (Test 1.4)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C96D55" w:rsidR="00E61DAC" w:rsidRPr="005B217D" w:rsidRDefault="00464E48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D24E1D" w:rsidRPr="005B217D" w14:paraId="714CD808" w14:textId="77777777" w:rsidTr="008821A0">
        <w:tc>
          <w:tcPr>
            <w:tcW w:w="1458" w:type="dxa"/>
          </w:tcPr>
          <w:p w14:paraId="4DB59313" w14:textId="77777777" w:rsidR="00D24E1D" w:rsidRPr="005B217D" w:rsidRDefault="00D2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25A33AB7" w14:textId="49C71749" w:rsidR="00D24E1D" w:rsidRPr="00DC358E" w:rsidRDefault="00D24E1D" w:rsidP="00E534CE">
            <w:pPr>
              <w:spacing w:before="0"/>
              <w:rPr>
                <w:szCs w:val="22"/>
                <w:lang w:val="fr-CH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  <w:r w:rsidRPr="00DC358E">
              <w:rPr>
                <w:szCs w:val="22"/>
                <w:lang w:val="fr-CH"/>
              </w:rPr>
              <w:t xml:space="preserve"> </w:t>
            </w:r>
          </w:p>
          <w:p w14:paraId="169125CD" w14:textId="3D30CD44" w:rsidR="00D24E1D" w:rsidRDefault="00D24E1D" w:rsidP="00E534CE">
            <w:pPr>
              <w:spacing w:before="0"/>
              <w:rPr>
                <w:szCs w:val="22"/>
                <w:lang w:val="fr-CH" w:eastAsia="zh-CN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49D81240" w14:textId="4275B49E" w:rsidR="00D24E1D" w:rsidRPr="00227DB1" w:rsidRDefault="00D24E1D" w:rsidP="00227DB1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Pr="00227DB1">
              <w:rPr>
                <w:szCs w:val="22"/>
                <w:lang w:val="fr-CH"/>
              </w:rPr>
              <w:br/>
            </w:r>
          </w:p>
        </w:tc>
        <w:tc>
          <w:tcPr>
            <w:tcW w:w="851" w:type="dxa"/>
          </w:tcPr>
          <w:p w14:paraId="0140ECA2" w14:textId="047C8466" w:rsidR="00D24E1D" w:rsidRPr="005B217D" w:rsidRDefault="00D24E1D">
            <w:pPr>
              <w:spacing w:before="60" w:after="60"/>
              <w:rPr>
                <w:szCs w:val="22"/>
                <w:lang w:val="en-CA"/>
              </w:rPr>
            </w:pPr>
            <w:r w:rsidRPr="00DC358E">
              <w:rPr>
                <w:szCs w:val="22"/>
                <w:lang w:val="fr-CH"/>
              </w:rPr>
              <w:br/>
            </w: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514" w:type="dxa"/>
          </w:tcPr>
          <w:p w14:paraId="5F036481" w14:textId="77777777" w:rsidR="00D24E1D" w:rsidRDefault="00D24E1D" w:rsidP="00331CEE">
            <w:pPr>
              <w:spacing w:before="60" w:after="60"/>
              <w:rPr>
                <w:szCs w:val="22"/>
                <w:lang w:eastAsia="zh-CN"/>
              </w:rPr>
            </w:pPr>
            <w:r w:rsidRPr="00421CEB">
              <w:rPr>
                <w:szCs w:val="22"/>
              </w:rPr>
              <w:br/>
            </w:r>
            <w:r w:rsidRPr="00D74D65">
              <w:rPr>
                <w:szCs w:val="22"/>
              </w:rPr>
              <w:t>+86 57187953107</w:t>
            </w:r>
          </w:p>
          <w:p w14:paraId="097E5382" w14:textId="3E566442" w:rsidR="00D24E1D" w:rsidRDefault="00570CE0" w:rsidP="00331CEE">
            <w:pPr>
              <w:spacing w:before="60" w:after="60"/>
              <w:rPr>
                <w:lang w:eastAsia="zh-CN"/>
              </w:rPr>
            </w:pPr>
            <w:hyperlink r:id="rId11" w:history="1">
              <w:r w:rsidR="00D24E1D" w:rsidRPr="00D24E1D">
                <w:rPr>
                  <w:rStyle w:val="a6"/>
                </w:rPr>
                <w:t>huangfuxc@zju.edu.cn</w:t>
              </w:r>
            </w:hyperlink>
            <w:r w:rsidR="00D24E1D" w:rsidRPr="00421CEB">
              <w:rPr>
                <w:szCs w:val="22"/>
              </w:rPr>
              <w:br/>
            </w:r>
            <w:hyperlink r:id="rId12" w:history="1">
              <w:r w:rsidR="00D24E1D" w:rsidRPr="00455CF9">
                <w:rPr>
                  <w:rStyle w:val="a6"/>
                </w:rPr>
                <w:t>sunyule@zju.edu.cn</w:t>
              </w:r>
            </w:hyperlink>
            <w:r w:rsidR="00D24E1D">
              <w:t xml:space="preserve"> </w:t>
            </w:r>
          </w:p>
          <w:p w14:paraId="4E56478A" w14:textId="3660EEA8" w:rsidR="00D24E1D" w:rsidRPr="00E9120C" w:rsidRDefault="00570CE0" w:rsidP="00331CEE">
            <w:pPr>
              <w:spacing w:before="60" w:after="60"/>
              <w:rPr>
                <w:szCs w:val="22"/>
              </w:rPr>
            </w:pPr>
            <w:hyperlink r:id="rId13" w:history="1">
              <w:r w:rsidR="00DC358E" w:rsidRPr="000C20CE">
                <w:rPr>
                  <w:rStyle w:val="a6"/>
                </w:rPr>
                <w:t>yul@zju.edu.cn</w:t>
              </w:r>
            </w:hyperlink>
            <w:r w:rsidR="00D24E1D">
              <w:t xml:space="preserve"> </w:t>
            </w:r>
          </w:p>
          <w:p w14:paraId="32C2ABFD" w14:textId="37EFE704" w:rsidR="00D24E1D" w:rsidRPr="005B217D" w:rsidRDefault="00D24E1D" w:rsidP="00D83125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41332" w:rsidR="00E61DAC" w:rsidRPr="005B217D" w:rsidRDefault="00D2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</w:rPr>
              <w:t>Zhejiang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327EC787" w:rsidR="00FF22F8" w:rsidRPr="005B217D" w:rsidRDefault="00FF22F8" w:rsidP="00FF22F8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</w:t>
      </w:r>
      <w:r w:rsidR="00DC5648">
        <w:rPr>
          <w:rFonts w:hint="eastAsia"/>
          <w:szCs w:val="22"/>
          <w:lang w:val="en-CA" w:eastAsia="zh-CN"/>
        </w:rPr>
        <w:t>document reports experiment results of CE13.</w:t>
      </w:r>
      <w:r w:rsidR="00146011">
        <w:rPr>
          <w:rFonts w:hint="eastAsia"/>
          <w:szCs w:val="22"/>
          <w:lang w:val="en-CA" w:eastAsia="zh-CN"/>
        </w:rPr>
        <w:t>1</w:t>
      </w:r>
      <w:r w:rsidR="00DC5648">
        <w:rPr>
          <w:rFonts w:hint="eastAsia"/>
          <w:szCs w:val="22"/>
          <w:lang w:val="en-CA" w:eastAsia="zh-CN"/>
        </w:rPr>
        <w:t>.</w:t>
      </w:r>
      <w:r w:rsidR="00146011">
        <w:rPr>
          <w:rFonts w:hint="eastAsia"/>
          <w:szCs w:val="22"/>
          <w:lang w:val="en-CA" w:eastAsia="zh-CN"/>
        </w:rPr>
        <w:t>4</w:t>
      </w:r>
      <w:r w:rsidR="00DC5648"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146011">
        <w:rPr>
          <w:rFonts w:hint="eastAsia"/>
          <w:szCs w:val="22"/>
          <w:lang w:val="en-CA" w:eastAsia="zh-CN"/>
        </w:rPr>
        <w:t xml:space="preserve">HEC with </w:t>
      </w:r>
      <w:r w:rsidR="00146011" w:rsidRPr="00380460">
        <w:rPr>
          <w:szCs w:val="22"/>
          <w:lang w:val="en-CA" w:eastAsia="zh-CN"/>
        </w:rPr>
        <w:t>deblocking using spherical neighbors</w:t>
      </w:r>
      <w:r w:rsidR="00146011" w:rsidRPr="00380460">
        <w:rPr>
          <w:rFonts w:hint="eastAsia"/>
          <w:szCs w:val="22"/>
          <w:lang w:val="en-CA" w:eastAsia="zh-CN"/>
        </w:rPr>
        <w:t xml:space="preserve"> </w:t>
      </w:r>
      <w:r w:rsidR="00146011">
        <w:rPr>
          <w:rFonts w:hint="eastAsia"/>
          <w:lang w:val="en-CA" w:eastAsia="zh-CN"/>
        </w:rPr>
        <w:t xml:space="preserve">is studied in this document. </w:t>
      </w:r>
      <w:r w:rsidR="00146011">
        <w:rPr>
          <w:rFonts w:hint="eastAsia"/>
          <w:szCs w:val="22"/>
          <w:lang w:val="en-CA" w:eastAsia="zh-CN"/>
        </w:rPr>
        <w:t xml:space="preserve">Blocks located at </w:t>
      </w:r>
      <w:r w:rsidR="00146011">
        <w:rPr>
          <w:szCs w:val="22"/>
          <w:lang w:val="en-CA" w:eastAsia="zh-CN"/>
        </w:rPr>
        <w:t>discontinuous</w:t>
      </w:r>
      <w:r w:rsidR="00146011">
        <w:rPr>
          <w:rFonts w:hint="eastAsia"/>
          <w:szCs w:val="22"/>
          <w:lang w:val="en-CA" w:eastAsia="zh-CN"/>
        </w:rPr>
        <w:t xml:space="preserve"> face boundaries are filtered using deblocking filter. SAO and ALF are disabled in face row </w:t>
      </w:r>
      <w:r w:rsidR="00146011">
        <w:rPr>
          <w:szCs w:val="22"/>
          <w:lang w:val="en-CA" w:eastAsia="zh-CN"/>
        </w:rPr>
        <w:t>discontinuous</w:t>
      </w:r>
      <w:r w:rsidR="00146011">
        <w:rPr>
          <w:rFonts w:hint="eastAsia"/>
          <w:szCs w:val="22"/>
          <w:lang w:val="en-CA" w:eastAsia="zh-CN"/>
        </w:rPr>
        <w:t xml:space="preserve"> boundaries. Three cases of different </w:t>
      </w:r>
      <w:r w:rsidR="00146011">
        <w:rPr>
          <w:szCs w:val="22"/>
          <w:lang w:val="en-CA" w:eastAsia="zh-CN"/>
        </w:rPr>
        <w:t>boundary</w:t>
      </w:r>
      <w:r w:rsidR="00146011">
        <w:rPr>
          <w:rFonts w:hint="eastAsia"/>
          <w:szCs w:val="22"/>
          <w:lang w:val="en-CA" w:eastAsia="zh-CN"/>
        </w:rPr>
        <w:t xml:space="preserve"> strength (BS) values are tested.</w:t>
      </w:r>
      <w:r w:rsidR="00146011" w:rsidRPr="00C7646A">
        <w:t xml:space="preserve"> </w:t>
      </w:r>
      <w:r w:rsidR="00146011" w:rsidRPr="00C7646A">
        <w:rPr>
          <w:szCs w:val="22"/>
          <w:lang w:val="en-CA" w:eastAsia="zh-CN"/>
        </w:rPr>
        <w:t>There is no significant differenc</w:t>
      </w:r>
      <w:r w:rsidR="00B1364C">
        <w:rPr>
          <w:szCs w:val="22"/>
          <w:lang w:val="en-CA" w:eastAsia="zh-CN"/>
        </w:rPr>
        <w:t>e in coding performance between</w:t>
      </w:r>
      <w:r w:rsidR="00B1364C">
        <w:rPr>
          <w:rFonts w:hint="eastAsia"/>
          <w:szCs w:val="22"/>
          <w:lang w:val="en-CA" w:eastAsia="zh-CN"/>
        </w:rPr>
        <w:t xml:space="preserve"> </w:t>
      </w:r>
      <w:r w:rsidR="00146011" w:rsidRPr="00C7646A">
        <w:rPr>
          <w:szCs w:val="22"/>
          <w:lang w:val="en-CA" w:eastAsia="zh-CN"/>
        </w:rPr>
        <w:t>the three cases</w:t>
      </w:r>
      <w:r w:rsidR="004B56D3">
        <w:rPr>
          <w:rFonts w:hint="eastAsia"/>
          <w:szCs w:val="22"/>
          <w:lang w:val="en-CA" w:eastAsia="zh-CN"/>
        </w:rPr>
        <w:t xml:space="preserve"> and the</w:t>
      </w:r>
      <w:r w:rsidR="0028024C">
        <w:rPr>
          <w:rFonts w:hint="eastAsia"/>
          <w:lang w:val="en-CA" w:eastAsia="zh-CN"/>
        </w:rPr>
        <w:t xml:space="preserve"> seam artifacts are </w:t>
      </w:r>
      <w:r w:rsidR="0028024C">
        <w:rPr>
          <w:rFonts w:hint="eastAsia"/>
          <w:szCs w:val="22"/>
          <w:lang w:val="en-CA" w:eastAsia="zh-CN"/>
        </w:rPr>
        <w:t xml:space="preserve">significantly reduced after </w:t>
      </w:r>
      <w:r w:rsidR="004B56D3" w:rsidRPr="00380460">
        <w:rPr>
          <w:szCs w:val="22"/>
          <w:lang w:val="en-CA" w:eastAsia="zh-CN"/>
        </w:rPr>
        <w:t xml:space="preserve">deblocking </w:t>
      </w:r>
      <w:r w:rsidR="0028024C">
        <w:rPr>
          <w:rFonts w:hint="eastAsia"/>
          <w:szCs w:val="22"/>
          <w:lang w:val="en-CA" w:eastAsia="zh-CN"/>
        </w:rPr>
        <w:t>filtering.</w:t>
      </w:r>
    </w:p>
    <w:p w14:paraId="7D2AC1F0" w14:textId="6FE1972E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D9BA7C" w14:textId="63B79DAD" w:rsidR="00230E56" w:rsidRDefault="004B56D3" w:rsidP="00D01B3A">
      <w:pPr>
        <w:rPr>
          <w:rFonts w:hint="eastAsia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</w:t>
      </w:r>
      <w:r w:rsidR="00F46F29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detailed</w:t>
      </w:r>
      <w:r>
        <w:rPr>
          <w:rFonts w:hint="eastAsia"/>
          <w:szCs w:val="22"/>
          <w:lang w:val="en-CA" w:eastAsia="zh-CN"/>
        </w:rPr>
        <w:t xml:space="preserve"> </w:t>
      </w:r>
      <w:r w:rsidR="00F46F29">
        <w:rPr>
          <w:rFonts w:hint="eastAsia"/>
          <w:szCs w:val="22"/>
          <w:lang w:val="en-CA" w:eastAsia="zh-CN"/>
        </w:rPr>
        <w:t xml:space="preserve">experiment </w:t>
      </w:r>
      <w:r w:rsidR="00F46F29" w:rsidRPr="006A5789">
        <w:rPr>
          <w:lang w:val="en-CA"/>
        </w:rPr>
        <w:t>description is given in JVET-</w:t>
      </w:r>
      <w:r w:rsidR="00425B30">
        <w:rPr>
          <w:rFonts w:hint="eastAsia"/>
          <w:lang w:val="en-CA" w:eastAsia="zh-CN"/>
        </w:rPr>
        <w:t>L</w:t>
      </w:r>
      <w:r w:rsidR="00F46F29" w:rsidRPr="006A5789">
        <w:rPr>
          <w:lang w:val="en-CA"/>
        </w:rPr>
        <w:t>1033</w:t>
      </w:r>
      <w:r w:rsidR="00B3531D">
        <w:rPr>
          <w:lang w:val="en-CA"/>
        </w:rPr>
        <w:fldChar w:fldCharType="begin"/>
      </w:r>
      <w:r w:rsidR="00B3531D">
        <w:rPr>
          <w:lang w:val="en-CA"/>
        </w:rPr>
        <w:instrText xml:space="preserve"> REF _Ref525827122 \r \h </w:instrText>
      </w:r>
      <w:r w:rsidR="00B3531D">
        <w:rPr>
          <w:lang w:val="en-CA"/>
        </w:rPr>
      </w:r>
      <w:r w:rsidR="00B3531D">
        <w:rPr>
          <w:lang w:val="en-CA"/>
        </w:rPr>
        <w:fldChar w:fldCharType="separate"/>
      </w:r>
      <w:r w:rsidR="005E2886">
        <w:rPr>
          <w:lang w:val="en-CA"/>
        </w:rPr>
        <w:t>[1]</w:t>
      </w:r>
      <w:r w:rsidR="00B3531D">
        <w:rPr>
          <w:lang w:val="en-CA"/>
        </w:rPr>
        <w:fldChar w:fldCharType="end"/>
      </w:r>
      <w:r w:rsidR="00F46F29">
        <w:rPr>
          <w:rFonts w:hint="eastAsia"/>
          <w:lang w:val="en-CA" w:eastAsia="zh-CN"/>
        </w:rPr>
        <w:t>.</w:t>
      </w:r>
      <w:r w:rsidR="0028024C">
        <w:rPr>
          <w:rFonts w:hint="eastAsia"/>
          <w:szCs w:val="22"/>
          <w:lang w:val="en-CA" w:eastAsia="zh-CN"/>
        </w:rPr>
        <w:t xml:space="preserve"> Blocks located at </w:t>
      </w:r>
      <w:r w:rsidR="0028024C">
        <w:rPr>
          <w:szCs w:val="22"/>
          <w:lang w:val="en-CA" w:eastAsia="zh-CN"/>
        </w:rPr>
        <w:t>discontinuous</w:t>
      </w:r>
      <w:r w:rsidR="0028024C"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face </w:t>
      </w:r>
      <w:r w:rsidR="0028024C">
        <w:rPr>
          <w:rFonts w:hint="eastAsia"/>
          <w:szCs w:val="22"/>
          <w:lang w:val="en-CA" w:eastAsia="zh-CN"/>
        </w:rPr>
        <w:t xml:space="preserve">boundaries are </w:t>
      </w:r>
      <w:r>
        <w:rPr>
          <w:rFonts w:hint="eastAsia"/>
          <w:szCs w:val="22"/>
          <w:lang w:val="en-CA" w:eastAsia="zh-CN"/>
        </w:rPr>
        <w:t xml:space="preserve">deblocking </w:t>
      </w:r>
      <w:r w:rsidR="0028024C">
        <w:rPr>
          <w:rFonts w:hint="eastAsia"/>
          <w:szCs w:val="22"/>
          <w:lang w:val="en-CA" w:eastAsia="zh-CN"/>
        </w:rPr>
        <w:t xml:space="preserve">filtered </w:t>
      </w:r>
      <w:r w:rsidR="0028024C">
        <w:rPr>
          <w:szCs w:val="22"/>
          <w:lang w:val="en-CA" w:eastAsia="zh-CN"/>
        </w:rPr>
        <w:t>using</w:t>
      </w:r>
      <w:r w:rsidR="0028024C">
        <w:rPr>
          <w:rFonts w:hint="eastAsia"/>
          <w:szCs w:val="22"/>
          <w:lang w:val="en-CA" w:eastAsia="zh-CN"/>
        </w:rPr>
        <w:t xml:space="preserve"> their spherical adjacent blocks.</w:t>
      </w:r>
      <w:r w:rsidR="00415483">
        <w:rPr>
          <w:rFonts w:hint="eastAsia"/>
          <w:szCs w:val="22"/>
          <w:lang w:val="en-CA" w:eastAsia="zh-CN"/>
        </w:rPr>
        <w:t xml:space="preserve"> </w:t>
      </w:r>
      <w:r w:rsidR="007036F0">
        <w:rPr>
          <w:rFonts w:hint="eastAsia"/>
          <w:szCs w:val="22"/>
          <w:lang w:val="en-CA" w:eastAsia="zh-CN"/>
        </w:rPr>
        <w:t xml:space="preserve">SAO and ALF are disabled across face </w:t>
      </w:r>
      <w:r w:rsidR="007036F0" w:rsidRPr="008046E7">
        <w:rPr>
          <w:szCs w:val="22"/>
        </w:rPr>
        <w:t>the discontinuous edge</w:t>
      </w:r>
      <w:r w:rsidR="007036F0">
        <w:rPr>
          <w:rFonts w:hint="eastAsia"/>
          <w:szCs w:val="22"/>
          <w:lang w:val="en-CA" w:eastAsia="zh-CN"/>
        </w:rPr>
        <w:t xml:space="preserve"> to </w:t>
      </w:r>
      <w:r w:rsidR="007036F0">
        <w:rPr>
          <w:szCs w:val="22"/>
          <w:lang w:val="en-CA" w:eastAsia="zh-CN"/>
        </w:rPr>
        <w:t>avoid</w:t>
      </w:r>
      <w:r w:rsidR="007036F0">
        <w:rPr>
          <w:rFonts w:hint="eastAsia"/>
          <w:szCs w:val="22"/>
          <w:lang w:val="en-CA" w:eastAsia="zh-CN"/>
        </w:rPr>
        <w:t xml:space="preserve"> </w:t>
      </w:r>
      <w:r w:rsidR="007036F0" w:rsidRPr="007036F0">
        <w:rPr>
          <w:szCs w:val="22"/>
          <w:lang w:val="en-CA" w:eastAsia="zh-CN"/>
        </w:rPr>
        <w:t>inappropriate</w:t>
      </w:r>
      <w:r w:rsidR="007036F0" w:rsidRPr="007036F0">
        <w:rPr>
          <w:rFonts w:hint="eastAsia"/>
          <w:szCs w:val="22"/>
          <w:lang w:val="en-CA" w:eastAsia="zh-CN"/>
        </w:rPr>
        <w:t xml:space="preserve"> </w:t>
      </w:r>
      <w:r w:rsidR="007036F0">
        <w:rPr>
          <w:rFonts w:hint="eastAsia"/>
          <w:szCs w:val="22"/>
          <w:lang w:val="en-CA" w:eastAsia="zh-CN"/>
        </w:rPr>
        <w:t>filtering process.</w:t>
      </w:r>
      <w:r w:rsidR="006252CC">
        <w:rPr>
          <w:rFonts w:hint="eastAsia"/>
          <w:szCs w:val="22"/>
          <w:lang w:val="en-CA" w:eastAsia="zh-CN"/>
        </w:rPr>
        <w:t xml:space="preserve"> The derivation process of BS is simplified to reduce line buffer. </w:t>
      </w:r>
      <w:r w:rsidR="006252CC">
        <w:rPr>
          <w:szCs w:val="22"/>
          <w:lang w:val="en-CA" w:eastAsia="zh-CN"/>
        </w:rPr>
        <w:t>T</w:t>
      </w:r>
      <w:r w:rsidR="006252CC">
        <w:rPr>
          <w:rFonts w:hint="eastAsia"/>
          <w:szCs w:val="22"/>
          <w:lang w:val="en-CA" w:eastAsia="zh-CN"/>
        </w:rPr>
        <w:t xml:space="preserve">he coding performance of </w:t>
      </w:r>
      <w:r w:rsidR="006252CC">
        <w:rPr>
          <w:rFonts w:hint="eastAsia"/>
          <w:szCs w:val="22"/>
          <w:lang w:val="en-CA" w:eastAsia="zh-CN"/>
        </w:rPr>
        <w:t xml:space="preserve">three cases of different </w:t>
      </w:r>
      <w:r w:rsidR="001228D4">
        <w:rPr>
          <w:rFonts w:hint="eastAsia"/>
          <w:szCs w:val="22"/>
          <w:lang w:val="en-CA" w:eastAsia="zh-CN"/>
        </w:rPr>
        <w:t>BS</w:t>
      </w:r>
      <w:r w:rsidR="00557F8C">
        <w:rPr>
          <w:rFonts w:hint="eastAsia"/>
          <w:szCs w:val="22"/>
          <w:lang w:val="en-CA" w:eastAsia="zh-CN"/>
        </w:rPr>
        <w:t xml:space="preserve"> </w:t>
      </w:r>
      <w:r w:rsidR="006252CC">
        <w:rPr>
          <w:rFonts w:hint="eastAsia"/>
          <w:szCs w:val="22"/>
          <w:lang w:val="en-CA" w:eastAsia="zh-CN"/>
        </w:rPr>
        <w:t>values</w:t>
      </w:r>
      <w:r w:rsidR="006252CC">
        <w:rPr>
          <w:rFonts w:hint="eastAsia"/>
          <w:szCs w:val="22"/>
          <w:lang w:val="en-CA" w:eastAsia="zh-CN"/>
        </w:rPr>
        <w:t xml:space="preserve"> is tested in this document.</w:t>
      </w:r>
      <w:r w:rsidR="001228D4">
        <w:rPr>
          <w:rFonts w:hint="eastAsia"/>
          <w:szCs w:val="22"/>
          <w:lang w:val="en-CA" w:eastAsia="zh-CN"/>
        </w:rPr>
        <w:t xml:space="preserve"> Three cases of different BS values are listed as follows:</w:t>
      </w:r>
    </w:p>
    <w:p w14:paraId="3DFCE6AC" w14:textId="77777777" w:rsidR="001228D4" w:rsidRDefault="001228D4" w:rsidP="001228D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Case a: BS is fixed to1;</w:t>
      </w:r>
    </w:p>
    <w:p w14:paraId="2A2A36DE" w14:textId="77777777" w:rsidR="001228D4" w:rsidRDefault="001228D4" w:rsidP="001228D4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Case b: BS is fixed to2</w:t>
      </w:r>
      <w:r>
        <w:rPr>
          <w:szCs w:val="22"/>
          <w:lang w:val="en-CA" w:eastAsia="zh-CN"/>
        </w:rPr>
        <w:t>;</w:t>
      </w:r>
    </w:p>
    <w:p w14:paraId="3087A915" w14:textId="77777777" w:rsidR="001228D4" w:rsidRPr="007F10DD" w:rsidRDefault="001228D4" w:rsidP="001228D4">
      <w:pPr>
        <w:rPr>
          <w:szCs w:val="22"/>
          <w:lang w:eastAsia="zh-CN"/>
        </w:rPr>
      </w:pPr>
      <w:r>
        <w:rPr>
          <w:rFonts w:hint="eastAsia"/>
          <w:szCs w:val="22"/>
          <w:lang w:val="en-CA" w:eastAsia="zh-CN"/>
        </w:rPr>
        <w:t xml:space="preserve">Case c: BS is </w:t>
      </w:r>
      <w:r w:rsidRPr="008A1C9B">
        <w:rPr>
          <w:szCs w:val="22"/>
          <w:lang w:eastAsia="zh-CN"/>
        </w:rPr>
        <w:t>determined by the prediction modes of blocks</w:t>
      </w:r>
      <w:r>
        <w:rPr>
          <w:szCs w:val="22"/>
          <w:lang w:eastAsia="zh-CN"/>
        </w:rPr>
        <w:t>,</w:t>
      </w:r>
    </w:p>
    <w:p w14:paraId="17B14610" w14:textId="2D61972E" w:rsidR="001228D4" w:rsidRDefault="001228D4" w:rsidP="001228D4">
      <w:pPr>
        <w:jc w:val="center"/>
        <w:rPr>
          <w:rFonts w:hint="eastAsia"/>
          <w:szCs w:val="22"/>
          <w:lang w:eastAsia="zh-CN"/>
        </w:rPr>
      </w:pPr>
      <w:r w:rsidRPr="008A1C9B">
        <w:rPr>
          <w:noProof/>
          <w:szCs w:val="22"/>
          <w:lang w:eastAsia="zh-CN"/>
        </w:rPr>
        <w:drawing>
          <wp:inline distT="0" distB="0" distL="0" distR="0" wp14:anchorId="13F18FF6" wp14:editId="640DB921">
            <wp:extent cx="3138221" cy="1628547"/>
            <wp:effectExtent l="0" t="0" r="5080" b="0"/>
            <wp:docPr id="9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305" cy="162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14:paraId="7D840FA9" w14:textId="0E57D2E4" w:rsidR="00557F8C" w:rsidRDefault="00557F8C" w:rsidP="001228D4">
      <w:pPr>
        <w:jc w:val="center"/>
        <w:rPr>
          <w:rFonts w:hint="eastAsia"/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Figure 1 </w:t>
      </w:r>
      <w:r>
        <w:rPr>
          <w:rFonts w:hint="eastAsia"/>
          <w:szCs w:val="22"/>
          <w:lang w:val="en-CA" w:eastAsia="zh-CN"/>
        </w:rPr>
        <w:t>The derivation process of BS</w:t>
      </w:r>
      <w:r>
        <w:rPr>
          <w:rFonts w:hint="eastAsia"/>
          <w:szCs w:val="22"/>
          <w:lang w:val="en-CA" w:eastAsia="zh-CN"/>
        </w:rPr>
        <w:t xml:space="preserve"> in Case c</w:t>
      </w:r>
    </w:p>
    <w:p w14:paraId="22D86FF2" w14:textId="49761F95" w:rsidR="00D01B3A" w:rsidRPr="00557F8C" w:rsidRDefault="001228D4" w:rsidP="00557F8C">
      <w:pPr>
        <w:jc w:val="left"/>
        <w:rPr>
          <w:szCs w:val="22"/>
          <w:lang w:val="en-CA" w:eastAsia="zh-CN"/>
        </w:rPr>
      </w:pPr>
      <w:r w:rsidRPr="008A1C9B">
        <w:rPr>
          <w:szCs w:val="22"/>
          <w:lang w:val="en-CA" w:eastAsia="zh-CN"/>
        </w:rPr>
        <w:lastRenderedPageBreak/>
        <w:t>Block P and block Q are blocks which are adjacent on the sphere.</w:t>
      </w:r>
    </w:p>
    <w:p w14:paraId="68F44E74" w14:textId="15702DAB" w:rsidR="00C92A6D" w:rsidRDefault="00B1364C" w:rsidP="008C0F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Coding results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of CE13.</w:t>
      </w:r>
      <w:r>
        <w:rPr>
          <w:rFonts w:hint="eastAsia"/>
          <w:lang w:val="en-CA" w:eastAsia="zh-CN"/>
        </w:rPr>
        <w:t>1</w:t>
      </w:r>
      <w:r>
        <w:rPr>
          <w:rFonts w:hint="eastAsia"/>
          <w:lang w:val="en-CA" w:eastAsia="zh-CN"/>
        </w:rPr>
        <w:t>.</w:t>
      </w:r>
      <w:r>
        <w:rPr>
          <w:rFonts w:hint="eastAsia"/>
          <w:lang w:val="en-CA" w:eastAsia="zh-CN"/>
        </w:rPr>
        <w:t>4</w:t>
      </w:r>
    </w:p>
    <w:p w14:paraId="342C5513" w14:textId="78EC56CF" w:rsidR="00B1364C" w:rsidRDefault="0033214C" w:rsidP="008C0F09">
      <w:pPr>
        <w:rPr>
          <w:rFonts w:hint="eastAsia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F46F29">
        <w:rPr>
          <w:rFonts w:hint="eastAsia"/>
          <w:szCs w:val="22"/>
          <w:lang w:val="en-CA" w:eastAsia="zh-CN"/>
        </w:rPr>
        <w:t>experiment was tested according to the common test conditions for 360</w:t>
      </w:r>
      <w:r w:rsidR="00F46F29">
        <w:rPr>
          <w:rFonts w:hint="eastAsia"/>
          <w:szCs w:val="22"/>
          <w:lang w:val="en-CA" w:eastAsia="zh-CN"/>
        </w:rPr>
        <w:t>°</w:t>
      </w:r>
      <w:r w:rsidR="00F46F29">
        <w:rPr>
          <w:rFonts w:hint="eastAsia"/>
          <w:szCs w:val="22"/>
          <w:lang w:val="en-CA" w:eastAsia="zh-CN"/>
        </w:rPr>
        <w:t xml:space="preserve"> video described in JVET-</w:t>
      </w:r>
      <w:r w:rsidR="00425B30" w:rsidRPr="00425B30">
        <w:rPr>
          <w:lang w:val="en-CA"/>
        </w:rPr>
        <w:t xml:space="preserve"> </w:t>
      </w:r>
      <w:r w:rsidR="00425B30">
        <w:rPr>
          <w:lang w:val="en-CA"/>
        </w:rPr>
        <w:t>L1012</w:t>
      </w:r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_Ref525827129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5E2886">
        <w:rPr>
          <w:szCs w:val="22"/>
          <w:lang w:val="en-CA" w:eastAsia="zh-CN"/>
        </w:rPr>
        <w:t>[2]</w:t>
      </w:r>
      <w:r w:rsidR="00B3531D">
        <w:rPr>
          <w:szCs w:val="22"/>
          <w:lang w:val="en-CA" w:eastAsia="zh-CN"/>
        </w:rPr>
        <w:fldChar w:fldCharType="end"/>
      </w:r>
      <w:r w:rsidR="00F46F29">
        <w:rPr>
          <w:rFonts w:hint="eastAsia"/>
          <w:szCs w:val="22"/>
          <w:lang w:val="en-CA" w:eastAsia="zh-CN"/>
        </w:rPr>
        <w:t xml:space="preserve">. </w:t>
      </w:r>
      <w:r w:rsidR="006252CC">
        <w:rPr>
          <w:szCs w:val="22"/>
          <w:lang w:val="en-CA" w:eastAsia="zh-CN"/>
        </w:rPr>
        <w:t>E</w:t>
      </w:r>
      <w:r w:rsidR="006252CC">
        <w:rPr>
          <w:rFonts w:hint="eastAsia"/>
          <w:szCs w:val="22"/>
          <w:lang w:val="en-CA" w:eastAsia="zh-CN"/>
        </w:rPr>
        <w:t xml:space="preserve">xperimental results are compared with two anchors. </w:t>
      </w:r>
      <w:r w:rsidR="006252CC">
        <w:rPr>
          <w:szCs w:val="22"/>
          <w:lang w:val="en-CA" w:eastAsia="zh-CN"/>
        </w:rPr>
        <w:t>T</w:t>
      </w:r>
      <w:r w:rsidR="006252CC">
        <w:rPr>
          <w:rFonts w:hint="eastAsia"/>
          <w:szCs w:val="22"/>
          <w:lang w:val="en-CA" w:eastAsia="zh-CN"/>
        </w:rPr>
        <w:t>he first anchor is PHEC</w:t>
      </w:r>
      <w:r w:rsidR="001228D4">
        <w:rPr>
          <w:rFonts w:hint="eastAsia"/>
          <w:szCs w:val="22"/>
          <w:lang w:val="en-CA" w:eastAsia="zh-CN"/>
        </w:rPr>
        <w:t>,</w:t>
      </w:r>
      <w:r w:rsidR="001228D4" w:rsidRPr="001228D4">
        <w:t xml:space="preserve"> </w:t>
      </w:r>
      <w:r w:rsidR="001228D4" w:rsidRPr="001228D4">
        <w:rPr>
          <w:szCs w:val="22"/>
          <w:lang w:val="en-CA" w:eastAsia="zh-CN"/>
        </w:rPr>
        <w:t>i.e.</w:t>
      </w:r>
      <w:r w:rsidR="001228D4">
        <w:rPr>
          <w:rFonts w:hint="eastAsia"/>
          <w:szCs w:val="22"/>
          <w:lang w:val="en-CA" w:eastAsia="zh-CN"/>
        </w:rPr>
        <w:t>,</w:t>
      </w:r>
      <w:r w:rsidR="001228D4" w:rsidRPr="001228D4">
        <w:rPr>
          <w:lang w:val="en-CA"/>
        </w:rPr>
        <w:t xml:space="preserve"> </w:t>
      </w:r>
      <w:r w:rsidR="001228D4">
        <w:rPr>
          <w:lang w:val="en-CA"/>
        </w:rPr>
        <w:t xml:space="preserve">HEC </w:t>
      </w:r>
      <w:r w:rsidR="001228D4" w:rsidRPr="00242700">
        <w:rPr>
          <w:lang w:val="en-CA"/>
        </w:rPr>
        <w:t>with padding of 4 samples around face row with blending</w:t>
      </w:r>
      <w:r w:rsidR="001228D4">
        <w:rPr>
          <w:rFonts w:hint="eastAsia"/>
          <w:lang w:val="en-CA" w:eastAsia="zh-CN"/>
        </w:rPr>
        <w:t xml:space="preserve">. The second anchor is PHEC with in-loop filters disabled across face </w:t>
      </w:r>
      <w:r w:rsidR="001228D4">
        <w:rPr>
          <w:lang w:val="en-CA"/>
        </w:rPr>
        <w:t>discontinuities</w:t>
      </w:r>
      <w:r w:rsidR="001228D4">
        <w:rPr>
          <w:rFonts w:hint="eastAsia"/>
          <w:lang w:val="en-CA" w:eastAsia="zh-CN"/>
        </w:rPr>
        <w:t xml:space="preserve"> (CE 13.1.1.b).</w:t>
      </w:r>
    </w:p>
    <w:p w14:paraId="03116332" w14:textId="493C859C" w:rsidR="001228D4" w:rsidRDefault="00557F8C" w:rsidP="00557F8C">
      <w:pPr>
        <w:jc w:val="center"/>
        <w:rPr>
          <w:rFonts w:hint="eastAsia"/>
          <w:lang w:val="en-CA" w:eastAsia="zh-CN"/>
        </w:rPr>
      </w:pPr>
      <w:r>
        <w:rPr>
          <w:rFonts w:hint="eastAsia"/>
          <w:szCs w:val="22"/>
          <w:lang w:val="en-CA" w:eastAsia="zh-CN"/>
        </w:rPr>
        <w:t>Table 1</w:t>
      </w:r>
      <w:r w:rsidRPr="00557F8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E</w:t>
      </w:r>
      <w:r>
        <w:rPr>
          <w:rFonts w:hint="eastAsia"/>
          <w:szCs w:val="22"/>
          <w:lang w:val="en-CA" w:eastAsia="zh-CN"/>
        </w:rPr>
        <w:t>xperimental results</w:t>
      </w:r>
      <w:r>
        <w:rPr>
          <w:rFonts w:hint="eastAsia"/>
          <w:szCs w:val="22"/>
          <w:lang w:val="en-CA" w:eastAsia="zh-CN"/>
        </w:rPr>
        <w:t xml:space="preserve"> comparing with PHEC</w:t>
      </w:r>
    </w:p>
    <w:tbl>
      <w:tblPr>
        <w:tblStyle w:val="ac"/>
        <w:tblW w:w="9464" w:type="dxa"/>
        <w:tblLook w:val="04A0" w:firstRow="1" w:lastRow="0" w:firstColumn="1" w:lastColumn="0" w:noHBand="0" w:noVBand="1"/>
      </w:tblPr>
      <w:tblGrid>
        <w:gridCol w:w="948"/>
        <w:gridCol w:w="951"/>
        <w:gridCol w:w="951"/>
        <w:gridCol w:w="951"/>
        <w:gridCol w:w="952"/>
        <w:gridCol w:w="952"/>
        <w:gridCol w:w="952"/>
        <w:gridCol w:w="952"/>
        <w:gridCol w:w="952"/>
        <w:gridCol w:w="903"/>
      </w:tblGrid>
      <w:tr w:rsidR="001228D4" w14:paraId="298B8EF6" w14:textId="77777777" w:rsidTr="00762E9D">
        <w:tc>
          <w:tcPr>
            <w:tcW w:w="948" w:type="dxa"/>
          </w:tcPr>
          <w:p w14:paraId="70A92D11" w14:textId="77777777" w:rsidR="001228D4" w:rsidRDefault="001228D4" w:rsidP="00762E9D">
            <w:pPr>
              <w:rPr>
                <w:rFonts w:hint="eastAsia"/>
                <w:szCs w:val="22"/>
                <w:lang w:val="en-CA" w:eastAsia="zh-CN"/>
              </w:rPr>
            </w:pPr>
          </w:p>
        </w:tc>
        <w:tc>
          <w:tcPr>
            <w:tcW w:w="8516" w:type="dxa"/>
            <w:gridSpan w:val="9"/>
          </w:tcPr>
          <w:p w14:paraId="2532D113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End-to-end WS-PSNR</w:t>
            </w:r>
          </w:p>
        </w:tc>
      </w:tr>
      <w:tr w:rsidR="001228D4" w14:paraId="5497D4DC" w14:textId="77777777" w:rsidTr="00762E9D">
        <w:tc>
          <w:tcPr>
            <w:tcW w:w="948" w:type="dxa"/>
          </w:tcPr>
          <w:p w14:paraId="69F82AA9" w14:textId="77777777" w:rsidR="001228D4" w:rsidRDefault="001228D4" w:rsidP="00762E9D">
            <w:pPr>
              <w:rPr>
                <w:rFonts w:hint="eastAsia"/>
                <w:szCs w:val="22"/>
                <w:lang w:val="en-CA" w:eastAsia="zh-CN"/>
              </w:rPr>
            </w:pPr>
          </w:p>
        </w:tc>
        <w:tc>
          <w:tcPr>
            <w:tcW w:w="2853" w:type="dxa"/>
            <w:gridSpan w:val="3"/>
          </w:tcPr>
          <w:p w14:paraId="7089978B" w14:textId="3FE605EB" w:rsidR="001228D4" w:rsidRDefault="001228D4" w:rsidP="00557F8C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a</w:t>
            </w:r>
            <w:r w:rsidRPr="000F2DA8">
              <w:rPr>
                <w:szCs w:val="22"/>
                <w:lang w:eastAsia="zh-CN"/>
              </w:rPr>
              <w:t xml:space="preserve"> </w:t>
            </w:r>
          </w:p>
        </w:tc>
        <w:tc>
          <w:tcPr>
            <w:tcW w:w="2856" w:type="dxa"/>
            <w:gridSpan w:val="3"/>
          </w:tcPr>
          <w:p w14:paraId="69879CE4" w14:textId="767DEE58" w:rsidR="001228D4" w:rsidRDefault="001228D4" w:rsidP="00557F8C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b</w:t>
            </w:r>
            <w:r w:rsidRPr="000F2DA8">
              <w:rPr>
                <w:szCs w:val="22"/>
                <w:lang w:eastAsia="zh-CN"/>
              </w:rPr>
              <w:t xml:space="preserve"> </w:t>
            </w:r>
          </w:p>
        </w:tc>
        <w:tc>
          <w:tcPr>
            <w:tcW w:w="2807" w:type="dxa"/>
            <w:gridSpan w:val="3"/>
          </w:tcPr>
          <w:p w14:paraId="129AB82A" w14:textId="582DAE56" w:rsidR="001228D4" w:rsidRDefault="001228D4" w:rsidP="00557F8C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c</w:t>
            </w:r>
            <w:r w:rsidRPr="000F2DA8">
              <w:rPr>
                <w:szCs w:val="22"/>
                <w:lang w:eastAsia="zh-CN"/>
              </w:rPr>
              <w:t xml:space="preserve"> </w:t>
            </w:r>
          </w:p>
        </w:tc>
      </w:tr>
      <w:tr w:rsidR="001228D4" w14:paraId="01E21255" w14:textId="77777777" w:rsidTr="00762E9D">
        <w:tc>
          <w:tcPr>
            <w:tcW w:w="948" w:type="dxa"/>
          </w:tcPr>
          <w:p w14:paraId="5FCDDF33" w14:textId="77777777" w:rsidR="001228D4" w:rsidRDefault="001228D4" w:rsidP="00762E9D">
            <w:pPr>
              <w:rPr>
                <w:rFonts w:hint="eastAsia"/>
                <w:szCs w:val="22"/>
                <w:lang w:val="en-CA" w:eastAsia="zh-CN"/>
              </w:rPr>
            </w:pPr>
          </w:p>
        </w:tc>
        <w:tc>
          <w:tcPr>
            <w:tcW w:w="951" w:type="dxa"/>
          </w:tcPr>
          <w:p w14:paraId="77F89B37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</w:p>
        </w:tc>
        <w:tc>
          <w:tcPr>
            <w:tcW w:w="951" w:type="dxa"/>
          </w:tcPr>
          <w:p w14:paraId="17677835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</w:p>
        </w:tc>
        <w:tc>
          <w:tcPr>
            <w:tcW w:w="951" w:type="dxa"/>
          </w:tcPr>
          <w:p w14:paraId="777B3A07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V</w:t>
            </w:r>
          </w:p>
        </w:tc>
        <w:tc>
          <w:tcPr>
            <w:tcW w:w="952" w:type="dxa"/>
          </w:tcPr>
          <w:p w14:paraId="4D6E2843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</w:p>
        </w:tc>
        <w:tc>
          <w:tcPr>
            <w:tcW w:w="952" w:type="dxa"/>
          </w:tcPr>
          <w:p w14:paraId="160B66C9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</w:p>
        </w:tc>
        <w:tc>
          <w:tcPr>
            <w:tcW w:w="952" w:type="dxa"/>
          </w:tcPr>
          <w:p w14:paraId="4E72FBB2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V</w:t>
            </w:r>
          </w:p>
        </w:tc>
        <w:tc>
          <w:tcPr>
            <w:tcW w:w="952" w:type="dxa"/>
          </w:tcPr>
          <w:p w14:paraId="2C2EAADD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</w:p>
        </w:tc>
        <w:tc>
          <w:tcPr>
            <w:tcW w:w="952" w:type="dxa"/>
          </w:tcPr>
          <w:p w14:paraId="155DB9E7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</w:p>
        </w:tc>
        <w:tc>
          <w:tcPr>
            <w:tcW w:w="903" w:type="dxa"/>
          </w:tcPr>
          <w:p w14:paraId="47B18FAF" w14:textId="77777777" w:rsidR="001228D4" w:rsidRDefault="001228D4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V</w:t>
            </w:r>
          </w:p>
        </w:tc>
      </w:tr>
      <w:tr w:rsidR="00EE5FB5" w14:paraId="05644C5A" w14:textId="77777777" w:rsidTr="00762E9D">
        <w:tc>
          <w:tcPr>
            <w:tcW w:w="948" w:type="dxa"/>
          </w:tcPr>
          <w:p w14:paraId="58E5ED9E" w14:textId="77777777" w:rsidR="00EE5FB5" w:rsidRDefault="00EE5FB5" w:rsidP="00762E9D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Class S1</w:t>
            </w:r>
          </w:p>
        </w:tc>
        <w:tc>
          <w:tcPr>
            <w:tcW w:w="951" w:type="dxa"/>
            <w:vAlign w:val="center"/>
          </w:tcPr>
          <w:p w14:paraId="07D99CB9" w14:textId="5EC8674D" w:rsidR="00EE5FB5" w:rsidRP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-0.59%</w:t>
            </w:r>
          </w:p>
        </w:tc>
        <w:tc>
          <w:tcPr>
            <w:tcW w:w="951" w:type="dxa"/>
            <w:vAlign w:val="center"/>
          </w:tcPr>
          <w:p w14:paraId="425E12EA" w14:textId="4B236777" w:rsidR="00EE5FB5" w:rsidRP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-0.37%</w:t>
            </w:r>
          </w:p>
        </w:tc>
        <w:tc>
          <w:tcPr>
            <w:tcW w:w="951" w:type="dxa"/>
            <w:vAlign w:val="center"/>
          </w:tcPr>
          <w:p w14:paraId="2E086D35" w14:textId="7F3F481C" w:rsidR="00EE5FB5" w:rsidRP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-0.29%</w:t>
            </w:r>
          </w:p>
        </w:tc>
        <w:tc>
          <w:tcPr>
            <w:tcW w:w="952" w:type="dxa"/>
            <w:vAlign w:val="center"/>
          </w:tcPr>
          <w:p w14:paraId="145247B3" w14:textId="7CA3F7FA" w:rsidR="00EE5FB5" w:rsidRP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-0.59%</w:t>
            </w:r>
          </w:p>
        </w:tc>
        <w:tc>
          <w:tcPr>
            <w:tcW w:w="952" w:type="dxa"/>
            <w:vAlign w:val="center"/>
          </w:tcPr>
          <w:p w14:paraId="33954F68" w14:textId="2D8F3D11" w:rsidR="00EE5FB5" w:rsidRP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-0.55%</w:t>
            </w:r>
          </w:p>
        </w:tc>
        <w:tc>
          <w:tcPr>
            <w:tcW w:w="952" w:type="dxa"/>
            <w:vAlign w:val="center"/>
          </w:tcPr>
          <w:p w14:paraId="02141729" w14:textId="415D7D38" w:rsidR="00EE5FB5" w:rsidRP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-0.43%</w:t>
            </w:r>
          </w:p>
        </w:tc>
        <w:tc>
          <w:tcPr>
            <w:tcW w:w="952" w:type="dxa"/>
            <w:vAlign w:val="center"/>
          </w:tcPr>
          <w:p w14:paraId="57C93338" w14:textId="0EDD4E3F" w:rsidR="00EE5FB5" w:rsidRP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-0.59%</w:t>
            </w:r>
          </w:p>
        </w:tc>
        <w:tc>
          <w:tcPr>
            <w:tcW w:w="952" w:type="dxa"/>
            <w:vAlign w:val="center"/>
          </w:tcPr>
          <w:p w14:paraId="5CBED571" w14:textId="7D37A38C" w:rsidR="00EE5FB5" w:rsidRP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-0.47%</w:t>
            </w:r>
          </w:p>
        </w:tc>
        <w:tc>
          <w:tcPr>
            <w:tcW w:w="903" w:type="dxa"/>
            <w:vAlign w:val="center"/>
          </w:tcPr>
          <w:p w14:paraId="200F48B0" w14:textId="0164D05C" w:rsidR="00EE5FB5" w:rsidRP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-0.37%</w:t>
            </w:r>
          </w:p>
        </w:tc>
      </w:tr>
      <w:tr w:rsidR="00EE5FB5" w14:paraId="1354D72D" w14:textId="77777777" w:rsidTr="00762E9D">
        <w:tc>
          <w:tcPr>
            <w:tcW w:w="948" w:type="dxa"/>
          </w:tcPr>
          <w:p w14:paraId="73D1C5F3" w14:textId="77777777" w:rsidR="00EE5FB5" w:rsidRPr="000F2DA8" w:rsidRDefault="00EE5FB5" w:rsidP="00762E9D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S2</w:t>
            </w:r>
          </w:p>
        </w:tc>
        <w:tc>
          <w:tcPr>
            <w:tcW w:w="951" w:type="dxa"/>
            <w:vAlign w:val="center"/>
          </w:tcPr>
          <w:p w14:paraId="51A3F064" w14:textId="5838F434" w:rsidR="00EE5FB5" w:rsidRDefault="00EE5FB5" w:rsidP="00762E9D">
            <w:pPr>
              <w:rPr>
                <w:rFonts w:hint="eastAsia"/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-0.61%</w:t>
            </w:r>
          </w:p>
        </w:tc>
        <w:tc>
          <w:tcPr>
            <w:tcW w:w="951" w:type="dxa"/>
            <w:vAlign w:val="center"/>
          </w:tcPr>
          <w:p w14:paraId="194A0293" w14:textId="5ECDA040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-0.96%</w:t>
            </w:r>
          </w:p>
        </w:tc>
        <w:tc>
          <w:tcPr>
            <w:tcW w:w="951" w:type="dxa"/>
            <w:vAlign w:val="center"/>
          </w:tcPr>
          <w:p w14:paraId="47517780" w14:textId="68952E3D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-0.56%</w:t>
            </w:r>
          </w:p>
        </w:tc>
        <w:tc>
          <w:tcPr>
            <w:tcW w:w="952" w:type="dxa"/>
            <w:vAlign w:val="center"/>
          </w:tcPr>
          <w:p w14:paraId="1B6248E3" w14:textId="350E37F8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-0.61%</w:t>
            </w:r>
          </w:p>
        </w:tc>
        <w:tc>
          <w:tcPr>
            <w:tcW w:w="952" w:type="dxa"/>
            <w:vAlign w:val="center"/>
          </w:tcPr>
          <w:p w14:paraId="2492E8B6" w14:textId="17E57042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-1.13%</w:t>
            </w:r>
          </w:p>
        </w:tc>
        <w:tc>
          <w:tcPr>
            <w:tcW w:w="952" w:type="dxa"/>
            <w:vAlign w:val="center"/>
          </w:tcPr>
          <w:p w14:paraId="32F64318" w14:textId="0615E1D9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-0.80%</w:t>
            </w:r>
          </w:p>
        </w:tc>
        <w:tc>
          <w:tcPr>
            <w:tcW w:w="952" w:type="dxa"/>
            <w:vAlign w:val="center"/>
          </w:tcPr>
          <w:p w14:paraId="2C78B34E" w14:textId="19E4AE99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-0.60%</w:t>
            </w:r>
          </w:p>
        </w:tc>
        <w:tc>
          <w:tcPr>
            <w:tcW w:w="952" w:type="dxa"/>
            <w:vAlign w:val="center"/>
          </w:tcPr>
          <w:p w14:paraId="2D838B08" w14:textId="3EB93BBA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-1.04%</w:t>
            </w:r>
          </w:p>
        </w:tc>
        <w:tc>
          <w:tcPr>
            <w:tcW w:w="903" w:type="dxa"/>
            <w:vAlign w:val="center"/>
          </w:tcPr>
          <w:p w14:paraId="2A7987A0" w14:textId="06F4F17F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-0.73%</w:t>
            </w:r>
          </w:p>
        </w:tc>
      </w:tr>
      <w:tr w:rsidR="00EE5FB5" w14:paraId="07B7C06D" w14:textId="77777777" w:rsidTr="00762E9D">
        <w:tc>
          <w:tcPr>
            <w:tcW w:w="948" w:type="dxa"/>
          </w:tcPr>
          <w:p w14:paraId="38CF88DA" w14:textId="77777777" w:rsidR="00EE5FB5" w:rsidRPr="000F2DA8" w:rsidRDefault="00EE5FB5" w:rsidP="00762E9D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Overall</w:t>
            </w:r>
          </w:p>
        </w:tc>
        <w:tc>
          <w:tcPr>
            <w:tcW w:w="951" w:type="dxa"/>
            <w:vAlign w:val="center"/>
          </w:tcPr>
          <w:p w14:paraId="0CC1F32F" w14:textId="485C4F98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-0.60%</w:t>
            </w:r>
          </w:p>
        </w:tc>
        <w:tc>
          <w:tcPr>
            <w:tcW w:w="951" w:type="dxa"/>
            <w:vAlign w:val="center"/>
          </w:tcPr>
          <w:p w14:paraId="079AF957" w14:textId="285A7922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-0.60%</w:t>
            </w:r>
          </w:p>
        </w:tc>
        <w:tc>
          <w:tcPr>
            <w:tcW w:w="951" w:type="dxa"/>
            <w:vAlign w:val="center"/>
          </w:tcPr>
          <w:p w14:paraId="5F5C38F9" w14:textId="57F7E19B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-0.40%</w:t>
            </w:r>
          </w:p>
        </w:tc>
        <w:tc>
          <w:tcPr>
            <w:tcW w:w="952" w:type="dxa"/>
            <w:vAlign w:val="center"/>
          </w:tcPr>
          <w:p w14:paraId="70029566" w14:textId="7DB36E48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-0.59%</w:t>
            </w:r>
          </w:p>
        </w:tc>
        <w:tc>
          <w:tcPr>
            <w:tcW w:w="952" w:type="dxa"/>
            <w:vAlign w:val="center"/>
          </w:tcPr>
          <w:p w14:paraId="2E2A6E4E" w14:textId="3739D684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-0.78%</w:t>
            </w:r>
          </w:p>
        </w:tc>
        <w:tc>
          <w:tcPr>
            <w:tcW w:w="952" w:type="dxa"/>
            <w:vAlign w:val="center"/>
          </w:tcPr>
          <w:p w14:paraId="2CD670BE" w14:textId="03508E97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-0.58%</w:t>
            </w:r>
          </w:p>
        </w:tc>
        <w:tc>
          <w:tcPr>
            <w:tcW w:w="952" w:type="dxa"/>
            <w:vAlign w:val="center"/>
          </w:tcPr>
          <w:p w14:paraId="39AFEAA9" w14:textId="46890242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-0.60%</w:t>
            </w:r>
          </w:p>
        </w:tc>
        <w:tc>
          <w:tcPr>
            <w:tcW w:w="952" w:type="dxa"/>
            <w:vAlign w:val="center"/>
          </w:tcPr>
          <w:p w14:paraId="2CCA33BB" w14:textId="5A274BF9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-0.70%</w:t>
            </w:r>
          </w:p>
        </w:tc>
        <w:tc>
          <w:tcPr>
            <w:tcW w:w="903" w:type="dxa"/>
            <w:vAlign w:val="center"/>
          </w:tcPr>
          <w:p w14:paraId="642F5AB5" w14:textId="31C2F7E2" w:rsidR="00EE5FB5" w:rsidRPr="00425B30" w:rsidRDefault="00EE5FB5" w:rsidP="00762E9D">
            <w:pPr>
              <w:rPr>
                <w:szCs w:val="22"/>
                <w:lang w:eastAsia="zh-CN"/>
              </w:rPr>
            </w:pPr>
            <w:r w:rsidRPr="00EE5FB5">
              <w:rPr>
                <w:szCs w:val="22"/>
                <w:lang w:eastAsia="zh-CN"/>
              </w:rPr>
              <w:t>-0.51%</w:t>
            </w:r>
          </w:p>
        </w:tc>
      </w:tr>
    </w:tbl>
    <w:p w14:paraId="5A6A659E" w14:textId="77777777" w:rsidR="005E2886" w:rsidRDefault="005E2886" w:rsidP="00557F8C">
      <w:pPr>
        <w:jc w:val="center"/>
        <w:rPr>
          <w:rFonts w:hint="eastAsia"/>
          <w:szCs w:val="22"/>
          <w:lang w:val="en-CA" w:eastAsia="zh-CN"/>
        </w:rPr>
      </w:pPr>
    </w:p>
    <w:p w14:paraId="361D2E71" w14:textId="31DE801F" w:rsidR="007036F0" w:rsidRPr="00557F8C" w:rsidRDefault="00557F8C" w:rsidP="00557F8C">
      <w:pPr>
        <w:jc w:val="center"/>
        <w:rPr>
          <w:rFonts w:hint="eastAsia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rFonts w:hint="eastAsia"/>
          <w:szCs w:val="22"/>
          <w:lang w:val="en-CA" w:eastAsia="zh-CN"/>
        </w:rPr>
        <w:t xml:space="preserve">2 </w:t>
      </w:r>
      <w:r>
        <w:rPr>
          <w:szCs w:val="22"/>
          <w:lang w:val="en-CA" w:eastAsia="zh-CN"/>
        </w:rPr>
        <w:t>E</w:t>
      </w:r>
      <w:r>
        <w:rPr>
          <w:rFonts w:hint="eastAsia"/>
          <w:szCs w:val="22"/>
          <w:lang w:val="en-CA" w:eastAsia="zh-CN"/>
        </w:rPr>
        <w:t xml:space="preserve">xperimental results comparing with </w:t>
      </w:r>
      <w:r>
        <w:rPr>
          <w:rFonts w:hint="eastAsia"/>
          <w:szCs w:val="22"/>
          <w:lang w:eastAsia="zh-CN"/>
        </w:rPr>
        <w:t>CE13.</w:t>
      </w:r>
      <w:r>
        <w:rPr>
          <w:szCs w:val="22"/>
        </w:rPr>
        <w:t xml:space="preserve"> 1.1</w:t>
      </w:r>
      <w:r>
        <w:rPr>
          <w:rFonts w:hint="eastAsia"/>
          <w:szCs w:val="22"/>
          <w:lang w:eastAsia="zh-CN"/>
        </w:rPr>
        <w:t>.b</w:t>
      </w:r>
    </w:p>
    <w:tbl>
      <w:tblPr>
        <w:tblStyle w:val="ac"/>
        <w:tblW w:w="9464" w:type="dxa"/>
        <w:tblLook w:val="04A0" w:firstRow="1" w:lastRow="0" w:firstColumn="1" w:lastColumn="0" w:noHBand="0" w:noVBand="1"/>
      </w:tblPr>
      <w:tblGrid>
        <w:gridCol w:w="948"/>
        <w:gridCol w:w="951"/>
        <w:gridCol w:w="951"/>
        <w:gridCol w:w="951"/>
        <w:gridCol w:w="952"/>
        <w:gridCol w:w="952"/>
        <w:gridCol w:w="952"/>
        <w:gridCol w:w="952"/>
        <w:gridCol w:w="952"/>
        <w:gridCol w:w="903"/>
      </w:tblGrid>
      <w:tr w:rsidR="004B56D3" w14:paraId="6987D486" w14:textId="77777777" w:rsidTr="00DA1829">
        <w:tc>
          <w:tcPr>
            <w:tcW w:w="948" w:type="dxa"/>
          </w:tcPr>
          <w:p w14:paraId="72B348EA" w14:textId="77777777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</w:p>
        </w:tc>
        <w:tc>
          <w:tcPr>
            <w:tcW w:w="8516" w:type="dxa"/>
            <w:gridSpan w:val="9"/>
          </w:tcPr>
          <w:p w14:paraId="7165CD74" w14:textId="586C3AE3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End-to-end WS-PSNR</w:t>
            </w:r>
          </w:p>
        </w:tc>
      </w:tr>
      <w:tr w:rsidR="004B56D3" w14:paraId="275D5F3F" w14:textId="77777777" w:rsidTr="00DC66AA">
        <w:tc>
          <w:tcPr>
            <w:tcW w:w="948" w:type="dxa"/>
          </w:tcPr>
          <w:p w14:paraId="30832A1B" w14:textId="77777777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</w:p>
        </w:tc>
        <w:tc>
          <w:tcPr>
            <w:tcW w:w="2853" w:type="dxa"/>
            <w:gridSpan w:val="3"/>
          </w:tcPr>
          <w:p w14:paraId="7502CEDC" w14:textId="26A600B6" w:rsidR="004B56D3" w:rsidRDefault="004B56D3" w:rsidP="00557F8C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a</w:t>
            </w:r>
            <w:r w:rsidRPr="000F2DA8">
              <w:rPr>
                <w:szCs w:val="22"/>
                <w:lang w:eastAsia="zh-CN"/>
              </w:rPr>
              <w:t xml:space="preserve"> </w:t>
            </w:r>
          </w:p>
        </w:tc>
        <w:tc>
          <w:tcPr>
            <w:tcW w:w="2856" w:type="dxa"/>
            <w:gridSpan w:val="3"/>
          </w:tcPr>
          <w:p w14:paraId="4CE84BF6" w14:textId="10299782" w:rsidR="004B56D3" w:rsidRDefault="004B56D3" w:rsidP="00557F8C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b</w:t>
            </w:r>
            <w:r w:rsidRPr="000F2DA8">
              <w:rPr>
                <w:szCs w:val="22"/>
                <w:lang w:eastAsia="zh-CN"/>
              </w:rPr>
              <w:t xml:space="preserve"> </w:t>
            </w:r>
          </w:p>
        </w:tc>
        <w:tc>
          <w:tcPr>
            <w:tcW w:w="2807" w:type="dxa"/>
            <w:gridSpan w:val="3"/>
          </w:tcPr>
          <w:p w14:paraId="2E4EFD6F" w14:textId="6B86098F" w:rsidR="004B56D3" w:rsidRDefault="004B56D3" w:rsidP="00557F8C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c</w:t>
            </w:r>
            <w:r w:rsidRPr="000F2DA8">
              <w:rPr>
                <w:szCs w:val="22"/>
                <w:lang w:eastAsia="zh-CN"/>
              </w:rPr>
              <w:t xml:space="preserve"> </w:t>
            </w:r>
          </w:p>
        </w:tc>
      </w:tr>
      <w:tr w:rsidR="004B56D3" w14:paraId="3BC14CCB" w14:textId="77777777" w:rsidTr="004B56D3">
        <w:tc>
          <w:tcPr>
            <w:tcW w:w="948" w:type="dxa"/>
          </w:tcPr>
          <w:p w14:paraId="04AE9CA7" w14:textId="77777777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</w:p>
        </w:tc>
        <w:tc>
          <w:tcPr>
            <w:tcW w:w="951" w:type="dxa"/>
          </w:tcPr>
          <w:p w14:paraId="39BC6A91" w14:textId="3CC4751B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</w:p>
        </w:tc>
        <w:tc>
          <w:tcPr>
            <w:tcW w:w="951" w:type="dxa"/>
          </w:tcPr>
          <w:p w14:paraId="0C51037D" w14:textId="57CD5E1B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</w:p>
        </w:tc>
        <w:tc>
          <w:tcPr>
            <w:tcW w:w="951" w:type="dxa"/>
          </w:tcPr>
          <w:p w14:paraId="1AFF787A" w14:textId="7CA00EB7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V</w:t>
            </w:r>
          </w:p>
        </w:tc>
        <w:tc>
          <w:tcPr>
            <w:tcW w:w="952" w:type="dxa"/>
          </w:tcPr>
          <w:p w14:paraId="55BD9E49" w14:textId="52F29B8F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</w:p>
        </w:tc>
        <w:tc>
          <w:tcPr>
            <w:tcW w:w="952" w:type="dxa"/>
          </w:tcPr>
          <w:p w14:paraId="666E38AC" w14:textId="404697EA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</w:p>
        </w:tc>
        <w:tc>
          <w:tcPr>
            <w:tcW w:w="952" w:type="dxa"/>
          </w:tcPr>
          <w:p w14:paraId="2D811CBD" w14:textId="6F3EB31D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V</w:t>
            </w:r>
          </w:p>
        </w:tc>
        <w:tc>
          <w:tcPr>
            <w:tcW w:w="952" w:type="dxa"/>
          </w:tcPr>
          <w:p w14:paraId="4D385AF9" w14:textId="5265244A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</w:p>
        </w:tc>
        <w:tc>
          <w:tcPr>
            <w:tcW w:w="952" w:type="dxa"/>
          </w:tcPr>
          <w:p w14:paraId="0606D3E8" w14:textId="0D2E03D3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U</w:t>
            </w:r>
          </w:p>
        </w:tc>
        <w:tc>
          <w:tcPr>
            <w:tcW w:w="903" w:type="dxa"/>
          </w:tcPr>
          <w:p w14:paraId="4EFC2FC4" w14:textId="3955806E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V</w:t>
            </w:r>
          </w:p>
        </w:tc>
      </w:tr>
      <w:tr w:rsidR="004B56D3" w14:paraId="22E856C3" w14:textId="77777777" w:rsidTr="004B56D3">
        <w:tc>
          <w:tcPr>
            <w:tcW w:w="948" w:type="dxa"/>
          </w:tcPr>
          <w:p w14:paraId="1B7018C9" w14:textId="6D5EAC66" w:rsidR="004B56D3" w:rsidRDefault="004B56D3" w:rsidP="004B56D3">
            <w:pPr>
              <w:jc w:val="center"/>
              <w:rPr>
                <w:rFonts w:hint="eastAsia"/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Class S1</w:t>
            </w:r>
          </w:p>
        </w:tc>
        <w:tc>
          <w:tcPr>
            <w:tcW w:w="951" w:type="dxa"/>
            <w:vAlign w:val="center"/>
          </w:tcPr>
          <w:p w14:paraId="36738B9F" w14:textId="0F2EBB27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eastAsia="zh-CN"/>
              </w:rPr>
              <w:t>-</w:t>
            </w:r>
            <w:r w:rsidRPr="00425B30">
              <w:rPr>
                <w:szCs w:val="22"/>
                <w:lang w:eastAsia="zh-CN"/>
              </w:rPr>
              <w:t>0.56%</w:t>
            </w:r>
          </w:p>
        </w:tc>
        <w:tc>
          <w:tcPr>
            <w:tcW w:w="951" w:type="dxa"/>
            <w:vAlign w:val="center"/>
          </w:tcPr>
          <w:p w14:paraId="09C019DF" w14:textId="0ECE8211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  <w:r w:rsidRPr="00425B30">
              <w:rPr>
                <w:szCs w:val="22"/>
                <w:lang w:eastAsia="zh-CN"/>
              </w:rPr>
              <w:t>-0.17%</w:t>
            </w:r>
          </w:p>
        </w:tc>
        <w:tc>
          <w:tcPr>
            <w:tcW w:w="951" w:type="dxa"/>
            <w:vAlign w:val="center"/>
          </w:tcPr>
          <w:p w14:paraId="29AD41F3" w14:textId="236070D0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  <w:r w:rsidRPr="00425B30">
              <w:rPr>
                <w:szCs w:val="22"/>
                <w:lang w:eastAsia="zh-CN"/>
              </w:rPr>
              <w:t>-0.22%</w:t>
            </w:r>
          </w:p>
        </w:tc>
        <w:tc>
          <w:tcPr>
            <w:tcW w:w="952" w:type="dxa"/>
            <w:vAlign w:val="center"/>
          </w:tcPr>
          <w:p w14:paraId="76C7DB1E" w14:textId="45D49C9A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  <w:r w:rsidRPr="00425B30">
              <w:rPr>
                <w:szCs w:val="22"/>
                <w:lang w:eastAsia="zh-CN"/>
              </w:rPr>
              <w:t>-0.56%</w:t>
            </w:r>
          </w:p>
        </w:tc>
        <w:tc>
          <w:tcPr>
            <w:tcW w:w="952" w:type="dxa"/>
            <w:vAlign w:val="center"/>
          </w:tcPr>
          <w:p w14:paraId="6C2E17EA" w14:textId="08888CE6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  <w:r w:rsidRPr="00425B30">
              <w:rPr>
                <w:szCs w:val="22"/>
                <w:lang w:eastAsia="zh-CN"/>
              </w:rPr>
              <w:t>-0.35%</w:t>
            </w:r>
          </w:p>
        </w:tc>
        <w:tc>
          <w:tcPr>
            <w:tcW w:w="952" w:type="dxa"/>
            <w:vAlign w:val="center"/>
          </w:tcPr>
          <w:p w14:paraId="3F585C53" w14:textId="79921BEF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  <w:r w:rsidRPr="00425B30">
              <w:rPr>
                <w:szCs w:val="22"/>
                <w:lang w:eastAsia="zh-CN"/>
              </w:rPr>
              <w:t>-0.36%</w:t>
            </w:r>
          </w:p>
        </w:tc>
        <w:tc>
          <w:tcPr>
            <w:tcW w:w="952" w:type="dxa"/>
            <w:vAlign w:val="center"/>
          </w:tcPr>
          <w:p w14:paraId="3BDAC0C8" w14:textId="75468B7E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  <w:r w:rsidRPr="00425B30">
              <w:rPr>
                <w:szCs w:val="22"/>
                <w:lang w:eastAsia="zh-CN"/>
              </w:rPr>
              <w:t>-0.57%</w:t>
            </w:r>
          </w:p>
        </w:tc>
        <w:tc>
          <w:tcPr>
            <w:tcW w:w="952" w:type="dxa"/>
            <w:vAlign w:val="center"/>
          </w:tcPr>
          <w:p w14:paraId="52229052" w14:textId="2E6261BA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  <w:r w:rsidRPr="00425B30">
              <w:rPr>
                <w:szCs w:val="22"/>
                <w:lang w:eastAsia="zh-CN"/>
              </w:rPr>
              <w:t>-0.28%</w:t>
            </w:r>
          </w:p>
        </w:tc>
        <w:tc>
          <w:tcPr>
            <w:tcW w:w="903" w:type="dxa"/>
            <w:vAlign w:val="center"/>
          </w:tcPr>
          <w:p w14:paraId="13078790" w14:textId="0F4BE747" w:rsidR="004B56D3" w:rsidRDefault="004B56D3" w:rsidP="008C0F09">
            <w:pPr>
              <w:rPr>
                <w:rFonts w:hint="eastAsia"/>
                <w:szCs w:val="22"/>
                <w:lang w:val="en-CA" w:eastAsia="zh-CN"/>
              </w:rPr>
            </w:pPr>
            <w:r w:rsidRPr="00425B30">
              <w:rPr>
                <w:szCs w:val="22"/>
                <w:lang w:eastAsia="zh-CN"/>
              </w:rPr>
              <w:t>-0.30%</w:t>
            </w:r>
          </w:p>
        </w:tc>
      </w:tr>
      <w:tr w:rsidR="004B56D3" w14:paraId="616EEA4A" w14:textId="77777777" w:rsidTr="004B56D3">
        <w:tc>
          <w:tcPr>
            <w:tcW w:w="948" w:type="dxa"/>
          </w:tcPr>
          <w:p w14:paraId="192F3771" w14:textId="79A2F141" w:rsidR="004B56D3" w:rsidRPr="000F2DA8" w:rsidRDefault="004B56D3" w:rsidP="004B56D3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Class S2</w:t>
            </w:r>
          </w:p>
        </w:tc>
        <w:tc>
          <w:tcPr>
            <w:tcW w:w="951" w:type="dxa"/>
            <w:vAlign w:val="center"/>
          </w:tcPr>
          <w:p w14:paraId="436EAAB7" w14:textId="575DF15B" w:rsidR="004B56D3" w:rsidRDefault="004B56D3" w:rsidP="008C0F09">
            <w:pPr>
              <w:rPr>
                <w:rFonts w:hint="eastAsia"/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-0.62%</w:t>
            </w:r>
          </w:p>
        </w:tc>
        <w:tc>
          <w:tcPr>
            <w:tcW w:w="951" w:type="dxa"/>
            <w:vAlign w:val="center"/>
          </w:tcPr>
          <w:p w14:paraId="0797FEF5" w14:textId="4A0122C6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-0.54%</w:t>
            </w:r>
          </w:p>
        </w:tc>
        <w:tc>
          <w:tcPr>
            <w:tcW w:w="951" w:type="dxa"/>
            <w:vAlign w:val="center"/>
          </w:tcPr>
          <w:p w14:paraId="6D1CB3A0" w14:textId="289FE34B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-0.33%</w:t>
            </w:r>
          </w:p>
        </w:tc>
        <w:tc>
          <w:tcPr>
            <w:tcW w:w="952" w:type="dxa"/>
            <w:vAlign w:val="center"/>
          </w:tcPr>
          <w:p w14:paraId="0123EAEE" w14:textId="18DF742A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-0.63%</w:t>
            </w:r>
          </w:p>
        </w:tc>
        <w:tc>
          <w:tcPr>
            <w:tcW w:w="952" w:type="dxa"/>
            <w:vAlign w:val="center"/>
          </w:tcPr>
          <w:p w14:paraId="59F84BDB" w14:textId="4F782069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-0.71%</w:t>
            </w:r>
          </w:p>
        </w:tc>
        <w:tc>
          <w:tcPr>
            <w:tcW w:w="952" w:type="dxa"/>
            <w:vAlign w:val="center"/>
          </w:tcPr>
          <w:p w14:paraId="2582EE86" w14:textId="4E803BFA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-0.57%</w:t>
            </w:r>
          </w:p>
        </w:tc>
        <w:tc>
          <w:tcPr>
            <w:tcW w:w="952" w:type="dxa"/>
            <w:vAlign w:val="center"/>
          </w:tcPr>
          <w:p w14:paraId="2B054114" w14:textId="2889CBE0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-0.62%</w:t>
            </w:r>
          </w:p>
        </w:tc>
        <w:tc>
          <w:tcPr>
            <w:tcW w:w="952" w:type="dxa"/>
            <w:vAlign w:val="center"/>
          </w:tcPr>
          <w:p w14:paraId="039E712A" w14:textId="495F12FC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-0.62%</w:t>
            </w:r>
          </w:p>
        </w:tc>
        <w:tc>
          <w:tcPr>
            <w:tcW w:w="903" w:type="dxa"/>
            <w:vAlign w:val="center"/>
          </w:tcPr>
          <w:p w14:paraId="70680403" w14:textId="5F6839BE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-0.50%</w:t>
            </w:r>
          </w:p>
        </w:tc>
      </w:tr>
      <w:tr w:rsidR="004B56D3" w14:paraId="2DF89659" w14:textId="77777777" w:rsidTr="004B56D3">
        <w:tc>
          <w:tcPr>
            <w:tcW w:w="948" w:type="dxa"/>
          </w:tcPr>
          <w:p w14:paraId="01F06D64" w14:textId="3A093F40" w:rsidR="004B56D3" w:rsidRPr="000F2DA8" w:rsidRDefault="004B56D3" w:rsidP="004B56D3">
            <w:pPr>
              <w:jc w:val="center"/>
              <w:rPr>
                <w:szCs w:val="22"/>
                <w:lang w:eastAsia="zh-CN"/>
              </w:rPr>
            </w:pPr>
            <w:r w:rsidRPr="000F2DA8">
              <w:rPr>
                <w:szCs w:val="22"/>
                <w:lang w:eastAsia="zh-CN"/>
              </w:rPr>
              <w:t>Overall</w:t>
            </w:r>
          </w:p>
        </w:tc>
        <w:tc>
          <w:tcPr>
            <w:tcW w:w="951" w:type="dxa"/>
            <w:vAlign w:val="center"/>
          </w:tcPr>
          <w:p w14:paraId="7FA155EA" w14:textId="0FCC4CD3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-0.59%</w:t>
            </w:r>
          </w:p>
        </w:tc>
        <w:tc>
          <w:tcPr>
            <w:tcW w:w="951" w:type="dxa"/>
            <w:vAlign w:val="center"/>
          </w:tcPr>
          <w:p w14:paraId="6B69F8DF" w14:textId="2BABF493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-0.32%</w:t>
            </w:r>
          </w:p>
        </w:tc>
        <w:tc>
          <w:tcPr>
            <w:tcW w:w="951" w:type="dxa"/>
            <w:vAlign w:val="center"/>
          </w:tcPr>
          <w:p w14:paraId="5B7D79EC" w14:textId="7ED26E89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-0.26%</w:t>
            </w:r>
          </w:p>
        </w:tc>
        <w:tc>
          <w:tcPr>
            <w:tcW w:w="952" w:type="dxa"/>
            <w:vAlign w:val="center"/>
          </w:tcPr>
          <w:p w14:paraId="77BB36C3" w14:textId="69E77461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-0.58%</w:t>
            </w:r>
          </w:p>
        </w:tc>
        <w:tc>
          <w:tcPr>
            <w:tcW w:w="952" w:type="dxa"/>
            <w:vAlign w:val="center"/>
          </w:tcPr>
          <w:p w14:paraId="6430C37C" w14:textId="6F689BC1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-0.49%</w:t>
            </w:r>
          </w:p>
        </w:tc>
        <w:tc>
          <w:tcPr>
            <w:tcW w:w="952" w:type="dxa"/>
            <w:vAlign w:val="center"/>
          </w:tcPr>
          <w:p w14:paraId="3DC85493" w14:textId="1B2C383F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-0.45%</w:t>
            </w:r>
          </w:p>
        </w:tc>
        <w:tc>
          <w:tcPr>
            <w:tcW w:w="952" w:type="dxa"/>
            <w:vAlign w:val="center"/>
          </w:tcPr>
          <w:p w14:paraId="49614DCA" w14:textId="0A76898E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-0.59%</w:t>
            </w:r>
          </w:p>
        </w:tc>
        <w:tc>
          <w:tcPr>
            <w:tcW w:w="952" w:type="dxa"/>
            <w:vAlign w:val="center"/>
          </w:tcPr>
          <w:p w14:paraId="34F215AD" w14:textId="0087B6B3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-0.41%</w:t>
            </w:r>
          </w:p>
        </w:tc>
        <w:tc>
          <w:tcPr>
            <w:tcW w:w="903" w:type="dxa"/>
            <w:vAlign w:val="center"/>
          </w:tcPr>
          <w:p w14:paraId="463658C7" w14:textId="7178A7A6" w:rsidR="004B56D3" w:rsidRPr="00425B30" w:rsidRDefault="004B56D3" w:rsidP="008C0F09">
            <w:pPr>
              <w:rPr>
                <w:szCs w:val="22"/>
                <w:lang w:eastAsia="zh-CN"/>
              </w:rPr>
            </w:pPr>
            <w:r w:rsidRPr="00425B30">
              <w:rPr>
                <w:szCs w:val="22"/>
                <w:lang w:eastAsia="zh-CN"/>
              </w:rPr>
              <w:t>-0.38%</w:t>
            </w:r>
          </w:p>
        </w:tc>
      </w:tr>
    </w:tbl>
    <w:p w14:paraId="03FC9B1A" w14:textId="62C84930" w:rsidR="00D93170" w:rsidRDefault="00336012" w:rsidP="008C0F0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Class S1 includes 8K sequences and Class S2 includes 6K sequences.</w:t>
      </w:r>
    </w:p>
    <w:p w14:paraId="7597F1BC" w14:textId="386FBA84" w:rsidR="000C0679" w:rsidRDefault="000C0679" w:rsidP="000C0679">
      <w:pPr>
        <w:pStyle w:val="1"/>
        <w:ind w:left="360" w:hanging="360"/>
        <w:rPr>
          <w:lang w:val="en-CA" w:eastAsia="zh-CN"/>
        </w:rPr>
      </w:pPr>
      <w:r>
        <w:rPr>
          <w:lang w:val="en-CA"/>
        </w:rPr>
        <w:t>Conclusion</w:t>
      </w:r>
    </w:p>
    <w:p w14:paraId="4AFFAC69" w14:textId="5C6A969B" w:rsidR="007A2529" w:rsidRDefault="005E2886" w:rsidP="007A252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proposed method can </w:t>
      </w:r>
      <w:r>
        <w:rPr>
          <w:rFonts w:hint="eastAsia"/>
          <w:szCs w:val="22"/>
          <w:lang w:val="en-CA" w:eastAsia="zh-CN"/>
        </w:rPr>
        <w:t xml:space="preserve">obtain an average gain of 0.59% for Luma </w:t>
      </w:r>
      <w:r>
        <w:rPr>
          <w:lang w:val="en-CA"/>
        </w:rPr>
        <w:t>component</w:t>
      </w:r>
      <w:r>
        <w:rPr>
          <w:rFonts w:hint="eastAsia"/>
          <w:lang w:val="en-CA" w:eastAsia="zh-CN"/>
        </w:rPr>
        <w:t xml:space="preserve"> using E2EWSPSNR</w:t>
      </w:r>
      <w:r>
        <w:rPr>
          <w:rFonts w:hint="eastAsia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</w:t>
      </w:r>
      <w:r>
        <w:rPr>
          <w:rFonts w:hint="eastAsia"/>
          <w:szCs w:val="22"/>
          <w:lang w:val="en-CA" w:eastAsia="zh-CN"/>
        </w:rPr>
        <w:t xml:space="preserve">nd the </w:t>
      </w:r>
      <w:r w:rsidR="00557F8C">
        <w:rPr>
          <w:rFonts w:hint="eastAsia"/>
          <w:lang w:val="en-CA" w:eastAsia="zh-CN"/>
        </w:rPr>
        <w:t xml:space="preserve">coding performance of different </w:t>
      </w:r>
      <w:r w:rsidR="00557F8C">
        <w:rPr>
          <w:lang w:val="en-CA" w:eastAsia="zh-CN"/>
        </w:rPr>
        <w:t>boundary</w:t>
      </w:r>
      <w:r w:rsidR="00557F8C">
        <w:rPr>
          <w:rFonts w:hint="eastAsia"/>
          <w:lang w:val="en-CA" w:eastAsia="zh-CN"/>
        </w:rPr>
        <w:t xml:space="preserve"> strength values is similar.</w:t>
      </w:r>
      <w:r w:rsidR="00557F8C">
        <w:rPr>
          <w:rFonts w:hint="eastAsia"/>
          <w:lang w:val="en-CA" w:eastAsia="zh-CN"/>
        </w:rPr>
        <w:t xml:space="preserve"> </w:t>
      </w:r>
      <w:r w:rsidR="00F732DF">
        <w:rPr>
          <w:rFonts w:hint="eastAsia"/>
          <w:szCs w:val="22"/>
          <w:lang w:val="en-CA" w:eastAsia="zh-CN"/>
        </w:rPr>
        <w:t xml:space="preserve">In-loop filtering using </w:t>
      </w:r>
      <w:r w:rsidR="00F732DF" w:rsidRPr="008F0061">
        <w:rPr>
          <w:lang w:val="en-CA"/>
        </w:rPr>
        <w:t>spherical neighbors</w:t>
      </w:r>
      <w:r w:rsidR="00F732DF">
        <w:rPr>
          <w:rFonts w:hint="eastAsia"/>
          <w:lang w:val="en-CA" w:eastAsia="zh-CN"/>
        </w:rPr>
        <w:t xml:space="preserve"> can solve the seam artifacts roughly</w:t>
      </w:r>
      <w:r w:rsidR="00F732DF">
        <w:rPr>
          <w:rFonts w:hint="eastAsia"/>
          <w:lang w:val="en-CA" w:eastAsia="zh-CN"/>
        </w:rPr>
        <w:t>.</w:t>
      </w:r>
      <w:bookmarkStart w:id="0" w:name="_GoBack"/>
      <w:bookmarkEnd w:id="0"/>
    </w:p>
    <w:p w14:paraId="6B24BCCA" w14:textId="304F4D5C" w:rsidR="000C088F" w:rsidRPr="000C088F" w:rsidRDefault="00C072D6" w:rsidP="000C088F">
      <w:pPr>
        <w:pStyle w:val="1"/>
        <w:rPr>
          <w:lang w:val="en-CA" w:eastAsia="zh-CN"/>
        </w:rPr>
      </w:pPr>
      <w:r w:rsidRPr="00C072D6">
        <w:rPr>
          <w:rFonts w:hint="eastAsia"/>
          <w:lang w:val="en-CA"/>
        </w:rPr>
        <w:t>Reference</w:t>
      </w:r>
      <w:bookmarkStart w:id="1" w:name="_Ref518584357"/>
    </w:p>
    <w:p w14:paraId="5CD5A5DE" w14:textId="632FEF32" w:rsidR="00647252" w:rsidRPr="00C31B0E" w:rsidRDefault="005E2886" w:rsidP="0064725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25827122"/>
      <w:bookmarkStart w:id="3" w:name="_Ref518584377"/>
      <w:bookmarkEnd w:id="1"/>
      <w:r w:rsidRPr="005E2886">
        <w:rPr>
          <w:lang w:val="en-CA"/>
        </w:rPr>
        <w:t>P. Hanhart</w:t>
      </w:r>
      <w:r w:rsidRPr="005E2886">
        <w:rPr>
          <w:lang w:val="en-CA"/>
        </w:rPr>
        <w:t>,</w:t>
      </w:r>
      <w:r w:rsidRPr="005E2886">
        <w:rPr>
          <w:lang w:val="en-CA"/>
        </w:rPr>
        <w:t> J.-L. Lin</w:t>
      </w:r>
      <w:r w:rsidRPr="005E2886">
        <w:rPr>
          <w:lang w:val="en-CA"/>
        </w:rPr>
        <w:t>,</w:t>
      </w:r>
      <w:r w:rsidRPr="005E2886">
        <w:rPr>
          <w:lang w:val="en-CA"/>
        </w:rPr>
        <w:t> C. Pujara</w:t>
      </w:r>
      <w:r w:rsidR="00647252">
        <w:rPr>
          <w:lang w:val="en-CA"/>
        </w:rPr>
        <w:t>, “</w:t>
      </w:r>
      <w:r w:rsidRPr="005E2886">
        <w:rPr>
          <w:lang w:val="en-CA"/>
        </w:rPr>
        <w:t>Description of Core Experiment 13 (CE13): Coding tools for 360° omnidirectional video</w:t>
      </w:r>
      <w:r w:rsidR="00647252">
        <w:rPr>
          <w:lang w:val="en-CA"/>
        </w:rPr>
        <w:t>,” JVET-</w:t>
      </w:r>
      <w:r>
        <w:rPr>
          <w:rFonts w:hint="eastAsia"/>
          <w:lang w:val="en-CA" w:eastAsia="zh-CN"/>
        </w:rPr>
        <w:t>L</w:t>
      </w:r>
      <w:r w:rsidR="00647252">
        <w:rPr>
          <w:lang w:val="en-CA"/>
        </w:rPr>
        <w:t xml:space="preserve">1033, </w:t>
      </w:r>
      <w:r>
        <w:rPr>
          <w:rFonts w:hint="eastAsia"/>
          <w:lang w:val="en-CA" w:eastAsia="zh-CN"/>
        </w:rPr>
        <w:t>Oct.</w:t>
      </w:r>
      <w:r w:rsidR="00647252">
        <w:rPr>
          <w:lang w:val="en-CA"/>
        </w:rPr>
        <w:t xml:space="preserve"> 2018</w:t>
      </w:r>
      <w:r w:rsidR="00647252">
        <w:rPr>
          <w:rFonts w:hint="eastAsia"/>
          <w:lang w:eastAsia="zh-CN"/>
        </w:rPr>
        <w:t>.</w:t>
      </w:r>
      <w:bookmarkEnd w:id="2"/>
    </w:p>
    <w:p w14:paraId="0C5B25EA" w14:textId="248E4BEB" w:rsidR="00C072D6" w:rsidRPr="005E2886" w:rsidRDefault="005E2886" w:rsidP="000C088F">
      <w:pPr>
        <w:pStyle w:val="References"/>
        <w:numPr>
          <w:ilvl w:val="0"/>
          <w:numId w:val="14"/>
        </w:numPr>
        <w:jc w:val="both"/>
        <w:rPr>
          <w:sz w:val="22"/>
          <w:szCs w:val="20"/>
          <w:lang w:val="en-CA"/>
        </w:rPr>
      </w:pPr>
      <w:bookmarkStart w:id="4" w:name="_Ref525827129"/>
      <w:r w:rsidRPr="005E2886">
        <w:rPr>
          <w:sz w:val="22"/>
          <w:szCs w:val="20"/>
          <w:lang w:val="en-CA"/>
        </w:rPr>
        <w:t>P. Hanhart, J. Boyce, K. Choi, J.-L. Lin</w:t>
      </w:r>
      <w:r w:rsidR="00647252" w:rsidRPr="005E2886">
        <w:rPr>
          <w:sz w:val="22"/>
          <w:szCs w:val="20"/>
          <w:lang w:val="en-CA"/>
        </w:rPr>
        <w:t>, “</w:t>
      </w:r>
      <w:r w:rsidRPr="005E2886">
        <w:rPr>
          <w:sz w:val="22"/>
          <w:szCs w:val="20"/>
          <w:lang w:val="en-CA"/>
        </w:rPr>
        <w:t>JVET common test conditions and evaluation procedures for 360° video</w:t>
      </w:r>
      <w:r w:rsidR="00647252" w:rsidRPr="005E2886">
        <w:rPr>
          <w:sz w:val="22"/>
          <w:szCs w:val="20"/>
          <w:lang w:val="en-CA"/>
        </w:rPr>
        <w:t>,” JVET-</w:t>
      </w:r>
      <w:r>
        <w:rPr>
          <w:rFonts w:hint="eastAsia"/>
          <w:sz w:val="22"/>
          <w:szCs w:val="20"/>
          <w:lang w:val="en-CA" w:eastAsia="zh-CN"/>
        </w:rPr>
        <w:t>L</w:t>
      </w:r>
      <w:r w:rsidR="00647252" w:rsidRPr="005E2886">
        <w:rPr>
          <w:sz w:val="22"/>
          <w:szCs w:val="20"/>
          <w:lang w:val="en-CA"/>
        </w:rPr>
        <w:t xml:space="preserve">1012, </w:t>
      </w:r>
      <w:r>
        <w:rPr>
          <w:rFonts w:hint="eastAsia"/>
          <w:sz w:val="22"/>
          <w:szCs w:val="20"/>
          <w:lang w:val="en-CA" w:eastAsia="zh-CN"/>
        </w:rPr>
        <w:t>Oct.</w:t>
      </w:r>
      <w:r w:rsidR="00647252" w:rsidRPr="005E2886">
        <w:rPr>
          <w:sz w:val="22"/>
          <w:szCs w:val="20"/>
          <w:lang w:val="en-CA"/>
        </w:rPr>
        <w:t xml:space="preserve"> 2018</w:t>
      </w:r>
      <w:r w:rsidR="00647252" w:rsidRPr="005E2886">
        <w:rPr>
          <w:rFonts w:hint="eastAsia"/>
          <w:sz w:val="22"/>
          <w:szCs w:val="20"/>
          <w:lang w:val="en-CA"/>
        </w:rPr>
        <w:t>.</w:t>
      </w:r>
      <w:bookmarkEnd w:id="3"/>
      <w:bookmarkEnd w:id="4"/>
      <w:r w:rsidR="00C072D6" w:rsidRPr="005E2886">
        <w:rPr>
          <w:sz w:val="22"/>
          <w:szCs w:val="20"/>
          <w:lang w:val="en-CA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D958D18" w:rsidR="00342FF4" w:rsidRPr="005B217D" w:rsidRDefault="00AA53B3" w:rsidP="009234A5">
      <w:pPr>
        <w:rPr>
          <w:szCs w:val="22"/>
          <w:lang w:val="en-CA"/>
        </w:rPr>
      </w:pPr>
      <w:r w:rsidRPr="00AA53B3"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8A76D" w14:textId="77777777" w:rsidR="00570CE0" w:rsidRDefault="00570CE0">
      <w:r>
        <w:separator/>
      </w:r>
    </w:p>
  </w:endnote>
  <w:endnote w:type="continuationSeparator" w:id="0">
    <w:p w14:paraId="4D3396A2" w14:textId="77777777" w:rsidR="00570CE0" w:rsidRDefault="0057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E74E7" w14:textId="6D0E7A10" w:rsidR="00557F8C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a5"/>
        <w:rFonts w:hint="eastAsia"/>
        <w:noProof/>
        <w:lang w:eastAsia="zh-CN"/>
      </w:rPr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32D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6011">
      <w:rPr>
        <w:rStyle w:val="a5"/>
        <w:noProof/>
      </w:rPr>
      <w:t>201</w:t>
    </w:r>
    <w:r w:rsidR="00557F8C">
      <w:rPr>
        <w:rStyle w:val="a5"/>
        <w:rFonts w:hint="eastAsia"/>
        <w:noProof/>
        <w:lang w:eastAsia="zh-CN"/>
      </w:rPr>
      <w:t>9</w:t>
    </w:r>
    <w:r w:rsidR="00146011">
      <w:rPr>
        <w:rStyle w:val="a5"/>
        <w:noProof/>
      </w:rPr>
      <w:t>-</w:t>
    </w:r>
    <w:r w:rsidR="00557F8C">
      <w:rPr>
        <w:rStyle w:val="a5"/>
        <w:rFonts w:hint="eastAsia"/>
        <w:noProof/>
        <w:lang w:eastAsia="zh-CN"/>
      </w:rPr>
      <w:t>01</w:t>
    </w:r>
    <w:r w:rsidR="00146011">
      <w:rPr>
        <w:rStyle w:val="a5"/>
        <w:noProof/>
      </w:rPr>
      <w:t>-0</w:t>
    </w:r>
    <w:r w:rsidR="00557F8C">
      <w:rPr>
        <w:rStyle w:val="a5"/>
        <w:rFonts w:hint="eastAsia"/>
        <w:noProof/>
        <w:lang w:eastAsia="zh-CN"/>
      </w:rPr>
      <w:t>3</w:t>
    </w:r>
  </w:p>
  <w:p w14:paraId="059A5A88" w14:textId="07C7A6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63A68" w14:textId="77777777" w:rsidR="00570CE0" w:rsidRDefault="00570CE0">
      <w:r>
        <w:separator/>
      </w:r>
    </w:p>
  </w:footnote>
  <w:footnote w:type="continuationSeparator" w:id="0">
    <w:p w14:paraId="1E390F5E" w14:textId="77777777" w:rsidR="00570CE0" w:rsidRDefault="0057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2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725D"/>
    <w:rsid w:val="00013A9C"/>
    <w:rsid w:val="00024185"/>
    <w:rsid w:val="00026C58"/>
    <w:rsid w:val="000308A3"/>
    <w:rsid w:val="00041EC1"/>
    <w:rsid w:val="000458BC"/>
    <w:rsid w:val="00045BC3"/>
    <w:rsid w:val="00045C41"/>
    <w:rsid w:val="00046C03"/>
    <w:rsid w:val="00054207"/>
    <w:rsid w:val="00055130"/>
    <w:rsid w:val="00065039"/>
    <w:rsid w:val="00065A2A"/>
    <w:rsid w:val="00066319"/>
    <w:rsid w:val="000665D9"/>
    <w:rsid w:val="000759B7"/>
    <w:rsid w:val="0007614F"/>
    <w:rsid w:val="000971E6"/>
    <w:rsid w:val="00097A86"/>
    <w:rsid w:val="000B0C0F"/>
    <w:rsid w:val="000B1C6B"/>
    <w:rsid w:val="000B4FF9"/>
    <w:rsid w:val="000C0679"/>
    <w:rsid w:val="000C088F"/>
    <w:rsid w:val="000C09AC"/>
    <w:rsid w:val="000E00F3"/>
    <w:rsid w:val="000F158C"/>
    <w:rsid w:val="000F548B"/>
    <w:rsid w:val="00102F3D"/>
    <w:rsid w:val="001228D4"/>
    <w:rsid w:val="00124E38"/>
    <w:rsid w:val="0012580B"/>
    <w:rsid w:val="0012751F"/>
    <w:rsid w:val="00131F90"/>
    <w:rsid w:val="0013299B"/>
    <w:rsid w:val="0013458C"/>
    <w:rsid w:val="0013526E"/>
    <w:rsid w:val="00140F92"/>
    <w:rsid w:val="00141C01"/>
    <w:rsid w:val="00146011"/>
    <w:rsid w:val="00146152"/>
    <w:rsid w:val="00155526"/>
    <w:rsid w:val="001614C1"/>
    <w:rsid w:val="0016320F"/>
    <w:rsid w:val="00171371"/>
    <w:rsid w:val="00175A24"/>
    <w:rsid w:val="00187E58"/>
    <w:rsid w:val="001A1B4E"/>
    <w:rsid w:val="001A297E"/>
    <w:rsid w:val="001A368E"/>
    <w:rsid w:val="001A7329"/>
    <w:rsid w:val="001A792F"/>
    <w:rsid w:val="001B4E28"/>
    <w:rsid w:val="001C3525"/>
    <w:rsid w:val="001C3AFB"/>
    <w:rsid w:val="001C506E"/>
    <w:rsid w:val="001C5814"/>
    <w:rsid w:val="001D1BD2"/>
    <w:rsid w:val="001E0248"/>
    <w:rsid w:val="001E02BE"/>
    <w:rsid w:val="001E3B37"/>
    <w:rsid w:val="001F2594"/>
    <w:rsid w:val="00201DB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27DB1"/>
    <w:rsid w:val="0023011C"/>
    <w:rsid w:val="00230E56"/>
    <w:rsid w:val="00231FEE"/>
    <w:rsid w:val="002375C1"/>
    <w:rsid w:val="00263398"/>
    <w:rsid w:val="00266F06"/>
    <w:rsid w:val="00275BCF"/>
    <w:rsid w:val="0028024C"/>
    <w:rsid w:val="00291E36"/>
    <w:rsid w:val="00292257"/>
    <w:rsid w:val="002A54E0"/>
    <w:rsid w:val="002B1595"/>
    <w:rsid w:val="002B191D"/>
    <w:rsid w:val="002C1E01"/>
    <w:rsid w:val="002D0AF6"/>
    <w:rsid w:val="002D6505"/>
    <w:rsid w:val="002F164D"/>
    <w:rsid w:val="003021BC"/>
    <w:rsid w:val="00304CFA"/>
    <w:rsid w:val="00306206"/>
    <w:rsid w:val="00317D85"/>
    <w:rsid w:val="00327C56"/>
    <w:rsid w:val="0033037B"/>
    <w:rsid w:val="003315A1"/>
    <w:rsid w:val="0033214C"/>
    <w:rsid w:val="00336012"/>
    <w:rsid w:val="003373EC"/>
    <w:rsid w:val="00342FF4"/>
    <w:rsid w:val="00346148"/>
    <w:rsid w:val="00346F9B"/>
    <w:rsid w:val="003523D7"/>
    <w:rsid w:val="003669EA"/>
    <w:rsid w:val="003706CC"/>
    <w:rsid w:val="00371B89"/>
    <w:rsid w:val="003776CE"/>
    <w:rsid w:val="00377710"/>
    <w:rsid w:val="0038066F"/>
    <w:rsid w:val="00381D19"/>
    <w:rsid w:val="003910B3"/>
    <w:rsid w:val="0039425F"/>
    <w:rsid w:val="003A2D8E"/>
    <w:rsid w:val="003A7CE6"/>
    <w:rsid w:val="003B4188"/>
    <w:rsid w:val="003C20E4"/>
    <w:rsid w:val="003D6342"/>
    <w:rsid w:val="003D6CFE"/>
    <w:rsid w:val="003E6F90"/>
    <w:rsid w:val="003E73ED"/>
    <w:rsid w:val="003F5D0F"/>
    <w:rsid w:val="00414101"/>
    <w:rsid w:val="00415483"/>
    <w:rsid w:val="004219CF"/>
    <w:rsid w:val="004234F0"/>
    <w:rsid w:val="00425B30"/>
    <w:rsid w:val="0043325B"/>
    <w:rsid w:val="00433DDB"/>
    <w:rsid w:val="00435A29"/>
    <w:rsid w:val="00437619"/>
    <w:rsid w:val="004464C4"/>
    <w:rsid w:val="00456F14"/>
    <w:rsid w:val="00464E48"/>
    <w:rsid w:val="00465A1E"/>
    <w:rsid w:val="004836A7"/>
    <w:rsid w:val="004A2A63"/>
    <w:rsid w:val="004B210C"/>
    <w:rsid w:val="004B21F8"/>
    <w:rsid w:val="004B3D6E"/>
    <w:rsid w:val="004B56D3"/>
    <w:rsid w:val="004D3D22"/>
    <w:rsid w:val="004D405F"/>
    <w:rsid w:val="004E4F4F"/>
    <w:rsid w:val="004E6789"/>
    <w:rsid w:val="004F51EB"/>
    <w:rsid w:val="004F61E3"/>
    <w:rsid w:val="004F72E1"/>
    <w:rsid w:val="004F79EB"/>
    <w:rsid w:val="00502E10"/>
    <w:rsid w:val="0051015C"/>
    <w:rsid w:val="00516111"/>
    <w:rsid w:val="00516CF1"/>
    <w:rsid w:val="005251D3"/>
    <w:rsid w:val="00531AE9"/>
    <w:rsid w:val="00533394"/>
    <w:rsid w:val="00550A66"/>
    <w:rsid w:val="00550B65"/>
    <w:rsid w:val="00557F8C"/>
    <w:rsid w:val="00567EC7"/>
    <w:rsid w:val="00570013"/>
    <w:rsid w:val="00570CE0"/>
    <w:rsid w:val="005801A2"/>
    <w:rsid w:val="00580B2A"/>
    <w:rsid w:val="00587A94"/>
    <w:rsid w:val="00591A35"/>
    <w:rsid w:val="005952A5"/>
    <w:rsid w:val="005A33A1"/>
    <w:rsid w:val="005B217D"/>
    <w:rsid w:val="005C385F"/>
    <w:rsid w:val="005E1AC6"/>
    <w:rsid w:val="005E2886"/>
    <w:rsid w:val="005F58E1"/>
    <w:rsid w:val="005F6F1B"/>
    <w:rsid w:val="00615995"/>
    <w:rsid w:val="00616155"/>
    <w:rsid w:val="00624B33"/>
    <w:rsid w:val="006252CC"/>
    <w:rsid w:val="00627CFF"/>
    <w:rsid w:val="0063041A"/>
    <w:rsid w:val="00630AA2"/>
    <w:rsid w:val="0064395B"/>
    <w:rsid w:val="00646707"/>
    <w:rsid w:val="00647252"/>
    <w:rsid w:val="00657F7E"/>
    <w:rsid w:val="00662E58"/>
    <w:rsid w:val="006637F2"/>
    <w:rsid w:val="006642A5"/>
    <w:rsid w:val="00664DCF"/>
    <w:rsid w:val="006C5D39"/>
    <w:rsid w:val="006D6D9B"/>
    <w:rsid w:val="006D7CC8"/>
    <w:rsid w:val="006E2810"/>
    <w:rsid w:val="006E5417"/>
    <w:rsid w:val="006F0794"/>
    <w:rsid w:val="007023DE"/>
    <w:rsid w:val="007036F0"/>
    <w:rsid w:val="00712F60"/>
    <w:rsid w:val="00715FB2"/>
    <w:rsid w:val="00720E3B"/>
    <w:rsid w:val="00735C3C"/>
    <w:rsid w:val="0074393F"/>
    <w:rsid w:val="00745F6B"/>
    <w:rsid w:val="0075585E"/>
    <w:rsid w:val="00760879"/>
    <w:rsid w:val="00770571"/>
    <w:rsid w:val="007768FF"/>
    <w:rsid w:val="0078116F"/>
    <w:rsid w:val="007824D3"/>
    <w:rsid w:val="00796EE3"/>
    <w:rsid w:val="007A2529"/>
    <w:rsid w:val="007A7D29"/>
    <w:rsid w:val="007B4AB8"/>
    <w:rsid w:val="007B6621"/>
    <w:rsid w:val="007D1181"/>
    <w:rsid w:val="007E01A3"/>
    <w:rsid w:val="007E58AC"/>
    <w:rsid w:val="007F1F8B"/>
    <w:rsid w:val="007F67A1"/>
    <w:rsid w:val="00802DF6"/>
    <w:rsid w:val="00803896"/>
    <w:rsid w:val="00811C05"/>
    <w:rsid w:val="0081201D"/>
    <w:rsid w:val="008171B2"/>
    <w:rsid w:val="008206C8"/>
    <w:rsid w:val="008268CB"/>
    <w:rsid w:val="00832DB9"/>
    <w:rsid w:val="0085185D"/>
    <w:rsid w:val="0086387C"/>
    <w:rsid w:val="00874A6C"/>
    <w:rsid w:val="00876C65"/>
    <w:rsid w:val="008821A0"/>
    <w:rsid w:val="00896C06"/>
    <w:rsid w:val="008A4B4C"/>
    <w:rsid w:val="008C0351"/>
    <w:rsid w:val="008C0F09"/>
    <w:rsid w:val="008C239F"/>
    <w:rsid w:val="008D6026"/>
    <w:rsid w:val="008E2833"/>
    <w:rsid w:val="008E480C"/>
    <w:rsid w:val="008F09C9"/>
    <w:rsid w:val="008F7A2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397F"/>
    <w:rsid w:val="00973CE2"/>
    <w:rsid w:val="00977C16"/>
    <w:rsid w:val="0098551D"/>
    <w:rsid w:val="0099518F"/>
    <w:rsid w:val="009A4BAF"/>
    <w:rsid w:val="009A523D"/>
    <w:rsid w:val="009B02A1"/>
    <w:rsid w:val="009D789F"/>
    <w:rsid w:val="009D7B9C"/>
    <w:rsid w:val="009D7CE6"/>
    <w:rsid w:val="009F496B"/>
    <w:rsid w:val="00A01439"/>
    <w:rsid w:val="00A02E61"/>
    <w:rsid w:val="00A05CFF"/>
    <w:rsid w:val="00A13048"/>
    <w:rsid w:val="00A46843"/>
    <w:rsid w:val="00A53BE7"/>
    <w:rsid w:val="00A56B97"/>
    <w:rsid w:val="00A6093D"/>
    <w:rsid w:val="00A61247"/>
    <w:rsid w:val="00A745ED"/>
    <w:rsid w:val="00A74FC5"/>
    <w:rsid w:val="00A767DC"/>
    <w:rsid w:val="00A76A6D"/>
    <w:rsid w:val="00A83253"/>
    <w:rsid w:val="00A8549A"/>
    <w:rsid w:val="00AA129A"/>
    <w:rsid w:val="00AA53B3"/>
    <w:rsid w:val="00AA53D4"/>
    <w:rsid w:val="00AA6E84"/>
    <w:rsid w:val="00AB0C80"/>
    <w:rsid w:val="00AB1A1C"/>
    <w:rsid w:val="00AB3C56"/>
    <w:rsid w:val="00AD05A8"/>
    <w:rsid w:val="00AE2E0B"/>
    <w:rsid w:val="00AE341B"/>
    <w:rsid w:val="00B01905"/>
    <w:rsid w:val="00B07CA7"/>
    <w:rsid w:val="00B1279A"/>
    <w:rsid w:val="00B1364C"/>
    <w:rsid w:val="00B22827"/>
    <w:rsid w:val="00B23348"/>
    <w:rsid w:val="00B3531D"/>
    <w:rsid w:val="00B36742"/>
    <w:rsid w:val="00B4018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9D"/>
    <w:rsid w:val="00BA6F54"/>
    <w:rsid w:val="00BC09C6"/>
    <w:rsid w:val="00BC10BA"/>
    <w:rsid w:val="00BC5AFD"/>
    <w:rsid w:val="00BD07E9"/>
    <w:rsid w:val="00BF5659"/>
    <w:rsid w:val="00C00DDE"/>
    <w:rsid w:val="00C04F43"/>
    <w:rsid w:val="00C0609D"/>
    <w:rsid w:val="00C072D6"/>
    <w:rsid w:val="00C115AB"/>
    <w:rsid w:val="00C26CCB"/>
    <w:rsid w:val="00C30249"/>
    <w:rsid w:val="00C31B0E"/>
    <w:rsid w:val="00C371C0"/>
    <w:rsid w:val="00C3723B"/>
    <w:rsid w:val="00C40B6C"/>
    <w:rsid w:val="00C42466"/>
    <w:rsid w:val="00C44574"/>
    <w:rsid w:val="00C606C9"/>
    <w:rsid w:val="00C60786"/>
    <w:rsid w:val="00C625D3"/>
    <w:rsid w:val="00C7413A"/>
    <w:rsid w:val="00C80288"/>
    <w:rsid w:val="00C84003"/>
    <w:rsid w:val="00C84DD6"/>
    <w:rsid w:val="00C90650"/>
    <w:rsid w:val="00C9275C"/>
    <w:rsid w:val="00C92A6D"/>
    <w:rsid w:val="00C944A0"/>
    <w:rsid w:val="00C97D78"/>
    <w:rsid w:val="00CA236B"/>
    <w:rsid w:val="00CA2D47"/>
    <w:rsid w:val="00CB16C7"/>
    <w:rsid w:val="00CC2AAE"/>
    <w:rsid w:val="00CC505F"/>
    <w:rsid w:val="00CC5A42"/>
    <w:rsid w:val="00CD0EAB"/>
    <w:rsid w:val="00CD4443"/>
    <w:rsid w:val="00CE5E02"/>
    <w:rsid w:val="00CE7803"/>
    <w:rsid w:val="00CF34DB"/>
    <w:rsid w:val="00CF558F"/>
    <w:rsid w:val="00D010C0"/>
    <w:rsid w:val="00D01B3A"/>
    <w:rsid w:val="00D05641"/>
    <w:rsid w:val="00D073E2"/>
    <w:rsid w:val="00D24E1D"/>
    <w:rsid w:val="00D31040"/>
    <w:rsid w:val="00D40626"/>
    <w:rsid w:val="00D446EC"/>
    <w:rsid w:val="00D51BF0"/>
    <w:rsid w:val="00D531DB"/>
    <w:rsid w:val="00D54052"/>
    <w:rsid w:val="00D55942"/>
    <w:rsid w:val="00D64A56"/>
    <w:rsid w:val="00D6600C"/>
    <w:rsid w:val="00D807BF"/>
    <w:rsid w:val="00D82FCC"/>
    <w:rsid w:val="00D83125"/>
    <w:rsid w:val="00D93170"/>
    <w:rsid w:val="00DA17FC"/>
    <w:rsid w:val="00DA7887"/>
    <w:rsid w:val="00DB2C26"/>
    <w:rsid w:val="00DC358E"/>
    <w:rsid w:val="00DC5648"/>
    <w:rsid w:val="00DD02F4"/>
    <w:rsid w:val="00DD6622"/>
    <w:rsid w:val="00DE1C7C"/>
    <w:rsid w:val="00DE40D8"/>
    <w:rsid w:val="00DE6B43"/>
    <w:rsid w:val="00DF591F"/>
    <w:rsid w:val="00E11923"/>
    <w:rsid w:val="00E262D4"/>
    <w:rsid w:val="00E36250"/>
    <w:rsid w:val="00E433FE"/>
    <w:rsid w:val="00E47F2D"/>
    <w:rsid w:val="00E50840"/>
    <w:rsid w:val="00E534CE"/>
    <w:rsid w:val="00E53C41"/>
    <w:rsid w:val="00E54511"/>
    <w:rsid w:val="00E556AD"/>
    <w:rsid w:val="00E61DAC"/>
    <w:rsid w:val="00E72B80"/>
    <w:rsid w:val="00E75FE3"/>
    <w:rsid w:val="00E86C4C"/>
    <w:rsid w:val="00E907A3"/>
    <w:rsid w:val="00E91D42"/>
    <w:rsid w:val="00EA5AE0"/>
    <w:rsid w:val="00EB0699"/>
    <w:rsid w:val="00EB56E1"/>
    <w:rsid w:val="00EB7AB1"/>
    <w:rsid w:val="00EC6A24"/>
    <w:rsid w:val="00EE5FB5"/>
    <w:rsid w:val="00EE7CD8"/>
    <w:rsid w:val="00EF0371"/>
    <w:rsid w:val="00EF48CC"/>
    <w:rsid w:val="00F00801"/>
    <w:rsid w:val="00F01BBA"/>
    <w:rsid w:val="00F03FAD"/>
    <w:rsid w:val="00F2488D"/>
    <w:rsid w:val="00F46F29"/>
    <w:rsid w:val="00F601A0"/>
    <w:rsid w:val="00F712E9"/>
    <w:rsid w:val="00F73032"/>
    <w:rsid w:val="00F732DF"/>
    <w:rsid w:val="00F83E3A"/>
    <w:rsid w:val="00F848FC"/>
    <w:rsid w:val="00F906F6"/>
    <w:rsid w:val="00F9282A"/>
    <w:rsid w:val="00F96BAD"/>
    <w:rsid w:val="00FA139D"/>
    <w:rsid w:val="00FA6C9D"/>
    <w:rsid w:val="00FB0E84"/>
    <w:rsid w:val="00FC2405"/>
    <w:rsid w:val="00FC6C6F"/>
    <w:rsid w:val="00FD01C2"/>
    <w:rsid w:val="00FD7CCA"/>
    <w:rsid w:val="00FE3EF8"/>
    <w:rsid w:val="00FE595C"/>
    <w:rsid w:val="00FF0CE3"/>
    <w:rsid w:val="00FF22F8"/>
    <w:rsid w:val="5B2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l@zju.edu.c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nyule@zju.edu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uangfuxc@zju.edu.cn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4616B-2EB2-4C98-B364-A44C0661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2902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Sky123.Org</cp:lastModifiedBy>
  <cp:revision>89</cp:revision>
  <cp:lastPrinted>1900-12-31T16:00:00Z</cp:lastPrinted>
  <dcterms:created xsi:type="dcterms:W3CDTF">2018-06-19T22:32:00Z</dcterms:created>
  <dcterms:modified xsi:type="dcterms:W3CDTF">2019-01-03T12:54:00Z</dcterms:modified>
</cp:coreProperties>
</file>