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F6239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0CB30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rsidR="008A4B4C" w:rsidRPr="005B217D" w:rsidRDefault="00E61DAC" w:rsidP="00714AB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14ABA">
              <w:rPr>
                <w:lang w:val="en-CA"/>
              </w:rPr>
              <w:t>M0177-v1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BE6587" w:rsidP="00F33B85">
            <w:pPr>
              <w:spacing w:before="60" w:after="60"/>
              <w:rPr>
                <w:b/>
                <w:szCs w:val="22"/>
                <w:lang w:val="en-CA" w:eastAsia="zh-TW"/>
              </w:rPr>
            </w:pPr>
            <w:r w:rsidRPr="00134EC4">
              <w:rPr>
                <w:b/>
                <w:szCs w:val="22"/>
                <w:lang w:val="en-CA"/>
              </w:rPr>
              <w:t>CE</w:t>
            </w:r>
            <w:r>
              <w:rPr>
                <w:b/>
                <w:szCs w:val="22"/>
                <w:lang w:val="en-CA"/>
              </w:rPr>
              <w:t>1</w:t>
            </w:r>
            <w:r w:rsidR="00467E21">
              <w:rPr>
                <w:rFonts w:hint="eastAsia"/>
                <w:b/>
                <w:szCs w:val="22"/>
                <w:lang w:val="en-CA" w:eastAsia="zh-TW"/>
              </w:rPr>
              <w:t>0</w:t>
            </w:r>
            <w:r w:rsidR="00467E21">
              <w:rPr>
                <w:b/>
                <w:szCs w:val="22"/>
                <w:lang w:val="en-CA"/>
              </w:rPr>
              <w:t>.1.</w:t>
            </w:r>
            <w:r w:rsidR="00F33B85">
              <w:rPr>
                <w:rFonts w:hint="eastAsia"/>
                <w:b/>
                <w:szCs w:val="22"/>
                <w:lang w:val="en-CA"/>
              </w:rPr>
              <w:t>4</w:t>
            </w:r>
            <w:r w:rsidRPr="00134EC4">
              <w:rPr>
                <w:b/>
                <w:szCs w:val="22"/>
                <w:lang w:val="en-CA"/>
              </w:rPr>
              <w:t>:</w:t>
            </w:r>
            <w:r w:rsidR="00467E21">
              <w:rPr>
                <w:rFonts w:hint="eastAsia"/>
                <w:b/>
                <w:szCs w:val="22"/>
                <w:lang w:val="en-CA"/>
              </w:rPr>
              <w:t xml:space="preserve"> </w:t>
            </w:r>
            <w:r w:rsidR="00F33B85" w:rsidRPr="00F33B85">
              <w:rPr>
                <w:b/>
                <w:szCs w:val="22"/>
                <w:lang w:val="en-CA"/>
              </w:rPr>
              <w:t>Simplification of combined inter and intra prediction</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BE6587" w:rsidP="00BE6587">
            <w:pPr>
              <w:spacing w:before="60" w:after="60"/>
              <w:rPr>
                <w:szCs w:val="22"/>
                <w:lang w:val="en-CA"/>
              </w:rPr>
            </w:pPr>
            <w:r>
              <w:rPr>
                <w:szCs w:val="22"/>
                <w:lang w:val="en-CA"/>
              </w:rPr>
              <w:t>Input Documents to 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E61DAC" w:rsidP="00BE6587">
            <w:pPr>
              <w:spacing w:before="60" w:after="60"/>
              <w:rPr>
                <w:szCs w:val="22"/>
                <w:lang w:val="en-CA"/>
              </w:rPr>
            </w:pPr>
            <w:r w:rsidRPr="005B217D">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BE6587" w:rsidRDefault="00467E21" w:rsidP="00BE6587">
            <w:pPr>
              <w:spacing w:before="60" w:after="60"/>
              <w:rPr>
                <w:rFonts w:eastAsia="新細明體"/>
                <w:szCs w:val="22"/>
                <w:lang w:val="en-CA" w:eastAsia="zh-TW"/>
              </w:rPr>
            </w:pPr>
            <w:r>
              <w:rPr>
                <w:rFonts w:hint="eastAsia"/>
                <w:szCs w:val="22"/>
                <w:lang w:val="en-CA" w:eastAsia="zh-TW"/>
              </w:rPr>
              <w:t xml:space="preserve">Man-Shu Chiang, </w:t>
            </w:r>
            <w:proofErr w:type="spellStart"/>
            <w:r w:rsidRPr="00F730AA">
              <w:rPr>
                <w:szCs w:val="22"/>
                <w:lang w:val="en-CA" w:eastAsia="zh-TW"/>
              </w:rPr>
              <w:t>Chih</w:t>
            </w:r>
            <w:proofErr w:type="spellEnd"/>
            <w:r w:rsidRPr="00F730AA">
              <w:rPr>
                <w:szCs w:val="22"/>
                <w:lang w:val="en-CA" w:eastAsia="zh-TW"/>
              </w:rPr>
              <w:t>-Wei Hsu</w:t>
            </w:r>
            <w:r w:rsidR="00341968">
              <w:rPr>
                <w:szCs w:val="22"/>
                <w:lang w:val="en-CA" w:eastAsia="zh-TW"/>
              </w:rPr>
              <w:t>,</w:t>
            </w:r>
            <w:r>
              <w:rPr>
                <w:szCs w:val="22"/>
                <w:lang w:val="en-CA" w:eastAsia="zh-TW"/>
              </w:rPr>
              <w:br/>
              <w:t>Yu-Wen Huang, Shaw-Min Lei</w:t>
            </w:r>
          </w:p>
          <w:p w:rsidR="00E61DAC" w:rsidRPr="005B217D" w:rsidRDefault="00BE6587" w:rsidP="00BE6587">
            <w:pPr>
              <w:spacing w:before="60" w:after="60"/>
              <w:rPr>
                <w:szCs w:val="22"/>
                <w:lang w:val="en-CA"/>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bookmarkEnd w:id="0"/>
            <w:bookmarkEnd w:id="1"/>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rsidR="00E61DAC" w:rsidRPr="005B217D" w:rsidRDefault="00E61DAC" w:rsidP="00113321">
            <w:pPr>
              <w:spacing w:before="60" w:after="60"/>
              <w:jc w:val="left"/>
              <w:rPr>
                <w:szCs w:val="22"/>
                <w:lang w:val="en-CA"/>
              </w:rPr>
            </w:pPr>
            <w:r w:rsidRPr="005B217D">
              <w:rPr>
                <w:szCs w:val="22"/>
                <w:lang w:val="en-CA"/>
              </w:rPr>
              <w:br/>
            </w:r>
            <w:r w:rsidR="00BE6587" w:rsidRPr="009B7A8B">
              <w:rPr>
                <w:szCs w:val="22"/>
                <w:lang w:eastAsia="zh-TW"/>
              </w:rPr>
              <w:t>+886-3-5670766</w:t>
            </w:r>
            <w:r w:rsidR="00BE6587" w:rsidRPr="005B217D">
              <w:rPr>
                <w:szCs w:val="22"/>
                <w:lang w:val="en-CA"/>
              </w:rPr>
              <w:br/>
            </w:r>
            <w:r w:rsidR="00467E21">
              <w:rPr>
                <w:szCs w:val="22"/>
                <w:lang w:val="en-CA"/>
              </w:rPr>
              <w:t>{man-</w:t>
            </w:r>
            <w:proofErr w:type="spellStart"/>
            <w:r w:rsidR="00467E21">
              <w:rPr>
                <w:szCs w:val="22"/>
                <w:lang w:val="en-CA"/>
              </w:rPr>
              <w:t>shu.chiang</w:t>
            </w:r>
            <w:proofErr w:type="spellEnd"/>
            <w:r w:rsidR="00467E21">
              <w:rPr>
                <w:szCs w:val="22"/>
                <w:lang w:val="en-CA"/>
              </w:rPr>
              <w:t xml:space="preserve">, </w:t>
            </w:r>
            <w:proofErr w:type="spellStart"/>
            <w:r w:rsidR="00467E21" w:rsidRPr="00F730AA">
              <w:rPr>
                <w:szCs w:val="22"/>
                <w:lang w:val="en-CA"/>
              </w:rPr>
              <w:t>cw.hsu</w:t>
            </w:r>
            <w:proofErr w:type="spellEnd"/>
            <w:r w:rsidR="00467E21">
              <w:rPr>
                <w:szCs w:val="22"/>
                <w:lang w:val="en-CA"/>
              </w:rPr>
              <w:t xml:space="preserve">, </w:t>
            </w:r>
            <w:proofErr w:type="spellStart"/>
            <w:r w:rsidR="00467E21">
              <w:rPr>
                <w:szCs w:val="22"/>
                <w:lang w:val="en-CA"/>
              </w:rPr>
              <w:t>yuwen.huang</w:t>
            </w:r>
            <w:proofErr w:type="spellEnd"/>
            <w:r w:rsidR="00467E21">
              <w:rPr>
                <w:szCs w:val="22"/>
                <w:lang w:val="en-CA"/>
              </w:rPr>
              <w:t xml:space="preserve">, </w:t>
            </w:r>
            <w:proofErr w:type="spellStart"/>
            <w:r w:rsidR="00467E21">
              <w:rPr>
                <w:szCs w:val="22"/>
                <w:lang w:val="en-CA"/>
              </w:rPr>
              <w:t>shawmin.lei</w:t>
            </w:r>
            <w:proofErr w:type="spellEnd"/>
            <w:r w:rsidR="00467E21">
              <w:rPr>
                <w:szCs w:val="22"/>
                <w:lang w:val="en-CA"/>
              </w:rPr>
              <w:t>}</w:t>
            </w:r>
            <w:r w:rsidR="00467E21">
              <w:rPr>
                <w:szCs w:val="22"/>
                <w:lang w:val="en-CA"/>
              </w:rPr>
              <w:br/>
            </w:r>
            <w:r w:rsidR="00467E21" w:rsidRPr="00F730AA">
              <w:rPr>
                <w:szCs w:val="22"/>
                <w:lang w:val="en-CA"/>
              </w:rPr>
              <w:t>@mediatek.com</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BE6587" w:rsidP="00BE6587">
            <w:pPr>
              <w:spacing w:before="60" w:after="60"/>
              <w:rPr>
                <w:szCs w:val="22"/>
                <w:lang w:val="en-CA"/>
              </w:rPr>
            </w:pPr>
            <w:r>
              <w:rPr>
                <w:szCs w:val="22"/>
                <w:lang w:val="en-CA"/>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BE6587" w:rsidRDefault="003E708B" w:rsidP="007D005B">
      <w:pPr>
        <w:rPr>
          <w:lang w:eastAsia="zh-TW"/>
        </w:rPr>
      </w:pPr>
      <w:r>
        <w:rPr>
          <w:szCs w:val="22"/>
        </w:rPr>
        <w:t>This contribution proposes</w:t>
      </w:r>
      <w:r w:rsidR="00467E21" w:rsidRPr="00670ADC">
        <w:t xml:space="preserve"> to </w:t>
      </w:r>
      <w:r w:rsidR="00F33B85">
        <w:rPr>
          <w:rFonts w:hint="eastAsia"/>
          <w:lang w:eastAsia="zh-TW"/>
        </w:rPr>
        <w:t>simplify</w:t>
      </w:r>
      <w:r w:rsidR="00467E21" w:rsidRPr="00670ADC">
        <w:t xml:space="preserve"> </w:t>
      </w:r>
      <w:r w:rsidR="00F33B85">
        <w:rPr>
          <w:rFonts w:hint="eastAsia"/>
          <w:lang w:eastAsia="zh-TW"/>
        </w:rPr>
        <w:t>combined inter and intra prediction (CIIP)</w:t>
      </w:r>
      <w:r w:rsidR="00467E21">
        <w:t xml:space="preserve">. The concept </w:t>
      </w:r>
      <w:r w:rsidR="00467E21" w:rsidRPr="00670ADC">
        <w:t xml:space="preserve">is to </w:t>
      </w:r>
      <w:r w:rsidR="00F33B85">
        <w:rPr>
          <w:rFonts w:hint="eastAsia"/>
          <w:lang w:eastAsia="zh-TW"/>
        </w:rPr>
        <w:t xml:space="preserve">disable CIIP for </w:t>
      </w:r>
      <w:r w:rsidR="00113321">
        <w:rPr>
          <w:lang w:eastAsia="zh-TW"/>
        </w:rPr>
        <w:t>coding units</w:t>
      </w:r>
      <w:r w:rsidR="00F33B85">
        <w:rPr>
          <w:rFonts w:hint="eastAsia"/>
          <w:lang w:eastAsia="zh-TW"/>
        </w:rPr>
        <w:t xml:space="preserve"> </w:t>
      </w:r>
      <w:r w:rsidR="00113321">
        <w:rPr>
          <w:lang w:eastAsia="zh-TW"/>
        </w:rPr>
        <w:t>(</w:t>
      </w:r>
      <w:r w:rsidR="00F33B85">
        <w:rPr>
          <w:rFonts w:hint="eastAsia"/>
          <w:lang w:eastAsia="zh-TW"/>
        </w:rPr>
        <w:t>CUs</w:t>
      </w:r>
      <w:r w:rsidR="00113321">
        <w:rPr>
          <w:lang w:eastAsia="zh-TW"/>
        </w:rPr>
        <w:t>)</w:t>
      </w:r>
      <w:r w:rsidR="00F33B85">
        <w:rPr>
          <w:rFonts w:hint="eastAsia"/>
          <w:lang w:eastAsia="zh-TW"/>
        </w:rPr>
        <w:t xml:space="preserve"> with </w:t>
      </w:r>
      <w:proofErr w:type="spellStart"/>
      <w:r w:rsidR="00F33B85">
        <w:rPr>
          <w:lang w:eastAsia="zh-TW"/>
        </w:rPr>
        <w:t>luma</w:t>
      </w:r>
      <w:proofErr w:type="spellEnd"/>
      <w:r w:rsidR="00F33B85">
        <w:rPr>
          <w:lang w:eastAsia="zh-TW"/>
        </w:rPr>
        <w:t xml:space="preserve"> coding block (CB)</w:t>
      </w:r>
      <w:r w:rsidR="00846264">
        <w:rPr>
          <w:lang w:eastAsia="zh-TW"/>
        </w:rPr>
        <w:t xml:space="preserve"> sizes</w:t>
      </w:r>
      <w:r w:rsidR="00F33B85">
        <w:rPr>
          <w:rFonts w:hint="eastAsia"/>
          <w:lang w:eastAsia="zh-TW"/>
        </w:rPr>
        <w:t xml:space="preserve"> larger than 1024</w:t>
      </w:r>
      <w:r w:rsidR="00DC67AF">
        <w:rPr>
          <w:lang w:eastAsia="zh-TW"/>
        </w:rPr>
        <w:t xml:space="preserve"> </w:t>
      </w:r>
      <w:proofErr w:type="spellStart"/>
      <w:r w:rsidR="00C02C33">
        <w:rPr>
          <w:lang w:eastAsia="zh-TW"/>
        </w:rPr>
        <w:t>luma</w:t>
      </w:r>
      <w:proofErr w:type="spellEnd"/>
      <w:r w:rsidR="00C02C33">
        <w:rPr>
          <w:lang w:eastAsia="zh-TW"/>
        </w:rPr>
        <w:t xml:space="preserve"> </w:t>
      </w:r>
      <w:r w:rsidR="00DC67AF">
        <w:rPr>
          <w:lang w:eastAsia="zh-TW"/>
        </w:rPr>
        <w:t>samples</w:t>
      </w:r>
      <w:r w:rsidR="00C84EE3">
        <w:rPr>
          <w:lang w:eastAsia="zh-TW"/>
        </w:rPr>
        <w:t xml:space="preserve"> for reducing intra prediction buffer size when CIIP is applied</w:t>
      </w:r>
      <w:r w:rsidR="00467E21" w:rsidRPr="00670ADC">
        <w:t xml:space="preserve">. </w:t>
      </w:r>
      <w:r w:rsidR="00467E21">
        <w:rPr>
          <w:lang w:eastAsia="zh-TW"/>
        </w:rPr>
        <w:t>It is reported that</w:t>
      </w:r>
      <w:bookmarkStart w:id="2" w:name="_GoBack"/>
      <w:bookmarkEnd w:id="2"/>
      <w:r w:rsidR="00467E21">
        <w:rPr>
          <w:lang w:eastAsia="zh-TW"/>
        </w:rPr>
        <w:t>, compared to VTM</w:t>
      </w:r>
      <w:r w:rsidR="00467E21">
        <w:rPr>
          <w:rFonts w:hint="eastAsia"/>
          <w:lang w:eastAsia="zh-TW"/>
        </w:rPr>
        <w:t xml:space="preserve">3.0, </w:t>
      </w:r>
      <w:r w:rsidR="00467E21">
        <w:rPr>
          <w:lang w:eastAsia="zh-TW"/>
        </w:rPr>
        <w:t xml:space="preserve">the proposed </w:t>
      </w:r>
      <w:r w:rsidR="00DD3EB9">
        <w:rPr>
          <w:rFonts w:hint="eastAsia"/>
          <w:lang w:eastAsia="zh-TW"/>
        </w:rPr>
        <w:t>simplification method</w:t>
      </w:r>
      <w:r w:rsidR="00467E21">
        <w:rPr>
          <w:lang w:eastAsia="zh-TW"/>
        </w:rPr>
        <w:t xml:space="preserve"> </w:t>
      </w:r>
      <w:r w:rsidR="00DF0A7A">
        <w:rPr>
          <w:lang w:val="en-CA"/>
        </w:rPr>
        <w:t xml:space="preserve">results in </w:t>
      </w:r>
      <w:r w:rsidR="00DD3EB9">
        <w:rPr>
          <w:rFonts w:hint="eastAsia"/>
          <w:szCs w:val="22"/>
          <w:lang w:val="en-CA" w:eastAsia="zh-TW"/>
        </w:rPr>
        <w:t>0.01</w:t>
      </w:r>
      <w:r w:rsidR="00467E21">
        <w:rPr>
          <w:szCs w:val="22"/>
          <w:lang w:val="en-CA"/>
        </w:rPr>
        <w:t>%</w:t>
      </w:r>
      <w:r w:rsidR="00467E21">
        <w:rPr>
          <w:rFonts w:hint="eastAsia"/>
          <w:szCs w:val="22"/>
          <w:lang w:val="en-CA" w:eastAsia="zh-TW"/>
        </w:rPr>
        <w:t xml:space="preserve"> and 0.</w:t>
      </w:r>
      <w:r w:rsidR="00DD3EB9">
        <w:rPr>
          <w:rFonts w:hint="eastAsia"/>
          <w:szCs w:val="22"/>
          <w:lang w:val="en-CA" w:eastAsia="zh-TW"/>
        </w:rPr>
        <w:t>04</w:t>
      </w:r>
      <w:r w:rsidR="00467E21">
        <w:rPr>
          <w:rFonts w:hint="eastAsia"/>
          <w:szCs w:val="22"/>
          <w:lang w:val="en-CA" w:eastAsia="zh-TW"/>
        </w:rPr>
        <w:t>%</w:t>
      </w:r>
      <w:r w:rsidR="00467E21">
        <w:rPr>
          <w:szCs w:val="22"/>
          <w:lang w:val="en-CA"/>
        </w:rPr>
        <w:t xml:space="preserve"> </w:t>
      </w:r>
      <w:proofErr w:type="spellStart"/>
      <w:r w:rsidR="00467E21">
        <w:rPr>
          <w:szCs w:val="22"/>
          <w:lang w:val="en-CA"/>
        </w:rPr>
        <w:t>luma</w:t>
      </w:r>
      <w:proofErr w:type="spellEnd"/>
      <w:r w:rsidR="00467E21">
        <w:rPr>
          <w:szCs w:val="22"/>
          <w:lang w:val="en-CA"/>
        </w:rPr>
        <w:t xml:space="preserve"> BD-rates with </w:t>
      </w:r>
      <w:r w:rsidR="00DD3EB9">
        <w:rPr>
          <w:rFonts w:hint="eastAsia"/>
          <w:szCs w:val="22"/>
          <w:lang w:eastAsia="zh-TW"/>
        </w:rPr>
        <w:t>1</w:t>
      </w:r>
      <w:r w:rsidR="00467E21">
        <w:rPr>
          <w:rFonts w:hint="eastAsia"/>
          <w:szCs w:val="22"/>
          <w:lang w:eastAsia="zh-TW"/>
        </w:rPr>
        <w:t>%</w:t>
      </w:r>
      <w:r w:rsidR="00467E21" w:rsidRPr="004D36E6">
        <w:rPr>
          <w:szCs w:val="22"/>
          <w:lang w:eastAsia="zh-CN"/>
        </w:rPr>
        <w:t xml:space="preserve"> </w:t>
      </w:r>
      <w:r w:rsidR="00467E21">
        <w:rPr>
          <w:rFonts w:hint="eastAsia"/>
          <w:szCs w:val="22"/>
          <w:lang w:eastAsia="zh-TW"/>
        </w:rPr>
        <w:t xml:space="preserve">and </w:t>
      </w:r>
      <w:r w:rsidR="00DD3EB9">
        <w:rPr>
          <w:rFonts w:hint="eastAsia"/>
          <w:szCs w:val="22"/>
          <w:lang w:eastAsia="zh-TW"/>
        </w:rPr>
        <w:t>0</w:t>
      </w:r>
      <w:r w:rsidR="00467E21">
        <w:rPr>
          <w:rFonts w:hint="eastAsia"/>
          <w:szCs w:val="22"/>
          <w:lang w:eastAsia="zh-TW"/>
        </w:rPr>
        <w:t xml:space="preserve">% </w:t>
      </w:r>
      <w:r w:rsidR="00467E21" w:rsidRPr="004D36E6">
        <w:rPr>
          <w:szCs w:val="22"/>
          <w:lang w:eastAsia="zh-CN"/>
        </w:rPr>
        <w:t xml:space="preserve">encoding time </w:t>
      </w:r>
      <w:r w:rsidR="00DD3EB9">
        <w:rPr>
          <w:rFonts w:hint="eastAsia"/>
          <w:szCs w:val="22"/>
          <w:lang w:eastAsia="zh-TW"/>
        </w:rPr>
        <w:t>decreases</w:t>
      </w:r>
      <w:r w:rsidR="009D7677">
        <w:rPr>
          <w:rFonts w:hint="eastAsia"/>
          <w:szCs w:val="22"/>
          <w:lang w:eastAsia="zh-TW"/>
        </w:rPr>
        <w:t xml:space="preserve"> </w:t>
      </w:r>
      <w:r w:rsidR="009D7677">
        <w:rPr>
          <w:szCs w:val="22"/>
          <w:lang w:val="en-CA"/>
        </w:rPr>
        <w:t xml:space="preserve">for </w:t>
      </w:r>
      <w:r w:rsidR="009D7677">
        <w:rPr>
          <w:rFonts w:hint="eastAsia"/>
          <w:szCs w:val="22"/>
          <w:lang w:val="en-CA" w:eastAsia="zh-TW"/>
        </w:rPr>
        <w:t>RA and LB</w:t>
      </w:r>
      <w:r w:rsidR="00467E21">
        <w:rPr>
          <w:szCs w:val="22"/>
          <w:lang w:val="en-CA" w:eastAsia="zh-TW"/>
        </w:rPr>
        <w:t>, respectively</w:t>
      </w:r>
      <w:r w:rsidR="00467E21">
        <w:rPr>
          <w:szCs w:val="22"/>
          <w:lang w:eastAsia="zh-TW"/>
        </w:rPr>
        <w:t>.</w:t>
      </w:r>
    </w:p>
    <w:p w:rsidR="00263398" w:rsidRPr="00467E21" w:rsidRDefault="00263398" w:rsidP="009234A5">
      <w:pPr>
        <w:rPr>
          <w:szCs w:val="22"/>
        </w:rPr>
      </w:pPr>
    </w:p>
    <w:p w:rsidR="00745F6B" w:rsidRPr="005B217D" w:rsidRDefault="00745F6B" w:rsidP="00E11923">
      <w:pPr>
        <w:pStyle w:val="Heading1"/>
        <w:rPr>
          <w:lang w:val="en-CA"/>
        </w:rPr>
      </w:pPr>
      <w:r w:rsidRPr="005B217D">
        <w:rPr>
          <w:lang w:val="en-CA"/>
        </w:rPr>
        <w:t>Introduction</w:t>
      </w:r>
    </w:p>
    <w:p w:rsidR="00F33B85" w:rsidRDefault="007140BC" w:rsidP="00F33B85">
      <w:pPr>
        <w:rPr>
          <w:szCs w:val="24"/>
        </w:rPr>
      </w:pPr>
      <w:r>
        <w:rPr>
          <w:rFonts w:hint="eastAsia"/>
          <w:lang w:eastAsia="zh-TW"/>
        </w:rPr>
        <w:t>CIIP</w:t>
      </w:r>
      <w:r w:rsidR="009710DA">
        <w:rPr>
          <w:rFonts w:hint="eastAsia"/>
          <w:lang w:eastAsia="zh-TW"/>
        </w:rPr>
        <w:t xml:space="preserve"> [1]</w:t>
      </w:r>
      <w:r w:rsidR="00F33B85">
        <w:rPr>
          <w:rFonts w:hint="eastAsia"/>
          <w:lang w:eastAsia="zh-TW"/>
        </w:rPr>
        <w:t xml:space="preserve"> is to</w:t>
      </w:r>
      <w:r w:rsidR="00F33B85" w:rsidRPr="00670ADC">
        <w:t xml:space="preserve"> combine one intra prediction and one </w:t>
      </w:r>
      <w:r w:rsidR="00F33B85">
        <w:t>m</w:t>
      </w:r>
      <w:r w:rsidR="00F33B85" w:rsidRPr="00670ADC">
        <w:t>erge indexed prediction. In</w:t>
      </w:r>
      <w:r w:rsidR="00F33B85">
        <w:t xml:space="preserve"> a</w:t>
      </w:r>
      <w:r w:rsidR="00F33B85" w:rsidRPr="00670ADC">
        <w:t xml:space="preserve"> </w:t>
      </w:r>
      <w:r w:rsidR="00F33B85">
        <w:rPr>
          <w:rFonts w:hint="eastAsia"/>
          <w:lang w:eastAsia="zh-TW"/>
        </w:rPr>
        <w:t>merge</w:t>
      </w:r>
      <w:r w:rsidR="00F33B85" w:rsidRPr="00670ADC">
        <w:t xml:space="preserve"> CU, one</w:t>
      </w:r>
      <w:r w:rsidR="00F33B85">
        <w:t xml:space="preserve"> </w:t>
      </w:r>
      <w:r w:rsidR="00F33B85" w:rsidRPr="00670ADC">
        <w:t>flag is signa</w:t>
      </w:r>
      <w:r w:rsidR="00750EE0">
        <w:t>l</w:t>
      </w:r>
      <w:r w:rsidR="00F33B85" w:rsidRPr="00670ADC">
        <w:t xml:space="preserve">led for </w:t>
      </w:r>
      <w:r w:rsidR="00F33B85">
        <w:t>m</w:t>
      </w:r>
      <w:r w:rsidR="00F33B85" w:rsidRPr="00670ADC">
        <w:t>erge mode</w:t>
      </w:r>
      <w:r w:rsidR="00F33B85">
        <w:t xml:space="preserve"> to select an intra mode from an intra candidate list</w:t>
      </w:r>
      <w:r w:rsidR="00F33B85" w:rsidRPr="00670ADC">
        <w:t xml:space="preserve"> when the </w:t>
      </w:r>
      <w:r w:rsidR="00F33B85">
        <w:rPr>
          <w:rFonts w:hint="eastAsia"/>
          <w:lang w:eastAsia="zh-TW"/>
        </w:rPr>
        <w:t>fla</w:t>
      </w:r>
      <w:r w:rsidR="00F33B85" w:rsidRPr="00670ADC">
        <w:t xml:space="preserve">g is true. </w:t>
      </w:r>
      <w:r w:rsidR="00F33B85">
        <w:rPr>
          <w:rFonts w:hint="eastAsia"/>
          <w:lang w:eastAsia="zh-TW"/>
        </w:rPr>
        <w:t xml:space="preserve">For </w:t>
      </w:r>
      <w:proofErr w:type="spellStart"/>
      <w:r w:rsidR="00F33B85">
        <w:rPr>
          <w:rFonts w:hint="eastAsia"/>
          <w:lang w:eastAsia="zh-TW"/>
        </w:rPr>
        <w:t>luma</w:t>
      </w:r>
      <w:proofErr w:type="spellEnd"/>
      <w:r w:rsidR="00F33B85">
        <w:rPr>
          <w:rFonts w:hint="eastAsia"/>
          <w:lang w:eastAsia="zh-TW"/>
        </w:rPr>
        <w:t xml:space="preserve"> component, t</w:t>
      </w:r>
      <w:r w:rsidR="00F33B85" w:rsidRPr="00670ADC">
        <w:t xml:space="preserve">he intra candidate list is derived from </w:t>
      </w:r>
      <w:r w:rsidR="00F33B85">
        <w:rPr>
          <w:rFonts w:hint="eastAsia"/>
          <w:lang w:eastAsia="zh-TW"/>
        </w:rPr>
        <w:t>4</w:t>
      </w:r>
      <w:r w:rsidR="00F33B85" w:rsidRPr="00670ADC">
        <w:t xml:space="preserve"> intra prediction modes including DC</w:t>
      </w:r>
      <w:r w:rsidR="00F33B85">
        <w:rPr>
          <w:rFonts w:hint="eastAsia"/>
          <w:lang w:eastAsia="zh-TW"/>
        </w:rPr>
        <w:t>,</w:t>
      </w:r>
      <w:r w:rsidR="00F33B85" w:rsidRPr="00670ADC">
        <w:t xml:space="preserve"> planar</w:t>
      </w:r>
      <w:r w:rsidR="00F33B85">
        <w:rPr>
          <w:rFonts w:hint="eastAsia"/>
          <w:lang w:eastAsia="zh-TW"/>
        </w:rPr>
        <w:t>, horizontal, and vertical</w:t>
      </w:r>
      <w:r w:rsidR="00F33B85" w:rsidRPr="00670ADC">
        <w:t xml:space="preserve"> modes</w:t>
      </w:r>
      <w:r w:rsidR="00F33B85">
        <w:rPr>
          <w:rFonts w:hint="eastAsia"/>
          <w:lang w:eastAsia="zh-TW"/>
        </w:rPr>
        <w:t>, and the size of the intra candidate list can be 3 or 4 depending on the block shape.</w:t>
      </w:r>
      <w:r w:rsidR="00F33B85" w:rsidRPr="00670ADC">
        <w:t xml:space="preserve"> </w:t>
      </w:r>
      <w:r w:rsidR="00F33B85">
        <w:rPr>
          <w:rFonts w:hint="eastAsia"/>
          <w:lang w:eastAsia="zh-TW"/>
        </w:rPr>
        <w:t>When the CU width is larger than the double of CU height, horizontal mode is exclusive of the intra mode list and when the CU height is larger than the double of CU width, vertical mode is removed from the intra mode list. O</w:t>
      </w:r>
      <w:r w:rsidR="00F33B85" w:rsidRPr="00670ADC">
        <w:t>ne intra prediction</w:t>
      </w:r>
      <w:r w:rsidR="00F33B85">
        <w:rPr>
          <w:rFonts w:hint="eastAsia"/>
          <w:lang w:eastAsia="zh-TW"/>
        </w:rPr>
        <w:t xml:space="preserve"> mode</w:t>
      </w:r>
      <w:r w:rsidR="00F33B85" w:rsidRPr="00670ADC">
        <w:t xml:space="preserve"> selected by </w:t>
      </w:r>
      <w:r w:rsidR="00F33B85">
        <w:t xml:space="preserve">the </w:t>
      </w:r>
      <w:r w:rsidR="00F33B85" w:rsidRPr="00670ADC">
        <w:t xml:space="preserve">intra mode index and one </w:t>
      </w:r>
      <w:r w:rsidR="00F33B85">
        <w:t>m</w:t>
      </w:r>
      <w:r w:rsidR="00F33B85" w:rsidRPr="00670ADC">
        <w:t xml:space="preserve">erge indexed prediction selected by the </w:t>
      </w:r>
      <w:r w:rsidR="00F33B85">
        <w:t>m</w:t>
      </w:r>
      <w:r w:rsidR="00F33B85" w:rsidRPr="00670ADC">
        <w:t>erge index are combined using weighted averag</w:t>
      </w:r>
      <w:r w:rsidR="00750EE0">
        <w:t>ing</w:t>
      </w:r>
      <w:r w:rsidR="00F33B85" w:rsidRPr="00670ADC">
        <w:t xml:space="preserve">. </w:t>
      </w:r>
      <w:r w:rsidR="00F33B85">
        <w:rPr>
          <w:rFonts w:hint="eastAsia"/>
          <w:lang w:eastAsia="zh-TW"/>
        </w:rPr>
        <w:t xml:space="preserve">For </w:t>
      </w:r>
      <w:proofErr w:type="spellStart"/>
      <w:r w:rsidR="00F33B85">
        <w:rPr>
          <w:rFonts w:hint="eastAsia"/>
          <w:lang w:eastAsia="zh-TW"/>
        </w:rPr>
        <w:t>chroma</w:t>
      </w:r>
      <w:proofErr w:type="spellEnd"/>
      <w:r w:rsidR="00F33B85">
        <w:rPr>
          <w:rFonts w:hint="eastAsia"/>
          <w:lang w:eastAsia="zh-TW"/>
        </w:rPr>
        <w:t xml:space="preserve"> </w:t>
      </w:r>
      <w:r w:rsidR="00F33B85">
        <w:rPr>
          <w:lang w:eastAsia="zh-TW"/>
        </w:rPr>
        <w:t>component</w:t>
      </w:r>
      <w:r w:rsidR="00750EE0">
        <w:rPr>
          <w:lang w:eastAsia="zh-TW"/>
        </w:rPr>
        <w:t>s</w:t>
      </w:r>
      <w:r w:rsidR="00F33B85">
        <w:rPr>
          <w:rFonts w:hint="eastAsia"/>
          <w:lang w:eastAsia="zh-TW"/>
        </w:rPr>
        <w:t>,</w:t>
      </w:r>
      <w:r w:rsidR="00750EE0">
        <w:rPr>
          <w:lang w:eastAsia="zh-TW"/>
        </w:rPr>
        <w:t xml:space="preserve"> direct mode</w:t>
      </w:r>
      <w:r w:rsidR="00F33B85">
        <w:rPr>
          <w:rFonts w:hint="eastAsia"/>
          <w:lang w:eastAsia="zh-TW"/>
        </w:rPr>
        <w:t xml:space="preserve"> </w:t>
      </w:r>
      <w:r w:rsidR="00750EE0">
        <w:rPr>
          <w:lang w:eastAsia="zh-TW"/>
        </w:rPr>
        <w:t>(</w:t>
      </w:r>
      <w:r w:rsidR="00F33B85" w:rsidRPr="00670ADC">
        <w:t>DM</w:t>
      </w:r>
      <w:r w:rsidR="00750EE0">
        <w:t>)</w:t>
      </w:r>
      <w:r w:rsidR="00F33B85" w:rsidRPr="00670ADC">
        <w:t xml:space="preserve"> is always applied without extra </w:t>
      </w:r>
      <w:proofErr w:type="spellStart"/>
      <w:r w:rsidR="00F33B85" w:rsidRPr="00670ADC">
        <w:t>signal</w:t>
      </w:r>
      <w:r w:rsidR="00EE3E7D">
        <w:t>l</w:t>
      </w:r>
      <w:r w:rsidR="00F33B85" w:rsidRPr="00670ADC">
        <w:t>ing</w:t>
      </w:r>
      <w:proofErr w:type="spellEnd"/>
      <w:r w:rsidR="00F33B85">
        <w:rPr>
          <w:rFonts w:hint="eastAsia"/>
          <w:lang w:eastAsia="zh-TW"/>
        </w:rPr>
        <w:t xml:space="preserve">. </w:t>
      </w:r>
      <w:r w:rsidR="00F33B85">
        <w:rPr>
          <w:lang w:eastAsia="zh-TW"/>
        </w:rPr>
        <w:t>T</w:t>
      </w:r>
      <w:r w:rsidR="00F33B85">
        <w:rPr>
          <w:rFonts w:hint="eastAsia"/>
          <w:lang w:eastAsia="zh-TW"/>
        </w:rPr>
        <w:t>he weights for combining predictions</w:t>
      </w:r>
      <w:r w:rsidR="00F33B85">
        <w:rPr>
          <w:lang w:eastAsia="zh-TW"/>
        </w:rPr>
        <w:t xml:space="preserve"> are described as follow.</w:t>
      </w:r>
      <w:r w:rsidR="00F33B85">
        <w:rPr>
          <w:rFonts w:hint="eastAsia"/>
          <w:lang w:eastAsia="zh-TW"/>
        </w:rPr>
        <w:t xml:space="preserve"> </w:t>
      </w:r>
      <w:r w:rsidR="00F33B85">
        <w:rPr>
          <w:lang w:eastAsia="zh-TW"/>
        </w:rPr>
        <w:t>W</w:t>
      </w:r>
      <w:r w:rsidR="00F33B85" w:rsidRPr="00670ADC">
        <w:rPr>
          <w:rFonts w:hint="eastAsia"/>
        </w:rPr>
        <w:t xml:space="preserve">hen DC or planar mode is selected or the </w:t>
      </w:r>
      <w:r w:rsidR="00F33B85">
        <w:t>CB</w:t>
      </w:r>
      <w:r w:rsidR="00F33B85" w:rsidRPr="00670ADC">
        <w:rPr>
          <w:rFonts w:hint="eastAsia"/>
        </w:rPr>
        <w:t xml:space="preserve"> width or height is smaller than 4</w:t>
      </w:r>
      <w:r w:rsidR="00F33B85">
        <w:t>, equal weights are applied.</w:t>
      </w:r>
      <w:r w:rsidR="00F33B85">
        <w:rPr>
          <w:rFonts w:hint="eastAsia"/>
          <w:lang w:eastAsia="zh-TW"/>
        </w:rPr>
        <w:t xml:space="preserve"> </w:t>
      </w:r>
      <w:r w:rsidR="00F33B85">
        <w:rPr>
          <w:lang w:eastAsia="zh-TW"/>
        </w:rPr>
        <w:t>F</w:t>
      </w:r>
      <w:r w:rsidR="00F33B85" w:rsidRPr="002A0BFB">
        <w:rPr>
          <w:rFonts w:hint="eastAsia"/>
          <w:lang w:eastAsia="zh-TW"/>
        </w:rPr>
        <w:t>or those C</w:t>
      </w:r>
      <w:r w:rsidR="00F33B85">
        <w:rPr>
          <w:lang w:eastAsia="zh-TW"/>
        </w:rPr>
        <w:t>B</w:t>
      </w:r>
      <w:r w:rsidR="00F33B85" w:rsidRPr="002A0BFB">
        <w:rPr>
          <w:rFonts w:hint="eastAsia"/>
          <w:lang w:eastAsia="zh-TW"/>
        </w:rPr>
        <w:t xml:space="preserve">s with </w:t>
      </w:r>
      <w:r w:rsidR="00F33B85" w:rsidRPr="00CA5EDB">
        <w:rPr>
          <w:lang w:eastAsia="zh-TW"/>
        </w:rPr>
        <w:t>CB</w:t>
      </w:r>
      <w:r w:rsidR="00F33B85" w:rsidRPr="00CA5EDB">
        <w:rPr>
          <w:rFonts w:hint="eastAsia"/>
          <w:lang w:eastAsia="zh-TW"/>
        </w:rPr>
        <w:t xml:space="preserve"> width and height larger than or equal to 4, when horizontal</w:t>
      </w:r>
      <w:r w:rsidR="00F33B85">
        <w:rPr>
          <w:lang w:eastAsia="zh-TW"/>
        </w:rPr>
        <w:t>/</w:t>
      </w:r>
      <w:r w:rsidR="00F33B85" w:rsidRPr="002A0BFB">
        <w:rPr>
          <w:rFonts w:hint="eastAsia"/>
          <w:lang w:eastAsia="zh-TW"/>
        </w:rPr>
        <w:t xml:space="preserve">vertical mode is selected, one </w:t>
      </w:r>
      <w:r w:rsidR="00F33B85" w:rsidRPr="00CA5EDB">
        <w:rPr>
          <w:rFonts w:hint="eastAsia"/>
          <w:lang w:eastAsia="zh-TW"/>
        </w:rPr>
        <w:t>C</w:t>
      </w:r>
      <w:r w:rsidR="00F33B85">
        <w:rPr>
          <w:lang w:eastAsia="zh-TW"/>
        </w:rPr>
        <w:t>B</w:t>
      </w:r>
      <w:r w:rsidR="00F33B85" w:rsidRPr="002A0BFB">
        <w:rPr>
          <w:rFonts w:hint="eastAsia"/>
          <w:lang w:eastAsia="zh-TW"/>
        </w:rPr>
        <w:t xml:space="preserve"> is first </w:t>
      </w:r>
      <w:r w:rsidR="00F33B85">
        <w:rPr>
          <w:lang w:eastAsia="zh-TW"/>
        </w:rPr>
        <w:t>vertically/horizontally split</w:t>
      </w:r>
      <w:r w:rsidR="00F33B85" w:rsidRPr="002A0BFB">
        <w:rPr>
          <w:rFonts w:hint="eastAsia"/>
          <w:lang w:eastAsia="zh-TW"/>
        </w:rPr>
        <w:t xml:space="preserve"> into four equal-area regions</w:t>
      </w:r>
      <w:r w:rsidR="00F33B85" w:rsidRPr="00CA5EDB">
        <w:rPr>
          <w:rFonts w:hint="eastAsia"/>
          <w:lang w:eastAsia="zh-TW"/>
        </w:rPr>
        <w:t>.</w:t>
      </w:r>
      <w:r w:rsidR="00F33B85">
        <w:rPr>
          <w:rFonts w:hint="eastAsia"/>
          <w:lang w:eastAsia="zh-TW"/>
        </w:rPr>
        <w:t xml:space="preserve"> Each weight set, denoted as (</w:t>
      </w:r>
      <w:proofErr w:type="spellStart"/>
      <w:r w:rsidR="00F33B85">
        <w:rPr>
          <w:rFonts w:hint="eastAsia"/>
          <w:lang w:eastAsia="zh-TW"/>
        </w:rPr>
        <w:t>w_intra</w:t>
      </w:r>
      <w:r w:rsidR="00F33B85">
        <w:rPr>
          <w:rFonts w:hint="eastAsia"/>
          <w:vertAlign w:val="subscript"/>
          <w:lang w:eastAsia="zh-TW"/>
        </w:rPr>
        <w:t>i</w:t>
      </w:r>
      <w:proofErr w:type="spellEnd"/>
      <w:r w:rsidR="00F33B85">
        <w:rPr>
          <w:rFonts w:hint="eastAsia"/>
          <w:lang w:eastAsia="zh-TW"/>
        </w:rPr>
        <w:t xml:space="preserve">, </w:t>
      </w:r>
      <w:proofErr w:type="spellStart"/>
      <w:r w:rsidR="00F33B85">
        <w:rPr>
          <w:rFonts w:hint="eastAsia"/>
          <w:lang w:eastAsia="zh-TW"/>
        </w:rPr>
        <w:t>w_inter</w:t>
      </w:r>
      <w:r w:rsidR="00F33B85">
        <w:rPr>
          <w:rFonts w:hint="eastAsia"/>
          <w:vertAlign w:val="subscript"/>
          <w:lang w:eastAsia="zh-TW"/>
        </w:rPr>
        <w:t>i</w:t>
      </w:r>
      <w:proofErr w:type="spellEnd"/>
      <w:r w:rsidR="00F33B85">
        <w:rPr>
          <w:rFonts w:hint="eastAsia"/>
          <w:lang w:eastAsia="zh-TW"/>
        </w:rPr>
        <w:t xml:space="preserve">), where </w:t>
      </w:r>
      <w:proofErr w:type="spellStart"/>
      <w:r w:rsidR="00F33B85">
        <w:rPr>
          <w:lang w:eastAsia="zh-TW"/>
        </w:rPr>
        <w:t>i</w:t>
      </w:r>
      <w:proofErr w:type="spellEnd"/>
      <w:r w:rsidR="00F33B85">
        <w:rPr>
          <w:lang w:eastAsia="zh-TW"/>
        </w:rPr>
        <w:t xml:space="preserve"> </w:t>
      </w:r>
      <w:r w:rsidR="00F33B85">
        <w:rPr>
          <w:rFonts w:hint="eastAsia"/>
          <w:lang w:eastAsia="zh-TW"/>
        </w:rPr>
        <w:t>is from</w:t>
      </w:r>
      <w:r w:rsidR="00F33B85">
        <w:rPr>
          <w:lang w:eastAsia="zh-TW"/>
        </w:rPr>
        <w:t xml:space="preserve"> 1</w:t>
      </w:r>
      <w:r w:rsidR="00F33B85">
        <w:rPr>
          <w:rFonts w:hint="eastAsia"/>
          <w:lang w:eastAsia="zh-TW"/>
        </w:rPr>
        <w:t xml:space="preserve"> to</w:t>
      </w:r>
      <w:r w:rsidR="00F33B85">
        <w:rPr>
          <w:lang w:eastAsia="zh-TW"/>
        </w:rPr>
        <w:t xml:space="preserve"> 4</w:t>
      </w:r>
      <w:r w:rsidR="00F33B85">
        <w:rPr>
          <w:rFonts w:hint="eastAsia"/>
          <w:lang w:eastAsia="zh-TW"/>
        </w:rPr>
        <w:t xml:space="preserve"> and (w_intra</w:t>
      </w:r>
      <w:r w:rsidR="00F33B85">
        <w:rPr>
          <w:rFonts w:hint="eastAsia"/>
          <w:vertAlign w:val="subscript"/>
          <w:lang w:eastAsia="zh-TW"/>
        </w:rPr>
        <w:t>1</w:t>
      </w:r>
      <w:r w:rsidR="00F33B85">
        <w:rPr>
          <w:rFonts w:hint="eastAsia"/>
          <w:lang w:eastAsia="zh-TW"/>
        </w:rPr>
        <w:t>, w_inter</w:t>
      </w:r>
      <w:r w:rsidR="00F33B85">
        <w:rPr>
          <w:rFonts w:hint="eastAsia"/>
          <w:vertAlign w:val="subscript"/>
          <w:lang w:eastAsia="zh-TW"/>
        </w:rPr>
        <w:t>1</w:t>
      </w:r>
      <w:r w:rsidR="00F33B85">
        <w:rPr>
          <w:rFonts w:hint="eastAsia"/>
          <w:lang w:eastAsia="zh-TW"/>
        </w:rPr>
        <w:t>) = (6, 2), (w_intra</w:t>
      </w:r>
      <w:r w:rsidR="00F33B85">
        <w:rPr>
          <w:rFonts w:hint="eastAsia"/>
          <w:vertAlign w:val="subscript"/>
          <w:lang w:eastAsia="zh-TW"/>
        </w:rPr>
        <w:t>2</w:t>
      </w:r>
      <w:r w:rsidR="00F33B85">
        <w:rPr>
          <w:rFonts w:hint="eastAsia"/>
          <w:lang w:eastAsia="zh-TW"/>
        </w:rPr>
        <w:t>, w_inter</w:t>
      </w:r>
      <w:r w:rsidR="00F33B85">
        <w:rPr>
          <w:rFonts w:hint="eastAsia"/>
          <w:vertAlign w:val="subscript"/>
          <w:lang w:eastAsia="zh-TW"/>
        </w:rPr>
        <w:t>2</w:t>
      </w:r>
      <w:r w:rsidR="00F33B85">
        <w:rPr>
          <w:rFonts w:hint="eastAsia"/>
          <w:lang w:eastAsia="zh-TW"/>
        </w:rPr>
        <w:t>) = (5, 3), (w_intra</w:t>
      </w:r>
      <w:r w:rsidR="00F33B85">
        <w:rPr>
          <w:rFonts w:hint="eastAsia"/>
          <w:vertAlign w:val="subscript"/>
          <w:lang w:eastAsia="zh-TW"/>
        </w:rPr>
        <w:t>3</w:t>
      </w:r>
      <w:r w:rsidR="00F33B85">
        <w:rPr>
          <w:rFonts w:hint="eastAsia"/>
          <w:lang w:eastAsia="zh-TW"/>
        </w:rPr>
        <w:t>, w_inter</w:t>
      </w:r>
      <w:r w:rsidR="00F33B85">
        <w:rPr>
          <w:rFonts w:hint="eastAsia"/>
          <w:vertAlign w:val="subscript"/>
          <w:lang w:eastAsia="zh-TW"/>
        </w:rPr>
        <w:t>3</w:t>
      </w:r>
      <w:r w:rsidR="00F33B85">
        <w:rPr>
          <w:rFonts w:hint="eastAsia"/>
          <w:lang w:eastAsia="zh-TW"/>
        </w:rPr>
        <w:t>) = (3, 5), and (w_intra</w:t>
      </w:r>
      <w:r w:rsidR="00F33B85">
        <w:rPr>
          <w:rFonts w:hint="eastAsia"/>
          <w:vertAlign w:val="subscript"/>
          <w:lang w:eastAsia="zh-TW"/>
        </w:rPr>
        <w:t>4</w:t>
      </w:r>
      <w:r w:rsidR="00F33B85">
        <w:rPr>
          <w:rFonts w:hint="eastAsia"/>
          <w:lang w:eastAsia="zh-TW"/>
        </w:rPr>
        <w:t>, w_inter</w:t>
      </w:r>
      <w:r w:rsidR="00F33B85">
        <w:rPr>
          <w:rFonts w:hint="eastAsia"/>
          <w:vertAlign w:val="subscript"/>
          <w:lang w:eastAsia="zh-TW"/>
        </w:rPr>
        <w:t>4</w:t>
      </w:r>
      <w:r w:rsidR="00F33B85">
        <w:rPr>
          <w:rFonts w:hint="eastAsia"/>
          <w:lang w:eastAsia="zh-TW"/>
        </w:rPr>
        <w:t>) = (2, 6)</w:t>
      </w:r>
      <w:r w:rsidR="00F33B85">
        <w:rPr>
          <w:lang w:eastAsia="zh-TW"/>
        </w:rPr>
        <w:t>,</w:t>
      </w:r>
      <w:r w:rsidR="00F33B85">
        <w:rPr>
          <w:rFonts w:hint="eastAsia"/>
          <w:lang w:eastAsia="zh-TW"/>
        </w:rPr>
        <w:t xml:space="preserve"> will be applied to </w:t>
      </w:r>
      <w:r w:rsidR="00F33B85">
        <w:rPr>
          <w:lang w:eastAsia="zh-TW"/>
        </w:rPr>
        <w:t>a</w:t>
      </w:r>
      <w:r w:rsidR="00F33B85">
        <w:rPr>
          <w:rFonts w:hint="eastAsia"/>
          <w:lang w:eastAsia="zh-TW"/>
        </w:rPr>
        <w:t xml:space="preserve"> corresponding region</w:t>
      </w:r>
      <w:r w:rsidR="00F33B85">
        <w:rPr>
          <w:lang w:eastAsia="zh-TW"/>
        </w:rPr>
        <w:t>.</w:t>
      </w:r>
      <w:r w:rsidR="00F33B85">
        <w:rPr>
          <w:rFonts w:hint="eastAsia"/>
          <w:lang w:eastAsia="zh-TW"/>
        </w:rPr>
        <w:t xml:space="preserve"> (w_intra</w:t>
      </w:r>
      <w:r w:rsidR="00F33B85">
        <w:rPr>
          <w:rFonts w:hint="eastAsia"/>
          <w:vertAlign w:val="subscript"/>
          <w:lang w:eastAsia="zh-TW"/>
        </w:rPr>
        <w:t>1</w:t>
      </w:r>
      <w:r w:rsidR="00F33B85">
        <w:rPr>
          <w:rFonts w:hint="eastAsia"/>
          <w:lang w:eastAsia="zh-TW"/>
        </w:rPr>
        <w:t>, w_inter</w:t>
      </w:r>
      <w:r w:rsidR="00F33B85">
        <w:rPr>
          <w:rFonts w:hint="eastAsia"/>
          <w:vertAlign w:val="subscript"/>
          <w:lang w:eastAsia="zh-TW"/>
        </w:rPr>
        <w:t>1</w:t>
      </w:r>
      <w:r w:rsidR="00F33B85">
        <w:rPr>
          <w:rFonts w:hint="eastAsia"/>
          <w:lang w:eastAsia="zh-TW"/>
        </w:rPr>
        <w:t xml:space="preserve">) is for the region </w:t>
      </w:r>
      <w:r w:rsidR="00F33B85">
        <w:rPr>
          <w:lang w:eastAsia="zh-TW"/>
        </w:rPr>
        <w:t>closest to</w:t>
      </w:r>
      <w:r w:rsidR="00F33B85">
        <w:rPr>
          <w:rFonts w:hint="eastAsia"/>
          <w:lang w:eastAsia="zh-TW"/>
        </w:rPr>
        <w:t xml:space="preserve"> </w:t>
      </w:r>
      <w:r w:rsidR="00F33B85">
        <w:rPr>
          <w:lang w:eastAsia="zh-TW"/>
        </w:rPr>
        <w:t>the reference samples</w:t>
      </w:r>
      <w:r w:rsidR="00F33B85">
        <w:rPr>
          <w:rFonts w:hint="eastAsia"/>
          <w:lang w:eastAsia="zh-TW"/>
        </w:rPr>
        <w:t xml:space="preserve"> and (w_intra</w:t>
      </w:r>
      <w:r w:rsidR="00F33B85">
        <w:rPr>
          <w:rFonts w:hint="eastAsia"/>
          <w:vertAlign w:val="subscript"/>
          <w:lang w:eastAsia="zh-TW"/>
        </w:rPr>
        <w:t>4</w:t>
      </w:r>
      <w:r w:rsidR="00F33B85">
        <w:rPr>
          <w:rFonts w:hint="eastAsia"/>
          <w:lang w:eastAsia="zh-TW"/>
        </w:rPr>
        <w:t>, w_inter</w:t>
      </w:r>
      <w:r w:rsidR="00F33B85">
        <w:rPr>
          <w:rFonts w:hint="eastAsia"/>
          <w:vertAlign w:val="subscript"/>
          <w:lang w:eastAsia="zh-TW"/>
        </w:rPr>
        <w:t>4</w:t>
      </w:r>
      <w:r w:rsidR="00F33B85">
        <w:rPr>
          <w:rFonts w:hint="eastAsia"/>
          <w:lang w:eastAsia="zh-TW"/>
        </w:rPr>
        <w:t>) is for the region far</w:t>
      </w:r>
      <w:r w:rsidR="00F33B85">
        <w:rPr>
          <w:lang w:eastAsia="zh-TW"/>
        </w:rPr>
        <w:t>thest</w:t>
      </w:r>
      <w:r w:rsidR="00F33B85">
        <w:rPr>
          <w:rFonts w:hint="eastAsia"/>
          <w:lang w:eastAsia="zh-TW"/>
        </w:rPr>
        <w:t xml:space="preserve"> away from the reference </w:t>
      </w:r>
      <w:r w:rsidR="00F33B85">
        <w:rPr>
          <w:lang w:eastAsia="zh-TW"/>
        </w:rPr>
        <w:t>samples</w:t>
      </w:r>
      <w:r w:rsidR="00F33B85">
        <w:rPr>
          <w:rFonts w:hint="eastAsia"/>
          <w:lang w:eastAsia="zh-TW"/>
        </w:rPr>
        <w:t xml:space="preserve">. Then, the combined prediction can be calculated by summing up the two weighted predictions and right-shifting 3 bits. Moreover, </w:t>
      </w:r>
      <w:r w:rsidR="00F33B85">
        <w:rPr>
          <w:rFonts w:hint="eastAsia"/>
          <w:szCs w:val="24"/>
        </w:rPr>
        <w:t xml:space="preserve">the </w:t>
      </w:r>
      <w:r w:rsidR="00F33B85">
        <w:rPr>
          <w:rFonts w:hint="eastAsia"/>
          <w:szCs w:val="24"/>
          <w:lang w:eastAsia="zh-TW"/>
        </w:rPr>
        <w:t>i</w:t>
      </w:r>
      <w:r w:rsidR="00F33B85">
        <w:rPr>
          <w:rFonts w:hint="eastAsia"/>
          <w:szCs w:val="24"/>
        </w:rPr>
        <w:t xml:space="preserve">ntra prediction mode for the </w:t>
      </w:r>
      <w:r w:rsidR="00F33B85">
        <w:rPr>
          <w:rFonts w:hint="eastAsia"/>
          <w:szCs w:val="24"/>
          <w:lang w:eastAsia="zh-TW"/>
        </w:rPr>
        <w:t>intra</w:t>
      </w:r>
      <w:r w:rsidR="00F33B85">
        <w:rPr>
          <w:rFonts w:hint="eastAsia"/>
          <w:szCs w:val="24"/>
        </w:rPr>
        <w:t xml:space="preserve"> hypothesis of predictors can be saved for reference</w:t>
      </w:r>
      <w:r w:rsidR="00F33B85">
        <w:rPr>
          <w:szCs w:val="24"/>
        </w:rPr>
        <w:t xml:space="preserve"> </w:t>
      </w:r>
      <w:r w:rsidR="00EE3E7D">
        <w:rPr>
          <w:szCs w:val="24"/>
        </w:rPr>
        <w:t xml:space="preserve">by </w:t>
      </w:r>
      <w:r w:rsidR="00F33B85">
        <w:rPr>
          <w:szCs w:val="24"/>
        </w:rPr>
        <w:t>the</w:t>
      </w:r>
      <w:r w:rsidR="00F33B85" w:rsidRPr="00AA58E3">
        <w:rPr>
          <w:szCs w:val="24"/>
        </w:rPr>
        <w:t xml:space="preserve"> </w:t>
      </w:r>
      <w:r w:rsidR="00F33B85">
        <w:rPr>
          <w:szCs w:val="24"/>
        </w:rPr>
        <w:t xml:space="preserve">following </w:t>
      </w:r>
      <w:proofErr w:type="spellStart"/>
      <w:r w:rsidR="00F33B85">
        <w:rPr>
          <w:szCs w:val="24"/>
        </w:rPr>
        <w:t>neighbo</w:t>
      </w:r>
      <w:r w:rsidR="00EE3E7D">
        <w:rPr>
          <w:szCs w:val="24"/>
        </w:rPr>
        <w:t>u</w:t>
      </w:r>
      <w:r w:rsidR="00F33B85">
        <w:rPr>
          <w:szCs w:val="24"/>
        </w:rPr>
        <w:t>ring</w:t>
      </w:r>
      <w:proofErr w:type="spellEnd"/>
      <w:r w:rsidR="00F33B85">
        <w:rPr>
          <w:szCs w:val="24"/>
        </w:rPr>
        <w:t xml:space="preserve"> </w:t>
      </w:r>
      <w:r w:rsidR="00F33B85">
        <w:rPr>
          <w:rFonts w:hint="eastAsia"/>
          <w:szCs w:val="24"/>
          <w:lang w:eastAsia="zh-TW"/>
        </w:rPr>
        <w:t>C</w:t>
      </w:r>
      <w:r w:rsidR="00F33B85">
        <w:rPr>
          <w:szCs w:val="24"/>
        </w:rPr>
        <w:t>Us</w:t>
      </w:r>
      <w:r w:rsidR="00F33B85">
        <w:rPr>
          <w:rFonts w:hint="eastAsia"/>
          <w:szCs w:val="24"/>
        </w:rPr>
        <w:t>.</w:t>
      </w:r>
    </w:p>
    <w:p w:rsidR="00BE6587" w:rsidRPr="00467E21" w:rsidRDefault="00BE6587" w:rsidP="009234A5"/>
    <w:p w:rsidR="001F2594" w:rsidRDefault="00BE6587" w:rsidP="00E11923">
      <w:pPr>
        <w:pStyle w:val="Heading1"/>
        <w:rPr>
          <w:lang w:val="en-CA" w:eastAsia="zh-TW"/>
        </w:rPr>
      </w:pPr>
      <w:r>
        <w:rPr>
          <w:rFonts w:hint="eastAsia"/>
          <w:lang w:val="en-CA" w:eastAsia="zh-TW"/>
        </w:rPr>
        <w:t xml:space="preserve">Proposed </w:t>
      </w:r>
      <w:r w:rsidR="00467E21">
        <w:rPr>
          <w:lang w:val="en-CA"/>
        </w:rPr>
        <w:t>methods</w:t>
      </w:r>
    </w:p>
    <w:p w:rsidR="00F33B85" w:rsidRDefault="007140BC" w:rsidP="00467E21">
      <w:pPr>
        <w:rPr>
          <w:lang w:eastAsia="zh-TW"/>
        </w:rPr>
      </w:pPr>
      <w:r>
        <w:rPr>
          <w:rFonts w:hint="eastAsia"/>
          <w:lang w:eastAsia="zh-TW"/>
        </w:rPr>
        <w:t>CIIP</w:t>
      </w:r>
      <w:r w:rsidR="00F33B85" w:rsidRPr="00CA5EDB">
        <w:rPr>
          <w:rFonts w:hint="eastAsia"/>
          <w:lang w:eastAsia="zh-TW"/>
        </w:rPr>
        <w:t xml:space="preserve"> is </w:t>
      </w:r>
      <w:r w:rsidR="00F33B85">
        <w:rPr>
          <w:rFonts w:hint="eastAsia"/>
          <w:lang w:eastAsia="zh-TW"/>
        </w:rPr>
        <w:t>di</w:t>
      </w:r>
      <w:r w:rsidR="006E77A2">
        <w:rPr>
          <w:rFonts w:hint="eastAsia"/>
          <w:lang w:eastAsia="zh-TW"/>
        </w:rPr>
        <w:t>s</w:t>
      </w:r>
      <w:r w:rsidR="00F33B85" w:rsidRPr="00CA5EDB">
        <w:rPr>
          <w:rFonts w:hint="eastAsia"/>
          <w:lang w:eastAsia="zh-TW"/>
        </w:rPr>
        <w:t xml:space="preserve">abled for </w:t>
      </w:r>
      <w:r w:rsidR="00F80AF5">
        <w:rPr>
          <w:rFonts w:hint="eastAsia"/>
          <w:lang w:eastAsia="zh-TW"/>
        </w:rPr>
        <w:t xml:space="preserve">CUs with </w:t>
      </w:r>
      <w:proofErr w:type="spellStart"/>
      <w:r w:rsidR="00F80AF5">
        <w:rPr>
          <w:lang w:eastAsia="zh-TW"/>
        </w:rPr>
        <w:t>luma</w:t>
      </w:r>
      <w:proofErr w:type="spellEnd"/>
      <w:r w:rsidR="00F80AF5">
        <w:rPr>
          <w:lang w:eastAsia="zh-TW"/>
        </w:rPr>
        <w:t xml:space="preserve"> coding block (CB)</w:t>
      </w:r>
      <w:r w:rsidR="00F80AF5">
        <w:rPr>
          <w:rFonts w:hint="eastAsia"/>
          <w:lang w:eastAsia="zh-TW"/>
        </w:rPr>
        <w:t xml:space="preserve"> </w:t>
      </w:r>
      <w:r w:rsidR="00EE3E7D">
        <w:rPr>
          <w:lang w:eastAsia="zh-TW"/>
        </w:rPr>
        <w:t xml:space="preserve">sizes </w:t>
      </w:r>
      <w:r w:rsidR="00F80AF5">
        <w:rPr>
          <w:rFonts w:hint="eastAsia"/>
          <w:lang w:eastAsia="zh-TW"/>
        </w:rPr>
        <w:t>larger than 1024</w:t>
      </w:r>
      <w:r w:rsidR="00EE3E7D">
        <w:rPr>
          <w:lang w:eastAsia="zh-TW"/>
        </w:rPr>
        <w:t xml:space="preserve"> </w:t>
      </w:r>
      <w:proofErr w:type="spellStart"/>
      <w:r w:rsidR="00EE3E7D">
        <w:rPr>
          <w:lang w:eastAsia="zh-TW"/>
        </w:rPr>
        <w:t>luma</w:t>
      </w:r>
      <w:proofErr w:type="spellEnd"/>
      <w:r w:rsidR="00EE3E7D">
        <w:rPr>
          <w:lang w:eastAsia="zh-TW"/>
        </w:rPr>
        <w:t xml:space="preserve"> samples</w:t>
      </w:r>
      <w:r w:rsidR="00F33B85" w:rsidRPr="002A0BFB">
        <w:rPr>
          <w:rFonts w:hint="eastAsia"/>
          <w:lang w:eastAsia="zh-TW"/>
        </w:rPr>
        <w:t>.</w:t>
      </w:r>
      <w:r w:rsidR="006E77A2">
        <w:rPr>
          <w:rFonts w:hint="eastAsia"/>
          <w:lang w:eastAsia="zh-TW"/>
        </w:rPr>
        <w:t xml:space="preserve"> When CIIP is disabled, i</w:t>
      </w:r>
      <w:r w:rsidR="006E77A2" w:rsidRPr="00670ADC">
        <w:t>n</w:t>
      </w:r>
      <w:r w:rsidR="006E77A2">
        <w:t xml:space="preserve"> a</w:t>
      </w:r>
      <w:r w:rsidR="006E77A2" w:rsidRPr="00670ADC">
        <w:t xml:space="preserve"> </w:t>
      </w:r>
      <w:r w:rsidR="006E77A2">
        <w:rPr>
          <w:rFonts w:hint="eastAsia"/>
          <w:lang w:eastAsia="zh-TW"/>
        </w:rPr>
        <w:t>merge</w:t>
      </w:r>
      <w:r w:rsidR="006E77A2" w:rsidRPr="00670ADC">
        <w:t xml:space="preserve"> CU, </w:t>
      </w:r>
      <w:r w:rsidR="006E77A2">
        <w:rPr>
          <w:rFonts w:hint="eastAsia"/>
          <w:lang w:eastAsia="zh-TW"/>
        </w:rPr>
        <w:t>the</w:t>
      </w:r>
      <w:r w:rsidR="006E77A2">
        <w:t xml:space="preserve"> </w:t>
      </w:r>
      <w:r w:rsidR="006E77A2">
        <w:rPr>
          <w:rFonts w:hint="eastAsia"/>
          <w:lang w:eastAsia="zh-TW"/>
        </w:rPr>
        <w:t xml:space="preserve">CIIP </w:t>
      </w:r>
      <w:r w:rsidR="006E77A2" w:rsidRPr="00670ADC">
        <w:t>flag</w:t>
      </w:r>
      <w:r w:rsidR="00035809">
        <w:t xml:space="preserve"> does not</w:t>
      </w:r>
      <w:r w:rsidR="006E77A2" w:rsidRPr="00670ADC">
        <w:t xml:space="preserve"> </w:t>
      </w:r>
      <w:r w:rsidR="006E77A2">
        <w:rPr>
          <w:rFonts w:hint="eastAsia"/>
          <w:lang w:eastAsia="zh-TW"/>
        </w:rPr>
        <w:t>need to be signa</w:t>
      </w:r>
      <w:r w:rsidR="00035809">
        <w:rPr>
          <w:lang w:eastAsia="zh-TW"/>
        </w:rPr>
        <w:t>l</w:t>
      </w:r>
      <w:r w:rsidR="006E77A2">
        <w:rPr>
          <w:rFonts w:hint="eastAsia"/>
          <w:lang w:eastAsia="zh-TW"/>
        </w:rPr>
        <w:t>led and is inferred to be 0.</w:t>
      </w:r>
    </w:p>
    <w:p w:rsidR="00BE6587" w:rsidRDefault="00BE6587" w:rsidP="00BE6587">
      <w:pPr>
        <w:pStyle w:val="Heading1"/>
        <w:rPr>
          <w:lang w:val="en-CA" w:eastAsia="zh-TW"/>
        </w:rPr>
      </w:pPr>
      <w:r>
        <w:rPr>
          <w:lang w:val="en-CA" w:eastAsia="zh-TW"/>
        </w:rPr>
        <w:lastRenderedPageBreak/>
        <w:t>Experimental results</w:t>
      </w:r>
    </w:p>
    <w:p w:rsidR="00BE6587" w:rsidRDefault="00467E21" w:rsidP="00BF1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sidR="00F33B85">
        <w:rPr>
          <w:rFonts w:hint="eastAsia"/>
          <w:szCs w:val="22"/>
          <w:lang w:val="en-CA" w:eastAsia="zh-TW"/>
        </w:rPr>
        <w:t>simplification</w:t>
      </w:r>
      <w:r w:rsidRPr="00CD4FF5">
        <w:rPr>
          <w:szCs w:val="22"/>
          <w:lang w:val="en-CA"/>
        </w:rPr>
        <w:t xml:space="preserve"> method ha</w:t>
      </w:r>
      <w:r w:rsidR="00F33B85">
        <w:rPr>
          <w:rFonts w:hint="eastAsia"/>
          <w:szCs w:val="22"/>
          <w:lang w:val="en-CA" w:eastAsia="zh-TW"/>
        </w:rPr>
        <w:t>s</w:t>
      </w:r>
      <w:r>
        <w:rPr>
          <w:szCs w:val="22"/>
          <w:lang w:val="en-CA"/>
        </w:rPr>
        <w:t xml:space="preserve"> been implemented on </w:t>
      </w:r>
      <w:r w:rsidR="00821717">
        <w:rPr>
          <w:rFonts w:hint="eastAsia"/>
          <w:szCs w:val="22"/>
          <w:lang w:val="en-CA" w:eastAsia="zh-TW"/>
        </w:rPr>
        <w:t>VTM3.0</w:t>
      </w:r>
      <w:r w:rsidR="009710DA">
        <w:rPr>
          <w:rFonts w:hint="eastAsia"/>
          <w:szCs w:val="22"/>
          <w:lang w:val="en-CA" w:eastAsia="zh-TW"/>
        </w:rPr>
        <w:t xml:space="preserve"> [2]</w:t>
      </w:r>
      <w:r>
        <w:rPr>
          <w:szCs w:val="22"/>
          <w:lang w:val="en-CA"/>
        </w:rPr>
        <w:t>.</w:t>
      </w:r>
      <w:r w:rsidRPr="00CD4FF5">
        <w:rPr>
          <w:szCs w:val="22"/>
          <w:lang w:val="en-CA"/>
        </w:rPr>
        <w:t xml:space="preserve"> Table </w:t>
      </w:r>
      <w:r w:rsidR="00F33B85">
        <w:rPr>
          <w:rFonts w:hint="eastAsia"/>
          <w:szCs w:val="22"/>
          <w:lang w:val="en-CA" w:eastAsia="zh-TW"/>
        </w:rPr>
        <w:t>1</w:t>
      </w:r>
      <w:r w:rsidR="00821717">
        <w:rPr>
          <w:rFonts w:hint="eastAsia"/>
          <w:szCs w:val="22"/>
          <w:lang w:val="en-CA" w:eastAsia="zh-TW"/>
        </w:rPr>
        <w:t xml:space="preserve"> </w:t>
      </w:r>
      <w:r>
        <w:rPr>
          <w:szCs w:val="22"/>
          <w:lang w:val="en-CA" w:eastAsia="zh-TW"/>
        </w:rPr>
        <w:t>show</w:t>
      </w:r>
      <w:r w:rsidR="00F33B85">
        <w:rPr>
          <w:rFonts w:hint="eastAsia"/>
          <w:szCs w:val="22"/>
          <w:lang w:val="en-CA" w:eastAsia="zh-TW"/>
        </w:rPr>
        <w:t>s</w:t>
      </w:r>
      <w:r>
        <w:rPr>
          <w:szCs w:val="22"/>
          <w:lang w:val="en-CA" w:eastAsia="zh-TW"/>
        </w:rPr>
        <w:t xml:space="preserve"> the results of</w:t>
      </w:r>
      <w:r w:rsidR="009710DA">
        <w:rPr>
          <w:rFonts w:hint="eastAsia"/>
          <w:szCs w:val="22"/>
          <w:lang w:val="en-CA" w:eastAsia="zh-TW"/>
        </w:rPr>
        <w:t xml:space="preserve"> CE10.1</w:t>
      </w:r>
      <w:r>
        <w:rPr>
          <w:rFonts w:hint="eastAsia"/>
          <w:szCs w:val="22"/>
          <w:lang w:val="en-CA" w:eastAsia="zh-TW"/>
        </w:rPr>
        <w:t>.</w:t>
      </w:r>
      <w:r w:rsidR="00F33B85">
        <w:rPr>
          <w:rFonts w:hint="eastAsia"/>
          <w:szCs w:val="22"/>
          <w:lang w:val="en-CA" w:eastAsia="zh-TW"/>
        </w:rPr>
        <w:t>4</w:t>
      </w:r>
      <w:r w:rsidRPr="00CD4FF5">
        <w:rPr>
          <w:szCs w:val="22"/>
          <w:lang w:val="en-CA" w:eastAsia="zh-TW"/>
        </w:rPr>
        <w:t>. The simulations were</w:t>
      </w:r>
      <w:r w:rsidRPr="00CD4FF5">
        <w:rPr>
          <w:szCs w:val="22"/>
          <w:lang w:val="en-CA"/>
        </w:rPr>
        <w:t xml:space="preserve"> p</w:t>
      </w:r>
      <w:r>
        <w:rPr>
          <w:szCs w:val="22"/>
          <w:lang w:val="en-CA"/>
        </w:rPr>
        <w:t xml:space="preserve">erformed following the JVET common test conditions (CTC) </w:t>
      </w:r>
      <w:r w:rsidRPr="00CD4FF5">
        <w:rPr>
          <w:szCs w:val="22"/>
          <w:lang w:val="en-CA"/>
        </w:rPr>
        <w:t>[</w:t>
      </w:r>
      <w:r w:rsidR="00F33B85">
        <w:rPr>
          <w:rFonts w:hint="eastAsia"/>
          <w:szCs w:val="22"/>
          <w:lang w:val="en-CA" w:eastAsia="zh-TW"/>
        </w:rPr>
        <w:t>3</w:t>
      </w:r>
      <w:r w:rsidRPr="00CD4FF5">
        <w:rPr>
          <w:szCs w:val="22"/>
          <w:lang w:val="en-CA"/>
        </w:rPr>
        <w:t>].</w:t>
      </w:r>
    </w:p>
    <w:p w:rsidR="00BF1271" w:rsidRDefault="00BF1271" w:rsidP="00BF1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rsidR="00821717" w:rsidRDefault="00821717" w:rsidP="00821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eastAsia="zh-TW"/>
        </w:rPr>
      </w:pPr>
      <w:r w:rsidRPr="00CA5EDB">
        <w:rPr>
          <w:szCs w:val="22"/>
          <w:lang w:val="en-CA"/>
        </w:rPr>
        <w:t xml:space="preserve">Table </w:t>
      </w:r>
      <w:r w:rsidR="00F33B85">
        <w:rPr>
          <w:rFonts w:hint="eastAsia"/>
          <w:szCs w:val="22"/>
          <w:lang w:val="en-CA" w:eastAsia="zh-TW"/>
        </w:rPr>
        <w:t>1</w:t>
      </w:r>
      <w:r w:rsidRPr="00CA5EDB">
        <w:rPr>
          <w:szCs w:val="22"/>
          <w:lang w:val="en-CA"/>
        </w:rPr>
        <w:t xml:space="preserve">. </w:t>
      </w:r>
      <w:r w:rsidR="002B5996">
        <w:rPr>
          <w:szCs w:val="22"/>
          <w:lang w:val="en-CA"/>
        </w:rPr>
        <w:t xml:space="preserve"> </w:t>
      </w:r>
      <w:r>
        <w:rPr>
          <w:szCs w:val="22"/>
          <w:lang w:val="en-CA"/>
        </w:rPr>
        <w:t xml:space="preserve">Results of </w:t>
      </w:r>
      <w:r w:rsidR="009710DA">
        <w:rPr>
          <w:rFonts w:hint="eastAsia"/>
          <w:szCs w:val="22"/>
          <w:lang w:val="en-CA"/>
        </w:rPr>
        <w:t>CE10.1</w:t>
      </w:r>
      <w:r>
        <w:rPr>
          <w:rFonts w:hint="eastAsia"/>
          <w:szCs w:val="22"/>
          <w:lang w:val="en-CA" w:eastAsia="zh-TW"/>
        </w:rPr>
        <w:t>.</w:t>
      </w:r>
      <w:r w:rsidR="00F33B85">
        <w:rPr>
          <w:rFonts w:hint="eastAsia"/>
          <w:szCs w:val="22"/>
          <w:lang w:val="en-CA" w:eastAsia="zh-TW"/>
        </w:rPr>
        <w:t>4</w:t>
      </w:r>
      <w:r w:rsidRPr="00CA5EDB">
        <w:rPr>
          <w:rFonts w:hint="eastAsia"/>
          <w:szCs w:val="22"/>
          <w:lang w:val="en-CA"/>
        </w:rPr>
        <w:t xml:space="preserve">: </w:t>
      </w:r>
      <w:r w:rsidR="00F33B85" w:rsidRPr="00F33B85">
        <w:rPr>
          <w:szCs w:val="22"/>
          <w:lang w:val="en-CA"/>
        </w:rPr>
        <w:t>Simplification of combined inter and intra prediction</w:t>
      </w:r>
    </w:p>
    <w:p w:rsidR="00821717" w:rsidRDefault="00821717" w:rsidP="00821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tbl>
      <w:tblPr>
        <w:tblW w:w="6940" w:type="dxa"/>
        <w:jc w:val="center"/>
        <w:tblLook w:val="04A0" w:firstRow="1" w:lastRow="0" w:firstColumn="1" w:lastColumn="0" w:noHBand="0" w:noVBand="1"/>
      </w:tblPr>
      <w:tblGrid>
        <w:gridCol w:w="1640"/>
        <w:gridCol w:w="1144"/>
        <w:gridCol w:w="1143"/>
        <w:gridCol w:w="1143"/>
        <w:gridCol w:w="935"/>
        <w:gridCol w:w="935"/>
      </w:tblGrid>
      <w:tr w:rsidR="008D34FB" w:rsidRPr="008D34FB" w:rsidTr="008D34FB">
        <w:trPr>
          <w:trHeight w:val="255"/>
          <w:jc w:val="center"/>
        </w:trPr>
        <w:tc>
          <w:tcPr>
            <w:tcW w:w="1640"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D34FB">
              <w:rPr>
                <w:rFonts w:ascii="Arial" w:eastAsia="Times New Roman" w:hAnsi="Arial" w:cs="Arial"/>
                <w:b/>
                <w:bCs/>
                <w:color w:val="000000"/>
                <w:sz w:val="18"/>
                <w:szCs w:val="18"/>
                <w:lang w:eastAsia="zh-CN"/>
              </w:rPr>
              <w:t>Random Access Main 10</w:t>
            </w:r>
          </w:p>
        </w:tc>
      </w:tr>
      <w:tr w:rsidR="008D34FB" w:rsidRPr="008D34FB" w:rsidTr="008D34FB">
        <w:trPr>
          <w:trHeight w:val="255"/>
          <w:jc w:val="center"/>
        </w:trPr>
        <w:tc>
          <w:tcPr>
            <w:tcW w:w="1640"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D34FB">
              <w:rPr>
                <w:rFonts w:ascii="Arial" w:eastAsia="Times New Roman" w:hAnsi="Arial" w:cs="Arial"/>
                <w:b/>
                <w:bCs/>
                <w:color w:val="000000"/>
                <w:sz w:val="18"/>
                <w:szCs w:val="18"/>
                <w:lang w:eastAsia="zh-CN"/>
              </w:rPr>
              <w:t>Over VTM-3.0</w:t>
            </w:r>
          </w:p>
        </w:tc>
      </w:tr>
      <w:tr w:rsidR="008D34FB" w:rsidRPr="008D34FB" w:rsidTr="008D34FB">
        <w:trPr>
          <w:trHeight w:val="255"/>
          <w:jc w:val="center"/>
        </w:trPr>
        <w:tc>
          <w:tcPr>
            <w:tcW w:w="1640"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lang w:eastAsia="zh-CN"/>
              </w:rPr>
            </w:pPr>
          </w:p>
        </w:tc>
        <w:tc>
          <w:tcPr>
            <w:tcW w:w="1144" w:type="dxa"/>
            <w:tcBorders>
              <w:top w:val="nil"/>
              <w:left w:val="single" w:sz="8" w:space="0" w:color="000000"/>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Y</w:t>
            </w:r>
          </w:p>
        </w:tc>
        <w:tc>
          <w:tcPr>
            <w:tcW w:w="1143" w:type="dxa"/>
            <w:tcBorders>
              <w:top w:val="nil"/>
              <w:left w:val="nil"/>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U</w:t>
            </w:r>
          </w:p>
        </w:tc>
        <w:tc>
          <w:tcPr>
            <w:tcW w:w="1143" w:type="dxa"/>
            <w:tcBorders>
              <w:top w:val="nil"/>
              <w:left w:val="nil"/>
              <w:bottom w:val="single" w:sz="8" w:space="0" w:color="000000"/>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V</w:t>
            </w:r>
          </w:p>
        </w:tc>
        <w:tc>
          <w:tcPr>
            <w:tcW w:w="935" w:type="dxa"/>
            <w:tcBorders>
              <w:top w:val="nil"/>
              <w:left w:val="nil"/>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D34FB">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000000"/>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D34FB">
              <w:rPr>
                <w:rFonts w:ascii="Arial" w:eastAsia="Times New Roman" w:hAnsi="Arial" w:cs="Arial"/>
                <w:color w:val="000000"/>
                <w:sz w:val="18"/>
                <w:szCs w:val="18"/>
                <w:lang w:eastAsia="zh-CN"/>
              </w:rPr>
              <w:t>DecT</w:t>
            </w:r>
            <w:proofErr w:type="spellEnd"/>
          </w:p>
        </w:tc>
      </w:tr>
      <w:tr w:rsidR="008D34FB" w:rsidRPr="008D34FB" w:rsidTr="008D34FB">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-0.09%</w:t>
            </w:r>
          </w:p>
        </w:tc>
        <w:tc>
          <w:tcPr>
            <w:tcW w:w="1143" w:type="dxa"/>
            <w:tcBorders>
              <w:top w:val="nil"/>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0.05%</w:t>
            </w:r>
          </w:p>
        </w:tc>
        <w:tc>
          <w:tcPr>
            <w:tcW w:w="935"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99%</w:t>
            </w:r>
          </w:p>
        </w:tc>
        <w:tc>
          <w:tcPr>
            <w:tcW w:w="935" w:type="dxa"/>
            <w:tcBorders>
              <w:top w:val="nil"/>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103%</w:t>
            </w:r>
          </w:p>
        </w:tc>
      </w:tr>
      <w:tr w:rsidR="008D34FB" w:rsidRPr="008D34FB" w:rsidTr="008D34FB">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0.02%</w:t>
            </w:r>
          </w:p>
        </w:tc>
        <w:tc>
          <w:tcPr>
            <w:tcW w:w="1143" w:type="dxa"/>
            <w:tcBorders>
              <w:top w:val="nil"/>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0.07%</w:t>
            </w:r>
          </w:p>
        </w:tc>
        <w:tc>
          <w:tcPr>
            <w:tcW w:w="935"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99%</w:t>
            </w:r>
          </w:p>
        </w:tc>
        <w:tc>
          <w:tcPr>
            <w:tcW w:w="935" w:type="dxa"/>
            <w:tcBorders>
              <w:top w:val="nil"/>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104%</w:t>
            </w:r>
          </w:p>
        </w:tc>
      </w:tr>
      <w:tr w:rsidR="008D34FB" w:rsidRPr="008D34FB" w:rsidTr="008D34FB">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0.05%</w:t>
            </w:r>
          </w:p>
        </w:tc>
        <w:tc>
          <w:tcPr>
            <w:tcW w:w="1143" w:type="dxa"/>
            <w:tcBorders>
              <w:top w:val="nil"/>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99%</w:t>
            </w:r>
          </w:p>
        </w:tc>
        <w:tc>
          <w:tcPr>
            <w:tcW w:w="935" w:type="dxa"/>
            <w:tcBorders>
              <w:top w:val="nil"/>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102%</w:t>
            </w:r>
          </w:p>
        </w:tc>
      </w:tr>
      <w:tr w:rsidR="008D34FB" w:rsidRPr="008D34FB" w:rsidTr="008D34FB">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0.05%</w:t>
            </w:r>
          </w:p>
        </w:tc>
        <w:tc>
          <w:tcPr>
            <w:tcW w:w="1143" w:type="dxa"/>
            <w:tcBorders>
              <w:top w:val="nil"/>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c>
          <w:tcPr>
            <w:tcW w:w="935" w:type="dxa"/>
            <w:tcBorders>
              <w:top w:val="nil"/>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r>
      <w:tr w:rsidR="008D34FB" w:rsidRPr="008D34FB" w:rsidTr="008D34FB">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c>
          <w:tcPr>
            <w:tcW w:w="935" w:type="dxa"/>
            <w:tcBorders>
              <w:top w:val="nil"/>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r>
      <w:tr w:rsidR="008D34FB" w:rsidRPr="008D34FB" w:rsidTr="008D34FB">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D34FB">
              <w:rPr>
                <w:rFonts w:ascii="Arial" w:eastAsia="Times New Roman" w:hAnsi="Arial" w:cs="Arial"/>
                <w:b/>
                <w:bCs/>
                <w:color w:val="000000"/>
                <w:sz w:val="18"/>
                <w:szCs w:val="18"/>
                <w:lang w:eastAsia="zh-CN"/>
              </w:rPr>
              <w:t>Overall</w:t>
            </w:r>
          </w:p>
        </w:tc>
        <w:tc>
          <w:tcPr>
            <w:tcW w:w="1144" w:type="dxa"/>
            <w:tcBorders>
              <w:top w:val="single" w:sz="8" w:space="0" w:color="000000"/>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0.01%</w:t>
            </w:r>
          </w:p>
        </w:tc>
        <w:tc>
          <w:tcPr>
            <w:tcW w:w="1143" w:type="dxa"/>
            <w:tcBorders>
              <w:top w:val="single" w:sz="8" w:space="0" w:color="000000"/>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0.02%</w:t>
            </w:r>
          </w:p>
        </w:tc>
        <w:tc>
          <w:tcPr>
            <w:tcW w:w="1143" w:type="dxa"/>
            <w:tcBorders>
              <w:top w:val="single" w:sz="8" w:space="0" w:color="000000"/>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0.05%</w:t>
            </w:r>
          </w:p>
        </w:tc>
        <w:tc>
          <w:tcPr>
            <w:tcW w:w="935" w:type="dxa"/>
            <w:tcBorders>
              <w:top w:val="single" w:sz="8" w:space="0" w:color="000000"/>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99%</w:t>
            </w:r>
          </w:p>
        </w:tc>
        <w:tc>
          <w:tcPr>
            <w:tcW w:w="935" w:type="dxa"/>
            <w:tcBorders>
              <w:top w:val="single" w:sz="8" w:space="0" w:color="000000"/>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102%</w:t>
            </w:r>
          </w:p>
        </w:tc>
      </w:tr>
      <w:tr w:rsidR="008D34FB" w:rsidRPr="008D34FB" w:rsidTr="008D34FB">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D</w:t>
            </w:r>
          </w:p>
        </w:tc>
        <w:tc>
          <w:tcPr>
            <w:tcW w:w="1144" w:type="dxa"/>
            <w:tcBorders>
              <w:top w:val="single" w:sz="8" w:space="0" w:color="000000"/>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0.01%</w:t>
            </w:r>
          </w:p>
        </w:tc>
        <w:tc>
          <w:tcPr>
            <w:tcW w:w="1143" w:type="dxa"/>
            <w:tcBorders>
              <w:top w:val="single" w:sz="8" w:space="0" w:color="000000"/>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-0.02%</w:t>
            </w:r>
          </w:p>
        </w:tc>
        <w:tc>
          <w:tcPr>
            <w:tcW w:w="1143" w:type="dxa"/>
            <w:tcBorders>
              <w:top w:val="single" w:sz="8" w:space="0" w:color="000000"/>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0.03%</w:t>
            </w:r>
          </w:p>
        </w:tc>
        <w:tc>
          <w:tcPr>
            <w:tcW w:w="935" w:type="dxa"/>
            <w:tcBorders>
              <w:top w:val="single" w:sz="8" w:space="0" w:color="000000"/>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c>
          <w:tcPr>
            <w:tcW w:w="935" w:type="dxa"/>
            <w:tcBorders>
              <w:top w:val="single" w:sz="8" w:space="0" w:color="000000"/>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r>
      <w:tr w:rsidR="008D34FB" w:rsidRPr="008D34FB" w:rsidTr="008D34FB">
        <w:trPr>
          <w:trHeight w:val="255"/>
          <w:jc w:val="center"/>
        </w:trPr>
        <w:tc>
          <w:tcPr>
            <w:tcW w:w="1640" w:type="dxa"/>
            <w:tcBorders>
              <w:top w:val="nil"/>
              <w:left w:val="single" w:sz="8" w:space="0" w:color="000000"/>
              <w:bottom w:val="single" w:sz="8" w:space="0" w:color="000000"/>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F (optional)</w:t>
            </w:r>
          </w:p>
        </w:tc>
        <w:tc>
          <w:tcPr>
            <w:tcW w:w="1144" w:type="dxa"/>
            <w:tcBorders>
              <w:top w:val="nil"/>
              <w:left w:val="nil"/>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0.00%</w:t>
            </w:r>
          </w:p>
        </w:tc>
        <w:tc>
          <w:tcPr>
            <w:tcW w:w="1143" w:type="dxa"/>
            <w:tcBorders>
              <w:top w:val="nil"/>
              <w:left w:val="nil"/>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0.00%</w:t>
            </w:r>
          </w:p>
        </w:tc>
        <w:tc>
          <w:tcPr>
            <w:tcW w:w="1143" w:type="dxa"/>
            <w:tcBorders>
              <w:top w:val="nil"/>
              <w:left w:val="nil"/>
              <w:bottom w:val="single" w:sz="8" w:space="0" w:color="000000"/>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0.03%</w:t>
            </w:r>
          </w:p>
        </w:tc>
        <w:tc>
          <w:tcPr>
            <w:tcW w:w="935" w:type="dxa"/>
            <w:tcBorders>
              <w:top w:val="nil"/>
              <w:left w:val="nil"/>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99%</w:t>
            </w:r>
          </w:p>
        </w:tc>
        <w:tc>
          <w:tcPr>
            <w:tcW w:w="935" w:type="dxa"/>
            <w:tcBorders>
              <w:top w:val="nil"/>
              <w:left w:val="nil"/>
              <w:bottom w:val="single" w:sz="8" w:space="0" w:color="000000"/>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101%</w:t>
            </w:r>
          </w:p>
        </w:tc>
      </w:tr>
      <w:tr w:rsidR="008D34FB" w:rsidRPr="008D34FB" w:rsidTr="008D34FB">
        <w:trPr>
          <w:trHeight w:val="255"/>
          <w:jc w:val="center"/>
        </w:trPr>
        <w:tc>
          <w:tcPr>
            <w:tcW w:w="1640"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lang w:eastAsia="zh-CN"/>
              </w:rPr>
            </w:pPr>
          </w:p>
        </w:tc>
        <w:tc>
          <w:tcPr>
            <w:tcW w:w="1144"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r>
      <w:tr w:rsidR="008D34FB" w:rsidRPr="008D34FB" w:rsidTr="008D34FB">
        <w:trPr>
          <w:trHeight w:val="255"/>
          <w:jc w:val="center"/>
        </w:trPr>
        <w:tc>
          <w:tcPr>
            <w:tcW w:w="1640"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lang w:eastAsia="zh-CN"/>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D34FB">
              <w:rPr>
                <w:rFonts w:ascii="Arial" w:eastAsia="Times New Roman" w:hAnsi="Arial" w:cs="Arial"/>
                <w:b/>
                <w:bCs/>
                <w:color w:val="000000"/>
                <w:sz w:val="18"/>
                <w:szCs w:val="18"/>
                <w:lang w:eastAsia="zh-CN"/>
              </w:rPr>
              <w:t xml:space="preserve">Low delay B Main10 </w:t>
            </w:r>
          </w:p>
        </w:tc>
      </w:tr>
      <w:tr w:rsidR="008D34FB" w:rsidRPr="008D34FB" w:rsidTr="008D34FB">
        <w:trPr>
          <w:trHeight w:val="255"/>
          <w:jc w:val="center"/>
        </w:trPr>
        <w:tc>
          <w:tcPr>
            <w:tcW w:w="1640"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lang w:eastAsia="zh-CN"/>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D34FB">
              <w:rPr>
                <w:rFonts w:ascii="Arial" w:eastAsia="Times New Roman" w:hAnsi="Arial" w:cs="Arial"/>
                <w:b/>
                <w:bCs/>
                <w:color w:val="000000"/>
                <w:sz w:val="18"/>
                <w:szCs w:val="18"/>
                <w:lang w:eastAsia="zh-CN"/>
              </w:rPr>
              <w:t>Over VTM-3.0</w:t>
            </w:r>
          </w:p>
        </w:tc>
      </w:tr>
      <w:tr w:rsidR="008D34FB" w:rsidRPr="008D34FB" w:rsidTr="008D34FB">
        <w:trPr>
          <w:trHeight w:val="255"/>
          <w:jc w:val="center"/>
        </w:trPr>
        <w:tc>
          <w:tcPr>
            <w:tcW w:w="1640" w:type="dxa"/>
            <w:tcBorders>
              <w:top w:val="nil"/>
              <w:left w:val="nil"/>
              <w:bottom w:val="nil"/>
              <w:right w:val="nil"/>
            </w:tcBorders>
            <w:shd w:val="clear" w:color="auto" w:fill="auto"/>
            <w:noWrap/>
            <w:vAlign w:val="bottom"/>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olor w:val="000000"/>
                <w:sz w:val="24"/>
                <w:szCs w:val="24"/>
                <w:lang w:eastAsia="zh-CN"/>
              </w:rPr>
            </w:pPr>
          </w:p>
        </w:tc>
        <w:tc>
          <w:tcPr>
            <w:tcW w:w="1144" w:type="dxa"/>
            <w:tcBorders>
              <w:top w:val="nil"/>
              <w:left w:val="single" w:sz="8" w:space="0" w:color="000000"/>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Y</w:t>
            </w:r>
          </w:p>
        </w:tc>
        <w:tc>
          <w:tcPr>
            <w:tcW w:w="1143" w:type="dxa"/>
            <w:tcBorders>
              <w:top w:val="nil"/>
              <w:left w:val="nil"/>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U</w:t>
            </w:r>
          </w:p>
        </w:tc>
        <w:tc>
          <w:tcPr>
            <w:tcW w:w="1143" w:type="dxa"/>
            <w:tcBorders>
              <w:top w:val="nil"/>
              <w:left w:val="nil"/>
              <w:bottom w:val="single" w:sz="8" w:space="0" w:color="000000"/>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V</w:t>
            </w:r>
          </w:p>
        </w:tc>
        <w:tc>
          <w:tcPr>
            <w:tcW w:w="935" w:type="dxa"/>
            <w:tcBorders>
              <w:top w:val="nil"/>
              <w:left w:val="nil"/>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D34FB">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000000"/>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D34FB">
              <w:rPr>
                <w:rFonts w:ascii="Arial" w:eastAsia="Times New Roman" w:hAnsi="Arial" w:cs="Arial"/>
                <w:color w:val="000000"/>
                <w:sz w:val="18"/>
                <w:szCs w:val="18"/>
                <w:lang w:eastAsia="zh-CN"/>
              </w:rPr>
              <w:t>DecT</w:t>
            </w:r>
            <w:proofErr w:type="spellEnd"/>
          </w:p>
        </w:tc>
      </w:tr>
      <w:tr w:rsidR="008D34FB" w:rsidRPr="008D34FB" w:rsidTr="008D34FB">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c>
          <w:tcPr>
            <w:tcW w:w="1143" w:type="dxa"/>
            <w:tcBorders>
              <w:top w:val="nil"/>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c>
          <w:tcPr>
            <w:tcW w:w="935" w:type="dxa"/>
            <w:tcBorders>
              <w:top w:val="nil"/>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r>
      <w:tr w:rsidR="008D34FB" w:rsidRPr="008D34FB" w:rsidTr="008D34FB">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c>
          <w:tcPr>
            <w:tcW w:w="935" w:type="dxa"/>
            <w:tcBorders>
              <w:top w:val="nil"/>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 </w:t>
            </w:r>
          </w:p>
        </w:tc>
      </w:tr>
      <w:tr w:rsidR="008D34FB" w:rsidRPr="008D34FB" w:rsidTr="008D34FB">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0.01%</w:t>
            </w:r>
          </w:p>
        </w:tc>
        <w:tc>
          <w:tcPr>
            <w:tcW w:w="1143"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-0.26%</w:t>
            </w:r>
          </w:p>
        </w:tc>
        <w:tc>
          <w:tcPr>
            <w:tcW w:w="1143" w:type="dxa"/>
            <w:tcBorders>
              <w:top w:val="nil"/>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0.27%</w:t>
            </w:r>
          </w:p>
        </w:tc>
        <w:tc>
          <w:tcPr>
            <w:tcW w:w="935"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c>
          <w:tcPr>
            <w:tcW w:w="935" w:type="dxa"/>
            <w:tcBorders>
              <w:top w:val="nil"/>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r>
      <w:tr w:rsidR="008D34FB" w:rsidRPr="008D34FB" w:rsidTr="008D34FB">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0.21%</w:t>
            </w:r>
          </w:p>
        </w:tc>
        <w:tc>
          <w:tcPr>
            <w:tcW w:w="1143" w:type="dxa"/>
            <w:tcBorders>
              <w:top w:val="nil"/>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0.16%</w:t>
            </w:r>
          </w:p>
        </w:tc>
        <w:tc>
          <w:tcPr>
            <w:tcW w:w="935"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c>
          <w:tcPr>
            <w:tcW w:w="935" w:type="dxa"/>
            <w:tcBorders>
              <w:top w:val="nil"/>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r>
      <w:tr w:rsidR="008D34FB" w:rsidRPr="008D34FB" w:rsidTr="008D34FB">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0.09%</w:t>
            </w:r>
          </w:p>
        </w:tc>
        <w:tc>
          <w:tcPr>
            <w:tcW w:w="1143"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0.00%</w:t>
            </w:r>
          </w:p>
        </w:tc>
        <w:tc>
          <w:tcPr>
            <w:tcW w:w="1143" w:type="dxa"/>
            <w:tcBorders>
              <w:top w:val="nil"/>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99%</w:t>
            </w:r>
          </w:p>
        </w:tc>
        <w:tc>
          <w:tcPr>
            <w:tcW w:w="935" w:type="dxa"/>
            <w:tcBorders>
              <w:top w:val="nil"/>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r>
      <w:tr w:rsidR="008D34FB" w:rsidRPr="008D34FB" w:rsidTr="008D34FB">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D34FB">
              <w:rPr>
                <w:rFonts w:ascii="Arial" w:eastAsia="Times New Roman" w:hAnsi="Arial" w:cs="Arial"/>
                <w:b/>
                <w:bCs/>
                <w:color w:val="000000"/>
                <w:sz w:val="18"/>
                <w:szCs w:val="18"/>
                <w:lang w:eastAsia="zh-CN"/>
              </w:rPr>
              <w:t>Overall</w:t>
            </w:r>
          </w:p>
        </w:tc>
        <w:tc>
          <w:tcPr>
            <w:tcW w:w="1144" w:type="dxa"/>
            <w:tcBorders>
              <w:top w:val="single" w:sz="8" w:space="0" w:color="000000"/>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0.04%</w:t>
            </w:r>
          </w:p>
        </w:tc>
        <w:tc>
          <w:tcPr>
            <w:tcW w:w="1143" w:type="dxa"/>
            <w:tcBorders>
              <w:top w:val="single" w:sz="8" w:space="0" w:color="000000"/>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-0.04%</w:t>
            </w:r>
          </w:p>
        </w:tc>
        <w:tc>
          <w:tcPr>
            <w:tcW w:w="1143" w:type="dxa"/>
            <w:tcBorders>
              <w:top w:val="single" w:sz="8" w:space="0" w:color="000000"/>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0.13%</w:t>
            </w:r>
          </w:p>
        </w:tc>
        <w:tc>
          <w:tcPr>
            <w:tcW w:w="935" w:type="dxa"/>
            <w:tcBorders>
              <w:top w:val="single" w:sz="8" w:space="0" w:color="000000"/>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c>
          <w:tcPr>
            <w:tcW w:w="935" w:type="dxa"/>
            <w:tcBorders>
              <w:top w:val="single" w:sz="8" w:space="0" w:color="000000"/>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r>
      <w:tr w:rsidR="008D34FB" w:rsidRPr="008D34FB" w:rsidTr="008D34FB">
        <w:trPr>
          <w:trHeight w:val="255"/>
          <w:jc w:val="center"/>
        </w:trPr>
        <w:tc>
          <w:tcPr>
            <w:tcW w:w="1640" w:type="dxa"/>
            <w:tcBorders>
              <w:top w:val="single" w:sz="8" w:space="0" w:color="000000"/>
              <w:left w:val="single" w:sz="8" w:space="0" w:color="000000"/>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D</w:t>
            </w:r>
          </w:p>
        </w:tc>
        <w:tc>
          <w:tcPr>
            <w:tcW w:w="1144" w:type="dxa"/>
            <w:tcBorders>
              <w:top w:val="single" w:sz="8" w:space="0" w:color="000000"/>
              <w:left w:val="single" w:sz="8" w:space="0" w:color="000000"/>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0.02%</w:t>
            </w:r>
          </w:p>
        </w:tc>
        <w:tc>
          <w:tcPr>
            <w:tcW w:w="1143" w:type="dxa"/>
            <w:tcBorders>
              <w:top w:val="single" w:sz="8" w:space="0" w:color="000000"/>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0.37%</w:t>
            </w:r>
          </w:p>
        </w:tc>
        <w:tc>
          <w:tcPr>
            <w:tcW w:w="1143" w:type="dxa"/>
            <w:tcBorders>
              <w:top w:val="single" w:sz="8" w:space="0" w:color="000000"/>
              <w:left w:val="nil"/>
              <w:bottom w:val="nil"/>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-0.17%</w:t>
            </w:r>
          </w:p>
        </w:tc>
        <w:tc>
          <w:tcPr>
            <w:tcW w:w="935" w:type="dxa"/>
            <w:tcBorders>
              <w:top w:val="single" w:sz="8" w:space="0" w:color="000000"/>
              <w:left w:val="nil"/>
              <w:bottom w:val="nil"/>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c>
          <w:tcPr>
            <w:tcW w:w="935" w:type="dxa"/>
            <w:tcBorders>
              <w:top w:val="single" w:sz="8" w:space="0" w:color="000000"/>
              <w:left w:val="nil"/>
              <w:bottom w:val="nil"/>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101%</w:t>
            </w:r>
          </w:p>
        </w:tc>
      </w:tr>
      <w:tr w:rsidR="008D34FB" w:rsidRPr="008D34FB" w:rsidTr="008D34FB">
        <w:trPr>
          <w:trHeight w:val="255"/>
          <w:jc w:val="center"/>
        </w:trPr>
        <w:tc>
          <w:tcPr>
            <w:tcW w:w="1640" w:type="dxa"/>
            <w:tcBorders>
              <w:top w:val="nil"/>
              <w:left w:val="single" w:sz="8" w:space="0" w:color="000000"/>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Class F (optional)</w:t>
            </w:r>
          </w:p>
        </w:tc>
        <w:tc>
          <w:tcPr>
            <w:tcW w:w="1144" w:type="dxa"/>
            <w:tcBorders>
              <w:top w:val="nil"/>
              <w:left w:val="single" w:sz="8" w:space="0" w:color="000000"/>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0.05%</w:t>
            </w:r>
          </w:p>
        </w:tc>
        <w:tc>
          <w:tcPr>
            <w:tcW w:w="1143" w:type="dxa"/>
            <w:tcBorders>
              <w:top w:val="nil"/>
              <w:left w:val="nil"/>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0.27%</w:t>
            </w:r>
          </w:p>
        </w:tc>
        <w:tc>
          <w:tcPr>
            <w:tcW w:w="1143" w:type="dxa"/>
            <w:tcBorders>
              <w:top w:val="nil"/>
              <w:left w:val="nil"/>
              <w:bottom w:val="single" w:sz="8" w:space="0" w:color="000000"/>
              <w:right w:val="single" w:sz="4"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-0.18%</w:t>
            </w:r>
          </w:p>
        </w:tc>
        <w:tc>
          <w:tcPr>
            <w:tcW w:w="935" w:type="dxa"/>
            <w:tcBorders>
              <w:top w:val="nil"/>
              <w:left w:val="nil"/>
              <w:bottom w:val="single" w:sz="8" w:space="0" w:color="000000"/>
              <w:right w:val="nil"/>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c>
          <w:tcPr>
            <w:tcW w:w="935" w:type="dxa"/>
            <w:tcBorders>
              <w:top w:val="nil"/>
              <w:left w:val="nil"/>
              <w:bottom w:val="single" w:sz="8" w:space="0" w:color="000000"/>
              <w:right w:val="single" w:sz="8" w:space="0" w:color="000000"/>
            </w:tcBorders>
            <w:shd w:val="clear" w:color="auto" w:fill="auto"/>
            <w:noWrap/>
            <w:vAlign w:val="center"/>
            <w:hideMark/>
          </w:tcPr>
          <w:p w:rsidR="008D34FB" w:rsidRPr="008D34FB" w:rsidRDefault="008D34FB" w:rsidP="008D3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D34FB">
              <w:rPr>
                <w:rFonts w:ascii="Arial" w:eastAsia="Times New Roman" w:hAnsi="Arial" w:cs="Arial"/>
                <w:color w:val="000000"/>
                <w:sz w:val="18"/>
                <w:szCs w:val="18"/>
                <w:lang w:eastAsia="zh-CN"/>
              </w:rPr>
              <w:t>100%</w:t>
            </w:r>
          </w:p>
        </w:tc>
      </w:tr>
    </w:tbl>
    <w:p w:rsidR="00F33B85" w:rsidRDefault="00F33B85" w:rsidP="00047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4"/>
          <w:lang w:eastAsia="zh-TW"/>
        </w:rPr>
      </w:pPr>
    </w:p>
    <w:p w:rsidR="00BE6587" w:rsidRDefault="00BE6587" w:rsidP="00BE6587">
      <w:pPr>
        <w:pStyle w:val="Heading1"/>
        <w:rPr>
          <w:lang w:val="en-CA" w:eastAsia="zh-TW"/>
        </w:rPr>
      </w:pPr>
      <w:r>
        <w:rPr>
          <w:rFonts w:hint="eastAsia"/>
          <w:lang w:val="en-CA" w:eastAsia="zh-TW"/>
        </w:rPr>
        <w:t>Conclusions</w:t>
      </w:r>
    </w:p>
    <w:p w:rsidR="00BE6587" w:rsidRDefault="003E708B" w:rsidP="00BE6587">
      <w:pPr>
        <w:rPr>
          <w:szCs w:val="22"/>
          <w:lang w:eastAsia="zh-TW"/>
        </w:rPr>
      </w:pPr>
      <w:r>
        <w:rPr>
          <w:szCs w:val="22"/>
        </w:rPr>
        <w:t>This contribution proposes</w:t>
      </w:r>
      <w:r w:rsidR="00DD3EB9" w:rsidRPr="00670ADC">
        <w:t xml:space="preserve"> to </w:t>
      </w:r>
      <w:r w:rsidR="00DD3EB9">
        <w:rPr>
          <w:rFonts w:hint="eastAsia"/>
          <w:lang w:eastAsia="zh-TW"/>
        </w:rPr>
        <w:t>simplify</w:t>
      </w:r>
      <w:r w:rsidR="00DD3EB9" w:rsidRPr="00670ADC">
        <w:t xml:space="preserve"> </w:t>
      </w:r>
      <w:r w:rsidR="007140BC">
        <w:rPr>
          <w:rFonts w:hint="eastAsia"/>
          <w:lang w:eastAsia="zh-TW"/>
        </w:rPr>
        <w:t>CIIP</w:t>
      </w:r>
      <w:r w:rsidR="00467E21" w:rsidRPr="00670ADC">
        <w:t xml:space="preserve">. </w:t>
      </w:r>
      <w:r w:rsidR="00467E21">
        <w:rPr>
          <w:lang w:eastAsia="zh-TW"/>
        </w:rPr>
        <w:t>Compared against VTM</w:t>
      </w:r>
      <w:r w:rsidR="00D47B90">
        <w:rPr>
          <w:rFonts w:hint="eastAsia"/>
          <w:lang w:eastAsia="zh-TW"/>
        </w:rPr>
        <w:t>3.0</w:t>
      </w:r>
      <w:r w:rsidR="00467E21">
        <w:rPr>
          <w:rFonts w:hint="eastAsia"/>
          <w:lang w:eastAsia="zh-TW"/>
        </w:rPr>
        <w:t>, the proposed</w:t>
      </w:r>
      <w:r w:rsidR="00DD3EB9">
        <w:rPr>
          <w:rFonts w:hint="eastAsia"/>
          <w:lang w:eastAsia="zh-TW"/>
        </w:rPr>
        <w:t xml:space="preserve"> simplification</w:t>
      </w:r>
      <w:r w:rsidR="00467E21">
        <w:rPr>
          <w:rFonts w:hint="eastAsia"/>
          <w:lang w:eastAsia="zh-TW"/>
        </w:rPr>
        <w:t xml:space="preserve"> mechanism</w:t>
      </w:r>
      <w:r w:rsidR="00D47B90">
        <w:rPr>
          <w:rFonts w:hint="eastAsia"/>
          <w:lang w:eastAsia="zh-TW"/>
        </w:rPr>
        <w:t xml:space="preserve"> </w:t>
      </w:r>
      <w:r w:rsidR="00467E21">
        <w:rPr>
          <w:lang w:val="en-CA"/>
        </w:rPr>
        <w:t>(CE10.1.</w:t>
      </w:r>
      <w:r w:rsidR="00DD3EB9">
        <w:rPr>
          <w:rFonts w:hint="eastAsia"/>
          <w:lang w:val="en-CA" w:eastAsia="zh-TW"/>
        </w:rPr>
        <w:t>4</w:t>
      </w:r>
      <w:r w:rsidR="00467E21">
        <w:rPr>
          <w:lang w:val="en-CA"/>
        </w:rPr>
        <w:t xml:space="preserve">) </w:t>
      </w:r>
      <w:r w:rsidR="000C4484">
        <w:rPr>
          <w:lang w:val="en-CA"/>
        </w:rPr>
        <w:t>results in very</w:t>
      </w:r>
      <w:r w:rsidR="000C4484">
        <w:rPr>
          <w:szCs w:val="22"/>
          <w:lang w:val="en-CA"/>
        </w:rPr>
        <w:t xml:space="preserve"> </w:t>
      </w:r>
      <w:r w:rsidR="00DD3EB9">
        <w:rPr>
          <w:rFonts w:hint="eastAsia"/>
          <w:szCs w:val="22"/>
          <w:lang w:val="en-CA" w:eastAsia="zh-TW"/>
        </w:rPr>
        <w:t>minor BD</w:t>
      </w:r>
      <w:r w:rsidR="007140BC">
        <w:rPr>
          <w:rFonts w:hint="eastAsia"/>
          <w:szCs w:val="22"/>
          <w:lang w:val="en-CA" w:eastAsia="zh-TW"/>
        </w:rPr>
        <w:t>-rate</w:t>
      </w:r>
      <w:r w:rsidR="00DD3EB9">
        <w:rPr>
          <w:rFonts w:hint="eastAsia"/>
          <w:szCs w:val="22"/>
          <w:lang w:val="en-CA" w:eastAsia="zh-TW"/>
        </w:rPr>
        <w:t xml:space="preserve"> change with</w:t>
      </w:r>
      <w:r w:rsidR="009D7677">
        <w:rPr>
          <w:rFonts w:hint="eastAsia"/>
          <w:szCs w:val="22"/>
          <w:lang w:val="en-CA" w:eastAsia="zh-TW"/>
        </w:rPr>
        <w:t xml:space="preserve"> </w:t>
      </w:r>
      <w:r w:rsidR="009D7677">
        <w:rPr>
          <w:rFonts w:hint="eastAsia"/>
          <w:szCs w:val="22"/>
          <w:lang w:eastAsia="zh-TW"/>
        </w:rPr>
        <w:t>1%</w:t>
      </w:r>
      <w:r w:rsidR="009D7677" w:rsidRPr="004D36E6">
        <w:rPr>
          <w:szCs w:val="22"/>
          <w:lang w:eastAsia="zh-CN"/>
        </w:rPr>
        <w:t xml:space="preserve"> </w:t>
      </w:r>
      <w:r w:rsidR="009D7677">
        <w:rPr>
          <w:rFonts w:hint="eastAsia"/>
          <w:szCs w:val="22"/>
          <w:lang w:eastAsia="zh-TW"/>
        </w:rPr>
        <w:t xml:space="preserve">and 0% </w:t>
      </w:r>
      <w:r w:rsidR="009D7677" w:rsidRPr="004D36E6">
        <w:rPr>
          <w:szCs w:val="22"/>
          <w:lang w:eastAsia="zh-CN"/>
        </w:rPr>
        <w:t xml:space="preserve">encoding time </w:t>
      </w:r>
      <w:r w:rsidR="009D7677">
        <w:rPr>
          <w:rFonts w:hint="eastAsia"/>
          <w:szCs w:val="22"/>
          <w:lang w:eastAsia="zh-TW"/>
        </w:rPr>
        <w:t>decreases</w:t>
      </w:r>
      <w:r w:rsidR="009D7677" w:rsidRPr="009D7677">
        <w:rPr>
          <w:szCs w:val="22"/>
          <w:lang w:val="en-CA"/>
        </w:rPr>
        <w:t xml:space="preserve"> </w:t>
      </w:r>
      <w:r w:rsidR="009D7677">
        <w:rPr>
          <w:szCs w:val="22"/>
          <w:lang w:val="en-CA"/>
        </w:rPr>
        <w:t xml:space="preserve">for </w:t>
      </w:r>
      <w:r w:rsidR="009D7677">
        <w:rPr>
          <w:rFonts w:hint="eastAsia"/>
          <w:szCs w:val="22"/>
          <w:lang w:val="en-CA" w:eastAsia="zh-TW"/>
        </w:rPr>
        <w:t>RA and LB</w:t>
      </w:r>
      <w:r w:rsidR="009D7677">
        <w:rPr>
          <w:szCs w:val="22"/>
          <w:lang w:val="en-CA" w:eastAsia="zh-TW"/>
        </w:rPr>
        <w:t>, respectively</w:t>
      </w:r>
      <w:r w:rsidR="009D7677">
        <w:rPr>
          <w:rFonts w:hint="eastAsia"/>
          <w:szCs w:val="22"/>
          <w:lang w:val="en-CA" w:eastAsia="zh-TW"/>
        </w:rPr>
        <w:t xml:space="preserve"> and </w:t>
      </w:r>
      <w:r w:rsidR="006E77A2">
        <w:rPr>
          <w:rFonts w:hint="eastAsia"/>
          <w:szCs w:val="22"/>
          <w:lang w:val="en-CA" w:eastAsia="zh-TW"/>
        </w:rPr>
        <w:t xml:space="preserve">can </w:t>
      </w:r>
      <w:r w:rsidR="00EB7595">
        <w:rPr>
          <w:szCs w:val="22"/>
          <w:lang w:val="en-CA" w:eastAsia="zh-TW"/>
        </w:rPr>
        <w:t>reduce</w:t>
      </w:r>
      <w:r w:rsidR="00EB7595">
        <w:rPr>
          <w:rFonts w:hint="eastAsia"/>
          <w:szCs w:val="22"/>
          <w:lang w:val="en-CA" w:eastAsia="zh-TW"/>
        </w:rPr>
        <w:t xml:space="preserve"> </w:t>
      </w:r>
      <w:r w:rsidR="006E77A2">
        <w:rPr>
          <w:rFonts w:hint="eastAsia"/>
          <w:szCs w:val="22"/>
          <w:lang w:val="en-CA" w:eastAsia="zh-TW"/>
        </w:rPr>
        <w:t xml:space="preserve">the requirement of </w:t>
      </w:r>
      <w:r w:rsidR="009D7677">
        <w:rPr>
          <w:rFonts w:hint="eastAsia"/>
          <w:szCs w:val="22"/>
          <w:lang w:val="en-CA" w:eastAsia="zh-TW"/>
        </w:rPr>
        <w:t>intra prediction buffer size to 1024</w:t>
      </w:r>
      <w:r w:rsidR="00EB7595">
        <w:rPr>
          <w:szCs w:val="22"/>
          <w:lang w:val="en-CA" w:eastAsia="zh-TW"/>
        </w:rPr>
        <w:t xml:space="preserve"> </w:t>
      </w:r>
      <w:proofErr w:type="spellStart"/>
      <w:r w:rsidR="00EB7595">
        <w:rPr>
          <w:szCs w:val="22"/>
          <w:lang w:val="en-CA" w:eastAsia="zh-TW"/>
        </w:rPr>
        <w:t>luma</w:t>
      </w:r>
      <w:proofErr w:type="spellEnd"/>
      <w:r w:rsidR="00EB7595">
        <w:rPr>
          <w:szCs w:val="22"/>
          <w:lang w:val="en-CA" w:eastAsia="zh-TW"/>
        </w:rPr>
        <w:t xml:space="preserve"> samples</w:t>
      </w:r>
      <w:r w:rsidR="006E77A2">
        <w:rPr>
          <w:rFonts w:hint="eastAsia"/>
          <w:szCs w:val="22"/>
          <w:lang w:val="en-CA" w:eastAsia="zh-TW"/>
        </w:rPr>
        <w:t xml:space="preserve"> when CIIP</w:t>
      </w:r>
      <w:r w:rsidR="00EB7595">
        <w:rPr>
          <w:szCs w:val="22"/>
          <w:lang w:val="en-CA" w:eastAsia="zh-TW"/>
        </w:rPr>
        <w:t xml:space="preserve"> is</w:t>
      </w:r>
      <w:r w:rsidR="006E77A2">
        <w:rPr>
          <w:rFonts w:hint="eastAsia"/>
          <w:szCs w:val="22"/>
          <w:lang w:val="en-CA" w:eastAsia="zh-TW"/>
        </w:rPr>
        <w:t xml:space="preserve"> applied</w:t>
      </w:r>
      <w:r w:rsidR="00467E21">
        <w:rPr>
          <w:szCs w:val="22"/>
          <w:lang w:eastAsia="zh-TW"/>
        </w:rPr>
        <w:t>.</w:t>
      </w:r>
    </w:p>
    <w:p w:rsidR="00467E21" w:rsidRDefault="00467E21" w:rsidP="00BE6587">
      <w:pPr>
        <w:rPr>
          <w:szCs w:val="22"/>
          <w:lang w:val="en-CA"/>
        </w:rPr>
      </w:pPr>
    </w:p>
    <w:p w:rsidR="00BE6587" w:rsidRDefault="00BE6587" w:rsidP="00BE6587">
      <w:pPr>
        <w:pStyle w:val="Heading1"/>
        <w:rPr>
          <w:lang w:val="en-CA" w:eastAsia="zh-TW"/>
        </w:rPr>
      </w:pPr>
      <w:r>
        <w:rPr>
          <w:rFonts w:hint="eastAsia"/>
          <w:lang w:val="en-CA" w:eastAsia="zh-TW"/>
        </w:rPr>
        <w:t>References</w:t>
      </w:r>
    </w:p>
    <w:p w:rsidR="00F33B85" w:rsidRDefault="00BE6587" w:rsidP="00BE6587">
      <w:pPr>
        <w:numPr>
          <w:ilvl w:val="0"/>
          <w:numId w:val="14"/>
        </w:numPr>
        <w:rPr>
          <w:szCs w:val="22"/>
          <w:lang w:val="en-CA"/>
        </w:rPr>
      </w:pPr>
      <w:r w:rsidRPr="00F33B85">
        <w:rPr>
          <w:szCs w:val="22"/>
          <w:lang w:val="en-CA"/>
        </w:rPr>
        <w:tab/>
      </w:r>
      <w:bookmarkStart w:id="3" w:name="_Ref524460453"/>
      <w:bookmarkStart w:id="4" w:name="_Ref517546129"/>
      <w:r w:rsidR="00F33B85">
        <w:rPr>
          <w:rFonts w:hint="eastAsia"/>
          <w:szCs w:val="22"/>
          <w:lang w:val="en-CA" w:eastAsia="zh-TW"/>
        </w:rPr>
        <w:t>M</w:t>
      </w:r>
      <w:r w:rsidR="00F33B85" w:rsidRPr="00F33B85">
        <w:rPr>
          <w:szCs w:val="22"/>
          <w:lang w:val="en-CA"/>
        </w:rPr>
        <w:t>.-</w:t>
      </w:r>
      <w:r w:rsidR="00F33B85">
        <w:rPr>
          <w:rFonts w:hint="eastAsia"/>
          <w:szCs w:val="22"/>
          <w:lang w:val="en-CA" w:eastAsia="zh-TW"/>
        </w:rPr>
        <w:t>S</w:t>
      </w:r>
      <w:r w:rsidR="00F33B85" w:rsidRPr="00F33B85">
        <w:rPr>
          <w:szCs w:val="22"/>
          <w:lang w:val="en-CA"/>
        </w:rPr>
        <w:t xml:space="preserve">. </w:t>
      </w:r>
      <w:r w:rsidR="00F33B85">
        <w:rPr>
          <w:rFonts w:hint="eastAsia"/>
          <w:szCs w:val="22"/>
          <w:lang w:val="en-CA" w:eastAsia="zh-TW"/>
        </w:rPr>
        <w:t>Chiang</w:t>
      </w:r>
      <w:r w:rsidR="00F33B85" w:rsidRPr="00F33B85">
        <w:rPr>
          <w:szCs w:val="22"/>
          <w:lang w:val="en-CA"/>
        </w:rPr>
        <w:t xml:space="preserve">, </w:t>
      </w:r>
      <w:r w:rsidR="00F33B85">
        <w:rPr>
          <w:rFonts w:hint="eastAsia"/>
          <w:szCs w:val="22"/>
          <w:lang w:val="en-CA" w:eastAsia="zh-TW"/>
        </w:rPr>
        <w:t>C</w:t>
      </w:r>
      <w:r w:rsidR="00F33B85" w:rsidRPr="00F33B85">
        <w:rPr>
          <w:szCs w:val="22"/>
          <w:lang w:val="en-CA"/>
        </w:rPr>
        <w:t>.-</w:t>
      </w:r>
      <w:r w:rsidR="00F33B85">
        <w:rPr>
          <w:rFonts w:hint="eastAsia"/>
          <w:szCs w:val="22"/>
          <w:lang w:val="en-CA" w:eastAsia="zh-TW"/>
        </w:rPr>
        <w:t>W</w:t>
      </w:r>
      <w:r w:rsidR="00F33B85" w:rsidRPr="00F33B85">
        <w:rPr>
          <w:szCs w:val="22"/>
          <w:lang w:val="en-CA"/>
        </w:rPr>
        <w:t xml:space="preserve">. </w:t>
      </w:r>
      <w:r w:rsidR="00F33B85">
        <w:rPr>
          <w:rFonts w:hint="eastAsia"/>
          <w:szCs w:val="22"/>
          <w:lang w:val="en-CA" w:eastAsia="zh-TW"/>
        </w:rPr>
        <w:t>Hsu</w:t>
      </w:r>
      <w:r w:rsidR="00F33B85" w:rsidRPr="00F33B85">
        <w:rPr>
          <w:szCs w:val="22"/>
          <w:lang w:val="en-CA"/>
        </w:rPr>
        <w:t>, Y.-W. Huang, S.-M. Lei, “CE10.1.1: Multi-hypothesis prediction for improving AMVP mode, skip or merge mode, and intra mode,” Document of Joint Video Experts Team, JVET-</w:t>
      </w:r>
      <w:r w:rsidR="00F33B85">
        <w:rPr>
          <w:szCs w:val="22"/>
          <w:lang w:val="en-CA"/>
        </w:rPr>
        <w:t>L010</w:t>
      </w:r>
      <w:r w:rsidR="00F33B85">
        <w:rPr>
          <w:rFonts w:hint="eastAsia"/>
          <w:szCs w:val="22"/>
          <w:lang w:val="en-CA" w:eastAsia="zh-TW"/>
        </w:rPr>
        <w:t>0</w:t>
      </w:r>
      <w:r w:rsidR="00F33B85" w:rsidRPr="00F33B85">
        <w:rPr>
          <w:szCs w:val="22"/>
          <w:lang w:val="en-CA"/>
        </w:rPr>
        <w:t>.</w:t>
      </w:r>
      <w:bookmarkEnd w:id="3"/>
      <w:r w:rsidR="00F33B85">
        <w:rPr>
          <w:rFonts w:hint="eastAsia"/>
          <w:szCs w:val="22"/>
          <w:lang w:val="en-CA"/>
        </w:rPr>
        <w:t xml:space="preserve"> </w:t>
      </w:r>
    </w:p>
    <w:p w:rsidR="00BE6587" w:rsidRDefault="00F33B85" w:rsidP="00BE6587">
      <w:pPr>
        <w:numPr>
          <w:ilvl w:val="0"/>
          <w:numId w:val="14"/>
        </w:numPr>
        <w:rPr>
          <w:szCs w:val="22"/>
          <w:lang w:val="en-CA"/>
        </w:rPr>
      </w:pPr>
      <w:r>
        <w:rPr>
          <w:rFonts w:hint="eastAsia"/>
          <w:szCs w:val="22"/>
          <w:lang w:val="en-CA" w:eastAsia="zh-TW"/>
        </w:rPr>
        <w:t xml:space="preserve"> </w:t>
      </w:r>
      <w:r w:rsidR="00BE6587">
        <w:rPr>
          <w:szCs w:val="22"/>
          <w:lang w:val="en-CA"/>
        </w:rPr>
        <w:t>VTM</w:t>
      </w:r>
      <w:r w:rsidR="00AE06EB">
        <w:rPr>
          <w:szCs w:val="22"/>
          <w:lang w:val="en-CA"/>
        </w:rPr>
        <w:t>3</w:t>
      </w:r>
      <w:r w:rsidR="00BE6587">
        <w:rPr>
          <w:szCs w:val="22"/>
          <w:lang w:val="en-CA"/>
        </w:rPr>
        <w:t xml:space="preserve">.0: </w:t>
      </w:r>
      <w:hyperlink r:id="rId9" w:history="1">
        <w:r w:rsidR="00BE6587">
          <w:rPr>
            <w:rStyle w:val="Hyperlink"/>
            <w:szCs w:val="22"/>
            <w:lang w:val="en-CA"/>
          </w:rPr>
          <w:t>https://vcgit.hhi.fraunhofer.de/jvet/VVCSoftware_VTM/tags/VTM-3.0</w:t>
        </w:r>
      </w:hyperlink>
      <w:bookmarkEnd w:id="4"/>
    </w:p>
    <w:p w:rsidR="00BE6587" w:rsidRDefault="00BE6587" w:rsidP="00BE6587">
      <w:pPr>
        <w:numPr>
          <w:ilvl w:val="0"/>
          <w:numId w:val="14"/>
        </w:numPr>
        <w:rPr>
          <w:szCs w:val="22"/>
          <w:lang w:val="en-CA"/>
        </w:rPr>
      </w:pPr>
      <w:r w:rsidRPr="00643B2A">
        <w:rPr>
          <w:szCs w:val="22"/>
          <w:lang w:val="en-CA"/>
        </w:rPr>
        <w:tab/>
      </w:r>
      <w:bookmarkStart w:id="5" w:name="_Ref531871856"/>
      <w:bookmarkStart w:id="6" w:name="_Ref517546181"/>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EB27C2">
        <w:rPr>
          <w:szCs w:val="22"/>
          <w:lang w:val="en-CA"/>
        </w:rPr>
        <w:t>L</w:t>
      </w:r>
      <w:r w:rsidRPr="00643B2A">
        <w:rPr>
          <w:szCs w:val="22"/>
          <w:lang w:val="en-CA"/>
        </w:rPr>
        <w:t>1010</w:t>
      </w:r>
      <w:r>
        <w:rPr>
          <w:szCs w:val="22"/>
          <w:lang w:val="en-CA"/>
        </w:rPr>
        <w:t>.</w:t>
      </w:r>
      <w:bookmarkEnd w:id="5"/>
    </w:p>
    <w:bookmarkEnd w:id="6"/>
    <w:p w:rsidR="00BE6587" w:rsidRPr="00643B2A" w:rsidRDefault="00BE6587" w:rsidP="00BE6587">
      <w:pPr>
        <w:rPr>
          <w:szCs w:val="22"/>
          <w:lang w:val="en-CA"/>
        </w:rPr>
      </w:pPr>
    </w:p>
    <w:p w:rsidR="00BE6587" w:rsidRPr="005B217D" w:rsidRDefault="00BE6587" w:rsidP="00BE6587">
      <w:pPr>
        <w:pStyle w:val="Heading1"/>
        <w:rPr>
          <w:lang w:val="en-CA"/>
        </w:rPr>
      </w:pPr>
      <w:r w:rsidRPr="005B217D">
        <w:rPr>
          <w:lang w:val="en-CA"/>
        </w:rPr>
        <w:lastRenderedPageBreak/>
        <w:t>Patent rights declaration(s)</w:t>
      </w:r>
    </w:p>
    <w:p w:rsidR="00BE6587" w:rsidRPr="005B217D" w:rsidRDefault="00BE6587" w:rsidP="00BE6587">
      <w:pPr>
        <w:rPr>
          <w:szCs w:val="22"/>
          <w:lang w:val="en-CA"/>
        </w:rPr>
      </w:pPr>
      <w:r w:rsidRPr="00A5616E">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B07" w:rsidRDefault="006F6B07">
      <w:r>
        <w:separator/>
      </w:r>
    </w:p>
  </w:endnote>
  <w:endnote w:type="continuationSeparator" w:id="0">
    <w:p w:rsidR="006F6B07" w:rsidRDefault="006F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9B0" w:rsidRPr="00C00DDE" w:rsidRDefault="006C69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05670A" w:rsidRPr="00C00DDE">
      <w:rPr>
        <w:rStyle w:val="PageNumber"/>
      </w:rPr>
      <w:fldChar w:fldCharType="begin"/>
    </w:r>
    <w:r w:rsidRPr="00C00DDE">
      <w:rPr>
        <w:rStyle w:val="PageNumber"/>
      </w:rPr>
      <w:instrText xml:space="preserve"> PAGE </w:instrText>
    </w:r>
    <w:r w:rsidR="0005670A" w:rsidRPr="00C00DDE">
      <w:rPr>
        <w:rStyle w:val="PageNumber"/>
      </w:rPr>
      <w:fldChar w:fldCharType="separate"/>
    </w:r>
    <w:r w:rsidR="000C6C7E">
      <w:rPr>
        <w:rStyle w:val="PageNumber"/>
        <w:noProof/>
      </w:rPr>
      <w:t>2</w:t>
    </w:r>
    <w:r w:rsidR="0005670A" w:rsidRPr="00C00DDE">
      <w:rPr>
        <w:rStyle w:val="PageNumber"/>
      </w:rPr>
      <w:fldChar w:fldCharType="end"/>
    </w:r>
    <w:r w:rsidRPr="00C00DDE">
      <w:rPr>
        <w:rStyle w:val="PageNumber"/>
      </w:rPr>
      <w:tab/>
      <w:t xml:space="preserve">Date Saved: </w:t>
    </w:r>
    <w:r w:rsidR="0005670A" w:rsidRPr="00C00DDE">
      <w:rPr>
        <w:rStyle w:val="PageNumber"/>
      </w:rPr>
      <w:fldChar w:fldCharType="begin"/>
    </w:r>
    <w:r w:rsidRPr="00C00DDE">
      <w:rPr>
        <w:rStyle w:val="PageNumber"/>
      </w:rPr>
      <w:instrText xml:space="preserve"> SAVEDATE  \@ "yyyy-MM-dd"  \* MERGEFORMAT </w:instrText>
    </w:r>
    <w:r w:rsidR="0005670A" w:rsidRPr="00C00DDE">
      <w:rPr>
        <w:rStyle w:val="PageNumber"/>
      </w:rPr>
      <w:fldChar w:fldCharType="separate"/>
    </w:r>
    <w:r w:rsidR="000C6C7E">
      <w:rPr>
        <w:rStyle w:val="PageNumber"/>
        <w:noProof/>
      </w:rPr>
      <w:t>2019-01-02</w:t>
    </w:r>
    <w:r w:rsidR="0005670A"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B07" w:rsidRDefault="006F6B07">
      <w:r>
        <w:separator/>
      </w:r>
    </w:p>
  </w:footnote>
  <w:footnote w:type="continuationSeparator" w:id="0">
    <w:p w:rsidR="006F6B07" w:rsidRDefault="006F6B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B6D2B8D"/>
    <w:multiLevelType w:val="hybridMultilevel"/>
    <w:tmpl w:val="FC200CE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14"/>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5809"/>
    <w:rsid w:val="000458BC"/>
    <w:rsid w:val="00045C41"/>
    <w:rsid w:val="00046C03"/>
    <w:rsid w:val="00047C0B"/>
    <w:rsid w:val="0005670A"/>
    <w:rsid w:val="00065039"/>
    <w:rsid w:val="0007614F"/>
    <w:rsid w:val="00076A14"/>
    <w:rsid w:val="00081398"/>
    <w:rsid w:val="00094479"/>
    <w:rsid w:val="000962AC"/>
    <w:rsid w:val="000A6F7A"/>
    <w:rsid w:val="000B0C0F"/>
    <w:rsid w:val="000B1C6B"/>
    <w:rsid w:val="000B4FF9"/>
    <w:rsid w:val="000C09AC"/>
    <w:rsid w:val="000C4484"/>
    <w:rsid w:val="000C6C7E"/>
    <w:rsid w:val="000E00F3"/>
    <w:rsid w:val="000F158C"/>
    <w:rsid w:val="00102F3D"/>
    <w:rsid w:val="00113321"/>
    <w:rsid w:val="00124E38"/>
    <w:rsid w:val="0012580B"/>
    <w:rsid w:val="00131F90"/>
    <w:rsid w:val="0013458C"/>
    <w:rsid w:val="0013526E"/>
    <w:rsid w:val="00146152"/>
    <w:rsid w:val="00155526"/>
    <w:rsid w:val="00171371"/>
    <w:rsid w:val="00175A24"/>
    <w:rsid w:val="00180101"/>
    <w:rsid w:val="00180E6D"/>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4C8A"/>
    <w:rsid w:val="00263398"/>
    <w:rsid w:val="00263B99"/>
    <w:rsid w:val="00266F06"/>
    <w:rsid w:val="00275BCF"/>
    <w:rsid w:val="00291E36"/>
    <w:rsid w:val="00292257"/>
    <w:rsid w:val="00295B63"/>
    <w:rsid w:val="002A54E0"/>
    <w:rsid w:val="002B1595"/>
    <w:rsid w:val="002B191D"/>
    <w:rsid w:val="002B2E83"/>
    <w:rsid w:val="002B5996"/>
    <w:rsid w:val="002D0AF6"/>
    <w:rsid w:val="002F164D"/>
    <w:rsid w:val="002F5D36"/>
    <w:rsid w:val="003021BC"/>
    <w:rsid w:val="00306206"/>
    <w:rsid w:val="00307520"/>
    <w:rsid w:val="0031446A"/>
    <w:rsid w:val="00317D85"/>
    <w:rsid w:val="00327C56"/>
    <w:rsid w:val="003315A1"/>
    <w:rsid w:val="003373EC"/>
    <w:rsid w:val="00341968"/>
    <w:rsid w:val="00342FF4"/>
    <w:rsid w:val="00344E5A"/>
    <w:rsid w:val="00346148"/>
    <w:rsid w:val="003669EA"/>
    <w:rsid w:val="003706CC"/>
    <w:rsid w:val="00377710"/>
    <w:rsid w:val="003A2D8E"/>
    <w:rsid w:val="003A7CE6"/>
    <w:rsid w:val="003C20E4"/>
    <w:rsid w:val="003D6342"/>
    <w:rsid w:val="003E6F90"/>
    <w:rsid w:val="003E708B"/>
    <w:rsid w:val="003E73ED"/>
    <w:rsid w:val="003F461F"/>
    <w:rsid w:val="003F5D0F"/>
    <w:rsid w:val="004140CA"/>
    <w:rsid w:val="00414101"/>
    <w:rsid w:val="004219CF"/>
    <w:rsid w:val="004234F0"/>
    <w:rsid w:val="00433DDB"/>
    <w:rsid w:val="00435A29"/>
    <w:rsid w:val="00437619"/>
    <w:rsid w:val="00437B23"/>
    <w:rsid w:val="00465A1E"/>
    <w:rsid w:val="00467E21"/>
    <w:rsid w:val="0049445A"/>
    <w:rsid w:val="004A2A63"/>
    <w:rsid w:val="004B210C"/>
    <w:rsid w:val="004B740B"/>
    <w:rsid w:val="004D3EA7"/>
    <w:rsid w:val="004D405F"/>
    <w:rsid w:val="004E4F4F"/>
    <w:rsid w:val="004E6789"/>
    <w:rsid w:val="004F61E3"/>
    <w:rsid w:val="00502E10"/>
    <w:rsid w:val="0051015C"/>
    <w:rsid w:val="00516CF1"/>
    <w:rsid w:val="00524AE7"/>
    <w:rsid w:val="00531AE9"/>
    <w:rsid w:val="00550A66"/>
    <w:rsid w:val="00567EC7"/>
    <w:rsid w:val="00570013"/>
    <w:rsid w:val="005753EC"/>
    <w:rsid w:val="005801A2"/>
    <w:rsid w:val="005952A5"/>
    <w:rsid w:val="0059699A"/>
    <w:rsid w:val="005A33A1"/>
    <w:rsid w:val="005A634F"/>
    <w:rsid w:val="005B217D"/>
    <w:rsid w:val="005C385F"/>
    <w:rsid w:val="005E1AC6"/>
    <w:rsid w:val="005F6F1B"/>
    <w:rsid w:val="00615995"/>
    <w:rsid w:val="00616155"/>
    <w:rsid w:val="00624B33"/>
    <w:rsid w:val="00626C6C"/>
    <w:rsid w:val="0063041A"/>
    <w:rsid w:val="00630AA2"/>
    <w:rsid w:val="00644BA2"/>
    <w:rsid w:val="00646707"/>
    <w:rsid w:val="00657F7E"/>
    <w:rsid w:val="00662E58"/>
    <w:rsid w:val="006637F2"/>
    <w:rsid w:val="006642A5"/>
    <w:rsid w:val="00664DCF"/>
    <w:rsid w:val="00681604"/>
    <w:rsid w:val="00683148"/>
    <w:rsid w:val="006C5D39"/>
    <w:rsid w:val="006C69B0"/>
    <w:rsid w:val="006D6D9B"/>
    <w:rsid w:val="006E2810"/>
    <w:rsid w:val="006E5417"/>
    <w:rsid w:val="006E77A2"/>
    <w:rsid w:val="006F0794"/>
    <w:rsid w:val="006F6B07"/>
    <w:rsid w:val="006F7528"/>
    <w:rsid w:val="007023DE"/>
    <w:rsid w:val="00712F60"/>
    <w:rsid w:val="007140BC"/>
    <w:rsid w:val="00714ABA"/>
    <w:rsid w:val="00720E3B"/>
    <w:rsid w:val="00725214"/>
    <w:rsid w:val="00736BE9"/>
    <w:rsid w:val="0074393F"/>
    <w:rsid w:val="00745F6B"/>
    <w:rsid w:val="00750EE0"/>
    <w:rsid w:val="0075585E"/>
    <w:rsid w:val="00770571"/>
    <w:rsid w:val="007768FF"/>
    <w:rsid w:val="007824D3"/>
    <w:rsid w:val="00796EE3"/>
    <w:rsid w:val="007A7D29"/>
    <w:rsid w:val="007B4AB8"/>
    <w:rsid w:val="007C6370"/>
    <w:rsid w:val="007D005B"/>
    <w:rsid w:val="007D1181"/>
    <w:rsid w:val="007E01A3"/>
    <w:rsid w:val="007F1F8B"/>
    <w:rsid w:val="007F67A1"/>
    <w:rsid w:val="00811C05"/>
    <w:rsid w:val="008206C8"/>
    <w:rsid w:val="00821717"/>
    <w:rsid w:val="00835983"/>
    <w:rsid w:val="00846264"/>
    <w:rsid w:val="0086387C"/>
    <w:rsid w:val="00874A6C"/>
    <w:rsid w:val="00876C65"/>
    <w:rsid w:val="008A4B4C"/>
    <w:rsid w:val="008C239F"/>
    <w:rsid w:val="008D34FB"/>
    <w:rsid w:val="008E1772"/>
    <w:rsid w:val="008E480C"/>
    <w:rsid w:val="00907757"/>
    <w:rsid w:val="009212B0"/>
    <w:rsid w:val="00921FA1"/>
    <w:rsid w:val="009234A5"/>
    <w:rsid w:val="00933453"/>
    <w:rsid w:val="009336F7"/>
    <w:rsid w:val="0093636C"/>
    <w:rsid w:val="009374A7"/>
    <w:rsid w:val="00955F6D"/>
    <w:rsid w:val="009710DA"/>
    <w:rsid w:val="00977C16"/>
    <w:rsid w:val="0098551D"/>
    <w:rsid w:val="0099518F"/>
    <w:rsid w:val="009A523D"/>
    <w:rsid w:val="009B02A1"/>
    <w:rsid w:val="009B3361"/>
    <w:rsid w:val="009D7677"/>
    <w:rsid w:val="009D7CE6"/>
    <w:rsid w:val="009F496B"/>
    <w:rsid w:val="00A01439"/>
    <w:rsid w:val="00A02E61"/>
    <w:rsid w:val="00A05CFF"/>
    <w:rsid w:val="00A13048"/>
    <w:rsid w:val="00A46843"/>
    <w:rsid w:val="00A56B97"/>
    <w:rsid w:val="00A6093D"/>
    <w:rsid w:val="00A767DC"/>
    <w:rsid w:val="00A76A6D"/>
    <w:rsid w:val="00A83253"/>
    <w:rsid w:val="00A949EA"/>
    <w:rsid w:val="00AA6E84"/>
    <w:rsid w:val="00AB1A1C"/>
    <w:rsid w:val="00AD05A8"/>
    <w:rsid w:val="00AD3108"/>
    <w:rsid w:val="00AE06EB"/>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B2BB9"/>
    <w:rsid w:val="00BC10BA"/>
    <w:rsid w:val="00BC5AFD"/>
    <w:rsid w:val="00BE6587"/>
    <w:rsid w:val="00BF1271"/>
    <w:rsid w:val="00C00DDE"/>
    <w:rsid w:val="00C02C33"/>
    <w:rsid w:val="00C04F43"/>
    <w:rsid w:val="00C0609D"/>
    <w:rsid w:val="00C115AB"/>
    <w:rsid w:val="00C26CCB"/>
    <w:rsid w:val="00C30249"/>
    <w:rsid w:val="00C3723B"/>
    <w:rsid w:val="00C42466"/>
    <w:rsid w:val="00C449D1"/>
    <w:rsid w:val="00C606C9"/>
    <w:rsid w:val="00C80288"/>
    <w:rsid w:val="00C84003"/>
    <w:rsid w:val="00C8446F"/>
    <w:rsid w:val="00C84EE3"/>
    <w:rsid w:val="00C90650"/>
    <w:rsid w:val="00C97D78"/>
    <w:rsid w:val="00CC0FB9"/>
    <w:rsid w:val="00CC2412"/>
    <w:rsid w:val="00CC2AAE"/>
    <w:rsid w:val="00CC5A42"/>
    <w:rsid w:val="00CD0EAB"/>
    <w:rsid w:val="00CE5E02"/>
    <w:rsid w:val="00CF34DB"/>
    <w:rsid w:val="00CF3917"/>
    <w:rsid w:val="00CF558F"/>
    <w:rsid w:val="00D010C0"/>
    <w:rsid w:val="00D073E2"/>
    <w:rsid w:val="00D446EC"/>
    <w:rsid w:val="00D47B90"/>
    <w:rsid w:val="00D51BF0"/>
    <w:rsid w:val="00D531DB"/>
    <w:rsid w:val="00D55942"/>
    <w:rsid w:val="00D807BF"/>
    <w:rsid w:val="00D82FCC"/>
    <w:rsid w:val="00D97B4E"/>
    <w:rsid w:val="00D97BA6"/>
    <w:rsid w:val="00DA17FC"/>
    <w:rsid w:val="00DA7887"/>
    <w:rsid w:val="00DB2C26"/>
    <w:rsid w:val="00DC67AF"/>
    <w:rsid w:val="00DD02F4"/>
    <w:rsid w:val="00DD3EB9"/>
    <w:rsid w:val="00DD6622"/>
    <w:rsid w:val="00DE1C7C"/>
    <w:rsid w:val="00DE6B43"/>
    <w:rsid w:val="00DF0A7A"/>
    <w:rsid w:val="00E11923"/>
    <w:rsid w:val="00E12F4F"/>
    <w:rsid w:val="00E206F1"/>
    <w:rsid w:val="00E221E8"/>
    <w:rsid w:val="00E262D4"/>
    <w:rsid w:val="00E35849"/>
    <w:rsid w:val="00E36250"/>
    <w:rsid w:val="00E47F2D"/>
    <w:rsid w:val="00E54511"/>
    <w:rsid w:val="00E56474"/>
    <w:rsid w:val="00E61DAC"/>
    <w:rsid w:val="00E72B80"/>
    <w:rsid w:val="00E75FE3"/>
    <w:rsid w:val="00E8478B"/>
    <w:rsid w:val="00E86C4C"/>
    <w:rsid w:val="00E907A3"/>
    <w:rsid w:val="00EA5AE0"/>
    <w:rsid w:val="00EB27C2"/>
    <w:rsid w:val="00EB56E1"/>
    <w:rsid w:val="00EB7595"/>
    <w:rsid w:val="00EB7AB1"/>
    <w:rsid w:val="00EE387F"/>
    <w:rsid w:val="00EE3E7D"/>
    <w:rsid w:val="00EE7CD8"/>
    <w:rsid w:val="00EF37F6"/>
    <w:rsid w:val="00EF48CC"/>
    <w:rsid w:val="00F00801"/>
    <w:rsid w:val="00F2488D"/>
    <w:rsid w:val="00F33B85"/>
    <w:rsid w:val="00F601A0"/>
    <w:rsid w:val="00F62397"/>
    <w:rsid w:val="00F712E9"/>
    <w:rsid w:val="00F73032"/>
    <w:rsid w:val="00F80AF5"/>
    <w:rsid w:val="00F848FC"/>
    <w:rsid w:val="00F87435"/>
    <w:rsid w:val="00F906F6"/>
    <w:rsid w:val="00F9282A"/>
    <w:rsid w:val="00F96BAD"/>
    <w:rsid w:val="00FA139D"/>
    <w:rsid w:val="00FA60F5"/>
    <w:rsid w:val="00FB0E84"/>
    <w:rsid w:val="00FC2405"/>
    <w:rsid w:val="00FD01C2"/>
    <w:rsid w:val="00FD453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1E4618-282C-4FF8-85F6-9D9CE44B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446F"/>
    <w:pPr>
      <w:tabs>
        <w:tab w:val="center" w:pos="4320"/>
        <w:tab w:val="right" w:pos="8640"/>
      </w:tabs>
    </w:pPr>
  </w:style>
  <w:style w:type="paragraph" w:styleId="Footer">
    <w:name w:val="footer"/>
    <w:basedOn w:val="Normal"/>
    <w:rsid w:val="00C8446F"/>
    <w:pPr>
      <w:tabs>
        <w:tab w:val="center" w:pos="4320"/>
        <w:tab w:val="right" w:pos="8640"/>
      </w:tabs>
    </w:pPr>
  </w:style>
  <w:style w:type="character" w:styleId="PageNumber">
    <w:name w:val="page number"/>
    <w:basedOn w:val="DefaultParagraphFont"/>
    <w:rsid w:val="00C8446F"/>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E6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BE6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736BE9"/>
    <w:rPr>
      <w:sz w:val="22"/>
      <w:lang w:val="en-CA"/>
    </w:rPr>
  </w:style>
  <w:style w:type="paragraph" w:customStyle="1" w:styleId="tableheading">
    <w:name w:val="table heading"/>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7E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7E21"/>
    <w:rPr>
      <w:rFonts w:eastAsia="Malgun Gothic"/>
      <w:lang w:val="en-GB"/>
    </w:rPr>
  </w:style>
  <w:style w:type="paragraph" w:customStyle="1" w:styleId="enumlev1">
    <w:name w:val="enumlev1"/>
    <w:basedOn w:val="Normal"/>
    <w:rsid w:val="00467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42751">
      <w:bodyDiv w:val="1"/>
      <w:marLeft w:val="0"/>
      <w:marRight w:val="0"/>
      <w:marTop w:val="0"/>
      <w:marBottom w:val="0"/>
      <w:divBdr>
        <w:top w:val="none" w:sz="0" w:space="0" w:color="auto"/>
        <w:left w:val="none" w:sz="0" w:space="0" w:color="auto"/>
        <w:bottom w:val="none" w:sz="0" w:space="0" w:color="auto"/>
        <w:right w:val="none" w:sz="0" w:space="0" w:color="auto"/>
      </w:divBdr>
    </w:div>
    <w:div w:id="1276794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011787">
      <w:bodyDiv w:val="1"/>
      <w:marLeft w:val="0"/>
      <w:marRight w:val="0"/>
      <w:marTop w:val="0"/>
      <w:marBottom w:val="0"/>
      <w:divBdr>
        <w:top w:val="none" w:sz="0" w:space="0" w:color="auto"/>
        <w:left w:val="none" w:sz="0" w:space="0" w:color="auto"/>
        <w:bottom w:val="none" w:sz="0" w:space="0" w:color="auto"/>
        <w:right w:val="none" w:sz="0" w:space="0" w:color="auto"/>
      </w:divBdr>
    </w:div>
    <w:div w:id="181594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jvet/VVCSoftware_VTM/tags/VTM-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6</cp:revision>
  <cp:lastPrinted>1900-01-01T08:00:00Z</cp:lastPrinted>
  <dcterms:created xsi:type="dcterms:W3CDTF">2018-12-24T02:34:00Z</dcterms:created>
  <dcterms:modified xsi:type="dcterms:W3CDTF">2019-01-02T06:33:00Z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