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D9A4148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05EE66A0" w:rsidR="008A4B4C" w:rsidRPr="005B217D" w:rsidRDefault="00E61DAC" w:rsidP="00E71C3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41D2E">
              <w:rPr>
                <w:lang w:val="en-CA"/>
              </w:rPr>
              <w:t>L0</w:t>
            </w:r>
            <w:r w:rsidR="0092097A">
              <w:rPr>
                <w:lang w:val="en-CA"/>
              </w:rPr>
              <w:t>697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60"/>
        <w:gridCol w:w="810"/>
        <w:gridCol w:w="3348"/>
      </w:tblGrid>
      <w:tr w:rsidR="00E61DAC" w:rsidRPr="00A44A04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6CBB853" w:rsidR="00E61DAC" w:rsidRPr="002E4F36" w:rsidRDefault="002E4F36" w:rsidP="002E4F3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Cross-check of</w:t>
            </w:r>
            <w:r w:rsidR="00A17087">
              <w:rPr>
                <w:b/>
                <w:szCs w:val="22"/>
                <w:lang w:val="en-CA"/>
              </w:rPr>
              <w:t xml:space="preserve"> </w:t>
            </w:r>
            <w:r w:rsidR="00431012" w:rsidRPr="00431012">
              <w:rPr>
                <w:b/>
                <w:szCs w:val="22"/>
                <w:lang w:val="en-CA" w:eastAsia="zh-CN"/>
              </w:rPr>
              <w:t>JVET-L0</w:t>
            </w:r>
            <w:r w:rsidR="000D4110">
              <w:rPr>
                <w:b/>
                <w:szCs w:val="22"/>
                <w:lang w:val="en-CA" w:eastAsia="zh-CN"/>
              </w:rPr>
              <w:t>673</w:t>
            </w:r>
            <w:r w:rsidR="00673BDB">
              <w:rPr>
                <w:b/>
                <w:szCs w:val="22"/>
                <w:lang w:val="en-CA" w:eastAsia="zh-CN"/>
              </w:rPr>
              <w:t xml:space="preserve"> “</w:t>
            </w:r>
            <w:r w:rsidR="00673BDB" w:rsidRPr="00673BDB">
              <w:rPr>
                <w:b/>
                <w:szCs w:val="22"/>
                <w:lang w:val="en-CA" w:eastAsia="zh-CN"/>
              </w:rPr>
              <w:t>CE4-related: Combined test of JVET-L0048, JVET-L0273 and JVET-L0281</w:t>
            </w:r>
            <w:r w:rsidR="00673BDB">
              <w:rPr>
                <w:b/>
                <w:szCs w:val="22"/>
                <w:lang w:val="en-CA" w:eastAsia="zh-CN"/>
              </w:rPr>
              <w:t>”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4058F2FD" w:rsidR="00E61DAC" w:rsidRPr="005B217D" w:rsidRDefault="00A44A04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9088CB3" w:rsidR="00E61DAC" w:rsidRPr="005B217D" w:rsidRDefault="00A44A0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A81D4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60" w:type="dxa"/>
          </w:tcPr>
          <w:p w14:paraId="49D81240" w14:textId="7ADF0A26" w:rsidR="00E61DAC" w:rsidRPr="00AA297B" w:rsidRDefault="00C84F33" w:rsidP="00A44A04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F. Galpin</w:t>
            </w:r>
            <w:r w:rsidR="00AA297B" w:rsidRPr="00AA297B">
              <w:rPr>
                <w:szCs w:val="22"/>
                <w:lang w:val="fr-FR"/>
              </w:rPr>
              <w:t xml:space="preserve">, F. Le </w:t>
            </w:r>
            <w:proofErr w:type="spellStart"/>
            <w:r w:rsidR="00AA297B" w:rsidRPr="00AA297B">
              <w:rPr>
                <w:szCs w:val="22"/>
                <w:lang w:val="fr-FR"/>
              </w:rPr>
              <w:t>L</w:t>
            </w:r>
            <w:r w:rsidR="00AA297B">
              <w:rPr>
                <w:szCs w:val="22"/>
                <w:lang w:val="fr-FR"/>
              </w:rPr>
              <w:t>éannec</w:t>
            </w:r>
            <w:proofErr w:type="spellEnd"/>
            <w:r w:rsidR="00E61DAC" w:rsidRPr="00AA297B">
              <w:rPr>
                <w:szCs w:val="22"/>
                <w:lang w:val="fr-FR"/>
              </w:rPr>
              <w:br/>
            </w:r>
            <w:r w:rsidR="00E61DAC" w:rsidRPr="00AA297B">
              <w:rPr>
                <w:szCs w:val="22"/>
                <w:lang w:val="fr-FR"/>
              </w:rPr>
              <w:br/>
            </w:r>
            <w:r w:rsidR="00E61DAC" w:rsidRPr="00AA297B">
              <w:rPr>
                <w:szCs w:val="22"/>
                <w:lang w:val="fr-FR"/>
              </w:rPr>
              <w:br/>
            </w:r>
          </w:p>
        </w:tc>
        <w:tc>
          <w:tcPr>
            <w:tcW w:w="810" w:type="dxa"/>
          </w:tcPr>
          <w:p w14:paraId="0140ECA2" w14:textId="40D163A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348" w:type="dxa"/>
          </w:tcPr>
          <w:p w14:paraId="32C2ABFD" w14:textId="412E5549" w:rsidR="00654C05" w:rsidRPr="008D6E7F" w:rsidRDefault="004F1B27" w:rsidP="00AA297B">
            <w:pPr>
              <w:spacing w:before="0" w:after="60"/>
              <w:rPr>
                <w:rStyle w:val="Hyperlink"/>
              </w:rPr>
            </w:pPr>
            <w:hyperlink r:id="rId9" w:history="1">
              <w:r w:rsidR="00256B9E" w:rsidRPr="00DB6DEE">
                <w:rPr>
                  <w:rStyle w:val="Hyperlink"/>
                  <w:szCs w:val="22"/>
                </w:rPr>
                <w:t>franck.galpin@technicolor.com</w:t>
              </w:r>
            </w:hyperlink>
            <w:r w:rsidR="00AA297B">
              <w:rPr>
                <w:rStyle w:val="Hyperlink"/>
                <w:szCs w:val="22"/>
              </w:rPr>
              <w:br/>
            </w:r>
            <w:hyperlink r:id="rId10" w:history="1">
              <w:r w:rsidR="00AA297B" w:rsidRPr="00163BF9">
                <w:rPr>
                  <w:rStyle w:val="Hyperlink"/>
                </w:rPr>
                <w:t>fabrice.leleannec@technicolor.com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564933" w:rsidR="00E61DAC" w:rsidRPr="005B217D" w:rsidRDefault="00AA29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21E71E" w14:textId="50156AC8" w:rsidR="002E4F36" w:rsidRPr="005B217D" w:rsidRDefault="002E4F36" w:rsidP="002E4F36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reports </w:t>
      </w:r>
      <w:r w:rsidR="00AA297B">
        <w:rPr>
          <w:szCs w:val="22"/>
          <w:lang w:val="en-CA"/>
        </w:rPr>
        <w:t>the</w:t>
      </w:r>
      <w:r w:rsidR="0068629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cross-checking of </w:t>
      </w:r>
      <w:r w:rsidR="00AA297B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contribution JVET-</w:t>
      </w:r>
      <w:r w:rsidR="00654C05">
        <w:rPr>
          <w:szCs w:val="22"/>
          <w:lang w:val="en-CA"/>
        </w:rPr>
        <w:t>L0</w:t>
      </w:r>
      <w:r w:rsidR="00C84F33">
        <w:rPr>
          <w:szCs w:val="22"/>
          <w:lang w:val="en-CA"/>
        </w:rPr>
        <w:t>673</w:t>
      </w:r>
      <w:r>
        <w:rPr>
          <w:szCs w:val="22"/>
          <w:lang w:val="en-CA"/>
        </w:rPr>
        <w:t>.</w:t>
      </w:r>
      <w:r w:rsidR="00431012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It is reported that </w:t>
      </w:r>
      <w:r w:rsidR="008D6E7F">
        <w:rPr>
          <w:szCs w:val="22"/>
          <w:lang w:val="en-CA"/>
        </w:rPr>
        <w:t>the</w:t>
      </w:r>
      <w:r>
        <w:rPr>
          <w:szCs w:val="22"/>
          <w:lang w:val="en-CA"/>
        </w:rPr>
        <w:t xml:space="preserve"> result</w:t>
      </w:r>
      <w:r w:rsidR="00AA297B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obtained during this cross-checking match the result</w:t>
      </w:r>
      <w:r w:rsidR="00E7695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described in JVET-L0</w:t>
      </w:r>
      <w:r w:rsidR="00C84F33">
        <w:rPr>
          <w:szCs w:val="22"/>
          <w:lang w:val="en-CA"/>
        </w:rPr>
        <w:t>673</w:t>
      </w:r>
      <w:r>
        <w:rPr>
          <w:szCs w:val="22"/>
          <w:lang w:val="en-CA"/>
        </w:rPr>
        <w:t>.</w:t>
      </w:r>
      <w:r w:rsidR="00C84F33">
        <w:rPr>
          <w:szCs w:val="22"/>
          <w:lang w:val="en-CA"/>
        </w:rPr>
        <w:t xml:space="preserve"> </w:t>
      </w:r>
      <w:r w:rsidR="00C84F33" w:rsidRPr="00EE79D0">
        <w:rPr>
          <w:szCs w:val="22"/>
          <w:lang w:val="en-CA"/>
        </w:rPr>
        <w:t>The source code implementation of the proponent has also been checked. It conforms to the description provided in JVET-L0673.</w:t>
      </w:r>
    </w:p>
    <w:p w14:paraId="7D2AC1F0" w14:textId="41EB482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C97AA60" w14:textId="5E73E238" w:rsidR="00431012" w:rsidRDefault="00552691" w:rsidP="00AA297B">
      <w:pPr>
        <w:rPr>
          <w:rFonts w:eastAsia="Times New Roman"/>
          <w:lang w:val="en-CA"/>
        </w:rPr>
      </w:pPr>
      <w:r>
        <w:rPr>
          <w:rFonts w:eastAsia="Times New Roman"/>
          <w:lang w:val="en-CA"/>
        </w:rPr>
        <w:t xml:space="preserve">In </w:t>
      </w:r>
      <w:r w:rsidR="00431012">
        <w:rPr>
          <w:szCs w:val="22"/>
          <w:lang w:val="en-CA"/>
        </w:rPr>
        <w:t>JVET-L0</w:t>
      </w:r>
      <w:r w:rsidR="00C84F33">
        <w:rPr>
          <w:szCs w:val="22"/>
          <w:lang w:val="en-CA"/>
        </w:rPr>
        <w:t>673</w:t>
      </w:r>
      <w:r w:rsidR="00431012">
        <w:rPr>
          <w:szCs w:val="22"/>
          <w:lang w:val="en-CA"/>
        </w:rPr>
        <w:t xml:space="preserve"> “</w:t>
      </w:r>
      <w:r w:rsidR="000722C6" w:rsidRPr="000722C6">
        <w:rPr>
          <w:szCs w:val="22"/>
          <w:lang w:val="en-CA"/>
        </w:rPr>
        <w:t>CE4-related: Combined test of JVET-L0048, JVET-L0273 and JVET-L0281</w:t>
      </w:r>
      <w:r w:rsidR="00431012">
        <w:rPr>
          <w:szCs w:val="22"/>
          <w:lang w:val="en-CA"/>
        </w:rPr>
        <w:t>”</w:t>
      </w:r>
      <w:r w:rsidR="00F408C5">
        <w:rPr>
          <w:rFonts w:eastAsia="Times New Roman"/>
          <w:lang w:val="en-CA"/>
        </w:rPr>
        <w:t>,</w:t>
      </w:r>
      <w:r w:rsidR="00ED2B6F">
        <w:rPr>
          <w:rFonts w:eastAsia="Times New Roman"/>
          <w:lang w:val="en-CA"/>
        </w:rPr>
        <w:t xml:space="preserve"> </w:t>
      </w:r>
      <w:r w:rsidR="00EA3AC7">
        <w:rPr>
          <w:rFonts w:eastAsia="Times New Roman"/>
          <w:lang w:val="en-CA"/>
        </w:rPr>
        <w:t>four successive combined tests are conducted.</w:t>
      </w:r>
    </w:p>
    <w:p w14:paraId="1EBA788E" w14:textId="760FA6D9" w:rsidR="00EA3AC7" w:rsidRDefault="00EA3AC7" w:rsidP="00EA3AC7">
      <w:pPr>
        <w:pStyle w:val="ListParagraph"/>
        <w:numPr>
          <w:ilvl w:val="0"/>
          <w:numId w:val="14"/>
        </w:numPr>
      </w:pPr>
      <w:r>
        <w:t xml:space="preserve">The combination of L0048 test 1, the line buffer reduction method of JVET-L0273 </w:t>
      </w:r>
      <w:r w:rsidR="00AD4FA7">
        <w:t xml:space="preserve">(CE4.1.13) </w:t>
      </w:r>
      <w:r>
        <w:t>and the size constraint onto the inherited affine motion derivation of JVET-L0281.</w:t>
      </w:r>
    </w:p>
    <w:p w14:paraId="457A7ADB" w14:textId="622CE68F" w:rsidR="00AD4FA7" w:rsidRDefault="00AD4FA7" w:rsidP="00EA3AC7">
      <w:pPr>
        <w:pStyle w:val="ListParagraph"/>
        <w:numPr>
          <w:ilvl w:val="0"/>
          <w:numId w:val="14"/>
        </w:numPr>
      </w:pPr>
      <w:r>
        <w:t>The combination of the L0048 test 1 and the line buffer reduction method of JVET-L0273 (CE4.1.13).</w:t>
      </w:r>
    </w:p>
    <w:p w14:paraId="5065C846" w14:textId="2140F07B" w:rsidR="00EA3AC7" w:rsidRDefault="00AD4FA7" w:rsidP="00EA3AC7">
      <w:pPr>
        <w:pStyle w:val="ListParagraph"/>
        <w:numPr>
          <w:ilvl w:val="0"/>
          <w:numId w:val="14"/>
        </w:numPr>
      </w:pPr>
      <w:r>
        <w:t>The combination of JVET-L0048 test 3, line buffer reduction of JVET-L0273, size constraint onto affine motion prediction of JVET-L0281.</w:t>
      </w:r>
    </w:p>
    <w:p w14:paraId="5356669D" w14:textId="5D5DBA53" w:rsidR="00AD4FA7" w:rsidRDefault="00AD4FA7" w:rsidP="00EA3AC7">
      <w:pPr>
        <w:pStyle w:val="ListParagraph"/>
        <w:numPr>
          <w:ilvl w:val="0"/>
          <w:numId w:val="14"/>
        </w:numPr>
      </w:pPr>
      <w:r>
        <w:t xml:space="preserve">The combination of JVET-L0048 test 3 and line buffer reduction of JVET-L0273. </w:t>
      </w:r>
    </w:p>
    <w:p w14:paraId="581D2583" w14:textId="4049230E" w:rsidR="00552691" w:rsidRPr="00AE71FF" w:rsidRDefault="00552691" w:rsidP="002E4F36">
      <w:pPr>
        <w:pStyle w:val="PlainText"/>
        <w:jc w:val="both"/>
        <w:rPr>
          <w:rFonts w:ascii="Times New Roman" w:eastAsia="Times New Roman" w:hAnsi="Times New Roman"/>
          <w:szCs w:val="20"/>
          <w:lang w:val="en-US"/>
        </w:rPr>
      </w:pPr>
    </w:p>
    <w:p w14:paraId="2EDFAAB9" w14:textId="414CFF4F" w:rsidR="002E4F36" w:rsidRDefault="00263038" w:rsidP="002E4F36">
      <w:pPr>
        <w:pStyle w:val="Heading1"/>
        <w:rPr>
          <w:lang w:val="en-CA"/>
        </w:rPr>
      </w:pPr>
      <w:r>
        <w:rPr>
          <w:lang w:val="en-CA"/>
        </w:rPr>
        <w:t>Simulation</w:t>
      </w:r>
      <w:r w:rsidR="008D6E7F">
        <w:rPr>
          <w:lang w:val="en-CA"/>
        </w:rPr>
        <w:t xml:space="preserve"> </w:t>
      </w:r>
      <w:r>
        <w:rPr>
          <w:lang w:val="en-CA"/>
        </w:rPr>
        <w:t>r</w:t>
      </w:r>
      <w:r w:rsidR="002E4F36">
        <w:rPr>
          <w:lang w:val="en-CA"/>
        </w:rPr>
        <w:t>esult</w:t>
      </w:r>
      <w:r>
        <w:rPr>
          <w:lang w:val="en-CA"/>
        </w:rPr>
        <w:t>s</w:t>
      </w:r>
    </w:p>
    <w:p w14:paraId="57342C82" w14:textId="3241A0DF" w:rsidR="0059033A" w:rsidRDefault="00EA3AC7" w:rsidP="00EA3AC7">
      <w:pPr>
        <w:pStyle w:val="PlainText"/>
        <w:jc w:val="both"/>
      </w:pPr>
      <w:r>
        <w:t>All simulation results obtained during the cross-checking match the results reported in JVET-L0673.</w:t>
      </w:r>
    </w:p>
    <w:p w14:paraId="1AC555CB" w14:textId="2F3167D7" w:rsidR="00EA3AC7" w:rsidRPr="00EA3AC7" w:rsidRDefault="00EA3AC7" w:rsidP="00EA3AC7">
      <w:pPr>
        <w:pStyle w:val="PlainText"/>
        <w:jc w:val="both"/>
      </w:pPr>
      <w:r>
        <w:t xml:space="preserve">Slight decoding time decreases are observed on the cross-checker’s side, but this may be due to runtime noise on the cluster used. </w:t>
      </w:r>
    </w:p>
    <w:p w14:paraId="1F6B6475" w14:textId="12B1EAA4" w:rsidR="00070141" w:rsidRPr="00E11F29" w:rsidRDefault="00070141" w:rsidP="00070141"/>
    <w:p w14:paraId="75F99D2A" w14:textId="77777777" w:rsidR="00070141" w:rsidRPr="005B217D" w:rsidRDefault="00070141" w:rsidP="00070141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B35C05C" w14:textId="77E4BB2D" w:rsidR="002E4F36" w:rsidRDefault="00AA297B" w:rsidP="002E4F36">
      <w:pPr>
        <w:rPr>
          <w:b/>
          <w:szCs w:val="22"/>
          <w:lang w:val="en-CA"/>
        </w:rPr>
      </w:pPr>
      <w:r>
        <w:rPr>
          <w:b/>
          <w:szCs w:val="22"/>
          <w:lang w:val="en-CA"/>
        </w:rPr>
        <w:t>Technicolor</w:t>
      </w:r>
      <w:r w:rsidR="002E4F36">
        <w:rPr>
          <w:b/>
          <w:szCs w:val="22"/>
          <w:lang w:val="en-CA"/>
        </w:rPr>
        <w:t xml:space="preserve"> does not have any current or pending patent rights relating to the technology described in this contribution</w:t>
      </w:r>
    </w:p>
    <w:p w14:paraId="48216642" w14:textId="77777777" w:rsidR="002E4F36" w:rsidRPr="005B217D" w:rsidRDefault="002E4F36" w:rsidP="002E4F36">
      <w:pPr>
        <w:rPr>
          <w:szCs w:val="22"/>
          <w:lang w:val="en-CA"/>
        </w:rPr>
      </w:pPr>
    </w:p>
    <w:p w14:paraId="44F463B0" w14:textId="7773A960" w:rsidR="00070141" w:rsidRPr="005B217D" w:rsidRDefault="00070141" w:rsidP="002E4F36">
      <w:pPr>
        <w:rPr>
          <w:szCs w:val="22"/>
          <w:lang w:val="en-CA"/>
        </w:rPr>
      </w:pPr>
    </w:p>
    <w:sectPr w:rsidR="00070141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3762B" w14:textId="77777777" w:rsidR="004F1B27" w:rsidRDefault="004F1B27">
      <w:r>
        <w:separator/>
      </w:r>
    </w:p>
  </w:endnote>
  <w:endnote w:type="continuationSeparator" w:id="0">
    <w:p w14:paraId="3A015605" w14:textId="77777777" w:rsidR="004F1B27" w:rsidRDefault="004F1B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0000028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7A9D15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71C3D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73BDB">
      <w:rPr>
        <w:rStyle w:val="PageNumber"/>
        <w:noProof/>
      </w:rPr>
      <w:t>2018-10-08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C3CFD4" w14:textId="77777777" w:rsidR="004F1B27" w:rsidRDefault="004F1B27">
      <w:r>
        <w:separator/>
      </w:r>
    </w:p>
  </w:footnote>
  <w:footnote w:type="continuationSeparator" w:id="0">
    <w:p w14:paraId="6FCEE010" w14:textId="77777777" w:rsidR="004F1B27" w:rsidRDefault="004F1B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FED61A0"/>
    <w:multiLevelType w:val="hybridMultilevel"/>
    <w:tmpl w:val="CAC800D4"/>
    <w:lvl w:ilvl="0" w:tplc="135C26A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2AE5621"/>
    <w:multiLevelType w:val="hybridMultilevel"/>
    <w:tmpl w:val="F072C9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17A82"/>
    <w:multiLevelType w:val="hybridMultilevel"/>
    <w:tmpl w:val="3ABA6D60"/>
    <w:lvl w:ilvl="0" w:tplc="69EC22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12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18BB"/>
    <w:rsid w:val="000308A3"/>
    <w:rsid w:val="000458BC"/>
    <w:rsid w:val="00045C41"/>
    <w:rsid w:val="00046C03"/>
    <w:rsid w:val="0005351E"/>
    <w:rsid w:val="00065039"/>
    <w:rsid w:val="00070141"/>
    <w:rsid w:val="000722C6"/>
    <w:rsid w:val="0007614F"/>
    <w:rsid w:val="00081398"/>
    <w:rsid w:val="00094479"/>
    <w:rsid w:val="000B0C0F"/>
    <w:rsid w:val="000B1C6B"/>
    <w:rsid w:val="000B31AF"/>
    <w:rsid w:val="000B4FF9"/>
    <w:rsid w:val="000C09AC"/>
    <w:rsid w:val="000D3E77"/>
    <w:rsid w:val="000D4110"/>
    <w:rsid w:val="000E00F3"/>
    <w:rsid w:val="000E419C"/>
    <w:rsid w:val="000F158C"/>
    <w:rsid w:val="00102F3D"/>
    <w:rsid w:val="0011658F"/>
    <w:rsid w:val="00124E38"/>
    <w:rsid w:val="001253D9"/>
    <w:rsid w:val="0012580B"/>
    <w:rsid w:val="00126875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06F"/>
    <w:rsid w:val="001E0248"/>
    <w:rsid w:val="001E02BE"/>
    <w:rsid w:val="001E3B37"/>
    <w:rsid w:val="001F2594"/>
    <w:rsid w:val="00200268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56B9E"/>
    <w:rsid w:val="00263038"/>
    <w:rsid w:val="00263398"/>
    <w:rsid w:val="00263B99"/>
    <w:rsid w:val="00264054"/>
    <w:rsid w:val="00266F06"/>
    <w:rsid w:val="00275BCF"/>
    <w:rsid w:val="00291E36"/>
    <w:rsid w:val="00292257"/>
    <w:rsid w:val="00293BB9"/>
    <w:rsid w:val="002A54E0"/>
    <w:rsid w:val="002B1595"/>
    <w:rsid w:val="002B191D"/>
    <w:rsid w:val="002B2E83"/>
    <w:rsid w:val="002D0AF6"/>
    <w:rsid w:val="002E4F3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00D"/>
    <w:rsid w:val="003F5D0F"/>
    <w:rsid w:val="00414101"/>
    <w:rsid w:val="004219CF"/>
    <w:rsid w:val="004234F0"/>
    <w:rsid w:val="00431012"/>
    <w:rsid w:val="00433DDB"/>
    <w:rsid w:val="00434220"/>
    <w:rsid w:val="00435A29"/>
    <w:rsid w:val="00437619"/>
    <w:rsid w:val="00465A1E"/>
    <w:rsid w:val="0049445A"/>
    <w:rsid w:val="004A2A63"/>
    <w:rsid w:val="004B0E86"/>
    <w:rsid w:val="004B210C"/>
    <w:rsid w:val="004C0DDD"/>
    <w:rsid w:val="004C792C"/>
    <w:rsid w:val="004D405F"/>
    <w:rsid w:val="004E1AF6"/>
    <w:rsid w:val="004E4F4F"/>
    <w:rsid w:val="004E6789"/>
    <w:rsid w:val="004F1B27"/>
    <w:rsid w:val="004F61E3"/>
    <w:rsid w:val="00502E10"/>
    <w:rsid w:val="0051015C"/>
    <w:rsid w:val="00516CF1"/>
    <w:rsid w:val="0053009A"/>
    <w:rsid w:val="00531AE9"/>
    <w:rsid w:val="00536ECE"/>
    <w:rsid w:val="00550A66"/>
    <w:rsid w:val="00552691"/>
    <w:rsid w:val="00567EC7"/>
    <w:rsid w:val="00570013"/>
    <w:rsid w:val="005760A5"/>
    <w:rsid w:val="005801A2"/>
    <w:rsid w:val="0059033A"/>
    <w:rsid w:val="005952A5"/>
    <w:rsid w:val="005A110F"/>
    <w:rsid w:val="005A33A1"/>
    <w:rsid w:val="005B217D"/>
    <w:rsid w:val="005C385F"/>
    <w:rsid w:val="005D72E0"/>
    <w:rsid w:val="005E1AC6"/>
    <w:rsid w:val="005E72D7"/>
    <w:rsid w:val="005F6F1B"/>
    <w:rsid w:val="00601A53"/>
    <w:rsid w:val="00615995"/>
    <w:rsid w:val="00616155"/>
    <w:rsid w:val="00624B33"/>
    <w:rsid w:val="0063041A"/>
    <w:rsid w:val="00630AA2"/>
    <w:rsid w:val="00646707"/>
    <w:rsid w:val="00654C05"/>
    <w:rsid w:val="00657F7E"/>
    <w:rsid w:val="00662E58"/>
    <w:rsid w:val="006637F2"/>
    <w:rsid w:val="006642A5"/>
    <w:rsid w:val="00664DCF"/>
    <w:rsid w:val="00673BDB"/>
    <w:rsid w:val="0068629B"/>
    <w:rsid w:val="006C5D39"/>
    <w:rsid w:val="006D4DCA"/>
    <w:rsid w:val="006D6D9B"/>
    <w:rsid w:val="006E2810"/>
    <w:rsid w:val="006E45DF"/>
    <w:rsid w:val="006E5417"/>
    <w:rsid w:val="006F0794"/>
    <w:rsid w:val="006F5E97"/>
    <w:rsid w:val="007023DE"/>
    <w:rsid w:val="00712F60"/>
    <w:rsid w:val="00720E3B"/>
    <w:rsid w:val="0074393F"/>
    <w:rsid w:val="00745F6B"/>
    <w:rsid w:val="0075585E"/>
    <w:rsid w:val="0076632E"/>
    <w:rsid w:val="00770571"/>
    <w:rsid w:val="007768FF"/>
    <w:rsid w:val="007819A7"/>
    <w:rsid w:val="007824D3"/>
    <w:rsid w:val="00796EE3"/>
    <w:rsid w:val="007A6C37"/>
    <w:rsid w:val="007A7D29"/>
    <w:rsid w:val="007B4AB8"/>
    <w:rsid w:val="007C2575"/>
    <w:rsid w:val="007D1181"/>
    <w:rsid w:val="007E01A3"/>
    <w:rsid w:val="007F1F8B"/>
    <w:rsid w:val="007F67A1"/>
    <w:rsid w:val="00811C05"/>
    <w:rsid w:val="008206C8"/>
    <w:rsid w:val="00827245"/>
    <w:rsid w:val="0086387C"/>
    <w:rsid w:val="00874A6C"/>
    <w:rsid w:val="00876C65"/>
    <w:rsid w:val="00886234"/>
    <w:rsid w:val="008A4B4C"/>
    <w:rsid w:val="008C239F"/>
    <w:rsid w:val="008D6E7F"/>
    <w:rsid w:val="008E480C"/>
    <w:rsid w:val="00907757"/>
    <w:rsid w:val="0092097A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7087"/>
    <w:rsid w:val="00A27CA2"/>
    <w:rsid w:val="00A439C1"/>
    <w:rsid w:val="00A44A04"/>
    <w:rsid w:val="00A46843"/>
    <w:rsid w:val="00A56B97"/>
    <w:rsid w:val="00A6093D"/>
    <w:rsid w:val="00A767DC"/>
    <w:rsid w:val="00A76A6D"/>
    <w:rsid w:val="00A81D41"/>
    <w:rsid w:val="00A83253"/>
    <w:rsid w:val="00AA297B"/>
    <w:rsid w:val="00AA6E84"/>
    <w:rsid w:val="00AB1A1C"/>
    <w:rsid w:val="00AD05A8"/>
    <w:rsid w:val="00AD4FA7"/>
    <w:rsid w:val="00AE341B"/>
    <w:rsid w:val="00AE71FF"/>
    <w:rsid w:val="00AF4027"/>
    <w:rsid w:val="00B01905"/>
    <w:rsid w:val="00B07CA7"/>
    <w:rsid w:val="00B1279A"/>
    <w:rsid w:val="00B27AC6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1A"/>
    <w:rsid w:val="00B94C28"/>
    <w:rsid w:val="00BC10BA"/>
    <w:rsid w:val="00BC5AFD"/>
    <w:rsid w:val="00BF7969"/>
    <w:rsid w:val="00C00DDE"/>
    <w:rsid w:val="00C04F43"/>
    <w:rsid w:val="00C0609D"/>
    <w:rsid w:val="00C115AB"/>
    <w:rsid w:val="00C26CCB"/>
    <w:rsid w:val="00C30249"/>
    <w:rsid w:val="00C3723B"/>
    <w:rsid w:val="00C41D2E"/>
    <w:rsid w:val="00C42466"/>
    <w:rsid w:val="00C606C9"/>
    <w:rsid w:val="00C80288"/>
    <w:rsid w:val="00C80D58"/>
    <w:rsid w:val="00C84003"/>
    <w:rsid w:val="00C84F33"/>
    <w:rsid w:val="00C90650"/>
    <w:rsid w:val="00C97D78"/>
    <w:rsid w:val="00CC2AAE"/>
    <w:rsid w:val="00CC5A42"/>
    <w:rsid w:val="00CD0EAB"/>
    <w:rsid w:val="00CE5E02"/>
    <w:rsid w:val="00CF34DB"/>
    <w:rsid w:val="00CF558F"/>
    <w:rsid w:val="00D010C0"/>
    <w:rsid w:val="00D0644E"/>
    <w:rsid w:val="00D073E2"/>
    <w:rsid w:val="00D201CE"/>
    <w:rsid w:val="00D446EC"/>
    <w:rsid w:val="00D46E2A"/>
    <w:rsid w:val="00D51BF0"/>
    <w:rsid w:val="00D531DB"/>
    <w:rsid w:val="00D5476A"/>
    <w:rsid w:val="00D55942"/>
    <w:rsid w:val="00D769F9"/>
    <w:rsid w:val="00D807BF"/>
    <w:rsid w:val="00D82FCC"/>
    <w:rsid w:val="00D93D19"/>
    <w:rsid w:val="00DA17FC"/>
    <w:rsid w:val="00DA7887"/>
    <w:rsid w:val="00DB2936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1C3D"/>
    <w:rsid w:val="00E72B80"/>
    <w:rsid w:val="00E75FE3"/>
    <w:rsid w:val="00E7695E"/>
    <w:rsid w:val="00E86C4C"/>
    <w:rsid w:val="00E907A3"/>
    <w:rsid w:val="00EA3AC7"/>
    <w:rsid w:val="00EA5AE0"/>
    <w:rsid w:val="00EB56E1"/>
    <w:rsid w:val="00EB7AB1"/>
    <w:rsid w:val="00ED2B6F"/>
    <w:rsid w:val="00ED3D6F"/>
    <w:rsid w:val="00EE79D0"/>
    <w:rsid w:val="00EE7CD8"/>
    <w:rsid w:val="00EF37F6"/>
    <w:rsid w:val="00EF48CC"/>
    <w:rsid w:val="00F00801"/>
    <w:rsid w:val="00F013C9"/>
    <w:rsid w:val="00F2488D"/>
    <w:rsid w:val="00F408C5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3F40"/>
    <w:rsid w:val="00FC2405"/>
    <w:rsid w:val="00FD01C2"/>
    <w:rsid w:val="00FD219D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6FFD3444-57A3-4EE4-89C5-44E7C7EF9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070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7819A7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semiHidden/>
    <w:unhideWhenUsed/>
    <w:rsid w:val="000D3E7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D3E7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0D3E7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D3E7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D3E77"/>
    <w:rPr>
      <w:b/>
      <w:bCs/>
    </w:rPr>
  </w:style>
  <w:style w:type="paragraph" w:styleId="PlainText">
    <w:name w:val="Plain Text"/>
    <w:basedOn w:val="Normal"/>
    <w:link w:val="PlainTextChar"/>
    <w:rsid w:val="002E4F3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autoSpaceDE/>
      <w:adjustRightInd/>
      <w:spacing w:before="0"/>
      <w:jc w:val="left"/>
      <w:textAlignment w:val="auto"/>
    </w:pPr>
    <w:rPr>
      <w:rFonts w:ascii="Calibri" w:eastAsia="Calibri" w:hAnsi="Calibri" w:cs="Calibri"/>
      <w:kern w:val="3"/>
      <w:szCs w:val="21"/>
      <w:lang w:val="de-DE"/>
    </w:rPr>
  </w:style>
  <w:style w:type="character" w:customStyle="1" w:styleId="PlainTextChar">
    <w:name w:val="Plain Text Char"/>
    <w:basedOn w:val="DefaultParagraphFont"/>
    <w:link w:val="PlainText"/>
    <w:rsid w:val="002E4F36"/>
    <w:rPr>
      <w:rFonts w:ascii="Calibri" w:eastAsia="Calibri" w:hAnsi="Calibri" w:cs="Calibri"/>
      <w:kern w:val="3"/>
      <w:sz w:val="22"/>
      <w:szCs w:val="21"/>
      <w:lang w:val="de-DE"/>
    </w:rPr>
  </w:style>
  <w:style w:type="paragraph" w:styleId="ListParagraph">
    <w:name w:val="List Paragraph"/>
    <w:basedOn w:val="Normal"/>
    <w:link w:val="ListParagraphChar"/>
    <w:uiPriority w:val="34"/>
    <w:qFormat/>
    <w:rsid w:val="00126875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431012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AA29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66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14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7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fabrice.leleannec@technicolor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franck.galpin@technicolor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290</Words>
  <Characters>1657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Leleannec Fabrice</cp:lastModifiedBy>
  <cp:revision>10</cp:revision>
  <cp:lastPrinted>1900-12-31T22:00:00Z</cp:lastPrinted>
  <dcterms:created xsi:type="dcterms:W3CDTF">2018-10-08T10:51:00Z</dcterms:created>
  <dcterms:modified xsi:type="dcterms:W3CDTF">2018-10-08T11:59:00Z</dcterms:modified>
</cp:coreProperties>
</file>