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6D07CDD" w:rsidR="006C5D39" w:rsidRPr="005B217D" w:rsidRDefault="003F3AA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192" behindDoc="0" locked="0" layoutInCell="1" allowOverlap="1" wp14:anchorId="7AF4159C" wp14:editId="60264275">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0161CF"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0" behindDoc="0" locked="0" layoutInCell="1" allowOverlap="1" wp14:anchorId="00EDF105" wp14:editId="5DFBBB5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216" behindDoc="0" locked="0" layoutInCell="1" allowOverlap="1" wp14:anchorId="4343FD4C" wp14:editId="2C3437D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55D0D86" w:rsidR="00E61DAC" w:rsidRPr="005B217D" w:rsidRDefault="00DA1C76" w:rsidP="00133CB7">
            <w:pPr>
              <w:tabs>
                <w:tab w:val="left" w:pos="7200"/>
              </w:tabs>
              <w:spacing w:before="0"/>
              <w:rPr>
                <w:b/>
                <w:szCs w:val="22"/>
                <w:lang w:val="en-CA"/>
              </w:rPr>
            </w:pPr>
            <w:r>
              <w:t>12th</w:t>
            </w:r>
            <w:r w:rsidRPr="00B648F1">
              <w:t xml:space="preserve"> </w:t>
            </w:r>
            <w:r w:rsidR="00A767DC" w:rsidRPr="00B648F1">
              <w:t xml:space="preserve">Meeting: </w:t>
            </w:r>
            <w:r>
              <w:rPr>
                <w:lang w:val="en-CA"/>
              </w:rPr>
              <w:t>Macau</w:t>
            </w:r>
            <w:r w:rsidR="00CC5640">
              <w:rPr>
                <w:lang w:val="en-CA"/>
              </w:rPr>
              <w:t xml:space="preserve"> SAR</w:t>
            </w:r>
            <w:r w:rsidR="00B57A23" w:rsidRPr="00B57A23">
              <w:rPr>
                <w:lang w:val="en-CA"/>
              </w:rPr>
              <w:t xml:space="preserve">, </w:t>
            </w:r>
            <w:r>
              <w:rPr>
                <w:lang w:val="en-CA"/>
              </w:rPr>
              <w:t>CN</w:t>
            </w:r>
            <w:r w:rsidR="00B57A23" w:rsidRPr="00B57A23">
              <w:rPr>
                <w:lang w:val="en-CA"/>
              </w:rPr>
              <w:t xml:space="preserve">, </w:t>
            </w:r>
            <w:r w:rsidR="00133CB7">
              <w:rPr>
                <w:lang w:val="en-CA"/>
              </w:rPr>
              <w:t>3</w:t>
            </w:r>
            <w:r w:rsidR="00B57A23" w:rsidRPr="00B57A23">
              <w:rPr>
                <w:lang w:val="en-CA"/>
              </w:rPr>
              <w:t>–1</w:t>
            </w:r>
            <w:r w:rsidR="00133CB7">
              <w:rPr>
                <w:lang w:val="en-CA"/>
              </w:rPr>
              <w:t>2</w:t>
            </w:r>
            <w:r w:rsidR="00B57A23" w:rsidRPr="00B57A23">
              <w:rPr>
                <w:lang w:val="en-CA"/>
              </w:rPr>
              <w:t xml:space="preserve"> </w:t>
            </w:r>
            <w:r w:rsidR="00133CB7">
              <w:rPr>
                <w:lang w:val="en-CA"/>
              </w:rPr>
              <w:t>Oct.</w:t>
            </w:r>
            <w:r w:rsidR="00133CB7" w:rsidRPr="00B57A23">
              <w:rPr>
                <w:lang w:val="en-CA"/>
              </w:rPr>
              <w:t xml:space="preserve"> </w:t>
            </w:r>
            <w:r w:rsidR="00B57A23" w:rsidRPr="00B57A23">
              <w:rPr>
                <w:lang w:val="en-CA"/>
              </w:rPr>
              <w:t>2018</w:t>
            </w:r>
          </w:p>
        </w:tc>
        <w:tc>
          <w:tcPr>
            <w:tcW w:w="3168" w:type="dxa"/>
          </w:tcPr>
          <w:p w14:paraId="59B7E346" w14:textId="5F1DBE4E" w:rsidR="008A4B4C" w:rsidRPr="005B217D" w:rsidRDefault="00E61DAC" w:rsidP="00727831">
            <w:pPr>
              <w:tabs>
                <w:tab w:val="left" w:pos="7200"/>
              </w:tabs>
              <w:rPr>
                <w:u w:val="single"/>
                <w:lang w:val="en-CA"/>
              </w:rPr>
            </w:pPr>
            <w:r w:rsidRPr="005B217D">
              <w:rPr>
                <w:lang w:val="en-CA"/>
              </w:rPr>
              <w:t>Document</w:t>
            </w:r>
            <w:r w:rsidR="006C5D39" w:rsidRPr="005B217D">
              <w:rPr>
                <w:lang w:val="en-CA"/>
              </w:rPr>
              <w:t xml:space="preserve">: </w:t>
            </w:r>
            <w:r w:rsidR="008C506F">
              <w:rPr>
                <w:lang w:val="en-CA"/>
              </w:rPr>
              <w:t>JVET-L0689-</w:t>
            </w:r>
            <w:r w:rsidR="00827E45" w:rsidRPr="00827E45">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4E3F653" w:rsidR="00E61DAC" w:rsidRPr="005B217D" w:rsidRDefault="008C506F" w:rsidP="001962F5">
            <w:pPr>
              <w:spacing w:before="60" w:after="60"/>
              <w:rPr>
                <w:b/>
                <w:szCs w:val="22"/>
                <w:lang w:val="en-CA"/>
              </w:rPr>
            </w:pPr>
            <w:r w:rsidRPr="008C506F">
              <w:rPr>
                <w:b/>
                <w:szCs w:val="22"/>
              </w:rPr>
              <w:t>CE3-related: Comparison of Intra mode coding between L0222 and L0154</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B0871F" w:rsidR="00E61DAC" w:rsidRPr="005B217D" w:rsidRDefault="0013458C" w:rsidP="00C6103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6E4017" w:rsidR="00E61DAC" w:rsidRPr="005B217D" w:rsidRDefault="00E61DAC" w:rsidP="00C6103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4803459" w:rsidR="00E61DAC" w:rsidRPr="00412F8D" w:rsidRDefault="00A23249" w:rsidP="00E7193C">
            <w:pPr>
              <w:spacing w:before="60" w:after="60"/>
              <w:rPr>
                <w:szCs w:val="22"/>
                <w:lang w:val="de-DE"/>
              </w:rPr>
            </w:pPr>
            <w:r>
              <w:rPr>
                <w:szCs w:val="22"/>
                <w:lang w:val="de-DE"/>
              </w:rPr>
              <w:t xml:space="preserve">Biao Wang, </w:t>
            </w:r>
            <w:r w:rsidR="00675722">
              <w:rPr>
                <w:szCs w:val="22"/>
                <w:lang w:val="de-DE"/>
              </w:rPr>
              <w:t>Anand Meher Kotra</w:t>
            </w:r>
            <w:r w:rsidR="00F42723">
              <w:rPr>
                <w:szCs w:val="22"/>
                <w:lang w:val="de-DE"/>
              </w:rPr>
              <w:t xml:space="preserve">, </w:t>
            </w:r>
            <w:r w:rsidR="00E7193C">
              <w:rPr>
                <w:szCs w:val="22"/>
                <w:lang w:val="de-DE"/>
              </w:rPr>
              <w:t>Semih Esenlik, Han Gao</w:t>
            </w:r>
            <w:r w:rsidR="00F42723">
              <w:rPr>
                <w:szCs w:val="22"/>
                <w:lang w:val="de-DE"/>
              </w:rPr>
              <w:t>, Jianle Chen</w:t>
            </w:r>
          </w:p>
        </w:tc>
        <w:tc>
          <w:tcPr>
            <w:tcW w:w="900" w:type="dxa"/>
          </w:tcPr>
          <w:p w14:paraId="0140ECA2" w14:textId="03627C86" w:rsidR="00E61DAC" w:rsidRPr="005B217D" w:rsidRDefault="00E61DAC" w:rsidP="001B4843">
            <w:pPr>
              <w:spacing w:before="60" w:after="60"/>
              <w:rPr>
                <w:szCs w:val="22"/>
                <w:lang w:val="en-CA"/>
              </w:rPr>
            </w:pPr>
            <w:r w:rsidRPr="005B217D">
              <w:rPr>
                <w:szCs w:val="22"/>
                <w:lang w:val="en-CA"/>
              </w:rPr>
              <w:t>Tel:</w:t>
            </w:r>
            <w:r w:rsidR="001B4843">
              <w:rPr>
                <w:szCs w:val="22"/>
                <w:lang w:val="en-CA"/>
              </w:rPr>
              <w:t xml:space="preserve"> </w:t>
            </w:r>
            <w:r w:rsidRPr="005B217D">
              <w:rPr>
                <w:szCs w:val="22"/>
                <w:lang w:val="en-CA"/>
              </w:rPr>
              <w:br/>
              <w:t>Email:</w:t>
            </w:r>
          </w:p>
        </w:tc>
        <w:tc>
          <w:tcPr>
            <w:tcW w:w="3168" w:type="dxa"/>
          </w:tcPr>
          <w:p w14:paraId="2A003325" w14:textId="047EBBC7" w:rsidR="00E61DAC" w:rsidRDefault="00E61DAC" w:rsidP="00A23249">
            <w:pPr>
              <w:spacing w:before="60" w:after="60"/>
              <w:rPr>
                <w:szCs w:val="22"/>
                <w:lang w:val="en-CA"/>
              </w:rPr>
            </w:pPr>
            <w:r w:rsidRPr="005B217D">
              <w:rPr>
                <w:szCs w:val="22"/>
                <w:lang w:val="en-CA"/>
              </w:rPr>
              <w:br/>
            </w:r>
            <w:hyperlink r:id="rId10" w:history="1">
              <w:r w:rsidR="004D4D15" w:rsidRPr="00230070">
                <w:rPr>
                  <w:rStyle w:val="Hyperlink"/>
                  <w:szCs w:val="22"/>
                  <w:lang w:val="en-CA"/>
                </w:rPr>
                <w:t>biao.wang@huawei.com</w:t>
              </w:r>
            </w:hyperlink>
          </w:p>
          <w:p w14:paraId="32C2ABFD" w14:textId="258BD839" w:rsidR="004D4D15" w:rsidRPr="005B217D" w:rsidRDefault="0074565D" w:rsidP="00A23249">
            <w:pPr>
              <w:spacing w:before="60" w:after="60"/>
              <w:rPr>
                <w:szCs w:val="22"/>
                <w:lang w:val="en-CA"/>
              </w:rPr>
            </w:pPr>
            <w:hyperlink r:id="rId11" w:history="1">
              <w:r w:rsidR="004D4D15" w:rsidRPr="00230070">
                <w:rPr>
                  <w:rStyle w:val="Hyperlink"/>
                  <w:szCs w:val="22"/>
                  <w:lang w:val="en-CA"/>
                </w:rPr>
                <w:t>jianle.chen@huawei.com</w:t>
              </w:r>
            </w:hyperlink>
          </w:p>
        </w:tc>
      </w:tr>
      <w:tr w:rsidR="00E61DAC" w:rsidRPr="005B217D" w14:paraId="49AFAA61" w14:textId="77777777">
        <w:tc>
          <w:tcPr>
            <w:tcW w:w="1458" w:type="dxa"/>
          </w:tcPr>
          <w:p w14:paraId="2C08AF6B" w14:textId="6651F69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29958CC" w:rsidR="00E61DAC" w:rsidRPr="005B217D" w:rsidRDefault="001B4843">
            <w:pPr>
              <w:spacing w:before="60" w:after="60"/>
              <w:rPr>
                <w:szCs w:val="22"/>
                <w:lang w:val="en-CA"/>
              </w:rPr>
            </w:pPr>
            <w:r w:rsidRPr="001B4843">
              <w:rPr>
                <w:szCs w:val="22"/>
                <w:lang w:val="en-CA"/>
              </w:rPr>
              <w:t xml:space="preserve">Huawei Technologies </w:t>
            </w:r>
            <w:proofErr w:type="spellStart"/>
            <w:r w:rsidRPr="001B4843">
              <w:rPr>
                <w:szCs w:val="22"/>
                <w:lang w:val="en-CA"/>
              </w:rPr>
              <w:t>Co.,Ltd</w:t>
            </w:r>
            <w:proofErr w:type="spellEnd"/>
            <w:r w:rsidRPr="001B4843">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1D7490E1" w14:textId="1F42823B" w:rsidR="000E770A" w:rsidRDefault="00231A79" w:rsidP="00FB4406">
      <w:pPr>
        <w:rPr>
          <w:lang w:eastAsia="zh-CN"/>
        </w:rPr>
      </w:pPr>
      <w:r>
        <w:rPr>
          <w:lang w:eastAsia="zh-CN"/>
        </w:rPr>
        <w:t xml:space="preserve">This contribution </w:t>
      </w:r>
      <w:r w:rsidR="001962F5">
        <w:rPr>
          <w:lang w:eastAsia="zh-CN"/>
        </w:rPr>
        <w:t xml:space="preserve">evaluates the benefit of 6-MPM approach compared to 3-MPM that is used in VTM 2.0.1. In VTM2.0.1, left and above neighboring blocks shown as Fig.1 is used. </w:t>
      </w:r>
      <w:r w:rsidR="003B1059">
        <w:rPr>
          <w:lang w:eastAsia="zh-CN"/>
        </w:rPr>
        <w:t>In a</w:t>
      </w:r>
      <w:r w:rsidR="001962F5">
        <w:rPr>
          <w:lang w:eastAsia="zh-CN"/>
        </w:rPr>
        <w:t xml:space="preserve"> number of </w:t>
      </w:r>
      <w:r w:rsidR="003B1059">
        <w:rPr>
          <w:lang w:eastAsia="zh-CN"/>
        </w:rPr>
        <w:t xml:space="preserve">proposal using 6 MPM approaches (such as L0219, L0220, and L0222), the positions of left and above neighboring blocks have been changed, shown as Fig. 2. In L0154 test 1, it showed that the position change of left and above blocks might bring </w:t>
      </w:r>
      <w:r w:rsidR="00CF6DFA">
        <w:rPr>
          <w:lang w:eastAsia="zh-CN"/>
        </w:rPr>
        <w:t xml:space="preserve">some </w:t>
      </w:r>
      <w:r w:rsidR="003B1059">
        <w:rPr>
          <w:lang w:eastAsia="zh-CN"/>
        </w:rPr>
        <w:t xml:space="preserve">coding gain. Therefore, </w:t>
      </w:r>
      <w:r w:rsidR="0029107F">
        <w:rPr>
          <w:lang w:eastAsia="zh-CN"/>
        </w:rPr>
        <w:t xml:space="preserve">in order to align the comparison, </w:t>
      </w:r>
      <w:r w:rsidR="003B1059">
        <w:rPr>
          <w:lang w:eastAsia="zh-CN"/>
        </w:rPr>
        <w:t>in this contribution the 6 MPM approach is compared to L0154 test1</w:t>
      </w:r>
      <w:r w:rsidR="0029107F">
        <w:rPr>
          <w:lang w:eastAsia="zh-CN"/>
        </w:rPr>
        <w:t xml:space="preserve"> instead of VTM2.0.1</w:t>
      </w:r>
      <w:r w:rsidR="003B1059">
        <w:rPr>
          <w:lang w:eastAsia="zh-CN"/>
        </w:rPr>
        <w:t xml:space="preserve">, where the positions of left and above are </w:t>
      </w:r>
      <w:r w:rsidR="0029107F">
        <w:rPr>
          <w:lang w:eastAsia="zh-CN"/>
        </w:rPr>
        <w:t xml:space="preserve">the same. </w:t>
      </w:r>
      <w:r w:rsidR="00FB4406">
        <w:rPr>
          <w:lang w:eastAsia="zh-CN"/>
        </w:rPr>
        <w:t xml:space="preserve">Experimental results of the </w:t>
      </w:r>
      <w:r w:rsidR="00535D8F">
        <w:rPr>
          <w:lang w:eastAsia="zh-CN"/>
        </w:rPr>
        <w:t>proposal used in L0222 achieves following results</w:t>
      </w:r>
      <w:r w:rsidR="00FB4406">
        <w:rPr>
          <w:lang w:eastAsia="zh-CN"/>
        </w:rPr>
        <w:t>:</w:t>
      </w:r>
    </w:p>
    <w:p w14:paraId="3E6AC607" w14:textId="2EB81403" w:rsidR="009B1653" w:rsidRPr="009B1653" w:rsidRDefault="004147EC" w:rsidP="000E770A">
      <w:r>
        <w:rPr>
          <w:lang w:eastAsia="zh-CN"/>
        </w:rPr>
        <w:t>Over</w:t>
      </w:r>
      <w:r w:rsidR="00FB4406">
        <w:rPr>
          <w:lang w:eastAsia="zh-CN"/>
        </w:rPr>
        <w:t xml:space="preserve"> VTM Anchor </w:t>
      </w:r>
      <w:r>
        <w:rPr>
          <w:lang w:eastAsia="zh-CN"/>
        </w:rPr>
        <w:t xml:space="preserve">with constraint </w:t>
      </w:r>
      <w:r w:rsidR="00315BD9">
        <w:rPr>
          <w:lang w:eastAsia="zh-CN"/>
        </w:rPr>
        <w:t xml:space="preserve">(AI, RA): </w:t>
      </w:r>
      <w:r w:rsidR="00E2668B">
        <w:rPr>
          <w:noProof/>
          <w:lang w:val="en-CA" w:eastAsia="ko-KR"/>
        </w:rPr>
        <w:t>−</w:t>
      </w:r>
      <w:r w:rsidR="00E2668B" w:rsidRPr="00032495">
        <w:rPr>
          <w:noProof/>
          <w:lang w:val="en-CA" w:eastAsia="ko-KR"/>
        </w:rPr>
        <w:t> </w:t>
      </w:r>
      <w:r w:rsidR="00315BD9">
        <w:rPr>
          <w:lang w:eastAsia="zh-CN"/>
        </w:rPr>
        <w:t>0</w:t>
      </w:r>
      <w:r w:rsidR="00FB4406">
        <w:rPr>
          <w:lang w:eastAsia="zh-CN"/>
        </w:rPr>
        <w:t>.</w:t>
      </w:r>
      <w:r w:rsidR="009B1653">
        <w:rPr>
          <w:lang w:eastAsia="zh-CN"/>
        </w:rPr>
        <w:t>26</w:t>
      </w:r>
      <w:r w:rsidR="006D0861">
        <w:rPr>
          <w:lang w:eastAsia="zh-CN"/>
        </w:rPr>
        <w:t xml:space="preserve">% </w:t>
      </w:r>
      <w:proofErr w:type="spellStart"/>
      <w:r w:rsidR="00315BD9">
        <w:rPr>
          <w:lang w:eastAsia="zh-CN"/>
        </w:rPr>
        <w:t>L</w:t>
      </w:r>
      <w:r w:rsidR="00FB4406">
        <w:rPr>
          <w:lang w:eastAsia="zh-CN"/>
        </w:rPr>
        <w:t>uma</w:t>
      </w:r>
      <w:proofErr w:type="spellEnd"/>
      <w:r w:rsidR="00FB4406">
        <w:rPr>
          <w:lang w:eastAsia="zh-CN"/>
        </w:rPr>
        <w:t xml:space="preserve"> </w:t>
      </w:r>
      <w:r w:rsidR="00E2668B">
        <w:rPr>
          <w:lang w:eastAsia="zh-CN"/>
        </w:rPr>
        <w:t>BD rate saving</w:t>
      </w:r>
      <w:r w:rsidR="00C0671B">
        <w:rPr>
          <w:lang w:eastAsia="zh-CN"/>
        </w:rPr>
        <w:t xml:space="preserve"> and </w:t>
      </w:r>
      <w:r w:rsidR="00BB40A5">
        <w:rPr>
          <w:lang w:eastAsia="zh-CN"/>
        </w:rPr>
        <w:t>-0.11%</w:t>
      </w:r>
      <w:r w:rsidR="00C0671B">
        <w:rPr>
          <w:lang w:eastAsia="zh-CN"/>
        </w:rPr>
        <w:t xml:space="preserve"> for </w:t>
      </w:r>
      <w:r w:rsidR="009B1653">
        <w:t>R</w:t>
      </w:r>
      <w:r w:rsidR="0068445C">
        <w:t>A</w:t>
      </w:r>
      <w:r w:rsidR="009B1653">
        <w:t>.</w:t>
      </w:r>
    </w:p>
    <w:p w14:paraId="16B9A43F" w14:textId="02D97EEF" w:rsidR="005C5C12" w:rsidRPr="0097326E" w:rsidRDefault="005C5C12" w:rsidP="000E770A"/>
    <w:p w14:paraId="7D2AC1F0" w14:textId="5A929C3B" w:rsidR="00745F6B" w:rsidRPr="005B217D" w:rsidRDefault="00DE2215" w:rsidP="00D33026">
      <w:pPr>
        <w:pStyle w:val="Heading1"/>
        <w:rPr>
          <w:lang w:val="en-CA"/>
        </w:rPr>
      </w:pPr>
      <w:r>
        <w:rPr>
          <w:lang w:val="en-CA"/>
        </w:rPr>
        <w:t>Introduction</w:t>
      </w:r>
    </w:p>
    <w:p w14:paraId="6E1CC61F" w14:textId="693B0ABE" w:rsidR="00D25EEC" w:rsidRDefault="00EC5937" w:rsidP="00EC5937">
      <w:pPr>
        <w:tabs>
          <w:tab w:val="num" w:pos="720"/>
        </w:tabs>
        <w:rPr>
          <w:lang w:eastAsia="zh-CN"/>
        </w:rPr>
      </w:pPr>
      <w:r>
        <w:rPr>
          <w:lang w:eastAsia="zh-CN"/>
        </w:rPr>
        <w:t>For those proposals using 6-MPM approach, t</w:t>
      </w:r>
      <w:r w:rsidR="00141216">
        <w:rPr>
          <w:lang w:eastAsia="zh-CN"/>
        </w:rPr>
        <w:t xml:space="preserve">his </w:t>
      </w:r>
      <w:r>
        <w:rPr>
          <w:lang w:eastAsia="zh-CN"/>
        </w:rPr>
        <w:t>contribution</w:t>
      </w:r>
      <w:r w:rsidR="006E7345">
        <w:rPr>
          <w:lang w:eastAsia="zh-CN"/>
        </w:rPr>
        <w:t xml:space="preserve"> </w:t>
      </w:r>
      <w:r w:rsidR="00E465EC">
        <w:rPr>
          <w:lang w:eastAsia="zh-CN"/>
        </w:rPr>
        <w:t xml:space="preserve">tries to </w:t>
      </w:r>
      <w:r w:rsidR="00535D8F">
        <w:rPr>
          <w:lang w:eastAsia="zh-CN"/>
        </w:rPr>
        <w:t>evaluate the benefit of using 6-MPM with a more consolidate baseline, namely, L154</w:t>
      </w:r>
      <w:r>
        <w:rPr>
          <w:lang w:eastAsia="zh-CN"/>
        </w:rPr>
        <w:t xml:space="preserve"> test1. In this way, the position of their neighboring blocks </w:t>
      </w:r>
      <w:r w:rsidR="00FA0437">
        <w:rPr>
          <w:lang w:eastAsia="zh-CN"/>
        </w:rPr>
        <w:t>of left and above are aligned, as shown in Fig. 2.</w:t>
      </w:r>
    </w:p>
    <w:p w14:paraId="1807B893" w14:textId="77777777" w:rsidR="0034594C" w:rsidRDefault="0034594C" w:rsidP="009C4EFB">
      <w:pPr>
        <w:tabs>
          <w:tab w:val="clear" w:pos="720"/>
        </w:tabs>
        <w:rPr>
          <w:lang w:eastAsia="zh-CN"/>
        </w:rPr>
      </w:pPr>
    </w:p>
    <w:p w14:paraId="7B40980B" w14:textId="77777777" w:rsidR="0034594C" w:rsidRDefault="0034594C" w:rsidP="009C4EFB">
      <w:pPr>
        <w:tabs>
          <w:tab w:val="clear" w:pos="720"/>
        </w:tabs>
        <w:rPr>
          <w:lang w:eastAsia="zh-CN"/>
        </w:rPr>
      </w:pPr>
    </w:p>
    <w:p w14:paraId="7815EA7C" w14:textId="77777777" w:rsidR="0034594C" w:rsidRDefault="0034594C" w:rsidP="009C4EFB">
      <w:pPr>
        <w:tabs>
          <w:tab w:val="clear" w:pos="720"/>
        </w:tabs>
        <w:rPr>
          <w:lang w:eastAsia="zh-CN"/>
        </w:rPr>
      </w:pPr>
    </w:p>
    <w:p w14:paraId="7BD18710" w14:textId="77777777" w:rsidR="0034594C" w:rsidRDefault="0034594C" w:rsidP="009C4EFB">
      <w:pPr>
        <w:tabs>
          <w:tab w:val="clear" w:pos="720"/>
        </w:tabs>
        <w:rPr>
          <w:lang w:eastAsia="zh-CN"/>
        </w:rPr>
      </w:pPr>
    </w:p>
    <w:p w14:paraId="30375FEF" w14:textId="77777777" w:rsidR="0034594C" w:rsidRDefault="0034594C" w:rsidP="009C4EFB">
      <w:pPr>
        <w:tabs>
          <w:tab w:val="clear" w:pos="720"/>
        </w:tabs>
        <w:rPr>
          <w:lang w:eastAsia="zh-CN"/>
        </w:rPr>
      </w:pPr>
    </w:p>
    <w:p w14:paraId="576815AF" w14:textId="77777777" w:rsidR="0034594C" w:rsidRDefault="0034594C" w:rsidP="009C4EFB">
      <w:pPr>
        <w:tabs>
          <w:tab w:val="clear" w:pos="720"/>
        </w:tabs>
        <w:rPr>
          <w:lang w:eastAsia="zh-CN"/>
        </w:rPr>
      </w:pPr>
    </w:p>
    <w:p w14:paraId="6091D712" w14:textId="718E161D" w:rsidR="00D25EEC" w:rsidRDefault="00401A80" w:rsidP="00C97C2D">
      <w:pPr>
        <w:tabs>
          <w:tab w:val="clear" w:pos="720"/>
        </w:tabs>
        <w:jc w:val="center"/>
        <w:rPr>
          <w:lang w:eastAsia="zh-CN"/>
        </w:rPr>
      </w:pPr>
      <w:bookmarkStart w:id="0" w:name="OLE_LINK6"/>
      <w:r>
        <w:rPr>
          <w:noProof/>
          <w:szCs w:val="22"/>
        </w:rPr>
        <w:lastRenderedPageBreak/>
        <w:br/>
      </w:r>
      <w:bookmarkEnd w:id="0"/>
      <w:r w:rsidR="00FD3C2F" w:rsidRPr="00FD3C2F">
        <w:rPr>
          <w:noProof/>
          <w:lang w:eastAsia="zh-CN"/>
        </w:rPr>
        <mc:AlternateContent>
          <mc:Choice Requires="wpg">
            <w:drawing>
              <wp:inline distT="0" distB="0" distL="0" distR="0" wp14:anchorId="17987F66" wp14:editId="179277C3">
                <wp:extent cx="2008575" cy="1848585"/>
                <wp:effectExtent l="0" t="0" r="10795" b="18415"/>
                <wp:docPr id="3" name="Group 7"/>
                <wp:cNvGraphicFramePr/>
                <a:graphic xmlns:a="http://schemas.openxmlformats.org/drawingml/2006/main">
                  <a:graphicData uri="http://schemas.microsoft.com/office/word/2010/wordprocessingGroup">
                    <wpg:wgp>
                      <wpg:cNvGrpSpPr/>
                      <wpg:grpSpPr>
                        <a:xfrm>
                          <a:off x="0" y="0"/>
                          <a:ext cx="2008575" cy="1848585"/>
                          <a:chOff x="0" y="0"/>
                          <a:chExt cx="2008575" cy="1848585"/>
                        </a:xfrm>
                      </wpg:grpSpPr>
                      <wps:wsp>
                        <wps:cNvPr id="4" name="Rectangle 4"/>
                        <wps:cNvSpPr/>
                        <wps:spPr>
                          <a:xfrm>
                            <a:off x="418672" y="415201"/>
                            <a:ext cx="1589903" cy="14333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0" y="415201"/>
                            <a:ext cx="418672" cy="4152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4778D" w14:textId="77777777" w:rsidR="00FD3C2F" w:rsidRDefault="00FD3C2F" w:rsidP="00FD3C2F">
                              <w:pPr>
                                <w:pStyle w:val="NormalWeb"/>
                                <w:spacing w:before="0" w:beforeAutospacing="0" w:after="0" w:afterAutospacing="0"/>
                                <w:jc w:val="center"/>
                              </w:pPr>
                              <w:r>
                                <w:rPr>
                                  <w:rFonts w:asciiTheme="majorHAnsi" w:hAnsi="Calibri Light"/>
                                  <w:color w:val="000000" w:themeColor="text1"/>
                                  <w:kern w:val="24"/>
                                  <w:sz w:val="40"/>
                                  <w:szCs w:val="40"/>
                                </w:rPr>
                                <w:t>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418672" y="0"/>
                            <a:ext cx="418672" cy="4152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58794B" w14:textId="77777777" w:rsidR="00FD3C2F" w:rsidRDefault="00FD3C2F" w:rsidP="00FD3C2F">
                              <w:pPr>
                                <w:pStyle w:val="NormalWeb"/>
                                <w:spacing w:before="0" w:beforeAutospacing="0" w:after="0" w:afterAutospacing="0"/>
                                <w:jc w:val="center"/>
                              </w:pPr>
                              <w:r>
                                <w:rPr>
                                  <w:rFonts w:asciiTheme="minorHAnsi" w:hAnsi="Calibri" w:cstheme="minorBidi"/>
                                  <w:color w:val="000000" w:themeColor="text1"/>
                                  <w:kern w:val="24"/>
                                  <w:sz w:val="36"/>
                                  <w:szCs w:val="3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7987F66" id="Group 7" o:spid="_x0000_s1026" style="width:158.15pt;height:145.55pt;mso-position-horizontal-relative:char;mso-position-vertical-relative:line" coordsize="20085,18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">
                <v:rect id="Rectangle 4" o:spid="_x0000_s1027" style="position:absolute;left:4186;top:4152;width:15899;height:143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PKAsUA&#10;AADaAAAADwAAAGRycy9kb3ducmV2LnhtbESPQWvCQBSE74L/YXmCF6kbi0hJXUUsLTlIodoeentm&#10;X7Op2bch+9T033cLBY/DzHzDLNe9b9SFulgHNjCbZqCIy2Brrgy8H57vHkBFQbbYBCYDPxRhvRoO&#10;lpjbcOU3uuylUgnCMUcDTqTNtY6lI49xGlri5H2FzqMk2VXadnhNcN/o+yxbaI81pwWHLW0dlaf9&#10;2Rv4LHqpvmcvsjvh5GNSuGP5+nQ0ZjzqN4+ghHq5hf/bhTUwh78r6Qb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A8oCxQAAANoAAAAPAAAAAAAAAAAAAAAAAJgCAABkcnMv&#10;ZG93bnJldi54bWxQSwUGAAAAAAQABAD1AAAAigMAAAAA&#10;" filled="f" strokecolor="black [3213]" strokeweight="1pt"/>
                <v:rect id="Rectangle 31" o:spid="_x0000_s1028" style="position:absolute;top:4152;width:4186;height:4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bvbsYA&#10;AADbAAAADwAAAGRycy9kb3ducmV2LnhtbESPQUvDQBSE74L/YXlCL6XdREEk7baIouQgBas99Paa&#10;fc2mzb4N2dc2/nu3IHgcZuYbZr4cfKvO1McmsIF8moEiroJtuDbw/fU2eQIVBdliG5gM/FCE5eL2&#10;Zo6FDRf+pPNaapUgHAs04ES6QutYOfIYp6EjTt4+9B4lyb7WtsdLgvtW32fZo/bYcFpw2NGLo+q4&#10;PnkD23KQ+pC/y8cRx5tx6XbV6nVnzOhueJ6BEhrkP/zXLq2BhxyuX9IP0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bvbsYAAADbAAAADwAAAAAAAAAAAAAAAACYAgAAZHJz&#10;L2Rvd25yZXYueG1sUEsFBgAAAAAEAAQA9QAAAIsDAAAAAA==&#10;" filled="f" strokecolor="black [3213]" strokeweight="1pt">
                  <v:textbox>
                    <w:txbxContent>
                      <w:p w14:paraId="44E4778D" w14:textId="77777777" w:rsidR="00FD3C2F" w:rsidRDefault="00FD3C2F" w:rsidP="00FD3C2F">
                        <w:pPr>
                          <w:pStyle w:val="NormalWeb"/>
                          <w:spacing w:before="0" w:beforeAutospacing="0" w:after="0" w:afterAutospacing="0"/>
                          <w:jc w:val="center"/>
                        </w:pPr>
                        <w:r>
                          <w:rPr>
                            <w:rFonts w:asciiTheme="majorHAnsi" w:hAnsi="Calibri Light"/>
                            <w:color w:val="000000" w:themeColor="text1"/>
                            <w:kern w:val="24"/>
                            <w:sz w:val="40"/>
                            <w:szCs w:val="40"/>
                          </w:rPr>
                          <w:t>L</w:t>
                        </w:r>
                      </w:p>
                    </w:txbxContent>
                  </v:textbox>
                </v:rect>
                <v:rect id="Rectangle 32" o:spid="_x0000_s1029" style="position:absolute;left:4186;width:4187;height:4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RxGcYA&#10;AADbAAAADwAAAGRycy9kb3ducmV2LnhtbESPT2vCQBTE74V+h+UVehHdaKFIdJWitORQCvXPwdsz&#10;+8ymZt+G7Kum375bKHgcZuY3zHzZ+0ZdqIt1YAPjUQaKuAy25srAbvs6nIKKgmyxCUwGfijCcnF/&#10;N8fchit/0mUjlUoQjjkacCJtrnUsHXmMo9ASJ+8UOo+SZFdp2+E1wX2jJ1n2rD3WnBYctrRyVJ43&#10;397Aoeil+hq/yfsZB/tB4Y7lx/pozOND/zIDJdTLLfzfLqyBpwn8fUk/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RxGcYAAADbAAAADwAAAAAAAAAAAAAAAACYAgAAZHJz&#10;L2Rvd25yZXYueG1sUEsFBgAAAAAEAAQA9QAAAIsDAAAAAA==&#10;" filled="f" strokecolor="black [3213]" strokeweight="1pt">
                  <v:textbox>
                    <w:txbxContent>
                      <w:p w14:paraId="1058794B" w14:textId="77777777" w:rsidR="00FD3C2F" w:rsidRDefault="00FD3C2F" w:rsidP="00FD3C2F">
                        <w:pPr>
                          <w:pStyle w:val="NormalWeb"/>
                          <w:spacing w:before="0" w:beforeAutospacing="0" w:after="0" w:afterAutospacing="0"/>
                          <w:jc w:val="center"/>
                        </w:pPr>
                        <w:r>
                          <w:rPr>
                            <w:rFonts w:asciiTheme="minorHAnsi" w:hAnsi="Calibri" w:cstheme="minorBidi"/>
                            <w:color w:val="000000" w:themeColor="text1"/>
                            <w:kern w:val="24"/>
                            <w:sz w:val="36"/>
                            <w:szCs w:val="36"/>
                          </w:rPr>
                          <w:t>A</w:t>
                        </w:r>
                      </w:p>
                    </w:txbxContent>
                  </v:textbox>
                </v:rect>
                <w10:anchorlock/>
              </v:group>
            </w:pict>
          </mc:Fallback>
        </mc:AlternateContent>
      </w:r>
    </w:p>
    <w:p w14:paraId="4C83C0B0" w14:textId="2D366EBC" w:rsidR="00D25EEC" w:rsidRPr="0098472C" w:rsidRDefault="00D25EEC" w:rsidP="00D25EEC">
      <w:pPr>
        <w:jc w:val="center"/>
        <w:rPr>
          <w:b/>
          <w:szCs w:val="22"/>
          <w:lang w:val="en-CA"/>
        </w:rPr>
      </w:pPr>
      <w:r w:rsidRPr="0098472C">
        <w:rPr>
          <w:b/>
          <w:szCs w:val="22"/>
          <w:lang w:val="en-CA"/>
        </w:rPr>
        <w:t>Fig. 1 Neighbour intra modes</w:t>
      </w:r>
      <w:r w:rsidR="00C45E16">
        <w:rPr>
          <w:b/>
          <w:szCs w:val="22"/>
          <w:lang w:val="en-CA"/>
        </w:rPr>
        <w:t xml:space="preserve"> considered in VTM 2.0</w:t>
      </w:r>
    </w:p>
    <w:p w14:paraId="256A0A0D" w14:textId="77777777" w:rsidR="00D25EEC" w:rsidRDefault="00D25EEC" w:rsidP="009C4EFB">
      <w:pPr>
        <w:tabs>
          <w:tab w:val="clear" w:pos="720"/>
        </w:tabs>
        <w:rPr>
          <w:lang w:eastAsia="zh-CN"/>
        </w:rPr>
      </w:pPr>
    </w:p>
    <w:p w14:paraId="10FCA46A" w14:textId="3548120F" w:rsidR="0034594C" w:rsidRDefault="00F75012" w:rsidP="0034594C">
      <w:pPr>
        <w:spacing w:before="120" w:line="276" w:lineRule="auto"/>
        <w:jc w:val="center"/>
        <w:rPr>
          <w:szCs w:val="22"/>
          <w:lang w:val="en-CA"/>
        </w:rPr>
      </w:pPr>
      <w:r w:rsidRPr="00F75012">
        <w:rPr>
          <w:noProof/>
          <w:szCs w:val="22"/>
          <w:lang w:eastAsia="zh-CN"/>
        </w:rPr>
        <mc:AlternateContent>
          <mc:Choice Requires="wpg">
            <w:drawing>
              <wp:inline distT="0" distB="0" distL="0" distR="0" wp14:anchorId="549E5C4F" wp14:editId="5313AD59">
                <wp:extent cx="2008575" cy="1848585"/>
                <wp:effectExtent l="0" t="0" r="10795" b="18415"/>
                <wp:docPr id="33" name="Group 12"/>
                <wp:cNvGraphicFramePr/>
                <a:graphic xmlns:a="http://schemas.openxmlformats.org/drawingml/2006/main">
                  <a:graphicData uri="http://schemas.microsoft.com/office/word/2010/wordprocessingGroup">
                    <wpg:wgp>
                      <wpg:cNvGrpSpPr/>
                      <wpg:grpSpPr>
                        <a:xfrm>
                          <a:off x="0" y="0"/>
                          <a:ext cx="2008575" cy="1848585"/>
                          <a:chOff x="0" y="0"/>
                          <a:chExt cx="2008575" cy="1848585"/>
                        </a:xfrm>
                      </wpg:grpSpPr>
                      <wps:wsp>
                        <wps:cNvPr id="34" name="Rectangle 34"/>
                        <wps:cNvSpPr/>
                        <wps:spPr>
                          <a:xfrm>
                            <a:off x="418672" y="415201"/>
                            <a:ext cx="1589903" cy="14333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0" y="1433384"/>
                            <a:ext cx="418672" cy="4152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265532" w14:textId="77777777" w:rsidR="00F75012" w:rsidRDefault="00F75012" w:rsidP="00F75012">
                              <w:pPr>
                                <w:pStyle w:val="NormalWeb"/>
                                <w:spacing w:before="0" w:beforeAutospacing="0" w:after="0" w:afterAutospacing="0"/>
                                <w:jc w:val="center"/>
                              </w:pPr>
                              <w:r>
                                <w:rPr>
                                  <w:rFonts w:asciiTheme="majorHAnsi" w:hAnsi="Calibri Light"/>
                                  <w:color w:val="000000" w:themeColor="text1"/>
                                  <w:kern w:val="24"/>
                                  <w:sz w:val="40"/>
                                  <w:szCs w:val="40"/>
                                </w:rPr>
                                <w:t>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1589903" y="0"/>
                            <a:ext cx="418672" cy="4152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51E1EA" w14:textId="77777777" w:rsidR="00F75012" w:rsidRDefault="00F75012" w:rsidP="00F75012">
                              <w:pPr>
                                <w:pStyle w:val="NormalWeb"/>
                                <w:spacing w:before="0" w:beforeAutospacing="0" w:after="0" w:afterAutospacing="0"/>
                                <w:jc w:val="center"/>
                              </w:pPr>
                              <w:r>
                                <w:rPr>
                                  <w:rFonts w:asciiTheme="minorHAnsi" w:hAnsi="Calibri" w:cstheme="minorBidi"/>
                                  <w:color w:val="000000" w:themeColor="text1"/>
                                  <w:kern w:val="24"/>
                                  <w:sz w:val="36"/>
                                  <w:szCs w:val="3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49E5C4F" id="Group 12" o:spid="_x0000_s1030" style="width:158.15pt;height:145.55pt;mso-position-horizontal-relative:char;mso-position-vertical-relative:line" coordsize="20085,18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">
                <v:rect id="Rectangle 34" o:spid="_x0000_s1031" style="position:absolute;left:4186;top:4152;width:15899;height:143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FM9sYA&#10;AADbAAAADwAAAGRycy9kb3ducmV2LnhtbESPQWvCQBSE74X+h+UVehHdaItIdJXSYsmhFLT14O2Z&#10;fWZTs29D9lXTf98tFDwOM/MNs1j1vlFn6mId2MB4lIEiLoOtuTLw+bEezkBFQbbYBCYDPxRhtby9&#10;WWBuw4U3dN5KpRKEY44GnEibax1LRx7jKLTEyTuGzqMk2VXadnhJcN/oSZZNtcea04LDlp4dlaft&#10;tzewL3qpvsav8nbCwW5QuEP5/nIw5v6uf5qDEurlGv5vF9bAwyP8fUk/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FM9sYAAADbAAAADwAAAAAAAAAAAAAAAACYAgAAZHJz&#10;L2Rvd25yZXYueG1sUEsFBgAAAAAEAAQA9QAAAIsDAAAAAA==&#10;" filled="f" strokecolor="black [3213]" strokeweight="1pt"/>
                <v:rect id="Rectangle 35" o:spid="_x0000_s1032" style="position:absolute;top:14333;width:4186;height:4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3pbcYA&#10;AADbAAAADwAAAGRycy9kb3ducmV2LnhtbESPQWvCQBSE74X+h+UVehHdaKlIdJXSYsmhFLT14O2Z&#10;fWZTs29D9lXTf98tFDwOM/MNs1j1vlFn6mId2MB4lIEiLoOtuTLw+bEezkBFQbbYBCYDPxRhtby9&#10;WWBuw4U3dN5KpRKEY44GnEibax1LRx7jKLTEyTuGzqMk2VXadnhJcN/oSZZNtcea04LDlp4dlaft&#10;tzewL3qpvsav8nbCwW5QuEP5/nIw5v6uf5qDEurlGv5vF9bAwyP8fUk/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43pbcYAAADbAAAADwAAAAAAAAAAAAAAAACYAgAAZHJz&#10;L2Rvd25yZXYueG1sUEsFBgAAAAAEAAQA9QAAAIsDAAAAAA==&#10;" filled="f" strokecolor="black [3213]" strokeweight="1pt">
                  <v:textbox>
                    <w:txbxContent>
                      <w:p w14:paraId="67265532" w14:textId="77777777" w:rsidR="00F75012" w:rsidRDefault="00F75012" w:rsidP="00F75012">
                        <w:pPr>
                          <w:pStyle w:val="NormalWeb"/>
                          <w:spacing w:before="0" w:beforeAutospacing="0" w:after="0" w:afterAutospacing="0"/>
                          <w:jc w:val="center"/>
                        </w:pPr>
                        <w:r>
                          <w:rPr>
                            <w:rFonts w:asciiTheme="majorHAnsi" w:hAnsi="Calibri Light"/>
                            <w:color w:val="000000" w:themeColor="text1"/>
                            <w:kern w:val="24"/>
                            <w:sz w:val="40"/>
                            <w:szCs w:val="40"/>
                          </w:rPr>
                          <w:t>L</w:t>
                        </w:r>
                      </w:p>
                    </w:txbxContent>
                  </v:textbox>
                </v:rect>
                <v:rect id="Rectangle 36" o:spid="_x0000_s1033" style="position:absolute;left:15899;width:4186;height:4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93GsYA&#10;AADbAAAADwAAAGRycy9kb3ducmV2LnhtbESPT2vCQBTE74V+h+UVvIhutCASXaW0tORQCvXPwdsz&#10;+8ymZt+G7Kum375bKHgcZuY3zHLd+0ZdqIt1YAOTcQaKuAy25srAbvs6moOKgmyxCUwGfijCenV/&#10;t8Tchit/0mUjlUoQjjkacCJtrnUsHXmM49ASJ+8UOo+SZFdp2+E1wX2jp1k20x5rTgsOW3p2VJ43&#10;397Aoeil+pq8yfsZh/th4Y7lx8vRmMFD/7QAJdTLLfzfLqyBxxn8fUk/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193GsYAAADbAAAADwAAAAAAAAAAAAAAAACYAgAAZHJz&#10;L2Rvd25yZXYueG1sUEsFBgAAAAAEAAQA9QAAAIsDAAAAAA==&#10;" filled="f" strokecolor="black [3213]" strokeweight="1pt">
                  <v:textbox>
                    <w:txbxContent>
                      <w:p w14:paraId="2C51E1EA" w14:textId="77777777" w:rsidR="00F75012" w:rsidRDefault="00F75012" w:rsidP="00F75012">
                        <w:pPr>
                          <w:pStyle w:val="NormalWeb"/>
                          <w:spacing w:before="0" w:beforeAutospacing="0" w:after="0" w:afterAutospacing="0"/>
                          <w:jc w:val="center"/>
                        </w:pPr>
                        <w:r>
                          <w:rPr>
                            <w:rFonts w:asciiTheme="minorHAnsi" w:hAnsi="Calibri" w:cstheme="minorBidi"/>
                            <w:color w:val="000000" w:themeColor="text1"/>
                            <w:kern w:val="24"/>
                            <w:sz w:val="36"/>
                            <w:szCs w:val="36"/>
                          </w:rPr>
                          <w:t>A</w:t>
                        </w:r>
                      </w:p>
                    </w:txbxContent>
                  </v:textbox>
                </v:rect>
                <w10:anchorlock/>
              </v:group>
            </w:pict>
          </mc:Fallback>
        </mc:AlternateContent>
      </w:r>
    </w:p>
    <w:p w14:paraId="6B68E9EE" w14:textId="0CA177E7" w:rsidR="0034594C" w:rsidRPr="0034594C" w:rsidRDefault="0034594C" w:rsidP="0034594C">
      <w:pPr>
        <w:jc w:val="center"/>
        <w:rPr>
          <w:b/>
          <w:szCs w:val="22"/>
          <w:lang w:val="en-CA"/>
        </w:rPr>
      </w:pPr>
      <w:r w:rsidRPr="0098472C">
        <w:rPr>
          <w:b/>
          <w:szCs w:val="22"/>
          <w:lang w:val="en-CA"/>
        </w:rPr>
        <w:t xml:space="preserve">Fig. </w:t>
      </w:r>
      <w:r>
        <w:rPr>
          <w:b/>
          <w:szCs w:val="22"/>
          <w:lang w:val="en-CA"/>
        </w:rPr>
        <w:t>2</w:t>
      </w:r>
      <w:r w:rsidRPr="0098472C">
        <w:rPr>
          <w:b/>
          <w:szCs w:val="22"/>
          <w:lang w:val="en-CA"/>
        </w:rPr>
        <w:t xml:space="preserve"> Neighbour intra modes</w:t>
      </w:r>
      <w:r w:rsidR="00746DA4">
        <w:rPr>
          <w:b/>
          <w:szCs w:val="22"/>
          <w:lang w:val="en-CA"/>
        </w:rPr>
        <w:t xml:space="preserve"> in L0154 and L0222</w:t>
      </w:r>
    </w:p>
    <w:p w14:paraId="63D47214" w14:textId="28D9DA2F" w:rsidR="009C4EFB" w:rsidRDefault="005416D4" w:rsidP="009C4EFB">
      <w:pPr>
        <w:pStyle w:val="Heading1"/>
        <w:rPr>
          <w:lang w:eastAsia="zh-CN"/>
        </w:rPr>
      </w:pPr>
      <w:r>
        <w:rPr>
          <w:lang w:eastAsia="zh-CN"/>
        </w:rPr>
        <w:t>Experimental</w:t>
      </w:r>
      <w:r w:rsidR="009C4EFB">
        <w:rPr>
          <w:lang w:eastAsia="zh-CN"/>
        </w:rPr>
        <w:t xml:space="preserve"> Results</w:t>
      </w:r>
    </w:p>
    <w:p w14:paraId="100412E6" w14:textId="73598163" w:rsidR="006E7345" w:rsidRDefault="00A001F4" w:rsidP="00A001F4">
      <w:pPr>
        <w:rPr>
          <w:lang w:eastAsia="zh-CN"/>
        </w:rPr>
      </w:pPr>
      <w:r>
        <w:rPr>
          <w:lang w:eastAsia="zh-CN"/>
        </w:rPr>
        <w:t>The table below shows the coding gain and pr</w:t>
      </w:r>
      <w:r w:rsidR="00397BB2">
        <w:rPr>
          <w:lang w:eastAsia="zh-CN"/>
        </w:rPr>
        <w:t>ocessing time impact</w:t>
      </w:r>
      <w:r w:rsidR="009347A4">
        <w:rPr>
          <w:lang w:eastAsia="zh-CN"/>
        </w:rPr>
        <w:t xml:space="preserve"> of </w:t>
      </w:r>
      <w:r w:rsidR="00DE302B">
        <w:rPr>
          <w:lang w:eastAsia="zh-CN"/>
        </w:rPr>
        <w:t>L0222, compared to L0154 test1</w:t>
      </w:r>
      <w:r w:rsidR="006E7345">
        <w:rPr>
          <w:lang w:eastAsia="zh-CN"/>
        </w:rPr>
        <w:t>.</w:t>
      </w:r>
      <w:r w:rsidR="00DE302B">
        <w:rPr>
          <w:lang w:eastAsia="zh-CN"/>
        </w:rPr>
        <w:t xml:space="preserve"> The results of decoding/encoding time are run in different company’s cluster, therefore, the difference is huge. However, the coding gain can be well compared.</w:t>
      </w:r>
    </w:p>
    <w:p w14:paraId="0CEE5392" w14:textId="77777777" w:rsidR="008A541E" w:rsidRPr="00A57C00" w:rsidRDefault="008A541E" w:rsidP="008A541E">
      <w:pPr>
        <w:pStyle w:val="ListParagraph"/>
        <w:numPr>
          <w:ilvl w:val="0"/>
          <w:numId w:val="18"/>
        </w:numPr>
        <w:rPr>
          <w:sz w:val="22"/>
          <w:szCs w:val="20"/>
        </w:rPr>
      </w:pPr>
      <w:r>
        <w:rPr>
          <w:sz w:val="22"/>
          <w:szCs w:val="20"/>
        </w:rPr>
        <w:t>VTM</w:t>
      </w:r>
      <w:r w:rsidRPr="00A57C00">
        <w:rPr>
          <w:sz w:val="22"/>
          <w:szCs w:val="20"/>
        </w:rPr>
        <w:t xml:space="preserve"> simulations</w:t>
      </w:r>
    </w:p>
    <w:p w14:paraId="2E08BCB7" w14:textId="4B683CAE" w:rsidR="008A541E" w:rsidRDefault="00A7407B" w:rsidP="008A541E">
      <w:pPr>
        <w:pStyle w:val="ListParagraph"/>
        <w:numPr>
          <w:ilvl w:val="1"/>
          <w:numId w:val="18"/>
        </w:numPr>
        <w:rPr>
          <w:sz w:val="22"/>
          <w:szCs w:val="20"/>
        </w:rPr>
      </w:pPr>
      <w:r>
        <w:rPr>
          <w:sz w:val="22"/>
          <w:szCs w:val="20"/>
        </w:rPr>
        <w:t>Anchor: L0154 Test1</w:t>
      </w:r>
    </w:p>
    <w:p w14:paraId="203C868F" w14:textId="2E80C281" w:rsidR="008A541E" w:rsidRPr="00A7407B" w:rsidRDefault="008A541E" w:rsidP="008A541E">
      <w:pPr>
        <w:pStyle w:val="ListParagraph"/>
        <w:numPr>
          <w:ilvl w:val="1"/>
          <w:numId w:val="18"/>
        </w:numPr>
      </w:pPr>
      <w:r w:rsidRPr="00B43CDF">
        <w:rPr>
          <w:sz w:val="22"/>
          <w:szCs w:val="20"/>
        </w:rPr>
        <w:t xml:space="preserve">Test: </w:t>
      </w:r>
      <w:r w:rsidR="00A7407B">
        <w:rPr>
          <w:sz w:val="22"/>
          <w:szCs w:val="20"/>
        </w:rPr>
        <w:t>L0222</w:t>
      </w:r>
    </w:p>
    <w:p w14:paraId="1CB2A7CE" w14:textId="77777777" w:rsidR="00A7407B" w:rsidRPr="00794D93" w:rsidRDefault="00A7407B" w:rsidP="00A7407B">
      <w:pPr>
        <w:pStyle w:val="ListParagraph"/>
        <w:ind w:left="1440"/>
      </w:pPr>
    </w:p>
    <w:tbl>
      <w:tblPr>
        <w:tblW w:w="6940" w:type="dxa"/>
        <w:jc w:val="center"/>
        <w:tblLook w:val="04A0" w:firstRow="1" w:lastRow="0" w:firstColumn="1" w:lastColumn="0" w:noHBand="0" w:noVBand="1"/>
      </w:tblPr>
      <w:tblGrid>
        <w:gridCol w:w="1640"/>
        <w:gridCol w:w="1060"/>
        <w:gridCol w:w="1060"/>
        <w:gridCol w:w="1060"/>
        <w:gridCol w:w="1060"/>
        <w:gridCol w:w="1060"/>
      </w:tblGrid>
      <w:tr w:rsidR="00A7407B" w:rsidRPr="00A7407B" w14:paraId="7EA10126" w14:textId="77777777" w:rsidTr="00A7407B">
        <w:trPr>
          <w:trHeight w:val="255"/>
          <w:jc w:val="center"/>
        </w:trPr>
        <w:tc>
          <w:tcPr>
            <w:tcW w:w="1640" w:type="dxa"/>
            <w:tcBorders>
              <w:top w:val="nil"/>
              <w:left w:val="nil"/>
              <w:bottom w:val="nil"/>
              <w:right w:val="nil"/>
            </w:tcBorders>
            <w:shd w:val="clear" w:color="auto" w:fill="auto"/>
            <w:noWrap/>
            <w:vAlign w:val="center"/>
            <w:hideMark/>
          </w:tcPr>
          <w:p w14:paraId="6E0AE21A"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90F8AE" w14:textId="419E7079" w:rsidR="00A7407B" w:rsidRPr="00A7407B" w:rsidRDefault="008654E8"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All Intra Over MPM with 3 MPM position aligned</w:t>
            </w:r>
          </w:p>
        </w:tc>
      </w:tr>
      <w:tr w:rsidR="00A7407B" w:rsidRPr="00A7407B" w14:paraId="4F562E88" w14:textId="77777777" w:rsidTr="00A7407B">
        <w:trPr>
          <w:trHeight w:val="255"/>
          <w:jc w:val="center"/>
        </w:trPr>
        <w:tc>
          <w:tcPr>
            <w:tcW w:w="1640" w:type="dxa"/>
            <w:tcBorders>
              <w:top w:val="nil"/>
              <w:left w:val="nil"/>
              <w:bottom w:val="nil"/>
              <w:right w:val="nil"/>
            </w:tcBorders>
            <w:shd w:val="clear" w:color="auto" w:fill="auto"/>
            <w:noWrap/>
            <w:vAlign w:val="center"/>
            <w:hideMark/>
          </w:tcPr>
          <w:p w14:paraId="01B61C20"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2619AEB"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580F20E"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ED2D4E9"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93EAF9B"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7407B">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4E3B9A8"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7407B">
              <w:rPr>
                <w:rFonts w:ascii="Arial" w:eastAsia="Times New Roman" w:hAnsi="Arial" w:cs="Arial"/>
                <w:color w:val="000000"/>
                <w:sz w:val="18"/>
                <w:szCs w:val="18"/>
                <w:lang w:eastAsia="zh-CN"/>
              </w:rPr>
              <w:t>DecT</w:t>
            </w:r>
            <w:proofErr w:type="spellEnd"/>
          </w:p>
        </w:tc>
      </w:tr>
      <w:tr w:rsidR="00A7407B" w:rsidRPr="00A7407B" w14:paraId="6E16AB62" w14:textId="77777777" w:rsidTr="00A740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4402B4"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428916D"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435FDADD"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-0.20%</w:t>
            </w:r>
          </w:p>
        </w:tc>
        <w:tc>
          <w:tcPr>
            <w:tcW w:w="1060" w:type="dxa"/>
            <w:tcBorders>
              <w:top w:val="nil"/>
              <w:left w:val="nil"/>
              <w:bottom w:val="nil"/>
              <w:right w:val="single" w:sz="4" w:space="0" w:color="auto"/>
            </w:tcBorders>
            <w:shd w:val="clear" w:color="auto" w:fill="auto"/>
            <w:noWrap/>
            <w:vAlign w:val="center"/>
            <w:hideMark/>
          </w:tcPr>
          <w:p w14:paraId="4F5C2913"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1DA0A11C"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176%</w:t>
            </w:r>
          </w:p>
        </w:tc>
        <w:tc>
          <w:tcPr>
            <w:tcW w:w="1060" w:type="dxa"/>
            <w:tcBorders>
              <w:top w:val="nil"/>
              <w:left w:val="nil"/>
              <w:bottom w:val="nil"/>
              <w:right w:val="nil"/>
            </w:tcBorders>
            <w:shd w:val="clear" w:color="auto" w:fill="auto"/>
            <w:noWrap/>
            <w:vAlign w:val="center"/>
            <w:hideMark/>
          </w:tcPr>
          <w:p w14:paraId="36517588"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166%</w:t>
            </w:r>
          </w:p>
        </w:tc>
      </w:tr>
      <w:tr w:rsidR="00A7407B" w:rsidRPr="00A7407B" w14:paraId="72A52E26" w14:textId="77777777" w:rsidTr="00A740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B9CBA7"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0C6CC04"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758D8327"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50ED56DE"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3C2A6B79"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181%</w:t>
            </w:r>
          </w:p>
        </w:tc>
        <w:tc>
          <w:tcPr>
            <w:tcW w:w="1060" w:type="dxa"/>
            <w:tcBorders>
              <w:top w:val="nil"/>
              <w:left w:val="nil"/>
              <w:bottom w:val="nil"/>
              <w:right w:val="nil"/>
            </w:tcBorders>
            <w:shd w:val="clear" w:color="auto" w:fill="auto"/>
            <w:noWrap/>
            <w:vAlign w:val="center"/>
            <w:hideMark/>
          </w:tcPr>
          <w:p w14:paraId="4269DF38"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167%</w:t>
            </w:r>
          </w:p>
        </w:tc>
      </w:tr>
      <w:tr w:rsidR="00A7407B" w:rsidRPr="00A7407B" w14:paraId="6C271532" w14:textId="77777777" w:rsidTr="00A740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E85A98"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DE85D8B"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5659A604"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4842BF7E"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43B92F06"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180%</w:t>
            </w:r>
          </w:p>
        </w:tc>
        <w:tc>
          <w:tcPr>
            <w:tcW w:w="1060" w:type="dxa"/>
            <w:tcBorders>
              <w:top w:val="nil"/>
              <w:left w:val="nil"/>
              <w:bottom w:val="nil"/>
              <w:right w:val="nil"/>
            </w:tcBorders>
            <w:shd w:val="clear" w:color="auto" w:fill="auto"/>
            <w:noWrap/>
            <w:vAlign w:val="center"/>
            <w:hideMark/>
          </w:tcPr>
          <w:p w14:paraId="324DC263"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167%</w:t>
            </w:r>
          </w:p>
        </w:tc>
      </w:tr>
      <w:tr w:rsidR="00A7407B" w:rsidRPr="00A7407B" w14:paraId="613B0E81" w14:textId="77777777" w:rsidTr="00A740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651913"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B7FB5C2"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1D6CB4BC"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-0.17%</w:t>
            </w:r>
          </w:p>
        </w:tc>
        <w:tc>
          <w:tcPr>
            <w:tcW w:w="1060" w:type="dxa"/>
            <w:tcBorders>
              <w:top w:val="nil"/>
              <w:left w:val="nil"/>
              <w:bottom w:val="nil"/>
              <w:right w:val="single" w:sz="4" w:space="0" w:color="auto"/>
            </w:tcBorders>
            <w:shd w:val="clear" w:color="auto" w:fill="auto"/>
            <w:noWrap/>
            <w:vAlign w:val="center"/>
            <w:hideMark/>
          </w:tcPr>
          <w:p w14:paraId="6E5E6171"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35CD2164"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143%</w:t>
            </w:r>
          </w:p>
        </w:tc>
        <w:tc>
          <w:tcPr>
            <w:tcW w:w="1060" w:type="dxa"/>
            <w:tcBorders>
              <w:top w:val="nil"/>
              <w:left w:val="nil"/>
              <w:bottom w:val="nil"/>
              <w:right w:val="nil"/>
            </w:tcBorders>
            <w:shd w:val="clear" w:color="auto" w:fill="auto"/>
            <w:noWrap/>
            <w:vAlign w:val="center"/>
            <w:hideMark/>
          </w:tcPr>
          <w:p w14:paraId="1986BE31"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162%</w:t>
            </w:r>
          </w:p>
        </w:tc>
      </w:tr>
      <w:tr w:rsidR="00A7407B" w:rsidRPr="00A7407B" w14:paraId="13E656DC" w14:textId="77777777" w:rsidTr="00A740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A84740"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FC23AAB"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14:paraId="7951727B"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-0.23%</w:t>
            </w:r>
          </w:p>
        </w:tc>
        <w:tc>
          <w:tcPr>
            <w:tcW w:w="1060" w:type="dxa"/>
            <w:tcBorders>
              <w:top w:val="nil"/>
              <w:left w:val="nil"/>
              <w:bottom w:val="nil"/>
              <w:right w:val="single" w:sz="4" w:space="0" w:color="auto"/>
            </w:tcBorders>
            <w:shd w:val="clear" w:color="auto" w:fill="auto"/>
            <w:noWrap/>
            <w:vAlign w:val="center"/>
            <w:hideMark/>
          </w:tcPr>
          <w:p w14:paraId="44A1DA03"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10356C5A"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160%</w:t>
            </w:r>
          </w:p>
        </w:tc>
        <w:tc>
          <w:tcPr>
            <w:tcW w:w="1060" w:type="dxa"/>
            <w:tcBorders>
              <w:top w:val="nil"/>
              <w:left w:val="nil"/>
              <w:bottom w:val="nil"/>
              <w:right w:val="nil"/>
            </w:tcBorders>
            <w:shd w:val="clear" w:color="auto" w:fill="auto"/>
            <w:noWrap/>
            <w:vAlign w:val="center"/>
            <w:hideMark/>
          </w:tcPr>
          <w:p w14:paraId="6C8A6234"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168%</w:t>
            </w:r>
          </w:p>
        </w:tc>
      </w:tr>
      <w:tr w:rsidR="00A7407B" w:rsidRPr="00A7407B" w14:paraId="3E7B4924" w14:textId="77777777" w:rsidTr="00A740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9EF40B"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7407B">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1B04ED5D"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-0.26%</w:t>
            </w:r>
          </w:p>
        </w:tc>
        <w:tc>
          <w:tcPr>
            <w:tcW w:w="1060" w:type="dxa"/>
            <w:tcBorders>
              <w:top w:val="single" w:sz="8" w:space="0" w:color="auto"/>
              <w:left w:val="nil"/>
              <w:bottom w:val="nil"/>
              <w:right w:val="nil"/>
            </w:tcBorders>
            <w:shd w:val="clear" w:color="auto" w:fill="auto"/>
            <w:noWrap/>
            <w:vAlign w:val="center"/>
            <w:hideMark/>
          </w:tcPr>
          <w:p w14:paraId="2712D870"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-0.17%</w:t>
            </w:r>
          </w:p>
        </w:tc>
        <w:tc>
          <w:tcPr>
            <w:tcW w:w="1060" w:type="dxa"/>
            <w:tcBorders>
              <w:top w:val="single" w:sz="8" w:space="0" w:color="auto"/>
              <w:left w:val="nil"/>
              <w:bottom w:val="nil"/>
              <w:right w:val="single" w:sz="4" w:space="0" w:color="auto"/>
            </w:tcBorders>
            <w:shd w:val="clear" w:color="auto" w:fill="auto"/>
            <w:noWrap/>
            <w:vAlign w:val="center"/>
            <w:hideMark/>
          </w:tcPr>
          <w:p w14:paraId="1905F763"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-0.19%</w:t>
            </w:r>
          </w:p>
        </w:tc>
        <w:tc>
          <w:tcPr>
            <w:tcW w:w="1060" w:type="dxa"/>
            <w:tcBorders>
              <w:top w:val="single" w:sz="8" w:space="0" w:color="auto"/>
              <w:left w:val="nil"/>
              <w:bottom w:val="nil"/>
              <w:right w:val="nil"/>
            </w:tcBorders>
            <w:shd w:val="clear" w:color="auto" w:fill="auto"/>
            <w:noWrap/>
            <w:vAlign w:val="center"/>
            <w:hideMark/>
          </w:tcPr>
          <w:p w14:paraId="14F05B5F"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167%</w:t>
            </w:r>
          </w:p>
        </w:tc>
        <w:tc>
          <w:tcPr>
            <w:tcW w:w="1060" w:type="dxa"/>
            <w:tcBorders>
              <w:top w:val="single" w:sz="8" w:space="0" w:color="auto"/>
              <w:left w:val="nil"/>
              <w:bottom w:val="nil"/>
              <w:right w:val="nil"/>
            </w:tcBorders>
            <w:shd w:val="clear" w:color="auto" w:fill="auto"/>
            <w:noWrap/>
            <w:vAlign w:val="center"/>
            <w:hideMark/>
          </w:tcPr>
          <w:p w14:paraId="63EE0D26"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166%</w:t>
            </w:r>
          </w:p>
        </w:tc>
      </w:tr>
      <w:tr w:rsidR="00A7407B" w:rsidRPr="00A7407B" w14:paraId="49AEAB38" w14:textId="77777777" w:rsidTr="00A740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B1B7DB"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EE714DE"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721846FC"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2868368C"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41015C38"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144%</w:t>
            </w:r>
          </w:p>
        </w:tc>
        <w:tc>
          <w:tcPr>
            <w:tcW w:w="1060" w:type="dxa"/>
            <w:tcBorders>
              <w:top w:val="single" w:sz="8" w:space="0" w:color="auto"/>
              <w:left w:val="nil"/>
              <w:bottom w:val="nil"/>
              <w:right w:val="single" w:sz="8" w:space="0" w:color="auto"/>
            </w:tcBorders>
            <w:shd w:val="clear" w:color="auto" w:fill="auto"/>
            <w:noWrap/>
            <w:vAlign w:val="center"/>
            <w:hideMark/>
          </w:tcPr>
          <w:p w14:paraId="6C3BB57F"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165%</w:t>
            </w:r>
          </w:p>
        </w:tc>
      </w:tr>
      <w:tr w:rsidR="00A7407B" w:rsidRPr="00A7407B" w14:paraId="0FAC0FD1" w14:textId="77777777" w:rsidTr="00A740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EB5457"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7B0F7501"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B089AAE"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3422CDAB"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638E566"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3FC55073" w14:textId="77777777" w:rsidR="00A7407B" w:rsidRPr="00A7407B" w:rsidRDefault="00A7407B" w:rsidP="00A74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7407B">
              <w:rPr>
                <w:rFonts w:ascii="Arial" w:eastAsia="Times New Roman" w:hAnsi="Arial" w:cs="Arial"/>
                <w:color w:val="000000"/>
                <w:sz w:val="18"/>
                <w:szCs w:val="18"/>
                <w:lang w:eastAsia="zh-CN"/>
              </w:rPr>
              <w:t>#VALUE!</w:t>
            </w:r>
          </w:p>
        </w:tc>
      </w:tr>
    </w:tbl>
    <w:p w14:paraId="127A7F26" w14:textId="33D8EB2E" w:rsidR="00794D93" w:rsidRDefault="00794D93" w:rsidP="00794D93"/>
    <w:p w14:paraId="6E5CE21F" w14:textId="77777777" w:rsidR="00561A8D" w:rsidRDefault="00561A8D" w:rsidP="00794D93"/>
    <w:p w14:paraId="7C5BC455" w14:textId="77777777" w:rsidR="00561A8D" w:rsidRDefault="00561A8D" w:rsidP="00794D93"/>
    <w:p w14:paraId="6787E17E" w14:textId="77777777" w:rsidR="00561A8D" w:rsidRDefault="00561A8D" w:rsidP="00794D93"/>
    <w:p w14:paraId="62E29F46" w14:textId="77777777" w:rsidR="00561A8D" w:rsidRDefault="00561A8D" w:rsidP="00794D93"/>
    <w:tbl>
      <w:tblPr>
        <w:tblW w:w="6940" w:type="dxa"/>
        <w:jc w:val="center"/>
        <w:tblLook w:val="04A0" w:firstRow="1" w:lastRow="0" w:firstColumn="1" w:lastColumn="0" w:noHBand="0" w:noVBand="1"/>
      </w:tblPr>
      <w:tblGrid>
        <w:gridCol w:w="1640"/>
        <w:gridCol w:w="1060"/>
        <w:gridCol w:w="1060"/>
        <w:gridCol w:w="1060"/>
        <w:gridCol w:w="1060"/>
        <w:gridCol w:w="1060"/>
      </w:tblGrid>
      <w:tr w:rsidR="00561A8D" w:rsidRPr="00561A8D" w14:paraId="72625A68" w14:textId="77777777" w:rsidTr="00561A8D">
        <w:trPr>
          <w:trHeight w:val="255"/>
          <w:jc w:val="center"/>
        </w:trPr>
        <w:tc>
          <w:tcPr>
            <w:tcW w:w="1640" w:type="dxa"/>
            <w:tcBorders>
              <w:top w:val="nil"/>
              <w:left w:val="nil"/>
              <w:bottom w:val="nil"/>
              <w:right w:val="nil"/>
            </w:tcBorders>
            <w:shd w:val="clear" w:color="auto" w:fill="auto"/>
            <w:noWrap/>
            <w:vAlign w:val="center"/>
            <w:hideMark/>
          </w:tcPr>
          <w:p w14:paraId="5A86DD72" w14:textId="77777777" w:rsidR="00561A8D" w:rsidRPr="00561A8D" w:rsidRDefault="00561A8D" w:rsidP="00561A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EA5242" w14:textId="2669D879" w:rsidR="00561A8D" w:rsidRPr="00561A8D" w:rsidRDefault="00561A8D" w:rsidP="00561A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61A8D">
              <w:rPr>
                <w:rFonts w:ascii="Arial" w:eastAsia="Times New Roman" w:hAnsi="Arial" w:cs="Arial"/>
                <w:b/>
                <w:bCs/>
                <w:color w:val="000000"/>
                <w:sz w:val="18"/>
                <w:szCs w:val="18"/>
                <w:lang w:eastAsia="zh-CN"/>
              </w:rPr>
              <w:t xml:space="preserve">Random Access Over </w:t>
            </w:r>
            <w:r w:rsidR="00EC0EF6">
              <w:rPr>
                <w:rFonts w:ascii="Arial" w:eastAsia="Times New Roman" w:hAnsi="Arial" w:cs="Arial"/>
                <w:b/>
                <w:bCs/>
                <w:color w:val="000000"/>
                <w:sz w:val="18"/>
                <w:szCs w:val="18"/>
                <w:lang w:eastAsia="zh-CN"/>
              </w:rPr>
              <w:t>MPM with 3 MPM position aligned</w:t>
            </w:r>
          </w:p>
        </w:tc>
      </w:tr>
      <w:tr w:rsidR="00561A8D" w:rsidRPr="00561A8D" w14:paraId="5FA26239" w14:textId="77777777" w:rsidTr="00561A8D">
        <w:trPr>
          <w:trHeight w:val="255"/>
          <w:jc w:val="center"/>
        </w:trPr>
        <w:tc>
          <w:tcPr>
            <w:tcW w:w="1640" w:type="dxa"/>
            <w:tcBorders>
              <w:top w:val="nil"/>
              <w:left w:val="nil"/>
              <w:bottom w:val="nil"/>
              <w:right w:val="nil"/>
            </w:tcBorders>
            <w:shd w:val="clear" w:color="auto" w:fill="auto"/>
            <w:noWrap/>
            <w:vAlign w:val="center"/>
            <w:hideMark/>
          </w:tcPr>
          <w:p w14:paraId="42333CF9" w14:textId="77777777" w:rsidR="00561A8D" w:rsidRPr="00561A8D" w:rsidRDefault="00561A8D" w:rsidP="00561A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2B6EA4F" w14:textId="77777777" w:rsidR="00561A8D" w:rsidRPr="00561A8D" w:rsidRDefault="00561A8D" w:rsidP="00561A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61A8D">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E47A7F8" w14:textId="77777777" w:rsidR="00561A8D" w:rsidRPr="00561A8D" w:rsidRDefault="00561A8D" w:rsidP="00561A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61A8D">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E03DC0B" w14:textId="77777777" w:rsidR="00561A8D" w:rsidRPr="00561A8D" w:rsidRDefault="00561A8D" w:rsidP="00561A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61A8D">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51D4AB8" w14:textId="77777777" w:rsidR="00561A8D" w:rsidRPr="00561A8D" w:rsidRDefault="00561A8D" w:rsidP="00561A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61A8D">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FC83B94" w14:textId="77777777" w:rsidR="00561A8D" w:rsidRPr="00561A8D" w:rsidRDefault="00561A8D" w:rsidP="00561A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61A8D">
              <w:rPr>
                <w:rFonts w:ascii="Arial" w:eastAsia="Times New Roman" w:hAnsi="Arial" w:cs="Arial"/>
                <w:color w:val="000000"/>
                <w:sz w:val="18"/>
                <w:szCs w:val="18"/>
                <w:lang w:eastAsia="zh-CN"/>
              </w:rPr>
              <w:t>DecT</w:t>
            </w:r>
            <w:proofErr w:type="spellEnd"/>
          </w:p>
        </w:tc>
      </w:tr>
      <w:tr w:rsidR="0075332F" w:rsidRPr="00561A8D" w14:paraId="3B56D968" w14:textId="77777777" w:rsidTr="00561A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9F0D27" w14:textId="77777777"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61A8D">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7C89950" w14:textId="616373A4"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25AE6D8D" w14:textId="38F35B1C"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-0.14%</w:t>
            </w:r>
          </w:p>
        </w:tc>
        <w:tc>
          <w:tcPr>
            <w:tcW w:w="1060" w:type="dxa"/>
            <w:tcBorders>
              <w:top w:val="nil"/>
              <w:left w:val="nil"/>
              <w:bottom w:val="nil"/>
              <w:right w:val="single" w:sz="4" w:space="0" w:color="auto"/>
            </w:tcBorders>
            <w:shd w:val="clear" w:color="auto" w:fill="auto"/>
            <w:noWrap/>
            <w:vAlign w:val="center"/>
            <w:hideMark/>
          </w:tcPr>
          <w:p w14:paraId="2FAD8BBF" w14:textId="3BB8B140"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2FD6E9D7" w14:textId="11B66C2C"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127%</w:t>
            </w:r>
          </w:p>
        </w:tc>
        <w:tc>
          <w:tcPr>
            <w:tcW w:w="1060" w:type="dxa"/>
            <w:tcBorders>
              <w:top w:val="nil"/>
              <w:left w:val="nil"/>
              <w:bottom w:val="nil"/>
              <w:right w:val="nil"/>
            </w:tcBorders>
            <w:shd w:val="clear" w:color="auto" w:fill="auto"/>
            <w:noWrap/>
            <w:vAlign w:val="center"/>
            <w:hideMark/>
          </w:tcPr>
          <w:p w14:paraId="62D5B392" w14:textId="7A393484"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166%</w:t>
            </w:r>
          </w:p>
        </w:tc>
      </w:tr>
      <w:tr w:rsidR="0075332F" w:rsidRPr="00561A8D" w14:paraId="089C9DB9" w14:textId="77777777" w:rsidTr="00561A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F3DCE" w14:textId="77777777"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61A8D">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852C534" w14:textId="5135D512"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2A642CAA" w14:textId="2DCBD45B"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60124841" w14:textId="7D7C17F7"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386ABEEE" w14:textId="368FB90E"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129%</w:t>
            </w:r>
          </w:p>
        </w:tc>
        <w:tc>
          <w:tcPr>
            <w:tcW w:w="1060" w:type="dxa"/>
            <w:tcBorders>
              <w:top w:val="nil"/>
              <w:left w:val="nil"/>
              <w:bottom w:val="nil"/>
              <w:right w:val="nil"/>
            </w:tcBorders>
            <w:shd w:val="clear" w:color="auto" w:fill="auto"/>
            <w:noWrap/>
            <w:vAlign w:val="center"/>
            <w:hideMark/>
          </w:tcPr>
          <w:p w14:paraId="722B77B7" w14:textId="1CD2D07E"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154%</w:t>
            </w:r>
          </w:p>
        </w:tc>
      </w:tr>
      <w:tr w:rsidR="0075332F" w:rsidRPr="00561A8D" w14:paraId="3AE4E200" w14:textId="77777777" w:rsidTr="00561A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B6798" w14:textId="77777777"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61A8D">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CA2248E" w14:textId="1E5D9069"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736162FB" w14:textId="0AA186F1"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-0.13%</w:t>
            </w:r>
          </w:p>
        </w:tc>
        <w:tc>
          <w:tcPr>
            <w:tcW w:w="1060" w:type="dxa"/>
            <w:tcBorders>
              <w:top w:val="nil"/>
              <w:left w:val="nil"/>
              <w:bottom w:val="nil"/>
              <w:right w:val="single" w:sz="4" w:space="0" w:color="auto"/>
            </w:tcBorders>
            <w:shd w:val="clear" w:color="auto" w:fill="auto"/>
            <w:noWrap/>
            <w:vAlign w:val="center"/>
            <w:hideMark/>
          </w:tcPr>
          <w:p w14:paraId="7A1F19B6" w14:textId="4E845639"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162A55ED" w14:textId="2155AFD8"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167%</w:t>
            </w:r>
          </w:p>
        </w:tc>
        <w:tc>
          <w:tcPr>
            <w:tcW w:w="1060" w:type="dxa"/>
            <w:tcBorders>
              <w:top w:val="nil"/>
              <w:left w:val="nil"/>
              <w:bottom w:val="nil"/>
              <w:right w:val="nil"/>
            </w:tcBorders>
            <w:shd w:val="clear" w:color="auto" w:fill="auto"/>
            <w:noWrap/>
            <w:vAlign w:val="center"/>
            <w:hideMark/>
          </w:tcPr>
          <w:p w14:paraId="712F33D8" w14:textId="2EB739BD"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221%</w:t>
            </w:r>
          </w:p>
        </w:tc>
      </w:tr>
      <w:tr w:rsidR="0075332F" w:rsidRPr="00561A8D" w14:paraId="59022E54" w14:textId="77777777" w:rsidTr="00561A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BEEFA4" w14:textId="77777777"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61A8D">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CFC5805" w14:textId="0B326F5B"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67C991F4" w14:textId="321A146E"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14:paraId="3AF12B30" w14:textId="4E5F50CE"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51129958" w14:textId="0F9D16BF"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148%</w:t>
            </w:r>
          </w:p>
        </w:tc>
        <w:tc>
          <w:tcPr>
            <w:tcW w:w="1060" w:type="dxa"/>
            <w:tcBorders>
              <w:top w:val="nil"/>
              <w:left w:val="nil"/>
              <w:bottom w:val="nil"/>
              <w:right w:val="nil"/>
            </w:tcBorders>
            <w:shd w:val="clear" w:color="auto" w:fill="auto"/>
            <w:noWrap/>
            <w:vAlign w:val="center"/>
            <w:hideMark/>
          </w:tcPr>
          <w:p w14:paraId="519194B1" w14:textId="404487B8"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221%</w:t>
            </w:r>
          </w:p>
        </w:tc>
      </w:tr>
      <w:tr w:rsidR="0075332F" w:rsidRPr="00561A8D" w14:paraId="74DE87CB" w14:textId="77777777" w:rsidTr="00561A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B83929" w14:textId="77777777"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61A8D">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D75C246" w14:textId="3C15ABC0"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9AAABE0" w14:textId="77777777"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2390B646" w14:textId="68ED6F37"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1AD65B0" w14:textId="13147B27"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422C4A3" w14:textId="13C53B8C"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75332F" w:rsidRPr="00561A8D" w14:paraId="062188B3" w14:textId="77777777" w:rsidTr="00561A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0C5AC7" w14:textId="77777777"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61A8D">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D034AA7" w14:textId="1D63601D"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7253B1A5" w14:textId="0D9BAAD6"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0FD30400" w14:textId="126DD437"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2D4D2D9F" w14:textId="4947A3C4"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145%</w:t>
            </w:r>
          </w:p>
        </w:tc>
        <w:tc>
          <w:tcPr>
            <w:tcW w:w="1060" w:type="dxa"/>
            <w:tcBorders>
              <w:top w:val="single" w:sz="8" w:space="0" w:color="auto"/>
              <w:left w:val="nil"/>
              <w:bottom w:val="nil"/>
              <w:right w:val="nil"/>
            </w:tcBorders>
            <w:shd w:val="clear" w:color="auto" w:fill="auto"/>
            <w:noWrap/>
            <w:vAlign w:val="center"/>
            <w:hideMark/>
          </w:tcPr>
          <w:p w14:paraId="04DBFA64" w14:textId="4A932396"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194%</w:t>
            </w:r>
          </w:p>
        </w:tc>
      </w:tr>
      <w:tr w:rsidR="0075332F" w:rsidRPr="00561A8D" w14:paraId="7EA9D3FD" w14:textId="77777777" w:rsidTr="00561A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86019C" w14:textId="77777777"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61A8D">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2F89B8E" w14:textId="00DE6C64"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6748746" w14:textId="08B2AE17"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0.37%</w:t>
            </w:r>
          </w:p>
        </w:tc>
        <w:tc>
          <w:tcPr>
            <w:tcW w:w="1060" w:type="dxa"/>
            <w:tcBorders>
              <w:top w:val="single" w:sz="8" w:space="0" w:color="auto"/>
              <w:left w:val="nil"/>
              <w:bottom w:val="nil"/>
              <w:right w:val="single" w:sz="4" w:space="0" w:color="auto"/>
            </w:tcBorders>
            <w:shd w:val="clear" w:color="auto" w:fill="auto"/>
            <w:noWrap/>
            <w:vAlign w:val="center"/>
            <w:hideMark/>
          </w:tcPr>
          <w:p w14:paraId="6F768FD3" w14:textId="66E9C4CE"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3278742F" w14:textId="1C2EFA1E"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141%</w:t>
            </w:r>
          </w:p>
        </w:tc>
        <w:tc>
          <w:tcPr>
            <w:tcW w:w="1060" w:type="dxa"/>
            <w:tcBorders>
              <w:top w:val="single" w:sz="8" w:space="0" w:color="auto"/>
              <w:left w:val="nil"/>
              <w:bottom w:val="nil"/>
              <w:right w:val="single" w:sz="8" w:space="0" w:color="auto"/>
            </w:tcBorders>
            <w:shd w:val="clear" w:color="auto" w:fill="auto"/>
            <w:noWrap/>
            <w:vAlign w:val="center"/>
            <w:hideMark/>
          </w:tcPr>
          <w:p w14:paraId="520E0385" w14:textId="560F07F5" w:rsidR="0075332F" w:rsidRPr="00561A8D" w:rsidRDefault="0075332F" w:rsidP="00753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5332F">
              <w:rPr>
                <w:rFonts w:ascii="Arial" w:eastAsia="Times New Roman" w:hAnsi="Arial" w:cs="Arial"/>
                <w:color w:val="000000"/>
                <w:sz w:val="18"/>
                <w:szCs w:val="18"/>
                <w:lang w:eastAsia="zh-CN"/>
              </w:rPr>
              <w:t>216%</w:t>
            </w:r>
          </w:p>
        </w:tc>
      </w:tr>
      <w:tr w:rsidR="00432542" w:rsidRPr="00561A8D" w14:paraId="3E03710D" w14:textId="77777777" w:rsidTr="00561A8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4368679" w14:textId="77777777" w:rsidR="00432542" w:rsidRPr="00561A8D" w:rsidRDefault="00432542" w:rsidP="00432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61A8D">
              <w:rPr>
                <w:rFonts w:ascii="Arial" w:eastAsia="Times New Roman" w:hAnsi="Arial" w:cs="Arial"/>
                <w:color w:val="000000"/>
                <w:sz w:val="18"/>
                <w:szCs w:val="18"/>
                <w:lang w:eastAsia="zh-CN"/>
              </w:rPr>
              <w:t>Class F (optional)</w:t>
            </w:r>
          </w:p>
        </w:tc>
        <w:tc>
          <w:tcPr>
            <w:tcW w:w="1060" w:type="dxa"/>
            <w:tcBorders>
              <w:top w:val="nil"/>
              <w:left w:val="nil"/>
              <w:bottom w:val="single" w:sz="8" w:space="0" w:color="auto"/>
              <w:right w:val="nil"/>
            </w:tcBorders>
            <w:shd w:val="clear" w:color="auto" w:fill="auto"/>
            <w:noWrap/>
            <w:vAlign w:val="center"/>
            <w:hideMark/>
          </w:tcPr>
          <w:p w14:paraId="4AD1A9A5" w14:textId="77777777" w:rsidR="00432542" w:rsidRPr="00561A8D" w:rsidRDefault="00432542" w:rsidP="00432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61A8D">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866090A" w14:textId="77777777" w:rsidR="00432542" w:rsidRPr="00561A8D" w:rsidRDefault="00432542" w:rsidP="00432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61A8D">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2D75A644" w14:textId="77777777" w:rsidR="00432542" w:rsidRPr="00561A8D" w:rsidRDefault="00432542" w:rsidP="00432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61A8D">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5784C2F" w14:textId="77777777" w:rsidR="00432542" w:rsidRPr="00561A8D" w:rsidRDefault="00432542" w:rsidP="00432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61A8D">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430F5382" w14:textId="77777777" w:rsidR="00432542" w:rsidRPr="00561A8D" w:rsidRDefault="00432542" w:rsidP="00432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61A8D">
              <w:rPr>
                <w:rFonts w:ascii="Arial" w:eastAsia="Times New Roman" w:hAnsi="Arial" w:cs="Arial"/>
                <w:color w:val="000000"/>
                <w:sz w:val="18"/>
                <w:szCs w:val="18"/>
                <w:lang w:eastAsia="zh-CN"/>
              </w:rPr>
              <w:t>#VALUE!</w:t>
            </w:r>
          </w:p>
        </w:tc>
      </w:tr>
    </w:tbl>
    <w:p w14:paraId="1418ABEA" w14:textId="77777777" w:rsidR="00561A8D" w:rsidRDefault="00561A8D" w:rsidP="00794D93"/>
    <w:p w14:paraId="56D4D350" w14:textId="68484E81" w:rsidR="00994CDF" w:rsidRDefault="00994CDF" w:rsidP="009953BD">
      <w:pPr>
        <w:pStyle w:val="Heading1"/>
        <w:rPr>
          <w:lang w:eastAsia="zh-CN"/>
        </w:rPr>
      </w:pPr>
      <w:r>
        <w:rPr>
          <w:lang w:eastAsia="zh-CN"/>
        </w:rPr>
        <w:t>Conclusion</w:t>
      </w:r>
    </w:p>
    <w:p w14:paraId="2633E159" w14:textId="242C52A8" w:rsidR="00432542" w:rsidRPr="00663ED8" w:rsidRDefault="00645A33" w:rsidP="00663ED8">
      <w:pPr>
        <w:rPr>
          <w:lang w:val="en-CA"/>
        </w:rPr>
      </w:pPr>
      <w:r>
        <w:rPr>
          <w:lang w:eastAsia="zh-CN"/>
        </w:rPr>
        <w:t>This</w:t>
      </w:r>
      <w:r w:rsidR="008E185B">
        <w:rPr>
          <w:lang w:eastAsia="zh-CN"/>
        </w:rPr>
        <w:t xml:space="preserve"> </w:t>
      </w:r>
      <w:r>
        <w:rPr>
          <w:lang w:eastAsia="zh-CN"/>
        </w:rPr>
        <w:t>contribution</w:t>
      </w:r>
      <w:r w:rsidR="008E185B">
        <w:rPr>
          <w:lang w:eastAsia="zh-CN"/>
        </w:rPr>
        <w:t xml:space="preserve"> reports the results for </w:t>
      </w:r>
      <w:r>
        <w:rPr>
          <w:lang w:eastAsia="zh-CN"/>
        </w:rPr>
        <w:t xml:space="preserve">L0222 compared to L0154 test1, where the positions of neighboring blocks of left and above are aligned. </w:t>
      </w:r>
      <w:r w:rsidR="00F36FA4">
        <w:rPr>
          <w:lang w:eastAsia="zh-CN"/>
        </w:rPr>
        <w:t>T</w:t>
      </w:r>
      <w:r w:rsidR="00D54978">
        <w:t xml:space="preserve">he </w:t>
      </w:r>
      <w:r>
        <w:t>results show</w:t>
      </w:r>
      <w:r w:rsidR="00D54978">
        <w:t xml:space="preserve"> </w:t>
      </w:r>
      <w:r w:rsidR="00DE302B">
        <w:t xml:space="preserve">using </w:t>
      </w:r>
      <w:r>
        <w:t xml:space="preserve">6-MPM approach brings </w:t>
      </w:r>
      <w:r w:rsidR="008E06CC">
        <w:t xml:space="preserve">coding gain </w:t>
      </w:r>
      <w:r w:rsidR="008E185B">
        <w:t xml:space="preserve">of </w:t>
      </w:r>
      <w:r w:rsidR="00401A80">
        <w:rPr>
          <w:noProof/>
          <w:lang w:val="en-CA" w:eastAsia="ko-KR"/>
        </w:rPr>
        <w:t>−</w:t>
      </w:r>
      <w:r w:rsidR="008E185B">
        <w:t>0.</w:t>
      </w:r>
      <w:r>
        <w:t>26</w:t>
      </w:r>
      <w:r w:rsidR="008E185B">
        <w:t xml:space="preserve">% </w:t>
      </w:r>
      <w:r w:rsidR="006D0861">
        <w:t>for AI</w:t>
      </w:r>
      <w:r w:rsidR="009953BD">
        <w:t>, and -</w:t>
      </w:r>
      <w:bookmarkStart w:id="1" w:name="_GoBack"/>
      <w:bookmarkEnd w:id="1"/>
      <w:r w:rsidR="009953BD">
        <w:t>0.11% for RA.</w:t>
      </w:r>
    </w:p>
    <w:p w14:paraId="3633FE02" w14:textId="0D8AF05D" w:rsidR="00BC7535" w:rsidRPr="00663ED8" w:rsidRDefault="00BC7535" w:rsidP="00663ED8">
      <w:pPr>
        <w:rPr>
          <w:lang w:val="en-CA"/>
        </w:rPr>
      </w:pPr>
    </w:p>
    <w:p w14:paraId="353EEA7D" w14:textId="798DE9AF" w:rsidR="00A16BAF" w:rsidRDefault="00A16BAF" w:rsidP="00A16BAF">
      <w:pPr>
        <w:pStyle w:val="Heading1"/>
        <w:rPr>
          <w:lang w:eastAsia="zh-CN"/>
        </w:rPr>
      </w:pPr>
      <w:r>
        <w:rPr>
          <w:lang w:eastAsia="zh-CN"/>
        </w:rPr>
        <w:t>Reference</w:t>
      </w:r>
    </w:p>
    <w:p w14:paraId="4C1351F1" w14:textId="12EA8E00" w:rsidR="0050276C" w:rsidRDefault="0050276C" w:rsidP="00A16BAF">
      <w:pPr>
        <w:rPr>
          <w:lang w:val="de-DE" w:eastAsia="zh-CN"/>
        </w:rPr>
      </w:pPr>
      <w:r w:rsidRPr="008A6905">
        <w:rPr>
          <w:lang w:val="de-DE" w:eastAsia="zh-CN"/>
        </w:rPr>
        <w:t>[1]</w:t>
      </w:r>
      <w:r w:rsidR="004771DF">
        <w:rPr>
          <w:lang w:val="de-DE" w:eastAsia="zh-CN"/>
        </w:rPr>
        <w:t>“</w:t>
      </w:r>
      <w:r w:rsidRPr="0050276C">
        <w:rPr>
          <w:lang w:val="de-DE" w:eastAsia="zh-CN"/>
        </w:rPr>
        <w:t>Description of SDR, HDR and 360° video coding technology proposal by Samsung, Huawei, GoPro, and HiSilicon – mobile application scenario</w:t>
      </w:r>
      <w:r w:rsidR="004771DF" w:rsidRPr="008A6905">
        <w:rPr>
          <w:lang w:val="de-DE" w:eastAsia="zh-CN"/>
        </w:rPr>
        <w:t>”</w:t>
      </w:r>
      <w:r>
        <w:rPr>
          <w:lang w:val="de-DE" w:eastAsia="zh-CN"/>
        </w:rPr>
        <w:t>, A. Alshin et. al., doc. JVET-J0024, April</w:t>
      </w:r>
      <w:r w:rsidR="00E8383D">
        <w:rPr>
          <w:lang w:val="de-DE" w:eastAsia="zh-CN"/>
        </w:rPr>
        <w:t xml:space="preserve"> </w:t>
      </w:r>
      <w:r>
        <w:rPr>
          <w:lang w:val="de-DE" w:eastAsia="zh-CN"/>
        </w:rPr>
        <w:t>2018.</w:t>
      </w:r>
    </w:p>
    <w:p w14:paraId="6D6CF098" w14:textId="49A14F42" w:rsidR="00A16BAF" w:rsidRDefault="0050276C" w:rsidP="00A16BAF">
      <w:pPr>
        <w:rPr>
          <w:lang w:val="de-DE" w:eastAsia="zh-CN"/>
        </w:rPr>
      </w:pPr>
      <w:r>
        <w:rPr>
          <w:lang w:val="de-DE" w:eastAsia="zh-CN"/>
        </w:rPr>
        <w:t>[2</w:t>
      </w:r>
      <w:r w:rsidR="00A16BAF" w:rsidRPr="008A6905">
        <w:rPr>
          <w:lang w:val="de-DE" w:eastAsia="zh-CN"/>
        </w:rPr>
        <w:t>]</w:t>
      </w:r>
      <w:r w:rsidR="009E16FB" w:rsidRPr="008A6905">
        <w:rPr>
          <w:lang w:val="de-DE" w:eastAsia="zh-CN"/>
        </w:rPr>
        <w:t xml:space="preserve"> </w:t>
      </w:r>
      <w:r w:rsidR="008A6905" w:rsidRPr="008A6905">
        <w:rPr>
          <w:lang w:val="de-DE" w:eastAsia="zh-CN"/>
        </w:rPr>
        <w:t>“</w:t>
      </w:r>
      <w:r w:rsidR="00183AD0">
        <w:rPr>
          <w:lang w:val="de-DE" w:eastAsia="zh-CN"/>
        </w:rPr>
        <w:t xml:space="preserve">Versatile Video Coding (Draft </w:t>
      </w:r>
      <w:r w:rsidR="004771DF">
        <w:rPr>
          <w:lang w:val="de-DE" w:eastAsia="zh-CN"/>
        </w:rPr>
        <w:t>2</w:t>
      </w:r>
      <w:r w:rsidR="008A6905" w:rsidRPr="00B10FC9">
        <w:rPr>
          <w:lang w:val="de-DE" w:eastAsia="zh-CN"/>
        </w:rPr>
        <w:t>)</w:t>
      </w:r>
      <w:r w:rsidR="008A6905" w:rsidRPr="008A6905">
        <w:rPr>
          <w:lang w:val="de-DE" w:eastAsia="zh-CN"/>
        </w:rPr>
        <w:t xml:space="preserve">”, </w:t>
      </w:r>
      <w:r w:rsidR="00E112A5" w:rsidRPr="00E112A5">
        <w:rPr>
          <w:lang w:val="de-DE" w:eastAsia="zh-CN"/>
        </w:rPr>
        <w:t>B. Bross</w:t>
      </w:r>
      <w:r w:rsidR="00E112A5">
        <w:rPr>
          <w:lang w:val="de-DE" w:eastAsia="zh-CN"/>
        </w:rPr>
        <w:t>,</w:t>
      </w:r>
      <w:r w:rsidR="004771DF" w:rsidRPr="004771DF">
        <w:t xml:space="preserve"> </w:t>
      </w:r>
      <w:r w:rsidR="004771DF" w:rsidRPr="004771DF">
        <w:rPr>
          <w:lang w:val="de-DE" w:eastAsia="zh-CN"/>
        </w:rPr>
        <w:t>J. Chen, S. Liu</w:t>
      </w:r>
      <w:r w:rsidR="00E112A5">
        <w:rPr>
          <w:lang w:val="de-DE" w:eastAsia="zh-CN"/>
        </w:rPr>
        <w:t xml:space="preserve"> </w:t>
      </w:r>
      <w:r w:rsidR="008A6905" w:rsidRPr="008A6905">
        <w:rPr>
          <w:lang w:val="de-DE" w:eastAsia="zh-CN"/>
        </w:rPr>
        <w:t xml:space="preserve">doc. </w:t>
      </w:r>
      <w:r w:rsidR="008A6905">
        <w:rPr>
          <w:lang w:val="de-DE" w:eastAsia="zh-CN"/>
        </w:rPr>
        <w:t>JVET-</w:t>
      </w:r>
      <w:r w:rsidR="004771DF">
        <w:rPr>
          <w:lang w:val="de-DE" w:eastAsia="zh-CN"/>
        </w:rPr>
        <w:t>K1001</w:t>
      </w:r>
      <w:r w:rsidR="008A6905">
        <w:rPr>
          <w:lang w:val="de-DE" w:eastAsia="zh-CN"/>
        </w:rPr>
        <w:t>, April 2018</w:t>
      </w:r>
    </w:p>
    <w:p w14:paraId="6B9D64B2" w14:textId="4C6A8233" w:rsidR="008A6905" w:rsidRDefault="008A6905" w:rsidP="008A6905">
      <w:pPr>
        <w:rPr>
          <w:lang w:val="de-DE" w:eastAsia="zh-CN"/>
        </w:rPr>
      </w:pPr>
      <w:r w:rsidRPr="00C97C2D">
        <w:rPr>
          <w:lang w:val="de-DE" w:eastAsia="zh-CN"/>
        </w:rPr>
        <w:t>[</w:t>
      </w:r>
      <w:r w:rsidR="0050276C" w:rsidRPr="00C97C2D">
        <w:rPr>
          <w:lang w:val="de-DE" w:eastAsia="zh-CN"/>
        </w:rPr>
        <w:t>3</w:t>
      </w:r>
      <w:r w:rsidRPr="00C97C2D">
        <w:rPr>
          <w:lang w:val="de-DE" w:eastAsia="zh-CN"/>
        </w:rPr>
        <w:t xml:space="preserve">] </w:t>
      </w:r>
      <w:r w:rsidR="002512DA" w:rsidRPr="00C97C2D">
        <w:rPr>
          <w:lang w:val="de-DE" w:eastAsia="zh-CN"/>
        </w:rPr>
        <w:t>“Description</w:t>
      </w:r>
      <w:r w:rsidR="005416D4" w:rsidRPr="00C97C2D">
        <w:rPr>
          <w:lang w:val="de-DE" w:eastAsia="zh-CN"/>
        </w:rPr>
        <w:t xml:space="preserve"> of Core Exp</w:t>
      </w:r>
      <w:r w:rsidR="00D54978" w:rsidRPr="00C97C2D">
        <w:rPr>
          <w:lang w:val="de-DE" w:eastAsia="zh-CN"/>
        </w:rPr>
        <w:t>eriment 3 (CE3</w:t>
      </w:r>
      <w:r w:rsidR="00B10FC9" w:rsidRPr="00C97C2D">
        <w:rPr>
          <w:lang w:val="de-DE" w:eastAsia="zh-CN"/>
        </w:rPr>
        <w:t xml:space="preserve">): </w:t>
      </w:r>
      <w:r w:rsidR="00663ED8" w:rsidRPr="00C97C2D">
        <w:rPr>
          <w:lang w:val="de-DE" w:eastAsia="zh-CN"/>
        </w:rPr>
        <w:t> Intra prediction and mode coding</w:t>
      </w:r>
      <w:r w:rsidR="00B10FC9" w:rsidRPr="00C97C2D">
        <w:rPr>
          <w:lang w:val="de-DE" w:eastAsia="zh-CN"/>
        </w:rPr>
        <w:t>”</w:t>
      </w:r>
      <w:r w:rsidR="00FF0F41" w:rsidRPr="00C97C2D">
        <w:rPr>
          <w:lang w:val="de-DE" w:eastAsia="zh-CN"/>
        </w:rPr>
        <w:t xml:space="preserve">, </w:t>
      </w:r>
      <w:r w:rsidR="00D54978" w:rsidRPr="00C97C2D">
        <w:rPr>
          <w:lang w:val="de-DE" w:eastAsia="zh-CN"/>
        </w:rPr>
        <w:t>G</w:t>
      </w:r>
      <w:r w:rsidR="0043518D" w:rsidRPr="00C97C2D">
        <w:rPr>
          <w:lang w:val="de-DE" w:eastAsia="zh-CN"/>
        </w:rPr>
        <w:t xml:space="preserve">. </w:t>
      </w:r>
      <w:r w:rsidR="00D54978" w:rsidRPr="00C97C2D">
        <w:rPr>
          <w:lang w:val="de-DE" w:eastAsia="zh-CN"/>
        </w:rPr>
        <w:t>Van der Auwera, J. Heo, A. Filippov</w:t>
      </w:r>
      <w:r w:rsidR="0043518D" w:rsidRPr="00C97C2D">
        <w:rPr>
          <w:lang w:val="de-DE" w:eastAsia="zh-CN"/>
        </w:rPr>
        <w:t xml:space="preserve">, </w:t>
      </w:r>
      <w:r w:rsidR="00F02E9D" w:rsidRPr="00C97C2D">
        <w:rPr>
          <w:lang w:val="de-DE" w:eastAsia="zh-CN"/>
        </w:rPr>
        <w:t>doc. JVET-K</w:t>
      </w:r>
      <w:r w:rsidR="00D54978" w:rsidRPr="00C97C2D">
        <w:rPr>
          <w:lang w:val="de-DE" w:eastAsia="zh-CN"/>
        </w:rPr>
        <w:t>1023</w:t>
      </w:r>
      <w:r w:rsidR="00EB42E0" w:rsidRPr="00C97C2D">
        <w:rPr>
          <w:lang w:val="de-DE" w:eastAsia="zh-CN"/>
        </w:rPr>
        <w:t xml:space="preserve">, </w:t>
      </w:r>
      <w:r w:rsidR="000F0299">
        <w:rPr>
          <w:lang w:val="de-DE" w:eastAsia="zh-CN"/>
        </w:rPr>
        <w:t>Sept</w:t>
      </w:r>
      <w:r w:rsidR="00BB6132">
        <w:rPr>
          <w:lang w:val="de-DE" w:eastAsia="zh-CN"/>
        </w:rPr>
        <w:t>ember</w:t>
      </w:r>
      <w:r w:rsidR="000F0299" w:rsidRPr="00C97C2D">
        <w:rPr>
          <w:lang w:val="de-DE" w:eastAsia="zh-CN"/>
        </w:rPr>
        <w:t xml:space="preserve"> </w:t>
      </w:r>
      <w:r w:rsidR="00EB42E0" w:rsidRPr="00C97C2D">
        <w:rPr>
          <w:lang w:val="de-DE" w:eastAsia="zh-CN"/>
        </w:rPr>
        <w:t>2018</w:t>
      </w:r>
    </w:p>
    <w:p w14:paraId="5FA3BEA9" w14:textId="77777777" w:rsidR="00822B43" w:rsidRDefault="00822B43" w:rsidP="008A6905">
      <w:pPr>
        <w:rPr>
          <w:lang w:eastAsia="zh-CN"/>
        </w:rPr>
      </w:pPr>
    </w:p>
    <w:p w14:paraId="610D25FE" w14:textId="77777777" w:rsidR="00E15A7C" w:rsidRPr="00FF0F41" w:rsidRDefault="00E15A7C" w:rsidP="008A6905">
      <w:pPr>
        <w:rPr>
          <w:lang w:eastAsia="zh-CN"/>
        </w:rPr>
      </w:pPr>
    </w:p>
    <w:p w14:paraId="20F53304" w14:textId="77777777" w:rsidR="00822B43" w:rsidRPr="005B217D" w:rsidRDefault="00822B43" w:rsidP="00822B43">
      <w:pPr>
        <w:pStyle w:val="Heading1"/>
        <w:rPr>
          <w:lang w:val="en-CA"/>
        </w:rPr>
      </w:pPr>
      <w:r w:rsidRPr="005B217D">
        <w:rPr>
          <w:lang w:val="en-CA"/>
        </w:rPr>
        <w:t>Patent rights declaration(s)</w:t>
      </w:r>
    </w:p>
    <w:p w14:paraId="79B2E90E" w14:textId="77777777" w:rsidR="00822B43" w:rsidRDefault="00822B43" w:rsidP="00822B43">
      <w:pPr>
        <w:rPr>
          <w:b/>
          <w:bCs/>
          <w:sz w:val="20"/>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73918EAE" w:rsidR="00342FF4" w:rsidRDefault="00342FF4" w:rsidP="001B4843">
      <w:pPr>
        <w:rPr>
          <w:b/>
          <w:szCs w:val="22"/>
          <w:lang w:val="en-CA"/>
        </w:rPr>
      </w:pPr>
    </w:p>
    <w:sectPr w:rsidR="00342FF4"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DCF86" w14:textId="77777777" w:rsidR="0074565D" w:rsidRDefault="0074565D">
      <w:r>
        <w:separator/>
      </w:r>
    </w:p>
  </w:endnote>
  <w:endnote w:type="continuationSeparator" w:id="0">
    <w:p w14:paraId="61209054" w14:textId="77777777" w:rsidR="0074565D" w:rsidRDefault="00745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D11B598" w:rsidR="00794D93" w:rsidRPr="00C00DDE" w:rsidRDefault="00794D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953B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B40A5">
      <w:rPr>
        <w:rStyle w:val="PageNumber"/>
        <w:noProof/>
      </w:rPr>
      <w:t>2018-10-08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81AD5" w14:textId="77777777" w:rsidR="0074565D" w:rsidRDefault="0074565D">
      <w:r>
        <w:separator/>
      </w:r>
    </w:p>
  </w:footnote>
  <w:footnote w:type="continuationSeparator" w:id="0">
    <w:p w14:paraId="15C1CEB1" w14:textId="77777777" w:rsidR="0074565D" w:rsidRDefault="007456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9280E"/>
    <w:multiLevelType w:val="hybridMultilevel"/>
    <w:tmpl w:val="D1484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542D5"/>
    <w:multiLevelType w:val="hybridMultilevel"/>
    <w:tmpl w:val="47F2A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C9C1F16"/>
    <w:multiLevelType w:val="hybridMultilevel"/>
    <w:tmpl w:val="B896D40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1CD3904"/>
    <w:multiLevelType w:val="hybridMultilevel"/>
    <w:tmpl w:val="20D4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4"/>
  </w:num>
  <w:num w:numId="12">
    <w:abstractNumId w:val="12"/>
  </w:num>
  <w:num w:numId="13">
    <w:abstractNumId w:val="11"/>
  </w:num>
  <w:num w:numId="14">
    <w:abstractNumId w:val="18"/>
  </w:num>
  <w:num w:numId="15">
    <w:abstractNumId w:val="17"/>
  </w:num>
  <w:num w:numId="16">
    <w:abstractNumId w:val="5"/>
  </w:num>
  <w:num w:numId="17">
    <w:abstractNumId w:val="19"/>
  </w:num>
  <w:num w:numId="18">
    <w:abstractNumId w:val="3"/>
  </w:num>
  <w:num w:numId="19">
    <w:abstractNumId w:val="9"/>
  </w:num>
  <w:num w:numId="20">
    <w:abstractNumId w:val="2"/>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A42"/>
    <w:rsid w:val="000022BD"/>
    <w:rsid w:val="000130AA"/>
    <w:rsid w:val="00013DAC"/>
    <w:rsid w:val="0002153B"/>
    <w:rsid w:val="000227D6"/>
    <w:rsid w:val="00024850"/>
    <w:rsid w:val="000275F6"/>
    <w:rsid w:val="000308A3"/>
    <w:rsid w:val="00031FB1"/>
    <w:rsid w:val="00032F0A"/>
    <w:rsid w:val="00033EAD"/>
    <w:rsid w:val="0003701F"/>
    <w:rsid w:val="00043C46"/>
    <w:rsid w:val="000458BC"/>
    <w:rsid w:val="00045C41"/>
    <w:rsid w:val="00046C03"/>
    <w:rsid w:val="00051DCA"/>
    <w:rsid w:val="00052FA2"/>
    <w:rsid w:val="000548D3"/>
    <w:rsid w:val="00061530"/>
    <w:rsid w:val="00062F8E"/>
    <w:rsid w:val="000631AF"/>
    <w:rsid w:val="00065039"/>
    <w:rsid w:val="0007614F"/>
    <w:rsid w:val="000816FE"/>
    <w:rsid w:val="00082803"/>
    <w:rsid w:val="00083A0B"/>
    <w:rsid w:val="00097403"/>
    <w:rsid w:val="000A1E8C"/>
    <w:rsid w:val="000A2D97"/>
    <w:rsid w:val="000A41ED"/>
    <w:rsid w:val="000A48AE"/>
    <w:rsid w:val="000B0C0F"/>
    <w:rsid w:val="000B1C6B"/>
    <w:rsid w:val="000B2BC1"/>
    <w:rsid w:val="000B4AE1"/>
    <w:rsid w:val="000B4FF9"/>
    <w:rsid w:val="000C09AC"/>
    <w:rsid w:val="000C5FED"/>
    <w:rsid w:val="000D34F2"/>
    <w:rsid w:val="000D39B9"/>
    <w:rsid w:val="000D7F4C"/>
    <w:rsid w:val="000E00F3"/>
    <w:rsid w:val="000E0213"/>
    <w:rsid w:val="000E258A"/>
    <w:rsid w:val="000E770A"/>
    <w:rsid w:val="000F0299"/>
    <w:rsid w:val="000F158C"/>
    <w:rsid w:val="000F5E98"/>
    <w:rsid w:val="001025D3"/>
    <w:rsid w:val="00102F3D"/>
    <w:rsid w:val="001039FA"/>
    <w:rsid w:val="0011557A"/>
    <w:rsid w:val="00115E3F"/>
    <w:rsid w:val="00124E38"/>
    <w:rsid w:val="0012580B"/>
    <w:rsid w:val="00125E7C"/>
    <w:rsid w:val="00131F90"/>
    <w:rsid w:val="001330DD"/>
    <w:rsid w:val="00133C4A"/>
    <w:rsid w:val="00133CB7"/>
    <w:rsid w:val="0013458C"/>
    <w:rsid w:val="0013526E"/>
    <w:rsid w:val="00136CA5"/>
    <w:rsid w:val="00136D8C"/>
    <w:rsid w:val="001378C8"/>
    <w:rsid w:val="00141216"/>
    <w:rsid w:val="00142100"/>
    <w:rsid w:val="00146152"/>
    <w:rsid w:val="00155116"/>
    <w:rsid w:val="00155526"/>
    <w:rsid w:val="001565F4"/>
    <w:rsid w:val="00160D16"/>
    <w:rsid w:val="00171371"/>
    <w:rsid w:val="00175A24"/>
    <w:rsid w:val="00176D2E"/>
    <w:rsid w:val="00177C67"/>
    <w:rsid w:val="00183AD0"/>
    <w:rsid w:val="00187E58"/>
    <w:rsid w:val="001962F5"/>
    <w:rsid w:val="001A141D"/>
    <w:rsid w:val="001A1D6D"/>
    <w:rsid w:val="001A297E"/>
    <w:rsid w:val="001A368E"/>
    <w:rsid w:val="001A7329"/>
    <w:rsid w:val="001A792F"/>
    <w:rsid w:val="001B0ADA"/>
    <w:rsid w:val="001B4843"/>
    <w:rsid w:val="001B4E28"/>
    <w:rsid w:val="001C3525"/>
    <w:rsid w:val="001C3AFB"/>
    <w:rsid w:val="001D1BD2"/>
    <w:rsid w:val="001E0248"/>
    <w:rsid w:val="001E02BE"/>
    <w:rsid w:val="001E08CA"/>
    <w:rsid w:val="001E1B6A"/>
    <w:rsid w:val="001E3B37"/>
    <w:rsid w:val="001E7A66"/>
    <w:rsid w:val="001F106E"/>
    <w:rsid w:val="001F1386"/>
    <w:rsid w:val="001F2594"/>
    <w:rsid w:val="001F3BCF"/>
    <w:rsid w:val="001F7F91"/>
    <w:rsid w:val="00201941"/>
    <w:rsid w:val="002055A6"/>
    <w:rsid w:val="00206460"/>
    <w:rsid w:val="002069B4"/>
    <w:rsid w:val="00210AEA"/>
    <w:rsid w:val="00211817"/>
    <w:rsid w:val="00213C0E"/>
    <w:rsid w:val="00215DFC"/>
    <w:rsid w:val="00217CBD"/>
    <w:rsid w:val="002200F3"/>
    <w:rsid w:val="002212DF"/>
    <w:rsid w:val="00221DC8"/>
    <w:rsid w:val="00222CD4"/>
    <w:rsid w:val="00225016"/>
    <w:rsid w:val="002264A6"/>
    <w:rsid w:val="00227BA7"/>
    <w:rsid w:val="0023011C"/>
    <w:rsid w:val="00231A79"/>
    <w:rsid w:val="00231C66"/>
    <w:rsid w:val="00233FC2"/>
    <w:rsid w:val="0023467F"/>
    <w:rsid w:val="002375C1"/>
    <w:rsid w:val="002418A4"/>
    <w:rsid w:val="0024564B"/>
    <w:rsid w:val="002507C0"/>
    <w:rsid w:val="002512DA"/>
    <w:rsid w:val="00252FF1"/>
    <w:rsid w:val="00263398"/>
    <w:rsid w:val="00266F06"/>
    <w:rsid w:val="00275BCF"/>
    <w:rsid w:val="00277686"/>
    <w:rsid w:val="002870FE"/>
    <w:rsid w:val="00290330"/>
    <w:rsid w:val="0029107F"/>
    <w:rsid w:val="00291E36"/>
    <w:rsid w:val="00292257"/>
    <w:rsid w:val="002937DD"/>
    <w:rsid w:val="00296862"/>
    <w:rsid w:val="002A16D3"/>
    <w:rsid w:val="002A54E0"/>
    <w:rsid w:val="002B0D04"/>
    <w:rsid w:val="002B1595"/>
    <w:rsid w:val="002B191D"/>
    <w:rsid w:val="002B1CC1"/>
    <w:rsid w:val="002B3E38"/>
    <w:rsid w:val="002B45CA"/>
    <w:rsid w:val="002C4647"/>
    <w:rsid w:val="002D0AF6"/>
    <w:rsid w:val="002D6BF8"/>
    <w:rsid w:val="002E697C"/>
    <w:rsid w:val="002F164D"/>
    <w:rsid w:val="002F21F6"/>
    <w:rsid w:val="002F2BF6"/>
    <w:rsid w:val="002F5D20"/>
    <w:rsid w:val="002F7ACC"/>
    <w:rsid w:val="003021BC"/>
    <w:rsid w:val="00306206"/>
    <w:rsid w:val="00312A08"/>
    <w:rsid w:val="0031537F"/>
    <w:rsid w:val="00315BD9"/>
    <w:rsid w:val="003170DC"/>
    <w:rsid w:val="00317D85"/>
    <w:rsid w:val="00320DA0"/>
    <w:rsid w:val="00320FED"/>
    <w:rsid w:val="00322540"/>
    <w:rsid w:val="0032365E"/>
    <w:rsid w:val="00327C56"/>
    <w:rsid w:val="003315A1"/>
    <w:rsid w:val="00334B97"/>
    <w:rsid w:val="003373EC"/>
    <w:rsid w:val="00341F67"/>
    <w:rsid w:val="00342FF4"/>
    <w:rsid w:val="0034594C"/>
    <w:rsid w:val="00346148"/>
    <w:rsid w:val="003467B3"/>
    <w:rsid w:val="0035018B"/>
    <w:rsid w:val="003527E7"/>
    <w:rsid w:val="0035490F"/>
    <w:rsid w:val="00357916"/>
    <w:rsid w:val="003606F9"/>
    <w:rsid w:val="00364B57"/>
    <w:rsid w:val="003658D0"/>
    <w:rsid w:val="003669EA"/>
    <w:rsid w:val="003706CC"/>
    <w:rsid w:val="0037589C"/>
    <w:rsid w:val="00377710"/>
    <w:rsid w:val="003819E0"/>
    <w:rsid w:val="00385756"/>
    <w:rsid w:val="00387E1D"/>
    <w:rsid w:val="00393CDF"/>
    <w:rsid w:val="003957C6"/>
    <w:rsid w:val="00397BB2"/>
    <w:rsid w:val="003A2D8E"/>
    <w:rsid w:val="003A5851"/>
    <w:rsid w:val="003A5B20"/>
    <w:rsid w:val="003A7CE6"/>
    <w:rsid w:val="003B1059"/>
    <w:rsid w:val="003C12D3"/>
    <w:rsid w:val="003C20E4"/>
    <w:rsid w:val="003C4EFD"/>
    <w:rsid w:val="003D6342"/>
    <w:rsid w:val="003E0E07"/>
    <w:rsid w:val="003E1A20"/>
    <w:rsid w:val="003E6F90"/>
    <w:rsid w:val="003E73ED"/>
    <w:rsid w:val="003F3AA6"/>
    <w:rsid w:val="003F5D0F"/>
    <w:rsid w:val="00401A80"/>
    <w:rsid w:val="004025E8"/>
    <w:rsid w:val="00412519"/>
    <w:rsid w:val="00412F8D"/>
    <w:rsid w:val="00414101"/>
    <w:rsid w:val="004147EC"/>
    <w:rsid w:val="00416541"/>
    <w:rsid w:val="00417E58"/>
    <w:rsid w:val="0042043A"/>
    <w:rsid w:val="004219CF"/>
    <w:rsid w:val="00421B0D"/>
    <w:rsid w:val="004234F0"/>
    <w:rsid w:val="00425D5D"/>
    <w:rsid w:val="00432542"/>
    <w:rsid w:val="00433DDB"/>
    <w:rsid w:val="0043518D"/>
    <w:rsid w:val="00435A29"/>
    <w:rsid w:val="00435BA6"/>
    <w:rsid w:val="00435FCD"/>
    <w:rsid w:val="00437619"/>
    <w:rsid w:val="004424EA"/>
    <w:rsid w:val="004431DA"/>
    <w:rsid w:val="00444710"/>
    <w:rsid w:val="00446F24"/>
    <w:rsid w:val="004527C8"/>
    <w:rsid w:val="00464BA5"/>
    <w:rsid w:val="00465A1E"/>
    <w:rsid w:val="004749D5"/>
    <w:rsid w:val="00476110"/>
    <w:rsid w:val="00476A1D"/>
    <w:rsid w:val="004771DF"/>
    <w:rsid w:val="0047797C"/>
    <w:rsid w:val="00493AB4"/>
    <w:rsid w:val="004972AB"/>
    <w:rsid w:val="00497323"/>
    <w:rsid w:val="004A1216"/>
    <w:rsid w:val="004A1C3C"/>
    <w:rsid w:val="004A2A63"/>
    <w:rsid w:val="004A3054"/>
    <w:rsid w:val="004A3839"/>
    <w:rsid w:val="004A65C4"/>
    <w:rsid w:val="004B210C"/>
    <w:rsid w:val="004B576F"/>
    <w:rsid w:val="004B608A"/>
    <w:rsid w:val="004B67B5"/>
    <w:rsid w:val="004B78F1"/>
    <w:rsid w:val="004C2012"/>
    <w:rsid w:val="004D091D"/>
    <w:rsid w:val="004D2404"/>
    <w:rsid w:val="004D405F"/>
    <w:rsid w:val="004D4D15"/>
    <w:rsid w:val="004D67C8"/>
    <w:rsid w:val="004E265C"/>
    <w:rsid w:val="004E42E9"/>
    <w:rsid w:val="004E4F4F"/>
    <w:rsid w:val="004E6789"/>
    <w:rsid w:val="004F14B9"/>
    <w:rsid w:val="004F42E8"/>
    <w:rsid w:val="004F61E3"/>
    <w:rsid w:val="004F68B4"/>
    <w:rsid w:val="00500234"/>
    <w:rsid w:val="00500989"/>
    <w:rsid w:val="0050276C"/>
    <w:rsid w:val="00502E10"/>
    <w:rsid w:val="0051015C"/>
    <w:rsid w:val="00516CF1"/>
    <w:rsid w:val="0052349C"/>
    <w:rsid w:val="00526067"/>
    <w:rsid w:val="00527A36"/>
    <w:rsid w:val="0053037E"/>
    <w:rsid w:val="00531042"/>
    <w:rsid w:val="00531AE9"/>
    <w:rsid w:val="005351B1"/>
    <w:rsid w:val="00535D8F"/>
    <w:rsid w:val="005373C4"/>
    <w:rsid w:val="005416D4"/>
    <w:rsid w:val="00543ED7"/>
    <w:rsid w:val="00544F54"/>
    <w:rsid w:val="0054574E"/>
    <w:rsid w:val="00546CE1"/>
    <w:rsid w:val="00550421"/>
    <w:rsid w:val="00550A66"/>
    <w:rsid w:val="00553EE9"/>
    <w:rsid w:val="00555DC6"/>
    <w:rsid w:val="00561A8D"/>
    <w:rsid w:val="00561BCE"/>
    <w:rsid w:val="005640C0"/>
    <w:rsid w:val="005664F1"/>
    <w:rsid w:val="00567EC7"/>
    <w:rsid w:val="00570013"/>
    <w:rsid w:val="00570D20"/>
    <w:rsid w:val="0057396D"/>
    <w:rsid w:val="005801A2"/>
    <w:rsid w:val="00586328"/>
    <w:rsid w:val="00587FFB"/>
    <w:rsid w:val="005952A5"/>
    <w:rsid w:val="0059599A"/>
    <w:rsid w:val="0059747D"/>
    <w:rsid w:val="005A33A1"/>
    <w:rsid w:val="005B217D"/>
    <w:rsid w:val="005C385F"/>
    <w:rsid w:val="005C5C12"/>
    <w:rsid w:val="005C75B5"/>
    <w:rsid w:val="005D0764"/>
    <w:rsid w:val="005D0FFE"/>
    <w:rsid w:val="005D1E54"/>
    <w:rsid w:val="005D5F60"/>
    <w:rsid w:val="005E1988"/>
    <w:rsid w:val="005E1AC6"/>
    <w:rsid w:val="005F5E28"/>
    <w:rsid w:val="005F6F1B"/>
    <w:rsid w:val="0060113D"/>
    <w:rsid w:val="00606724"/>
    <w:rsid w:val="0061470D"/>
    <w:rsid w:val="00614ED3"/>
    <w:rsid w:val="00615995"/>
    <w:rsid w:val="00616155"/>
    <w:rsid w:val="006164BB"/>
    <w:rsid w:val="00617273"/>
    <w:rsid w:val="00621874"/>
    <w:rsid w:val="00624B33"/>
    <w:rsid w:val="00624CFA"/>
    <w:rsid w:val="006259AF"/>
    <w:rsid w:val="006278B1"/>
    <w:rsid w:val="0063041A"/>
    <w:rsid w:val="00630AA2"/>
    <w:rsid w:val="00630CAC"/>
    <w:rsid w:val="0063154B"/>
    <w:rsid w:val="00632D72"/>
    <w:rsid w:val="00634388"/>
    <w:rsid w:val="00636332"/>
    <w:rsid w:val="006403C0"/>
    <w:rsid w:val="00641BEB"/>
    <w:rsid w:val="006431D0"/>
    <w:rsid w:val="00643BF2"/>
    <w:rsid w:val="00645A33"/>
    <w:rsid w:val="00646707"/>
    <w:rsid w:val="00646867"/>
    <w:rsid w:val="0064693E"/>
    <w:rsid w:val="00653FEF"/>
    <w:rsid w:val="0065622E"/>
    <w:rsid w:val="00657E56"/>
    <w:rsid w:val="00657F7E"/>
    <w:rsid w:val="00662E58"/>
    <w:rsid w:val="006637F2"/>
    <w:rsid w:val="00663ED8"/>
    <w:rsid w:val="006642A5"/>
    <w:rsid w:val="0066440B"/>
    <w:rsid w:val="00664DCF"/>
    <w:rsid w:val="006663CD"/>
    <w:rsid w:val="00675722"/>
    <w:rsid w:val="00683C25"/>
    <w:rsid w:val="0068445C"/>
    <w:rsid w:val="00692B18"/>
    <w:rsid w:val="00695190"/>
    <w:rsid w:val="006A0559"/>
    <w:rsid w:val="006A650B"/>
    <w:rsid w:val="006C2543"/>
    <w:rsid w:val="006C4983"/>
    <w:rsid w:val="006C5D39"/>
    <w:rsid w:val="006D0599"/>
    <w:rsid w:val="006D0861"/>
    <w:rsid w:val="006D10EE"/>
    <w:rsid w:val="006D196B"/>
    <w:rsid w:val="006D5853"/>
    <w:rsid w:val="006D6225"/>
    <w:rsid w:val="006D6D9B"/>
    <w:rsid w:val="006E2810"/>
    <w:rsid w:val="006E5417"/>
    <w:rsid w:val="006E7345"/>
    <w:rsid w:val="006F0794"/>
    <w:rsid w:val="006F07BA"/>
    <w:rsid w:val="006F412F"/>
    <w:rsid w:val="006F54EE"/>
    <w:rsid w:val="007023DE"/>
    <w:rsid w:val="00710D33"/>
    <w:rsid w:val="007110FB"/>
    <w:rsid w:val="00712F60"/>
    <w:rsid w:val="0071587B"/>
    <w:rsid w:val="00720E3B"/>
    <w:rsid w:val="00723E80"/>
    <w:rsid w:val="00727831"/>
    <w:rsid w:val="00737772"/>
    <w:rsid w:val="00740BF2"/>
    <w:rsid w:val="0074386D"/>
    <w:rsid w:val="0074393F"/>
    <w:rsid w:val="00744586"/>
    <w:rsid w:val="0074565D"/>
    <w:rsid w:val="00745CBC"/>
    <w:rsid w:val="00745F6B"/>
    <w:rsid w:val="00746DA4"/>
    <w:rsid w:val="00751DDD"/>
    <w:rsid w:val="0075332F"/>
    <w:rsid w:val="0075585E"/>
    <w:rsid w:val="007637F0"/>
    <w:rsid w:val="00764742"/>
    <w:rsid w:val="00765947"/>
    <w:rsid w:val="00770571"/>
    <w:rsid w:val="00770B7B"/>
    <w:rsid w:val="007768FF"/>
    <w:rsid w:val="00776BFA"/>
    <w:rsid w:val="00777CBA"/>
    <w:rsid w:val="007824D3"/>
    <w:rsid w:val="00786FA8"/>
    <w:rsid w:val="00792949"/>
    <w:rsid w:val="00794839"/>
    <w:rsid w:val="00794939"/>
    <w:rsid w:val="00794D93"/>
    <w:rsid w:val="0079635E"/>
    <w:rsid w:val="007963E3"/>
    <w:rsid w:val="00796EE3"/>
    <w:rsid w:val="007A0A5E"/>
    <w:rsid w:val="007A0B92"/>
    <w:rsid w:val="007A1A13"/>
    <w:rsid w:val="007A4318"/>
    <w:rsid w:val="007A7D29"/>
    <w:rsid w:val="007B0A40"/>
    <w:rsid w:val="007B4AB8"/>
    <w:rsid w:val="007B6953"/>
    <w:rsid w:val="007C4B6B"/>
    <w:rsid w:val="007C7826"/>
    <w:rsid w:val="007D1076"/>
    <w:rsid w:val="007D1181"/>
    <w:rsid w:val="007D1844"/>
    <w:rsid w:val="007D32B3"/>
    <w:rsid w:val="007D3440"/>
    <w:rsid w:val="007D4462"/>
    <w:rsid w:val="007E01A3"/>
    <w:rsid w:val="007E3DE7"/>
    <w:rsid w:val="007E6D6A"/>
    <w:rsid w:val="007F1F8B"/>
    <w:rsid w:val="007F2640"/>
    <w:rsid w:val="007F3274"/>
    <w:rsid w:val="007F67A1"/>
    <w:rsid w:val="00803EDC"/>
    <w:rsid w:val="00804636"/>
    <w:rsid w:val="00811C05"/>
    <w:rsid w:val="00812E40"/>
    <w:rsid w:val="00813D34"/>
    <w:rsid w:val="0081492D"/>
    <w:rsid w:val="008206C8"/>
    <w:rsid w:val="00822B43"/>
    <w:rsid w:val="00826BBF"/>
    <w:rsid w:val="00827E45"/>
    <w:rsid w:val="00832C8E"/>
    <w:rsid w:val="00833A82"/>
    <w:rsid w:val="00837D8D"/>
    <w:rsid w:val="008422E2"/>
    <w:rsid w:val="00845881"/>
    <w:rsid w:val="00845C3B"/>
    <w:rsid w:val="00850383"/>
    <w:rsid w:val="00853B23"/>
    <w:rsid w:val="00854E50"/>
    <w:rsid w:val="00860970"/>
    <w:rsid w:val="0086387C"/>
    <w:rsid w:val="008654E8"/>
    <w:rsid w:val="008663C6"/>
    <w:rsid w:val="0087263A"/>
    <w:rsid w:val="00873B59"/>
    <w:rsid w:val="00874A6C"/>
    <w:rsid w:val="00876C65"/>
    <w:rsid w:val="00876CB7"/>
    <w:rsid w:val="00883746"/>
    <w:rsid w:val="0088692B"/>
    <w:rsid w:val="008950C0"/>
    <w:rsid w:val="008953FC"/>
    <w:rsid w:val="00896389"/>
    <w:rsid w:val="008A417F"/>
    <w:rsid w:val="008A4B4C"/>
    <w:rsid w:val="008A541E"/>
    <w:rsid w:val="008A54F8"/>
    <w:rsid w:val="008A6905"/>
    <w:rsid w:val="008B1C11"/>
    <w:rsid w:val="008B4710"/>
    <w:rsid w:val="008C1394"/>
    <w:rsid w:val="008C239F"/>
    <w:rsid w:val="008C2E1E"/>
    <w:rsid w:val="008C506F"/>
    <w:rsid w:val="008D0182"/>
    <w:rsid w:val="008D2190"/>
    <w:rsid w:val="008E06CC"/>
    <w:rsid w:val="008E1594"/>
    <w:rsid w:val="008E185B"/>
    <w:rsid w:val="008E480C"/>
    <w:rsid w:val="008E5CC5"/>
    <w:rsid w:val="008F2B6D"/>
    <w:rsid w:val="008F7E0D"/>
    <w:rsid w:val="009001BA"/>
    <w:rsid w:val="009002DD"/>
    <w:rsid w:val="00907757"/>
    <w:rsid w:val="0091103A"/>
    <w:rsid w:val="0091271D"/>
    <w:rsid w:val="009212B0"/>
    <w:rsid w:val="00921BF8"/>
    <w:rsid w:val="00921FA1"/>
    <w:rsid w:val="009227CC"/>
    <w:rsid w:val="009234A5"/>
    <w:rsid w:val="0093050C"/>
    <w:rsid w:val="00933453"/>
    <w:rsid w:val="009336F7"/>
    <w:rsid w:val="0093442C"/>
    <w:rsid w:val="009347A4"/>
    <w:rsid w:val="0093636C"/>
    <w:rsid w:val="009374A7"/>
    <w:rsid w:val="00940B6D"/>
    <w:rsid w:val="00951394"/>
    <w:rsid w:val="009544AB"/>
    <w:rsid w:val="00955F6D"/>
    <w:rsid w:val="00956B12"/>
    <w:rsid w:val="00957720"/>
    <w:rsid w:val="009578EA"/>
    <w:rsid w:val="00960A6A"/>
    <w:rsid w:val="00965CB9"/>
    <w:rsid w:val="009669BB"/>
    <w:rsid w:val="00970BF0"/>
    <w:rsid w:val="0097326E"/>
    <w:rsid w:val="00977C16"/>
    <w:rsid w:val="00984FF8"/>
    <w:rsid w:val="0098551D"/>
    <w:rsid w:val="00994CDF"/>
    <w:rsid w:val="0099518F"/>
    <w:rsid w:val="0099526B"/>
    <w:rsid w:val="009953BD"/>
    <w:rsid w:val="009A037B"/>
    <w:rsid w:val="009A523D"/>
    <w:rsid w:val="009B02A1"/>
    <w:rsid w:val="009B1653"/>
    <w:rsid w:val="009B2EBB"/>
    <w:rsid w:val="009B4D5B"/>
    <w:rsid w:val="009C4EFB"/>
    <w:rsid w:val="009D7CE6"/>
    <w:rsid w:val="009E16FB"/>
    <w:rsid w:val="009E1ADC"/>
    <w:rsid w:val="009E4F24"/>
    <w:rsid w:val="009E5607"/>
    <w:rsid w:val="009F2257"/>
    <w:rsid w:val="009F30AF"/>
    <w:rsid w:val="009F432A"/>
    <w:rsid w:val="009F496B"/>
    <w:rsid w:val="00A001F4"/>
    <w:rsid w:val="00A01439"/>
    <w:rsid w:val="00A02E61"/>
    <w:rsid w:val="00A037D3"/>
    <w:rsid w:val="00A047D4"/>
    <w:rsid w:val="00A05CFF"/>
    <w:rsid w:val="00A12EF5"/>
    <w:rsid w:val="00A13048"/>
    <w:rsid w:val="00A16BAF"/>
    <w:rsid w:val="00A16C1E"/>
    <w:rsid w:val="00A17BE6"/>
    <w:rsid w:val="00A23249"/>
    <w:rsid w:val="00A23DDE"/>
    <w:rsid w:val="00A32952"/>
    <w:rsid w:val="00A366DE"/>
    <w:rsid w:val="00A36E35"/>
    <w:rsid w:val="00A42760"/>
    <w:rsid w:val="00A46843"/>
    <w:rsid w:val="00A50A83"/>
    <w:rsid w:val="00A56B97"/>
    <w:rsid w:val="00A57C00"/>
    <w:rsid w:val="00A601C1"/>
    <w:rsid w:val="00A6093D"/>
    <w:rsid w:val="00A610A0"/>
    <w:rsid w:val="00A67A74"/>
    <w:rsid w:val="00A7407B"/>
    <w:rsid w:val="00A75C00"/>
    <w:rsid w:val="00A767DC"/>
    <w:rsid w:val="00A76A6D"/>
    <w:rsid w:val="00A83253"/>
    <w:rsid w:val="00A868DF"/>
    <w:rsid w:val="00A91FB2"/>
    <w:rsid w:val="00A9293E"/>
    <w:rsid w:val="00A93CAE"/>
    <w:rsid w:val="00A95311"/>
    <w:rsid w:val="00A976DE"/>
    <w:rsid w:val="00AA1C6D"/>
    <w:rsid w:val="00AA4347"/>
    <w:rsid w:val="00AA5548"/>
    <w:rsid w:val="00AA6E84"/>
    <w:rsid w:val="00AB1A1C"/>
    <w:rsid w:val="00AB55FF"/>
    <w:rsid w:val="00AB6FE8"/>
    <w:rsid w:val="00AC1530"/>
    <w:rsid w:val="00AC196E"/>
    <w:rsid w:val="00AC746B"/>
    <w:rsid w:val="00AD05A8"/>
    <w:rsid w:val="00AD38D8"/>
    <w:rsid w:val="00AD7C64"/>
    <w:rsid w:val="00AD7EAF"/>
    <w:rsid w:val="00AE0CA2"/>
    <w:rsid w:val="00AE2F5D"/>
    <w:rsid w:val="00AE341B"/>
    <w:rsid w:val="00AE3615"/>
    <w:rsid w:val="00AE50BD"/>
    <w:rsid w:val="00AF0167"/>
    <w:rsid w:val="00AF2241"/>
    <w:rsid w:val="00AF73F7"/>
    <w:rsid w:val="00B01402"/>
    <w:rsid w:val="00B01905"/>
    <w:rsid w:val="00B01F3B"/>
    <w:rsid w:val="00B02195"/>
    <w:rsid w:val="00B0484F"/>
    <w:rsid w:val="00B06ACE"/>
    <w:rsid w:val="00B07CA7"/>
    <w:rsid w:val="00B10FC9"/>
    <w:rsid w:val="00B11886"/>
    <w:rsid w:val="00B1279A"/>
    <w:rsid w:val="00B21C5B"/>
    <w:rsid w:val="00B2258B"/>
    <w:rsid w:val="00B27243"/>
    <w:rsid w:val="00B32BB6"/>
    <w:rsid w:val="00B333E1"/>
    <w:rsid w:val="00B4194A"/>
    <w:rsid w:val="00B437E8"/>
    <w:rsid w:val="00B43CDF"/>
    <w:rsid w:val="00B50013"/>
    <w:rsid w:val="00B50D29"/>
    <w:rsid w:val="00B51BB1"/>
    <w:rsid w:val="00B521A6"/>
    <w:rsid w:val="00B5222E"/>
    <w:rsid w:val="00B53179"/>
    <w:rsid w:val="00B554B9"/>
    <w:rsid w:val="00B57641"/>
    <w:rsid w:val="00B57A23"/>
    <w:rsid w:val="00B600CD"/>
    <w:rsid w:val="00B61C96"/>
    <w:rsid w:val="00B62A93"/>
    <w:rsid w:val="00B635E6"/>
    <w:rsid w:val="00B63697"/>
    <w:rsid w:val="00B66CBA"/>
    <w:rsid w:val="00B73A2A"/>
    <w:rsid w:val="00B757FB"/>
    <w:rsid w:val="00B75A51"/>
    <w:rsid w:val="00B76D3A"/>
    <w:rsid w:val="00B7717F"/>
    <w:rsid w:val="00B8053A"/>
    <w:rsid w:val="00B827C6"/>
    <w:rsid w:val="00B84B24"/>
    <w:rsid w:val="00B86F05"/>
    <w:rsid w:val="00B9406D"/>
    <w:rsid w:val="00B94B06"/>
    <w:rsid w:val="00B94C28"/>
    <w:rsid w:val="00BA27D7"/>
    <w:rsid w:val="00BA33C1"/>
    <w:rsid w:val="00BA53FB"/>
    <w:rsid w:val="00BB40A5"/>
    <w:rsid w:val="00BB6132"/>
    <w:rsid w:val="00BC10BA"/>
    <w:rsid w:val="00BC5AFD"/>
    <w:rsid w:val="00BC7535"/>
    <w:rsid w:val="00BD092E"/>
    <w:rsid w:val="00BE3695"/>
    <w:rsid w:val="00BE4460"/>
    <w:rsid w:val="00BF1873"/>
    <w:rsid w:val="00BF20AB"/>
    <w:rsid w:val="00BF28B9"/>
    <w:rsid w:val="00BF497B"/>
    <w:rsid w:val="00C00C17"/>
    <w:rsid w:val="00C00DDE"/>
    <w:rsid w:val="00C03277"/>
    <w:rsid w:val="00C04F43"/>
    <w:rsid w:val="00C0609D"/>
    <w:rsid w:val="00C0671B"/>
    <w:rsid w:val="00C07DB8"/>
    <w:rsid w:val="00C115AB"/>
    <w:rsid w:val="00C20C64"/>
    <w:rsid w:val="00C25769"/>
    <w:rsid w:val="00C26CCB"/>
    <w:rsid w:val="00C278D5"/>
    <w:rsid w:val="00C30249"/>
    <w:rsid w:val="00C344A6"/>
    <w:rsid w:val="00C36FAE"/>
    <w:rsid w:val="00C3723B"/>
    <w:rsid w:val="00C41DAB"/>
    <w:rsid w:val="00C42466"/>
    <w:rsid w:val="00C44728"/>
    <w:rsid w:val="00C452D5"/>
    <w:rsid w:val="00C457B6"/>
    <w:rsid w:val="00C45E16"/>
    <w:rsid w:val="00C541F8"/>
    <w:rsid w:val="00C571CF"/>
    <w:rsid w:val="00C606C9"/>
    <w:rsid w:val="00C60B84"/>
    <w:rsid w:val="00C61034"/>
    <w:rsid w:val="00C61423"/>
    <w:rsid w:val="00C62337"/>
    <w:rsid w:val="00C67202"/>
    <w:rsid w:val="00C70CE2"/>
    <w:rsid w:val="00C736E9"/>
    <w:rsid w:val="00C73AA5"/>
    <w:rsid w:val="00C80288"/>
    <w:rsid w:val="00C806D7"/>
    <w:rsid w:val="00C8124F"/>
    <w:rsid w:val="00C84003"/>
    <w:rsid w:val="00C90650"/>
    <w:rsid w:val="00C97C2D"/>
    <w:rsid w:val="00C97D78"/>
    <w:rsid w:val="00CA11B6"/>
    <w:rsid w:val="00CA4D75"/>
    <w:rsid w:val="00CB054C"/>
    <w:rsid w:val="00CB24D1"/>
    <w:rsid w:val="00CC2AAE"/>
    <w:rsid w:val="00CC5640"/>
    <w:rsid w:val="00CC5A42"/>
    <w:rsid w:val="00CD0EAB"/>
    <w:rsid w:val="00CD3F51"/>
    <w:rsid w:val="00CD460D"/>
    <w:rsid w:val="00CD6CD5"/>
    <w:rsid w:val="00CD755F"/>
    <w:rsid w:val="00CE0D0A"/>
    <w:rsid w:val="00CE5E02"/>
    <w:rsid w:val="00CF0B2E"/>
    <w:rsid w:val="00CF34DB"/>
    <w:rsid w:val="00CF432E"/>
    <w:rsid w:val="00CF558F"/>
    <w:rsid w:val="00CF6784"/>
    <w:rsid w:val="00CF6DFA"/>
    <w:rsid w:val="00D010C0"/>
    <w:rsid w:val="00D073E2"/>
    <w:rsid w:val="00D12FC5"/>
    <w:rsid w:val="00D16817"/>
    <w:rsid w:val="00D2156B"/>
    <w:rsid w:val="00D25AAE"/>
    <w:rsid w:val="00D25EEC"/>
    <w:rsid w:val="00D2612C"/>
    <w:rsid w:val="00D2721D"/>
    <w:rsid w:val="00D33026"/>
    <w:rsid w:val="00D354CA"/>
    <w:rsid w:val="00D446EC"/>
    <w:rsid w:val="00D44AA5"/>
    <w:rsid w:val="00D4786C"/>
    <w:rsid w:val="00D51BF0"/>
    <w:rsid w:val="00D531DB"/>
    <w:rsid w:val="00D54978"/>
    <w:rsid w:val="00D55942"/>
    <w:rsid w:val="00D5635E"/>
    <w:rsid w:val="00D72690"/>
    <w:rsid w:val="00D76038"/>
    <w:rsid w:val="00D76666"/>
    <w:rsid w:val="00D807BF"/>
    <w:rsid w:val="00D80CEA"/>
    <w:rsid w:val="00D82FCC"/>
    <w:rsid w:val="00D9515B"/>
    <w:rsid w:val="00D953A0"/>
    <w:rsid w:val="00DA17FC"/>
    <w:rsid w:val="00DA1C76"/>
    <w:rsid w:val="00DA614D"/>
    <w:rsid w:val="00DA7887"/>
    <w:rsid w:val="00DB2C26"/>
    <w:rsid w:val="00DC1AF1"/>
    <w:rsid w:val="00DC3286"/>
    <w:rsid w:val="00DD02EC"/>
    <w:rsid w:val="00DD02F4"/>
    <w:rsid w:val="00DD1434"/>
    <w:rsid w:val="00DD2B69"/>
    <w:rsid w:val="00DD2B8F"/>
    <w:rsid w:val="00DD4C92"/>
    <w:rsid w:val="00DD6622"/>
    <w:rsid w:val="00DE1C7C"/>
    <w:rsid w:val="00DE2215"/>
    <w:rsid w:val="00DE302B"/>
    <w:rsid w:val="00DE4DB0"/>
    <w:rsid w:val="00DE6B43"/>
    <w:rsid w:val="00DE6B5F"/>
    <w:rsid w:val="00DF2C41"/>
    <w:rsid w:val="00DF40FD"/>
    <w:rsid w:val="00E00968"/>
    <w:rsid w:val="00E112A5"/>
    <w:rsid w:val="00E11923"/>
    <w:rsid w:val="00E1195E"/>
    <w:rsid w:val="00E12DEC"/>
    <w:rsid w:val="00E15A7C"/>
    <w:rsid w:val="00E15D0F"/>
    <w:rsid w:val="00E247BB"/>
    <w:rsid w:val="00E262D4"/>
    <w:rsid w:val="00E2668B"/>
    <w:rsid w:val="00E3053C"/>
    <w:rsid w:val="00E32770"/>
    <w:rsid w:val="00E32D26"/>
    <w:rsid w:val="00E359C8"/>
    <w:rsid w:val="00E36250"/>
    <w:rsid w:val="00E40DE3"/>
    <w:rsid w:val="00E44842"/>
    <w:rsid w:val="00E45C80"/>
    <w:rsid w:val="00E45D4D"/>
    <w:rsid w:val="00E465EC"/>
    <w:rsid w:val="00E46CDF"/>
    <w:rsid w:val="00E47F2D"/>
    <w:rsid w:val="00E54511"/>
    <w:rsid w:val="00E61DAC"/>
    <w:rsid w:val="00E62BF8"/>
    <w:rsid w:val="00E64D70"/>
    <w:rsid w:val="00E7003D"/>
    <w:rsid w:val="00E70E97"/>
    <w:rsid w:val="00E71749"/>
    <w:rsid w:val="00E7193C"/>
    <w:rsid w:val="00E7228A"/>
    <w:rsid w:val="00E72B80"/>
    <w:rsid w:val="00E7308C"/>
    <w:rsid w:val="00E75227"/>
    <w:rsid w:val="00E75FE3"/>
    <w:rsid w:val="00E77150"/>
    <w:rsid w:val="00E80A65"/>
    <w:rsid w:val="00E8383D"/>
    <w:rsid w:val="00E86338"/>
    <w:rsid w:val="00E86C4C"/>
    <w:rsid w:val="00E86D73"/>
    <w:rsid w:val="00E87BF6"/>
    <w:rsid w:val="00E907A3"/>
    <w:rsid w:val="00E9309F"/>
    <w:rsid w:val="00EA14C3"/>
    <w:rsid w:val="00EA177C"/>
    <w:rsid w:val="00EA5AE0"/>
    <w:rsid w:val="00EA5CA0"/>
    <w:rsid w:val="00EB2972"/>
    <w:rsid w:val="00EB42E0"/>
    <w:rsid w:val="00EB56E1"/>
    <w:rsid w:val="00EB7AB1"/>
    <w:rsid w:val="00EC064C"/>
    <w:rsid w:val="00EC0A30"/>
    <w:rsid w:val="00EC0EF6"/>
    <w:rsid w:val="00EC4EB4"/>
    <w:rsid w:val="00EC5908"/>
    <w:rsid w:val="00EC5937"/>
    <w:rsid w:val="00EC6BB4"/>
    <w:rsid w:val="00ED43F9"/>
    <w:rsid w:val="00ED4409"/>
    <w:rsid w:val="00ED4736"/>
    <w:rsid w:val="00ED7576"/>
    <w:rsid w:val="00EE201A"/>
    <w:rsid w:val="00EE7BA3"/>
    <w:rsid w:val="00EE7CD8"/>
    <w:rsid w:val="00EF48CC"/>
    <w:rsid w:val="00F00801"/>
    <w:rsid w:val="00F02E9D"/>
    <w:rsid w:val="00F10651"/>
    <w:rsid w:val="00F11EAB"/>
    <w:rsid w:val="00F1414B"/>
    <w:rsid w:val="00F22E21"/>
    <w:rsid w:val="00F2488D"/>
    <w:rsid w:val="00F25EFD"/>
    <w:rsid w:val="00F309D0"/>
    <w:rsid w:val="00F32C3F"/>
    <w:rsid w:val="00F33FF4"/>
    <w:rsid w:val="00F34A8D"/>
    <w:rsid w:val="00F36FA4"/>
    <w:rsid w:val="00F373F5"/>
    <w:rsid w:val="00F42723"/>
    <w:rsid w:val="00F4283F"/>
    <w:rsid w:val="00F42F31"/>
    <w:rsid w:val="00F446B2"/>
    <w:rsid w:val="00F459A6"/>
    <w:rsid w:val="00F45AF5"/>
    <w:rsid w:val="00F46A13"/>
    <w:rsid w:val="00F47661"/>
    <w:rsid w:val="00F601A0"/>
    <w:rsid w:val="00F6375C"/>
    <w:rsid w:val="00F64329"/>
    <w:rsid w:val="00F646DC"/>
    <w:rsid w:val="00F66C40"/>
    <w:rsid w:val="00F679C4"/>
    <w:rsid w:val="00F712E9"/>
    <w:rsid w:val="00F73032"/>
    <w:rsid w:val="00F75012"/>
    <w:rsid w:val="00F848FC"/>
    <w:rsid w:val="00F906F6"/>
    <w:rsid w:val="00F90963"/>
    <w:rsid w:val="00F9282A"/>
    <w:rsid w:val="00F96BAD"/>
    <w:rsid w:val="00FA0437"/>
    <w:rsid w:val="00FA139D"/>
    <w:rsid w:val="00FA1D99"/>
    <w:rsid w:val="00FA5C2B"/>
    <w:rsid w:val="00FB0E84"/>
    <w:rsid w:val="00FB41E4"/>
    <w:rsid w:val="00FB4406"/>
    <w:rsid w:val="00FB469B"/>
    <w:rsid w:val="00FB7A1A"/>
    <w:rsid w:val="00FC2405"/>
    <w:rsid w:val="00FC2771"/>
    <w:rsid w:val="00FC317A"/>
    <w:rsid w:val="00FD01C2"/>
    <w:rsid w:val="00FD3C2F"/>
    <w:rsid w:val="00FD58DB"/>
    <w:rsid w:val="00FE38EA"/>
    <w:rsid w:val="00FE541F"/>
    <w:rsid w:val="00FE595C"/>
    <w:rsid w:val="00FE61C3"/>
    <w:rsid w:val="00FF0CE3"/>
    <w:rsid w:val="00FF0F41"/>
    <w:rsid w:val="00FF2ACE"/>
    <w:rsid w:val="00FF4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D7BF5B43-CC23-4198-A370-05DDA1DC3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ListParagraph">
    <w:name w:val="List Paragraph"/>
    <w:basedOn w:val="Normal"/>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SubtleEmphasis">
    <w:name w:val="Subtle Emphasis"/>
    <w:uiPriority w:val="19"/>
    <w:qFormat/>
    <w:rsid w:val="007963E3"/>
    <w:rPr>
      <w:i/>
      <w:iCs/>
      <w:color w:val="404040"/>
    </w:rPr>
  </w:style>
  <w:style w:type="paragraph" w:customStyle="1" w:styleId="tableheading">
    <w:name w:val="table heading"/>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CommentReference">
    <w:name w:val="annotation reference"/>
    <w:basedOn w:val="DefaultParagraphFont"/>
    <w:rsid w:val="00764742"/>
    <w:rPr>
      <w:sz w:val="16"/>
      <w:szCs w:val="16"/>
    </w:rPr>
  </w:style>
  <w:style w:type="paragraph" w:styleId="CommentText">
    <w:name w:val="annotation text"/>
    <w:basedOn w:val="Normal"/>
    <w:link w:val="CommentTextChar"/>
    <w:rsid w:val="00764742"/>
    <w:rPr>
      <w:sz w:val="20"/>
    </w:rPr>
  </w:style>
  <w:style w:type="character" w:customStyle="1" w:styleId="CommentTextChar">
    <w:name w:val="Comment Text Char"/>
    <w:basedOn w:val="DefaultParagraphFont"/>
    <w:link w:val="CommentText"/>
    <w:rsid w:val="00764742"/>
    <w:rPr>
      <w:lang w:eastAsia="en-US"/>
    </w:rPr>
  </w:style>
  <w:style w:type="paragraph" w:styleId="CommentSubject">
    <w:name w:val="annotation subject"/>
    <w:basedOn w:val="CommentText"/>
    <w:next w:val="CommentText"/>
    <w:link w:val="CommentSubjectChar"/>
    <w:rsid w:val="00764742"/>
    <w:rPr>
      <w:b/>
      <w:bCs/>
    </w:rPr>
  </w:style>
  <w:style w:type="character" w:customStyle="1" w:styleId="CommentSubjectChar">
    <w:name w:val="Comment Subject Char"/>
    <w:basedOn w:val="CommentTextChar"/>
    <w:link w:val="CommentSubject"/>
    <w:rsid w:val="0076474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13651">
      <w:bodyDiv w:val="1"/>
      <w:marLeft w:val="0"/>
      <w:marRight w:val="0"/>
      <w:marTop w:val="0"/>
      <w:marBottom w:val="0"/>
      <w:divBdr>
        <w:top w:val="none" w:sz="0" w:space="0" w:color="auto"/>
        <w:left w:val="none" w:sz="0" w:space="0" w:color="auto"/>
        <w:bottom w:val="none" w:sz="0" w:space="0" w:color="auto"/>
        <w:right w:val="none" w:sz="0" w:space="0" w:color="auto"/>
      </w:divBdr>
    </w:div>
    <w:div w:id="35203532">
      <w:bodyDiv w:val="1"/>
      <w:marLeft w:val="0"/>
      <w:marRight w:val="0"/>
      <w:marTop w:val="0"/>
      <w:marBottom w:val="0"/>
      <w:divBdr>
        <w:top w:val="none" w:sz="0" w:space="0" w:color="auto"/>
        <w:left w:val="none" w:sz="0" w:space="0" w:color="auto"/>
        <w:bottom w:val="none" w:sz="0" w:space="0" w:color="auto"/>
        <w:right w:val="none" w:sz="0" w:space="0" w:color="auto"/>
      </w:divBdr>
    </w:div>
    <w:div w:id="42217688">
      <w:bodyDiv w:val="1"/>
      <w:marLeft w:val="0"/>
      <w:marRight w:val="0"/>
      <w:marTop w:val="0"/>
      <w:marBottom w:val="0"/>
      <w:divBdr>
        <w:top w:val="none" w:sz="0" w:space="0" w:color="auto"/>
        <w:left w:val="none" w:sz="0" w:space="0" w:color="auto"/>
        <w:bottom w:val="none" w:sz="0" w:space="0" w:color="auto"/>
        <w:right w:val="none" w:sz="0" w:space="0" w:color="auto"/>
      </w:divBdr>
    </w:div>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51394344">
      <w:bodyDiv w:val="1"/>
      <w:marLeft w:val="0"/>
      <w:marRight w:val="0"/>
      <w:marTop w:val="0"/>
      <w:marBottom w:val="0"/>
      <w:divBdr>
        <w:top w:val="none" w:sz="0" w:space="0" w:color="auto"/>
        <w:left w:val="none" w:sz="0" w:space="0" w:color="auto"/>
        <w:bottom w:val="none" w:sz="0" w:space="0" w:color="auto"/>
        <w:right w:val="none" w:sz="0" w:space="0" w:color="auto"/>
      </w:divBdr>
    </w:div>
    <w:div w:id="80878668">
      <w:bodyDiv w:val="1"/>
      <w:marLeft w:val="0"/>
      <w:marRight w:val="0"/>
      <w:marTop w:val="0"/>
      <w:marBottom w:val="0"/>
      <w:divBdr>
        <w:top w:val="none" w:sz="0" w:space="0" w:color="auto"/>
        <w:left w:val="none" w:sz="0" w:space="0" w:color="auto"/>
        <w:bottom w:val="none" w:sz="0" w:space="0" w:color="auto"/>
        <w:right w:val="none" w:sz="0" w:space="0" w:color="auto"/>
      </w:divBdr>
    </w:div>
    <w:div w:id="239757068">
      <w:bodyDiv w:val="1"/>
      <w:marLeft w:val="0"/>
      <w:marRight w:val="0"/>
      <w:marTop w:val="0"/>
      <w:marBottom w:val="0"/>
      <w:divBdr>
        <w:top w:val="none" w:sz="0" w:space="0" w:color="auto"/>
        <w:left w:val="none" w:sz="0" w:space="0" w:color="auto"/>
        <w:bottom w:val="none" w:sz="0" w:space="0" w:color="auto"/>
        <w:right w:val="none" w:sz="0" w:space="0" w:color="auto"/>
      </w:divBdr>
    </w:div>
    <w:div w:id="257446655">
      <w:bodyDiv w:val="1"/>
      <w:marLeft w:val="0"/>
      <w:marRight w:val="0"/>
      <w:marTop w:val="0"/>
      <w:marBottom w:val="0"/>
      <w:divBdr>
        <w:top w:val="none" w:sz="0" w:space="0" w:color="auto"/>
        <w:left w:val="none" w:sz="0" w:space="0" w:color="auto"/>
        <w:bottom w:val="none" w:sz="0" w:space="0" w:color="auto"/>
        <w:right w:val="none" w:sz="0" w:space="0" w:color="auto"/>
      </w:divBdr>
    </w:div>
    <w:div w:id="330719186">
      <w:bodyDiv w:val="1"/>
      <w:marLeft w:val="0"/>
      <w:marRight w:val="0"/>
      <w:marTop w:val="0"/>
      <w:marBottom w:val="0"/>
      <w:divBdr>
        <w:top w:val="none" w:sz="0" w:space="0" w:color="auto"/>
        <w:left w:val="none" w:sz="0" w:space="0" w:color="auto"/>
        <w:bottom w:val="none" w:sz="0" w:space="0" w:color="auto"/>
        <w:right w:val="none" w:sz="0" w:space="0" w:color="auto"/>
      </w:divBdr>
    </w:div>
    <w:div w:id="429736796">
      <w:bodyDiv w:val="1"/>
      <w:marLeft w:val="0"/>
      <w:marRight w:val="0"/>
      <w:marTop w:val="0"/>
      <w:marBottom w:val="0"/>
      <w:divBdr>
        <w:top w:val="none" w:sz="0" w:space="0" w:color="auto"/>
        <w:left w:val="none" w:sz="0" w:space="0" w:color="auto"/>
        <w:bottom w:val="none" w:sz="0" w:space="0" w:color="auto"/>
        <w:right w:val="none" w:sz="0" w:space="0" w:color="auto"/>
      </w:divBdr>
    </w:div>
    <w:div w:id="468204295">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590089024">
      <w:bodyDiv w:val="1"/>
      <w:marLeft w:val="0"/>
      <w:marRight w:val="0"/>
      <w:marTop w:val="0"/>
      <w:marBottom w:val="0"/>
      <w:divBdr>
        <w:top w:val="none" w:sz="0" w:space="0" w:color="auto"/>
        <w:left w:val="none" w:sz="0" w:space="0" w:color="auto"/>
        <w:bottom w:val="none" w:sz="0" w:space="0" w:color="auto"/>
        <w:right w:val="none" w:sz="0" w:space="0" w:color="auto"/>
      </w:divBdr>
    </w:div>
    <w:div w:id="609779324">
      <w:bodyDiv w:val="1"/>
      <w:marLeft w:val="0"/>
      <w:marRight w:val="0"/>
      <w:marTop w:val="0"/>
      <w:marBottom w:val="0"/>
      <w:divBdr>
        <w:top w:val="none" w:sz="0" w:space="0" w:color="auto"/>
        <w:left w:val="none" w:sz="0" w:space="0" w:color="auto"/>
        <w:bottom w:val="none" w:sz="0" w:space="0" w:color="auto"/>
        <w:right w:val="none" w:sz="0" w:space="0" w:color="auto"/>
      </w:divBdr>
    </w:div>
    <w:div w:id="618143928">
      <w:bodyDiv w:val="1"/>
      <w:marLeft w:val="0"/>
      <w:marRight w:val="0"/>
      <w:marTop w:val="0"/>
      <w:marBottom w:val="0"/>
      <w:divBdr>
        <w:top w:val="none" w:sz="0" w:space="0" w:color="auto"/>
        <w:left w:val="none" w:sz="0" w:space="0" w:color="auto"/>
        <w:bottom w:val="none" w:sz="0" w:space="0" w:color="auto"/>
        <w:right w:val="none" w:sz="0" w:space="0" w:color="auto"/>
      </w:divBdr>
    </w:div>
    <w:div w:id="648630805">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945694833">
      <w:bodyDiv w:val="1"/>
      <w:marLeft w:val="0"/>
      <w:marRight w:val="0"/>
      <w:marTop w:val="0"/>
      <w:marBottom w:val="0"/>
      <w:divBdr>
        <w:top w:val="none" w:sz="0" w:space="0" w:color="auto"/>
        <w:left w:val="none" w:sz="0" w:space="0" w:color="auto"/>
        <w:bottom w:val="none" w:sz="0" w:space="0" w:color="auto"/>
        <w:right w:val="none" w:sz="0" w:space="0" w:color="auto"/>
      </w:divBdr>
    </w:div>
    <w:div w:id="1039163807">
      <w:bodyDiv w:val="1"/>
      <w:marLeft w:val="0"/>
      <w:marRight w:val="0"/>
      <w:marTop w:val="0"/>
      <w:marBottom w:val="0"/>
      <w:divBdr>
        <w:top w:val="none" w:sz="0" w:space="0" w:color="auto"/>
        <w:left w:val="none" w:sz="0" w:space="0" w:color="auto"/>
        <w:bottom w:val="none" w:sz="0" w:space="0" w:color="auto"/>
        <w:right w:val="none" w:sz="0" w:space="0" w:color="auto"/>
      </w:divBdr>
    </w:div>
    <w:div w:id="1169713557">
      <w:bodyDiv w:val="1"/>
      <w:marLeft w:val="0"/>
      <w:marRight w:val="0"/>
      <w:marTop w:val="0"/>
      <w:marBottom w:val="0"/>
      <w:divBdr>
        <w:top w:val="none" w:sz="0" w:space="0" w:color="auto"/>
        <w:left w:val="none" w:sz="0" w:space="0" w:color="auto"/>
        <w:bottom w:val="none" w:sz="0" w:space="0" w:color="auto"/>
        <w:right w:val="none" w:sz="0" w:space="0" w:color="auto"/>
      </w:divBdr>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222597047">
      <w:bodyDiv w:val="1"/>
      <w:marLeft w:val="0"/>
      <w:marRight w:val="0"/>
      <w:marTop w:val="0"/>
      <w:marBottom w:val="0"/>
      <w:divBdr>
        <w:top w:val="none" w:sz="0" w:space="0" w:color="auto"/>
        <w:left w:val="none" w:sz="0" w:space="0" w:color="auto"/>
        <w:bottom w:val="none" w:sz="0" w:space="0" w:color="auto"/>
        <w:right w:val="none" w:sz="0" w:space="0" w:color="auto"/>
      </w:divBdr>
    </w:div>
    <w:div w:id="1248148086">
      <w:bodyDiv w:val="1"/>
      <w:marLeft w:val="0"/>
      <w:marRight w:val="0"/>
      <w:marTop w:val="0"/>
      <w:marBottom w:val="0"/>
      <w:divBdr>
        <w:top w:val="none" w:sz="0" w:space="0" w:color="auto"/>
        <w:left w:val="none" w:sz="0" w:space="0" w:color="auto"/>
        <w:bottom w:val="none" w:sz="0" w:space="0" w:color="auto"/>
        <w:right w:val="none" w:sz="0" w:space="0" w:color="auto"/>
      </w:divBdr>
    </w:div>
    <w:div w:id="1301157221">
      <w:bodyDiv w:val="1"/>
      <w:marLeft w:val="0"/>
      <w:marRight w:val="0"/>
      <w:marTop w:val="0"/>
      <w:marBottom w:val="0"/>
      <w:divBdr>
        <w:top w:val="none" w:sz="0" w:space="0" w:color="auto"/>
        <w:left w:val="none" w:sz="0" w:space="0" w:color="auto"/>
        <w:bottom w:val="none" w:sz="0" w:space="0" w:color="auto"/>
        <w:right w:val="none" w:sz="0" w:space="0" w:color="auto"/>
      </w:divBdr>
    </w:div>
    <w:div w:id="1497064183">
      <w:bodyDiv w:val="1"/>
      <w:marLeft w:val="0"/>
      <w:marRight w:val="0"/>
      <w:marTop w:val="0"/>
      <w:marBottom w:val="0"/>
      <w:divBdr>
        <w:top w:val="none" w:sz="0" w:space="0" w:color="auto"/>
        <w:left w:val="none" w:sz="0" w:space="0" w:color="auto"/>
        <w:bottom w:val="none" w:sz="0" w:space="0" w:color="auto"/>
        <w:right w:val="none" w:sz="0" w:space="0" w:color="auto"/>
      </w:divBdr>
    </w:div>
    <w:div w:id="1549101721">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6625854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872552">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3742418">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892302809">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 w:id="1932423147">
      <w:bodyDiv w:val="1"/>
      <w:marLeft w:val="0"/>
      <w:marRight w:val="0"/>
      <w:marTop w:val="0"/>
      <w:marBottom w:val="0"/>
      <w:divBdr>
        <w:top w:val="none" w:sz="0" w:space="0" w:color="auto"/>
        <w:left w:val="none" w:sz="0" w:space="0" w:color="auto"/>
        <w:bottom w:val="none" w:sz="0" w:space="0" w:color="auto"/>
        <w:right w:val="none" w:sz="0" w:space="0" w:color="auto"/>
      </w:divBdr>
    </w:div>
    <w:div w:id="1965111432">
      <w:bodyDiv w:val="1"/>
      <w:marLeft w:val="0"/>
      <w:marRight w:val="0"/>
      <w:marTop w:val="0"/>
      <w:marBottom w:val="0"/>
      <w:divBdr>
        <w:top w:val="none" w:sz="0" w:space="0" w:color="auto"/>
        <w:left w:val="none" w:sz="0" w:space="0" w:color="auto"/>
        <w:bottom w:val="none" w:sz="0" w:space="0" w:color="auto"/>
        <w:right w:val="none" w:sz="0" w:space="0" w:color="auto"/>
      </w:divBdr>
    </w:div>
    <w:div w:id="199009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0" Type="http://schemas.openxmlformats.org/officeDocument/2006/relationships/hyperlink" Target="mailto:biao.w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1817B-4CBC-4A32-B640-3A826EB6B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3</Pages>
  <Words>610</Words>
  <Characters>3477</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Biao Wang</cp:lastModifiedBy>
  <cp:revision>89</cp:revision>
  <cp:lastPrinted>1900-01-01T08:00:00Z</cp:lastPrinted>
  <dcterms:created xsi:type="dcterms:W3CDTF">2018-09-24T00:09:00Z</dcterms:created>
  <dcterms:modified xsi:type="dcterms:W3CDTF">2018-10-08T08:55:00Z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1537853486</vt:lpwstr>
  </property>
</Properties>
</file>