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3662E3" w:rsidRPr="00DA4B86" w14:paraId="4A37B0A1" w14:textId="77777777" w:rsidTr="003662E3">
        <w:tc>
          <w:tcPr>
            <w:tcW w:w="6408" w:type="dxa"/>
          </w:tcPr>
          <w:p w14:paraId="73F68CFB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C54A2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72064" behindDoc="0" locked="0" layoutInCell="1" allowOverlap="1" wp14:anchorId="1F750343" wp14:editId="670AF4B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093DF6" id="Group 2" o:spid="_x0000_s1026" style="position:absolute;margin-left:-4.15pt;margin-top:-27.5pt;width:23.3pt;height:24.6pt;z-index:2516720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4112" behindDoc="0" locked="0" layoutInCell="1" allowOverlap="1" wp14:anchorId="2A5BB082" wp14:editId="1A8F276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3088" behindDoc="0" locked="0" layoutInCell="1" allowOverlap="1" wp14:anchorId="00E72211" wp14:editId="3E12878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A4B86">
              <w:rPr>
                <w:b/>
                <w:szCs w:val="22"/>
              </w:rPr>
              <w:t>Joint Video Exploration Team (JVET)</w:t>
            </w:r>
          </w:p>
          <w:p w14:paraId="548B6933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DA4B86">
              <w:rPr>
                <w:b/>
                <w:szCs w:val="22"/>
              </w:rPr>
              <w:t>of ITU-T SG 16 WP 3 and ISO/IEC JTC 1/SC 29/WG 11</w:t>
            </w:r>
          </w:p>
          <w:p w14:paraId="034FB8A6" w14:textId="71B632B3" w:rsidR="003662E3" w:rsidRPr="00DA4B86" w:rsidRDefault="006C62BE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12th</w:t>
            </w:r>
            <w:r w:rsidRPr="00B648F1">
              <w:t xml:space="preserve"> Meeting: </w:t>
            </w:r>
            <w:r>
              <w:t>Macao</w:t>
            </w:r>
            <w:r w:rsidRPr="00B57A23">
              <w:t xml:space="preserve">, </w:t>
            </w:r>
            <w:r>
              <w:t>CN</w:t>
            </w:r>
            <w:r w:rsidRPr="00B57A23">
              <w:t xml:space="preserve">, </w:t>
            </w:r>
            <w:r>
              <w:t>3</w:t>
            </w:r>
            <w:r w:rsidRPr="00B57A23">
              <w:t>–1</w:t>
            </w:r>
            <w:r>
              <w:t>2</w:t>
            </w:r>
            <w:r w:rsidRPr="00B57A23">
              <w:t xml:space="preserve"> </w:t>
            </w:r>
            <w:r>
              <w:t>Oct.</w:t>
            </w:r>
            <w:r w:rsidRPr="00B57A23">
              <w:t xml:space="preserve"> 2018</w:t>
            </w:r>
          </w:p>
        </w:tc>
        <w:tc>
          <w:tcPr>
            <w:tcW w:w="3168" w:type="dxa"/>
          </w:tcPr>
          <w:p w14:paraId="246B7A18" w14:textId="53D1A4C5" w:rsidR="003662E3" w:rsidRPr="00DA4B86" w:rsidRDefault="003662E3" w:rsidP="003662E3">
            <w:pPr>
              <w:tabs>
                <w:tab w:val="left" w:pos="7200"/>
              </w:tabs>
              <w:rPr>
                <w:u w:val="single"/>
              </w:rPr>
            </w:pPr>
            <w:r w:rsidRPr="00DA4B86">
              <w:t>Document: JVET-</w:t>
            </w:r>
            <w:r w:rsidR="00637767">
              <w:t>L</w:t>
            </w:r>
            <w:r w:rsidR="00894780" w:rsidRPr="002210B9">
              <w:t>0</w:t>
            </w:r>
            <w:r w:rsidR="00637767">
              <w:t>588</w:t>
            </w:r>
          </w:p>
        </w:tc>
      </w:tr>
    </w:tbl>
    <w:p w14:paraId="557FED06" w14:textId="77777777" w:rsidR="003662E3" w:rsidRPr="00DA4B86" w:rsidRDefault="003662E3" w:rsidP="003662E3"/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90"/>
        <w:gridCol w:w="3186"/>
      </w:tblGrid>
      <w:tr w:rsidR="003662E3" w:rsidRPr="00DA4B86" w14:paraId="7AB5B689" w14:textId="77777777" w:rsidTr="00450A76">
        <w:tc>
          <w:tcPr>
            <w:tcW w:w="1458" w:type="dxa"/>
          </w:tcPr>
          <w:p w14:paraId="27B4E589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61D670E4" w14:textId="210C88DD" w:rsidR="003662E3" w:rsidRPr="00DA4B86" w:rsidRDefault="00D462B5" w:rsidP="003662E3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US" w:eastAsia="ja-JP"/>
              </w:rPr>
              <w:t>Crosscheck of JVET-</w:t>
            </w:r>
            <w:r w:rsidR="00784DD0">
              <w:rPr>
                <w:b/>
                <w:szCs w:val="22"/>
                <w:lang w:val="en-US" w:eastAsia="ja-JP"/>
              </w:rPr>
              <w:t>L0468</w:t>
            </w:r>
            <w:r>
              <w:rPr>
                <w:b/>
                <w:szCs w:val="22"/>
                <w:lang w:val="en-US" w:eastAsia="ja-JP"/>
              </w:rPr>
              <w:t xml:space="preserve">: </w:t>
            </w:r>
            <w:r w:rsidR="00784DD0" w:rsidRPr="00784DD0">
              <w:rPr>
                <w:b/>
                <w:szCs w:val="22"/>
                <w:lang w:val="en-US" w:eastAsia="ja-JP"/>
              </w:rPr>
              <w:t>CE4-related: Fixed sub-block size and restriction for ATMVP</w:t>
            </w:r>
          </w:p>
        </w:tc>
      </w:tr>
      <w:tr w:rsidR="003662E3" w:rsidRPr="00DA4B86" w14:paraId="70470FE1" w14:textId="77777777" w:rsidTr="00450A76">
        <w:tc>
          <w:tcPr>
            <w:tcW w:w="1458" w:type="dxa"/>
          </w:tcPr>
          <w:p w14:paraId="2828B290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C56FD7A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document</w:t>
            </w:r>
            <w:r w:rsidRPr="00DA4B86">
              <w:rPr>
                <w:szCs w:val="22"/>
              </w:rPr>
              <w:t xml:space="preserve"> </w:t>
            </w:r>
          </w:p>
        </w:tc>
      </w:tr>
      <w:tr w:rsidR="003662E3" w:rsidRPr="00DA4B86" w14:paraId="76DE181E" w14:textId="77777777" w:rsidTr="00450A76">
        <w:tc>
          <w:tcPr>
            <w:tcW w:w="1458" w:type="dxa"/>
          </w:tcPr>
          <w:p w14:paraId="71390D6B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34C4A441" w14:textId="00DEBC5C" w:rsidR="003662E3" w:rsidRPr="00DA4B86" w:rsidRDefault="00D462B5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Information</w:t>
            </w:r>
          </w:p>
        </w:tc>
      </w:tr>
      <w:tr w:rsidR="00450A76" w:rsidRPr="00DA4B86" w14:paraId="51C643C3" w14:textId="77777777" w:rsidTr="006076E4">
        <w:tc>
          <w:tcPr>
            <w:tcW w:w="1458" w:type="dxa"/>
          </w:tcPr>
          <w:p w14:paraId="4150342E" w14:textId="6876ED1F" w:rsidR="00450A76" w:rsidRPr="00DA4B86" w:rsidRDefault="00450A76" w:rsidP="00450A76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Author(s) or</w:t>
            </w:r>
            <w:r w:rsidRPr="005B217D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225A23CA" w14:textId="77777777" w:rsidR="00784DD0" w:rsidRDefault="0000605E" w:rsidP="00450A76">
            <w:pPr>
              <w:spacing w:before="60"/>
              <w:rPr>
                <w:szCs w:val="22"/>
              </w:rPr>
            </w:pPr>
            <w:r>
              <w:rPr>
                <w:szCs w:val="22"/>
              </w:rPr>
              <w:t xml:space="preserve">Yu Han, </w:t>
            </w:r>
            <w:r w:rsidR="00784DD0" w:rsidRPr="00784DD0">
              <w:rPr>
                <w:szCs w:val="22"/>
              </w:rPr>
              <w:t>Chun-Chi Chen</w:t>
            </w:r>
            <w:r w:rsidR="00784DD0">
              <w:rPr>
                <w:szCs w:val="22"/>
              </w:rPr>
              <w:t>,</w:t>
            </w:r>
          </w:p>
          <w:p w14:paraId="2FC9E1AB" w14:textId="771BC13E" w:rsidR="00450A76" w:rsidRDefault="0000605E" w:rsidP="00450A76">
            <w:pPr>
              <w:spacing w:before="60"/>
              <w:rPr>
                <w:szCs w:val="22"/>
              </w:rPr>
            </w:pPr>
            <w:r>
              <w:rPr>
                <w:szCs w:val="22"/>
              </w:rPr>
              <w:t>Wei-Jung Chien</w:t>
            </w:r>
          </w:p>
          <w:p w14:paraId="6AE76A8A" w14:textId="77777777" w:rsidR="00D462B5" w:rsidRDefault="00D462B5" w:rsidP="00450A76">
            <w:pPr>
              <w:spacing w:before="60"/>
              <w:rPr>
                <w:szCs w:val="22"/>
              </w:rPr>
            </w:pPr>
          </w:p>
          <w:p w14:paraId="6EE32FEA" w14:textId="77777777" w:rsidR="00450A76" w:rsidRPr="00D400EE" w:rsidRDefault="00450A76" w:rsidP="00450A76">
            <w:pPr>
              <w:spacing w:before="60"/>
              <w:rPr>
                <w:szCs w:val="22"/>
              </w:rPr>
            </w:pPr>
            <w:r w:rsidRPr="00D400EE">
              <w:rPr>
                <w:szCs w:val="22"/>
              </w:rPr>
              <w:t xml:space="preserve">5775 </w:t>
            </w:r>
            <w:proofErr w:type="spellStart"/>
            <w:r w:rsidRPr="00D400EE">
              <w:rPr>
                <w:szCs w:val="22"/>
              </w:rPr>
              <w:t>Morehouse</w:t>
            </w:r>
            <w:proofErr w:type="spellEnd"/>
            <w:r w:rsidRPr="00D400EE">
              <w:rPr>
                <w:szCs w:val="22"/>
              </w:rPr>
              <w:t xml:space="preserve"> Drive,</w:t>
            </w:r>
          </w:p>
          <w:p w14:paraId="69986733" w14:textId="1CB21933" w:rsidR="00450A76" w:rsidRPr="00DA4B86" w:rsidRDefault="00450A76" w:rsidP="00450A76">
            <w:pPr>
              <w:spacing w:before="60" w:after="60"/>
              <w:rPr>
                <w:sz w:val="20"/>
              </w:rPr>
            </w:pPr>
            <w:r w:rsidRPr="00D400EE">
              <w:rPr>
                <w:szCs w:val="22"/>
              </w:rPr>
              <w:t>San Diego, CA, U.S.A. 92121</w:t>
            </w:r>
          </w:p>
        </w:tc>
        <w:tc>
          <w:tcPr>
            <w:tcW w:w="990" w:type="dxa"/>
          </w:tcPr>
          <w:p w14:paraId="16BBF189" w14:textId="224A0B59" w:rsidR="00450A76" w:rsidRPr="00DA4B86" w:rsidRDefault="00450A76" w:rsidP="00450A76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br/>
              <w:t>Tel:</w:t>
            </w:r>
            <w:r w:rsidRPr="005B217D">
              <w:rPr>
                <w:szCs w:val="22"/>
              </w:rPr>
              <w:br/>
              <w:t>Email:</w:t>
            </w:r>
          </w:p>
        </w:tc>
        <w:tc>
          <w:tcPr>
            <w:tcW w:w="3186" w:type="dxa"/>
          </w:tcPr>
          <w:p w14:paraId="1DBFAD49" w14:textId="64D8871D" w:rsidR="00450A76" w:rsidRDefault="00450A76" w:rsidP="00450A76">
            <w:pPr>
              <w:spacing w:before="60" w:after="60"/>
              <w:rPr>
                <w:rStyle w:val="Hyperlink"/>
                <w:szCs w:val="22"/>
              </w:rPr>
            </w:pPr>
            <w:r w:rsidRPr="005B217D">
              <w:rPr>
                <w:szCs w:val="22"/>
              </w:rPr>
              <w:br/>
            </w:r>
            <w:r>
              <w:rPr>
                <w:szCs w:val="22"/>
              </w:rPr>
              <w:t>+1-858-</w:t>
            </w:r>
            <w:r w:rsidR="00401EBD">
              <w:rPr>
                <w:szCs w:val="22"/>
              </w:rPr>
              <w:t>845</w:t>
            </w:r>
            <w:r>
              <w:rPr>
                <w:szCs w:val="22"/>
              </w:rPr>
              <w:t>-</w:t>
            </w:r>
            <w:r w:rsidR="00401EBD">
              <w:rPr>
                <w:szCs w:val="22"/>
              </w:rPr>
              <w:t>1795</w:t>
            </w:r>
            <w:r w:rsidRPr="005B217D">
              <w:rPr>
                <w:szCs w:val="22"/>
              </w:rPr>
              <w:br/>
            </w:r>
            <w:hyperlink r:id="rId10" w:history="1">
              <w:r w:rsidRPr="004724CD">
                <w:rPr>
                  <w:rStyle w:val="Hyperlink"/>
                  <w:szCs w:val="22"/>
                </w:rPr>
                <w:t>yuhan@qti.qualcomm.com</w:t>
              </w:r>
            </w:hyperlink>
          </w:p>
          <w:p w14:paraId="61C4458A" w14:textId="0C939495" w:rsidR="006C62BE" w:rsidRDefault="006C62BE" w:rsidP="00450A76">
            <w:pPr>
              <w:spacing w:before="60" w:after="60"/>
              <w:rPr>
                <w:rStyle w:val="Hyperlink"/>
                <w:szCs w:val="22"/>
              </w:rPr>
            </w:pPr>
            <w:r w:rsidRPr="006C62BE">
              <w:rPr>
                <w:rStyle w:val="Hyperlink"/>
                <w:szCs w:val="22"/>
              </w:rPr>
              <w:t>chunchic@qti.qualcomm.com</w:t>
            </w:r>
          </w:p>
          <w:p w14:paraId="5D678B88" w14:textId="77777777" w:rsidR="00450A76" w:rsidRDefault="00450A76" w:rsidP="00450A76">
            <w:pPr>
              <w:spacing w:before="60" w:after="60"/>
              <w:rPr>
                <w:rStyle w:val="Hyperlink"/>
                <w:szCs w:val="22"/>
              </w:rPr>
            </w:pPr>
            <w:r w:rsidRPr="0091525F">
              <w:rPr>
                <w:rStyle w:val="Hyperlink"/>
                <w:szCs w:val="22"/>
              </w:rPr>
              <w:t>wchien@qti.qualcomm.com</w:t>
            </w:r>
          </w:p>
          <w:p w14:paraId="432DDEB9" w14:textId="458E9DF0" w:rsidR="00450A76" w:rsidRPr="00DA4B86" w:rsidRDefault="00450A76" w:rsidP="00450A76">
            <w:pPr>
              <w:spacing w:before="60" w:after="60"/>
              <w:rPr>
                <w:szCs w:val="22"/>
              </w:rPr>
            </w:pPr>
          </w:p>
        </w:tc>
      </w:tr>
      <w:tr w:rsidR="00450A76" w:rsidRPr="00DA4B86" w14:paraId="382285D5" w14:textId="77777777" w:rsidTr="00450A76">
        <w:tc>
          <w:tcPr>
            <w:tcW w:w="1458" w:type="dxa"/>
          </w:tcPr>
          <w:p w14:paraId="3E22608A" w14:textId="7CDBABEA" w:rsidR="00450A76" w:rsidRPr="00DA4B86" w:rsidRDefault="00450A76" w:rsidP="00450A76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47DE59A9" w14:textId="67C6A500" w:rsidR="00450A76" w:rsidRPr="00DA4B86" w:rsidRDefault="00450A76" w:rsidP="00450A7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Qualcomm </w:t>
            </w:r>
            <w:r w:rsidRPr="00D400EE">
              <w:rPr>
                <w:szCs w:val="22"/>
              </w:rPr>
              <w:t>Incorporated</w:t>
            </w:r>
          </w:p>
        </w:tc>
      </w:tr>
    </w:tbl>
    <w:p w14:paraId="732815A4" w14:textId="77777777" w:rsidR="00E61DAC" w:rsidRPr="00DA4B86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DA4B86">
        <w:rPr>
          <w:szCs w:val="22"/>
          <w:u w:val="single"/>
        </w:rPr>
        <w:t>_____________________________</w:t>
      </w:r>
    </w:p>
    <w:p w14:paraId="63D31C94" w14:textId="77777777" w:rsidR="00275BCF" w:rsidRPr="00DA4B86" w:rsidRDefault="00275BCF" w:rsidP="00AC428F">
      <w:pPr>
        <w:pStyle w:val="Heading1"/>
        <w:numPr>
          <w:ilvl w:val="0"/>
          <w:numId w:val="0"/>
        </w:numPr>
        <w:ind w:left="432" w:hanging="432"/>
      </w:pPr>
      <w:bookmarkStart w:id="0" w:name="_Toc510453365"/>
      <w:r w:rsidRPr="00DA4B86">
        <w:t>Abstract</w:t>
      </w:r>
      <w:bookmarkEnd w:id="0"/>
    </w:p>
    <w:p w14:paraId="1EE20A3F" w14:textId="7E382CF0" w:rsidR="003D6BE6" w:rsidRDefault="00EE41C0" w:rsidP="00C24224">
      <w:pPr>
        <w:jc w:val="both"/>
        <w:rPr>
          <w:lang w:eastAsia="zh-TW"/>
        </w:rPr>
      </w:pPr>
      <w:r>
        <w:rPr>
          <w:lang w:eastAsia="zh-TW"/>
        </w:rPr>
        <w:t>This contribution</w:t>
      </w:r>
      <w:r w:rsidR="004C165D">
        <w:rPr>
          <w:lang w:eastAsia="zh-TW"/>
        </w:rPr>
        <w:t xml:space="preserve"> is a crosscheck report of JVET-</w:t>
      </w:r>
      <w:r w:rsidR="006C62BE">
        <w:rPr>
          <w:lang w:eastAsia="zh-TW"/>
        </w:rPr>
        <w:t>L0468</w:t>
      </w:r>
      <w:r w:rsidR="004C165D">
        <w:rPr>
          <w:lang w:eastAsia="zh-TW"/>
        </w:rPr>
        <w:t xml:space="preserve"> Simplified </w:t>
      </w:r>
      <w:r w:rsidR="00681AA6" w:rsidRPr="00681AA6">
        <w:rPr>
          <w:lang w:eastAsia="zh-TW"/>
        </w:rPr>
        <w:t>Fixed sub-block size and restriction for ATMVP</w:t>
      </w:r>
      <w:r w:rsidR="004C165D">
        <w:rPr>
          <w:lang w:eastAsia="zh-TW"/>
        </w:rPr>
        <w:t xml:space="preserve">. </w:t>
      </w:r>
      <w:r w:rsidR="004C50EA" w:rsidRPr="00681AA6">
        <w:rPr>
          <w:rFonts w:hint="eastAsia"/>
          <w:lang w:eastAsia="zh-TW"/>
        </w:rPr>
        <w:t>The simulations were carried out based</w:t>
      </w:r>
      <w:r w:rsidR="004C50EA">
        <w:rPr>
          <w:rFonts w:hint="eastAsia"/>
          <w:color w:val="000000"/>
          <w:szCs w:val="22"/>
        </w:rPr>
        <w:t xml:space="preserve"> on the common test condition (CTC). </w:t>
      </w:r>
      <w:r w:rsidR="004C165D">
        <w:rPr>
          <w:lang w:eastAsia="zh-TW"/>
        </w:rPr>
        <w:t xml:space="preserve">Based on the partial results, the </w:t>
      </w:r>
      <w:r w:rsidR="00290384">
        <w:rPr>
          <w:lang w:eastAsia="zh-TW"/>
        </w:rPr>
        <w:t xml:space="preserve">test results </w:t>
      </w:r>
      <w:r w:rsidR="001D0EB4">
        <w:rPr>
          <w:lang w:eastAsia="zh-TW"/>
        </w:rPr>
        <w:t xml:space="preserve">are </w:t>
      </w:r>
      <w:r w:rsidR="00290384">
        <w:rPr>
          <w:lang w:eastAsia="zh-TW"/>
        </w:rPr>
        <w:t>match</w:t>
      </w:r>
      <w:r w:rsidR="001D0EB4">
        <w:rPr>
          <w:lang w:eastAsia="zh-TW"/>
        </w:rPr>
        <w:t>ed</w:t>
      </w:r>
      <w:r w:rsidR="004B4929">
        <w:rPr>
          <w:lang w:eastAsia="zh-TW"/>
        </w:rPr>
        <w:t>.</w:t>
      </w:r>
    </w:p>
    <w:p w14:paraId="7996A33D" w14:textId="0ED2B088" w:rsidR="00B907A0" w:rsidRDefault="00B907A0" w:rsidP="00B907A0">
      <w:pPr>
        <w:pStyle w:val="Heading1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left="360" w:hanging="360"/>
        <w:jc w:val="both"/>
        <w:textAlignment w:val="baseline"/>
      </w:pPr>
      <w:r w:rsidRPr="005B217D">
        <w:t>Introduction</w:t>
      </w:r>
    </w:p>
    <w:p w14:paraId="13862265" w14:textId="00186F03" w:rsidR="0054553C" w:rsidRDefault="00DB1C0E" w:rsidP="0054553C">
      <w:pPr>
        <w:rPr>
          <w:lang w:eastAsia="ko-KR"/>
        </w:rPr>
      </w:pPr>
      <w:r>
        <w:t>JVET-</w:t>
      </w:r>
      <w:r w:rsidR="00E86BF6">
        <w:t>L</w:t>
      </w:r>
      <w:r>
        <w:t>0</w:t>
      </w:r>
      <w:r w:rsidR="00E86BF6">
        <w:t>468</w:t>
      </w:r>
      <w:r w:rsidR="0097673E">
        <w:t xml:space="preserve"> [1] </w:t>
      </w:r>
      <w:r>
        <w:t>related to CE4</w:t>
      </w:r>
      <w:r w:rsidR="00E86BF6">
        <w:t xml:space="preserve"> </w:t>
      </w:r>
      <w:r w:rsidR="00E86BF6">
        <w:rPr>
          <w:rFonts w:hint="eastAsia"/>
          <w:lang w:eastAsia="ko-KR"/>
        </w:rPr>
        <w:t>propose</w:t>
      </w:r>
      <w:r w:rsidR="0097673E">
        <w:rPr>
          <w:lang w:eastAsia="ko-KR"/>
        </w:rPr>
        <w:t>s</w:t>
      </w:r>
      <w:r w:rsidR="00E86BF6">
        <w:rPr>
          <w:rFonts w:hint="eastAsia"/>
          <w:lang w:eastAsia="ko-KR"/>
        </w:rPr>
        <w:t xml:space="preserve"> to </w:t>
      </w:r>
      <w:r w:rsidR="0054553C">
        <w:t>fix the sub-block size to 8x8 for ATMVP without slice level signalling and restrict CU size to reduce the complexity and memory bandwidth of ATMVP.</w:t>
      </w:r>
      <w:r w:rsidR="0054553C">
        <w:rPr>
          <w:lang w:eastAsia="ko-KR"/>
        </w:rPr>
        <w:t xml:space="preserve"> </w:t>
      </w:r>
    </w:p>
    <w:p w14:paraId="1BE23710" w14:textId="77777777" w:rsidR="0054553C" w:rsidRDefault="0054553C" w:rsidP="0054553C">
      <w:pPr>
        <w:pStyle w:val="ListParagraph"/>
        <w:numPr>
          <w:ilvl w:val="0"/>
          <w:numId w:val="6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lang w:eastAsia="ko-KR"/>
        </w:rPr>
      </w:pPr>
      <w:r>
        <w:rPr>
          <w:lang w:eastAsia="ko-KR"/>
        </w:rPr>
        <w:t>Method 1: disallow ATMVP when width and height of CU size is less than or equal to adaptive sub-block size (4x4, 8x8)</w:t>
      </w:r>
    </w:p>
    <w:p w14:paraId="50672765" w14:textId="77777777" w:rsidR="0054553C" w:rsidRDefault="0054553C" w:rsidP="0054553C">
      <w:pPr>
        <w:pStyle w:val="ListParagraph"/>
        <w:numPr>
          <w:ilvl w:val="0"/>
          <w:numId w:val="6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lang w:eastAsia="ko-KR"/>
        </w:rPr>
      </w:pPr>
      <w:r>
        <w:rPr>
          <w:lang w:eastAsia="ko-KR"/>
        </w:rPr>
        <w:t>Method 2: disallow ATMVP when width and height of CU size is less than or equal to fixed sub-block size (8x8)</w:t>
      </w:r>
    </w:p>
    <w:p w14:paraId="205F2B94" w14:textId="77777777" w:rsidR="0054553C" w:rsidRDefault="0054553C" w:rsidP="0054553C">
      <w:pPr>
        <w:pStyle w:val="ListParagraph"/>
        <w:numPr>
          <w:ilvl w:val="0"/>
          <w:numId w:val="6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lang w:eastAsia="ko-KR"/>
        </w:rPr>
      </w:pPr>
      <w:r>
        <w:rPr>
          <w:lang w:eastAsia="ko-KR"/>
        </w:rPr>
        <w:t>Method 3: disallow ATMVP when width or height of CU size is less than fixed sub-block size (8x8)</w:t>
      </w:r>
    </w:p>
    <w:p w14:paraId="168F5394" w14:textId="7E179717" w:rsidR="0054553C" w:rsidRDefault="0054553C" w:rsidP="0054553C">
      <w:pPr>
        <w:pStyle w:val="ListParagraph"/>
        <w:numPr>
          <w:ilvl w:val="0"/>
          <w:numId w:val="6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lang w:eastAsia="ko-KR"/>
        </w:rPr>
      </w:pPr>
      <w:r>
        <w:rPr>
          <w:lang w:eastAsia="ko-KR"/>
        </w:rPr>
        <w:t xml:space="preserve">Method 4: allow only ATMVP with </w:t>
      </w:r>
      <w:proofErr w:type="spellStart"/>
      <w:r>
        <w:rPr>
          <w:lang w:eastAsia="ko-KR"/>
        </w:rPr>
        <w:t>uni</w:t>
      </w:r>
      <w:proofErr w:type="spellEnd"/>
      <w:r>
        <w:rPr>
          <w:lang w:eastAsia="ko-KR"/>
        </w:rPr>
        <w:t>-directional prediction if width or height of CU size is equal to 4 under Method2 condition.</w:t>
      </w:r>
    </w:p>
    <w:p w14:paraId="7CF586D4" w14:textId="4D21E88A" w:rsidR="00E4706A" w:rsidRDefault="00C65E5C" w:rsidP="00EA2791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bookmarkStart w:id="1" w:name="_Toc510453438"/>
      <w:r w:rsidRPr="002951C1">
        <w:t>Simulation results</w:t>
      </w:r>
      <w:r w:rsidR="00E4706A">
        <w:t xml:space="preserve">  </w:t>
      </w:r>
    </w:p>
    <w:p w14:paraId="28E2C256" w14:textId="037AF7DF" w:rsidR="00D40934" w:rsidRPr="00D40934" w:rsidRDefault="00D40934" w:rsidP="00D40934">
      <w:r>
        <w:t>The encoding/decoding time</w:t>
      </w:r>
      <w:r w:rsidR="00983B75">
        <w:t xml:space="preserve"> below</w:t>
      </w:r>
      <w:r w:rsidR="0043750C">
        <w:t xml:space="preserve"> is not accurate.</w:t>
      </w:r>
    </w:p>
    <w:p w14:paraId="325387FE" w14:textId="597A9F24" w:rsidR="00120045" w:rsidRDefault="005438B4" w:rsidP="00FB3257">
      <w:pPr>
        <w:pStyle w:val="Heading2"/>
        <w:ind w:left="576"/>
        <w:rPr>
          <w:lang w:eastAsia="ko-KR"/>
        </w:rPr>
      </w:pPr>
      <w:r>
        <w:lastRenderedPageBreak/>
        <w:t>Disallow</w:t>
      </w:r>
      <w:r w:rsidRPr="000A3936">
        <w:t xml:space="preserve"> ATMVP when CU size (width and height) &lt;= </w:t>
      </w:r>
      <w:r>
        <w:t xml:space="preserve">adaptive </w:t>
      </w:r>
      <w:r w:rsidRPr="000A3936">
        <w:t>sub-block size (4x4 or 8x8)</w:t>
      </w:r>
      <w:r>
        <w:t xml:space="preserve">  </w:t>
      </w:r>
    </w:p>
    <w:p w14:paraId="18E9A05C" w14:textId="764E2042" w:rsidR="00673BEC" w:rsidRDefault="002C2CFD" w:rsidP="00673BEC">
      <w:pPr>
        <w:jc w:val="center"/>
        <w:rPr>
          <w:lang w:eastAsia="ko-KR"/>
        </w:rPr>
      </w:pPr>
      <w:r w:rsidRPr="002C2CFD">
        <w:rPr>
          <w:noProof/>
        </w:rPr>
        <w:drawing>
          <wp:inline distT="0" distB="0" distL="0" distR="0" wp14:anchorId="28A3FE0A" wp14:editId="126636B9">
            <wp:extent cx="4425950" cy="1791970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A613F0" w14:textId="179A0712" w:rsidR="00D10F9D" w:rsidRDefault="002C2CFD" w:rsidP="002C2CFD">
      <w:pPr>
        <w:jc w:val="center"/>
        <w:rPr>
          <w:lang w:eastAsia="ko-KR"/>
        </w:rPr>
      </w:pPr>
      <w:r w:rsidRPr="002C2CFD">
        <w:rPr>
          <w:noProof/>
        </w:rPr>
        <w:drawing>
          <wp:inline distT="0" distB="0" distL="0" distR="0" wp14:anchorId="485C808D" wp14:editId="6FDF1CDD">
            <wp:extent cx="4425950" cy="1791970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78CB0B" w14:textId="7F93C6BA" w:rsidR="008E7FF6" w:rsidRDefault="005438B4" w:rsidP="008E7FF6">
      <w:pPr>
        <w:pStyle w:val="Heading2"/>
        <w:ind w:left="576"/>
      </w:pPr>
      <w:r>
        <w:t>Disallow</w:t>
      </w:r>
      <w:r w:rsidRPr="000A3936">
        <w:t xml:space="preserve"> ATMVP when CU size (width and height) &lt;= fixed sub-block size (8x8)</w:t>
      </w:r>
    </w:p>
    <w:p w14:paraId="3C0F6316" w14:textId="431774B6" w:rsidR="00BD0586" w:rsidRDefault="002C2CFD" w:rsidP="00BD0586">
      <w:pPr>
        <w:jc w:val="center"/>
      </w:pPr>
      <w:r w:rsidRPr="002C2CFD">
        <w:rPr>
          <w:noProof/>
        </w:rPr>
        <w:drawing>
          <wp:inline distT="0" distB="0" distL="0" distR="0" wp14:anchorId="4AED6FB5" wp14:editId="12F10347">
            <wp:extent cx="4425950" cy="1791970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39A12A" w14:textId="00D17A52" w:rsidR="00BD0586" w:rsidRDefault="002C2CFD" w:rsidP="007D2202">
      <w:pPr>
        <w:jc w:val="center"/>
      </w:pPr>
      <w:r w:rsidRPr="002C2CFD">
        <w:rPr>
          <w:noProof/>
        </w:rPr>
        <w:drawing>
          <wp:inline distT="0" distB="0" distL="0" distR="0" wp14:anchorId="7EE146B6" wp14:editId="485714A8">
            <wp:extent cx="4425950" cy="1791970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0ECA93" w14:textId="223B21C7" w:rsidR="006A5AA2" w:rsidRDefault="006A5AA2" w:rsidP="006A5AA2">
      <w:pPr>
        <w:pStyle w:val="Heading2"/>
        <w:ind w:left="576"/>
      </w:pPr>
      <w:r>
        <w:lastRenderedPageBreak/>
        <w:t>Disallow</w:t>
      </w:r>
      <w:r w:rsidRPr="000A3936">
        <w:t xml:space="preserve"> </w:t>
      </w:r>
      <w:r>
        <w:t>ATMVP when CU size (width or height) &lt;</w:t>
      </w:r>
      <w:r w:rsidRPr="000A3936">
        <w:t xml:space="preserve"> fixed sub-block size (8x8)</w:t>
      </w:r>
    </w:p>
    <w:p w14:paraId="7F4E3A0E" w14:textId="212C5C34" w:rsidR="006A5AA2" w:rsidRDefault="00606408" w:rsidP="007D2202">
      <w:pPr>
        <w:jc w:val="center"/>
      </w:pPr>
      <w:r w:rsidRPr="00606408">
        <w:drawing>
          <wp:inline distT="0" distB="0" distL="0" distR="0" wp14:anchorId="0DA199CD" wp14:editId="718EC14D">
            <wp:extent cx="4428490" cy="1788160"/>
            <wp:effectExtent l="0" t="0" r="0" b="254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49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DA0411" w14:textId="1D9320EE" w:rsidR="00606408" w:rsidRDefault="00606408" w:rsidP="007D2202">
      <w:pPr>
        <w:jc w:val="center"/>
      </w:pPr>
      <w:r w:rsidRPr="00606408">
        <w:drawing>
          <wp:inline distT="0" distB="0" distL="0" distR="0" wp14:anchorId="31017186" wp14:editId="6C83F677">
            <wp:extent cx="4428490" cy="1788160"/>
            <wp:effectExtent l="0" t="0" r="0" b="254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49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F250A6" w14:textId="511F8BCE" w:rsidR="006A5AA2" w:rsidRDefault="006A5AA2" w:rsidP="006A5AA2">
      <w:pPr>
        <w:pStyle w:val="Heading2"/>
        <w:ind w:left="576"/>
      </w:pPr>
      <w:r>
        <w:t>Allow</w:t>
      </w:r>
      <w:r w:rsidRPr="006618A3">
        <w:t xml:space="preserve"> only ATMVP with </w:t>
      </w:r>
      <w:proofErr w:type="spellStart"/>
      <w:r w:rsidRPr="006618A3">
        <w:t>uni</w:t>
      </w:r>
      <w:proofErr w:type="spellEnd"/>
      <w:r w:rsidRPr="006618A3">
        <w:t>-directional prediction if width or height of CU size is equal to 4 under condition that allows ATMVP when CU size (width or height) is greater than a fixed sub-block size (8x8)</w:t>
      </w:r>
    </w:p>
    <w:p w14:paraId="43B849C1" w14:textId="7FAE6457" w:rsidR="006A5AA2" w:rsidRDefault="00162762" w:rsidP="007D2202">
      <w:pPr>
        <w:jc w:val="center"/>
      </w:pPr>
      <w:r w:rsidRPr="00162762">
        <w:drawing>
          <wp:inline distT="0" distB="0" distL="0" distR="0" wp14:anchorId="3F8AF2A1" wp14:editId="4AD7B469">
            <wp:extent cx="4389120" cy="182880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912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4C51D1" w14:textId="071EC17A" w:rsidR="00162762" w:rsidRDefault="00162762" w:rsidP="007D2202">
      <w:pPr>
        <w:jc w:val="center"/>
      </w:pPr>
      <w:r w:rsidRPr="00162762">
        <w:drawing>
          <wp:inline distT="0" distB="0" distL="0" distR="0" wp14:anchorId="22F6E797" wp14:editId="54B6E291">
            <wp:extent cx="4428490" cy="1788160"/>
            <wp:effectExtent l="0" t="0" r="0" b="254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49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2" w:name="_GoBack"/>
      <w:bookmarkEnd w:id="2"/>
    </w:p>
    <w:p w14:paraId="4CCBC0E2" w14:textId="491F5A01" w:rsidR="0080645F" w:rsidRPr="00910E13" w:rsidRDefault="0080645F" w:rsidP="009A72AC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>
        <w:lastRenderedPageBreak/>
        <w:t>References</w:t>
      </w:r>
      <w:bookmarkEnd w:id="1"/>
    </w:p>
    <w:p w14:paraId="35FBF83E" w14:textId="52EE3B95" w:rsidR="00253244" w:rsidRPr="0097673E" w:rsidRDefault="0097673E" w:rsidP="00253244">
      <w:pPr>
        <w:pStyle w:val="ListParagraph"/>
        <w:numPr>
          <w:ilvl w:val="0"/>
          <w:numId w:val="51"/>
        </w:numPr>
        <w:spacing w:before="0"/>
        <w:jc w:val="both"/>
        <w:rPr>
          <w:szCs w:val="22"/>
          <w:lang w:val="en-GB" w:eastAsia="zh-TW"/>
        </w:rPr>
      </w:pPr>
      <w:bookmarkStart w:id="3" w:name="_Ref510092713"/>
      <w:r>
        <w:rPr>
          <w:szCs w:val="22"/>
          <w:lang w:val="en-GB" w:eastAsia="zh-TW"/>
        </w:rPr>
        <w:t>H. Lee</w:t>
      </w:r>
      <w:r w:rsidR="004C50EA">
        <w:rPr>
          <w:szCs w:val="22"/>
          <w:lang w:val="en-GB" w:eastAsia="zh-TW"/>
        </w:rPr>
        <w:t xml:space="preserve">, J. </w:t>
      </w:r>
      <w:r>
        <w:rPr>
          <w:szCs w:val="22"/>
          <w:lang w:val="en-GB" w:eastAsia="zh-TW"/>
        </w:rPr>
        <w:t>Kang, S.-C. L</w:t>
      </w:r>
      <w:r w:rsidR="004C50EA">
        <w:rPr>
          <w:szCs w:val="22"/>
          <w:lang w:val="en-GB" w:eastAsia="zh-TW"/>
        </w:rPr>
        <w:t>im, J. L</w:t>
      </w:r>
      <w:r>
        <w:rPr>
          <w:szCs w:val="22"/>
          <w:lang w:val="en-GB" w:eastAsia="zh-TW"/>
        </w:rPr>
        <w:t>ee</w:t>
      </w:r>
      <w:r w:rsidR="004C50EA">
        <w:rPr>
          <w:szCs w:val="22"/>
          <w:lang w:val="en-GB" w:eastAsia="zh-TW"/>
        </w:rPr>
        <w:t>,</w:t>
      </w:r>
      <w:r>
        <w:rPr>
          <w:szCs w:val="22"/>
          <w:lang w:val="en-GB" w:eastAsia="zh-TW"/>
        </w:rPr>
        <w:t xml:space="preserve"> H. Y. Kim</w:t>
      </w:r>
      <w:r w:rsidR="004C50EA">
        <w:rPr>
          <w:szCs w:val="22"/>
          <w:lang w:val="en-GB" w:eastAsia="zh-TW"/>
        </w:rPr>
        <w:t xml:space="preserve"> </w:t>
      </w:r>
      <w:r w:rsidR="00253244">
        <w:rPr>
          <w:szCs w:val="22"/>
          <w:lang w:val="en-GB" w:eastAsia="zh-TW"/>
        </w:rPr>
        <w:t>JVET-</w:t>
      </w:r>
      <w:r>
        <w:rPr>
          <w:szCs w:val="22"/>
          <w:lang w:val="en-GB" w:eastAsia="zh-TW"/>
        </w:rPr>
        <w:t>L0468</w:t>
      </w:r>
      <w:r w:rsidR="00253244">
        <w:rPr>
          <w:szCs w:val="22"/>
          <w:lang w:val="en-GB" w:eastAsia="zh-TW"/>
        </w:rPr>
        <w:t>, “</w:t>
      </w:r>
      <w:r w:rsidRPr="0097673E">
        <w:rPr>
          <w:szCs w:val="22"/>
          <w:lang w:val="en-GB" w:eastAsia="zh-TW"/>
        </w:rPr>
        <w:t>CE4-related: Fixed sub-block size and restriction for ATMVP</w:t>
      </w:r>
      <w:r w:rsidR="00253244" w:rsidRPr="0097673E">
        <w:rPr>
          <w:szCs w:val="22"/>
          <w:lang w:val="en-GB" w:eastAsia="zh-TW"/>
        </w:rPr>
        <w:t xml:space="preserve">”, </w:t>
      </w:r>
      <w:r>
        <w:rPr>
          <w:szCs w:val="22"/>
          <w:lang w:val="en-GB" w:eastAsia="zh-TW"/>
        </w:rPr>
        <w:t>Oct.</w:t>
      </w:r>
      <w:r w:rsidR="00253244" w:rsidRPr="0097673E">
        <w:rPr>
          <w:szCs w:val="22"/>
          <w:lang w:val="en-GB" w:eastAsia="zh-TW"/>
        </w:rPr>
        <w:t xml:space="preserve"> 2018. </w:t>
      </w:r>
    </w:p>
    <w:p w14:paraId="6FB23D53" w14:textId="7CFFFB40" w:rsidR="00B2249B" w:rsidRPr="004C50EA" w:rsidRDefault="00253244" w:rsidP="0097673E">
      <w:pPr>
        <w:pStyle w:val="ListParagraph"/>
        <w:spacing w:before="0"/>
        <w:ind w:left="432"/>
        <w:jc w:val="both"/>
        <w:rPr>
          <w:lang w:val="en-GB"/>
        </w:rPr>
      </w:pPr>
      <w:r w:rsidRPr="00131F44">
        <w:rPr>
          <w:lang w:val="en-GB"/>
        </w:rPr>
        <w:t xml:space="preserve"> </w:t>
      </w:r>
      <w:bookmarkEnd w:id="3"/>
    </w:p>
    <w:p w14:paraId="629686EF" w14:textId="77777777" w:rsidR="008A02C8" w:rsidRPr="00910E13" w:rsidRDefault="008A02C8" w:rsidP="000B3B3C"/>
    <w:sectPr w:rsidR="008A02C8" w:rsidRPr="00910E13" w:rsidSect="000852B4">
      <w:footerReference w:type="default" r:id="rId19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6E63B1" w14:textId="77777777" w:rsidR="003A01BE" w:rsidRDefault="003A01BE">
      <w:r>
        <w:separator/>
      </w:r>
    </w:p>
  </w:endnote>
  <w:endnote w:type="continuationSeparator" w:id="0">
    <w:p w14:paraId="0A13036A" w14:textId="77777777" w:rsidR="003A01BE" w:rsidRDefault="003A01BE">
      <w:r>
        <w:continuationSeparator/>
      </w:r>
    </w:p>
  </w:endnote>
  <w:endnote w:type="continuationNotice" w:id="1">
    <w:p w14:paraId="6335C170" w14:textId="77777777" w:rsidR="003A01BE" w:rsidRDefault="003A01B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BC83610" w:rsidR="006A1C8E" w:rsidRPr="00C00DDE" w:rsidRDefault="006A1C8E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71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4553C">
      <w:rPr>
        <w:rStyle w:val="PageNumber"/>
        <w:noProof/>
      </w:rPr>
      <w:t>2018-10-02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A9F7E1" w14:textId="77777777" w:rsidR="003A01BE" w:rsidRDefault="003A01BE">
      <w:r>
        <w:separator/>
      </w:r>
    </w:p>
  </w:footnote>
  <w:footnote w:type="continuationSeparator" w:id="0">
    <w:p w14:paraId="613716E6" w14:textId="77777777" w:rsidR="003A01BE" w:rsidRDefault="003A01BE">
      <w:r>
        <w:continuationSeparator/>
      </w:r>
    </w:p>
  </w:footnote>
  <w:footnote w:type="continuationNotice" w:id="1">
    <w:p w14:paraId="6E881C8E" w14:textId="77777777" w:rsidR="003A01BE" w:rsidRDefault="003A01BE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3C679D"/>
    <w:multiLevelType w:val="hybridMultilevel"/>
    <w:tmpl w:val="033C9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E6277"/>
    <w:multiLevelType w:val="hybridMultilevel"/>
    <w:tmpl w:val="556A5C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52338C8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5D55AB6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641272E"/>
    <w:multiLevelType w:val="hybridMultilevel"/>
    <w:tmpl w:val="A1689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13136E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627E3B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F1024F"/>
    <w:multiLevelType w:val="multilevel"/>
    <w:tmpl w:val="EB6C28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92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  <w:sz w:val="24"/>
        <w:szCs w:val="24"/>
        <w:lang w:val="de-DE"/>
      </w:rPr>
    </w:lvl>
    <w:lvl w:ilvl="4">
      <w:start w:val="1"/>
      <w:numFmt w:val="decimal"/>
      <w:lvlText w:val="%1.%2.%3.%4.%5.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4320"/>
      </w:pPr>
      <w:rPr>
        <w:rFonts w:hint="default"/>
      </w:rPr>
    </w:lvl>
  </w:abstractNum>
  <w:abstractNum w:abstractNumId="11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C9160B"/>
    <w:multiLevelType w:val="hybridMultilevel"/>
    <w:tmpl w:val="D3B4374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065D6E"/>
    <w:multiLevelType w:val="hybridMultilevel"/>
    <w:tmpl w:val="3DCAD750"/>
    <w:lvl w:ilvl="0" w:tplc="F716AEB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7A257D9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5" w15:restartNumberingAfterBreak="0">
    <w:nsid w:val="1D260156"/>
    <w:multiLevelType w:val="hybridMultilevel"/>
    <w:tmpl w:val="5C244D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667E05"/>
    <w:multiLevelType w:val="hybridMultilevel"/>
    <w:tmpl w:val="F11666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001284"/>
    <w:multiLevelType w:val="hybridMultilevel"/>
    <w:tmpl w:val="EB8E375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5561A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2B237DE"/>
    <w:multiLevelType w:val="hybridMultilevel"/>
    <w:tmpl w:val="DFA43502"/>
    <w:lvl w:ilvl="0" w:tplc="100287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B80C58"/>
    <w:multiLevelType w:val="multilevel"/>
    <w:tmpl w:val="F6048FA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116" w:hanging="576"/>
      </w:pPr>
    </w:lvl>
    <w:lvl w:ilvl="2">
      <w:start w:val="1"/>
      <w:numFmt w:val="decimal"/>
      <w:pStyle w:val="Heading3"/>
      <w:lvlText w:val="%1.%2.%3"/>
      <w:lvlJc w:val="left"/>
      <w:pPr>
        <w:ind w:left="234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23CE5521"/>
    <w:multiLevelType w:val="hybridMultilevel"/>
    <w:tmpl w:val="1B3AD3B8"/>
    <w:lvl w:ilvl="0" w:tplc="3D26404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4D69B2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4D6D29"/>
    <w:multiLevelType w:val="hybridMultilevel"/>
    <w:tmpl w:val="28082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7328EC"/>
    <w:multiLevelType w:val="hybridMultilevel"/>
    <w:tmpl w:val="63F08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103640"/>
    <w:multiLevelType w:val="hybridMultilevel"/>
    <w:tmpl w:val="DE725FCE"/>
    <w:lvl w:ilvl="0" w:tplc="04090003">
      <w:start w:val="1"/>
      <w:numFmt w:val="bullet"/>
      <w:lvlText w:val="o"/>
      <w:lvlJc w:val="left"/>
      <w:pPr>
        <w:ind w:left="1018" w:hanging="40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41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1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1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1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1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8" w:hanging="400"/>
      </w:pPr>
      <w:rPr>
        <w:rFonts w:ascii="Wingdings" w:hAnsi="Wingdings" w:hint="default"/>
      </w:rPr>
    </w:lvl>
  </w:abstractNum>
  <w:abstractNum w:abstractNumId="2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9A94493"/>
    <w:multiLevelType w:val="hybridMultilevel"/>
    <w:tmpl w:val="0756E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BA31C23"/>
    <w:multiLevelType w:val="hybridMultilevel"/>
    <w:tmpl w:val="DB3C42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3EA50B0A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2" w15:restartNumberingAfterBreak="0">
    <w:nsid w:val="41341FB6"/>
    <w:multiLevelType w:val="hybridMultilevel"/>
    <w:tmpl w:val="6F6287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2922A3B"/>
    <w:multiLevelType w:val="hybridMultilevel"/>
    <w:tmpl w:val="C24C9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43636867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5DF453E"/>
    <w:multiLevelType w:val="multilevel"/>
    <w:tmpl w:val="18861BF4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lang w:val="en-US"/>
      </w:rPr>
    </w:lvl>
    <w:lvl w:ilvl="2">
      <w:start w:val="3"/>
      <w:numFmt w:val="decimal"/>
      <w:lvlText w:val="%1.%2.1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AB84B28"/>
    <w:multiLevelType w:val="hybridMultilevel"/>
    <w:tmpl w:val="D6C28F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6ED11AA"/>
    <w:multiLevelType w:val="hybridMultilevel"/>
    <w:tmpl w:val="D68653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F3F4A38"/>
    <w:multiLevelType w:val="hybridMultilevel"/>
    <w:tmpl w:val="F434FE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2D72A5F"/>
    <w:multiLevelType w:val="hybridMultilevel"/>
    <w:tmpl w:val="124095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3BC5F9F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4B366DD"/>
    <w:multiLevelType w:val="hybridMultilevel"/>
    <w:tmpl w:val="4610439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6632DBF"/>
    <w:multiLevelType w:val="hybridMultilevel"/>
    <w:tmpl w:val="62B06E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68721DF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6A7B3200"/>
    <w:multiLevelType w:val="hybridMultilevel"/>
    <w:tmpl w:val="FEC0D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6B090072"/>
    <w:multiLevelType w:val="hybridMultilevel"/>
    <w:tmpl w:val="2276787E"/>
    <w:lvl w:ilvl="0" w:tplc="0484B1BE">
      <w:start w:val="1"/>
      <w:numFmt w:val="decimal"/>
      <w:lvlText w:val="%1.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51" w15:restartNumberingAfterBreak="0">
    <w:nsid w:val="7676544B"/>
    <w:multiLevelType w:val="hybridMultilevel"/>
    <w:tmpl w:val="055049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DB675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7ECC37FB"/>
    <w:multiLevelType w:val="hybridMultilevel"/>
    <w:tmpl w:val="055049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0"/>
  </w:num>
  <w:num w:numId="3">
    <w:abstractNumId w:val="39"/>
  </w:num>
  <w:num w:numId="4">
    <w:abstractNumId w:val="37"/>
  </w:num>
  <w:num w:numId="5">
    <w:abstractNumId w:val="38"/>
  </w:num>
  <w:num w:numId="6">
    <w:abstractNumId w:val="21"/>
  </w:num>
  <w:num w:numId="7">
    <w:abstractNumId w:val="28"/>
  </w:num>
  <w:num w:numId="8">
    <w:abstractNumId w:val="21"/>
  </w:num>
  <w:num w:numId="9">
    <w:abstractNumId w:val="3"/>
  </w:num>
  <w:num w:numId="10">
    <w:abstractNumId w:val="17"/>
  </w:num>
  <w:num w:numId="11">
    <w:abstractNumId w:val="11"/>
  </w:num>
  <w:num w:numId="12">
    <w:abstractNumId w:val="48"/>
  </w:num>
  <w:num w:numId="13">
    <w:abstractNumId w:val="1"/>
  </w:num>
  <w:num w:numId="14">
    <w:abstractNumId w:val="5"/>
  </w:num>
  <w:num w:numId="15">
    <w:abstractNumId w:val="30"/>
  </w:num>
  <w:num w:numId="16">
    <w:abstractNumId w:val="31"/>
  </w:num>
  <w:num w:numId="17">
    <w:abstractNumId w:val="14"/>
  </w:num>
  <w:num w:numId="18">
    <w:abstractNumId w:val="6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7"/>
  </w:num>
  <w:num w:numId="22">
    <w:abstractNumId w:val="52"/>
  </w:num>
  <w:num w:numId="23">
    <w:abstractNumId w:val="33"/>
  </w:num>
  <w:num w:numId="24">
    <w:abstractNumId w:val="13"/>
  </w:num>
  <w:num w:numId="25">
    <w:abstractNumId w:val="44"/>
  </w:num>
  <w:num w:numId="26">
    <w:abstractNumId w:val="22"/>
  </w:num>
  <w:num w:numId="27">
    <w:abstractNumId w:val="15"/>
  </w:num>
  <w:num w:numId="28">
    <w:abstractNumId w:val="43"/>
  </w:num>
  <w:num w:numId="29">
    <w:abstractNumId w:val="36"/>
  </w:num>
  <w:num w:numId="30">
    <w:abstractNumId w:val="45"/>
  </w:num>
  <w:num w:numId="31">
    <w:abstractNumId w:val="29"/>
  </w:num>
  <w:num w:numId="32">
    <w:abstractNumId w:val="4"/>
  </w:num>
  <w:num w:numId="33">
    <w:abstractNumId w:val="12"/>
  </w:num>
  <w:num w:numId="34">
    <w:abstractNumId w:val="19"/>
  </w:num>
  <w:num w:numId="35">
    <w:abstractNumId w:val="51"/>
  </w:num>
  <w:num w:numId="36">
    <w:abstractNumId w:val="53"/>
  </w:num>
  <w:num w:numId="37">
    <w:abstractNumId w:val="46"/>
  </w:num>
  <w:num w:numId="38">
    <w:abstractNumId w:val="40"/>
  </w:num>
  <w:num w:numId="39">
    <w:abstractNumId w:val="7"/>
  </w:num>
  <w:num w:numId="40">
    <w:abstractNumId w:val="35"/>
  </w:num>
  <w:num w:numId="41">
    <w:abstractNumId w:val="8"/>
  </w:num>
  <w:num w:numId="42">
    <w:abstractNumId w:val="32"/>
  </w:num>
  <w:num w:numId="43">
    <w:abstractNumId w:val="42"/>
  </w:num>
  <w:num w:numId="44">
    <w:abstractNumId w:val="9"/>
  </w:num>
  <w:num w:numId="45">
    <w:abstractNumId w:val="23"/>
  </w:num>
  <w:num w:numId="46">
    <w:abstractNumId w:val="20"/>
  </w:num>
  <w:num w:numId="47">
    <w:abstractNumId w:val="49"/>
  </w:num>
  <w:num w:numId="48">
    <w:abstractNumId w:val="16"/>
  </w:num>
  <w:num w:numId="49">
    <w:abstractNumId w:val="25"/>
  </w:num>
  <w:num w:numId="50">
    <w:abstractNumId w:val="26"/>
  </w:num>
  <w:num w:numId="5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4"/>
  </w:num>
  <w:num w:numId="54">
    <w:abstractNumId w:val="24"/>
  </w:num>
  <w:num w:numId="55">
    <w:abstractNumId w:val="21"/>
  </w:num>
  <w:num w:numId="56">
    <w:abstractNumId w:val="21"/>
  </w:num>
  <w:num w:numId="57">
    <w:abstractNumId w:val="21"/>
  </w:num>
  <w:num w:numId="58">
    <w:abstractNumId w:val="10"/>
  </w:num>
  <w:num w:numId="59">
    <w:abstractNumId w:val="21"/>
  </w:num>
  <w:num w:numId="60">
    <w:abstractNumId w:val="18"/>
  </w:num>
  <w:num w:numId="61">
    <w:abstractNumId w:val="21"/>
  </w:num>
  <w:num w:numId="62">
    <w:abstractNumId w:val="2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40"/>
    <w:rsid w:val="0000605E"/>
    <w:rsid w:val="0000623A"/>
    <w:rsid w:val="000074C7"/>
    <w:rsid w:val="00010CEE"/>
    <w:rsid w:val="0001539C"/>
    <w:rsid w:val="000156AD"/>
    <w:rsid w:val="0001728A"/>
    <w:rsid w:val="0002045A"/>
    <w:rsid w:val="00022C31"/>
    <w:rsid w:val="00025F3F"/>
    <w:rsid w:val="00027030"/>
    <w:rsid w:val="00027D31"/>
    <w:rsid w:val="000308A3"/>
    <w:rsid w:val="000322D2"/>
    <w:rsid w:val="00041C5D"/>
    <w:rsid w:val="00042D38"/>
    <w:rsid w:val="000458BC"/>
    <w:rsid w:val="00045C41"/>
    <w:rsid w:val="000464E2"/>
    <w:rsid w:val="00046C03"/>
    <w:rsid w:val="000473BD"/>
    <w:rsid w:val="000513C2"/>
    <w:rsid w:val="00052202"/>
    <w:rsid w:val="0005634F"/>
    <w:rsid w:val="00056A9D"/>
    <w:rsid w:val="00056D21"/>
    <w:rsid w:val="00057765"/>
    <w:rsid w:val="00062779"/>
    <w:rsid w:val="000643D8"/>
    <w:rsid w:val="000643F3"/>
    <w:rsid w:val="000648DE"/>
    <w:rsid w:val="00065039"/>
    <w:rsid w:val="00071F2D"/>
    <w:rsid w:val="00072E2C"/>
    <w:rsid w:val="00075D8D"/>
    <w:rsid w:val="0007614F"/>
    <w:rsid w:val="00076C50"/>
    <w:rsid w:val="000819E6"/>
    <w:rsid w:val="0008421E"/>
    <w:rsid w:val="000852B4"/>
    <w:rsid w:val="000869AD"/>
    <w:rsid w:val="000875D2"/>
    <w:rsid w:val="0009061E"/>
    <w:rsid w:val="00093565"/>
    <w:rsid w:val="00097FBE"/>
    <w:rsid w:val="000A123A"/>
    <w:rsid w:val="000A2141"/>
    <w:rsid w:val="000A2E47"/>
    <w:rsid w:val="000A5D14"/>
    <w:rsid w:val="000B09EF"/>
    <w:rsid w:val="000B0C0F"/>
    <w:rsid w:val="000B0F05"/>
    <w:rsid w:val="000B1C6B"/>
    <w:rsid w:val="000B3B3C"/>
    <w:rsid w:val="000B3F93"/>
    <w:rsid w:val="000B4FF9"/>
    <w:rsid w:val="000C09AC"/>
    <w:rsid w:val="000C17BA"/>
    <w:rsid w:val="000C4CE2"/>
    <w:rsid w:val="000C5EE6"/>
    <w:rsid w:val="000C7FAE"/>
    <w:rsid w:val="000D4A73"/>
    <w:rsid w:val="000E00F3"/>
    <w:rsid w:val="000E182B"/>
    <w:rsid w:val="000E470B"/>
    <w:rsid w:val="000F080F"/>
    <w:rsid w:val="000F158C"/>
    <w:rsid w:val="000F2238"/>
    <w:rsid w:val="000F3BF7"/>
    <w:rsid w:val="00100F2A"/>
    <w:rsid w:val="0010236A"/>
    <w:rsid w:val="00102382"/>
    <w:rsid w:val="00102F3D"/>
    <w:rsid w:val="00107441"/>
    <w:rsid w:val="00112519"/>
    <w:rsid w:val="00116E06"/>
    <w:rsid w:val="00117821"/>
    <w:rsid w:val="00120045"/>
    <w:rsid w:val="00120656"/>
    <w:rsid w:val="00121E6D"/>
    <w:rsid w:val="00122BA9"/>
    <w:rsid w:val="0012463A"/>
    <w:rsid w:val="00124E38"/>
    <w:rsid w:val="0012580B"/>
    <w:rsid w:val="00131F90"/>
    <w:rsid w:val="0013458C"/>
    <w:rsid w:val="0013526E"/>
    <w:rsid w:val="00135DAA"/>
    <w:rsid w:val="00136016"/>
    <w:rsid w:val="00136715"/>
    <w:rsid w:val="001403A4"/>
    <w:rsid w:val="00141351"/>
    <w:rsid w:val="00142BCE"/>
    <w:rsid w:val="00143A0B"/>
    <w:rsid w:val="00143BD2"/>
    <w:rsid w:val="00144E06"/>
    <w:rsid w:val="00146152"/>
    <w:rsid w:val="00146FB4"/>
    <w:rsid w:val="00155526"/>
    <w:rsid w:val="001562C4"/>
    <w:rsid w:val="00156ADB"/>
    <w:rsid w:val="0016132E"/>
    <w:rsid w:val="00162762"/>
    <w:rsid w:val="00163BA3"/>
    <w:rsid w:val="001656C8"/>
    <w:rsid w:val="00171371"/>
    <w:rsid w:val="00175A24"/>
    <w:rsid w:val="001777D9"/>
    <w:rsid w:val="001802DD"/>
    <w:rsid w:val="001810A3"/>
    <w:rsid w:val="00186FC9"/>
    <w:rsid w:val="00187E58"/>
    <w:rsid w:val="0019383C"/>
    <w:rsid w:val="00195DB5"/>
    <w:rsid w:val="001A2431"/>
    <w:rsid w:val="001A297E"/>
    <w:rsid w:val="001A368E"/>
    <w:rsid w:val="001A3850"/>
    <w:rsid w:val="001A47B6"/>
    <w:rsid w:val="001A7329"/>
    <w:rsid w:val="001A792F"/>
    <w:rsid w:val="001B1201"/>
    <w:rsid w:val="001B3886"/>
    <w:rsid w:val="001B4484"/>
    <w:rsid w:val="001B4E28"/>
    <w:rsid w:val="001B5FFB"/>
    <w:rsid w:val="001C022F"/>
    <w:rsid w:val="001C03C6"/>
    <w:rsid w:val="001C293C"/>
    <w:rsid w:val="001C3525"/>
    <w:rsid w:val="001C3AFB"/>
    <w:rsid w:val="001C61A3"/>
    <w:rsid w:val="001C7884"/>
    <w:rsid w:val="001D0EB4"/>
    <w:rsid w:val="001D1722"/>
    <w:rsid w:val="001D1BD2"/>
    <w:rsid w:val="001D3E49"/>
    <w:rsid w:val="001D4E7C"/>
    <w:rsid w:val="001E02BE"/>
    <w:rsid w:val="001E37F3"/>
    <w:rsid w:val="001E3B37"/>
    <w:rsid w:val="001E7A6D"/>
    <w:rsid w:val="001F1714"/>
    <w:rsid w:val="001F2594"/>
    <w:rsid w:val="001F347F"/>
    <w:rsid w:val="001F7EC5"/>
    <w:rsid w:val="00201A45"/>
    <w:rsid w:val="00204974"/>
    <w:rsid w:val="002055A6"/>
    <w:rsid w:val="00206460"/>
    <w:rsid w:val="002069B4"/>
    <w:rsid w:val="00214A4B"/>
    <w:rsid w:val="00214D08"/>
    <w:rsid w:val="00214FF3"/>
    <w:rsid w:val="00215DFC"/>
    <w:rsid w:val="002210B9"/>
    <w:rsid w:val="002212DF"/>
    <w:rsid w:val="0022165E"/>
    <w:rsid w:val="00222CD4"/>
    <w:rsid w:val="00223EC4"/>
    <w:rsid w:val="00225016"/>
    <w:rsid w:val="002264A6"/>
    <w:rsid w:val="00227BA7"/>
    <w:rsid w:val="0023011C"/>
    <w:rsid w:val="00231294"/>
    <w:rsid w:val="00231314"/>
    <w:rsid w:val="00231420"/>
    <w:rsid w:val="002375C1"/>
    <w:rsid w:val="002409BE"/>
    <w:rsid w:val="00241708"/>
    <w:rsid w:val="0024643A"/>
    <w:rsid w:val="00246AA8"/>
    <w:rsid w:val="00246C35"/>
    <w:rsid w:val="00253244"/>
    <w:rsid w:val="00256216"/>
    <w:rsid w:val="002569CF"/>
    <w:rsid w:val="0026329B"/>
    <w:rsid w:val="00263398"/>
    <w:rsid w:val="002636CC"/>
    <w:rsid w:val="00263997"/>
    <w:rsid w:val="00264203"/>
    <w:rsid w:val="00266F06"/>
    <w:rsid w:val="00270D42"/>
    <w:rsid w:val="00272A37"/>
    <w:rsid w:val="00273404"/>
    <w:rsid w:val="00275BCF"/>
    <w:rsid w:val="00275F58"/>
    <w:rsid w:val="002772A3"/>
    <w:rsid w:val="002774A2"/>
    <w:rsid w:val="00283D34"/>
    <w:rsid w:val="00284342"/>
    <w:rsid w:val="00286C46"/>
    <w:rsid w:val="00290384"/>
    <w:rsid w:val="00291E36"/>
    <w:rsid w:val="00291FDE"/>
    <w:rsid w:val="00292257"/>
    <w:rsid w:val="002938F9"/>
    <w:rsid w:val="00296266"/>
    <w:rsid w:val="00296F00"/>
    <w:rsid w:val="0029715F"/>
    <w:rsid w:val="002A54E0"/>
    <w:rsid w:val="002A6D9B"/>
    <w:rsid w:val="002B1595"/>
    <w:rsid w:val="002B1691"/>
    <w:rsid w:val="002B191D"/>
    <w:rsid w:val="002B31EC"/>
    <w:rsid w:val="002B32A9"/>
    <w:rsid w:val="002B5CDF"/>
    <w:rsid w:val="002C1139"/>
    <w:rsid w:val="002C1F2E"/>
    <w:rsid w:val="002C2CFD"/>
    <w:rsid w:val="002D0AF6"/>
    <w:rsid w:val="002D4DC1"/>
    <w:rsid w:val="002D58A5"/>
    <w:rsid w:val="002E2F41"/>
    <w:rsid w:val="002E3660"/>
    <w:rsid w:val="002E39D5"/>
    <w:rsid w:val="002E3E0C"/>
    <w:rsid w:val="002F10EE"/>
    <w:rsid w:val="002F164D"/>
    <w:rsid w:val="003021BC"/>
    <w:rsid w:val="003025D5"/>
    <w:rsid w:val="003027CC"/>
    <w:rsid w:val="00304664"/>
    <w:rsid w:val="00306206"/>
    <w:rsid w:val="0030786E"/>
    <w:rsid w:val="003109E6"/>
    <w:rsid w:val="00315DB7"/>
    <w:rsid w:val="00317B9C"/>
    <w:rsid w:val="00317D85"/>
    <w:rsid w:val="00317DDB"/>
    <w:rsid w:val="00325A8E"/>
    <w:rsid w:val="00327C56"/>
    <w:rsid w:val="003315A1"/>
    <w:rsid w:val="00332FB5"/>
    <w:rsid w:val="003373EC"/>
    <w:rsid w:val="00342FF4"/>
    <w:rsid w:val="00343337"/>
    <w:rsid w:val="00346148"/>
    <w:rsid w:val="00346C35"/>
    <w:rsid w:val="00352C61"/>
    <w:rsid w:val="003531BD"/>
    <w:rsid w:val="00353520"/>
    <w:rsid w:val="003564B3"/>
    <w:rsid w:val="003577B1"/>
    <w:rsid w:val="003605A3"/>
    <w:rsid w:val="00363B7F"/>
    <w:rsid w:val="00363B95"/>
    <w:rsid w:val="003662E3"/>
    <w:rsid w:val="003669EA"/>
    <w:rsid w:val="003677B3"/>
    <w:rsid w:val="003706CC"/>
    <w:rsid w:val="003717A2"/>
    <w:rsid w:val="0037676D"/>
    <w:rsid w:val="00376B53"/>
    <w:rsid w:val="00377710"/>
    <w:rsid w:val="0038595B"/>
    <w:rsid w:val="00387C62"/>
    <w:rsid w:val="00391DA5"/>
    <w:rsid w:val="0039425E"/>
    <w:rsid w:val="00395FAC"/>
    <w:rsid w:val="003A01BE"/>
    <w:rsid w:val="003A071B"/>
    <w:rsid w:val="003A222D"/>
    <w:rsid w:val="003A261D"/>
    <w:rsid w:val="003A2D8E"/>
    <w:rsid w:val="003A7CE6"/>
    <w:rsid w:val="003B200E"/>
    <w:rsid w:val="003C04A1"/>
    <w:rsid w:val="003C20E4"/>
    <w:rsid w:val="003C6F83"/>
    <w:rsid w:val="003D0292"/>
    <w:rsid w:val="003D0AAB"/>
    <w:rsid w:val="003D0C1F"/>
    <w:rsid w:val="003D14D3"/>
    <w:rsid w:val="003D1650"/>
    <w:rsid w:val="003D38DA"/>
    <w:rsid w:val="003D5418"/>
    <w:rsid w:val="003D557D"/>
    <w:rsid w:val="003D6342"/>
    <w:rsid w:val="003D6BE6"/>
    <w:rsid w:val="003D7CAB"/>
    <w:rsid w:val="003E09BC"/>
    <w:rsid w:val="003E0C83"/>
    <w:rsid w:val="003E5170"/>
    <w:rsid w:val="003E52B4"/>
    <w:rsid w:val="003E5892"/>
    <w:rsid w:val="003E6F90"/>
    <w:rsid w:val="003F1902"/>
    <w:rsid w:val="003F2B3F"/>
    <w:rsid w:val="003F2CDB"/>
    <w:rsid w:val="003F3974"/>
    <w:rsid w:val="003F5D0F"/>
    <w:rsid w:val="003F5E4E"/>
    <w:rsid w:val="00401EBD"/>
    <w:rsid w:val="004029E1"/>
    <w:rsid w:val="00405EA0"/>
    <w:rsid w:val="00414101"/>
    <w:rsid w:val="004219CF"/>
    <w:rsid w:val="00421CEB"/>
    <w:rsid w:val="004234F0"/>
    <w:rsid w:val="004243EC"/>
    <w:rsid w:val="00425EFF"/>
    <w:rsid w:val="00426B71"/>
    <w:rsid w:val="0043066C"/>
    <w:rsid w:val="004323A0"/>
    <w:rsid w:val="00433DDB"/>
    <w:rsid w:val="00434D69"/>
    <w:rsid w:val="00435A29"/>
    <w:rsid w:val="00435D85"/>
    <w:rsid w:val="0043750C"/>
    <w:rsid w:val="00437619"/>
    <w:rsid w:val="00443191"/>
    <w:rsid w:val="00450A76"/>
    <w:rsid w:val="004613AC"/>
    <w:rsid w:val="00465A1E"/>
    <w:rsid w:val="00467408"/>
    <w:rsid w:val="00471E59"/>
    <w:rsid w:val="00472F84"/>
    <w:rsid w:val="004761A9"/>
    <w:rsid w:val="00480EFB"/>
    <w:rsid w:val="00491B81"/>
    <w:rsid w:val="00493BE2"/>
    <w:rsid w:val="004947CD"/>
    <w:rsid w:val="004A0FC2"/>
    <w:rsid w:val="004A2A63"/>
    <w:rsid w:val="004A2CF9"/>
    <w:rsid w:val="004B1AB0"/>
    <w:rsid w:val="004B210C"/>
    <w:rsid w:val="004B4929"/>
    <w:rsid w:val="004B6E04"/>
    <w:rsid w:val="004C165D"/>
    <w:rsid w:val="004C50EA"/>
    <w:rsid w:val="004C7345"/>
    <w:rsid w:val="004D06BC"/>
    <w:rsid w:val="004D405F"/>
    <w:rsid w:val="004D6CD4"/>
    <w:rsid w:val="004E0C8E"/>
    <w:rsid w:val="004E2D7F"/>
    <w:rsid w:val="004E30B1"/>
    <w:rsid w:val="004E465D"/>
    <w:rsid w:val="004E4F4F"/>
    <w:rsid w:val="004E5068"/>
    <w:rsid w:val="004E57BD"/>
    <w:rsid w:val="004E6789"/>
    <w:rsid w:val="004F0F85"/>
    <w:rsid w:val="004F61E3"/>
    <w:rsid w:val="00502466"/>
    <w:rsid w:val="00502E10"/>
    <w:rsid w:val="00503D3A"/>
    <w:rsid w:val="0051015C"/>
    <w:rsid w:val="00512009"/>
    <w:rsid w:val="00512C5F"/>
    <w:rsid w:val="005167D8"/>
    <w:rsid w:val="00516CF1"/>
    <w:rsid w:val="005215EF"/>
    <w:rsid w:val="0052736E"/>
    <w:rsid w:val="00530D70"/>
    <w:rsid w:val="00531AE9"/>
    <w:rsid w:val="00531B18"/>
    <w:rsid w:val="00534541"/>
    <w:rsid w:val="00534F58"/>
    <w:rsid w:val="0053509B"/>
    <w:rsid w:val="00536E40"/>
    <w:rsid w:val="005438B4"/>
    <w:rsid w:val="00543BF0"/>
    <w:rsid w:val="0054553C"/>
    <w:rsid w:val="00547A19"/>
    <w:rsid w:val="00550807"/>
    <w:rsid w:val="00550A66"/>
    <w:rsid w:val="0055220A"/>
    <w:rsid w:val="005524FA"/>
    <w:rsid w:val="00552F8A"/>
    <w:rsid w:val="00557146"/>
    <w:rsid w:val="00560576"/>
    <w:rsid w:val="005615B9"/>
    <w:rsid w:val="00562E21"/>
    <w:rsid w:val="00567EC7"/>
    <w:rsid w:val="00570013"/>
    <w:rsid w:val="00571366"/>
    <w:rsid w:val="00572F65"/>
    <w:rsid w:val="00574B1C"/>
    <w:rsid w:val="00576EC9"/>
    <w:rsid w:val="00577E1C"/>
    <w:rsid w:val="005801A2"/>
    <w:rsid w:val="00583738"/>
    <w:rsid w:val="0058665E"/>
    <w:rsid w:val="00586DDC"/>
    <w:rsid w:val="005901E6"/>
    <w:rsid w:val="00590BFC"/>
    <w:rsid w:val="005952A5"/>
    <w:rsid w:val="005A253D"/>
    <w:rsid w:val="005A33A1"/>
    <w:rsid w:val="005A3A3A"/>
    <w:rsid w:val="005A5605"/>
    <w:rsid w:val="005A65DD"/>
    <w:rsid w:val="005B159E"/>
    <w:rsid w:val="005B217D"/>
    <w:rsid w:val="005B5C80"/>
    <w:rsid w:val="005B75AF"/>
    <w:rsid w:val="005C385F"/>
    <w:rsid w:val="005C75C7"/>
    <w:rsid w:val="005C7D72"/>
    <w:rsid w:val="005D0CE4"/>
    <w:rsid w:val="005D0DCD"/>
    <w:rsid w:val="005D1FAF"/>
    <w:rsid w:val="005E1AC6"/>
    <w:rsid w:val="005E1E9C"/>
    <w:rsid w:val="005F32EF"/>
    <w:rsid w:val="005F44A7"/>
    <w:rsid w:val="005F5E1D"/>
    <w:rsid w:val="005F66A2"/>
    <w:rsid w:val="005F6F1B"/>
    <w:rsid w:val="00603E40"/>
    <w:rsid w:val="00606408"/>
    <w:rsid w:val="00606A22"/>
    <w:rsid w:val="006076E4"/>
    <w:rsid w:val="00611F91"/>
    <w:rsid w:val="00615162"/>
    <w:rsid w:val="00615995"/>
    <w:rsid w:val="00615E9D"/>
    <w:rsid w:val="006202EB"/>
    <w:rsid w:val="00622108"/>
    <w:rsid w:val="00624B33"/>
    <w:rsid w:val="0062521B"/>
    <w:rsid w:val="00626432"/>
    <w:rsid w:val="0063041A"/>
    <w:rsid w:val="00630AA2"/>
    <w:rsid w:val="006332F5"/>
    <w:rsid w:val="00634ADF"/>
    <w:rsid w:val="0063708C"/>
    <w:rsid w:val="00637767"/>
    <w:rsid w:val="0064442B"/>
    <w:rsid w:val="00644ED4"/>
    <w:rsid w:val="0064502A"/>
    <w:rsid w:val="00646707"/>
    <w:rsid w:val="006515DE"/>
    <w:rsid w:val="00651897"/>
    <w:rsid w:val="00653656"/>
    <w:rsid w:val="00656D91"/>
    <w:rsid w:val="00657ECE"/>
    <w:rsid w:val="00657F7E"/>
    <w:rsid w:val="00660329"/>
    <w:rsid w:val="00660EBF"/>
    <w:rsid w:val="00661001"/>
    <w:rsid w:val="0066235C"/>
    <w:rsid w:val="00662E58"/>
    <w:rsid w:val="006637F2"/>
    <w:rsid w:val="006642A5"/>
    <w:rsid w:val="00664648"/>
    <w:rsid w:val="00664739"/>
    <w:rsid w:val="00664DCF"/>
    <w:rsid w:val="00667FC8"/>
    <w:rsid w:val="00670406"/>
    <w:rsid w:val="00671C4D"/>
    <w:rsid w:val="00672915"/>
    <w:rsid w:val="00673BEC"/>
    <w:rsid w:val="00675081"/>
    <w:rsid w:val="006766DB"/>
    <w:rsid w:val="00681AA6"/>
    <w:rsid w:val="00682F3F"/>
    <w:rsid w:val="00685534"/>
    <w:rsid w:val="00687999"/>
    <w:rsid w:val="006908BF"/>
    <w:rsid w:val="00697FF7"/>
    <w:rsid w:val="006A1C8E"/>
    <w:rsid w:val="006A373D"/>
    <w:rsid w:val="006A5AA2"/>
    <w:rsid w:val="006B07DA"/>
    <w:rsid w:val="006B3D96"/>
    <w:rsid w:val="006B539D"/>
    <w:rsid w:val="006C1EC9"/>
    <w:rsid w:val="006C439D"/>
    <w:rsid w:val="006C5D39"/>
    <w:rsid w:val="006C62BE"/>
    <w:rsid w:val="006D44CA"/>
    <w:rsid w:val="006D6D9B"/>
    <w:rsid w:val="006E0C85"/>
    <w:rsid w:val="006E2810"/>
    <w:rsid w:val="006E5417"/>
    <w:rsid w:val="006E5CFB"/>
    <w:rsid w:val="006F0520"/>
    <w:rsid w:val="006F0C9E"/>
    <w:rsid w:val="006F713A"/>
    <w:rsid w:val="006F78A9"/>
    <w:rsid w:val="006F7E36"/>
    <w:rsid w:val="007023DE"/>
    <w:rsid w:val="00702941"/>
    <w:rsid w:val="0070410C"/>
    <w:rsid w:val="00710157"/>
    <w:rsid w:val="00712552"/>
    <w:rsid w:val="00712F60"/>
    <w:rsid w:val="007142B5"/>
    <w:rsid w:val="00716DB0"/>
    <w:rsid w:val="00717476"/>
    <w:rsid w:val="00720E3B"/>
    <w:rsid w:val="00721985"/>
    <w:rsid w:val="007220C3"/>
    <w:rsid w:val="007220C9"/>
    <w:rsid w:val="007356AD"/>
    <w:rsid w:val="007420B7"/>
    <w:rsid w:val="0074393F"/>
    <w:rsid w:val="00745F6B"/>
    <w:rsid w:val="00747240"/>
    <w:rsid w:val="00750CCB"/>
    <w:rsid w:val="00750CDD"/>
    <w:rsid w:val="00751814"/>
    <w:rsid w:val="0075585E"/>
    <w:rsid w:val="00756D84"/>
    <w:rsid w:val="007576E8"/>
    <w:rsid w:val="00757A10"/>
    <w:rsid w:val="00762AF7"/>
    <w:rsid w:val="007636C9"/>
    <w:rsid w:val="007658EA"/>
    <w:rsid w:val="007662D0"/>
    <w:rsid w:val="0076641F"/>
    <w:rsid w:val="00770571"/>
    <w:rsid w:val="007725EC"/>
    <w:rsid w:val="007727C1"/>
    <w:rsid w:val="0077510D"/>
    <w:rsid w:val="007768FF"/>
    <w:rsid w:val="007819AD"/>
    <w:rsid w:val="00781C68"/>
    <w:rsid w:val="007824D3"/>
    <w:rsid w:val="00784DD0"/>
    <w:rsid w:val="007866F0"/>
    <w:rsid w:val="00786E16"/>
    <w:rsid w:val="00794383"/>
    <w:rsid w:val="00795FFC"/>
    <w:rsid w:val="00796EE3"/>
    <w:rsid w:val="007A0989"/>
    <w:rsid w:val="007A63D2"/>
    <w:rsid w:val="007A6ED7"/>
    <w:rsid w:val="007A7D29"/>
    <w:rsid w:val="007B2FB5"/>
    <w:rsid w:val="007B38C1"/>
    <w:rsid w:val="007B4AB8"/>
    <w:rsid w:val="007B4C3D"/>
    <w:rsid w:val="007B6C2E"/>
    <w:rsid w:val="007B6C57"/>
    <w:rsid w:val="007C01D4"/>
    <w:rsid w:val="007C0604"/>
    <w:rsid w:val="007C65E2"/>
    <w:rsid w:val="007C69C4"/>
    <w:rsid w:val="007D0675"/>
    <w:rsid w:val="007D1181"/>
    <w:rsid w:val="007D1793"/>
    <w:rsid w:val="007D1BD9"/>
    <w:rsid w:val="007D2202"/>
    <w:rsid w:val="007D4FFE"/>
    <w:rsid w:val="007D69AA"/>
    <w:rsid w:val="007D6B4A"/>
    <w:rsid w:val="007E01A3"/>
    <w:rsid w:val="007E1055"/>
    <w:rsid w:val="007E6843"/>
    <w:rsid w:val="007F1F8B"/>
    <w:rsid w:val="007F22F1"/>
    <w:rsid w:val="007F5114"/>
    <w:rsid w:val="007F573A"/>
    <w:rsid w:val="007F60A2"/>
    <w:rsid w:val="007F67A1"/>
    <w:rsid w:val="008017BF"/>
    <w:rsid w:val="00802644"/>
    <w:rsid w:val="00805447"/>
    <w:rsid w:val="0080645F"/>
    <w:rsid w:val="00811A01"/>
    <w:rsid w:val="00811C05"/>
    <w:rsid w:val="00812013"/>
    <w:rsid w:val="00812D4D"/>
    <w:rsid w:val="00812DB1"/>
    <w:rsid w:val="008161CC"/>
    <w:rsid w:val="008206C8"/>
    <w:rsid w:val="008213B6"/>
    <w:rsid w:val="00824843"/>
    <w:rsid w:val="0083236D"/>
    <w:rsid w:val="00833DDC"/>
    <w:rsid w:val="0083798D"/>
    <w:rsid w:val="008409D2"/>
    <w:rsid w:val="0084202A"/>
    <w:rsid w:val="00842D33"/>
    <w:rsid w:val="008479EA"/>
    <w:rsid w:val="008530A0"/>
    <w:rsid w:val="00853889"/>
    <w:rsid w:val="008545C0"/>
    <w:rsid w:val="0085497C"/>
    <w:rsid w:val="008554D4"/>
    <w:rsid w:val="00860481"/>
    <w:rsid w:val="00861D27"/>
    <w:rsid w:val="0086387C"/>
    <w:rsid w:val="00867B05"/>
    <w:rsid w:val="00867F68"/>
    <w:rsid w:val="00874A6C"/>
    <w:rsid w:val="00874F10"/>
    <w:rsid w:val="00875004"/>
    <w:rsid w:val="00876C65"/>
    <w:rsid w:val="008773CE"/>
    <w:rsid w:val="00880C1E"/>
    <w:rsid w:val="008816E4"/>
    <w:rsid w:val="00887637"/>
    <w:rsid w:val="00887702"/>
    <w:rsid w:val="008928B6"/>
    <w:rsid w:val="00893B15"/>
    <w:rsid w:val="008944D8"/>
    <w:rsid w:val="00894780"/>
    <w:rsid w:val="00897B40"/>
    <w:rsid w:val="008A02C8"/>
    <w:rsid w:val="008A4B4C"/>
    <w:rsid w:val="008A68B2"/>
    <w:rsid w:val="008B2EC9"/>
    <w:rsid w:val="008B377C"/>
    <w:rsid w:val="008B43F0"/>
    <w:rsid w:val="008B64C1"/>
    <w:rsid w:val="008C16D5"/>
    <w:rsid w:val="008C239F"/>
    <w:rsid w:val="008C3445"/>
    <w:rsid w:val="008C5DF7"/>
    <w:rsid w:val="008C7394"/>
    <w:rsid w:val="008C7D09"/>
    <w:rsid w:val="008D6469"/>
    <w:rsid w:val="008D75F3"/>
    <w:rsid w:val="008E1797"/>
    <w:rsid w:val="008E418C"/>
    <w:rsid w:val="008E480C"/>
    <w:rsid w:val="008E584E"/>
    <w:rsid w:val="008E5D4B"/>
    <w:rsid w:val="008E7027"/>
    <w:rsid w:val="008E7FF6"/>
    <w:rsid w:val="008F0011"/>
    <w:rsid w:val="008F0522"/>
    <w:rsid w:val="008F2505"/>
    <w:rsid w:val="008F4608"/>
    <w:rsid w:val="00901064"/>
    <w:rsid w:val="00907757"/>
    <w:rsid w:val="00910E13"/>
    <w:rsid w:val="009122A3"/>
    <w:rsid w:val="00913C89"/>
    <w:rsid w:val="0091473F"/>
    <w:rsid w:val="00915E6A"/>
    <w:rsid w:val="009212B0"/>
    <w:rsid w:val="00921FA1"/>
    <w:rsid w:val="009234A5"/>
    <w:rsid w:val="009310AA"/>
    <w:rsid w:val="00933453"/>
    <w:rsid w:val="009336F7"/>
    <w:rsid w:val="0093493B"/>
    <w:rsid w:val="0093636C"/>
    <w:rsid w:val="009374A7"/>
    <w:rsid w:val="00937A61"/>
    <w:rsid w:val="0094033F"/>
    <w:rsid w:val="00944EA6"/>
    <w:rsid w:val="009521AC"/>
    <w:rsid w:val="009527AD"/>
    <w:rsid w:val="00955F6D"/>
    <w:rsid w:val="00956CEC"/>
    <w:rsid w:val="009646C7"/>
    <w:rsid w:val="0096526E"/>
    <w:rsid w:val="00965BC5"/>
    <w:rsid w:val="00967042"/>
    <w:rsid w:val="009678A4"/>
    <w:rsid w:val="00975E24"/>
    <w:rsid w:val="00976695"/>
    <w:rsid w:val="0097673E"/>
    <w:rsid w:val="009768C8"/>
    <w:rsid w:val="00976EC8"/>
    <w:rsid w:val="00977C16"/>
    <w:rsid w:val="009803DE"/>
    <w:rsid w:val="00983B75"/>
    <w:rsid w:val="0098551D"/>
    <w:rsid w:val="00987B4F"/>
    <w:rsid w:val="0099119B"/>
    <w:rsid w:val="0099518F"/>
    <w:rsid w:val="0099734E"/>
    <w:rsid w:val="009978A0"/>
    <w:rsid w:val="00997A48"/>
    <w:rsid w:val="00997E05"/>
    <w:rsid w:val="009A523D"/>
    <w:rsid w:val="009A72AC"/>
    <w:rsid w:val="009A7EA4"/>
    <w:rsid w:val="009B02A1"/>
    <w:rsid w:val="009B288B"/>
    <w:rsid w:val="009B374D"/>
    <w:rsid w:val="009B6627"/>
    <w:rsid w:val="009C33C7"/>
    <w:rsid w:val="009C5F9D"/>
    <w:rsid w:val="009C6C04"/>
    <w:rsid w:val="009D2BC7"/>
    <w:rsid w:val="009D7CE6"/>
    <w:rsid w:val="009E0B73"/>
    <w:rsid w:val="009E0BD1"/>
    <w:rsid w:val="009E1AC5"/>
    <w:rsid w:val="009E1CE3"/>
    <w:rsid w:val="009E408F"/>
    <w:rsid w:val="009E4EE1"/>
    <w:rsid w:val="009F0EB0"/>
    <w:rsid w:val="009F1A2B"/>
    <w:rsid w:val="009F2225"/>
    <w:rsid w:val="009F35C4"/>
    <w:rsid w:val="009F3FF7"/>
    <w:rsid w:val="009F496B"/>
    <w:rsid w:val="009F4C28"/>
    <w:rsid w:val="009F71A7"/>
    <w:rsid w:val="00A01439"/>
    <w:rsid w:val="00A02E61"/>
    <w:rsid w:val="00A03530"/>
    <w:rsid w:val="00A05CFF"/>
    <w:rsid w:val="00A06BA4"/>
    <w:rsid w:val="00A07338"/>
    <w:rsid w:val="00A10BB2"/>
    <w:rsid w:val="00A10E5A"/>
    <w:rsid w:val="00A119EC"/>
    <w:rsid w:val="00A12762"/>
    <w:rsid w:val="00A13048"/>
    <w:rsid w:val="00A13DE9"/>
    <w:rsid w:val="00A1417F"/>
    <w:rsid w:val="00A14A12"/>
    <w:rsid w:val="00A15E44"/>
    <w:rsid w:val="00A21996"/>
    <w:rsid w:val="00A2323E"/>
    <w:rsid w:val="00A23BE6"/>
    <w:rsid w:val="00A25B41"/>
    <w:rsid w:val="00A309A2"/>
    <w:rsid w:val="00A3306E"/>
    <w:rsid w:val="00A3314F"/>
    <w:rsid w:val="00A35810"/>
    <w:rsid w:val="00A46843"/>
    <w:rsid w:val="00A47B58"/>
    <w:rsid w:val="00A56B97"/>
    <w:rsid w:val="00A6093D"/>
    <w:rsid w:val="00A75025"/>
    <w:rsid w:val="00A767DC"/>
    <w:rsid w:val="00A76A6D"/>
    <w:rsid w:val="00A83253"/>
    <w:rsid w:val="00A8430C"/>
    <w:rsid w:val="00A8460C"/>
    <w:rsid w:val="00A848B3"/>
    <w:rsid w:val="00A851DD"/>
    <w:rsid w:val="00A911D9"/>
    <w:rsid w:val="00A96D38"/>
    <w:rsid w:val="00AA047B"/>
    <w:rsid w:val="00AA1DE1"/>
    <w:rsid w:val="00AA5156"/>
    <w:rsid w:val="00AA5EB8"/>
    <w:rsid w:val="00AA6E84"/>
    <w:rsid w:val="00AB0A01"/>
    <w:rsid w:val="00AB1A1C"/>
    <w:rsid w:val="00AB6753"/>
    <w:rsid w:val="00AB73D8"/>
    <w:rsid w:val="00AC1BB6"/>
    <w:rsid w:val="00AC3385"/>
    <w:rsid w:val="00AC428F"/>
    <w:rsid w:val="00AC5A79"/>
    <w:rsid w:val="00AC6652"/>
    <w:rsid w:val="00AD029D"/>
    <w:rsid w:val="00AD05A8"/>
    <w:rsid w:val="00AD3160"/>
    <w:rsid w:val="00AD72DE"/>
    <w:rsid w:val="00AD79D1"/>
    <w:rsid w:val="00AE341B"/>
    <w:rsid w:val="00AF1780"/>
    <w:rsid w:val="00AF4C0D"/>
    <w:rsid w:val="00AF6F76"/>
    <w:rsid w:val="00B02AC6"/>
    <w:rsid w:val="00B03C4B"/>
    <w:rsid w:val="00B07CA7"/>
    <w:rsid w:val="00B10F45"/>
    <w:rsid w:val="00B1107F"/>
    <w:rsid w:val="00B1185C"/>
    <w:rsid w:val="00B1279A"/>
    <w:rsid w:val="00B13B1D"/>
    <w:rsid w:val="00B15AAC"/>
    <w:rsid w:val="00B221A4"/>
    <w:rsid w:val="00B2249B"/>
    <w:rsid w:val="00B2514A"/>
    <w:rsid w:val="00B30503"/>
    <w:rsid w:val="00B32858"/>
    <w:rsid w:val="00B338B6"/>
    <w:rsid w:val="00B3413A"/>
    <w:rsid w:val="00B40270"/>
    <w:rsid w:val="00B4194A"/>
    <w:rsid w:val="00B4323B"/>
    <w:rsid w:val="00B437E8"/>
    <w:rsid w:val="00B4703D"/>
    <w:rsid w:val="00B5222E"/>
    <w:rsid w:val="00B52A1F"/>
    <w:rsid w:val="00B52F2A"/>
    <w:rsid w:val="00B53179"/>
    <w:rsid w:val="00B5474A"/>
    <w:rsid w:val="00B565EC"/>
    <w:rsid w:val="00B600CD"/>
    <w:rsid w:val="00B60BA2"/>
    <w:rsid w:val="00B61C96"/>
    <w:rsid w:val="00B660CD"/>
    <w:rsid w:val="00B73A2A"/>
    <w:rsid w:val="00B7574E"/>
    <w:rsid w:val="00B75A51"/>
    <w:rsid w:val="00B76820"/>
    <w:rsid w:val="00B80972"/>
    <w:rsid w:val="00B826C3"/>
    <w:rsid w:val="00B827C6"/>
    <w:rsid w:val="00B83D7F"/>
    <w:rsid w:val="00B85517"/>
    <w:rsid w:val="00B8781B"/>
    <w:rsid w:val="00B903C3"/>
    <w:rsid w:val="00B907A0"/>
    <w:rsid w:val="00B92BFC"/>
    <w:rsid w:val="00B94B06"/>
    <w:rsid w:val="00B94C28"/>
    <w:rsid w:val="00B94DAE"/>
    <w:rsid w:val="00B95ECE"/>
    <w:rsid w:val="00B96D2D"/>
    <w:rsid w:val="00BA0BD3"/>
    <w:rsid w:val="00BA270F"/>
    <w:rsid w:val="00BA2908"/>
    <w:rsid w:val="00BA5D31"/>
    <w:rsid w:val="00BA66FF"/>
    <w:rsid w:val="00BA68CF"/>
    <w:rsid w:val="00BA7810"/>
    <w:rsid w:val="00BB20BE"/>
    <w:rsid w:val="00BB36DE"/>
    <w:rsid w:val="00BC05A0"/>
    <w:rsid w:val="00BC0D78"/>
    <w:rsid w:val="00BC10BA"/>
    <w:rsid w:val="00BC1AF0"/>
    <w:rsid w:val="00BC237C"/>
    <w:rsid w:val="00BC277C"/>
    <w:rsid w:val="00BC4240"/>
    <w:rsid w:val="00BC455E"/>
    <w:rsid w:val="00BC5AFD"/>
    <w:rsid w:val="00BC6DC7"/>
    <w:rsid w:val="00BD0586"/>
    <w:rsid w:val="00BD2334"/>
    <w:rsid w:val="00BD351A"/>
    <w:rsid w:val="00BD469C"/>
    <w:rsid w:val="00BE0885"/>
    <w:rsid w:val="00BE250F"/>
    <w:rsid w:val="00BF2B0F"/>
    <w:rsid w:val="00BF3C56"/>
    <w:rsid w:val="00BF695E"/>
    <w:rsid w:val="00BF7827"/>
    <w:rsid w:val="00BF7D75"/>
    <w:rsid w:val="00BF7D94"/>
    <w:rsid w:val="00C00DDE"/>
    <w:rsid w:val="00C01BE1"/>
    <w:rsid w:val="00C03999"/>
    <w:rsid w:val="00C045A5"/>
    <w:rsid w:val="00C04F43"/>
    <w:rsid w:val="00C05B42"/>
    <w:rsid w:val="00C0609D"/>
    <w:rsid w:val="00C115AB"/>
    <w:rsid w:val="00C158DA"/>
    <w:rsid w:val="00C1664D"/>
    <w:rsid w:val="00C16864"/>
    <w:rsid w:val="00C202E9"/>
    <w:rsid w:val="00C20B3E"/>
    <w:rsid w:val="00C21643"/>
    <w:rsid w:val="00C23E40"/>
    <w:rsid w:val="00C24224"/>
    <w:rsid w:val="00C26CCB"/>
    <w:rsid w:val="00C30249"/>
    <w:rsid w:val="00C33071"/>
    <w:rsid w:val="00C3723B"/>
    <w:rsid w:val="00C41907"/>
    <w:rsid w:val="00C42466"/>
    <w:rsid w:val="00C42588"/>
    <w:rsid w:val="00C455E4"/>
    <w:rsid w:val="00C46FF6"/>
    <w:rsid w:val="00C523D7"/>
    <w:rsid w:val="00C532EA"/>
    <w:rsid w:val="00C5648B"/>
    <w:rsid w:val="00C606C9"/>
    <w:rsid w:val="00C63606"/>
    <w:rsid w:val="00C6570D"/>
    <w:rsid w:val="00C65E5C"/>
    <w:rsid w:val="00C66347"/>
    <w:rsid w:val="00C67F63"/>
    <w:rsid w:val="00C70D74"/>
    <w:rsid w:val="00C70FAE"/>
    <w:rsid w:val="00C80288"/>
    <w:rsid w:val="00C84003"/>
    <w:rsid w:val="00C86C9A"/>
    <w:rsid w:val="00C90249"/>
    <w:rsid w:val="00C90650"/>
    <w:rsid w:val="00C97D78"/>
    <w:rsid w:val="00CA1EC9"/>
    <w:rsid w:val="00CB49EE"/>
    <w:rsid w:val="00CB6067"/>
    <w:rsid w:val="00CC1931"/>
    <w:rsid w:val="00CC1C9D"/>
    <w:rsid w:val="00CC1DBF"/>
    <w:rsid w:val="00CC29B9"/>
    <w:rsid w:val="00CC2AAE"/>
    <w:rsid w:val="00CC3247"/>
    <w:rsid w:val="00CC35E9"/>
    <w:rsid w:val="00CC4090"/>
    <w:rsid w:val="00CC5A42"/>
    <w:rsid w:val="00CC6573"/>
    <w:rsid w:val="00CC7BA7"/>
    <w:rsid w:val="00CC7F7C"/>
    <w:rsid w:val="00CD0EAB"/>
    <w:rsid w:val="00CD556F"/>
    <w:rsid w:val="00CE3495"/>
    <w:rsid w:val="00CE5C4B"/>
    <w:rsid w:val="00CE5E02"/>
    <w:rsid w:val="00CF1D09"/>
    <w:rsid w:val="00CF34DB"/>
    <w:rsid w:val="00CF558F"/>
    <w:rsid w:val="00D010C0"/>
    <w:rsid w:val="00D02E7D"/>
    <w:rsid w:val="00D03789"/>
    <w:rsid w:val="00D0608B"/>
    <w:rsid w:val="00D0696E"/>
    <w:rsid w:val="00D073E2"/>
    <w:rsid w:val="00D10F9D"/>
    <w:rsid w:val="00D116ED"/>
    <w:rsid w:val="00D134D3"/>
    <w:rsid w:val="00D14C7C"/>
    <w:rsid w:val="00D17B61"/>
    <w:rsid w:val="00D215CC"/>
    <w:rsid w:val="00D22BAF"/>
    <w:rsid w:val="00D2372C"/>
    <w:rsid w:val="00D2719A"/>
    <w:rsid w:val="00D35BF3"/>
    <w:rsid w:val="00D35E99"/>
    <w:rsid w:val="00D40934"/>
    <w:rsid w:val="00D43863"/>
    <w:rsid w:val="00D446EC"/>
    <w:rsid w:val="00D46087"/>
    <w:rsid w:val="00D462B5"/>
    <w:rsid w:val="00D46BCA"/>
    <w:rsid w:val="00D51BF0"/>
    <w:rsid w:val="00D531DB"/>
    <w:rsid w:val="00D53AE6"/>
    <w:rsid w:val="00D54151"/>
    <w:rsid w:val="00D55942"/>
    <w:rsid w:val="00D576F5"/>
    <w:rsid w:val="00D624D0"/>
    <w:rsid w:val="00D665B7"/>
    <w:rsid w:val="00D679AF"/>
    <w:rsid w:val="00D72E78"/>
    <w:rsid w:val="00D7536F"/>
    <w:rsid w:val="00D7595F"/>
    <w:rsid w:val="00D807BF"/>
    <w:rsid w:val="00D82FCC"/>
    <w:rsid w:val="00D842FA"/>
    <w:rsid w:val="00D84809"/>
    <w:rsid w:val="00D85457"/>
    <w:rsid w:val="00D86F34"/>
    <w:rsid w:val="00D90387"/>
    <w:rsid w:val="00D94B94"/>
    <w:rsid w:val="00D955F2"/>
    <w:rsid w:val="00DA0A88"/>
    <w:rsid w:val="00DA17FC"/>
    <w:rsid w:val="00DA4B86"/>
    <w:rsid w:val="00DA7887"/>
    <w:rsid w:val="00DA7A4F"/>
    <w:rsid w:val="00DB1C0E"/>
    <w:rsid w:val="00DB1FE8"/>
    <w:rsid w:val="00DB2C26"/>
    <w:rsid w:val="00DB4CEE"/>
    <w:rsid w:val="00DB5F7C"/>
    <w:rsid w:val="00DC281F"/>
    <w:rsid w:val="00DC32C6"/>
    <w:rsid w:val="00DC3981"/>
    <w:rsid w:val="00DC3EBA"/>
    <w:rsid w:val="00DC68E7"/>
    <w:rsid w:val="00DD02F4"/>
    <w:rsid w:val="00DD097E"/>
    <w:rsid w:val="00DD1D6A"/>
    <w:rsid w:val="00DD2C9C"/>
    <w:rsid w:val="00DD5DEB"/>
    <w:rsid w:val="00DD6622"/>
    <w:rsid w:val="00DD66AC"/>
    <w:rsid w:val="00DD750B"/>
    <w:rsid w:val="00DE09C3"/>
    <w:rsid w:val="00DE1560"/>
    <w:rsid w:val="00DE1819"/>
    <w:rsid w:val="00DE1C7C"/>
    <w:rsid w:val="00DE2E20"/>
    <w:rsid w:val="00DE32CA"/>
    <w:rsid w:val="00DE627B"/>
    <w:rsid w:val="00DE659D"/>
    <w:rsid w:val="00DE66BC"/>
    <w:rsid w:val="00DE6B43"/>
    <w:rsid w:val="00DF0C43"/>
    <w:rsid w:val="00DF3F99"/>
    <w:rsid w:val="00DF6D17"/>
    <w:rsid w:val="00DF7222"/>
    <w:rsid w:val="00E0071B"/>
    <w:rsid w:val="00E04FB1"/>
    <w:rsid w:val="00E06325"/>
    <w:rsid w:val="00E06822"/>
    <w:rsid w:val="00E11923"/>
    <w:rsid w:val="00E15B2C"/>
    <w:rsid w:val="00E17D30"/>
    <w:rsid w:val="00E203C3"/>
    <w:rsid w:val="00E20E73"/>
    <w:rsid w:val="00E23418"/>
    <w:rsid w:val="00E262D4"/>
    <w:rsid w:val="00E27BD2"/>
    <w:rsid w:val="00E32173"/>
    <w:rsid w:val="00E33B39"/>
    <w:rsid w:val="00E33B95"/>
    <w:rsid w:val="00E34E13"/>
    <w:rsid w:val="00E36250"/>
    <w:rsid w:val="00E37CEA"/>
    <w:rsid w:val="00E41656"/>
    <w:rsid w:val="00E42194"/>
    <w:rsid w:val="00E430FD"/>
    <w:rsid w:val="00E4706A"/>
    <w:rsid w:val="00E5094B"/>
    <w:rsid w:val="00E53A7B"/>
    <w:rsid w:val="00E54511"/>
    <w:rsid w:val="00E54ABC"/>
    <w:rsid w:val="00E55359"/>
    <w:rsid w:val="00E61C75"/>
    <w:rsid w:val="00E61DAC"/>
    <w:rsid w:val="00E6326B"/>
    <w:rsid w:val="00E65FFD"/>
    <w:rsid w:val="00E67F4B"/>
    <w:rsid w:val="00E72B80"/>
    <w:rsid w:val="00E7401D"/>
    <w:rsid w:val="00E758F0"/>
    <w:rsid w:val="00E75FE3"/>
    <w:rsid w:val="00E767CC"/>
    <w:rsid w:val="00E77F8C"/>
    <w:rsid w:val="00E8025B"/>
    <w:rsid w:val="00E8458A"/>
    <w:rsid w:val="00E847CC"/>
    <w:rsid w:val="00E85DDC"/>
    <w:rsid w:val="00E86BF6"/>
    <w:rsid w:val="00E86C4C"/>
    <w:rsid w:val="00E906FA"/>
    <w:rsid w:val="00E907A3"/>
    <w:rsid w:val="00E946B8"/>
    <w:rsid w:val="00EA2723"/>
    <w:rsid w:val="00EA2791"/>
    <w:rsid w:val="00EA4319"/>
    <w:rsid w:val="00EA5AE0"/>
    <w:rsid w:val="00EA6161"/>
    <w:rsid w:val="00EA72C1"/>
    <w:rsid w:val="00EB35CC"/>
    <w:rsid w:val="00EB481F"/>
    <w:rsid w:val="00EB56E1"/>
    <w:rsid w:val="00EB627D"/>
    <w:rsid w:val="00EB7AB1"/>
    <w:rsid w:val="00EC114C"/>
    <w:rsid w:val="00EC2E22"/>
    <w:rsid w:val="00EC359F"/>
    <w:rsid w:val="00EC4C15"/>
    <w:rsid w:val="00EC6DB1"/>
    <w:rsid w:val="00EC75F7"/>
    <w:rsid w:val="00ED4090"/>
    <w:rsid w:val="00EE00B9"/>
    <w:rsid w:val="00EE41C0"/>
    <w:rsid w:val="00EE4709"/>
    <w:rsid w:val="00EE67D1"/>
    <w:rsid w:val="00EE7CD8"/>
    <w:rsid w:val="00EF2B6F"/>
    <w:rsid w:val="00EF48CC"/>
    <w:rsid w:val="00EF5FB7"/>
    <w:rsid w:val="00F00801"/>
    <w:rsid w:val="00F04B64"/>
    <w:rsid w:val="00F073B8"/>
    <w:rsid w:val="00F079F3"/>
    <w:rsid w:val="00F1639C"/>
    <w:rsid w:val="00F20FBB"/>
    <w:rsid w:val="00F234BE"/>
    <w:rsid w:val="00F24130"/>
    <w:rsid w:val="00F243FD"/>
    <w:rsid w:val="00F2488D"/>
    <w:rsid w:val="00F24995"/>
    <w:rsid w:val="00F27B93"/>
    <w:rsid w:val="00F325F8"/>
    <w:rsid w:val="00F343A3"/>
    <w:rsid w:val="00F3478E"/>
    <w:rsid w:val="00F41688"/>
    <w:rsid w:val="00F438AE"/>
    <w:rsid w:val="00F51C17"/>
    <w:rsid w:val="00F52E29"/>
    <w:rsid w:val="00F56F8B"/>
    <w:rsid w:val="00F57BCC"/>
    <w:rsid w:val="00F57D45"/>
    <w:rsid w:val="00F601A0"/>
    <w:rsid w:val="00F607ED"/>
    <w:rsid w:val="00F65C85"/>
    <w:rsid w:val="00F66132"/>
    <w:rsid w:val="00F70989"/>
    <w:rsid w:val="00F70B11"/>
    <w:rsid w:val="00F70C6A"/>
    <w:rsid w:val="00F71EE3"/>
    <w:rsid w:val="00F73032"/>
    <w:rsid w:val="00F74CFB"/>
    <w:rsid w:val="00F763B6"/>
    <w:rsid w:val="00F81D7F"/>
    <w:rsid w:val="00F83A99"/>
    <w:rsid w:val="00F848FC"/>
    <w:rsid w:val="00F86227"/>
    <w:rsid w:val="00F906F6"/>
    <w:rsid w:val="00F913D0"/>
    <w:rsid w:val="00F919A6"/>
    <w:rsid w:val="00F9282A"/>
    <w:rsid w:val="00F9381B"/>
    <w:rsid w:val="00F96BAD"/>
    <w:rsid w:val="00FA139D"/>
    <w:rsid w:val="00FA1DE6"/>
    <w:rsid w:val="00FA41CC"/>
    <w:rsid w:val="00FA4264"/>
    <w:rsid w:val="00FB0E84"/>
    <w:rsid w:val="00FB1C36"/>
    <w:rsid w:val="00FB231C"/>
    <w:rsid w:val="00FB3257"/>
    <w:rsid w:val="00FB44C9"/>
    <w:rsid w:val="00FC7698"/>
    <w:rsid w:val="00FD01C2"/>
    <w:rsid w:val="00FD1E85"/>
    <w:rsid w:val="00FD59FD"/>
    <w:rsid w:val="00FE24E0"/>
    <w:rsid w:val="00FE595C"/>
    <w:rsid w:val="00FE758B"/>
    <w:rsid w:val="00FF0CE3"/>
    <w:rsid w:val="00FF2FDB"/>
    <w:rsid w:val="00FF3201"/>
    <w:rsid w:val="00FF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934EC5A1-7D4C-4AB0-8FAA-C59214E7B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21CEB"/>
    <w:pPr>
      <w:spacing w:before="136"/>
    </w:pPr>
    <w:rPr>
      <w:sz w:val="22"/>
      <w:lang w:val="en-CA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BF695E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BF695E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BF695E"/>
    <w:pPr>
      <w:keepNext/>
      <w:numPr>
        <w:ilvl w:val="2"/>
        <w:numId w:val="6"/>
      </w:numPr>
      <w:spacing w:before="240" w:after="60"/>
      <w:ind w:left="72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BF695E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 Char,H31 Char"/>
    <w:link w:val="Heading3"/>
    <w:rsid w:val="00BF695E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TOC1">
    <w:name w:val="toc 1"/>
    <w:basedOn w:val="Normal"/>
    <w:next w:val="Normal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TOC2">
    <w:name w:val="toc 2"/>
    <w:basedOn w:val="Normal"/>
    <w:next w:val="Normal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TOC3">
    <w:name w:val="toc 3"/>
    <w:basedOn w:val="Normal"/>
    <w:next w:val="Normal"/>
    <w:autoRedefine/>
    <w:uiPriority w:val="39"/>
    <w:rsid w:val="003531BD"/>
    <w:pPr>
      <w:spacing w:before="0"/>
      <w:ind w:left="403"/>
    </w:pPr>
    <w:rPr>
      <w:sz w:val="20"/>
    </w:rPr>
  </w:style>
  <w:style w:type="character" w:styleId="CommentReference">
    <w:name w:val="annotation reference"/>
    <w:rsid w:val="00BF7D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7D94"/>
    <w:rPr>
      <w:sz w:val="20"/>
    </w:rPr>
  </w:style>
  <w:style w:type="character" w:customStyle="1" w:styleId="CommentTextChar">
    <w:name w:val="Comment Text Char"/>
    <w:link w:val="CommentText"/>
    <w:rsid w:val="00BF7D94"/>
    <w:rPr>
      <w:rFonts w:eastAsia="SimSun"/>
    </w:rPr>
  </w:style>
  <w:style w:type="paragraph" w:customStyle="1" w:styleId="SPIEbodytext">
    <w:name w:val="SPIE body text"/>
    <w:basedOn w:val="Normal"/>
    <w:link w:val="SPIEbodytextCharChar"/>
    <w:qFormat/>
    <w:rsid w:val="00BF7D94"/>
    <w:pPr>
      <w:spacing w:after="120"/>
    </w:pPr>
    <w:rPr>
      <w:rFonts w:eastAsia="Malgun Gothic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Malgun Gothic"/>
      <w:szCs w:val="24"/>
    </w:rPr>
  </w:style>
  <w:style w:type="paragraph" w:customStyle="1" w:styleId="SPIEfigurecaption">
    <w:name w:val="SPIE figure caption"/>
    <w:basedOn w:val="Normal"/>
    <w:next w:val="SPIEbodytext"/>
    <w:link w:val="SPIEfigurecaptionChar"/>
    <w:rsid w:val="00BF7D94"/>
    <w:pPr>
      <w:spacing w:after="120"/>
      <w:ind w:left="360" w:right="360"/>
    </w:pPr>
    <w:rPr>
      <w:rFonts w:eastAsia="Malgun Gothic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Malgun Gothic"/>
      <w:sz w:val="18"/>
    </w:rPr>
  </w:style>
  <w:style w:type="character" w:customStyle="1" w:styleId="gmail-msocommentreference">
    <w:name w:val="gmail-msocommentreference"/>
    <w:rsid w:val="00BF7D94"/>
  </w:style>
  <w:style w:type="paragraph" w:styleId="TOC4">
    <w:name w:val="toc 4"/>
    <w:basedOn w:val="Normal"/>
    <w:next w:val="Normal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NormalWeb">
    <w:name w:val="Normal (Web)"/>
    <w:basedOn w:val="Normal"/>
    <w:uiPriority w:val="99"/>
    <w:unhideWhenUsed/>
    <w:rsid w:val="00BF7D94"/>
    <w:pPr>
      <w:spacing w:before="75" w:after="75"/>
    </w:pPr>
    <w:rPr>
      <w:rFonts w:ascii="Arial" w:hAnsi="Arial" w:cs="Arial"/>
      <w:sz w:val="20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31BD"/>
    <w:rPr>
      <w:color w:val="808080"/>
      <w:shd w:val="clear" w:color="auto" w:fill="E6E6E6"/>
    </w:rPr>
  </w:style>
  <w:style w:type="table" w:styleId="TableGrid">
    <w:name w:val="Table Grid"/>
    <w:basedOn w:val="TableNormal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Normal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938F9"/>
    <w:pPr>
      <w:ind w:left="720"/>
      <w:contextualSpacing/>
    </w:pPr>
  </w:style>
  <w:style w:type="paragraph" w:styleId="Revision">
    <w:name w:val="Revision"/>
    <w:hidden/>
    <w:uiPriority w:val="99"/>
    <w:semiHidden/>
    <w:rsid w:val="008773CE"/>
    <w:rPr>
      <w:sz w:val="22"/>
      <w:lang w:val="en-CA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9978A0"/>
    <w:pPr>
      <w:keepNext/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Malgun Gothic"/>
      <w:b/>
      <w:bCs/>
      <w:sz w:val="20"/>
      <w:lang w:val="en-US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978A0"/>
    <w:rPr>
      <w:rFonts w:eastAsia="Malgun Gothic"/>
      <w:b/>
      <w:bCs/>
    </w:rPr>
  </w:style>
  <w:style w:type="paragraph" w:styleId="TableofFigures">
    <w:name w:val="table of figures"/>
    <w:basedOn w:val="Normal"/>
    <w:next w:val="Normal"/>
    <w:uiPriority w:val="99"/>
    <w:unhideWhenUsed/>
    <w:rsid w:val="00D46BCA"/>
  </w:style>
  <w:style w:type="character" w:styleId="PlaceholderText">
    <w:name w:val="Placeholder Text"/>
    <w:basedOn w:val="DefaultParagraphFont"/>
    <w:uiPriority w:val="99"/>
    <w:semiHidden/>
    <w:rsid w:val="00B76820"/>
    <w:rPr>
      <w:color w:val="808080"/>
    </w:rPr>
  </w:style>
  <w:style w:type="table" w:styleId="GridTable1Light">
    <w:name w:val="Grid Table 1 Light"/>
    <w:basedOn w:val="TableNormal"/>
    <w:uiPriority w:val="46"/>
    <w:rsid w:val="008545C0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aptionChar1">
    <w:name w:val="Caption Char1"/>
    <w:aliases w:val="Figure Char1,fig and tbl Char1,fighead2 Char1,fighead21 Char1,fighead22 Char1,fighead23 Char1,Table Caption1 Char1,fighead211 Char1,fighead24 Char1,Table Caption2 Char1,fighead25 Char1,fighead212 Char1,fighead26 Char1,Table Caption3 Char1"/>
    <w:locked/>
    <w:rsid w:val="00120656"/>
    <w:rPr>
      <w:rFonts w:eastAsia="Malgun Gothic"/>
      <w:b/>
      <w:bCs/>
    </w:rPr>
  </w:style>
  <w:style w:type="paragraph" w:customStyle="1" w:styleId="equation">
    <w:name w:val="equation"/>
    <w:basedOn w:val="Normal"/>
    <w:link w:val="equationChar"/>
    <w:qFormat/>
    <w:rsid w:val="000852B4"/>
    <w:pPr>
      <w:tabs>
        <w:tab w:val="center" w:pos="4320"/>
        <w:tab w:val="left" w:pos="9000"/>
        <w:tab w:val="left" w:pos="9360"/>
      </w:tabs>
      <w:jc w:val="center"/>
    </w:pPr>
    <w:rPr>
      <w:lang w:val="en-US"/>
    </w:rPr>
  </w:style>
  <w:style w:type="paragraph" w:customStyle="1" w:styleId="Text">
    <w:name w:val="Text"/>
    <w:basedOn w:val="Normal"/>
    <w:link w:val="Text0"/>
    <w:rsid w:val="00246AA8"/>
    <w:pPr>
      <w:widowControl w:val="0"/>
      <w:spacing w:before="0" w:line="252" w:lineRule="auto"/>
      <w:ind w:firstLine="202"/>
      <w:jc w:val="both"/>
    </w:pPr>
    <w:rPr>
      <w:sz w:val="20"/>
      <w:lang w:val="en-US"/>
    </w:rPr>
  </w:style>
  <w:style w:type="character" w:customStyle="1" w:styleId="equationChar">
    <w:name w:val="equation Char"/>
    <w:basedOn w:val="DefaultParagraphFont"/>
    <w:link w:val="equation"/>
    <w:rsid w:val="000852B4"/>
    <w:rPr>
      <w:sz w:val="22"/>
    </w:rPr>
  </w:style>
  <w:style w:type="character" w:customStyle="1" w:styleId="Text0">
    <w:name w:val="Text 字元"/>
    <w:link w:val="Text"/>
    <w:locked/>
    <w:rsid w:val="00246AA8"/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323B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323B"/>
    <w:rPr>
      <w:rFonts w:eastAsia="SimSun"/>
      <w:b/>
      <w:bCs/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17B9C"/>
    <w:rPr>
      <w:sz w:val="22"/>
      <w:lang w:val="en-CA"/>
    </w:rPr>
  </w:style>
  <w:style w:type="character" w:styleId="UnresolvedMention">
    <w:name w:val="Unresolved Mention"/>
    <w:basedOn w:val="DefaultParagraphFont"/>
    <w:uiPriority w:val="99"/>
    <w:semiHidden/>
    <w:unhideWhenUsed/>
    <w:rsid w:val="002971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8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10" Type="http://schemas.openxmlformats.org/officeDocument/2006/relationships/hyperlink" Target="mailto:yuhan@qti.qualcomm.co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927DE-ADFC-4D77-82FB-AD170ED30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779</TotalTime>
  <Pages>4</Pages>
  <Words>347</Words>
  <Characters>1865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Yu Han</cp:lastModifiedBy>
  <cp:revision>188</cp:revision>
  <cp:lastPrinted>2018-04-02T23:49:00Z</cp:lastPrinted>
  <dcterms:created xsi:type="dcterms:W3CDTF">2018-04-02T22:09:00Z</dcterms:created>
  <dcterms:modified xsi:type="dcterms:W3CDTF">2018-10-04T18:33:00Z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  <property fmtid="{D5CDD505-2E9C-101B-9397-08002B2CF9AE}" pid="4" name="_NewReviewCycle">
    <vt:lpwstr/>
  </property>
  <property fmtid="{D5CDD505-2E9C-101B-9397-08002B2CF9AE}" pid="5" name="_AdHocReviewCycleID">
    <vt:i4>-1003328059</vt:i4>
  </property>
  <property fmtid="{D5CDD505-2E9C-101B-9397-08002B2CF9AE}" pid="6" name="_EmailSubject">
    <vt:lpwstr>Document</vt:lpwstr>
  </property>
  <property fmtid="{D5CDD505-2E9C-101B-9397-08002B2CF9AE}" pid="7" name="_AuthorEmail">
    <vt:lpwstr>wchien@qti.qualcomm.com</vt:lpwstr>
  </property>
  <property fmtid="{D5CDD505-2E9C-101B-9397-08002B2CF9AE}" pid="8" name="_AuthorEmailDisplayName">
    <vt:lpwstr>Wei-Jung Chien</vt:lpwstr>
  </property>
  <property fmtid="{D5CDD505-2E9C-101B-9397-08002B2CF9AE}" pid="9" name="_ReviewingToolsShownOnce">
    <vt:lpwstr/>
  </property>
</Properties>
</file>