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742C484F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127E1C">
              <w:t>L</w:t>
            </w:r>
            <w:r w:rsidR="00196D4F">
              <w:t>0401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650F5C5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516E81">
              <w:rPr>
                <w:b/>
                <w:szCs w:val="22"/>
                <w:lang w:eastAsia="ja-JP"/>
              </w:rPr>
              <w:t>4-related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516E81">
              <w:rPr>
                <w:b/>
                <w:szCs w:val="22"/>
              </w:rPr>
              <w:t xml:space="preserve"> History-based Mode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50B9104D" w:rsidR="00DE6A56" w:rsidRDefault="009111FC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Wei-Jung Chien, </w:t>
            </w:r>
            <w:r w:rsidR="00111E4B">
              <w:rPr>
                <w:szCs w:val="22"/>
              </w:rPr>
              <w:t>Yu Han, 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D147DF" w:rsidRPr="00D147DF">
              <w:rPr>
                <w:szCs w:val="22"/>
              </w:rPr>
              <w:t>Chun-Chi Chen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7FEB495B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D73683">
        <w:rPr>
          <w:lang w:eastAsia="zh-TW"/>
        </w:rPr>
        <w:t>2 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which </w:t>
      </w:r>
      <w:r w:rsidR="00BE6678">
        <w:t xml:space="preserve">reduces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1" w:name="_Hlk518393050"/>
      <w:r w:rsidR="00D16CE7">
        <w:rPr>
          <w:lang w:eastAsia="zh-TW"/>
        </w:rPr>
        <w:t>For the “VTM2.0.1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126DD8">
        <w:rPr>
          <w:lang w:eastAsia="zh-TW"/>
        </w:rPr>
        <w:t>8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16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objective gain of </w:t>
      </w:r>
      <w:r w:rsidR="004A392D">
        <w:rPr>
          <w:lang w:eastAsia="zh-TW"/>
        </w:rPr>
        <w:t>-0.5</w:t>
      </w:r>
      <w:r w:rsidR="001A358E">
        <w:rPr>
          <w:lang w:eastAsia="zh-TW"/>
        </w:rPr>
        <w:t>6</w:t>
      </w:r>
      <w:r w:rsidR="00DE6A56">
        <w:rPr>
          <w:lang w:eastAsia="zh-TW"/>
        </w:rPr>
        <w:t xml:space="preserve">% 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BD-rate improvement</w:t>
      </w:r>
      <w:bookmarkEnd w:id="1"/>
      <w:r w:rsidR="00651AF7">
        <w:rPr>
          <w:lang w:eastAsia="zh-TW"/>
        </w:rPr>
        <w:t>.</w:t>
      </w:r>
      <w:r w:rsidR="001A358E">
        <w:rPr>
          <w:lang w:eastAsia="zh-TW"/>
        </w:rPr>
        <w:t xml:space="preserve"> The presented metho</w:t>
      </w:r>
      <w:r w:rsidR="00E24FF7">
        <w:rPr>
          <w:lang w:eastAsia="zh-TW"/>
        </w:rPr>
        <w:t>d with HMVP buffer size equal</w:t>
      </w:r>
      <w:r w:rsidR="001A358E">
        <w:rPr>
          <w:lang w:eastAsia="zh-TW"/>
        </w:rPr>
        <w:t xml:space="preserve"> to 20 achieved -0.58% coding gain.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2FECAD06" w14:textId="6C1EA02D" w:rsidR="007142B5" w:rsidRDefault="00942559" w:rsidP="0037676D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6B51A9">
        <w:t>.</w:t>
      </w:r>
      <w:r w:rsidR="006D7EBD">
        <w:t xml:space="preserve"> </w:t>
      </w:r>
      <w:r w:rsidR="001214CD">
        <w:t xml:space="preserve">For example, </w:t>
      </w:r>
      <w:r w:rsidR="002C0D6E">
        <w:t xml:space="preserve">the size of HMVP table is 6 </w:t>
      </w:r>
      <w:r w:rsidR="001214CD">
        <w:t>i</w:t>
      </w:r>
      <w:r w:rsidR="00A5748F">
        <w:t>n CE4.4.7</w:t>
      </w:r>
      <w:r w:rsidR="001214CD">
        <w:t xml:space="preserve">. </w:t>
      </w:r>
      <w:r w:rsidR="006B51A9">
        <w:t xml:space="preserve">In the worst case, </w:t>
      </w:r>
      <w:r w:rsidR="001214CD">
        <w:t>6 pruning operations are</w:t>
      </w:r>
      <w:r w:rsidR="006B51A9">
        <w:t xml:space="preserve"> need for updating the HMVP table at every time of decoding an</w:t>
      </w:r>
      <w:r w:rsidR="001214CD">
        <w:t xml:space="preserve"> inter CU</w:t>
      </w:r>
      <w:r w:rsidR="006B51A9">
        <w:t xml:space="preserve"> in the decoder side.</w:t>
      </w:r>
      <w:r w:rsidR="0018683D">
        <w:t xml:space="preserve"> According to our simulation results based on the short test of common test </w:t>
      </w:r>
      <w:r w:rsidR="00EE4031">
        <w:t xml:space="preserve">condition </w:t>
      </w:r>
      <w:r w:rsidR="0018683D">
        <w:t>sequences in RA case</w:t>
      </w:r>
      <w:r w:rsidR="00D147DF">
        <w:t xml:space="preserve"> with size of merge list equal to 8</w:t>
      </w:r>
      <w:r w:rsidR="0018683D">
        <w:t xml:space="preserve">, the percentage of CU coded in HMVP mode is only </w:t>
      </w:r>
      <w:r w:rsidR="00D147DF">
        <w:t>15</w:t>
      </w:r>
      <w:r w:rsidR="00AB4081">
        <w:t>.1</w:t>
      </w:r>
      <w:r w:rsidR="0018683D">
        <w:t xml:space="preserve">% in inter coded CU </w:t>
      </w:r>
      <w:r w:rsidR="003D4B20">
        <w:t xml:space="preserve">as shown in Table 1. </w:t>
      </w:r>
      <w:r w:rsidR="0018683D">
        <w:t>(</w:t>
      </w:r>
      <w:r w:rsidR="0018683D">
        <w:rPr>
          <w:lang w:val="en-US" w:eastAsia="zh-CN"/>
        </w:rPr>
        <w:t>CU</w:t>
      </w:r>
      <w:r w:rsidR="00EE4031">
        <w:rPr>
          <w:lang w:val="en-US" w:eastAsia="zh-CN"/>
        </w:rPr>
        <w:t>s</w:t>
      </w:r>
      <w:r w:rsidR="0018683D">
        <w:rPr>
          <w:lang w:val="en-US" w:eastAsia="zh-CN"/>
        </w:rPr>
        <w:t xml:space="preserve"> in affine mode</w:t>
      </w:r>
      <w:r w:rsidR="000F7ECC">
        <w:rPr>
          <w:lang w:val="en-US" w:eastAsia="zh-CN"/>
        </w:rPr>
        <w:t xml:space="preserve"> aren’t added. </w:t>
      </w:r>
      <w:r w:rsidR="000F7ECC">
        <w:t>The motion vector of CU in affine mode is not used to update HMVP table</w:t>
      </w:r>
      <w:r w:rsidR="0018683D">
        <w:t>)</w:t>
      </w:r>
      <w:r w:rsidR="00392D17">
        <w:t>.</w:t>
      </w:r>
      <w:r w:rsidR="00140E94">
        <w:t xml:space="preserve"> </w:t>
      </w:r>
      <w:r w:rsidR="005F7D0D">
        <w:t>So,</w:t>
      </w:r>
      <w:r w:rsidR="00140E94">
        <w:t xml:space="preserve"> lots of inefficient motion vector scaling, comparison operations consume limited encoder/decoder resource. </w:t>
      </w:r>
    </w:p>
    <w:p w14:paraId="14109C27" w14:textId="34DAD6A3" w:rsidR="003D4B20" w:rsidRPr="003D4B20" w:rsidRDefault="003D4B20" w:rsidP="003D4B20">
      <w:pPr>
        <w:jc w:val="center"/>
        <w:rPr>
          <w:b/>
        </w:rPr>
      </w:pPr>
      <w:r w:rsidRPr="003D4B20">
        <w:rPr>
          <w:b/>
        </w:rPr>
        <w:t>Table 1. Percentage of CU in HMVP mode</w:t>
      </w:r>
    </w:p>
    <w:p w14:paraId="4A68E8E1" w14:textId="3C7EC953" w:rsidR="003D4B20" w:rsidRPr="00BA02D4" w:rsidRDefault="00D147DF" w:rsidP="00D147DF">
      <w:pPr>
        <w:jc w:val="center"/>
      </w:pPr>
      <w:r w:rsidRPr="00D147DF">
        <w:drawing>
          <wp:inline distT="0" distB="0" distL="0" distR="0" wp14:anchorId="2C6D04E1" wp14:editId="2161B58E">
            <wp:extent cx="1555750" cy="1371600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1F960" w14:textId="2BA7B3D6" w:rsidR="003531BD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  <w:bookmarkStart w:id="23" w:name="_GoBack"/>
      <w:bookmarkEnd w:id="23"/>
    </w:p>
    <w:p w14:paraId="5BAAEEAF" w14:textId="1887DAD2" w:rsidR="009834A7" w:rsidRPr="009834A7" w:rsidRDefault="009610B0" w:rsidP="009834A7">
      <w:r>
        <w:t>This contribution presents</w:t>
      </w:r>
      <w:r w:rsidR="00AA62C8">
        <w:t xml:space="preserve"> </w:t>
      </w:r>
      <w:r w:rsidR="007962B9">
        <w:t xml:space="preserve">simplification methods to reduce the complexity of HMVP </w:t>
      </w:r>
      <w:r w:rsidR="00C8235F">
        <w:t>mode</w:t>
      </w:r>
      <w:r w:rsidR="007962B9">
        <w:t xml:space="preserve"> and achieve</w:t>
      </w:r>
      <w:r>
        <w:t>s</w:t>
      </w:r>
      <w:r w:rsidR="007962B9">
        <w:t xml:space="preserve"> comparable coding gain.</w:t>
      </w:r>
      <w:r w:rsidR="00AA62C8">
        <w:t xml:space="preserve"> </w:t>
      </w:r>
    </w:p>
    <w:p w14:paraId="617E396E" w14:textId="1A801E01" w:rsidR="003577B1" w:rsidRPr="00DA4B86" w:rsidRDefault="007962B9" w:rsidP="00BA02D4">
      <w:pPr>
        <w:pStyle w:val="Heading2"/>
      </w:pPr>
      <w:r>
        <w:lastRenderedPageBreak/>
        <w:t>Update HMVP table without pruning</w:t>
      </w:r>
    </w:p>
    <w:p w14:paraId="75696DBA" w14:textId="3A90A786" w:rsidR="00A36541" w:rsidRPr="00D73683" w:rsidRDefault="00A36541" w:rsidP="003577B1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conurbation, </w:t>
      </w:r>
      <w:r w:rsidR="00CA3264">
        <w:rPr>
          <w:szCs w:val="22"/>
        </w:rPr>
        <w:t>redundancy check is removed from HMVP table update.</w:t>
      </w:r>
    </w:p>
    <w:p w14:paraId="7063F990" w14:textId="01B1E183" w:rsidR="005D1C7D" w:rsidRPr="00DA4B86" w:rsidRDefault="005D1C7D" w:rsidP="005D1C7D">
      <w:pPr>
        <w:pStyle w:val="Heading2"/>
      </w:pPr>
      <w:r>
        <w:t>Subsampling HMVP table</w:t>
      </w:r>
      <w:r w:rsidR="00A47197">
        <w:t xml:space="preserve"> when adding HMVP candidates in merger list</w:t>
      </w:r>
    </w:p>
    <w:p w14:paraId="4F6AA9C4" w14:textId="0222D112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20 or 16, and one out of every 4 is picked to add in the merge list.</w:t>
      </w:r>
    </w:p>
    <w:p w14:paraId="24488B7C" w14:textId="20244085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 restrict the maximum number of pruning to be 6 when adding a new HMVP candidate in merge list.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8, the maximum number of pruning is 30 which is the same as HMVP method in CE4.4.7 in the worst case.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0AEAEA86" w14:textId="691753FE" w:rsidR="00C81A62" w:rsidRPr="00C81A62" w:rsidRDefault="006A6D46" w:rsidP="00C81A62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</w:t>
      </w:r>
      <w:r w:rsidR="00B34FB7">
        <w:rPr>
          <w:b/>
          <w:szCs w:val="22"/>
          <w:lang w:val="en-US" w:eastAsia="zh-CN"/>
        </w:rPr>
        <w:t>umber of pruning</w:t>
      </w:r>
    </w:p>
    <w:p w14:paraId="63C3126D" w14:textId="369E8F62" w:rsidR="00F81D8A" w:rsidRDefault="001472FB" w:rsidP="002E6B74">
      <w:pPr>
        <w:spacing w:before="120" w:after="120"/>
        <w:jc w:val="center"/>
        <w:rPr>
          <w:szCs w:val="22"/>
          <w:lang w:val="en-US" w:eastAsia="zh-CN"/>
        </w:rPr>
      </w:pPr>
      <w:r>
        <w:rPr>
          <w:noProof/>
          <w:szCs w:val="22"/>
          <w:lang w:val="en-US" w:eastAsia="zh-CN"/>
        </w:rPr>
        <w:drawing>
          <wp:inline distT="0" distB="0" distL="0" distR="0" wp14:anchorId="31DD3B1B" wp14:editId="10C109E4">
            <wp:extent cx="5015552" cy="3188411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372" cy="3197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7A744707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VTM2.0.1</w:t>
      </w:r>
      <w:r w:rsidR="00E24FF7">
        <w:rPr>
          <w:lang w:eastAsia="zh-CN"/>
        </w:rPr>
        <w:t xml:space="preserve"> with the size of merge list equal to 8</w:t>
      </w:r>
      <w:r>
        <w:rPr>
          <w:lang w:eastAsia="zh-CN"/>
        </w:rPr>
        <w:t>.</w:t>
      </w:r>
    </w:p>
    <w:p w14:paraId="4A2C3A36" w14:textId="2FA72EC1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HMVP table equal to </w:t>
      </w:r>
      <w:r w:rsidR="00D60F84">
        <w:rPr>
          <w:lang w:val="en-US"/>
        </w:rPr>
        <w:t>20</w:t>
      </w:r>
    </w:p>
    <w:p w14:paraId="0079B000" w14:textId="576194F0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VTM2.0.1 with default setting and HMVP mode in CE4.4.7 with default setting:</w:t>
      </w:r>
    </w:p>
    <w:p w14:paraId="59A9077C" w14:textId="2A95B0BD" w:rsidR="00A754C1" w:rsidRDefault="00813D89" w:rsidP="0003782E">
      <w:pPr>
        <w:rPr>
          <w:lang w:eastAsia="zh-CN"/>
        </w:rPr>
      </w:pPr>
      <w:r w:rsidRPr="00813D89">
        <w:rPr>
          <w:noProof/>
        </w:rPr>
        <w:drawing>
          <wp:inline distT="0" distB="0" distL="0" distR="0" wp14:anchorId="72B08E8C" wp14:editId="6ED2DDD9">
            <wp:extent cx="5943600" cy="136030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0B009112" w:rsidR="00813D89" w:rsidRDefault="00813D89" w:rsidP="0003782E">
      <w:pPr>
        <w:rPr>
          <w:lang w:eastAsia="zh-CN"/>
        </w:rPr>
      </w:pPr>
      <w:r w:rsidRPr="00813D89">
        <w:rPr>
          <w:noProof/>
        </w:rPr>
        <w:lastRenderedPageBreak/>
        <w:drawing>
          <wp:inline distT="0" distB="0" distL="0" distR="0" wp14:anchorId="1A883A70" wp14:editId="4EEA9352">
            <wp:extent cx="5943600" cy="13603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1224FFF9" w:rsidR="00D60F84" w:rsidRDefault="00D60F84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</w:t>
      </w:r>
      <w:r w:rsidR="00D73683">
        <w:rPr>
          <w:lang w:val="en-US"/>
        </w:rPr>
        <w:t>esults of HMVP table equal to 16</w:t>
      </w:r>
    </w:p>
    <w:p w14:paraId="46A6156D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VTM2.0.1 with default setting and HMVP mode in CE4.4.7 with default setting:</w:t>
      </w:r>
    </w:p>
    <w:p w14:paraId="6C90DFDF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CE94FB9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  <w:r w:rsidRPr="0005246E">
        <w:rPr>
          <w:noProof/>
        </w:rPr>
        <w:drawing>
          <wp:inline distT="0" distB="0" distL="0" distR="0" wp14:anchorId="21D8D84D" wp14:editId="16EEC32A">
            <wp:extent cx="5943600" cy="136030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41A49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2FCA2560" w14:textId="34975C1C" w:rsidR="00D60F84" w:rsidRPr="00843650" w:rsidRDefault="00D60F84" w:rsidP="00843650">
      <w:pPr>
        <w:autoSpaceDE w:val="0"/>
        <w:autoSpaceDN w:val="0"/>
        <w:adjustRightInd w:val="0"/>
        <w:spacing w:before="0"/>
        <w:rPr>
          <w:szCs w:val="22"/>
        </w:rPr>
      </w:pPr>
      <w:r w:rsidRPr="0005246E">
        <w:rPr>
          <w:noProof/>
        </w:rPr>
        <w:drawing>
          <wp:inline distT="0" distB="0" distL="0" distR="0" wp14:anchorId="60C1D6C8" wp14:editId="07599D29">
            <wp:extent cx="5943600" cy="136030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7D54E322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“VTM2.0.1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8,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16 achieved objective gain of -0.56% in terms of average </w:t>
      </w:r>
      <w:proofErr w:type="spellStart"/>
      <w:r w:rsidR="00E31463">
        <w:rPr>
          <w:lang w:eastAsia="zh-TW"/>
        </w:rPr>
        <w:t>luma</w:t>
      </w:r>
      <w:proofErr w:type="spellEnd"/>
      <w:r w:rsidR="00E31463">
        <w:rPr>
          <w:lang w:eastAsia="zh-TW"/>
        </w:rPr>
        <w:t xml:space="preserve"> BD-rate improvement. The presented metho</w:t>
      </w:r>
      <w:r w:rsidR="00E24FF7">
        <w:rPr>
          <w:lang w:eastAsia="zh-TW"/>
        </w:rPr>
        <w:t>d with HMVP buffer size equal</w:t>
      </w:r>
      <w:r w:rsidR="00E31463">
        <w:rPr>
          <w:lang w:eastAsia="zh-TW"/>
        </w:rPr>
        <w:t xml:space="preserve"> to 20 achieved -0.58% coding gain.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25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25"/>
    </w:p>
    <w:p w14:paraId="14A5C1A2" w14:textId="7C23307E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6" w:name="_Toc510453439"/>
      <w:r w:rsidRPr="00421CEB">
        <w:t>Patent rights declaration(s)</w:t>
      </w:r>
      <w:bookmarkEnd w:id="26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4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EFE99" w14:textId="77777777" w:rsidR="004943F7" w:rsidRDefault="004943F7">
      <w:r>
        <w:separator/>
      </w:r>
    </w:p>
  </w:endnote>
  <w:endnote w:type="continuationSeparator" w:id="0">
    <w:p w14:paraId="409C40A2" w14:textId="77777777" w:rsidR="004943F7" w:rsidRDefault="004943F7">
      <w:r>
        <w:continuationSeparator/>
      </w:r>
    </w:p>
  </w:endnote>
  <w:endnote w:type="continuationNotice" w:id="1">
    <w:p w14:paraId="4DE553E8" w14:textId="77777777" w:rsidR="004943F7" w:rsidRDefault="004943F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70E882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47DF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565F5" w14:textId="77777777" w:rsidR="004943F7" w:rsidRDefault="004943F7">
      <w:r>
        <w:separator/>
      </w:r>
    </w:p>
  </w:footnote>
  <w:footnote w:type="continuationSeparator" w:id="0">
    <w:p w14:paraId="3DB54027" w14:textId="77777777" w:rsidR="004943F7" w:rsidRDefault="004943F7">
      <w:r>
        <w:continuationSeparator/>
      </w:r>
    </w:p>
  </w:footnote>
  <w:footnote w:type="continuationNotice" w:id="1">
    <w:p w14:paraId="398E3703" w14:textId="77777777" w:rsidR="004943F7" w:rsidRDefault="004943F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2382"/>
    <w:rsid w:val="00102F3D"/>
    <w:rsid w:val="00111E4B"/>
    <w:rsid w:val="00112519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E1C"/>
    <w:rsid w:val="00131F9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C0D6E"/>
    <w:rsid w:val="002C1139"/>
    <w:rsid w:val="002C1F2E"/>
    <w:rsid w:val="002C6B6D"/>
    <w:rsid w:val="002D0AF6"/>
    <w:rsid w:val="002D4DC1"/>
    <w:rsid w:val="002D58A5"/>
    <w:rsid w:val="002E0A52"/>
    <w:rsid w:val="002E3660"/>
    <w:rsid w:val="002E39D5"/>
    <w:rsid w:val="002E3E0C"/>
    <w:rsid w:val="002E6B74"/>
    <w:rsid w:val="002F10EE"/>
    <w:rsid w:val="002F164D"/>
    <w:rsid w:val="00300B33"/>
    <w:rsid w:val="003021BC"/>
    <w:rsid w:val="003025D5"/>
    <w:rsid w:val="003027CC"/>
    <w:rsid w:val="003033D7"/>
    <w:rsid w:val="00306206"/>
    <w:rsid w:val="003077DB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5418"/>
    <w:rsid w:val="003D557D"/>
    <w:rsid w:val="003D6342"/>
    <w:rsid w:val="003D7CAB"/>
    <w:rsid w:val="003E09BC"/>
    <w:rsid w:val="003E0C83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55A"/>
    <w:rsid w:val="00435A29"/>
    <w:rsid w:val="00435D85"/>
    <w:rsid w:val="00437619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6ABB"/>
    <w:rsid w:val="00687999"/>
    <w:rsid w:val="006908BF"/>
    <w:rsid w:val="00691D09"/>
    <w:rsid w:val="00697FF7"/>
    <w:rsid w:val="006A45D5"/>
    <w:rsid w:val="006A6D46"/>
    <w:rsid w:val="006B07DA"/>
    <w:rsid w:val="006B3D96"/>
    <w:rsid w:val="006B51A9"/>
    <w:rsid w:val="006B539D"/>
    <w:rsid w:val="006C1EC9"/>
    <w:rsid w:val="006C439D"/>
    <w:rsid w:val="006C5D39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6843"/>
    <w:rsid w:val="007F1F8B"/>
    <w:rsid w:val="007F22F1"/>
    <w:rsid w:val="007F3B42"/>
    <w:rsid w:val="007F5114"/>
    <w:rsid w:val="007F573A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5F6D"/>
    <w:rsid w:val="00956CEC"/>
    <w:rsid w:val="009610B0"/>
    <w:rsid w:val="009646C7"/>
    <w:rsid w:val="0096526E"/>
    <w:rsid w:val="009678A4"/>
    <w:rsid w:val="0097176A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2A0C"/>
    <w:rsid w:val="009A523D"/>
    <w:rsid w:val="009A6D70"/>
    <w:rsid w:val="009A7EA4"/>
    <w:rsid w:val="009B02A1"/>
    <w:rsid w:val="009B288B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5156"/>
    <w:rsid w:val="00AA62C8"/>
    <w:rsid w:val="00AA6E84"/>
    <w:rsid w:val="00AB0A01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7ACC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51BF0"/>
    <w:rsid w:val="00D531DB"/>
    <w:rsid w:val="00D53AE6"/>
    <w:rsid w:val="00D54151"/>
    <w:rsid w:val="00D54927"/>
    <w:rsid w:val="00D55942"/>
    <w:rsid w:val="00D576F5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7CC"/>
    <w:rsid w:val="00E85DDC"/>
    <w:rsid w:val="00E86C4C"/>
    <w:rsid w:val="00E906FA"/>
    <w:rsid w:val="00E907A3"/>
    <w:rsid w:val="00E931C7"/>
    <w:rsid w:val="00E946B8"/>
    <w:rsid w:val="00EA2723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505CF"/>
    <w:rsid w:val="00F51C17"/>
    <w:rsid w:val="00F52E29"/>
    <w:rsid w:val="00F53BE8"/>
    <w:rsid w:val="00F56F8B"/>
    <w:rsid w:val="00F57BCC"/>
    <w:rsid w:val="00F57D45"/>
    <w:rsid w:val="00F601A0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DFA84-B83E-42DF-928C-FCEF673A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279</cp:revision>
  <cp:lastPrinted>2018-04-02T23:49:00Z</cp:lastPrinted>
  <dcterms:created xsi:type="dcterms:W3CDTF">2018-04-02T22:09:00Z</dcterms:created>
  <dcterms:modified xsi:type="dcterms:W3CDTF">2018-09-25T21:33:00Z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