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D43626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7E20">
              <w:rPr>
                <w:lang w:val="en-CA"/>
              </w:rPr>
              <w:t>L0262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E61DAC" w:rsidRPr="005B217D" w14:paraId="188D2B50" w14:textId="77777777" w:rsidTr="00CE2E0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2D6391AD" w:rsidR="00E61DAC" w:rsidRPr="00CE2E0C" w:rsidRDefault="00CE2E0C" w:rsidP="00CE2E0C">
            <w:pPr>
              <w:spacing w:before="60"/>
              <w:rPr>
                <w:b/>
                <w:bCs/>
                <w:iCs/>
                <w:szCs w:val="22"/>
              </w:rPr>
            </w:pPr>
            <w:r>
              <w:rPr>
                <w:b/>
                <w:szCs w:val="22"/>
              </w:rPr>
              <w:t xml:space="preserve">CE 6-1.7a: </w:t>
            </w:r>
            <w:r w:rsidR="001D6216">
              <w:rPr>
                <w:b/>
                <w:szCs w:val="22"/>
              </w:rPr>
              <w:t>MTS</w:t>
            </w:r>
            <w:r w:rsidRPr="00580244">
              <w:rPr>
                <w:b/>
                <w:szCs w:val="22"/>
              </w:rPr>
              <w:t xml:space="preserve"> simplification by reusing DCT-2 partial butterfly</w:t>
            </w:r>
            <w:r>
              <w:rPr>
                <w:b/>
                <w:szCs w:val="22"/>
              </w:rPr>
              <w:t xml:space="preserve"> - </w:t>
            </w:r>
            <w:r w:rsidRPr="00F86E0E">
              <w:rPr>
                <w:b/>
                <w:bCs/>
                <w:iCs/>
                <w:szCs w:val="22"/>
              </w:rPr>
              <w:t xml:space="preserve">Change </w:t>
            </w:r>
            <w:r w:rsidR="001D6216">
              <w:rPr>
                <w:b/>
                <w:bCs/>
                <w:iCs/>
                <w:szCs w:val="22"/>
              </w:rPr>
              <w:t>MTS</w:t>
            </w:r>
            <w:r w:rsidRPr="00F86E0E">
              <w:rPr>
                <w:b/>
                <w:bCs/>
                <w:iCs/>
                <w:szCs w:val="22"/>
              </w:rPr>
              <w:t xml:space="preserve"> transform to DST-4/DCT-4</w:t>
            </w:r>
          </w:p>
        </w:tc>
      </w:tr>
      <w:tr w:rsidR="00CE2E0C" w:rsidRPr="005B217D" w14:paraId="3D8B01B2" w14:textId="77777777" w:rsidTr="00CE2E0C">
        <w:tc>
          <w:tcPr>
            <w:tcW w:w="1458" w:type="dxa"/>
          </w:tcPr>
          <w:p w14:paraId="7AC356CE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2647D17F" w:rsidR="00CE2E0C" w:rsidRPr="005B217D" w:rsidRDefault="00CE2E0C" w:rsidP="00CE2E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CE2E0C" w:rsidRPr="005B217D" w14:paraId="7E6D99E3" w14:textId="77777777" w:rsidTr="00CE2E0C">
        <w:tc>
          <w:tcPr>
            <w:tcW w:w="1458" w:type="dxa"/>
          </w:tcPr>
          <w:p w14:paraId="18CCDCD6" w14:textId="77777777" w:rsidR="00CE2E0C" w:rsidRPr="005B217D" w:rsidRDefault="00CE2E0C" w:rsidP="00CE2E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43281751" w:rsidR="00CE2E0C" w:rsidRPr="005B217D" w:rsidRDefault="00CE2E0C" w:rsidP="00CE2E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CE2E0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B306F1" w14:textId="48F4C9E4" w:rsidR="00C03CC7" w:rsidRDefault="00CE2E0C" w:rsidP="00CE2E0C">
            <w:pPr>
              <w:spacing w:before="60" w:after="60"/>
              <w:rPr>
                <w:noProof/>
              </w:rPr>
            </w:pPr>
            <w:proofErr w:type="spellStart"/>
            <w:r w:rsidRPr="00181133">
              <w:rPr>
                <w:szCs w:val="22"/>
              </w:rPr>
              <w:t>Kiyofumi</w:t>
            </w:r>
            <w:proofErr w:type="spellEnd"/>
            <w:r w:rsidRPr="00181133">
              <w:rPr>
                <w:szCs w:val="22"/>
              </w:rPr>
              <w:t xml:space="preserve"> Abe</w:t>
            </w:r>
            <w:r>
              <w:rPr>
                <w:szCs w:val="22"/>
              </w:rPr>
              <w:t xml:space="preserve">, </w:t>
            </w:r>
            <w:r w:rsidR="00C03CC7">
              <w:rPr>
                <w:szCs w:val="22"/>
              </w:rPr>
              <w:t xml:space="preserve"> </w:t>
            </w:r>
            <w:r w:rsidR="00E25BD8">
              <w:rPr>
                <w:szCs w:val="22"/>
              </w:rPr>
              <w:br/>
            </w:r>
            <w:proofErr w:type="spellStart"/>
            <w:r w:rsidR="00C03CC7">
              <w:rPr>
                <w:szCs w:val="22"/>
              </w:rPr>
              <w:t>T</w:t>
            </w:r>
            <w:r>
              <w:rPr>
                <w:noProof/>
              </w:rPr>
              <w:t>adamasa</w:t>
            </w:r>
            <w:proofErr w:type="spellEnd"/>
            <w:r>
              <w:rPr>
                <w:noProof/>
              </w:rPr>
              <w:t xml:space="preserve"> Toma (</w:t>
            </w:r>
            <w:r w:rsidR="00C03CC7">
              <w:rPr>
                <w:noProof/>
              </w:rPr>
              <w:t>Panasonic</w:t>
            </w:r>
            <w:r>
              <w:rPr>
                <w:noProof/>
              </w:rPr>
              <w:t>)</w:t>
            </w:r>
          </w:p>
          <w:p w14:paraId="492D7FB3" w14:textId="77777777" w:rsidR="001D6216" w:rsidRDefault="00C03CC7" w:rsidP="00E25BD8">
            <w:pPr>
              <w:spacing w:before="60" w:after="60"/>
              <w:rPr>
                <w:szCs w:val="22"/>
                <w:lang w:val="en-CA"/>
              </w:rPr>
            </w:pPr>
            <w:r w:rsidRPr="00C03CC7">
              <w:rPr>
                <w:szCs w:val="22"/>
                <w:lang w:val="en-CA"/>
              </w:rPr>
              <w:t>Masaru Ikeda</w:t>
            </w:r>
            <w:r>
              <w:rPr>
                <w:szCs w:val="22"/>
                <w:lang w:val="en-CA"/>
              </w:rPr>
              <w:t xml:space="preserve">, </w:t>
            </w:r>
            <w:r w:rsidR="00E25BD8">
              <w:rPr>
                <w:szCs w:val="22"/>
                <w:lang w:val="en-CA"/>
              </w:rPr>
              <w:br/>
            </w:r>
            <w:r w:rsidRPr="00C03CC7">
              <w:rPr>
                <w:szCs w:val="22"/>
                <w:lang w:val="en-CA"/>
              </w:rPr>
              <w:t>Takeshi Tsukuba</w:t>
            </w:r>
            <w:r>
              <w:rPr>
                <w:szCs w:val="22"/>
                <w:lang w:val="en-CA"/>
              </w:rPr>
              <w:t xml:space="preserve"> (Sony)</w:t>
            </w:r>
          </w:p>
          <w:p w14:paraId="2FB0524A" w14:textId="3D9CF345" w:rsidR="00E25BD8" w:rsidRDefault="00E25BD8" w:rsidP="00E25BD8">
            <w:pPr>
              <w:spacing w:before="60" w:after="60"/>
              <w:rPr>
                <w:szCs w:val="22"/>
              </w:rPr>
            </w:pPr>
            <w:r w:rsidRPr="003F2692">
              <w:rPr>
                <w:szCs w:val="22"/>
              </w:rPr>
              <w:t>Karam N</w:t>
            </w:r>
            <w:r>
              <w:rPr>
                <w:szCs w:val="22"/>
              </w:rPr>
              <w:t xml:space="preserve">aser, </w:t>
            </w:r>
            <w:r>
              <w:rPr>
                <w:szCs w:val="22"/>
              </w:rPr>
              <w:br/>
            </w:r>
            <w:r w:rsidRPr="00181133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 xml:space="preserve">abrice Le </w:t>
            </w:r>
            <w:proofErr w:type="spellStart"/>
            <w:r>
              <w:rPr>
                <w:szCs w:val="22"/>
                <w:lang w:val="fr-FR"/>
              </w:rPr>
              <w:t>Leannec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  <w:r>
              <w:rPr>
                <w:szCs w:val="22"/>
                <w:lang w:val="fr-FR"/>
              </w:rPr>
              <w:br/>
            </w:r>
            <w:r w:rsidRPr="00181133">
              <w:rPr>
                <w:szCs w:val="22"/>
              </w:rPr>
              <w:t>Edouard</w:t>
            </w:r>
            <w:r>
              <w:rPr>
                <w:szCs w:val="22"/>
              </w:rPr>
              <w:t xml:space="preserve"> Francois (Technicolor)</w:t>
            </w:r>
          </w:p>
          <w:p w14:paraId="49D81240" w14:textId="75DCB8F4" w:rsidR="00E61DAC" w:rsidRPr="005B217D" w:rsidRDefault="00E61DAC" w:rsidP="00C03CC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7641D83C" w14:textId="039AB05F" w:rsidR="00CE2E0C" w:rsidRDefault="00E61DAC" w:rsidP="00CE2E0C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E2E0C" w:rsidRPr="00883F48">
                <w:rPr>
                  <w:rStyle w:val="Hyperlink"/>
                  <w:szCs w:val="22"/>
                </w:rPr>
                <w:t>karam.naser@technicolor.com</w:t>
              </w:r>
            </w:hyperlink>
          </w:p>
          <w:p w14:paraId="571177B9" w14:textId="606CD6B2" w:rsidR="00CE2E0C" w:rsidRDefault="00BF045A" w:rsidP="00CE2E0C">
            <w:pPr>
              <w:spacing w:before="60" w:after="60"/>
              <w:rPr>
                <w:szCs w:val="22"/>
              </w:rPr>
            </w:pPr>
            <w:hyperlink r:id="rId10" w:history="1">
              <w:r w:rsidR="00CE2E0C" w:rsidRPr="00883F48">
                <w:rPr>
                  <w:rStyle w:val="Hyperlink"/>
                  <w:szCs w:val="22"/>
                </w:rPr>
                <w:t>fabrice.leleannec@technicolor.com</w:t>
              </w:r>
            </w:hyperlink>
          </w:p>
          <w:p w14:paraId="542ACCD9" w14:textId="4A754E9E" w:rsidR="00CE2E0C" w:rsidRDefault="00BF045A" w:rsidP="00CE2E0C">
            <w:pPr>
              <w:spacing w:before="60" w:after="60"/>
              <w:rPr>
                <w:szCs w:val="22"/>
              </w:rPr>
            </w:pPr>
            <w:hyperlink r:id="rId11" w:history="1">
              <w:r w:rsidR="00C03CC7" w:rsidRPr="00C8190F">
                <w:rPr>
                  <w:rStyle w:val="Hyperlink"/>
                  <w:szCs w:val="22"/>
                </w:rPr>
                <w:t>edouard.francois@technicolor.com</w:t>
              </w:r>
            </w:hyperlink>
            <w:r w:rsidR="00CE2E0C">
              <w:rPr>
                <w:szCs w:val="22"/>
              </w:rPr>
              <w:t xml:space="preserve"> </w:t>
            </w:r>
          </w:p>
          <w:p w14:paraId="0901761B" w14:textId="1155E914" w:rsidR="00CE2E0C" w:rsidRDefault="00BF045A" w:rsidP="00CE2E0C">
            <w:pPr>
              <w:spacing w:before="60" w:after="60"/>
              <w:rPr>
                <w:noProof/>
              </w:rPr>
            </w:pPr>
            <w:hyperlink r:id="rId12" w:history="1">
              <w:r w:rsidR="00CE2E0C">
                <w:rPr>
                  <w:rStyle w:val="Hyperlink"/>
                  <w:noProof/>
                </w:rPr>
                <w:t>abe.kiyo@jp.panasonic.com</w:t>
              </w:r>
            </w:hyperlink>
          </w:p>
          <w:p w14:paraId="4E94A19A" w14:textId="27DB6A66" w:rsidR="00E61DAC" w:rsidRDefault="00BF045A" w:rsidP="00CE2E0C">
            <w:pPr>
              <w:spacing w:before="60" w:after="60"/>
              <w:rPr>
                <w:rStyle w:val="Hyperlink"/>
                <w:noProof/>
              </w:rPr>
            </w:pPr>
            <w:hyperlink r:id="rId13" w:history="1">
              <w:r w:rsidR="00CE2E0C">
                <w:rPr>
                  <w:rStyle w:val="Hyperlink"/>
                  <w:noProof/>
                </w:rPr>
                <w:t>toma.tadamasa@jp.panasonic.com</w:t>
              </w:r>
            </w:hyperlink>
          </w:p>
          <w:p w14:paraId="302F0D38" w14:textId="278DA57F" w:rsidR="00C03CC7" w:rsidRDefault="00BF045A" w:rsidP="00CE2E0C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E25BD8" w:rsidRPr="00C8190F">
                <w:rPr>
                  <w:rStyle w:val="Hyperlink"/>
                  <w:szCs w:val="22"/>
                  <w:lang w:val="en-CA"/>
                </w:rPr>
                <w:t>masaru.Ikeda@sony.com</w:t>
              </w:r>
            </w:hyperlink>
          </w:p>
          <w:p w14:paraId="32C2ABFD" w14:textId="0012B5D5" w:rsidR="00C03CC7" w:rsidRPr="005B217D" w:rsidRDefault="00BF045A" w:rsidP="00CE2E0C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C03CC7" w:rsidRPr="00C8190F">
                <w:rPr>
                  <w:rStyle w:val="Hyperlink"/>
                  <w:szCs w:val="22"/>
                  <w:lang w:val="en-CA"/>
                </w:rPr>
                <w:t>takeshi.tsukuba@sony.com</w:t>
              </w:r>
            </w:hyperlink>
            <w:r w:rsidR="00C03CC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CE2E0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6CE4D63F" w:rsidR="00E61DAC" w:rsidRPr="005B217D" w:rsidRDefault="00CE2E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Panasonic, Sony, 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C0FEA9" w14:textId="09A0E39C" w:rsidR="001D6216" w:rsidRDefault="001D6216" w:rsidP="001D6216">
      <w:pPr>
        <w:rPr>
          <w:rFonts w:eastAsia="Malgun Gothic"/>
          <w:lang w:eastAsia="ko-KR"/>
        </w:rPr>
      </w:pPr>
      <w:r>
        <w:rPr>
          <w:kern w:val="2"/>
          <w:szCs w:val="22"/>
          <w:lang w:eastAsia="ko-KR"/>
        </w:rPr>
        <w:t xml:space="preserve">This contribution reports results of CE6-1.7a. In this contribution, a new set of MTS transforms are proposed. The VTM2 MTS transforms </w:t>
      </w:r>
      <w:r w:rsidR="005E4D7B">
        <w:rPr>
          <w:kern w:val="2"/>
          <w:szCs w:val="22"/>
          <w:lang w:eastAsia="ko-KR"/>
        </w:rPr>
        <w:t>DST-7</w:t>
      </w:r>
      <w:r>
        <w:rPr>
          <w:kern w:val="2"/>
          <w:szCs w:val="22"/>
          <w:lang w:eastAsia="ko-KR"/>
        </w:rPr>
        <w:t xml:space="preserve"> and </w:t>
      </w:r>
      <w:r w:rsidR="005E4D7B">
        <w:rPr>
          <w:kern w:val="2"/>
          <w:szCs w:val="22"/>
          <w:lang w:eastAsia="ko-KR"/>
        </w:rPr>
        <w:t>DCT-8</w:t>
      </w:r>
      <w:r>
        <w:rPr>
          <w:kern w:val="2"/>
          <w:szCs w:val="22"/>
          <w:lang w:eastAsia="ko-KR"/>
        </w:rPr>
        <w:t xml:space="preserve"> are replaced by </w:t>
      </w:r>
      <w:r w:rsidR="005E4D7B">
        <w:rPr>
          <w:kern w:val="2"/>
          <w:szCs w:val="22"/>
          <w:lang w:eastAsia="ko-KR"/>
        </w:rPr>
        <w:t>DST-4</w:t>
      </w:r>
      <w:r>
        <w:rPr>
          <w:kern w:val="2"/>
          <w:szCs w:val="22"/>
          <w:lang w:eastAsia="ko-KR"/>
        </w:rPr>
        <w:t xml:space="preserve"> and </w:t>
      </w:r>
      <w:r w:rsidR="005E4D7B">
        <w:rPr>
          <w:kern w:val="2"/>
          <w:szCs w:val="22"/>
          <w:lang w:eastAsia="ko-KR"/>
        </w:rPr>
        <w:t>DCT-4</w:t>
      </w:r>
      <w:r>
        <w:rPr>
          <w:kern w:val="2"/>
          <w:szCs w:val="22"/>
          <w:lang w:eastAsia="ko-KR"/>
        </w:rPr>
        <w:t xml:space="preserve"> respectively. It is reported that the proposed change provides a simplification to the design of MTS, </w:t>
      </w:r>
      <w:r w:rsidR="006C2296">
        <w:rPr>
          <w:kern w:val="2"/>
          <w:szCs w:val="22"/>
          <w:lang w:eastAsia="ko-KR"/>
        </w:rPr>
        <w:t xml:space="preserve">resulting in </w:t>
      </w:r>
      <w:r w:rsidR="00737046">
        <w:rPr>
          <w:kern w:val="2"/>
          <w:szCs w:val="22"/>
          <w:lang w:eastAsia="ko-KR"/>
        </w:rPr>
        <w:t>an average</w:t>
      </w:r>
      <w:r>
        <w:rPr>
          <w:kern w:val="2"/>
          <w:szCs w:val="22"/>
          <w:lang w:eastAsia="ko-KR"/>
        </w:rPr>
        <w:t xml:space="preserve"> </w:t>
      </w:r>
      <w:r w:rsidR="006C2296">
        <w:rPr>
          <w:kern w:val="2"/>
          <w:szCs w:val="22"/>
          <w:lang w:eastAsia="ko-KR"/>
        </w:rPr>
        <w:t>BD-rate</w:t>
      </w:r>
      <w:r>
        <w:rPr>
          <w:kern w:val="2"/>
          <w:szCs w:val="22"/>
          <w:lang w:eastAsia="ko-KR"/>
        </w:rPr>
        <w:t xml:space="preserve"> luma loss of </w:t>
      </w:r>
      <w:r w:rsidRPr="002A543B">
        <w:t>0.</w:t>
      </w:r>
      <w:r w:rsidR="00F73ED4">
        <w:t>2</w:t>
      </w:r>
      <w:r w:rsidRPr="002A543B">
        <w:t>%</w:t>
      </w:r>
      <w:r w:rsidR="00514FD9">
        <w:t xml:space="preserve">, 0.2% and 0.0% </w:t>
      </w:r>
      <w:r>
        <w:t>in VTM</w:t>
      </w:r>
      <w:r w:rsidR="006C2296">
        <w:t xml:space="preserve">2 </w:t>
      </w:r>
      <w:r>
        <w:t xml:space="preserve">in </w:t>
      </w:r>
      <w:r w:rsidR="00514FD9">
        <w:t>AI, RA and LDB</w:t>
      </w:r>
      <w:r>
        <w:t xml:space="preserve"> configuration</w:t>
      </w:r>
      <w:r w:rsidR="00514FD9">
        <w:t>s, respectively</w:t>
      </w:r>
      <w:r>
        <w:t>.</w:t>
      </w:r>
    </w:p>
    <w:p w14:paraId="0D144569" w14:textId="25DFB924" w:rsidR="00130279" w:rsidRDefault="00130279" w:rsidP="0013027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</w:pPr>
      <w:r>
        <w:t>Proposed method</w:t>
      </w:r>
    </w:p>
    <w:p w14:paraId="289A873F" w14:textId="234BACCB" w:rsidR="005F16FC" w:rsidRDefault="00130279" w:rsidP="0013027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contributions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_Ref525566300 \r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717DCD">
        <w:rPr>
          <w:rFonts w:eastAsia="Malgun Gothic"/>
          <w:lang w:eastAsia="ko-KR"/>
        </w:rPr>
        <w:t>[1]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_Ref525566306 \r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717DCD">
        <w:rPr>
          <w:rFonts w:eastAsia="Malgun Gothic"/>
          <w:lang w:eastAsia="ko-KR"/>
        </w:rPr>
        <w:t>[2]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_Ref525566308 \r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717DCD">
        <w:rPr>
          <w:rFonts w:eastAsia="Malgun Gothic"/>
          <w:lang w:eastAsia="ko-KR"/>
        </w:rPr>
        <w:t>[3]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, it has been shown that the transform basis functions of </w:t>
      </w:r>
      <w:r w:rsidR="005E4D7B">
        <w:rPr>
          <w:rFonts w:eastAsia="Malgun Gothic"/>
          <w:lang w:eastAsia="ko-KR"/>
        </w:rPr>
        <w:t>DST-4</w:t>
      </w:r>
      <w:r>
        <w:rPr>
          <w:rFonts w:eastAsia="Malgun Gothic"/>
          <w:lang w:eastAsia="ko-KR"/>
        </w:rPr>
        <w:t xml:space="preserve"> and </w:t>
      </w:r>
      <w:r w:rsidR="005E4D7B">
        <w:rPr>
          <w:rFonts w:eastAsia="Malgun Gothic"/>
          <w:lang w:eastAsia="ko-KR"/>
        </w:rPr>
        <w:t>DCT-4</w:t>
      </w:r>
      <w:r>
        <w:rPr>
          <w:rFonts w:eastAsia="Malgun Gothic"/>
          <w:lang w:eastAsia="ko-KR"/>
        </w:rPr>
        <w:t xml:space="preserve"> are similar to the current VTM2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_Ref525577178 \r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717DCD">
        <w:rPr>
          <w:rFonts w:eastAsia="Malgun Gothic"/>
          <w:lang w:eastAsia="ko-KR"/>
        </w:rPr>
        <w:t>[4]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</w:t>
      </w:r>
      <w:r w:rsidR="005E4D7B">
        <w:rPr>
          <w:rFonts w:eastAsia="Malgun Gothic"/>
          <w:lang w:eastAsia="ko-KR"/>
        </w:rPr>
        <w:t>DST-7</w:t>
      </w:r>
      <w:r>
        <w:rPr>
          <w:rFonts w:eastAsia="Malgun Gothic"/>
          <w:lang w:eastAsia="ko-KR"/>
        </w:rPr>
        <w:t xml:space="preserve"> and </w:t>
      </w:r>
      <w:r w:rsidR="005E4D7B">
        <w:rPr>
          <w:rFonts w:eastAsia="Malgun Gothic"/>
          <w:lang w:eastAsia="ko-KR"/>
        </w:rPr>
        <w:t>DCT-8</w:t>
      </w:r>
      <w:r>
        <w:rPr>
          <w:rFonts w:eastAsia="Malgun Gothic"/>
          <w:lang w:eastAsia="ko-KR"/>
        </w:rPr>
        <w:t xml:space="preserve"> transforms. Additionally, the </w:t>
      </w:r>
      <w:proofErr w:type="spellStart"/>
      <w:r>
        <w:rPr>
          <w:rFonts w:eastAsia="Malgun Gothic"/>
          <w:lang w:eastAsia="ko-KR"/>
        </w:rPr>
        <w:t>basis</w:t>
      </w:r>
      <w:proofErr w:type="spellEnd"/>
      <w:r>
        <w:rPr>
          <w:rFonts w:eastAsia="Malgun Gothic"/>
          <w:lang w:eastAsia="ko-KR"/>
        </w:rPr>
        <w:t xml:space="preserve"> functions of </w:t>
      </w:r>
      <w:r w:rsidR="00717DCD">
        <w:rPr>
          <w:szCs w:val="22"/>
          <w:lang w:val="en-GB"/>
        </w:rPr>
        <w:t xml:space="preserve">N-point </w:t>
      </w:r>
      <w:r w:rsidR="005E4D7B">
        <w:rPr>
          <w:rFonts w:eastAsia="Malgun Gothic"/>
          <w:lang w:eastAsia="ko-KR"/>
        </w:rPr>
        <w:t>DST-4</w:t>
      </w:r>
      <w:r>
        <w:rPr>
          <w:rFonts w:eastAsia="Malgun Gothic"/>
          <w:lang w:eastAsia="ko-KR"/>
        </w:rPr>
        <w:t xml:space="preserve"> and </w:t>
      </w:r>
      <w:r w:rsidR="005E4D7B">
        <w:rPr>
          <w:rFonts w:eastAsia="Malgun Gothic"/>
          <w:lang w:eastAsia="ko-KR"/>
        </w:rPr>
        <w:t>DCT-4</w:t>
      </w:r>
      <w:r>
        <w:rPr>
          <w:rFonts w:eastAsia="Malgun Gothic"/>
          <w:lang w:eastAsia="ko-KR"/>
        </w:rPr>
        <w:t xml:space="preserve"> are </w:t>
      </w:r>
      <w:r w:rsidR="005F16FC">
        <w:rPr>
          <w:rFonts w:eastAsia="Malgun Gothic"/>
          <w:lang w:eastAsia="ko-KR"/>
        </w:rPr>
        <w:t>contained</w:t>
      </w:r>
      <w:r>
        <w:rPr>
          <w:rFonts w:eastAsia="Malgun Gothic"/>
          <w:lang w:eastAsia="ko-KR"/>
        </w:rPr>
        <w:t xml:space="preserve"> in the </w:t>
      </w:r>
      <w:r w:rsidR="005F16FC">
        <w:rPr>
          <w:rFonts w:eastAsia="Malgun Gothic"/>
          <w:lang w:eastAsia="ko-KR"/>
        </w:rPr>
        <w:t>ones</w:t>
      </w:r>
      <w:r>
        <w:rPr>
          <w:rFonts w:eastAsia="Malgun Gothic"/>
          <w:lang w:eastAsia="ko-KR"/>
        </w:rPr>
        <w:t xml:space="preserve"> of the </w:t>
      </w:r>
      <w:r w:rsidR="00717DCD">
        <w:rPr>
          <w:rFonts w:eastAsia="Malgun Gothic"/>
          <w:lang w:eastAsia="ko-KR"/>
        </w:rPr>
        <w:t>2</w:t>
      </w:r>
      <w:r w:rsidR="00717DCD">
        <w:rPr>
          <w:szCs w:val="22"/>
          <w:lang w:val="en-GB"/>
        </w:rPr>
        <w:t xml:space="preserve">N-point </w:t>
      </w:r>
      <w:r w:rsidR="006F5D67">
        <w:rPr>
          <w:rFonts w:eastAsia="Malgun Gothic"/>
          <w:lang w:eastAsia="ko-KR"/>
        </w:rPr>
        <w:t>DCT-2</w:t>
      </w:r>
      <w:r>
        <w:rPr>
          <w:rFonts w:eastAsia="Malgun Gothic"/>
          <w:lang w:eastAsia="ko-KR"/>
        </w:rPr>
        <w:t xml:space="preserve">. </w:t>
      </w:r>
      <w:r w:rsidR="005F16FC">
        <w:rPr>
          <w:rFonts w:eastAsia="Malgun Gothic"/>
          <w:lang w:eastAsia="ko-KR"/>
        </w:rPr>
        <w:t xml:space="preserve">As </w:t>
      </w:r>
      <w:r w:rsidR="006F5D67">
        <w:rPr>
          <w:rFonts w:eastAsia="Malgun Gothic"/>
          <w:lang w:eastAsia="ko-KR"/>
        </w:rPr>
        <w:t>DCT-2</w:t>
      </w:r>
      <w:r w:rsidR="005F16FC">
        <w:rPr>
          <w:rFonts w:eastAsia="Malgun Gothic"/>
          <w:lang w:eastAsia="ko-KR"/>
        </w:rPr>
        <w:t xml:space="preserve"> is defined up to a size of 64, while MTS is restricted to a size of 32, </w:t>
      </w:r>
      <w:r>
        <w:rPr>
          <w:rFonts w:eastAsia="Malgun Gothic"/>
          <w:lang w:eastAsia="ko-KR"/>
        </w:rPr>
        <w:t>replacing the existing transforms (</w:t>
      </w:r>
      <w:r w:rsidR="005E4D7B">
        <w:rPr>
          <w:rFonts w:eastAsia="Malgun Gothic"/>
          <w:lang w:eastAsia="ko-KR"/>
        </w:rPr>
        <w:t>DST-7</w:t>
      </w:r>
      <w:r>
        <w:rPr>
          <w:rFonts w:eastAsia="Malgun Gothic"/>
          <w:lang w:eastAsia="ko-KR"/>
        </w:rPr>
        <w:t xml:space="preserve"> and </w:t>
      </w:r>
      <w:r w:rsidR="005E4D7B">
        <w:rPr>
          <w:rFonts w:eastAsia="Malgun Gothic"/>
          <w:lang w:eastAsia="ko-KR"/>
        </w:rPr>
        <w:t>DCT-8</w:t>
      </w:r>
      <w:r>
        <w:rPr>
          <w:rFonts w:eastAsia="Malgun Gothic"/>
          <w:lang w:eastAsia="ko-KR"/>
        </w:rPr>
        <w:t xml:space="preserve">) by these transforms represent a </w:t>
      </w:r>
      <w:r w:rsidR="005F16FC">
        <w:rPr>
          <w:rFonts w:eastAsia="Malgun Gothic"/>
          <w:lang w:eastAsia="ko-KR"/>
        </w:rPr>
        <w:t xml:space="preserve">high </w:t>
      </w:r>
      <w:r>
        <w:rPr>
          <w:rFonts w:eastAsia="Malgun Gothic"/>
          <w:lang w:eastAsia="ko-KR"/>
        </w:rPr>
        <w:t>simplification of the transform design</w:t>
      </w:r>
      <w:r w:rsidR="005F16FC">
        <w:rPr>
          <w:rFonts w:eastAsia="Malgun Gothic"/>
          <w:lang w:eastAsia="ko-KR"/>
        </w:rPr>
        <w:t xml:space="preserve">, since only </w:t>
      </w:r>
      <w:r w:rsidR="006F5D67">
        <w:rPr>
          <w:rFonts w:eastAsia="Malgun Gothic"/>
          <w:lang w:eastAsia="ko-KR"/>
        </w:rPr>
        <w:t>DCT-2</w:t>
      </w:r>
      <w:r w:rsidR="005F16FC">
        <w:rPr>
          <w:rFonts w:eastAsia="Malgun Gothic"/>
          <w:lang w:eastAsia="ko-KR"/>
        </w:rPr>
        <w:t>.</w:t>
      </w:r>
    </w:p>
    <w:p w14:paraId="75EAE686" w14:textId="54F28C66" w:rsidR="00130279" w:rsidRPr="005F16FC" w:rsidRDefault="00130279" w:rsidP="00130279">
      <w:pPr>
        <w:rPr>
          <w:rFonts w:eastAsia="Malgun Gothic"/>
          <w:lang w:eastAsia="ko-KR"/>
        </w:rPr>
      </w:pPr>
      <w:r w:rsidRPr="005F16FC">
        <w:rPr>
          <w:rFonts w:eastAsia="Malgun Gothic"/>
          <w:lang w:eastAsia="ko-KR"/>
        </w:rPr>
        <w:t xml:space="preserve">In this contribution, a direct replacement is considered, where the </w:t>
      </w:r>
      <w:r w:rsidR="005E4D7B">
        <w:rPr>
          <w:rFonts w:eastAsia="Malgun Gothic"/>
          <w:lang w:eastAsia="ko-KR"/>
        </w:rPr>
        <w:t>DST-7</w:t>
      </w:r>
      <w:r w:rsidRPr="005F16FC">
        <w:rPr>
          <w:rFonts w:eastAsia="Malgun Gothic"/>
          <w:lang w:eastAsia="ko-KR"/>
        </w:rPr>
        <w:t xml:space="preserve"> and </w:t>
      </w:r>
      <w:r w:rsidR="005E4D7B">
        <w:rPr>
          <w:rFonts w:eastAsia="Malgun Gothic"/>
          <w:lang w:eastAsia="ko-KR"/>
        </w:rPr>
        <w:t>DCT-8</w:t>
      </w:r>
      <w:r w:rsidRPr="005F16FC">
        <w:rPr>
          <w:rFonts w:eastAsia="Malgun Gothic"/>
          <w:lang w:eastAsia="ko-KR"/>
        </w:rPr>
        <w:t xml:space="preserve"> basis functions of all </w:t>
      </w:r>
      <w:proofErr w:type="gramStart"/>
      <w:r w:rsidRPr="005F16FC">
        <w:rPr>
          <w:rFonts w:eastAsia="Malgun Gothic"/>
          <w:lang w:eastAsia="ko-KR"/>
        </w:rPr>
        <w:t>transforms</w:t>
      </w:r>
      <w:proofErr w:type="gramEnd"/>
      <w:r w:rsidRPr="005F16FC">
        <w:rPr>
          <w:rFonts w:eastAsia="Malgun Gothic"/>
          <w:lang w:eastAsia="ko-KR"/>
        </w:rPr>
        <w:t xml:space="preserve"> sizes (4, 8, 16 and 32) are replaced by the </w:t>
      </w:r>
      <w:proofErr w:type="spellStart"/>
      <w:r w:rsidRPr="005F16FC">
        <w:rPr>
          <w:rFonts w:eastAsia="Malgun Gothic"/>
          <w:lang w:eastAsia="ko-KR"/>
        </w:rPr>
        <w:t>basis</w:t>
      </w:r>
      <w:proofErr w:type="spellEnd"/>
      <w:r w:rsidRPr="005F16FC">
        <w:rPr>
          <w:rFonts w:eastAsia="Malgun Gothic"/>
          <w:lang w:eastAsia="ko-KR"/>
        </w:rPr>
        <w:t xml:space="preserve"> functions of </w:t>
      </w:r>
      <w:r w:rsidR="005E4D7B">
        <w:rPr>
          <w:rFonts w:eastAsia="Malgun Gothic"/>
          <w:lang w:eastAsia="ko-KR"/>
        </w:rPr>
        <w:t>DST-4</w:t>
      </w:r>
      <w:r w:rsidRPr="005F16FC">
        <w:rPr>
          <w:rFonts w:eastAsia="Malgun Gothic"/>
          <w:lang w:eastAsia="ko-KR"/>
        </w:rPr>
        <w:t xml:space="preserve"> and </w:t>
      </w:r>
      <w:r w:rsidR="005E4D7B">
        <w:rPr>
          <w:rFonts w:eastAsia="Malgun Gothic"/>
          <w:lang w:eastAsia="ko-KR"/>
        </w:rPr>
        <w:t>DCT-4</w:t>
      </w:r>
      <w:r w:rsidRPr="005F16FC">
        <w:rPr>
          <w:rFonts w:eastAsia="Malgun Gothic"/>
          <w:lang w:eastAsia="ko-KR"/>
        </w:rPr>
        <w:t>.</w:t>
      </w:r>
    </w:p>
    <w:p w14:paraId="1B5C57E2" w14:textId="77777777" w:rsidR="005F16FC" w:rsidRDefault="005F16FC" w:rsidP="005F16FC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0" w:name="_Ref525552852"/>
      <w:r>
        <w:rPr>
          <w:lang w:eastAsia="ko-KR"/>
        </w:rPr>
        <w:t>Experimental Results</w:t>
      </w:r>
      <w:bookmarkEnd w:id="0"/>
    </w:p>
    <w:p w14:paraId="40A42F6D" w14:textId="55DE5CEC" w:rsidR="005F16FC" w:rsidRDefault="00F73ED4" w:rsidP="005F16FC">
      <w:pPr>
        <w:rPr>
          <w:lang w:eastAsia="ko-KR"/>
        </w:rPr>
      </w:pPr>
      <w:r>
        <w:rPr>
          <w:lang w:eastAsia="ko-KR"/>
        </w:rPr>
        <w:t>Tests were generated using the conditions specified in CE6. VTM2 is used as anchor.</w:t>
      </w:r>
    </w:p>
    <w:p w14:paraId="70DF2486" w14:textId="5BA0CD72" w:rsidR="00F73ED4" w:rsidRDefault="00F73ED4" w:rsidP="00F73ED4">
      <w:pPr>
        <w:pStyle w:val="Heading2"/>
        <w:rPr>
          <w:lang w:eastAsia="ko-KR"/>
        </w:rPr>
      </w:pPr>
      <w:r>
        <w:rPr>
          <w:lang w:eastAsia="ko-KR"/>
        </w:rPr>
        <w:t>Test</w:t>
      </w:r>
      <w:r w:rsidR="00AC539C">
        <w:rPr>
          <w:lang w:eastAsia="ko-KR"/>
        </w:rPr>
        <w:t>-</w:t>
      </w:r>
      <w:r>
        <w:rPr>
          <w:lang w:eastAsia="ko-KR"/>
        </w:rPr>
        <w:t xml:space="preserve">1: replacing </w:t>
      </w:r>
      <w:r w:rsidR="005E4D7B">
        <w:rPr>
          <w:lang w:eastAsia="ko-KR"/>
        </w:rPr>
        <w:t>DST-7</w:t>
      </w:r>
      <w:r>
        <w:rPr>
          <w:lang w:eastAsia="ko-KR"/>
        </w:rPr>
        <w:t xml:space="preserve"> by </w:t>
      </w:r>
      <w:r w:rsidR="005E4D7B">
        <w:rPr>
          <w:lang w:eastAsia="ko-KR"/>
        </w:rPr>
        <w:t>DST-4</w:t>
      </w:r>
      <w:r>
        <w:rPr>
          <w:lang w:eastAsia="ko-KR"/>
        </w:rPr>
        <w:t xml:space="preserve"> and </w:t>
      </w:r>
      <w:r w:rsidR="005E4D7B">
        <w:rPr>
          <w:lang w:eastAsia="ko-KR"/>
        </w:rPr>
        <w:t>DCT-8</w:t>
      </w:r>
      <w:r>
        <w:rPr>
          <w:lang w:eastAsia="ko-KR"/>
        </w:rPr>
        <w:t xml:space="preserve"> by </w:t>
      </w:r>
      <w:r w:rsidR="005E4D7B">
        <w:rPr>
          <w:lang w:eastAsia="ko-KR"/>
        </w:rPr>
        <w:t>DCT-4</w:t>
      </w:r>
    </w:p>
    <w:p w14:paraId="0785A246" w14:textId="629E78BD" w:rsidR="005F16FC" w:rsidRDefault="00F73ED4" w:rsidP="005F16FC">
      <w:pPr>
        <w:rPr>
          <w:lang w:eastAsia="ko-KR"/>
        </w:rPr>
      </w:pPr>
      <w:r>
        <w:rPr>
          <w:lang w:eastAsia="ko-KR"/>
        </w:rPr>
        <w:t>The following tables summarize the BD-rate results in AI, RA and LDB configurations.</w:t>
      </w:r>
      <w:r w:rsidR="00717DCD">
        <w:rPr>
          <w:lang w:eastAsia="ko-KR"/>
        </w:rPr>
        <w:t xml:space="preserve"> An average BD-rate loss in luma of 0.2%, 0.2% and 0.1% is observed in AI, RA and LDB configurations, respectively.</w:t>
      </w:r>
    </w:p>
    <w:p w14:paraId="5CBADD3D" w14:textId="77777777" w:rsidR="00F73ED4" w:rsidRDefault="00F73ED4" w:rsidP="005F16FC">
      <w:pPr>
        <w:rPr>
          <w:lang w:eastAsia="ko-KR"/>
        </w:rPr>
      </w:pPr>
    </w:p>
    <w:p w14:paraId="5422425B" w14:textId="7C53D49E" w:rsidR="005F16FC" w:rsidRDefault="005F16FC" w:rsidP="00F73ED4">
      <w:pPr>
        <w:pStyle w:val="Caption"/>
        <w:rPr>
          <w:lang w:eastAsia="ko-KR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17DCD">
        <w:rPr>
          <w:noProof/>
        </w:rPr>
        <w:t>1</w:t>
      </w:r>
      <w:r>
        <w:rPr>
          <w:noProof/>
        </w:rPr>
        <w:fldChar w:fldCharType="end"/>
      </w:r>
      <w:r w:rsidR="00F73ED4">
        <w:rPr>
          <w:noProof/>
        </w:rPr>
        <w:t xml:space="preserve">. </w:t>
      </w:r>
      <w:bookmarkStart w:id="1" w:name="_Hlk525574319"/>
      <w:r>
        <w:t>BD-</w:t>
      </w:r>
      <w:r w:rsidR="00F73ED4">
        <w:t>rate r</w:t>
      </w:r>
      <w:r>
        <w:t>esults of All Intra CTC</w:t>
      </w:r>
      <w:r w:rsidR="00F73ED4">
        <w:t>.</w:t>
      </w:r>
      <w:bookmarkEnd w:id="1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F16FC" w:rsidRPr="0013085C" w14:paraId="757552DC" w14:textId="77777777" w:rsidTr="008E605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15878C5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7A1E03FD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6C8C0CB9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53D1134F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16DEB284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78732C3F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3085C" w:rsidRPr="0013085C" w14:paraId="17CE9103" w14:textId="77777777" w:rsidTr="009E58A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0F8CA5E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53784925" w14:textId="67179245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1060" w:type="dxa"/>
            <w:noWrap/>
            <w:vAlign w:val="center"/>
            <w:hideMark/>
          </w:tcPr>
          <w:p w14:paraId="489AF7D8" w14:textId="2BBF742B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1060" w:type="dxa"/>
            <w:noWrap/>
            <w:vAlign w:val="center"/>
            <w:hideMark/>
          </w:tcPr>
          <w:p w14:paraId="7C22E66B" w14:textId="09A69129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0.6%</w:t>
            </w:r>
          </w:p>
        </w:tc>
        <w:tc>
          <w:tcPr>
            <w:tcW w:w="1060" w:type="dxa"/>
            <w:noWrap/>
            <w:hideMark/>
          </w:tcPr>
          <w:p w14:paraId="61EE859D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1688C3DC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94%</w:t>
            </w:r>
          </w:p>
        </w:tc>
      </w:tr>
      <w:tr w:rsidR="0013085C" w:rsidRPr="0013085C" w14:paraId="3E0F11C7" w14:textId="77777777" w:rsidTr="009E58A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A9DDB81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44FAE5A4" w14:textId="767CBA5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0.5%</w:t>
            </w:r>
          </w:p>
        </w:tc>
        <w:tc>
          <w:tcPr>
            <w:tcW w:w="1060" w:type="dxa"/>
            <w:noWrap/>
            <w:vAlign w:val="center"/>
            <w:hideMark/>
          </w:tcPr>
          <w:p w14:paraId="68488F21" w14:textId="319C43F3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noWrap/>
            <w:vAlign w:val="center"/>
            <w:hideMark/>
          </w:tcPr>
          <w:p w14:paraId="42A7DAED" w14:textId="1ABDB97F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noWrap/>
            <w:hideMark/>
          </w:tcPr>
          <w:p w14:paraId="3C868C31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10BD0254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95%</w:t>
            </w:r>
          </w:p>
        </w:tc>
      </w:tr>
      <w:tr w:rsidR="0013085C" w:rsidRPr="0013085C" w14:paraId="33AB2D18" w14:textId="77777777" w:rsidTr="009E58A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329E126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58AF512F" w14:textId="429F6CB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0" w:type="dxa"/>
            <w:noWrap/>
            <w:vAlign w:val="center"/>
            <w:hideMark/>
          </w:tcPr>
          <w:p w14:paraId="58CA64DE" w14:textId="0ADDC041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678C8EF5" w14:textId="4800F832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noWrap/>
            <w:hideMark/>
          </w:tcPr>
          <w:p w14:paraId="165545F1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6068E878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93%</w:t>
            </w:r>
          </w:p>
        </w:tc>
      </w:tr>
      <w:tr w:rsidR="0013085C" w:rsidRPr="0013085C" w14:paraId="2B5B0571" w14:textId="77777777" w:rsidTr="009E58A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8EDC1F7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64370F2C" w14:textId="40780FB9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noWrap/>
            <w:vAlign w:val="center"/>
            <w:hideMark/>
          </w:tcPr>
          <w:p w14:paraId="2F4E0126" w14:textId="6FC419BD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noWrap/>
            <w:vAlign w:val="center"/>
            <w:hideMark/>
          </w:tcPr>
          <w:p w14:paraId="5E8ED370" w14:textId="4631846B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noWrap/>
            <w:hideMark/>
          </w:tcPr>
          <w:p w14:paraId="28525837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7A0EF85D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99%</w:t>
            </w:r>
          </w:p>
        </w:tc>
      </w:tr>
      <w:tr w:rsidR="0013085C" w:rsidRPr="0013085C" w14:paraId="066190E1" w14:textId="77777777" w:rsidTr="009E58A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DEC8B0D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569F6B1B" w14:textId="62E913EC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noWrap/>
            <w:vAlign w:val="center"/>
            <w:hideMark/>
          </w:tcPr>
          <w:p w14:paraId="3CDCCE8A" w14:textId="0CF47DC9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noWrap/>
            <w:vAlign w:val="center"/>
            <w:hideMark/>
          </w:tcPr>
          <w:p w14:paraId="7DEC54E7" w14:textId="439ACE80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noWrap/>
            <w:hideMark/>
          </w:tcPr>
          <w:p w14:paraId="6E821AC6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60" w:type="dxa"/>
            <w:noWrap/>
            <w:hideMark/>
          </w:tcPr>
          <w:p w14:paraId="104A1DB0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94%</w:t>
            </w:r>
          </w:p>
        </w:tc>
      </w:tr>
      <w:tr w:rsidR="0013085C" w:rsidRPr="0013085C" w14:paraId="06C8B1F2" w14:textId="77777777" w:rsidTr="009E58A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7FFB418" w14:textId="77777777" w:rsidR="0013085C" w:rsidRPr="0013085C" w:rsidRDefault="0013085C" w:rsidP="0013085C">
            <w:pPr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noWrap/>
            <w:vAlign w:val="center"/>
            <w:hideMark/>
          </w:tcPr>
          <w:p w14:paraId="57ACEAF0" w14:textId="45EAD429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noWrap/>
            <w:vAlign w:val="center"/>
            <w:hideMark/>
          </w:tcPr>
          <w:p w14:paraId="1FBDDA72" w14:textId="30C4CDB2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51721869" w14:textId="5F718735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noWrap/>
            <w:hideMark/>
          </w:tcPr>
          <w:p w14:paraId="211F5B8C" w14:textId="77777777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4B07D6CF" w14:textId="77777777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b/>
                <w:sz w:val="18"/>
                <w:szCs w:val="18"/>
                <w:lang w:eastAsia="ko-KR"/>
              </w:rPr>
              <w:t>95%</w:t>
            </w:r>
          </w:p>
        </w:tc>
      </w:tr>
      <w:tr w:rsidR="0013085C" w:rsidRPr="0013085C" w14:paraId="3DF09AC6" w14:textId="77777777" w:rsidTr="009E58A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C5F5639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507BA338" w14:textId="01DEA4C6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noWrap/>
            <w:vAlign w:val="center"/>
            <w:hideMark/>
          </w:tcPr>
          <w:p w14:paraId="3231855E" w14:textId="7660EFBF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noWrap/>
            <w:vAlign w:val="center"/>
            <w:hideMark/>
          </w:tcPr>
          <w:p w14:paraId="30D641D0" w14:textId="7879930C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0" w:type="dxa"/>
            <w:noWrap/>
            <w:hideMark/>
          </w:tcPr>
          <w:p w14:paraId="26A79A29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noWrap/>
            <w:hideMark/>
          </w:tcPr>
          <w:p w14:paraId="06D1E952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99%</w:t>
            </w:r>
          </w:p>
        </w:tc>
      </w:tr>
      <w:tr w:rsidR="0013085C" w:rsidRPr="0013085C" w14:paraId="64A0ECAC" w14:textId="77777777" w:rsidTr="009E58A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26E694F" w14:textId="0E17AB14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70CACB32" w14:textId="2769F133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noWrap/>
            <w:vAlign w:val="center"/>
            <w:hideMark/>
          </w:tcPr>
          <w:p w14:paraId="2EE232A7" w14:textId="721D00AF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noWrap/>
            <w:vAlign w:val="center"/>
            <w:hideMark/>
          </w:tcPr>
          <w:p w14:paraId="36BE0351" w14:textId="499D3BF5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noWrap/>
            <w:hideMark/>
          </w:tcPr>
          <w:p w14:paraId="3291FB51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25631171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3085C">
              <w:rPr>
                <w:rFonts w:ascii="Arial" w:hAnsi="Arial" w:cs="Arial"/>
                <w:sz w:val="18"/>
                <w:szCs w:val="18"/>
                <w:lang w:eastAsia="ko-KR"/>
              </w:rPr>
              <w:t>96%</w:t>
            </w:r>
          </w:p>
        </w:tc>
      </w:tr>
    </w:tbl>
    <w:p w14:paraId="0CA46D69" w14:textId="77777777" w:rsidR="005F16FC" w:rsidRDefault="005F16FC" w:rsidP="005F16FC">
      <w:pPr>
        <w:rPr>
          <w:lang w:eastAsia="ko-KR"/>
        </w:rPr>
      </w:pPr>
    </w:p>
    <w:p w14:paraId="52ADA01D" w14:textId="687BE8E5" w:rsidR="005F16FC" w:rsidRDefault="005F16FC" w:rsidP="00FF3A6D">
      <w:pPr>
        <w:pStyle w:val="Caption"/>
        <w:rPr>
          <w:lang w:eastAsia="ko-KR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17DCD">
        <w:rPr>
          <w:noProof/>
        </w:rPr>
        <w:t>2</w:t>
      </w:r>
      <w:r>
        <w:rPr>
          <w:noProof/>
        </w:rPr>
        <w:fldChar w:fldCharType="end"/>
      </w:r>
      <w:r w:rsidR="00FF3A6D">
        <w:rPr>
          <w:noProof/>
        </w:rPr>
        <w:t>.</w:t>
      </w:r>
      <w:r>
        <w:t xml:space="preserve"> </w:t>
      </w:r>
      <w:r w:rsidR="00FF3A6D">
        <w:t xml:space="preserve">BD-rate results </w:t>
      </w:r>
      <w:r w:rsidRPr="002216D0">
        <w:t xml:space="preserve">of </w:t>
      </w:r>
      <w:r>
        <w:t>Random Access</w:t>
      </w:r>
      <w:r w:rsidRPr="002216D0">
        <w:t xml:space="preserve"> CTC</w:t>
      </w:r>
      <w:r w:rsidR="00FF3A6D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F16FC" w:rsidRPr="0013085C" w14:paraId="185C6E01" w14:textId="77777777" w:rsidTr="008E605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9E44F73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76C8E396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13CFF884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2C7D9FB8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6A651F6C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44735A4F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13085C" w:rsidRPr="0013085C" w14:paraId="174B31F7" w14:textId="77777777" w:rsidTr="00C3209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CF4E605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4A29167F" w14:textId="044B781A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0" w:type="dxa"/>
            <w:noWrap/>
            <w:vAlign w:val="center"/>
            <w:hideMark/>
          </w:tcPr>
          <w:p w14:paraId="2550E752" w14:textId="05F11BCA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060" w:type="dxa"/>
            <w:noWrap/>
            <w:vAlign w:val="center"/>
            <w:hideMark/>
          </w:tcPr>
          <w:p w14:paraId="2BC6FED2" w14:textId="2ABA55E3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060" w:type="dxa"/>
            <w:noWrap/>
            <w:hideMark/>
          </w:tcPr>
          <w:p w14:paraId="0C2A8374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hideMark/>
          </w:tcPr>
          <w:p w14:paraId="56019F5A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13085C" w:rsidRPr="0013085C" w14:paraId="3B70C1A7" w14:textId="77777777" w:rsidTr="00C3209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AC88448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398796CC" w14:textId="787CE0DE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noWrap/>
            <w:vAlign w:val="center"/>
            <w:hideMark/>
          </w:tcPr>
          <w:p w14:paraId="21B0E561" w14:textId="41EAEEB0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0" w:type="dxa"/>
            <w:noWrap/>
            <w:vAlign w:val="center"/>
            <w:hideMark/>
          </w:tcPr>
          <w:p w14:paraId="1A5C88D7" w14:textId="0F561F1E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noWrap/>
            <w:hideMark/>
          </w:tcPr>
          <w:p w14:paraId="6AFA6856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hideMark/>
          </w:tcPr>
          <w:p w14:paraId="238188FB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13085C" w:rsidRPr="0013085C" w14:paraId="21F1B0B1" w14:textId="77777777" w:rsidTr="00C3209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FC1ED8B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7DC2F171" w14:textId="3CE34595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noWrap/>
            <w:vAlign w:val="center"/>
            <w:hideMark/>
          </w:tcPr>
          <w:p w14:paraId="3AB5774F" w14:textId="44D56D13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noWrap/>
            <w:vAlign w:val="center"/>
            <w:hideMark/>
          </w:tcPr>
          <w:p w14:paraId="5EAEE3E5" w14:textId="333516A1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noWrap/>
            <w:hideMark/>
          </w:tcPr>
          <w:p w14:paraId="7669ABFE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hideMark/>
          </w:tcPr>
          <w:p w14:paraId="4EF82D61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13085C" w:rsidRPr="0013085C" w14:paraId="68801ABC" w14:textId="77777777" w:rsidTr="00C3209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0143098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31991D33" w14:textId="4303D209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noWrap/>
            <w:vAlign w:val="center"/>
            <w:hideMark/>
          </w:tcPr>
          <w:p w14:paraId="5A01E92B" w14:textId="27C17943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165B06F1" w14:textId="287479AF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noWrap/>
            <w:hideMark/>
          </w:tcPr>
          <w:p w14:paraId="3D2609BE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hideMark/>
          </w:tcPr>
          <w:p w14:paraId="77508EB8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13085C" w:rsidRPr="0013085C" w14:paraId="4CD4B572" w14:textId="77777777" w:rsidTr="003E5F8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5234196" w14:textId="77777777" w:rsidR="0013085C" w:rsidRPr="0013085C" w:rsidRDefault="0013085C" w:rsidP="001308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085C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4497F0BB" w14:textId="7DF078DB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085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noWrap/>
            <w:vAlign w:val="center"/>
            <w:hideMark/>
          </w:tcPr>
          <w:p w14:paraId="13FB1C97" w14:textId="3B4C4360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085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noWrap/>
            <w:vAlign w:val="center"/>
            <w:hideMark/>
          </w:tcPr>
          <w:p w14:paraId="23847A7D" w14:textId="59243B74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085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noWrap/>
            <w:hideMark/>
          </w:tcPr>
          <w:p w14:paraId="2C5BD8A4" w14:textId="77777777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085C">
              <w:rPr>
                <w:rFonts w:ascii="Arial" w:hAnsi="Arial" w:cs="Arial"/>
                <w:b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hideMark/>
          </w:tcPr>
          <w:p w14:paraId="5A92CD24" w14:textId="77777777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085C">
              <w:rPr>
                <w:rFonts w:ascii="Arial" w:hAnsi="Arial" w:cs="Arial"/>
                <w:b/>
                <w:sz w:val="18"/>
                <w:szCs w:val="18"/>
              </w:rPr>
              <w:t>98%</w:t>
            </w:r>
          </w:p>
        </w:tc>
      </w:tr>
      <w:tr w:rsidR="0013085C" w:rsidRPr="0013085C" w14:paraId="379F7E39" w14:textId="77777777" w:rsidTr="003E5F8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741A850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4CE2CCFE" w14:textId="338F7541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noWrap/>
            <w:vAlign w:val="center"/>
            <w:hideMark/>
          </w:tcPr>
          <w:p w14:paraId="33DF1480" w14:textId="7AB0039B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noWrap/>
            <w:vAlign w:val="center"/>
            <w:hideMark/>
          </w:tcPr>
          <w:p w14:paraId="10223F61" w14:textId="59E4B0A1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0" w:type="dxa"/>
            <w:noWrap/>
            <w:hideMark/>
          </w:tcPr>
          <w:p w14:paraId="0CE62DA7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1060" w:type="dxa"/>
            <w:noWrap/>
            <w:hideMark/>
          </w:tcPr>
          <w:p w14:paraId="75722918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13085C" w:rsidRPr="0013085C" w14:paraId="1876785A" w14:textId="77777777" w:rsidTr="003E5F8E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7CBA17F6" w14:textId="71AA6319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0A362E9C" w14:textId="33301B80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noWrap/>
            <w:vAlign w:val="center"/>
            <w:hideMark/>
          </w:tcPr>
          <w:p w14:paraId="5BA6BC0F" w14:textId="11D48871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noWrap/>
            <w:vAlign w:val="center"/>
            <w:hideMark/>
          </w:tcPr>
          <w:p w14:paraId="26897DCB" w14:textId="3E0EEDFF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noWrap/>
            <w:hideMark/>
          </w:tcPr>
          <w:p w14:paraId="03AB8F45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67A3F838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</w:tbl>
    <w:p w14:paraId="13F3DFC7" w14:textId="77777777" w:rsidR="005F16FC" w:rsidRDefault="005F16FC" w:rsidP="005F16FC"/>
    <w:p w14:paraId="607D7EFA" w14:textId="458E11D6" w:rsidR="005F16FC" w:rsidRDefault="005F16FC" w:rsidP="00FF3A6D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17DCD">
        <w:rPr>
          <w:noProof/>
        </w:rPr>
        <w:t>3</w:t>
      </w:r>
      <w:r>
        <w:rPr>
          <w:noProof/>
        </w:rPr>
        <w:fldChar w:fldCharType="end"/>
      </w:r>
      <w:r w:rsidR="00FF3A6D">
        <w:rPr>
          <w:noProof/>
        </w:rPr>
        <w:t>.</w:t>
      </w:r>
      <w:r>
        <w:t xml:space="preserve"> </w:t>
      </w:r>
      <w:r w:rsidR="00FF3A6D">
        <w:t xml:space="preserve">BD-rate results </w:t>
      </w:r>
      <w:r w:rsidRPr="002216D0">
        <w:t xml:space="preserve">of </w:t>
      </w:r>
      <w:r>
        <w:t>Low Delay B</w:t>
      </w:r>
      <w:r w:rsidRPr="002216D0">
        <w:t xml:space="preserve"> CTC</w:t>
      </w:r>
      <w:r w:rsidR="00FF3A6D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F16FC" w:rsidRPr="0013085C" w14:paraId="5159CBEA" w14:textId="77777777" w:rsidTr="008E6057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97D3455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noWrap/>
            <w:hideMark/>
          </w:tcPr>
          <w:p w14:paraId="634D6FDA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2CC8E945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32A9C533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35FEF3CB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10DB8A6A" w14:textId="77777777" w:rsidR="005F16FC" w:rsidRPr="0013085C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3085C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13085C" w:rsidRPr="0013085C" w14:paraId="698BEAE9" w14:textId="77777777" w:rsidTr="00E21EC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B3A54DC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7D66BF0" w14:textId="4D08C8FE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27F7C53C" w14:textId="3BB96A1F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6756499D" w14:textId="64DD2DFB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60" w:type="dxa"/>
            <w:noWrap/>
            <w:hideMark/>
          </w:tcPr>
          <w:p w14:paraId="7452FC6D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hideMark/>
          </w:tcPr>
          <w:p w14:paraId="2EAACD1F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</w:tr>
      <w:tr w:rsidR="0013085C" w:rsidRPr="0013085C" w14:paraId="5034AB12" w14:textId="77777777" w:rsidTr="00E21EC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37BFE5E1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57E2BE88" w14:textId="0BA5E88F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noWrap/>
            <w:vAlign w:val="center"/>
            <w:hideMark/>
          </w:tcPr>
          <w:p w14:paraId="30B4406C" w14:textId="40E8CCC9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noWrap/>
            <w:vAlign w:val="center"/>
            <w:hideMark/>
          </w:tcPr>
          <w:p w14:paraId="0E1840FC" w14:textId="666AF1A8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noWrap/>
            <w:hideMark/>
          </w:tcPr>
          <w:p w14:paraId="5381BD8A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hideMark/>
          </w:tcPr>
          <w:p w14:paraId="3351479A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92%</w:t>
            </w:r>
          </w:p>
        </w:tc>
      </w:tr>
      <w:tr w:rsidR="0013085C" w:rsidRPr="0013085C" w14:paraId="2094BFF8" w14:textId="77777777" w:rsidTr="00E21EC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F93C05C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324755B3" w14:textId="4E4A2FB2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75AF8A6B" w14:textId="23324878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noWrap/>
            <w:vAlign w:val="center"/>
            <w:hideMark/>
          </w:tcPr>
          <w:p w14:paraId="6A5E1544" w14:textId="0104AED9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noWrap/>
            <w:hideMark/>
          </w:tcPr>
          <w:p w14:paraId="3662CF35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hideMark/>
          </w:tcPr>
          <w:p w14:paraId="07B4079D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95%</w:t>
            </w:r>
          </w:p>
        </w:tc>
      </w:tr>
      <w:tr w:rsidR="0013085C" w:rsidRPr="0013085C" w14:paraId="790FD1D7" w14:textId="77777777" w:rsidTr="00E21EC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5954DD6" w14:textId="77777777" w:rsidR="0013085C" w:rsidRPr="0013085C" w:rsidRDefault="0013085C" w:rsidP="001308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3085C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4BD7BBD2" w14:textId="42E4AACA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085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noWrap/>
            <w:vAlign w:val="center"/>
            <w:hideMark/>
          </w:tcPr>
          <w:p w14:paraId="2E4D4028" w14:textId="0B1943DE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085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noWrap/>
            <w:vAlign w:val="center"/>
            <w:hideMark/>
          </w:tcPr>
          <w:p w14:paraId="64A30257" w14:textId="28264D32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085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noWrap/>
            <w:hideMark/>
          </w:tcPr>
          <w:p w14:paraId="5C9DAC34" w14:textId="77777777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085C">
              <w:rPr>
                <w:rFonts w:ascii="Arial" w:hAnsi="Arial" w:cs="Arial"/>
                <w:b/>
                <w:sz w:val="18"/>
                <w:szCs w:val="18"/>
              </w:rPr>
              <w:t>97%</w:t>
            </w:r>
          </w:p>
        </w:tc>
        <w:tc>
          <w:tcPr>
            <w:tcW w:w="1060" w:type="dxa"/>
            <w:noWrap/>
            <w:hideMark/>
          </w:tcPr>
          <w:p w14:paraId="27E4369C" w14:textId="77777777" w:rsidR="0013085C" w:rsidRPr="0013085C" w:rsidRDefault="0013085C" w:rsidP="001308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3085C">
              <w:rPr>
                <w:rFonts w:ascii="Arial" w:hAnsi="Arial" w:cs="Arial"/>
                <w:b/>
                <w:sz w:val="18"/>
                <w:szCs w:val="18"/>
              </w:rPr>
              <w:t>97%</w:t>
            </w:r>
          </w:p>
        </w:tc>
      </w:tr>
      <w:tr w:rsidR="0013085C" w:rsidRPr="0013085C" w14:paraId="1F215946" w14:textId="77777777" w:rsidTr="00E21EC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EF216C5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58607289" w14:textId="33084C18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noWrap/>
            <w:vAlign w:val="center"/>
            <w:hideMark/>
          </w:tcPr>
          <w:p w14:paraId="0716CC10" w14:textId="435FFB62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0.7%</w:t>
            </w:r>
          </w:p>
        </w:tc>
        <w:tc>
          <w:tcPr>
            <w:tcW w:w="1060" w:type="dxa"/>
            <w:noWrap/>
            <w:vAlign w:val="center"/>
            <w:hideMark/>
          </w:tcPr>
          <w:p w14:paraId="109F3092" w14:textId="142AC130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noWrap/>
            <w:hideMark/>
          </w:tcPr>
          <w:p w14:paraId="461711B4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060" w:type="dxa"/>
            <w:noWrap/>
            <w:hideMark/>
          </w:tcPr>
          <w:p w14:paraId="7E0EF6DC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13085C" w:rsidRPr="0013085C" w14:paraId="097410BE" w14:textId="77777777" w:rsidTr="00E21EC3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D6A95F0" w14:textId="0ED49F99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5D070B47" w14:textId="4CD422B6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noWrap/>
            <w:vAlign w:val="center"/>
            <w:hideMark/>
          </w:tcPr>
          <w:p w14:paraId="72487CA1" w14:textId="3A9A429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60" w:type="dxa"/>
            <w:noWrap/>
            <w:vAlign w:val="center"/>
            <w:hideMark/>
          </w:tcPr>
          <w:p w14:paraId="61E22486" w14:textId="5F662925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noWrap/>
            <w:hideMark/>
          </w:tcPr>
          <w:p w14:paraId="3BA00238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  <w:tc>
          <w:tcPr>
            <w:tcW w:w="1060" w:type="dxa"/>
            <w:noWrap/>
            <w:hideMark/>
          </w:tcPr>
          <w:p w14:paraId="0481FA82" w14:textId="77777777" w:rsidR="0013085C" w:rsidRPr="0013085C" w:rsidRDefault="0013085C" w:rsidP="0013085C">
            <w:pPr>
              <w:rPr>
                <w:rFonts w:ascii="Arial" w:hAnsi="Arial" w:cs="Arial"/>
                <w:sz w:val="18"/>
                <w:szCs w:val="18"/>
              </w:rPr>
            </w:pPr>
            <w:r w:rsidRPr="0013085C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</w:tbl>
    <w:p w14:paraId="44B2EF63" w14:textId="77777777" w:rsidR="005F16FC" w:rsidRDefault="005F16FC" w:rsidP="005F16FC"/>
    <w:p w14:paraId="6DADBEA2" w14:textId="4F31EA29" w:rsidR="00AC539C" w:rsidRDefault="00AC539C" w:rsidP="00AC539C">
      <w:pPr>
        <w:pStyle w:val="Heading2"/>
        <w:rPr>
          <w:lang w:eastAsia="ko-KR"/>
        </w:rPr>
      </w:pPr>
      <w:r>
        <w:rPr>
          <w:lang w:eastAsia="ko-KR"/>
        </w:rPr>
        <w:t xml:space="preserve">Test-2: </w:t>
      </w:r>
      <w:r w:rsidR="00717DCD">
        <w:rPr>
          <w:lang w:eastAsia="ko-KR"/>
        </w:rPr>
        <w:t>activation of MTS in inter CUs</w:t>
      </w:r>
    </w:p>
    <w:p w14:paraId="5F45569D" w14:textId="48B74017" w:rsidR="005F16FC" w:rsidRDefault="008E6057" w:rsidP="005F16FC">
      <w:r>
        <w:t>A</w:t>
      </w:r>
      <w:r w:rsidR="005F16FC">
        <w:t xml:space="preserve">nother test was carried out to examine the impact </w:t>
      </w:r>
      <w:r w:rsidR="00234F5E">
        <w:t xml:space="preserve">of MTS </w:t>
      </w:r>
      <w:r w:rsidR="005F16FC">
        <w:t>on Inter coding. Namely, the inter MTS was enabled by setting the following parameters:</w:t>
      </w:r>
    </w:p>
    <w:p w14:paraId="0218B9B4" w14:textId="347ABFB6" w:rsidR="005F16FC" w:rsidRDefault="005F16FC" w:rsidP="00FF3A6D">
      <w:pPr>
        <w:pStyle w:val="ListParagraph"/>
        <w:numPr>
          <w:ilvl w:val="0"/>
          <w:numId w:val="13"/>
        </w:numPr>
      </w:pPr>
      <w:r>
        <w:t>EMT</w:t>
      </w:r>
      <w:r w:rsidR="00FF3A6D">
        <w:t xml:space="preserve"> </w:t>
      </w:r>
      <w:r>
        <w:t>=</w:t>
      </w:r>
      <w:r w:rsidR="00FF3A6D">
        <w:t xml:space="preserve"> </w:t>
      </w:r>
      <w:r>
        <w:t>3</w:t>
      </w:r>
    </w:p>
    <w:p w14:paraId="0998DAC0" w14:textId="77777777" w:rsidR="005F16FC" w:rsidRDefault="005F16FC" w:rsidP="00FF3A6D">
      <w:pPr>
        <w:pStyle w:val="ListParagraph"/>
        <w:numPr>
          <w:ilvl w:val="0"/>
          <w:numId w:val="13"/>
        </w:numPr>
      </w:pPr>
      <w:proofErr w:type="spellStart"/>
      <w:r>
        <w:t>EMTFast</w:t>
      </w:r>
      <w:proofErr w:type="spellEnd"/>
      <w:r>
        <w:t xml:space="preserve"> = 3</w:t>
      </w:r>
    </w:p>
    <w:p w14:paraId="4F012D99" w14:textId="034C48CE" w:rsidR="005E4D7B" w:rsidRDefault="005E4D7B" w:rsidP="005F16FC">
      <w:r>
        <w:t xml:space="preserve">In this test, DST-4/DCT-4 replace DST-7/DCT-8. </w:t>
      </w:r>
    </w:p>
    <w:p w14:paraId="2C1F9590" w14:textId="21518251" w:rsidR="005F16FC" w:rsidRDefault="005F16FC" w:rsidP="005F16FC">
      <w:r>
        <w:t>The corresponding results</w:t>
      </w:r>
      <w:r w:rsidR="00234F5E">
        <w:t xml:space="preserve"> in RA and LDB configurations</w:t>
      </w:r>
      <w:r>
        <w:t xml:space="preserve"> are given </w:t>
      </w:r>
      <w:r w:rsidR="00FF3A6D">
        <w:t>in the tables below.</w:t>
      </w:r>
      <w:r w:rsidR="00717DCD">
        <w:t xml:space="preserve"> The usage of MTS in inter CUs leads to a performance of 0.1%</w:t>
      </w:r>
      <w:r w:rsidR="00945ACD">
        <w:t xml:space="preserve"> luma BD-rate</w:t>
      </w:r>
      <w:r w:rsidR="00717DCD">
        <w:t xml:space="preserve"> </w:t>
      </w:r>
      <w:r w:rsidR="00945ACD">
        <w:t>loss in RA and 0.2% gain in LDB.</w:t>
      </w:r>
    </w:p>
    <w:p w14:paraId="52B96DF5" w14:textId="77777777" w:rsidR="005F16FC" w:rsidRDefault="005F16FC" w:rsidP="005F16FC"/>
    <w:p w14:paraId="4646B96C" w14:textId="5F5429D4" w:rsidR="005F16FC" w:rsidRPr="002216D0" w:rsidRDefault="005F16FC" w:rsidP="00FF3A6D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17DCD">
        <w:rPr>
          <w:noProof/>
        </w:rPr>
        <w:t>4</w:t>
      </w:r>
      <w:r>
        <w:rPr>
          <w:noProof/>
        </w:rPr>
        <w:fldChar w:fldCharType="end"/>
      </w:r>
      <w:r w:rsidR="00FF3A6D">
        <w:rPr>
          <w:noProof/>
        </w:rPr>
        <w:t>.</w:t>
      </w:r>
      <w:r>
        <w:t xml:space="preserve"> </w:t>
      </w:r>
      <w:r w:rsidR="00FF3A6D">
        <w:t xml:space="preserve">BD-rate results </w:t>
      </w:r>
      <w:r>
        <w:t>of Random Access CTC</w:t>
      </w:r>
      <w:r w:rsidR="00FF3A6D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2"/>
        <w:gridCol w:w="1023"/>
        <w:gridCol w:w="990"/>
        <w:gridCol w:w="900"/>
        <w:gridCol w:w="766"/>
        <w:gridCol w:w="813"/>
      </w:tblGrid>
      <w:tr w:rsidR="005F16FC" w:rsidRPr="00BF045A" w14:paraId="6888DA56" w14:textId="77777777" w:rsidTr="00BF045A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22443D54" w14:textId="77777777" w:rsidR="005F16FC" w:rsidRPr="00BF045A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noWrap/>
            <w:hideMark/>
          </w:tcPr>
          <w:p w14:paraId="2EF171DE" w14:textId="77777777" w:rsidR="005F16FC" w:rsidRPr="00BF045A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noWrap/>
            <w:hideMark/>
          </w:tcPr>
          <w:p w14:paraId="7FAA2DE2" w14:textId="77777777" w:rsidR="005F16FC" w:rsidRPr="00BF045A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900" w:type="dxa"/>
            <w:noWrap/>
            <w:hideMark/>
          </w:tcPr>
          <w:p w14:paraId="3EAF27F2" w14:textId="77777777" w:rsidR="005F16FC" w:rsidRPr="00BF045A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766" w:type="dxa"/>
            <w:noWrap/>
            <w:hideMark/>
          </w:tcPr>
          <w:p w14:paraId="609C37AB" w14:textId="77777777" w:rsidR="005F16FC" w:rsidRPr="00BF045A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045A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3" w:type="dxa"/>
            <w:noWrap/>
            <w:hideMark/>
          </w:tcPr>
          <w:p w14:paraId="64108345" w14:textId="77777777" w:rsidR="005F16FC" w:rsidRPr="00BF045A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045A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BF045A" w:rsidRPr="00BF045A" w14:paraId="5FE95698" w14:textId="77777777" w:rsidTr="00BF045A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652D0123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23" w:type="dxa"/>
            <w:noWrap/>
            <w:vAlign w:val="center"/>
            <w:hideMark/>
          </w:tcPr>
          <w:p w14:paraId="0A918B23" w14:textId="2FCF3325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90" w:type="dxa"/>
            <w:noWrap/>
            <w:vAlign w:val="center"/>
            <w:hideMark/>
          </w:tcPr>
          <w:p w14:paraId="0C937504" w14:textId="3B90328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00" w:type="dxa"/>
            <w:noWrap/>
            <w:vAlign w:val="center"/>
            <w:hideMark/>
          </w:tcPr>
          <w:p w14:paraId="0FFCCFE1" w14:textId="63E7F151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766" w:type="dxa"/>
            <w:noWrap/>
            <w:hideMark/>
          </w:tcPr>
          <w:p w14:paraId="70BFB1C5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13" w:type="dxa"/>
            <w:noWrap/>
            <w:hideMark/>
          </w:tcPr>
          <w:p w14:paraId="0513B3E7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BF045A" w:rsidRPr="00BF045A" w14:paraId="7672AAB6" w14:textId="77777777" w:rsidTr="00BF045A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15ABEF78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023" w:type="dxa"/>
            <w:noWrap/>
            <w:vAlign w:val="center"/>
            <w:hideMark/>
          </w:tcPr>
          <w:p w14:paraId="000E97CE" w14:textId="2AC14AD4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90" w:type="dxa"/>
            <w:noWrap/>
            <w:vAlign w:val="center"/>
            <w:hideMark/>
          </w:tcPr>
          <w:p w14:paraId="4AE258B5" w14:textId="108D792A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00" w:type="dxa"/>
            <w:noWrap/>
            <w:vAlign w:val="center"/>
            <w:hideMark/>
          </w:tcPr>
          <w:p w14:paraId="6871EB4C" w14:textId="79ED3352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766" w:type="dxa"/>
            <w:noWrap/>
            <w:hideMark/>
          </w:tcPr>
          <w:p w14:paraId="755CBE63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13" w:type="dxa"/>
            <w:noWrap/>
            <w:hideMark/>
          </w:tcPr>
          <w:p w14:paraId="0200DEDE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98%</w:t>
            </w:r>
          </w:p>
        </w:tc>
      </w:tr>
      <w:tr w:rsidR="00BF045A" w:rsidRPr="00BF045A" w14:paraId="7D75004B" w14:textId="77777777" w:rsidTr="00BF045A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280BED93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23" w:type="dxa"/>
            <w:noWrap/>
            <w:vAlign w:val="center"/>
            <w:hideMark/>
          </w:tcPr>
          <w:p w14:paraId="6CA5E8B5" w14:textId="1A9B17EB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990" w:type="dxa"/>
            <w:noWrap/>
            <w:vAlign w:val="center"/>
            <w:hideMark/>
          </w:tcPr>
          <w:p w14:paraId="33DD4C75" w14:textId="26227B38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00" w:type="dxa"/>
            <w:noWrap/>
            <w:vAlign w:val="center"/>
            <w:hideMark/>
          </w:tcPr>
          <w:p w14:paraId="4BCB0323" w14:textId="42A1E41A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66" w:type="dxa"/>
            <w:noWrap/>
            <w:hideMark/>
          </w:tcPr>
          <w:p w14:paraId="46443F5D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13" w:type="dxa"/>
            <w:noWrap/>
            <w:hideMark/>
          </w:tcPr>
          <w:p w14:paraId="433FB0F8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</w:tr>
      <w:tr w:rsidR="00BF045A" w:rsidRPr="00BF045A" w14:paraId="2A6848A3" w14:textId="77777777" w:rsidTr="00BF045A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0C993429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23" w:type="dxa"/>
            <w:noWrap/>
            <w:vAlign w:val="center"/>
            <w:hideMark/>
          </w:tcPr>
          <w:p w14:paraId="6C72C68F" w14:textId="5E75CF02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90" w:type="dxa"/>
            <w:noWrap/>
            <w:vAlign w:val="center"/>
            <w:hideMark/>
          </w:tcPr>
          <w:p w14:paraId="0A384899" w14:textId="7C9A0AE6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00" w:type="dxa"/>
            <w:noWrap/>
            <w:vAlign w:val="center"/>
            <w:hideMark/>
          </w:tcPr>
          <w:p w14:paraId="2C45D7BF" w14:textId="0A0A28F3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66" w:type="dxa"/>
            <w:noWrap/>
            <w:hideMark/>
          </w:tcPr>
          <w:p w14:paraId="0E727CC7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13" w:type="dxa"/>
            <w:noWrap/>
            <w:hideMark/>
          </w:tcPr>
          <w:p w14:paraId="59298F38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97%</w:t>
            </w:r>
          </w:p>
        </w:tc>
      </w:tr>
      <w:tr w:rsidR="00BF045A" w:rsidRPr="00BF045A" w14:paraId="552B447C" w14:textId="77777777" w:rsidTr="00E71A6B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0AF782AC" w14:textId="77777777" w:rsidR="00BF045A" w:rsidRPr="00BF045A" w:rsidRDefault="00BF045A" w:rsidP="00BF045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045A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23" w:type="dxa"/>
            <w:noWrap/>
            <w:vAlign w:val="center"/>
            <w:hideMark/>
          </w:tcPr>
          <w:p w14:paraId="545CA520" w14:textId="4CA9C1C2" w:rsidR="00BF045A" w:rsidRPr="00BF045A" w:rsidRDefault="00BF045A" w:rsidP="00BF04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045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90" w:type="dxa"/>
            <w:noWrap/>
            <w:vAlign w:val="center"/>
            <w:hideMark/>
          </w:tcPr>
          <w:p w14:paraId="01378FA6" w14:textId="35410430" w:rsidR="00BF045A" w:rsidRPr="00BF045A" w:rsidRDefault="00BF045A" w:rsidP="00BF04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045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00" w:type="dxa"/>
            <w:noWrap/>
            <w:vAlign w:val="center"/>
            <w:hideMark/>
          </w:tcPr>
          <w:p w14:paraId="4B8E90AC" w14:textId="335E425E" w:rsidR="00BF045A" w:rsidRPr="00BF045A" w:rsidRDefault="00BF045A" w:rsidP="00BF04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045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766" w:type="dxa"/>
            <w:noWrap/>
            <w:hideMark/>
          </w:tcPr>
          <w:p w14:paraId="3750E742" w14:textId="77777777" w:rsidR="00BF045A" w:rsidRPr="00BF045A" w:rsidRDefault="00BF045A" w:rsidP="00BF04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045A">
              <w:rPr>
                <w:rFonts w:ascii="Arial" w:hAnsi="Arial" w:cs="Arial"/>
                <w:b/>
                <w:sz w:val="18"/>
                <w:szCs w:val="18"/>
              </w:rPr>
              <w:t>100%</w:t>
            </w:r>
          </w:p>
        </w:tc>
        <w:tc>
          <w:tcPr>
            <w:tcW w:w="813" w:type="dxa"/>
            <w:noWrap/>
            <w:hideMark/>
          </w:tcPr>
          <w:p w14:paraId="35C4ACF0" w14:textId="77777777" w:rsidR="00BF045A" w:rsidRPr="00BF045A" w:rsidRDefault="00BF045A" w:rsidP="00BF04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045A">
              <w:rPr>
                <w:rFonts w:ascii="Arial" w:hAnsi="Arial" w:cs="Arial"/>
                <w:b/>
                <w:sz w:val="18"/>
                <w:szCs w:val="18"/>
              </w:rPr>
              <w:t>97%</w:t>
            </w:r>
          </w:p>
        </w:tc>
      </w:tr>
      <w:tr w:rsidR="00BF045A" w:rsidRPr="00BF045A" w14:paraId="6F6B5DFC" w14:textId="77777777" w:rsidTr="00E71A6B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77EF25F4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23" w:type="dxa"/>
            <w:noWrap/>
            <w:vAlign w:val="center"/>
            <w:hideMark/>
          </w:tcPr>
          <w:p w14:paraId="2C900AD6" w14:textId="1C00AE4B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90" w:type="dxa"/>
            <w:noWrap/>
            <w:vAlign w:val="center"/>
            <w:hideMark/>
          </w:tcPr>
          <w:p w14:paraId="2CFC7DB3" w14:textId="51A1400C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00" w:type="dxa"/>
            <w:noWrap/>
            <w:vAlign w:val="center"/>
            <w:hideMark/>
          </w:tcPr>
          <w:p w14:paraId="6D6EFA37" w14:textId="01FCAC26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66" w:type="dxa"/>
            <w:noWrap/>
            <w:hideMark/>
          </w:tcPr>
          <w:p w14:paraId="5582070A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13" w:type="dxa"/>
            <w:noWrap/>
            <w:hideMark/>
          </w:tcPr>
          <w:p w14:paraId="7854FC98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tr w:rsidR="00BF045A" w:rsidRPr="00BF045A" w14:paraId="2CCB4439" w14:textId="77777777" w:rsidTr="00E71A6B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050175AD" w14:textId="12B1A2E1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23" w:type="dxa"/>
            <w:noWrap/>
            <w:vAlign w:val="center"/>
            <w:hideMark/>
          </w:tcPr>
          <w:p w14:paraId="240C1B55" w14:textId="1A2ED851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0" w:type="dxa"/>
            <w:noWrap/>
            <w:vAlign w:val="center"/>
            <w:hideMark/>
          </w:tcPr>
          <w:p w14:paraId="7F81492B" w14:textId="70219B1D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00" w:type="dxa"/>
            <w:noWrap/>
            <w:vAlign w:val="center"/>
            <w:hideMark/>
          </w:tcPr>
          <w:p w14:paraId="1DE0E6CB" w14:textId="7E3E9EAF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66" w:type="dxa"/>
            <w:noWrap/>
            <w:hideMark/>
          </w:tcPr>
          <w:p w14:paraId="5802AA13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13" w:type="dxa"/>
            <w:noWrap/>
            <w:hideMark/>
          </w:tcPr>
          <w:p w14:paraId="79437ACF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</w:tr>
    </w:tbl>
    <w:p w14:paraId="0D04FD47" w14:textId="77777777" w:rsidR="005F16FC" w:rsidRDefault="005F16FC" w:rsidP="005F16FC"/>
    <w:p w14:paraId="2D560C87" w14:textId="3CDCE6E1" w:rsidR="005F16FC" w:rsidRDefault="005F16FC" w:rsidP="00FF3A6D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17DCD">
        <w:rPr>
          <w:noProof/>
        </w:rPr>
        <w:t>5</w:t>
      </w:r>
      <w:r>
        <w:rPr>
          <w:noProof/>
        </w:rPr>
        <w:fldChar w:fldCharType="end"/>
      </w:r>
      <w:r w:rsidR="00FF3A6D">
        <w:rPr>
          <w:noProof/>
        </w:rPr>
        <w:t>.</w:t>
      </w:r>
      <w:r w:rsidRPr="002216D0">
        <w:t xml:space="preserve"> </w:t>
      </w:r>
      <w:r w:rsidR="00FF3A6D">
        <w:t xml:space="preserve">BD-rate results </w:t>
      </w:r>
      <w:r>
        <w:t>of low-delay B CTC</w:t>
      </w:r>
      <w:r w:rsidR="00FF3A6D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2"/>
        <w:gridCol w:w="1023"/>
        <w:gridCol w:w="990"/>
        <w:gridCol w:w="990"/>
        <w:gridCol w:w="766"/>
        <w:gridCol w:w="813"/>
      </w:tblGrid>
      <w:tr w:rsidR="005F16FC" w:rsidRPr="00BF045A" w14:paraId="77710239" w14:textId="77777777" w:rsidTr="00BF045A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592B72AE" w14:textId="77777777" w:rsidR="005F16FC" w:rsidRPr="00BF045A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noWrap/>
            <w:hideMark/>
          </w:tcPr>
          <w:p w14:paraId="72DB5CAB" w14:textId="77777777" w:rsidR="005F16FC" w:rsidRPr="00BF045A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noWrap/>
            <w:hideMark/>
          </w:tcPr>
          <w:p w14:paraId="647EF5B1" w14:textId="77777777" w:rsidR="005F16FC" w:rsidRPr="00BF045A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990" w:type="dxa"/>
            <w:noWrap/>
            <w:hideMark/>
          </w:tcPr>
          <w:p w14:paraId="75A484F4" w14:textId="77777777" w:rsidR="005F16FC" w:rsidRPr="00BF045A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766" w:type="dxa"/>
            <w:noWrap/>
            <w:hideMark/>
          </w:tcPr>
          <w:p w14:paraId="438D75EF" w14:textId="77777777" w:rsidR="005F16FC" w:rsidRPr="00BF045A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045A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13" w:type="dxa"/>
            <w:noWrap/>
            <w:hideMark/>
          </w:tcPr>
          <w:p w14:paraId="24F21DE1" w14:textId="77777777" w:rsidR="005F16FC" w:rsidRPr="00BF045A" w:rsidRDefault="005F16FC" w:rsidP="008E605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045A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BF045A" w:rsidRPr="00BF045A" w14:paraId="3C7374CB" w14:textId="77777777" w:rsidTr="00BF045A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4D998C42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23" w:type="dxa"/>
            <w:noWrap/>
            <w:vAlign w:val="center"/>
            <w:hideMark/>
          </w:tcPr>
          <w:p w14:paraId="16A693F9" w14:textId="1989DCF2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90" w:type="dxa"/>
            <w:noWrap/>
            <w:vAlign w:val="center"/>
            <w:hideMark/>
          </w:tcPr>
          <w:p w14:paraId="0F8782B0" w14:textId="3A9DB4F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90" w:type="dxa"/>
            <w:noWrap/>
            <w:vAlign w:val="center"/>
            <w:hideMark/>
          </w:tcPr>
          <w:p w14:paraId="5CAD5B80" w14:textId="20DBA5B3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66" w:type="dxa"/>
            <w:noWrap/>
            <w:hideMark/>
          </w:tcPr>
          <w:p w14:paraId="019C14DF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102%</w:t>
            </w:r>
          </w:p>
        </w:tc>
        <w:tc>
          <w:tcPr>
            <w:tcW w:w="813" w:type="dxa"/>
            <w:noWrap/>
            <w:hideMark/>
          </w:tcPr>
          <w:p w14:paraId="5BD95A8B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104%</w:t>
            </w:r>
          </w:p>
        </w:tc>
      </w:tr>
      <w:tr w:rsidR="00BF045A" w:rsidRPr="00BF045A" w14:paraId="79B25665" w14:textId="77777777" w:rsidTr="00BF045A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34545D13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23" w:type="dxa"/>
            <w:noWrap/>
            <w:vAlign w:val="center"/>
            <w:hideMark/>
          </w:tcPr>
          <w:p w14:paraId="238366C3" w14:textId="681550FB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90" w:type="dxa"/>
            <w:noWrap/>
            <w:vAlign w:val="center"/>
            <w:hideMark/>
          </w:tcPr>
          <w:p w14:paraId="030A1DE9" w14:textId="20377313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90" w:type="dxa"/>
            <w:noWrap/>
            <w:vAlign w:val="center"/>
            <w:hideMark/>
          </w:tcPr>
          <w:p w14:paraId="362A29AB" w14:textId="4C0CC774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66" w:type="dxa"/>
            <w:noWrap/>
            <w:hideMark/>
          </w:tcPr>
          <w:p w14:paraId="0A8D5D8B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13" w:type="dxa"/>
            <w:noWrap/>
            <w:hideMark/>
          </w:tcPr>
          <w:p w14:paraId="6C4A4E7F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</w:tr>
      <w:tr w:rsidR="00BF045A" w:rsidRPr="00BF045A" w14:paraId="187296A6" w14:textId="77777777" w:rsidTr="00BF045A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49A94F0F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023" w:type="dxa"/>
            <w:noWrap/>
            <w:vAlign w:val="center"/>
            <w:hideMark/>
          </w:tcPr>
          <w:p w14:paraId="7F4AE1B7" w14:textId="12614026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90" w:type="dxa"/>
            <w:noWrap/>
            <w:vAlign w:val="center"/>
            <w:hideMark/>
          </w:tcPr>
          <w:p w14:paraId="76C21F90" w14:textId="272E8385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90" w:type="dxa"/>
            <w:noWrap/>
            <w:vAlign w:val="center"/>
            <w:hideMark/>
          </w:tcPr>
          <w:p w14:paraId="1041E1B5" w14:textId="269D449C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66" w:type="dxa"/>
            <w:noWrap/>
            <w:hideMark/>
          </w:tcPr>
          <w:p w14:paraId="4A7CA31C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13" w:type="dxa"/>
            <w:noWrap/>
            <w:hideMark/>
          </w:tcPr>
          <w:p w14:paraId="2A8A5884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96%</w:t>
            </w:r>
          </w:p>
        </w:tc>
      </w:tr>
      <w:tr w:rsidR="00BF045A" w:rsidRPr="00BF045A" w14:paraId="575AE8A8" w14:textId="77777777" w:rsidTr="00BF045A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7F0A17D9" w14:textId="77777777" w:rsidR="00BF045A" w:rsidRPr="00BF045A" w:rsidRDefault="00BF045A" w:rsidP="00BF045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045A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23" w:type="dxa"/>
            <w:noWrap/>
            <w:vAlign w:val="center"/>
            <w:hideMark/>
          </w:tcPr>
          <w:p w14:paraId="4141CCDA" w14:textId="7AF6A9EC" w:rsidR="00BF045A" w:rsidRPr="00BF045A" w:rsidRDefault="00BF045A" w:rsidP="00BF04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04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990" w:type="dxa"/>
            <w:noWrap/>
            <w:vAlign w:val="center"/>
            <w:hideMark/>
          </w:tcPr>
          <w:p w14:paraId="145CAC20" w14:textId="654B5697" w:rsidR="00BF045A" w:rsidRPr="00BF045A" w:rsidRDefault="00BF045A" w:rsidP="00BF04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045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90" w:type="dxa"/>
            <w:noWrap/>
            <w:vAlign w:val="center"/>
            <w:hideMark/>
          </w:tcPr>
          <w:p w14:paraId="424414CD" w14:textId="0EA8555C" w:rsidR="00BF045A" w:rsidRPr="00BF045A" w:rsidRDefault="00BF045A" w:rsidP="00BF04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045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66" w:type="dxa"/>
            <w:noWrap/>
            <w:hideMark/>
          </w:tcPr>
          <w:p w14:paraId="48DED9C2" w14:textId="77777777" w:rsidR="00BF045A" w:rsidRPr="00BF045A" w:rsidRDefault="00BF045A" w:rsidP="00BF04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045A">
              <w:rPr>
                <w:rFonts w:ascii="Arial" w:hAnsi="Arial" w:cs="Arial"/>
                <w:b/>
                <w:sz w:val="18"/>
                <w:szCs w:val="18"/>
              </w:rPr>
              <w:t>101%</w:t>
            </w:r>
          </w:p>
        </w:tc>
        <w:tc>
          <w:tcPr>
            <w:tcW w:w="813" w:type="dxa"/>
            <w:noWrap/>
            <w:hideMark/>
          </w:tcPr>
          <w:p w14:paraId="2854C6CA" w14:textId="77777777" w:rsidR="00BF045A" w:rsidRPr="00BF045A" w:rsidRDefault="00BF045A" w:rsidP="00BF04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F045A">
              <w:rPr>
                <w:rFonts w:ascii="Arial" w:hAnsi="Arial" w:cs="Arial"/>
                <w:b/>
                <w:sz w:val="18"/>
                <w:szCs w:val="18"/>
              </w:rPr>
              <w:t>99%</w:t>
            </w:r>
          </w:p>
        </w:tc>
      </w:tr>
      <w:tr w:rsidR="00BF045A" w:rsidRPr="00BF045A" w14:paraId="3361A180" w14:textId="77777777" w:rsidTr="00BF045A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559C547D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bookmarkStart w:id="2" w:name="_GoBack"/>
            <w:r w:rsidRPr="00BF045A"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23" w:type="dxa"/>
            <w:noWrap/>
            <w:vAlign w:val="center"/>
            <w:hideMark/>
          </w:tcPr>
          <w:p w14:paraId="696228FB" w14:textId="198ECAC9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990" w:type="dxa"/>
            <w:noWrap/>
            <w:vAlign w:val="center"/>
            <w:hideMark/>
          </w:tcPr>
          <w:p w14:paraId="75CB22C3" w14:textId="08662ECF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90" w:type="dxa"/>
            <w:noWrap/>
            <w:vAlign w:val="center"/>
            <w:hideMark/>
          </w:tcPr>
          <w:p w14:paraId="0D017D2B" w14:textId="5490D19A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766" w:type="dxa"/>
            <w:noWrap/>
            <w:hideMark/>
          </w:tcPr>
          <w:p w14:paraId="0D2B8482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813" w:type="dxa"/>
            <w:noWrap/>
            <w:hideMark/>
          </w:tcPr>
          <w:p w14:paraId="5987374E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  <w:bookmarkEnd w:id="2"/>
      <w:tr w:rsidR="00BF045A" w:rsidRPr="00BF045A" w14:paraId="49AE5208" w14:textId="77777777" w:rsidTr="00BF045A">
        <w:trPr>
          <w:trHeight w:val="255"/>
          <w:jc w:val="center"/>
        </w:trPr>
        <w:tc>
          <w:tcPr>
            <w:tcW w:w="1222" w:type="dxa"/>
            <w:noWrap/>
            <w:hideMark/>
          </w:tcPr>
          <w:p w14:paraId="437D7022" w14:textId="5DD09473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23" w:type="dxa"/>
            <w:noWrap/>
            <w:vAlign w:val="center"/>
            <w:hideMark/>
          </w:tcPr>
          <w:p w14:paraId="3E43B0E1" w14:textId="0B5023BB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90" w:type="dxa"/>
            <w:noWrap/>
            <w:vAlign w:val="center"/>
            <w:hideMark/>
          </w:tcPr>
          <w:p w14:paraId="45E56A20" w14:textId="2C4007E8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990" w:type="dxa"/>
            <w:noWrap/>
            <w:vAlign w:val="center"/>
            <w:hideMark/>
          </w:tcPr>
          <w:p w14:paraId="0D2524EB" w14:textId="459F05D6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766" w:type="dxa"/>
            <w:noWrap/>
            <w:hideMark/>
          </w:tcPr>
          <w:p w14:paraId="6506164C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13" w:type="dxa"/>
            <w:noWrap/>
            <w:hideMark/>
          </w:tcPr>
          <w:p w14:paraId="35925407" w14:textId="77777777" w:rsidR="00BF045A" w:rsidRPr="00BF045A" w:rsidRDefault="00BF045A" w:rsidP="00BF045A">
            <w:pPr>
              <w:rPr>
                <w:rFonts w:ascii="Arial" w:hAnsi="Arial" w:cs="Arial"/>
                <w:sz w:val="18"/>
                <w:szCs w:val="18"/>
              </w:rPr>
            </w:pPr>
            <w:r w:rsidRPr="00BF045A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</w:tr>
    </w:tbl>
    <w:p w14:paraId="3F8DCD4E" w14:textId="77777777" w:rsidR="005F16FC" w:rsidRDefault="005F16FC" w:rsidP="005F16FC"/>
    <w:p w14:paraId="20960D9E" w14:textId="1931A656" w:rsidR="005F16FC" w:rsidRDefault="00FF3A6D" w:rsidP="005F16FC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lang w:eastAsia="ko-KR"/>
        </w:rPr>
        <w:t xml:space="preserve">Comments and </w:t>
      </w:r>
      <w:r w:rsidR="005F16FC">
        <w:rPr>
          <w:rFonts w:hint="eastAsia"/>
          <w:lang w:eastAsia="ko-KR"/>
        </w:rPr>
        <w:t>Conclusion</w:t>
      </w:r>
    </w:p>
    <w:p w14:paraId="37952BC8" w14:textId="4DBF44AD" w:rsidR="005F16FC" w:rsidRDefault="005F16FC" w:rsidP="005F16FC">
      <w:pPr>
        <w:rPr>
          <w:rFonts w:eastAsia="Malgun Gothic"/>
          <w:lang w:eastAsia="ko-KR"/>
        </w:rPr>
      </w:pPr>
      <w:r>
        <w:t xml:space="preserve">This contribution proposes to replace the existing VTM </w:t>
      </w:r>
      <w:r w:rsidR="00FF3A6D">
        <w:t xml:space="preserve">MTS </w:t>
      </w:r>
      <w:r>
        <w:t xml:space="preserve">transforms by type IV transforms. This leads to </w:t>
      </w:r>
      <w:r w:rsidR="00FF3A6D">
        <w:t xml:space="preserve">a </w:t>
      </w:r>
      <w:r>
        <w:t xml:space="preserve">simplified design of MTS as the new </w:t>
      </w:r>
      <w:proofErr w:type="gramStart"/>
      <w:r>
        <w:t>transforms</w:t>
      </w:r>
      <w:proofErr w:type="gramEnd"/>
      <w:r>
        <w:t xml:space="preserve"> basis are inherited from the core </w:t>
      </w:r>
      <w:r w:rsidR="006F5D67">
        <w:t>DCT-2</w:t>
      </w:r>
      <w:r>
        <w:t xml:space="preserve"> transform. </w:t>
      </w:r>
      <w:r w:rsidR="00FF3A6D">
        <w:t>The simplification results in an average luma BD-rate loss of 0.</w:t>
      </w:r>
      <w:r w:rsidR="000952F7">
        <w:t>2%</w:t>
      </w:r>
      <w:r w:rsidR="00234F5E">
        <w:t xml:space="preserve">, </w:t>
      </w:r>
      <w:r w:rsidR="00FF3A6D">
        <w:t>0.2%</w:t>
      </w:r>
      <w:r w:rsidR="00234F5E">
        <w:t xml:space="preserve"> and 0.</w:t>
      </w:r>
      <w:r w:rsidR="000952F7">
        <w:t>0</w:t>
      </w:r>
      <w:r w:rsidR="00234F5E">
        <w:t>%</w:t>
      </w:r>
      <w:r w:rsidR="00FF3A6D">
        <w:t xml:space="preserve"> in AI, RA and LDB configurations</w:t>
      </w:r>
      <w:r w:rsidR="00234F5E">
        <w:t>, respectively</w:t>
      </w:r>
      <w:r w:rsidR="00FF3A6D">
        <w:t xml:space="preserve">.  </w:t>
      </w:r>
    </w:p>
    <w:p w14:paraId="70BD7923" w14:textId="77777777" w:rsidR="005F16FC" w:rsidRDefault="005F16FC" w:rsidP="005F16FC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3" w:name="_Toc510422710"/>
      <w:r>
        <w:rPr>
          <w:rFonts w:hint="eastAsia"/>
          <w:lang w:eastAsia="ko-KR"/>
        </w:rPr>
        <w:t>Reference</w:t>
      </w:r>
      <w:bookmarkEnd w:id="3"/>
    </w:p>
    <w:p w14:paraId="2FDD199E" w14:textId="77777777" w:rsidR="005F16FC" w:rsidRPr="00A02363" w:rsidRDefault="005F16FC" w:rsidP="005F16FC">
      <w:pPr>
        <w:pStyle w:val="ListParagraph"/>
        <w:numPr>
          <w:ilvl w:val="0"/>
          <w:numId w:val="12"/>
        </w:numPr>
        <w:jc w:val="both"/>
        <w:rPr>
          <w:lang w:eastAsia="ko-KR"/>
        </w:rPr>
      </w:pPr>
      <w:bookmarkStart w:id="4" w:name="_Ref525566300"/>
      <w:r w:rsidRPr="00A02363">
        <w:rPr>
          <w:lang w:val="en-US" w:eastAsia="ko-KR"/>
        </w:rPr>
        <w:t>K. Abe, T. Toma</w:t>
      </w:r>
      <w:r w:rsidRPr="00385A62">
        <w:rPr>
          <w:lang w:val="en-US" w:eastAsia="ko-KR"/>
        </w:rPr>
        <w:t>, “</w:t>
      </w:r>
      <w:r w:rsidRPr="00A02363">
        <w:rPr>
          <w:lang w:val="en-US" w:eastAsia="ko-KR"/>
        </w:rPr>
        <w:t>CE6-related: Type4 only AMT</w:t>
      </w:r>
      <w:r w:rsidRPr="00385A62">
        <w:rPr>
          <w:lang w:val="en-US" w:eastAsia="ko-KR"/>
        </w:rPr>
        <w:t xml:space="preserve">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A02363">
        <w:rPr>
          <w:lang w:val="en-US" w:eastAsia="ko-KR"/>
        </w:rPr>
        <w:t>JVET-K0130</w:t>
      </w:r>
      <w:r w:rsidRPr="00385A62">
        <w:rPr>
          <w:lang w:val="en-US" w:eastAsia="ko-KR"/>
        </w:rPr>
        <w:t>,</w:t>
      </w:r>
      <w:bookmarkEnd w:id="4"/>
      <w:r w:rsidRPr="00385A62">
        <w:rPr>
          <w:lang w:val="en-US" w:eastAsia="ko-KR"/>
        </w:rPr>
        <w:t xml:space="preserve"> </w:t>
      </w:r>
    </w:p>
    <w:p w14:paraId="502C9D70" w14:textId="77777777" w:rsidR="005F16FC" w:rsidRDefault="005F16FC" w:rsidP="005F16FC">
      <w:pPr>
        <w:pStyle w:val="ListParagraph"/>
        <w:numPr>
          <w:ilvl w:val="0"/>
          <w:numId w:val="12"/>
        </w:numPr>
        <w:jc w:val="both"/>
        <w:rPr>
          <w:lang w:eastAsia="ko-KR"/>
        </w:rPr>
      </w:pPr>
      <w:bookmarkStart w:id="5" w:name="_Ref525566306"/>
      <w:r w:rsidRPr="00A02363">
        <w:rPr>
          <w:lang w:val="en-US" w:eastAsia="ko-KR"/>
        </w:rPr>
        <w:t xml:space="preserve">K. Naser, F. Le </w:t>
      </w:r>
      <w:proofErr w:type="spellStart"/>
      <w:r w:rsidRPr="00A02363">
        <w:rPr>
          <w:lang w:val="en-US" w:eastAsia="ko-KR"/>
        </w:rPr>
        <w:t>Léannec</w:t>
      </w:r>
      <w:proofErr w:type="spellEnd"/>
      <w:r w:rsidRPr="00A02363">
        <w:rPr>
          <w:lang w:val="en-US" w:eastAsia="ko-KR"/>
        </w:rPr>
        <w:t>, E. François</w:t>
      </w:r>
      <w:r>
        <w:rPr>
          <w:lang w:val="en-US" w:eastAsia="ko-KR"/>
        </w:rPr>
        <w:t xml:space="preserve">, </w:t>
      </w:r>
      <w:r w:rsidRPr="00385A62">
        <w:rPr>
          <w:lang w:val="en-US" w:eastAsia="ko-KR"/>
        </w:rPr>
        <w:t>“</w:t>
      </w:r>
      <w:r w:rsidRPr="00A02363">
        <w:rPr>
          <w:lang w:val="en-US" w:eastAsia="ko-KR"/>
        </w:rPr>
        <w:t>CE6-related: Type4 only AMT</w:t>
      </w:r>
      <w:r w:rsidRPr="00385A62">
        <w:rPr>
          <w:lang w:val="en-US" w:eastAsia="ko-KR"/>
        </w:rPr>
        <w:t xml:space="preserve">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A02363">
        <w:rPr>
          <w:lang w:val="en-US" w:eastAsia="ko-KR"/>
        </w:rPr>
        <w:t>JVET-K0265</w:t>
      </w:r>
      <w:r w:rsidRPr="00385A62">
        <w:rPr>
          <w:lang w:val="en-US" w:eastAsia="ko-KR"/>
        </w:rPr>
        <w:t>,</w:t>
      </w:r>
      <w:bookmarkEnd w:id="5"/>
      <w:r w:rsidRPr="00385A62">
        <w:rPr>
          <w:lang w:val="en-US" w:eastAsia="ko-KR"/>
        </w:rPr>
        <w:t xml:space="preserve"> </w:t>
      </w:r>
    </w:p>
    <w:p w14:paraId="5AA09FC3" w14:textId="77777777" w:rsidR="005F16FC" w:rsidRPr="00870365" w:rsidRDefault="005F16FC" w:rsidP="005F16FC">
      <w:pPr>
        <w:pStyle w:val="ListParagraph"/>
        <w:numPr>
          <w:ilvl w:val="0"/>
          <w:numId w:val="12"/>
        </w:numPr>
        <w:jc w:val="both"/>
        <w:rPr>
          <w:lang w:eastAsia="ko-KR"/>
        </w:rPr>
      </w:pPr>
      <w:bookmarkStart w:id="6" w:name="_Ref525566308"/>
      <w:r w:rsidRPr="000B3314">
        <w:rPr>
          <w:lang w:val="en-US" w:eastAsia="ko-KR"/>
        </w:rPr>
        <w:t xml:space="preserve">T. Tsukuba, M. Ikeda, T. Suzuki, “CE6-related: AMT with only Type2/Type4 DCT/DST”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0B3314">
        <w:rPr>
          <w:lang w:val="en-US" w:eastAsia="ko-KR"/>
        </w:rPr>
        <w:t>JVET-K0394</w:t>
      </w:r>
      <w:bookmarkEnd w:id="6"/>
    </w:p>
    <w:p w14:paraId="5F1DE004" w14:textId="77777777" w:rsidR="005F16FC" w:rsidRDefault="005F16FC" w:rsidP="005F16FC">
      <w:pPr>
        <w:pStyle w:val="ListParagraph"/>
        <w:numPr>
          <w:ilvl w:val="0"/>
          <w:numId w:val="12"/>
        </w:numPr>
        <w:jc w:val="both"/>
        <w:rPr>
          <w:lang w:eastAsia="ko-KR"/>
        </w:rPr>
      </w:pPr>
      <w:bookmarkStart w:id="7" w:name="_Ref509487222"/>
      <w:bookmarkStart w:id="8" w:name="_Ref525577178"/>
      <w:r w:rsidRPr="00963C64">
        <w:rPr>
          <w:lang w:eastAsia="ko-KR"/>
        </w:rPr>
        <w:t>J. Chen, Y. Ye, S. Kim</w:t>
      </w:r>
      <w:r>
        <w:rPr>
          <w:lang w:eastAsia="ko-KR"/>
        </w:rPr>
        <w:t>., “</w:t>
      </w:r>
      <w:r w:rsidRPr="00963C64">
        <w:rPr>
          <w:lang w:eastAsia="ko-KR"/>
        </w:rPr>
        <w:t>Algorithm description for Versatile Video Coding and Test Model 2 (VTM 2)</w:t>
      </w:r>
      <w:r>
        <w:rPr>
          <w:lang w:eastAsia="ko-KR"/>
        </w:rPr>
        <w:t xml:space="preserve">,” Joint Video Exploration Team (JVET) of ITU-T SG 16 WP 3 and ISO/IEC JTC1/SC 29/WG 11 </w:t>
      </w:r>
      <w:bookmarkEnd w:id="7"/>
      <w:r w:rsidRPr="00963C64">
        <w:rPr>
          <w:lang w:eastAsia="ko-KR"/>
        </w:rPr>
        <w:t>JVET-K1002</w:t>
      </w:r>
      <w:bookmarkEnd w:id="8"/>
    </w:p>
    <w:p w14:paraId="5F0CF8E4" w14:textId="08602D6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s</w:t>
      </w:r>
    </w:p>
    <w:p w14:paraId="32D01A94" w14:textId="336FC994" w:rsidR="00CE2E0C" w:rsidRPr="005B217D" w:rsidRDefault="00CE2E0C" w:rsidP="00CE2E0C">
      <w:pPr>
        <w:rPr>
          <w:szCs w:val="22"/>
          <w:lang w:val="en-CA"/>
        </w:rPr>
      </w:pPr>
      <w:r>
        <w:rPr>
          <w:b/>
          <w:szCs w:val="22"/>
          <w:lang w:val="en-CA"/>
        </w:rPr>
        <w:t>Panasonic</w:t>
      </w:r>
      <w:r w:rsidRPr="00CE2E0C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4985DA7" w14:textId="209AFA7B" w:rsidR="00CE2E0C" w:rsidRPr="005B217D" w:rsidRDefault="00CE2E0C" w:rsidP="00CE2E0C">
      <w:pPr>
        <w:rPr>
          <w:szCs w:val="22"/>
          <w:lang w:val="en-CA"/>
        </w:rPr>
      </w:pPr>
      <w:r>
        <w:rPr>
          <w:b/>
          <w:szCs w:val="22"/>
          <w:lang w:val="en-CA"/>
        </w:rPr>
        <w:t>Sony</w:t>
      </w:r>
      <w:r w:rsidRPr="00CE2E0C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CE2E0C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22A9142E" w:rsidR="00342FF4" w:rsidRPr="005B217D" w:rsidRDefault="00CE2E0C" w:rsidP="009234A5">
      <w:pPr>
        <w:rPr>
          <w:szCs w:val="22"/>
          <w:lang w:val="en-CA"/>
        </w:rPr>
      </w:pPr>
      <w:r w:rsidRPr="00CE2E0C">
        <w:rPr>
          <w:b/>
          <w:szCs w:val="22"/>
          <w:lang w:val="en-CA"/>
        </w:rPr>
        <w:t>Technicolor</w:t>
      </w:r>
      <w:r w:rsidR="001F2594" w:rsidRPr="00CE2E0C">
        <w:rPr>
          <w:b/>
          <w:szCs w:val="22"/>
          <w:lang w:val="en-CA"/>
        </w:rPr>
        <w:t xml:space="preserve"> may have </w:t>
      </w:r>
      <w:r w:rsidR="0098551D" w:rsidRPr="00CE2E0C">
        <w:rPr>
          <w:b/>
          <w:szCs w:val="22"/>
          <w:lang w:val="en-CA"/>
        </w:rPr>
        <w:t>current or pending</w:t>
      </w:r>
      <w:r w:rsidR="001F2594" w:rsidRPr="00CE2E0C">
        <w:rPr>
          <w:b/>
          <w:szCs w:val="22"/>
          <w:lang w:val="en-CA"/>
        </w:rPr>
        <w:t xml:space="preserve"> </w:t>
      </w:r>
      <w:r w:rsidR="0098551D" w:rsidRPr="00CE2E0C">
        <w:rPr>
          <w:b/>
          <w:szCs w:val="22"/>
          <w:lang w:val="en-CA"/>
        </w:rPr>
        <w:t xml:space="preserve">patent rights </w:t>
      </w:r>
      <w:r w:rsidR="001F2594" w:rsidRPr="00CE2E0C">
        <w:rPr>
          <w:b/>
          <w:szCs w:val="22"/>
          <w:lang w:val="en-CA"/>
        </w:rPr>
        <w:t xml:space="preserve">relating to the technology described </w:t>
      </w:r>
      <w:r w:rsidR="002F164D" w:rsidRPr="00CE2E0C">
        <w:rPr>
          <w:b/>
          <w:szCs w:val="22"/>
          <w:lang w:val="en-CA"/>
        </w:rPr>
        <w:t xml:space="preserve">in </w:t>
      </w:r>
      <w:r w:rsidR="001F2594" w:rsidRPr="00CE2E0C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CE2E0C">
        <w:rPr>
          <w:b/>
          <w:szCs w:val="22"/>
          <w:lang w:val="en-CA"/>
        </w:rPr>
        <w:t xml:space="preserve"> | ISO/IEC </w:t>
      </w:r>
      <w:r w:rsidR="00A83253" w:rsidRPr="00CE2E0C">
        <w:rPr>
          <w:b/>
          <w:szCs w:val="22"/>
          <w:lang w:val="en-CA"/>
        </w:rPr>
        <w:t xml:space="preserve">International </w:t>
      </w:r>
      <w:r w:rsidR="002F164D" w:rsidRPr="00CE2E0C">
        <w:rPr>
          <w:b/>
          <w:szCs w:val="22"/>
          <w:lang w:val="en-CA"/>
        </w:rPr>
        <w:t>Standard</w:t>
      </w:r>
      <w:r w:rsidR="001F2594" w:rsidRPr="00CE2E0C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43A9A" w14:textId="77777777" w:rsidR="00EC4149" w:rsidRDefault="00EC4149">
      <w:r>
        <w:separator/>
      </w:r>
    </w:p>
  </w:endnote>
  <w:endnote w:type="continuationSeparator" w:id="0">
    <w:p w14:paraId="6D4E862F" w14:textId="77777777" w:rsidR="00EC4149" w:rsidRDefault="00EC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BF8976" w:rsidR="008E6057" w:rsidRPr="00C00DDE" w:rsidRDefault="008E605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4D7B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A83E0" w14:textId="77777777" w:rsidR="00EC4149" w:rsidRDefault="00EC4149">
      <w:r>
        <w:separator/>
      </w:r>
    </w:p>
  </w:footnote>
  <w:footnote w:type="continuationSeparator" w:id="0">
    <w:p w14:paraId="509F3674" w14:textId="77777777" w:rsidR="00EC4149" w:rsidRDefault="00EC4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184057"/>
    <w:multiLevelType w:val="hybridMultilevel"/>
    <w:tmpl w:val="F55A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52F7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0279"/>
    <w:rsid w:val="0013085C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216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F5E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FD9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4D7B"/>
    <w:rsid w:val="005F16FC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E20"/>
    <w:rsid w:val="006C2296"/>
    <w:rsid w:val="006C5D39"/>
    <w:rsid w:val="006D6D9B"/>
    <w:rsid w:val="006E2810"/>
    <w:rsid w:val="006E5417"/>
    <w:rsid w:val="006F0794"/>
    <w:rsid w:val="006F5D67"/>
    <w:rsid w:val="007023DE"/>
    <w:rsid w:val="00712F60"/>
    <w:rsid w:val="00717DCD"/>
    <w:rsid w:val="00720E3B"/>
    <w:rsid w:val="00737046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E6057"/>
    <w:rsid w:val="00907757"/>
    <w:rsid w:val="009212B0"/>
    <w:rsid w:val="00921FA1"/>
    <w:rsid w:val="009234A5"/>
    <w:rsid w:val="00933453"/>
    <w:rsid w:val="009336F7"/>
    <w:rsid w:val="0093636C"/>
    <w:rsid w:val="009374A7"/>
    <w:rsid w:val="00945ACD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539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045A"/>
    <w:rsid w:val="00C00DDE"/>
    <w:rsid w:val="00C03CC7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2E0C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44AF"/>
    <w:rsid w:val="00E25BD8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4149"/>
    <w:rsid w:val="00EE7CD8"/>
    <w:rsid w:val="00EF37F6"/>
    <w:rsid w:val="00EF48CC"/>
    <w:rsid w:val="00F00801"/>
    <w:rsid w:val="00F2488D"/>
    <w:rsid w:val="00F601A0"/>
    <w:rsid w:val="00F712E9"/>
    <w:rsid w:val="00F73032"/>
    <w:rsid w:val="00F73ED4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03CC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F16F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16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autoRedefine/>
    <w:uiPriority w:val="35"/>
    <w:qFormat/>
    <w:rsid w:val="005F16F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i/>
      <w:iCs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F16FC"/>
    <w:rPr>
      <w:i/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1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toma.tadamasa@jp.panasonic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be.kiyo@jp.panasonic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douard.francois@technicolor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takeshi.tsukuba@sony.com" TargetMode="Externa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ram.naser@technicolor.com" TargetMode="External"/><Relationship Id="rId14" Type="http://schemas.openxmlformats.org/officeDocument/2006/relationships/hyperlink" Target="mailto:masaru.Iked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1067</Words>
  <Characters>6034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24</cp:revision>
  <cp:lastPrinted>1900-01-01T08:00:00Z</cp:lastPrinted>
  <dcterms:created xsi:type="dcterms:W3CDTF">2018-08-09T13:44:00Z</dcterms:created>
  <dcterms:modified xsi:type="dcterms:W3CDTF">2018-09-25T07:12:00Z</dcterms:modified>
</cp:coreProperties>
</file>