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0C828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188E607" w:rsidR="008A4B4C" w:rsidRPr="005B217D" w:rsidRDefault="00E61DAC" w:rsidP="004F709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4F709A">
              <w:rPr>
                <w:lang w:val="en-CA"/>
              </w:rPr>
              <w:t>0098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C36A28" w:rsidR="00E61DAC" w:rsidRPr="005B217D" w:rsidRDefault="00892313" w:rsidP="00361039">
            <w:pPr>
              <w:spacing w:before="60" w:after="60"/>
              <w:rPr>
                <w:b/>
                <w:szCs w:val="22"/>
                <w:lang w:val="en-CA"/>
              </w:rPr>
            </w:pPr>
            <w:r>
              <w:rPr>
                <w:b/>
                <w:szCs w:val="22"/>
                <w:lang w:val="en-CA"/>
              </w:rPr>
              <w:t xml:space="preserve">CE9-related: </w:t>
            </w:r>
            <w:r w:rsidR="0072055A">
              <w:rPr>
                <w:b/>
                <w:szCs w:val="22"/>
                <w:lang w:val="en-CA"/>
              </w:rPr>
              <w:t xml:space="preserve">Simplified DMVR with </w:t>
            </w:r>
            <w:r w:rsidR="0044378A">
              <w:rPr>
                <w:b/>
                <w:szCs w:val="22"/>
                <w:lang w:val="en-CA"/>
              </w:rPr>
              <w:t>r</w:t>
            </w:r>
            <w:r w:rsidR="0072055A">
              <w:rPr>
                <w:b/>
                <w:szCs w:val="22"/>
                <w:lang w:val="en-CA"/>
              </w:rPr>
              <w:t xml:space="preserve">educed </w:t>
            </w:r>
            <w:r w:rsidR="0044378A">
              <w:rPr>
                <w:b/>
                <w:szCs w:val="22"/>
                <w:lang w:val="en-CA"/>
              </w:rPr>
              <w:t>i</w:t>
            </w:r>
            <w:r w:rsidR="0072055A">
              <w:rPr>
                <w:b/>
                <w:szCs w:val="22"/>
                <w:lang w:val="en-CA"/>
              </w:rPr>
              <w:t xml:space="preserve">nternal </w:t>
            </w:r>
            <w:r w:rsidR="0044378A">
              <w:rPr>
                <w:b/>
                <w:szCs w:val="22"/>
                <w:lang w:val="en-CA"/>
              </w:rPr>
              <w:t>m</w:t>
            </w:r>
            <w:r w:rsidR="0072055A">
              <w:rPr>
                <w:b/>
                <w:szCs w:val="22"/>
                <w:lang w:val="en-CA"/>
              </w:rPr>
              <w:t>emory</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3D97F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2BD2A54" w:rsidR="00E61DAC" w:rsidRPr="005B217D" w:rsidRDefault="00E61DAC" w:rsidP="00ED4665">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C87AC5B" w14:textId="77777777" w:rsidR="008D33D2" w:rsidRDefault="008D33D2" w:rsidP="008D33D2">
            <w:pPr>
              <w:spacing w:before="60" w:after="60"/>
              <w:rPr>
                <w:szCs w:val="22"/>
                <w:lang w:val="en-CA"/>
              </w:rPr>
            </w:pPr>
            <w:r>
              <w:rPr>
                <w:szCs w:val="24"/>
              </w:rPr>
              <w:t xml:space="preserve">Chun-Chia Chen, </w:t>
            </w:r>
            <w:proofErr w:type="spellStart"/>
            <w:r>
              <w:rPr>
                <w:szCs w:val="24"/>
              </w:rPr>
              <w:t>Chih</w:t>
            </w:r>
            <w:proofErr w:type="spellEnd"/>
            <w:r>
              <w:rPr>
                <w:szCs w:val="24"/>
              </w:rPr>
              <w:t>-Wei Hsu</w:t>
            </w:r>
            <w:r>
              <w:rPr>
                <w:szCs w:val="22"/>
                <w:lang w:val="en-CA"/>
              </w:rPr>
              <w:br/>
              <w:t>Yu-Wen Huang, Shaw-Min Lei</w:t>
            </w:r>
          </w:p>
          <w:p w14:paraId="49D81240" w14:textId="0BEBF3F5" w:rsidR="00E61DAC" w:rsidRPr="005B217D" w:rsidRDefault="008D33D2" w:rsidP="008D33D2">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Pr>
                <w:szCs w:val="22"/>
                <w:vertAlign w:val="superscript"/>
                <w:lang w:val="en-CA"/>
              </w:rPr>
              <w:t>st</w:t>
            </w:r>
            <w:r>
              <w:rPr>
                <w:szCs w:val="22"/>
                <w:lang w:val="en-CA"/>
              </w:rPr>
              <w:t xml:space="preserve"> Rd.,</w:t>
            </w:r>
            <w:r>
              <w:rPr>
                <w:szCs w:val="22"/>
                <w:lang w:val="en-CA"/>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013C057" w:rsidR="00E61DAC" w:rsidRPr="005B217D" w:rsidRDefault="00E61DAC" w:rsidP="000A07A8">
            <w:pPr>
              <w:spacing w:before="60" w:after="60"/>
              <w:jc w:val="left"/>
              <w:rPr>
                <w:szCs w:val="22"/>
                <w:lang w:val="en-CA"/>
              </w:rPr>
            </w:pPr>
            <w:r w:rsidRPr="005B217D">
              <w:rPr>
                <w:szCs w:val="22"/>
                <w:lang w:val="en-CA"/>
              </w:rPr>
              <w:br/>
            </w:r>
            <w:r w:rsidR="000F51BB">
              <w:rPr>
                <w:szCs w:val="22"/>
                <w:lang w:val="en-CA"/>
              </w:rPr>
              <w:t>+886-3-5670766</w:t>
            </w:r>
            <w:r w:rsidR="000F51BB">
              <w:rPr>
                <w:szCs w:val="22"/>
                <w:lang w:val="en-CA"/>
              </w:rPr>
              <w:br/>
              <w:t>{</w:t>
            </w:r>
            <w:proofErr w:type="spellStart"/>
            <w:r w:rsidR="000F51BB">
              <w:rPr>
                <w:szCs w:val="22"/>
                <w:lang w:val="en-CA"/>
              </w:rPr>
              <w:t>chunchia.chen</w:t>
            </w:r>
            <w:proofErr w:type="spellEnd"/>
            <w:r w:rsidR="000F51BB">
              <w:rPr>
                <w:szCs w:val="22"/>
                <w:lang w:val="en-CA"/>
              </w:rPr>
              <w:t xml:space="preserve">, </w:t>
            </w:r>
            <w:proofErr w:type="spellStart"/>
            <w:r w:rsidR="000F51BB">
              <w:rPr>
                <w:szCs w:val="22"/>
                <w:lang w:val="en-CA"/>
              </w:rPr>
              <w:t>cw.hsu</w:t>
            </w:r>
            <w:proofErr w:type="spellEnd"/>
            <w:r w:rsidR="000F51BB">
              <w:rPr>
                <w:szCs w:val="22"/>
                <w:lang w:val="en-CA"/>
              </w:rPr>
              <w:t xml:space="preserve">, </w:t>
            </w:r>
            <w:proofErr w:type="spellStart"/>
            <w:r w:rsidR="000F51BB">
              <w:rPr>
                <w:szCs w:val="22"/>
                <w:lang w:val="en-CA"/>
              </w:rPr>
              <w:t>yuwen.huang</w:t>
            </w:r>
            <w:proofErr w:type="spellEnd"/>
            <w:r w:rsidR="000F51BB">
              <w:rPr>
                <w:szCs w:val="22"/>
                <w:lang w:val="en-CA"/>
              </w:rPr>
              <w:t xml:space="preserve">, </w:t>
            </w:r>
            <w:proofErr w:type="spellStart"/>
            <w:r w:rsidR="000F51BB">
              <w:rPr>
                <w:szCs w:val="22"/>
                <w:lang w:val="en-CA"/>
              </w:rPr>
              <w:t>shawmin.lei</w:t>
            </w:r>
            <w:proofErr w:type="spellEnd"/>
            <w:r w:rsidR="000F51BB">
              <w:rPr>
                <w:szCs w:val="22"/>
                <w:lang w:val="en-CA"/>
              </w:rPr>
              <w:t>}</w:t>
            </w:r>
            <w:r w:rsidR="000F51BB">
              <w:rPr>
                <w:szCs w:val="22"/>
                <w:lang w:val="en-CA"/>
              </w:rPr>
              <w:br/>
              <w:t>@mediatek.com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561A528" w:rsidR="00E61DAC" w:rsidRPr="005B217D" w:rsidRDefault="00D31177">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A1CFEB" w14:textId="49FD5C31" w:rsidR="00E719CC" w:rsidRDefault="004E7786" w:rsidP="00E719CC">
      <w:pPr>
        <w:rPr>
          <w:szCs w:val="22"/>
          <w:lang w:val="en-CA" w:eastAsia="zh-TW"/>
        </w:rPr>
      </w:pPr>
      <w:r>
        <w:rPr>
          <w:lang w:val="en-CA"/>
        </w:rPr>
        <w:t>Two method</w:t>
      </w:r>
      <w:r w:rsidR="00966E5A">
        <w:rPr>
          <w:lang w:val="en-CA"/>
        </w:rPr>
        <w:t>s</w:t>
      </w:r>
      <w:r>
        <w:rPr>
          <w:lang w:val="en-CA"/>
        </w:rPr>
        <w:t xml:space="preserve"> to reduce the </w:t>
      </w:r>
      <w:r w:rsidR="00465CD5">
        <w:rPr>
          <w:lang w:val="en-CA"/>
        </w:rPr>
        <w:t xml:space="preserve">hardware </w:t>
      </w:r>
      <w:r w:rsidR="00966E5A">
        <w:rPr>
          <w:lang w:val="en-CA"/>
        </w:rPr>
        <w:t xml:space="preserve">internal memory </w:t>
      </w:r>
      <w:r w:rsidR="00F278B2">
        <w:rPr>
          <w:lang w:val="en-CA"/>
        </w:rPr>
        <w:t>requirement for</w:t>
      </w:r>
      <w:r w:rsidR="005C1727">
        <w:rPr>
          <w:lang w:val="en-CA"/>
        </w:rPr>
        <w:t xml:space="preserve"> decoder-side motion vector refinement</w:t>
      </w:r>
      <w:r w:rsidR="00465CD5">
        <w:rPr>
          <w:lang w:val="en-CA"/>
        </w:rPr>
        <w:t xml:space="preserve"> </w:t>
      </w:r>
      <w:r w:rsidR="005C1727">
        <w:rPr>
          <w:lang w:val="en-CA"/>
        </w:rPr>
        <w:t>(</w:t>
      </w:r>
      <w:r w:rsidR="00465CD5">
        <w:rPr>
          <w:lang w:val="en-CA"/>
        </w:rPr>
        <w:t>DMVR</w:t>
      </w:r>
      <w:r w:rsidR="005C1727">
        <w:rPr>
          <w:lang w:val="en-CA"/>
        </w:rPr>
        <w:t>)</w:t>
      </w:r>
      <w:r w:rsidR="00465CD5">
        <w:rPr>
          <w:lang w:val="en-CA"/>
        </w:rPr>
        <w:t xml:space="preserve"> are proposed.</w:t>
      </w:r>
      <w:r w:rsidR="007C568C">
        <w:rPr>
          <w:lang w:val="en-CA"/>
        </w:rPr>
        <w:t xml:space="preserve"> The current DMVR requires </w:t>
      </w:r>
      <w:r w:rsidR="007C568C" w:rsidRPr="008B7887">
        <w:rPr>
          <w:lang w:val="en-CA"/>
        </w:rPr>
        <w:t>48.3K</w:t>
      </w:r>
      <w:r w:rsidR="007C568C">
        <w:rPr>
          <w:lang w:val="en-CA"/>
        </w:rPr>
        <w:t xml:space="preserve"> bytes internal memory to store the search ranges of the two lists.</w:t>
      </w:r>
      <w:r w:rsidR="00465CD5">
        <w:rPr>
          <w:lang w:val="en-CA"/>
        </w:rPr>
        <w:t xml:space="preserve"> </w:t>
      </w:r>
      <w:r w:rsidR="00BC4BA3">
        <w:rPr>
          <w:lang w:val="en-CA"/>
        </w:rPr>
        <w:t xml:space="preserve">The first method turns off DMVR for large </w:t>
      </w:r>
      <w:r w:rsidR="00EF5139">
        <w:rPr>
          <w:lang w:val="en-CA"/>
        </w:rPr>
        <w:t>coding units (CUs)</w:t>
      </w:r>
      <w:r w:rsidR="00BC4BA3">
        <w:rPr>
          <w:lang w:val="en-CA"/>
        </w:rPr>
        <w:t xml:space="preserve">. The second method </w:t>
      </w:r>
      <w:r w:rsidR="00D102EC">
        <w:rPr>
          <w:lang w:val="en-CA"/>
        </w:rPr>
        <w:t>splits</w:t>
      </w:r>
      <w:r w:rsidR="00380794">
        <w:rPr>
          <w:lang w:val="en-CA"/>
        </w:rPr>
        <w:t xml:space="preserve"> </w:t>
      </w:r>
      <w:r w:rsidR="00BC4BA3">
        <w:rPr>
          <w:lang w:val="en-CA"/>
        </w:rPr>
        <w:t>a large CU into several partitions and executes DMVR for each partition independently.</w:t>
      </w:r>
      <w:r w:rsidR="0049163E">
        <w:rPr>
          <w:lang w:val="en-CA"/>
        </w:rPr>
        <w:t xml:space="preserve"> </w:t>
      </w:r>
      <w:r w:rsidR="00EC2641">
        <w:rPr>
          <w:lang w:val="en-CA"/>
        </w:rPr>
        <w:t xml:space="preserve">When the first method is applied </w:t>
      </w:r>
      <w:r w:rsidR="001558B2">
        <w:rPr>
          <w:lang w:val="en-CA"/>
        </w:rPr>
        <w:t xml:space="preserve">to </w:t>
      </w:r>
      <w:r w:rsidR="00EC2641">
        <w:rPr>
          <w:lang w:val="en-CA"/>
        </w:rPr>
        <w:t xml:space="preserve">BMS2.1, </w:t>
      </w:r>
      <w:proofErr w:type="spellStart"/>
      <w:r w:rsidR="00281C99">
        <w:rPr>
          <w:lang w:val="en-CA"/>
        </w:rPr>
        <w:t>luma</w:t>
      </w:r>
      <w:proofErr w:type="spellEnd"/>
      <w:r w:rsidR="00281C99">
        <w:rPr>
          <w:lang w:val="en-CA"/>
        </w:rPr>
        <w:t xml:space="preserve"> </w:t>
      </w:r>
      <w:r w:rsidR="00E83446">
        <w:rPr>
          <w:lang w:val="en-CA"/>
        </w:rPr>
        <w:t>BD</w:t>
      </w:r>
      <w:r w:rsidR="001558B2">
        <w:rPr>
          <w:lang w:val="en-CA"/>
        </w:rPr>
        <w:t>-</w:t>
      </w:r>
      <w:r w:rsidR="00E83446">
        <w:rPr>
          <w:lang w:val="en-CA"/>
        </w:rPr>
        <w:t>rate</w:t>
      </w:r>
      <w:r w:rsidR="00281C99">
        <w:rPr>
          <w:lang w:val="en-CA"/>
        </w:rPr>
        <w:t>s</w:t>
      </w:r>
      <w:r w:rsidR="00E83446">
        <w:rPr>
          <w:lang w:val="en-CA"/>
        </w:rPr>
        <w:t xml:space="preserve"> </w:t>
      </w:r>
      <w:r w:rsidR="00281C99">
        <w:rPr>
          <w:lang w:val="en-CA"/>
        </w:rPr>
        <w:t>are</w:t>
      </w:r>
      <w:r w:rsidR="0039324F">
        <w:rPr>
          <w:lang w:val="en-CA"/>
        </w:rPr>
        <w:t xml:space="preserve"> </w:t>
      </w:r>
      <w:r w:rsidR="0039324F" w:rsidRPr="00EA5E6F">
        <w:rPr>
          <w:lang w:val="en-CA"/>
        </w:rPr>
        <w:t>reportedly</w:t>
      </w:r>
      <w:r w:rsidR="00156670" w:rsidRPr="00EA5E6F">
        <w:rPr>
          <w:szCs w:val="22"/>
          <w:lang w:val="en-CA" w:eastAsia="zh-TW"/>
        </w:rPr>
        <w:t xml:space="preserve"> </w:t>
      </w:r>
      <w:r w:rsidR="00EA5E6F" w:rsidRPr="00EA5E6F">
        <w:rPr>
          <w:szCs w:val="22"/>
          <w:lang w:val="en-CA" w:eastAsia="zh-TW"/>
        </w:rPr>
        <w:t>0.11</w:t>
      </w:r>
      <w:r w:rsidR="00156670" w:rsidRPr="00EA5E6F">
        <w:rPr>
          <w:szCs w:val="22"/>
          <w:lang w:val="en-CA" w:eastAsia="zh-TW"/>
        </w:rPr>
        <w:t>%</w:t>
      </w:r>
      <w:r w:rsidR="00E719CC">
        <w:rPr>
          <w:szCs w:val="22"/>
          <w:lang w:val="en-CA" w:eastAsia="zh-TW"/>
        </w:rPr>
        <w:t xml:space="preserve"> for RA </w:t>
      </w:r>
      <w:r w:rsidR="00E719CC" w:rsidRPr="00F91E49">
        <w:rPr>
          <w:szCs w:val="22"/>
          <w:lang w:val="en-CA" w:eastAsia="zh-TW"/>
        </w:rPr>
        <w:t xml:space="preserve">with </w:t>
      </w:r>
      <w:r w:rsidR="00F91E49" w:rsidRPr="00F91E49">
        <w:rPr>
          <w:szCs w:val="22"/>
          <w:lang w:val="en-CA" w:eastAsia="zh-TW"/>
        </w:rPr>
        <w:t>100</w:t>
      </w:r>
      <w:r w:rsidR="00E719CC" w:rsidRPr="00F91E49">
        <w:rPr>
          <w:szCs w:val="22"/>
          <w:lang w:val="en-CA" w:eastAsia="zh-TW"/>
        </w:rPr>
        <w:t>% encoding</w:t>
      </w:r>
      <w:r w:rsidR="00E719CC">
        <w:rPr>
          <w:szCs w:val="22"/>
          <w:lang w:val="en-CA" w:eastAsia="zh-TW"/>
        </w:rPr>
        <w:t xml:space="preserve"> time </w:t>
      </w:r>
      <w:r w:rsidR="00E719CC" w:rsidRPr="00F91E49">
        <w:rPr>
          <w:szCs w:val="22"/>
          <w:lang w:val="en-CA" w:eastAsia="zh-TW"/>
        </w:rPr>
        <w:t xml:space="preserve">and </w:t>
      </w:r>
      <w:r w:rsidR="00F91E49" w:rsidRPr="00F91E49">
        <w:rPr>
          <w:szCs w:val="22"/>
          <w:lang w:val="en-CA" w:eastAsia="zh-TW"/>
        </w:rPr>
        <w:t>95</w:t>
      </w:r>
      <w:r w:rsidR="00E719CC" w:rsidRPr="00F91E49">
        <w:rPr>
          <w:szCs w:val="22"/>
          <w:lang w:val="en-CA" w:eastAsia="zh-TW"/>
        </w:rPr>
        <w:t>% decoding</w:t>
      </w:r>
      <w:r w:rsidR="00E719CC">
        <w:rPr>
          <w:szCs w:val="22"/>
          <w:lang w:val="en-CA" w:eastAsia="zh-TW"/>
        </w:rPr>
        <w:t xml:space="preserve"> time. By </w:t>
      </w:r>
      <w:r w:rsidR="00435F8C">
        <w:rPr>
          <w:szCs w:val="22"/>
          <w:lang w:val="en-CA" w:eastAsia="zh-TW"/>
        </w:rPr>
        <w:t xml:space="preserve">applying </w:t>
      </w:r>
      <w:r w:rsidR="001558B2">
        <w:rPr>
          <w:szCs w:val="22"/>
          <w:lang w:val="en-CA" w:eastAsia="zh-TW"/>
        </w:rPr>
        <w:t xml:space="preserve">the first </w:t>
      </w:r>
      <w:r w:rsidR="00E719CC">
        <w:rPr>
          <w:szCs w:val="22"/>
          <w:lang w:val="en-CA" w:eastAsia="zh-TW"/>
        </w:rPr>
        <w:t>method,</w:t>
      </w:r>
      <w:r w:rsidR="0039324F">
        <w:rPr>
          <w:szCs w:val="22"/>
          <w:lang w:val="en-CA" w:eastAsia="zh-TW"/>
        </w:rPr>
        <w:t xml:space="preserve"> it is claimed that</w:t>
      </w:r>
      <w:r w:rsidR="00E719CC">
        <w:rPr>
          <w:szCs w:val="22"/>
          <w:lang w:val="en-CA" w:eastAsia="zh-TW"/>
        </w:rPr>
        <w:t xml:space="preserve"> </w:t>
      </w:r>
      <w:r w:rsidR="00E719CC" w:rsidRPr="008B7887">
        <w:rPr>
          <w:szCs w:val="22"/>
          <w:lang w:val="en-CA" w:eastAsia="zh-TW"/>
        </w:rPr>
        <w:t>69.</w:t>
      </w:r>
      <w:r w:rsidR="0023546B" w:rsidRPr="008B7887">
        <w:rPr>
          <w:szCs w:val="22"/>
          <w:lang w:val="en-CA" w:eastAsia="zh-TW"/>
        </w:rPr>
        <w:t>2</w:t>
      </w:r>
      <w:r w:rsidR="00E719CC" w:rsidRPr="008B7887">
        <w:rPr>
          <w:szCs w:val="22"/>
          <w:lang w:val="en-CA" w:eastAsia="zh-TW"/>
        </w:rPr>
        <w:t>%</w:t>
      </w:r>
      <w:r w:rsidR="00E719CC">
        <w:rPr>
          <w:szCs w:val="22"/>
          <w:lang w:val="en-CA" w:eastAsia="zh-TW"/>
        </w:rPr>
        <w:t xml:space="preserve"> of the intern</w:t>
      </w:r>
      <w:r w:rsidR="007A081D">
        <w:rPr>
          <w:szCs w:val="22"/>
          <w:lang w:val="en-CA" w:eastAsia="zh-TW"/>
        </w:rPr>
        <w:t xml:space="preserve">al memory requirement for DMVR is </w:t>
      </w:r>
      <w:r w:rsidR="0062278F">
        <w:rPr>
          <w:szCs w:val="22"/>
          <w:lang w:val="en-CA" w:eastAsia="zh-TW"/>
        </w:rPr>
        <w:t>saved</w:t>
      </w:r>
      <w:r w:rsidR="00E719CC">
        <w:rPr>
          <w:szCs w:val="22"/>
          <w:lang w:val="en-CA" w:eastAsia="zh-TW"/>
        </w:rPr>
        <w:t>.</w:t>
      </w:r>
      <w:r w:rsidR="0049163E">
        <w:rPr>
          <w:szCs w:val="22"/>
          <w:lang w:val="en-CA" w:eastAsia="zh-TW"/>
        </w:rPr>
        <w:t xml:space="preserve"> </w:t>
      </w:r>
      <w:r w:rsidR="00E719CC">
        <w:rPr>
          <w:lang w:val="en-CA"/>
        </w:rPr>
        <w:t xml:space="preserve">When the second method is applied </w:t>
      </w:r>
      <w:r w:rsidR="001558B2">
        <w:rPr>
          <w:lang w:val="en-CA"/>
        </w:rPr>
        <w:t xml:space="preserve">to </w:t>
      </w:r>
      <w:r w:rsidR="00E719CC">
        <w:rPr>
          <w:lang w:val="en-CA"/>
        </w:rPr>
        <w:t>BMS2.1</w:t>
      </w:r>
      <w:r w:rsidR="009C1202">
        <w:rPr>
          <w:lang w:val="en-CA"/>
        </w:rPr>
        <w:t xml:space="preserve"> to split a large DMVR CU into 32x32</w:t>
      </w:r>
      <w:r w:rsidR="00A378E0">
        <w:rPr>
          <w:lang w:val="en-CA"/>
        </w:rPr>
        <w:t xml:space="preserve"> partitions</w:t>
      </w:r>
      <w:r w:rsidR="00E719CC">
        <w:rPr>
          <w:lang w:val="en-CA"/>
        </w:rPr>
        <w:t xml:space="preserve">, </w:t>
      </w:r>
      <w:proofErr w:type="spellStart"/>
      <w:r w:rsidR="001558B2">
        <w:rPr>
          <w:lang w:val="en-CA"/>
        </w:rPr>
        <w:t>luma</w:t>
      </w:r>
      <w:proofErr w:type="spellEnd"/>
      <w:r w:rsidR="001558B2">
        <w:rPr>
          <w:lang w:val="en-CA"/>
        </w:rPr>
        <w:t xml:space="preserve"> BD-</w:t>
      </w:r>
      <w:r w:rsidR="00E719CC">
        <w:rPr>
          <w:lang w:val="en-CA"/>
        </w:rPr>
        <w:t>rate</w:t>
      </w:r>
      <w:r w:rsidR="001558B2">
        <w:rPr>
          <w:lang w:val="en-CA"/>
        </w:rPr>
        <w:t>s</w:t>
      </w:r>
      <w:r w:rsidR="00E719CC">
        <w:rPr>
          <w:lang w:val="en-CA"/>
        </w:rPr>
        <w:t xml:space="preserve"> </w:t>
      </w:r>
      <w:r w:rsidR="001558B2">
        <w:rPr>
          <w:lang w:val="en-CA"/>
        </w:rPr>
        <w:t xml:space="preserve">are </w:t>
      </w:r>
      <w:r w:rsidR="001558B2" w:rsidRPr="00393AF8">
        <w:rPr>
          <w:lang w:val="en-CA"/>
        </w:rPr>
        <w:t>reportedly</w:t>
      </w:r>
      <w:r w:rsidR="00E719CC" w:rsidRPr="00393AF8">
        <w:rPr>
          <w:lang w:val="en-CA"/>
        </w:rPr>
        <w:t xml:space="preserve"> </w:t>
      </w:r>
      <w:r w:rsidR="00393AF8" w:rsidRPr="00393AF8">
        <w:rPr>
          <w:lang w:val="en-CA"/>
        </w:rPr>
        <w:t>-0.07</w:t>
      </w:r>
      <w:r w:rsidR="006F4957" w:rsidRPr="00393AF8">
        <w:rPr>
          <w:szCs w:val="22"/>
          <w:lang w:val="en-CA" w:eastAsia="zh-TW"/>
        </w:rPr>
        <w:t>%</w:t>
      </w:r>
      <w:r w:rsidR="006F4957">
        <w:rPr>
          <w:szCs w:val="22"/>
          <w:lang w:val="en-CA" w:eastAsia="zh-TW"/>
        </w:rPr>
        <w:t xml:space="preserve"> </w:t>
      </w:r>
      <w:r w:rsidR="00E719CC">
        <w:rPr>
          <w:szCs w:val="22"/>
          <w:lang w:val="en-CA" w:eastAsia="zh-TW"/>
        </w:rPr>
        <w:t>for RA with</w:t>
      </w:r>
      <w:r w:rsidR="001558B2">
        <w:rPr>
          <w:szCs w:val="22"/>
          <w:lang w:val="en-CA" w:eastAsia="zh-TW"/>
        </w:rPr>
        <w:t xml:space="preserve"> </w:t>
      </w:r>
      <w:r w:rsidR="00393AF8" w:rsidRPr="00393AF8">
        <w:rPr>
          <w:szCs w:val="22"/>
          <w:lang w:val="en-CA" w:eastAsia="zh-TW"/>
        </w:rPr>
        <w:t>100</w:t>
      </w:r>
      <w:r w:rsidR="00E719CC" w:rsidRPr="00393AF8">
        <w:rPr>
          <w:szCs w:val="22"/>
          <w:lang w:val="en-CA" w:eastAsia="zh-TW"/>
        </w:rPr>
        <w:t>%</w:t>
      </w:r>
      <w:r w:rsidR="00E719CC">
        <w:rPr>
          <w:szCs w:val="22"/>
          <w:lang w:val="en-CA" w:eastAsia="zh-TW"/>
        </w:rPr>
        <w:t xml:space="preserve"> encoding time </w:t>
      </w:r>
      <w:r w:rsidR="00E719CC" w:rsidRPr="00393AF8">
        <w:rPr>
          <w:szCs w:val="22"/>
          <w:lang w:val="en-CA" w:eastAsia="zh-TW"/>
        </w:rPr>
        <w:t xml:space="preserve">and </w:t>
      </w:r>
      <w:r w:rsidR="00393AF8" w:rsidRPr="00393AF8">
        <w:rPr>
          <w:szCs w:val="22"/>
          <w:lang w:val="en-CA" w:eastAsia="zh-TW"/>
        </w:rPr>
        <w:t>105</w:t>
      </w:r>
      <w:r w:rsidR="00E719CC" w:rsidRPr="00393AF8">
        <w:rPr>
          <w:szCs w:val="22"/>
          <w:lang w:val="en-CA" w:eastAsia="zh-TW"/>
        </w:rPr>
        <w:t>%</w:t>
      </w:r>
      <w:r w:rsidR="00E719CC">
        <w:rPr>
          <w:szCs w:val="22"/>
          <w:lang w:val="en-CA" w:eastAsia="zh-TW"/>
        </w:rPr>
        <w:t xml:space="preserve"> decoding time</w:t>
      </w:r>
      <w:r w:rsidR="00145758">
        <w:rPr>
          <w:szCs w:val="22"/>
          <w:lang w:val="en-CA" w:eastAsia="zh-TW"/>
        </w:rPr>
        <w:t xml:space="preserve">, and </w:t>
      </w:r>
      <w:r w:rsidR="001558B2">
        <w:rPr>
          <w:szCs w:val="22"/>
          <w:lang w:val="en-CA" w:eastAsia="zh-TW"/>
        </w:rPr>
        <w:t xml:space="preserve">it is claimed </w:t>
      </w:r>
      <w:r w:rsidR="001558B2" w:rsidRPr="00C66E98">
        <w:rPr>
          <w:szCs w:val="22"/>
          <w:lang w:val="en-CA" w:eastAsia="zh-TW"/>
        </w:rPr>
        <w:t xml:space="preserve">that </w:t>
      </w:r>
      <w:r w:rsidR="007A1F46" w:rsidRPr="008B7887">
        <w:rPr>
          <w:szCs w:val="22"/>
          <w:lang w:val="en-CA" w:eastAsia="zh-TW"/>
        </w:rPr>
        <w:t>86.</w:t>
      </w:r>
      <w:r w:rsidR="00CA4CFB" w:rsidRPr="008B7887">
        <w:rPr>
          <w:szCs w:val="22"/>
          <w:lang w:val="en-CA" w:eastAsia="zh-TW"/>
        </w:rPr>
        <w:t>3</w:t>
      </w:r>
      <w:r w:rsidR="00E719CC" w:rsidRPr="008B7887">
        <w:rPr>
          <w:szCs w:val="22"/>
          <w:lang w:val="en-CA" w:eastAsia="zh-TW"/>
        </w:rPr>
        <w:t>%</w:t>
      </w:r>
      <w:r w:rsidR="00E719CC">
        <w:rPr>
          <w:szCs w:val="22"/>
          <w:lang w:val="en-CA" w:eastAsia="zh-TW"/>
        </w:rPr>
        <w:t xml:space="preserve"> of the intern</w:t>
      </w:r>
      <w:r w:rsidR="007A081D">
        <w:rPr>
          <w:szCs w:val="22"/>
          <w:lang w:val="en-CA" w:eastAsia="zh-TW"/>
        </w:rPr>
        <w:t xml:space="preserve">al memory requirement for DMVR is </w:t>
      </w:r>
      <w:r w:rsidR="0062278F">
        <w:rPr>
          <w:szCs w:val="22"/>
          <w:lang w:val="en-CA" w:eastAsia="zh-TW"/>
        </w:rPr>
        <w:t>saved</w:t>
      </w:r>
      <w:r w:rsidR="00E719CC">
        <w:rPr>
          <w:szCs w:val="22"/>
          <w:lang w:val="en-CA" w:eastAsia="zh-TW"/>
        </w:rPr>
        <w:t>.</w:t>
      </w:r>
      <w:r w:rsidR="00D723F5">
        <w:rPr>
          <w:szCs w:val="22"/>
          <w:lang w:val="en-CA" w:eastAsia="zh-TW"/>
        </w:rPr>
        <w:t xml:space="preserve"> </w:t>
      </w:r>
      <w:r w:rsidR="00D723F5">
        <w:rPr>
          <w:lang w:val="en-CA"/>
        </w:rPr>
        <w:t xml:space="preserve">When the second method is applied to BMS2.1 to split a large DMVR CU into </w:t>
      </w:r>
      <w:r w:rsidR="00D723F5">
        <w:rPr>
          <w:lang w:val="en-CA"/>
        </w:rPr>
        <w:t>64</w:t>
      </w:r>
      <w:r w:rsidR="00D723F5">
        <w:rPr>
          <w:lang w:val="en-CA"/>
        </w:rPr>
        <w:t>x</w:t>
      </w:r>
      <w:r w:rsidR="00D723F5">
        <w:rPr>
          <w:lang w:val="en-CA"/>
        </w:rPr>
        <w:t>64</w:t>
      </w:r>
      <w:r w:rsidR="00D723F5">
        <w:rPr>
          <w:lang w:val="en-CA"/>
        </w:rPr>
        <w:t xml:space="preserve"> partitions, </w:t>
      </w:r>
      <w:proofErr w:type="spellStart"/>
      <w:r w:rsidR="00D723F5">
        <w:rPr>
          <w:lang w:val="en-CA"/>
        </w:rPr>
        <w:t>luma</w:t>
      </w:r>
      <w:proofErr w:type="spellEnd"/>
      <w:r w:rsidR="00D723F5">
        <w:rPr>
          <w:lang w:val="en-CA"/>
        </w:rPr>
        <w:t xml:space="preserve"> BD-rates are </w:t>
      </w:r>
      <w:r w:rsidR="00D723F5" w:rsidRPr="00393AF8">
        <w:rPr>
          <w:lang w:val="en-CA"/>
        </w:rPr>
        <w:t>reportedly -0.0</w:t>
      </w:r>
      <w:r w:rsidR="00D723F5">
        <w:rPr>
          <w:lang w:val="en-CA"/>
        </w:rPr>
        <w:t>2</w:t>
      </w:r>
      <w:r w:rsidR="00D723F5" w:rsidRPr="00393AF8">
        <w:rPr>
          <w:szCs w:val="22"/>
          <w:lang w:val="en-CA" w:eastAsia="zh-TW"/>
        </w:rPr>
        <w:t>%</w:t>
      </w:r>
      <w:r w:rsidR="00D723F5">
        <w:rPr>
          <w:szCs w:val="22"/>
          <w:lang w:val="en-CA" w:eastAsia="zh-TW"/>
        </w:rPr>
        <w:t xml:space="preserve"> for RA with </w:t>
      </w:r>
      <w:r w:rsidR="00D723F5" w:rsidRPr="00393AF8">
        <w:rPr>
          <w:szCs w:val="22"/>
          <w:lang w:val="en-CA" w:eastAsia="zh-TW"/>
        </w:rPr>
        <w:t>100%</w:t>
      </w:r>
      <w:r w:rsidR="00D723F5">
        <w:rPr>
          <w:szCs w:val="22"/>
          <w:lang w:val="en-CA" w:eastAsia="zh-TW"/>
        </w:rPr>
        <w:t xml:space="preserve"> encoding time </w:t>
      </w:r>
      <w:r w:rsidR="00D723F5" w:rsidRPr="00393AF8">
        <w:rPr>
          <w:szCs w:val="22"/>
          <w:lang w:val="en-CA" w:eastAsia="zh-TW"/>
        </w:rPr>
        <w:t>and 10</w:t>
      </w:r>
      <w:r w:rsidR="00D723F5">
        <w:rPr>
          <w:szCs w:val="22"/>
          <w:lang w:val="en-CA" w:eastAsia="zh-TW"/>
        </w:rPr>
        <w:t>2</w:t>
      </w:r>
      <w:r w:rsidR="00D723F5" w:rsidRPr="00393AF8">
        <w:rPr>
          <w:szCs w:val="22"/>
          <w:lang w:val="en-CA" w:eastAsia="zh-TW"/>
        </w:rPr>
        <w:t>%</w:t>
      </w:r>
      <w:r w:rsidR="00D723F5">
        <w:rPr>
          <w:szCs w:val="22"/>
          <w:lang w:val="en-CA" w:eastAsia="zh-TW"/>
        </w:rPr>
        <w:t xml:space="preserve"> decoding time, and it is claimed </w:t>
      </w:r>
      <w:r w:rsidR="00D723F5" w:rsidRPr="00C66E98">
        <w:rPr>
          <w:szCs w:val="22"/>
          <w:lang w:val="en-CA" w:eastAsia="zh-TW"/>
        </w:rPr>
        <w:t xml:space="preserve">that </w:t>
      </w:r>
      <w:r w:rsidR="00D723F5">
        <w:rPr>
          <w:szCs w:val="22"/>
          <w:lang w:val="en-CA" w:eastAsia="zh-TW"/>
        </w:rPr>
        <w:t>69</w:t>
      </w:r>
      <w:r w:rsidR="00D723F5" w:rsidRPr="008B7887">
        <w:rPr>
          <w:szCs w:val="22"/>
          <w:lang w:val="en-CA" w:eastAsia="zh-TW"/>
        </w:rPr>
        <w:t>.</w:t>
      </w:r>
      <w:r w:rsidR="00D723F5">
        <w:rPr>
          <w:szCs w:val="22"/>
          <w:lang w:val="en-CA" w:eastAsia="zh-TW"/>
        </w:rPr>
        <w:t>2</w:t>
      </w:r>
      <w:r w:rsidR="00D723F5" w:rsidRPr="008B7887">
        <w:rPr>
          <w:szCs w:val="22"/>
          <w:lang w:val="en-CA" w:eastAsia="zh-TW"/>
        </w:rPr>
        <w:t>%</w:t>
      </w:r>
      <w:r w:rsidR="00D723F5">
        <w:rPr>
          <w:szCs w:val="22"/>
          <w:lang w:val="en-CA" w:eastAsia="zh-TW"/>
        </w:rPr>
        <w:t xml:space="preserve"> of the internal memory requirement for DMVR is saved.</w:t>
      </w:r>
    </w:p>
    <w:p w14:paraId="340A303C" w14:textId="77777777" w:rsidR="00E719CC" w:rsidRPr="005B217D" w:rsidRDefault="00E719CC" w:rsidP="006C632D">
      <w:pPr>
        <w:rPr>
          <w:lang w:val="en-CA"/>
        </w:rPr>
      </w:pPr>
    </w:p>
    <w:p w14:paraId="1539A21D" w14:textId="123CFCB0" w:rsidR="001F2594" w:rsidRPr="00D06606" w:rsidRDefault="00745F6B" w:rsidP="009234A5">
      <w:pPr>
        <w:pStyle w:val="Heading1"/>
        <w:rPr>
          <w:lang w:val="en-CA"/>
        </w:rPr>
      </w:pPr>
      <w:r w:rsidRPr="005B217D">
        <w:rPr>
          <w:lang w:val="en-CA"/>
        </w:rPr>
        <w:t>Intr</w:t>
      </w:r>
      <w:r w:rsidR="007C6554">
        <w:rPr>
          <w:lang w:val="en-CA"/>
        </w:rPr>
        <w:t>oduction</w:t>
      </w:r>
    </w:p>
    <w:p w14:paraId="0DBFA3BD" w14:textId="1D676BDB" w:rsidR="00AA5BF2" w:rsidRDefault="0074612B" w:rsidP="00D06606">
      <w:pPr>
        <w:rPr>
          <w:szCs w:val="22"/>
        </w:rPr>
      </w:pPr>
      <w:r>
        <w:rPr>
          <w:szCs w:val="22"/>
          <w:lang w:val="en-CA"/>
        </w:rPr>
        <w:t xml:space="preserve">In hardware decoder </w:t>
      </w:r>
      <w:r w:rsidR="00864AB5">
        <w:rPr>
          <w:szCs w:val="22"/>
          <w:lang w:val="en-CA"/>
        </w:rPr>
        <w:t>designs</w:t>
      </w:r>
      <w:r w:rsidR="007C6554">
        <w:rPr>
          <w:szCs w:val="22"/>
          <w:lang w:val="en-CA"/>
        </w:rPr>
        <w:t xml:space="preserve">, internal </w:t>
      </w:r>
      <w:r>
        <w:rPr>
          <w:szCs w:val="22"/>
          <w:lang w:val="en-CA"/>
        </w:rPr>
        <w:t xml:space="preserve">memory </w:t>
      </w:r>
      <w:r w:rsidR="00864AB5">
        <w:rPr>
          <w:szCs w:val="22"/>
          <w:lang w:val="en-CA"/>
        </w:rPr>
        <w:t>is frequently used to reduce</w:t>
      </w:r>
      <w:r w:rsidR="00BC5CDD">
        <w:rPr>
          <w:szCs w:val="22"/>
          <w:lang w:val="en-CA"/>
        </w:rPr>
        <w:t xml:space="preserve"> </w:t>
      </w:r>
      <w:r w:rsidR="00F338C2">
        <w:rPr>
          <w:szCs w:val="22"/>
          <w:lang w:val="en-CA"/>
        </w:rPr>
        <w:t>external memory bandwid</w:t>
      </w:r>
      <w:r w:rsidR="00B42CA3">
        <w:rPr>
          <w:szCs w:val="22"/>
          <w:lang w:val="en-CA"/>
        </w:rPr>
        <w:t>th</w:t>
      </w:r>
      <w:r w:rsidR="00864AB5">
        <w:rPr>
          <w:szCs w:val="22"/>
          <w:lang w:val="en-CA"/>
        </w:rPr>
        <w:t>, especially for high-end real-time decoding (e.g., 8K 60fps) that can easily use up all available external memory bandwidth</w:t>
      </w:r>
      <w:r w:rsidR="00F338C2">
        <w:rPr>
          <w:szCs w:val="22"/>
          <w:lang w:val="en-CA"/>
        </w:rPr>
        <w:t xml:space="preserve">. </w:t>
      </w:r>
      <w:r w:rsidR="00864AB5">
        <w:rPr>
          <w:szCs w:val="22"/>
          <w:lang w:val="en-CA"/>
        </w:rPr>
        <w:t>F</w:t>
      </w:r>
      <w:r w:rsidR="00E53284">
        <w:rPr>
          <w:szCs w:val="22"/>
          <w:lang w:val="en-CA"/>
        </w:rPr>
        <w:t xml:space="preserve">or DMVR, </w:t>
      </w:r>
      <w:r w:rsidR="00864AB5">
        <w:rPr>
          <w:szCs w:val="22"/>
          <w:lang w:val="en-CA"/>
        </w:rPr>
        <w:t xml:space="preserve">a </w:t>
      </w:r>
      <w:r w:rsidR="00E53284">
        <w:rPr>
          <w:szCs w:val="22"/>
          <w:lang w:val="en-CA"/>
        </w:rPr>
        <w:t>hardware</w:t>
      </w:r>
      <w:r w:rsidR="00F14972">
        <w:rPr>
          <w:szCs w:val="22"/>
          <w:lang w:val="en-CA"/>
        </w:rPr>
        <w:t xml:space="preserve"> decoder needs to fetch </w:t>
      </w:r>
      <w:r w:rsidR="00864AB5">
        <w:rPr>
          <w:szCs w:val="22"/>
          <w:lang w:val="en-CA"/>
        </w:rPr>
        <w:t>list 0 (</w:t>
      </w:r>
      <w:r w:rsidR="00F14972">
        <w:rPr>
          <w:szCs w:val="22"/>
          <w:lang w:val="en-CA"/>
        </w:rPr>
        <w:t>L0</w:t>
      </w:r>
      <w:r w:rsidR="00864AB5">
        <w:rPr>
          <w:szCs w:val="22"/>
          <w:lang w:val="en-CA"/>
        </w:rPr>
        <w:t>)</w:t>
      </w:r>
      <w:r w:rsidR="00F14972">
        <w:rPr>
          <w:szCs w:val="22"/>
          <w:lang w:val="en-CA"/>
        </w:rPr>
        <w:t xml:space="preserve"> search region and</w:t>
      </w:r>
      <w:r w:rsidR="00864AB5">
        <w:rPr>
          <w:szCs w:val="22"/>
          <w:lang w:val="en-CA"/>
        </w:rPr>
        <w:t xml:space="preserve"> list 1 (</w:t>
      </w:r>
      <w:r w:rsidR="00F14972">
        <w:rPr>
          <w:szCs w:val="22"/>
          <w:lang w:val="en-CA"/>
        </w:rPr>
        <w:t>L1</w:t>
      </w:r>
      <w:r w:rsidR="00864AB5">
        <w:rPr>
          <w:szCs w:val="22"/>
          <w:lang w:val="en-CA"/>
        </w:rPr>
        <w:t>)</w:t>
      </w:r>
      <w:r w:rsidR="00F14972">
        <w:rPr>
          <w:szCs w:val="22"/>
          <w:lang w:val="en-CA"/>
        </w:rPr>
        <w:t xml:space="preserve"> search region</w:t>
      </w:r>
      <w:r w:rsidR="00E53284">
        <w:rPr>
          <w:szCs w:val="22"/>
          <w:lang w:val="en-CA"/>
        </w:rPr>
        <w:t xml:space="preserve"> into </w:t>
      </w:r>
      <w:r w:rsidR="00F338C2">
        <w:rPr>
          <w:szCs w:val="22"/>
          <w:lang w:val="en-CA"/>
        </w:rPr>
        <w:t xml:space="preserve">internal memory to </w:t>
      </w:r>
      <w:r w:rsidR="00864AB5">
        <w:rPr>
          <w:szCs w:val="22"/>
          <w:lang w:val="en-CA"/>
        </w:rPr>
        <w:t xml:space="preserve">reduce </w:t>
      </w:r>
      <w:r w:rsidR="00F338C2">
        <w:rPr>
          <w:szCs w:val="22"/>
          <w:lang w:val="en-CA"/>
        </w:rPr>
        <w:t>external memory</w:t>
      </w:r>
      <w:r w:rsidR="00864AB5">
        <w:rPr>
          <w:szCs w:val="22"/>
          <w:lang w:val="en-CA"/>
        </w:rPr>
        <w:t xml:space="preserve"> </w:t>
      </w:r>
      <w:r w:rsidR="00ED3661">
        <w:rPr>
          <w:szCs w:val="22"/>
          <w:lang w:val="en-CA"/>
        </w:rPr>
        <w:t xml:space="preserve">access. </w:t>
      </w:r>
      <w:r w:rsidR="00864AB5">
        <w:rPr>
          <w:szCs w:val="22"/>
          <w:lang w:val="en-CA"/>
        </w:rPr>
        <w:t>However</w:t>
      </w:r>
      <w:r w:rsidR="00ED3661">
        <w:rPr>
          <w:szCs w:val="22"/>
          <w:lang w:val="en-CA"/>
        </w:rPr>
        <w:t xml:space="preserve">, </w:t>
      </w:r>
      <w:r w:rsidR="003A5A93">
        <w:rPr>
          <w:szCs w:val="22"/>
        </w:rPr>
        <w:t xml:space="preserve">the </w:t>
      </w:r>
      <w:r w:rsidR="00693800">
        <w:rPr>
          <w:szCs w:val="22"/>
          <w:lang w:val="en-CA"/>
        </w:rPr>
        <w:t xml:space="preserve">internal </w:t>
      </w:r>
      <w:r w:rsidR="003A5A93">
        <w:rPr>
          <w:szCs w:val="22"/>
          <w:lang w:val="en-CA"/>
        </w:rPr>
        <w:t>memory</w:t>
      </w:r>
      <w:r w:rsidR="00ED3661">
        <w:rPr>
          <w:szCs w:val="22"/>
          <w:lang w:val="en-CA"/>
        </w:rPr>
        <w:t xml:space="preserve"> requirement</w:t>
      </w:r>
      <w:r w:rsidR="00693800">
        <w:rPr>
          <w:szCs w:val="22"/>
          <w:lang w:val="en-CA"/>
        </w:rPr>
        <w:t>s</w:t>
      </w:r>
      <w:r w:rsidR="00ED3661">
        <w:rPr>
          <w:szCs w:val="22"/>
          <w:lang w:val="en-CA"/>
        </w:rPr>
        <w:t xml:space="preserve"> for </w:t>
      </w:r>
      <w:r w:rsidR="00693800">
        <w:rPr>
          <w:szCs w:val="22"/>
          <w:lang w:val="en-CA"/>
        </w:rPr>
        <w:t xml:space="preserve">the search regions are </w:t>
      </w:r>
      <w:r w:rsidR="00ED3661">
        <w:rPr>
          <w:szCs w:val="22"/>
          <w:lang w:val="en-CA"/>
        </w:rPr>
        <w:t>huge for large CU</w:t>
      </w:r>
      <w:r w:rsidR="00864AB5">
        <w:rPr>
          <w:szCs w:val="22"/>
          <w:lang w:val="en-CA"/>
        </w:rPr>
        <w:t>s</w:t>
      </w:r>
      <w:r w:rsidR="00ED3661">
        <w:rPr>
          <w:szCs w:val="22"/>
        </w:rPr>
        <w:t>.</w:t>
      </w:r>
      <w:r w:rsidR="003F28DE">
        <w:rPr>
          <w:szCs w:val="22"/>
        </w:rPr>
        <w:t xml:space="preserve"> </w:t>
      </w:r>
      <w:r w:rsidR="005A418A">
        <w:rPr>
          <w:szCs w:val="22"/>
        </w:rPr>
        <w:t>F</w:t>
      </w:r>
      <w:r w:rsidR="00FC7556">
        <w:rPr>
          <w:szCs w:val="22"/>
        </w:rPr>
        <w:t>or one CU of width CUW and</w:t>
      </w:r>
      <w:r w:rsidR="003F28DE">
        <w:rPr>
          <w:szCs w:val="22"/>
        </w:rPr>
        <w:t xml:space="preserve"> </w:t>
      </w:r>
      <w:r w:rsidR="00FC7556">
        <w:rPr>
          <w:szCs w:val="22"/>
        </w:rPr>
        <w:t>height CUH</w:t>
      </w:r>
      <w:r w:rsidR="003F28DE">
        <w:rPr>
          <w:szCs w:val="22"/>
        </w:rPr>
        <w:t xml:space="preserve">, the internal memory </w:t>
      </w:r>
      <w:r w:rsidR="005A418A">
        <w:rPr>
          <w:szCs w:val="22"/>
        </w:rPr>
        <w:t xml:space="preserve">size </w:t>
      </w:r>
      <w:r w:rsidR="00253AEF">
        <w:rPr>
          <w:szCs w:val="22"/>
        </w:rPr>
        <w:t xml:space="preserve">for </w:t>
      </w:r>
      <w:r w:rsidR="00954FA9">
        <w:rPr>
          <w:szCs w:val="22"/>
        </w:rPr>
        <w:t>the</w:t>
      </w:r>
      <w:r w:rsidR="005A418A">
        <w:rPr>
          <w:szCs w:val="22"/>
        </w:rPr>
        <w:t xml:space="preserve"> two</w:t>
      </w:r>
      <w:r w:rsidR="00954FA9">
        <w:rPr>
          <w:szCs w:val="22"/>
        </w:rPr>
        <w:t xml:space="preserve"> search region</w:t>
      </w:r>
      <w:r w:rsidR="005A418A">
        <w:rPr>
          <w:szCs w:val="22"/>
        </w:rPr>
        <w:t>s</w:t>
      </w:r>
      <w:r w:rsidR="00FC7556">
        <w:rPr>
          <w:szCs w:val="22"/>
        </w:rPr>
        <w:t xml:space="preserve"> is </w:t>
      </w:r>
      <w:r w:rsidR="00C410A4">
        <w:rPr>
          <w:szCs w:val="22"/>
        </w:rPr>
        <w:t>(</w:t>
      </w:r>
      <w:r w:rsidR="00FC7556">
        <w:rPr>
          <w:szCs w:val="22"/>
        </w:rPr>
        <w:t>(</w:t>
      </w:r>
      <w:proofErr w:type="spellStart"/>
      <w:r w:rsidR="00FC7556">
        <w:rPr>
          <w:szCs w:val="22"/>
        </w:rPr>
        <w:t>CUW</w:t>
      </w:r>
      <w:r w:rsidR="003F28DE">
        <w:rPr>
          <w:szCs w:val="22"/>
        </w:rPr>
        <w:t>+FilterN+SR</w:t>
      </w:r>
      <w:proofErr w:type="spellEnd"/>
      <w:r w:rsidR="003F28DE">
        <w:rPr>
          <w:szCs w:val="22"/>
        </w:rPr>
        <w:t>*2)*(</w:t>
      </w:r>
      <w:proofErr w:type="spellStart"/>
      <w:r w:rsidR="00FC7556">
        <w:rPr>
          <w:szCs w:val="22"/>
        </w:rPr>
        <w:t>CUH</w:t>
      </w:r>
      <w:r w:rsidR="003F28DE">
        <w:rPr>
          <w:szCs w:val="22"/>
        </w:rPr>
        <w:t>+FilterN+SR</w:t>
      </w:r>
      <w:proofErr w:type="spellEnd"/>
      <w:r w:rsidR="003F28DE">
        <w:rPr>
          <w:szCs w:val="22"/>
        </w:rPr>
        <w:t>*2)</w:t>
      </w:r>
      <w:r w:rsidR="00C410A4">
        <w:rPr>
          <w:szCs w:val="22"/>
        </w:rPr>
        <w:t>)*2</w:t>
      </w:r>
      <w:r w:rsidR="001A19A7">
        <w:rPr>
          <w:szCs w:val="22"/>
        </w:rPr>
        <w:t xml:space="preserve"> in terms of </w:t>
      </w:r>
      <w:proofErr w:type="spellStart"/>
      <w:r w:rsidR="001A19A7">
        <w:rPr>
          <w:szCs w:val="22"/>
        </w:rPr>
        <w:t>luma</w:t>
      </w:r>
      <w:proofErr w:type="spellEnd"/>
      <w:r w:rsidR="001A19A7">
        <w:rPr>
          <w:szCs w:val="22"/>
        </w:rPr>
        <w:t xml:space="preserve"> samples</w:t>
      </w:r>
      <w:r w:rsidR="003F28DE">
        <w:rPr>
          <w:szCs w:val="22"/>
        </w:rPr>
        <w:t xml:space="preserve">, in which </w:t>
      </w:r>
      <w:proofErr w:type="spellStart"/>
      <w:r w:rsidR="003F28DE">
        <w:rPr>
          <w:szCs w:val="22"/>
        </w:rPr>
        <w:t>FilterN</w:t>
      </w:r>
      <w:proofErr w:type="spellEnd"/>
      <w:r w:rsidR="003F28DE">
        <w:rPr>
          <w:szCs w:val="22"/>
        </w:rPr>
        <w:t xml:space="preserve"> means the</w:t>
      </w:r>
      <w:r w:rsidR="00BB2184">
        <w:rPr>
          <w:szCs w:val="22"/>
        </w:rPr>
        <w:t xml:space="preserve"> number of</w:t>
      </w:r>
      <w:r w:rsidR="003F28DE">
        <w:rPr>
          <w:szCs w:val="22"/>
        </w:rPr>
        <w:t xml:space="preserve"> extra </w:t>
      </w:r>
      <w:r w:rsidR="00BB2184">
        <w:rPr>
          <w:szCs w:val="22"/>
        </w:rPr>
        <w:t xml:space="preserve">samples </w:t>
      </w:r>
      <w:r w:rsidR="003F28DE">
        <w:rPr>
          <w:szCs w:val="22"/>
        </w:rPr>
        <w:t>needed for</w:t>
      </w:r>
      <w:r w:rsidR="00BB2184">
        <w:rPr>
          <w:szCs w:val="22"/>
        </w:rPr>
        <w:t xml:space="preserve"> </w:t>
      </w:r>
      <w:r w:rsidR="003F28DE">
        <w:rPr>
          <w:szCs w:val="22"/>
        </w:rPr>
        <w:t xml:space="preserve">interpolation for fractional </w:t>
      </w:r>
      <w:r w:rsidR="00BB2184">
        <w:rPr>
          <w:szCs w:val="22"/>
        </w:rPr>
        <w:t>samples</w:t>
      </w:r>
      <w:r w:rsidR="003F28DE">
        <w:rPr>
          <w:szCs w:val="22"/>
        </w:rPr>
        <w:t>, SR means the search range (e.g.</w:t>
      </w:r>
      <w:r w:rsidR="00BB2184">
        <w:rPr>
          <w:szCs w:val="22"/>
        </w:rPr>
        <w:t>,</w:t>
      </w:r>
      <w:r w:rsidR="003F28DE">
        <w:rPr>
          <w:szCs w:val="22"/>
        </w:rPr>
        <w:t xml:space="preserve"> </w:t>
      </w:r>
      <w:r w:rsidR="00253AEF">
        <w:rPr>
          <w:szCs w:val="22"/>
        </w:rPr>
        <w:t>SR=1 means search</w:t>
      </w:r>
      <w:r w:rsidR="006F3E7B">
        <w:rPr>
          <w:szCs w:val="22"/>
        </w:rPr>
        <w:t xml:space="preserve">ing </w:t>
      </w:r>
      <w:r w:rsidR="00BB2184">
        <w:rPr>
          <w:szCs w:val="22"/>
        </w:rPr>
        <w:t>[</w:t>
      </w:r>
      <w:r w:rsidR="006F3E7B">
        <w:rPr>
          <w:szCs w:val="22"/>
        </w:rPr>
        <w:t>-1</w:t>
      </w:r>
      <w:r w:rsidR="00BB2184">
        <w:rPr>
          <w:szCs w:val="22"/>
        </w:rPr>
        <w:t>, +</w:t>
      </w:r>
      <w:r w:rsidR="00253AEF">
        <w:rPr>
          <w:szCs w:val="22"/>
        </w:rPr>
        <w:t>1</w:t>
      </w:r>
      <w:r w:rsidR="00BB2184">
        <w:rPr>
          <w:szCs w:val="22"/>
        </w:rPr>
        <w:t>] x [-1, +1] samples</w:t>
      </w:r>
      <w:r w:rsidR="00253AEF">
        <w:rPr>
          <w:szCs w:val="22"/>
        </w:rPr>
        <w:t>).</w:t>
      </w:r>
      <w:r w:rsidR="00C410A4">
        <w:rPr>
          <w:szCs w:val="22"/>
        </w:rPr>
        <w:t xml:space="preserve"> For </w:t>
      </w:r>
      <w:r w:rsidR="00D0284B">
        <w:rPr>
          <w:szCs w:val="22"/>
        </w:rPr>
        <w:t xml:space="preserve">the </w:t>
      </w:r>
      <w:r w:rsidR="00C410A4">
        <w:rPr>
          <w:szCs w:val="22"/>
        </w:rPr>
        <w:t>current DMVR</w:t>
      </w:r>
      <w:r w:rsidR="000D6C73">
        <w:rPr>
          <w:szCs w:val="22"/>
        </w:rPr>
        <w:t xml:space="preserve"> </w:t>
      </w:r>
      <w:r w:rsidR="00D0284B">
        <w:rPr>
          <w:szCs w:val="22"/>
        </w:rPr>
        <w:t>d</w:t>
      </w:r>
      <w:r w:rsidR="00744DBA">
        <w:rPr>
          <w:szCs w:val="22"/>
        </w:rPr>
        <w:t>esign</w:t>
      </w:r>
      <w:r w:rsidR="000D6C73">
        <w:rPr>
          <w:szCs w:val="22"/>
        </w:rPr>
        <w:t xml:space="preserve">, </w:t>
      </w:r>
      <w:proofErr w:type="spellStart"/>
      <w:r w:rsidR="000D6C73">
        <w:rPr>
          <w:szCs w:val="22"/>
        </w:rPr>
        <w:t>FilterN</w:t>
      </w:r>
      <w:proofErr w:type="spellEnd"/>
      <w:r w:rsidR="00C410A4">
        <w:rPr>
          <w:szCs w:val="22"/>
        </w:rPr>
        <w:t xml:space="preserve"> </w:t>
      </w:r>
      <w:r w:rsidR="000D6C73">
        <w:rPr>
          <w:szCs w:val="22"/>
        </w:rPr>
        <w:t>=</w:t>
      </w:r>
      <w:r w:rsidR="00C410A4">
        <w:rPr>
          <w:szCs w:val="22"/>
        </w:rPr>
        <w:t xml:space="preserve"> </w:t>
      </w:r>
      <w:r w:rsidR="000D6C73">
        <w:rPr>
          <w:szCs w:val="22"/>
        </w:rPr>
        <w:t>7, SR</w:t>
      </w:r>
      <w:r w:rsidR="00C410A4">
        <w:rPr>
          <w:szCs w:val="22"/>
        </w:rPr>
        <w:t xml:space="preserve"> </w:t>
      </w:r>
      <w:r w:rsidR="000D6C73">
        <w:rPr>
          <w:szCs w:val="22"/>
        </w:rPr>
        <w:t>=</w:t>
      </w:r>
      <w:r w:rsidR="00C410A4">
        <w:rPr>
          <w:szCs w:val="22"/>
        </w:rPr>
        <w:t xml:space="preserve"> </w:t>
      </w:r>
      <w:r w:rsidR="00124F9E">
        <w:rPr>
          <w:szCs w:val="22"/>
        </w:rPr>
        <w:t xml:space="preserve">2. </w:t>
      </w:r>
      <w:r w:rsidR="00813B2D">
        <w:rPr>
          <w:szCs w:val="22"/>
        </w:rPr>
        <w:t>For the current VVC,</w:t>
      </w:r>
      <w:r w:rsidR="0050274C">
        <w:rPr>
          <w:szCs w:val="22"/>
        </w:rPr>
        <w:t xml:space="preserve"> the maximum CU size of 128x128</w:t>
      </w:r>
      <w:r w:rsidR="00813B2D">
        <w:rPr>
          <w:szCs w:val="22"/>
        </w:rPr>
        <w:t xml:space="preserve">. </w:t>
      </w:r>
      <w:r w:rsidR="007C4867">
        <w:rPr>
          <w:szCs w:val="22"/>
        </w:rPr>
        <w:t>If</w:t>
      </w:r>
      <w:r w:rsidR="00813B2D">
        <w:rPr>
          <w:szCs w:val="22"/>
        </w:rPr>
        <w:t xml:space="preserve"> </w:t>
      </w:r>
      <w:r w:rsidR="00124F9E">
        <w:rPr>
          <w:szCs w:val="22"/>
        </w:rPr>
        <w:t xml:space="preserve">each </w:t>
      </w:r>
      <w:r w:rsidR="00813B2D">
        <w:rPr>
          <w:szCs w:val="22"/>
        </w:rPr>
        <w:t xml:space="preserve">sample </w:t>
      </w:r>
      <w:r w:rsidR="00975554">
        <w:rPr>
          <w:szCs w:val="22"/>
        </w:rPr>
        <w:t>has</w:t>
      </w:r>
      <w:r w:rsidR="00124F9E">
        <w:rPr>
          <w:szCs w:val="22"/>
        </w:rPr>
        <w:t xml:space="preserve"> 10 bit</w:t>
      </w:r>
      <w:r w:rsidR="00975554">
        <w:rPr>
          <w:szCs w:val="22"/>
        </w:rPr>
        <w:t>s</w:t>
      </w:r>
      <w:r w:rsidR="0077264D">
        <w:rPr>
          <w:szCs w:val="22"/>
        </w:rPr>
        <w:t xml:space="preserve">, </w:t>
      </w:r>
      <w:r w:rsidR="0050274C">
        <w:rPr>
          <w:szCs w:val="22"/>
        </w:rPr>
        <w:t xml:space="preserve">in </w:t>
      </w:r>
      <w:r w:rsidR="0050274C" w:rsidRPr="00C66E98">
        <w:rPr>
          <w:szCs w:val="22"/>
        </w:rPr>
        <w:t>total</w:t>
      </w:r>
      <w:r w:rsidR="00124F9E" w:rsidRPr="00C66E98">
        <w:rPr>
          <w:szCs w:val="22"/>
        </w:rPr>
        <w:t xml:space="preserve"> </w:t>
      </w:r>
      <w:r w:rsidR="00813B2D" w:rsidRPr="008B7887">
        <w:rPr>
          <w:szCs w:val="22"/>
        </w:rPr>
        <w:t>48</w:t>
      </w:r>
      <w:r w:rsidR="0077264D" w:rsidRPr="008B7887">
        <w:rPr>
          <w:szCs w:val="22"/>
        </w:rPr>
        <w:t>.</w:t>
      </w:r>
      <w:r w:rsidR="00813B2D" w:rsidRPr="008B7887">
        <w:rPr>
          <w:szCs w:val="22"/>
        </w:rPr>
        <w:t>3K</w:t>
      </w:r>
      <w:r w:rsidR="00813B2D">
        <w:rPr>
          <w:szCs w:val="22"/>
        </w:rPr>
        <w:t xml:space="preserve"> bytes</w:t>
      </w:r>
      <w:r w:rsidR="00790D2E">
        <w:rPr>
          <w:szCs w:val="22"/>
        </w:rPr>
        <w:t xml:space="preserve"> </w:t>
      </w:r>
      <w:r w:rsidR="0077264D">
        <w:rPr>
          <w:szCs w:val="22"/>
        </w:rPr>
        <w:t xml:space="preserve">internal </w:t>
      </w:r>
      <w:r w:rsidR="00124F9E">
        <w:rPr>
          <w:szCs w:val="22"/>
        </w:rPr>
        <w:t>memory</w:t>
      </w:r>
      <w:r w:rsidR="00813B2D">
        <w:rPr>
          <w:szCs w:val="22"/>
        </w:rPr>
        <w:t xml:space="preserve"> is needed</w:t>
      </w:r>
      <w:r w:rsidR="00124F9E">
        <w:rPr>
          <w:szCs w:val="22"/>
        </w:rPr>
        <w:t xml:space="preserve"> to store the search regions</w:t>
      </w:r>
      <w:r w:rsidR="008B694E">
        <w:rPr>
          <w:szCs w:val="22"/>
        </w:rPr>
        <w:t>, which is quite expensive</w:t>
      </w:r>
      <w:r w:rsidR="00124F9E">
        <w:rPr>
          <w:szCs w:val="22"/>
        </w:rPr>
        <w:t>.</w:t>
      </w:r>
      <w:r w:rsidR="00286C76">
        <w:rPr>
          <w:szCs w:val="22"/>
        </w:rPr>
        <w:t xml:space="preserve"> Therefore, an internal memory reduction is needed.</w:t>
      </w:r>
    </w:p>
    <w:p w14:paraId="0E9831E0" w14:textId="77777777" w:rsidR="00340D5D" w:rsidRDefault="00340D5D" w:rsidP="009234A5">
      <w:pPr>
        <w:rPr>
          <w:szCs w:val="22"/>
          <w:lang w:val="en-CA"/>
        </w:rPr>
      </w:pPr>
    </w:p>
    <w:p w14:paraId="5E03841A" w14:textId="77777777" w:rsidR="00D45B9E" w:rsidRDefault="00D45B9E" w:rsidP="00D45B9E">
      <w:pPr>
        <w:pStyle w:val="Heading1"/>
        <w:rPr>
          <w:lang w:val="en-CA"/>
        </w:rPr>
      </w:pPr>
      <w:r>
        <w:rPr>
          <w:lang w:val="en-CA"/>
        </w:rPr>
        <w:t>Proposed methods</w:t>
      </w:r>
    </w:p>
    <w:p w14:paraId="63F3B0BE" w14:textId="38BC2A01" w:rsidR="0042282C" w:rsidRDefault="001E3DA1" w:rsidP="0042282C">
      <w:pPr>
        <w:tabs>
          <w:tab w:val="clear" w:pos="720"/>
        </w:tabs>
        <w:rPr>
          <w:szCs w:val="22"/>
        </w:rPr>
      </w:pPr>
      <w:r>
        <w:rPr>
          <w:szCs w:val="22"/>
        </w:rPr>
        <w:t>Two</w:t>
      </w:r>
      <w:r w:rsidR="00117889">
        <w:rPr>
          <w:szCs w:val="22"/>
        </w:rPr>
        <w:t xml:space="preserve"> </w:t>
      </w:r>
      <w:r w:rsidR="0042282C">
        <w:rPr>
          <w:szCs w:val="22"/>
        </w:rPr>
        <w:t xml:space="preserve">methods </w:t>
      </w:r>
      <w:r>
        <w:rPr>
          <w:szCs w:val="22"/>
        </w:rPr>
        <w:t xml:space="preserve">are proposed </w:t>
      </w:r>
      <w:r w:rsidR="0042282C">
        <w:rPr>
          <w:szCs w:val="22"/>
        </w:rPr>
        <w:t xml:space="preserve">to reduce the internal memory requirement </w:t>
      </w:r>
      <w:r w:rsidR="004D05AA">
        <w:rPr>
          <w:szCs w:val="22"/>
        </w:rPr>
        <w:t>of DMVR</w:t>
      </w:r>
      <w:r w:rsidR="0042282C">
        <w:rPr>
          <w:szCs w:val="22"/>
        </w:rPr>
        <w:t>.</w:t>
      </w:r>
    </w:p>
    <w:p w14:paraId="6A268CC7" w14:textId="77777777" w:rsidR="0042282C" w:rsidRDefault="0042282C" w:rsidP="00880EE8">
      <w:pPr>
        <w:tabs>
          <w:tab w:val="clear" w:pos="720"/>
        </w:tabs>
        <w:rPr>
          <w:szCs w:val="22"/>
        </w:rPr>
      </w:pPr>
    </w:p>
    <w:p w14:paraId="2A11D838" w14:textId="66367EAF" w:rsidR="00880EE8" w:rsidRDefault="00624894" w:rsidP="00880EE8">
      <w:pPr>
        <w:pStyle w:val="Heading2"/>
        <w:rPr>
          <w:lang w:val="en-CA"/>
        </w:rPr>
      </w:pPr>
      <w:r>
        <w:rPr>
          <w:lang w:val="en-CA"/>
        </w:rPr>
        <w:lastRenderedPageBreak/>
        <w:t>Disable</w:t>
      </w:r>
      <w:r w:rsidR="00D87770">
        <w:rPr>
          <w:lang w:val="en-CA"/>
        </w:rPr>
        <w:t xml:space="preserve"> DMVR</w:t>
      </w:r>
      <w:r w:rsidR="00117889">
        <w:rPr>
          <w:lang w:val="en-CA"/>
        </w:rPr>
        <w:t xml:space="preserve"> for </w:t>
      </w:r>
      <w:r w:rsidR="00D87770">
        <w:rPr>
          <w:lang w:val="en-CA"/>
        </w:rPr>
        <w:t xml:space="preserve">large </w:t>
      </w:r>
      <w:r w:rsidR="00117889">
        <w:rPr>
          <w:lang w:val="en-CA"/>
        </w:rPr>
        <w:t>CU</w:t>
      </w:r>
      <w:r w:rsidR="00D87770">
        <w:rPr>
          <w:lang w:val="en-CA"/>
        </w:rPr>
        <w:t>s</w:t>
      </w:r>
    </w:p>
    <w:p w14:paraId="46DBEF24" w14:textId="6A3A08AF" w:rsidR="00117889" w:rsidRDefault="00F53C96" w:rsidP="0055762F">
      <w:pPr>
        <w:tabs>
          <w:tab w:val="clear" w:pos="720"/>
        </w:tabs>
        <w:rPr>
          <w:szCs w:val="22"/>
        </w:rPr>
      </w:pPr>
      <w:r>
        <w:rPr>
          <w:szCs w:val="22"/>
        </w:rPr>
        <w:t>In this method, DMVR</w:t>
      </w:r>
      <w:r w:rsidR="00060D19">
        <w:rPr>
          <w:szCs w:val="22"/>
        </w:rPr>
        <w:t xml:space="preserve"> is disabled</w:t>
      </w:r>
      <w:r>
        <w:rPr>
          <w:szCs w:val="22"/>
        </w:rPr>
        <w:t xml:space="preserve"> if </w:t>
      </w:r>
      <w:r w:rsidR="00060D19">
        <w:rPr>
          <w:szCs w:val="22"/>
        </w:rPr>
        <w:t xml:space="preserve">the </w:t>
      </w:r>
      <w:r>
        <w:rPr>
          <w:szCs w:val="22"/>
        </w:rPr>
        <w:t xml:space="preserve">current </w:t>
      </w:r>
      <w:r w:rsidR="00117889" w:rsidRPr="009E5874">
        <w:rPr>
          <w:szCs w:val="22"/>
        </w:rPr>
        <w:t xml:space="preserve">CU size </w:t>
      </w:r>
      <w:r>
        <w:rPr>
          <w:szCs w:val="22"/>
        </w:rPr>
        <w:t>is equal</w:t>
      </w:r>
      <w:r w:rsidR="00060D19">
        <w:rPr>
          <w:szCs w:val="22"/>
        </w:rPr>
        <w:t xml:space="preserve"> to</w:t>
      </w:r>
      <w:r>
        <w:rPr>
          <w:szCs w:val="22"/>
        </w:rPr>
        <w:t xml:space="preserve"> or larger than a predefined threshold. </w:t>
      </w:r>
      <w:r w:rsidR="00624894">
        <w:rPr>
          <w:szCs w:val="22"/>
        </w:rPr>
        <w:t xml:space="preserve">Table 1 shows the internal memory reduction results for this method. Note that, if </w:t>
      </w:r>
      <w:r w:rsidR="00060D19">
        <w:rPr>
          <w:szCs w:val="22"/>
          <w:lang w:val="en-CA"/>
        </w:rPr>
        <w:t xml:space="preserve">the threshold </w:t>
      </w:r>
      <w:r w:rsidR="00624894">
        <w:rPr>
          <w:szCs w:val="22"/>
          <w:lang w:val="en-CA"/>
        </w:rPr>
        <w:t xml:space="preserve">= 128x64, the </w:t>
      </w:r>
      <w:r w:rsidR="00624894">
        <w:rPr>
          <w:szCs w:val="22"/>
        </w:rPr>
        <w:t xml:space="preserve">internal memory is reduced to </w:t>
      </w:r>
      <w:r w:rsidR="00624894" w:rsidRPr="008B7887">
        <w:rPr>
          <w:szCs w:val="22"/>
        </w:rPr>
        <w:t>30.</w:t>
      </w:r>
      <w:r w:rsidR="0023546B" w:rsidRPr="008B7887">
        <w:rPr>
          <w:szCs w:val="22"/>
        </w:rPr>
        <w:t>8</w:t>
      </w:r>
      <w:r w:rsidR="00624894" w:rsidRPr="008B7887">
        <w:rPr>
          <w:szCs w:val="22"/>
        </w:rPr>
        <w:t>%</w:t>
      </w:r>
      <w:r w:rsidR="00624894">
        <w:rPr>
          <w:szCs w:val="22"/>
        </w:rPr>
        <w:t xml:space="preserve"> </w:t>
      </w:r>
      <w:r w:rsidR="00060D19">
        <w:rPr>
          <w:szCs w:val="22"/>
        </w:rPr>
        <w:t>of the</w:t>
      </w:r>
      <w:r w:rsidR="003A4700">
        <w:rPr>
          <w:szCs w:val="22"/>
        </w:rPr>
        <w:t xml:space="preserve"> original </w:t>
      </w:r>
      <w:r w:rsidR="00060D19">
        <w:rPr>
          <w:szCs w:val="22"/>
        </w:rPr>
        <w:t>DMVR</w:t>
      </w:r>
      <w:r w:rsidR="003A4700">
        <w:rPr>
          <w:szCs w:val="22"/>
        </w:rPr>
        <w:t>,</w:t>
      </w:r>
      <w:r w:rsidR="00624894">
        <w:rPr>
          <w:szCs w:val="22"/>
        </w:rPr>
        <w:t xml:space="preserve"> that is</w:t>
      </w:r>
      <w:r w:rsidR="00624894" w:rsidRPr="00F22CC4">
        <w:rPr>
          <w:szCs w:val="22"/>
        </w:rPr>
        <w:t xml:space="preserve">, </w:t>
      </w:r>
      <w:r w:rsidR="00624894" w:rsidRPr="008B7887">
        <w:rPr>
          <w:szCs w:val="22"/>
        </w:rPr>
        <w:t>69.</w:t>
      </w:r>
      <w:r w:rsidR="0023546B" w:rsidRPr="008B7887">
        <w:rPr>
          <w:szCs w:val="22"/>
        </w:rPr>
        <w:t>2</w:t>
      </w:r>
      <w:r w:rsidR="00624894" w:rsidRPr="008B7887">
        <w:rPr>
          <w:szCs w:val="22"/>
        </w:rPr>
        <w:t>%</w:t>
      </w:r>
      <w:r w:rsidR="00624894">
        <w:rPr>
          <w:szCs w:val="22"/>
        </w:rPr>
        <w:t xml:space="preserve"> </w:t>
      </w:r>
      <w:r w:rsidR="008A14FB">
        <w:rPr>
          <w:szCs w:val="22"/>
        </w:rPr>
        <w:t xml:space="preserve">internal </w:t>
      </w:r>
      <w:r w:rsidR="00624894">
        <w:rPr>
          <w:szCs w:val="22"/>
        </w:rPr>
        <w:t xml:space="preserve">memory is </w:t>
      </w:r>
      <w:r w:rsidR="00060D19">
        <w:rPr>
          <w:szCs w:val="22"/>
        </w:rPr>
        <w:t>saved</w:t>
      </w:r>
      <w:r w:rsidR="00624894">
        <w:rPr>
          <w:szCs w:val="22"/>
        </w:rPr>
        <w:t>.</w:t>
      </w:r>
    </w:p>
    <w:p w14:paraId="08C6CC1A" w14:textId="77777777" w:rsidR="00F418A8" w:rsidRDefault="00F418A8" w:rsidP="0055762F">
      <w:pPr>
        <w:tabs>
          <w:tab w:val="clear" w:pos="720"/>
        </w:tabs>
        <w:rPr>
          <w:szCs w:val="22"/>
        </w:rPr>
      </w:pPr>
    </w:p>
    <w:p w14:paraId="257AA6D6" w14:textId="1B8D3321" w:rsidR="00117889" w:rsidRPr="00117889" w:rsidRDefault="00DB0908" w:rsidP="000A07A8">
      <w:pPr>
        <w:tabs>
          <w:tab w:val="clear" w:pos="720"/>
        </w:tabs>
        <w:jc w:val="center"/>
        <w:rPr>
          <w:szCs w:val="22"/>
          <w:lang w:val="en-CA"/>
        </w:rPr>
      </w:pPr>
      <w:r>
        <w:rPr>
          <w:rFonts w:hint="eastAsia"/>
          <w:szCs w:val="22"/>
          <w:lang w:eastAsia="zh-TW"/>
        </w:rPr>
        <w:t>T</w:t>
      </w:r>
      <w:r>
        <w:rPr>
          <w:szCs w:val="22"/>
          <w:lang w:eastAsia="zh-TW"/>
        </w:rPr>
        <w:t xml:space="preserve">able 1. </w:t>
      </w:r>
      <w:r w:rsidR="00911BCF">
        <w:rPr>
          <w:szCs w:val="22"/>
          <w:lang w:eastAsia="zh-TW"/>
        </w:rPr>
        <w:t>DMVR i</w:t>
      </w:r>
      <w:r w:rsidR="002432A4">
        <w:rPr>
          <w:szCs w:val="22"/>
          <w:lang w:eastAsia="zh-TW"/>
        </w:rPr>
        <w:t xml:space="preserve">nternal memory </w:t>
      </w:r>
      <w:r w:rsidR="00911BCF">
        <w:rPr>
          <w:szCs w:val="22"/>
          <w:lang w:eastAsia="zh-TW"/>
        </w:rPr>
        <w:t>reduction</w:t>
      </w:r>
      <w:r w:rsidR="00AD5851">
        <w:rPr>
          <w:szCs w:val="22"/>
          <w:lang w:eastAsia="zh-TW"/>
        </w:rPr>
        <w:t xml:space="preserve"> by disabling DMVR for large CUs</w:t>
      </w:r>
    </w:p>
    <w:tbl>
      <w:tblPr>
        <w:tblStyle w:val="TableGrid"/>
        <w:tblW w:w="0" w:type="auto"/>
        <w:jc w:val="center"/>
        <w:tblLook w:val="04A0" w:firstRow="1" w:lastRow="0" w:firstColumn="1" w:lastColumn="0" w:noHBand="0" w:noVBand="1"/>
      </w:tblPr>
      <w:tblGrid>
        <w:gridCol w:w="2337"/>
        <w:gridCol w:w="2338"/>
        <w:gridCol w:w="2338"/>
      </w:tblGrid>
      <w:tr w:rsidR="002432A4" w14:paraId="1FD4FB4B" w14:textId="77777777" w:rsidTr="000A07A8">
        <w:trPr>
          <w:jc w:val="center"/>
        </w:trPr>
        <w:tc>
          <w:tcPr>
            <w:tcW w:w="2337" w:type="dxa"/>
          </w:tcPr>
          <w:p w14:paraId="6D5F2F77" w14:textId="77777777" w:rsidR="002432A4" w:rsidRDefault="002432A4" w:rsidP="000A07A8">
            <w:pPr>
              <w:jc w:val="center"/>
              <w:rPr>
                <w:szCs w:val="22"/>
                <w:lang w:val="en-CA"/>
              </w:rPr>
            </w:pPr>
          </w:p>
        </w:tc>
        <w:tc>
          <w:tcPr>
            <w:tcW w:w="2338" w:type="dxa"/>
          </w:tcPr>
          <w:p w14:paraId="3B24ECB3" w14:textId="71CD995A" w:rsidR="002432A4" w:rsidRDefault="002432A4" w:rsidP="000A07A8">
            <w:pPr>
              <w:jc w:val="center"/>
              <w:rPr>
                <w:szCs w:val="22"/>
                <w:lang w:val="en-CA"/>
              </w:rPr>
            </w:pPr>
            <w:r>
              <w:rPr>
                <w:szCs w:val="22"/>
                <w:lang w:val="en-CA"/>
              </w:rPr>
              <w:t>Internal Memory Requirement for Search Range</w:t>
            </w:r>
            <w:r w:rsidR="002433B0">
              <w:rPr>
                <w:szCs w:val="22"/>
                <w:lang w:val="en-CA"/>
              </w:rPr>
              <w:t>s</w:t>
            </w:r>
            <w:r>
              <w:rPr>
                <w:szCs w:val="22"/>
                <w:lang w:val="en-CA"/>
              </w:rPr>
              <w:t xml:space="preserve"> o</w:t>
            </w:r>
            <w:r w:rsidR="002433B0">
              <w:rPr>
                <w:szCs w:val="22"/>
                <w:lang w:val="en-CA"/>
              </w:rPr>
              <w:t>f</w:t>
            </w:r>
            <w:r>
              <w:rPr>
                <w:szCs w:val="22"/>
                <w:lang w:val="en-CA"/>
              </w:rPr>
              <w:t xml:space="preserve"> </w:t>
            </w:r>
            <w:r w:rsidR="002433B0">
              <w:rPr>
                <w:szCs w:val="22"/>
                <w:lang w:val="en-CA"/>
              </w:rPr>
              <w:t xml:space="preserve">Two </w:t>
            </w:r>
            <w:r>
              <w:rPr>
                <w:szCs w:val="22"/>
                <w:lang w:val="en-CA"/>
              </w:rPr>
              <w:t>List</w:t>
            </w:r>
            <w:r w:rsidR="002433B0">
              <w:rPr>
                <w:szCs w:val="22"/>
                <w:lang w:val="en-CA"/>
              </w:rPr>
              <w:t>s</w:t>
            </w:r>
          </w:p>
        </w:tc>
        <w:tc>
          <w:tcPr>
            <w:tcW w:w="2338" w:type="dxa"/>
          </w:tcPr>
          <w:p w14:paraId="12995816" w14:textId="641660FD" w:rsidR="002432A4" w:rsidRDefault="002432A4" w:rsidP="000A07A8">
            <w:pPr>
              <w:jc w:val="center"/>
              <w:rPr>
                <w:szCs w:val="22"/>
                <w:lang w:val="en-CA"/>
              </w:rPr>
            </w:pPr>
            <w:r>
              <w:rPr>
                <w:szCs w:val="22"/>
                <w:lang w:val="en-CA"/>
              </w:rPr>
              <w:t xml:space="preserve">Size </w:t>
            </w:r>
            <w:r w:rsidR="00875C83">
              <w:rPr>
                <w:szCs w:val="22"/>
                <w:lang w:val="en-CA"/>
              </w:rPr>
              <w:t xml:space="preserve">in </w:t>
            </w:r>
            <w:r>
              <w:rPr>
                <w:szCs w:val="22"/>
                <w:lang w:val="en-CA"/>
              </w:rPr>
              <w:t>K</w:t>
            </w:r>
            <w:r w:rsidR="00875C83">
              <w:rPr>
                <w:szCs w:val="22"/>
                <w:lang w:val="en-CA"/>
              </w:rPr>
              <w:t xml:space="preserve"> </w:t>
            </w:r>
            <w:r>
              <w:rPr>
                <w:szCs w:val="22"/>
                <w:lang w:val="en-CA"/>
              </w:rPr>
              <w:t>bytes</w:t>
            </w:r>
            <w:r w:rsidR="00875C83">
              <w:rPr>
                <w:szCs w:val="22"/>
                <w:lang w:val="en-CA"/>
              </w:rPr>
              <w:br/>
              <w:t>(</w:t>
            </w:r>
            <w:r>
              <w:rPr>
                <w:szCs w:val="22"/>
                <w:lang w:val="en-CA"/>
              </w:rPr>
              <w:t>10 bit</w:t>
            </w:r>
            <w:r w:rsidR="00875C83">
              <w:rPr>
                <w:szCs w:val="22"/>
                <w:lang w:val="en-CA"/>
              </w:rPr>
              <w:t>s</w:t>
            </w:r>
            <w:r>
              <w:rPr>
                <w:szCs w:val="22"/>
                <w:lang w:val="en-CA"/>
              </w:rPr>
              <w:t xml:space="preserve"> per </w:t>
            </w:r>
            <w:r w:rsidR="00875C83">
              <w:rPr>
                <w:szCs w:val="22"/>
                <w:lang w:val="en-CA"/>
              </w:rPr>
              <w:t>sample)</w:t>
            </w:r>
          </w:p>
        </w:tc>
      </w:tr>
      <w:tr w:rsidR="002432A4" w14:paraId="53308ED4" w14:textId="77777777" w:rsidTr="000A07A8">
        <w:trPr>
          <w:jc w:val="center"/>
        </w:trPr>
        <w:tc>
          <w:tcPr>
            <w:tcW w:w="2337" w:type="dxa"/>
          </w:tcPr>
          <w:p w14:paraId="48B921AB" w14:textId="4993C05F" w:rsidR="002432A4" w:rsidRDefault="002432A4" w:rsidP="00791A09">
            <w:pPr>
              <w:rPr>
                <w:szCs w:val="22"/>
                <w:lang w:val="en-CA"/>
              </w:rPr>
            </w:pPr>
            <w:r>
              <w:rPr>
                <w:szCs w:val="22"/>
                <w:lang w:val="en-CA"/>
              </w:rPr>
              <w:t>Original</w:t>
            </w:r>
          </w:p>
        </w:tc>
        <w:tc>
          <w:tcPr>
            <w:tcW w:w="2338" w:type="dxa"/>
          </w:tcPr>
          <w:p w14:paraId="16C7CB4A" w14:textId="4447DD05" w:rsidR="002432A4" w:rsidRDefault="002432A4" w:rsidP="000A07A8">
            <w:pPr>
              <w:jc w:val="center"/>
              <w:rPr>
                <w:szCs w:val="22"/>
                <w:lang w:val="en-CA"/>
              </w:rPr>
            </w:pPr>
            <w:r>
              <w:rPr>
                <w:szCs w:val="22"/>
                <w:lang w:val="en-CA"/>
              </w:rPr>
              <w:t xml:space="preserve">38642 </w:t>
            </w:r>
            <w:r w:rsidR="002433B0">
              <w:rPr>
                <w:szCs w:val="22"/>
                <w:lang w:val="en-CA"/>
              </w:rPr>
              <w:t>samples</w:t>
            </w:r>
          </w:p>
        </w:tc>
        <w:tc>
          <w:tcPr>
            <w:tcW w:w="2338" w:type="dxa"/>
          </w:tcPr>
          <w:p w14:paraId="09CE877D" w14:textId="011D1BD0" w:rsidR="002432A4" w:rsidRPr="000A07A8" w:rsidRDefault="000D7FCB" w:rsidP="00230CB4">
            <w:pPr>
              <w:jc w:val="center"/>
              <w:rPr>
                <w:szCs w:val="22"/>
                <w:highlight w:val="yellow"/>
                <w:lang w:val="en-CA"/>
              </w:rPr>
            </w:pPr>
            <w:r w:rsidRPr="008B7887">
              <w:rPr>
                <w:szCs w:val="22"/>
                <w:lang w:val="en-CA"/>
              </w:rPr>
              <w:t>48.3</w:t>
            </w:r>
          </w:p>
        </w:tc>
      </w:tr>
      <w:tr w:rsidR="002432A4" w14:paraId="40096468" w14:textId="77777777" w:rsidTr="000A07A8">
        <w:trPr>
          <w:jc w:val="center"/>
        </w:trPr>
        <w:tc>
          <w:tcPr>
            <w:tcW w:w="2337" w:type="dxa"/>
          </w:tcPr>
          <w:p w14:paraId="08E436FE" w14:textId="7C636403" w:rsidR="002432A4" w:rsidRDefault="002432A4" w:rsidP="000A07A8">
            <w:pPr>
              <w:rPr>
                <w:szCs w:val="22"/>
                <w:lang w:val="en-CA"/>
              </w:rPr>
            </w:pPr>
            <w:r>
              <w:rPr>
                <w:szCs w:val="22"/>
                <w:lang w:val="en-CA"/>
              </w:rPr>
              <w:t>Threshold = 128x128</w:t>
            </w:r>
          </w:p>
        </w:tc>
        <w:tc>
          <w:tcPr>
            <w:tcW w:w="2338" w:type="dxa"/>
          </w:tcPr>
          <w:p w14:paraId="494215C5" w14:textId="0C00CC77" w:rsidR="002432A4" w:rsidRDefault="002432A4" w:rsidP="00230CB4">
            <w:pPr>
              <w:jc w:val="center"/>
              <w:rPr>
                <w:szCs w:val="22"/>
                <w:lang w:val="en-CA"/>
              </w:rPr>
            </w:pPr>
            <w:r>
              <w:rPr>
                <w:szCs w:val="22"/>
                <w:lang w:val="en-CA"/>
              </w:rPr>
              <w:t xml:space="preserve">20850 </w:t>
            </w:r>
            <w:r w:rsidR="002433B0">
              <w:rPr>
                <w:szCs w:val="22"/>
                <w:lang w:val="en-CA"/>
              </w:rPr>
              <w:t>samples</w:t>
            </w:r>
          </w:p>
        </w:tc>
        <w:tc>
          <w:tcPr>
            <w:tcW w:w="2338" w:type="dxa"/>
          </w:tcPr>
          <w:p w14:paraId="074A14B7" w14:textId="3682F038" w:rsidR="002432A4" w:rsidRPr="000A07A8" w:rsidRDefault="00A817B3" w:rsidP="000A07A8">
            <w:pPr>
              <w:jc w:val="center"/>
              <w:rPr>
                <w:szCs w:val="22"/>
                <w:highlight w:val="yellow"/>
                <w:lang w:val="en-CA"/>
              </w:rPr>
            </w:pPr>
            <w:r w:rsidRPr="008B7887">
              <w:rPr>
                <w:szCs w:val="22"/>
                <w:lang w:val="en-CA"/>
              </w:rPr>
              <w:t>26</w:t>
            </w:r>
            <w:r w:rsidR="002432A4" w:rsidRPr="008B7887">
              <w:rPr>
                <w:szCs w:val="22"/>
                <w:lang w:val="en-CA"/>
              </w:rPr>
              <w:t>.</w:t>
            </w:r>
            <w:r w:rsidRPr="008B7887">
              <w:rPr>
                <w:szCs w:val="22"/>
                <w:lang w:val="en-CA"/>
              </w:rPr>
              <w:t>1</w:t>
            </w:r>
          </w:p>
        </w:tc>
      </w:tr>
      <w:tr w:rsidR="002432A4" w14:paraId="6366BC00" w14:textId="77777777" w:rsidTr="000A07A8">
        <w:trPr>
          <w:jc w:val="center"/>
        </w:trPr>
        <w:tc>
          <w:tcPr>
            <w:tcW w:w="2337" w:type="dxa"/>
          </w:tcPr>
          <w:p w14:paraId="435DBEE6" w14:textId="1D603C64" w:rsidR="002432A4" w:rsidRDefault="002432A4" w:rsidP="000A07A8">
            <w:pPr>
              <w:rPr>
                <w:szCs w:val="22"/>
                <w:lang w:val="en-CA"/>
              </w:rPr>
            </w:pPr>
            <w:r>
              <w:rPr>
                <w:szCs w:val="22"/>
                <w:lang w:val="en-CA"/>
              </w:rPr>
              <w:t>Threshold = 128x64</w:t>
            </w:r>
          </w:p>
        </w:tc>
        <w:tc>
          <w:tcPr>
            <w:tcW w:w="2338" w:type="dxa"/>
          </w:tcPr>
          <w:p w14:paraId="5F2C789A" w14:textId="0FF991FC" w:rsidR="002432A4" w:rsidRDefault="002432A4" w:rsidP="00230CB4">
            <w:pPr>
              <w:jc w:val="center"/>
              <w:rPr>
                <w:szCs w:val="22"/>
                <w:lang w:val="en-CA"/>
              </w:rPr>
            </w:pPr>
            <w:r>
              <w:rPr>
                <w:szCs w:val="22"/>
                <w:lang w:val="en-CA"/>
              </w:rPr>
              <w:t xml:space="preserve">11954 </w:t>
            </w:r>
            <w:r w:rsidR="002433B0">
              <w:rPr>
                <w:szCs w:val="22"/>
                <w:lang w:val="en-CA"/>
              </w:rPr>
              <w:t>samples</w:t>
            </w:r>
          </w:p>
        </w:tc>
        <w:tc>
          <w:tcPr>
            <w:tcW w:w="2338" w:type="dxa"/>
          </w:tcPr>
          <w:p w14:paraId="481B8915" w14:textId="74623939" w:rsidR="002432A4" w:rsidRPr="000A07A8" w:rsidRDefault="002432A4" w:rsidP="000A07A8">
            <w:pPr>
              <w:jc w:val="center"/>
              <w:rPr>
                <w:szCs w:val="22"/>
                <w:highlight w:val="yellow"/>
                <w:lang w:val="en-CA"/>
              </w:rPr>
            </w:pPr>
            <w:r w:rsidRPr="008B7887">
              <w:rPr>
                <w:szCs w:val="22"/>
                <w:lang w:val="en-CA"/>
              </w:rPr>
              <w:t>14.</w:t>
            </w:r>
            <w:r w:rsidR="00A817B3" w:rsidRPr="008B7887">
              <w:rPr>
                <w:szCs w:val="22"/>
                <w:lang w:val="en-CA"/>
              </w:rPr>
              <w:t>9</w:t>
            </w:r>
          </w:p>
        </w:tc>
      </w:tr>
      <w:tr w:rsidR="002432A4" w14:paraId="68347B2C" w14:textId="77777777" w:rsidTr="000A07A8">
        <w:trPr>
          <w:jc w:val="center"/>
        </w:trPr>
        <w:tc>
          <w:tcPr>
            <w:tcW w:w="2337" w:type="dxa"/>
          </w:tcPr>
          <w:p w14:paraId="77472FE0" w14:textId="11CC52B8" w:rsidR="002432A4" w:rsidRDefault="002432A4" w:rsidP="000A07A8">
            <w:pPr>
              <w:rPr>
                <w:szCs w:val="22"/>
                <w:lang w:val="en-CA"/>
              </w:rPr>
            </w:pPr>
            <w:r>
              <w:rPr>
                <w:szCs w:val="22"/>
                <w:lang w:val="en-CA"/>
              </w:rPr>
              <w:t>Threshold = 64x64</w:t>
            </w:r>
          </w:p>
        </w:tc>
        <w:tc>
          <w:tcPr>
            <w:tcW w:w="2338" w:type="dxa"/>
          </w:tcPr>
          <w:p w14:paraId="2AE56B08" w14:textId="668E290B" w:rsidR="002432A4" w:rsidRDefault="002432A4" w:rsidP="00230CB4">
            <w:pPr>
              <w:jc w:val="center"/>
              <w:rPr>
                <w:szCs w:val="22"/>
                <w:lang w:val="en-CA"/>
              </w:rPr>
            </w:pPr>
            <w:r>
              <w:rPr>
                <w:szCs w:val="22"/>
                <w:lang w:val="en-CA"/>
              </w:rPr>
              <w:t xml:space="preserve">7506 </w:t>
            </w:r>
            <w:r w:rsidR="002433B0">
              <w:rPr>
                <w:szCs w:val="22"/>
                <w:lang w:val="en-CA"/>
              </w:rPr>
              <w:t>samples</w:t>
            </w:r>
          </w:p>
        </w:tc>
        <w:tc>
          <w:tcPr>
            <w:tcW w:w="2338" w:type="dxa"/>
          </w:tcPr>
          <w:p w14:paraId="3E47EBF9" w14:textId="76C980C8" w:rsidR="002432A4" w:rsidRPr="000A07A8" w:rsidRDefault="002432A4" w:rsidP="00230CB4">
            <w:pPr>
              <w:jc w:val="center"/>
              <w:rPr>
                <w:szCs w:val="22"/>
                <w:highlight w:val="yellow"/>
                <w:lang w:val="en-CA"/>
              </w:rPr>
            </w:pPr>
            <w:r w:rsidRPr="008B7887">
              <w:rPr>
                <w:szCs w:val="22"/>
                <w:lang w:val="en-CA"/>
              </w:rPr>
              <w:t>9.</w:t>
            </w:r>
            <w:r w:rsidR="00A817B3" w:rsidRPr="008B7887">
              <w:rPr>
                <w:szCs w:val="22"/>
                <w:lang w:val="en-CA"/>
              </w:rPr>
              <w:t>4</w:t>
            </w:r>
          </w:p>
        </w:tc>
      </w:tr>
    </w:tbl>
    <w:p w14:paraId="33D03146" w14:textId="77777777" w:rsidR="00880EE8" w:rsidRDefault="00880EE8" w:rsidP="00880EE8">
      <w:pPr>
        <w:tabs>
          <w:tab w:val="clear" w:pos="720"/>
        </w:tabs>
        <w:rPr>
          <w:szCs w:val="22"/>
        </w:rPr>
      </w:pPr>
    </w:p>
    <w:p w14:paraId="780D0565" w14:textId="71791F48" w:rsidR="00117889" w:rsidRDefault="008C20A6" w:rsidP="00117889">
      <w:pPr>
        <w:pStyle w:val="Heading2"/>
        <w:rPr>
          <w:lang w:val="en-CA"/>
        </w:rPr>
      </w:pPr>
      <w:r>
        <w:rPr>
          <w:lang w:val="en-CA"/>
        </w:rPr>
        <w:t>Split</w:t>
      </w:r>
      <w:r w:rsidR="00380794">
        <w:rPr>
          <w:lang w:val="en-CA"/>
        </w:rPr>
        <w:t xml:space="preserve"> </w:t>
      </w:r>
      <w:r w:rsidR="00911BCF">
        <w:rPr>
          <w:lang w:val="en-CA"/>
        </w:rPr>
        <w:t xml:space="preserve">one large </w:t>
      </w:r>
      <w:r w:rsidR="00380794">
        <w:rPr>
          <w:lang w:val="en-CA"/>
        </w:rPr>
        <w:t xml:space="preserve">CU into </w:t>
      </w:r>
      <w:r>
        <w:rPr>
          <w:lang w:val="en-CA"/>
        </w:rPr>
        <w:t>partitions</w:t>
      </w:r>
      <w:r w:rsidR="00117889">
        <w:rPr>
          <w:lang w:val="en-CA"/>
        </w:rPr>
        <w:t xml:space="preserve"> for DMVR</w:t>
      </w:r>
    </w:p>
    <w:p w14:paraId="06439896" w14:textId="6283409B" w:rsidR="00D35841" w:rsidRDefault="00176236" w:rsidP="00F418A8">
      <w:pPr>
        <w:tabs>
          <w:tab w:val="clear" w:pos="720"/>
        </w:tabs>
        <w:rPr>
          <w:szCs w:val="22"/>
        </w:rPr>
      </w:pPr>
      <w:r>
        <w:rPr>
          <w:szCs w:val="22"/>
        </w:rPr>
        <w:t xml:space="preserve">In this method, one large </w:t>
      </w:r>
      <w:r w:rsidRPr="009E5874">
        <w:rPr>
          <w:szCs w:val="22"/>
        </w:rPr>
        <w:t xml:space="preserve">CU </w:t>
      </w:r>
      <w:r w:rsidR="00EA61F5">
        <w:rPr>
          <w:szCs w:val="22"/>
        </w:rPr>
        <w:t xml:space="preserve">is split </w:t>
      </w:r>
      <w:r w:rsidRPr="009E5874">
        <w:rPr>
          <w:szCs w:val="22"/>
        </w:rPr>
        <w:t>into several partitions</w:t>
      </w:r>
      <w:r>
        <w:rPr>
          <w:szCs w:val="22"/>
        </w:rPr>
        <w:t xml:space="preserve">. Then, DMVR </w:t>
      </w:r>
      <w:r w:rsidR="00F442A6">
        <w:rPr>
          <w:szCs w:val="22"/>
        </w:rPr>
        <w:t>is applied to</w:t>
      </w:r>
      <w:r>
        <w:rPr>
          <w:szCs w:val="22"/>
        </w:rPr>
        <w:t xml:space="preserve"> each partition independently.</w:t>
      </w:r>
      <w:r w:rsidR="00AE0265">
        <w:rPr>
          <w:szCs w:val="22"/>
        </w:rPr>
        <w:t xml:space="preserve"> By the CU partitioning, the internal memory requirement is reduced</w:t>
      </w:r>
      <w:r w:rsidR="00854061">
        <w:rPr>
          <w:szCs w:val="22"/>
        </w:rPr>
        <w:t xml:space="preserve"> effectively</w:t>
      </w:r>
      <w:r w:rsidR="00AE0265">
        <w:rPr>
          <w:szCs w:val="22"/>
        </w:rPr>
        <w:t>.</w:t>
      </w:r>
    </w:p>
    <w:p w14:paraId="6A4153D5" w14:textId="66F0E452" w:rsidR="00D35841" w:rsidRDefault="00C41C0F" w:rsidP="00F418A8">
      <w:pPr>
        <w:tabs>
          <w:tab w:val="clear" w:pos="720"/>
        </w:tabs>
        <w:rPr>
          <w:szCs w:val="22"/>
        </w:rPr>
      </w:pPr>
      <w:r>
        <w:rPr>
          <w:szCs w:val="22"/>
        </w:rPr>
        <w:t xml:space="preserve">Assume the partition size is N x N, and the CU size is CUW x CUH. </w:t>
      </w:r>
      <w:r w:rsidR="005150FF">
        <w:rPr>
          <w:szCs w:val="22"/>
        </w:rPr>
        <w:t xml:space="preserve">If the (CUW x CUH) is equal to or smaller than (N x N), </w:t>
      </w:r>
      <w:r w:rsidR="004868BC">
        <w:rPr>
          <w:szCs w:val="22"/>
        </w:rPr>
        <w:t xml:space="preserve">the CU </w:t>
      </w:r>
      <w:r w:rsidR="005150FF">
        <w:rPr>
          <w:szCs w:val="22"/>
        </w:rPr>
        <w:t xml:space="preserve">will not </w:t>
      </w:r>
      <w:r w:rsidR="004868BC">
        <w:rPr>
          <w:szCs w:val="22"/>
        </w:rPr>
        <w:t xml:space="preserve">be </w:t>
      </w:r>
      <w:r w:rsidR="005150FF">
        <w:rPr>
          <w:szCs w:val="22"/>
        </w:rPr>
        <w:t>split at all</w:t>
      </w:r>
      <w:r w:rsidR="004868BC">
        <w:rPr>
          <w:szCs w:val="22"/>
        </w:rPr>
        <w:t>, and the entire CU is treated as one DMVR block</w:t>
      </w:r>
      <w:r w:rsidR="005150FF">
        <w:rPr>
          <w:szCs w:val="22"/>
        </w:rPr>
        <w:t>. Otherwise, i</w:t>
      </w:r>
      <w:r>
        <w:rPr>
          <w:szCs w:val="22"/>
        </w:rPr>
        <w:t>f CUW &lt; N, vertical split is applied</w:t>
      </w:r>
      <w:r w:rsidR="004868BC">
        <w:rPr>
          <w:szCs w:val="22"/>
        </w:rPr>
        <w:t>; i</w:t>
      </w:r>
      <w:r>
        <w:rPr>
          <w:szCs w:val="22"/>
        </w:rPr>
        <w:t>f CUH &lt; N, horizontal split is applied.</w:t>
      </w:r>
      <w:r w:rsidR="007404CE">
        <w:rPr>
          <w:szCs w:val="22"/>
        </w:rPr>
        <w:t xml:space="preserve"> For example, if CU size is 128x128 and the partition size is 32x32, there are 16 32x32 partitions in total. If CU size is 128x16 and the partition size is 32x32, the CU will be split into four 32x16 partitions.</w:t>
      </w:r>
    </w:p>
    <w:p w14:paraId="70AD22F8" w14:textId="6415778F" w:rsidR="007A6063" w:rsidRDefault="00772C87" w:rsidP="00772C87">
      <w:pPr>
        <w:rPr>
          <w:szCs w:val="22"/>
        </w:rPr>
      </w:pPr>
      <w:r>
        <w:rPr>
          <w:szCs w:val="22"/>
        </w:rPr>
        <w:t>Table 2</w:t>
      </w:r>
      <w:r w:rsidR="007A6063">
        <w:rPr>
          <w:szCs w:val="22"/>
        </w:rPr>
        <w:t xml:space="preserve"> shows the internal memory reduction results for this method.</w:t>
      </w:r>
      <w:r>
        <w:rPr>
          <w:szCs w:val="22"/>
        </w:rPr>
        <w:t xml:space="preserve"> </w:t>
      </w:r>
      <w:r w:rsidR="000F3F58">
        <w:rPr>
          <w:szCs w:val="22"/>
        </w:rPr>
        <w:t>For partition size equal to 32x</w:t>
      </w:r>
      <w:r w:rsidR="00202A9F">
        <w:rPr>
          <w:szCs w:val="22"/>
          <w:lang w:val="en-CA"/>
        </w:rPr>
        <w:t>32</w:t>
      </w:r>
      <w:r w:rsidR="007A6063">
        <w:rPr>
          <w:szCs w:val="22"/>
          <w:lang w:val="en-CA"/>
        </w:rPr>
        <w:t xml:space="preserve">, the </w:t>
      </w:r>
      <w:r w:rsidR="007A6063">
        <w:rPr>
          <w:szCs w:val="22"/>
        </w:rPr>
        <w:t>internal</w:t>
      </w:r>
      <w:r w:rsidR="00202A9F">
        <w:rPr>
          <w:szCs w:val="22"/>
        </w:rPr>
        <w:t xml:space="preserve"> memory is reduced to </w:t>
      </w:r>
      <w:r w:rsidR="00202A9F" w:rsidRPr="008B7887">
        <w:rPr>
          <w:szCs w:val="22"/>
        </w:rPr>
        <w:t>13.</w:t>
      </w:r>
      <w:r w:rsidR="00CA4CFB" w:rsidRPr="008B7887">
        <w:rPr>
          <w:szCs w:val="22"/>
        </w:rPr>
        <w:t>7</w:t>
      </w:r>
      <w:r w:rsidR="007A6063" w:rsidRPr="008B7887">
        <w:rPr>
          <w:szCs w:val="22"/>
        </w:rPr>
        <w:t>%</w:t>
      </w:r>
      <w:r w:rsidR="007A6063">
        <w:rPr>
          <w:szCs w:val="22"/>
        </w:rPr>
        <w:t xml:space="preserve"> of </w:t>
      </w:r>
      <w:r w:rsidR="000F3F58">
        <w:rPr>
          <w:szCs w:val="22"/>
        </w:rPr>
        <w:t xml:space="preserve">the </w:t>
      </w:r>
      <w:r w:rsidR="00202A9F">
        <w:rPr>
          <w:szCs w:val="22"/>
        </w:rPr>
        <w:t xml:space="preserve">original </w:t>
      </w:r>
      <w:r w:rsidR="000F3F58">
        <w:rPr>
          <w:szCs w:val="22"/>
        </w:rPr>
        <w:t>DMVR</w:t>
      </w:r>
      <w:r w:rsidR="00202A9F">
        <w:rPr>
          <w:szCs w:val="22"/>
        </w:rPr>
        <w:t xml:space="preserve">, that is, </w:t>
      </w:r>
      <w:r w:rsidR="00202A9F" w:rsidRPr="008B7887">
        <w:rPr>
          <w:szCs w:val="22"/>
        </w:rPr>
        <w:t>86.</w:t>
      </w:r>
      <w:r w:rsidR="00CA4CFB" w:rsidRPr="008B7887">
        <w:rPr>
          <w:szCs w:val="22"/>
        </w:rPr>
        <w:t>3</w:t>
      </w:r>
      <w:r w:rsidR="007A6063" w:rsidRPr="008B7887">
        <w:rPr>
          <w:szCs w:val="22"/>
        </w:rPr>
        <w:t>%</w:t>
      </w:r>
      <w:r w:rsidR="007A6063">
        <w:rPr>
          <w:szCs w:val="22"/>
        </w:rPr>
        <w:t xml:space="preserve"> of </w:t>
      </w:r>
      <w:r w:rsidR="00BE3962">
        <w:rPr>
          <w:szCs w:val="22"/>
        </w:rPr>
        <w:t xml:space="preserve">internal </w:t>
      </w:r>
      <w:r w:rsidR="007A6063">
        <w:rPr>
          <w:szCs w:val="22"/>
        </w:rPr>
        <w:t xml:space="preserve">memory is </w:t>
      </w:r>
      <w:r w:rsidR="00BE3962">
        <w:rPr>
          <w:szCs w:val="22"/>
        </w:rPr>
        <w:t>saved</w:t>
      </w:r>
      <w:r w:rsidR="007A6063">
        <w:rPr>
          <w:szCs w:val="22"/>
        </w:rPr>
        <w:t>.</w:t>
      </w:r>
    </w:p>
    <w:p w14:paraId="03426738" w14:textId="77777777" w:rsidR="002B54CE" w:rsidRDefault="002B54CE" w:rsidP="009234A5">
      <w:pPr>
        <w:rPr>
          <w:szCs w:val="22"/>
          <w:lang w:val="en-CA"/>
        </w:rPr>
      </w:pPr>
    </w:p>
    <w:p w14:paraId="257E6EF7" w14:textId="05D1D2AF" w:rsidR="002B54CE" w:rsidRDefault="00B876DC" w:rsidP="000A07A8">
      <w:pPr>
        <w:jc w:val="center"/>
        <w:rPr>
          <w:szCs w:val="22"/>
          <w:lang w:val="en-CA"/>
        </w:rPr>
      </w:pPr>
      <w:r>
        <w:rPr>
          <w:szCs w:val="22"/>
          <w:lang w:val="en-CA"/>
        </w:rPr>
        <w:t>Table 2</w:t>
      </w:r>
      <w:r w:rsidR="0075382F">
        <w:rPr>
          <w:szCs w:val="22"/>
          <w:lang w:val="en-CA"/>
        </w:rPr>
        <w:t>.</w:t>
      </w:r>
      <w:r>
        <w:rPr>
          <w:szCs w:val="22"/>
          <w:lang w:val="en-CA"/>
        </w:rPr>
        <w:t xml:space="preserve"> </w:t>
      </w:r>
      <w:r w:rsidR="00911BCF">
        <w:rPr>
          <w:szCs w:val="22"/>
          <w:lang w:val="en-CA"/>
        </w:rPr>
        <w:t>DMVR internal</w:t>
      </w:r>
      <w:r w:rsidR="0075382F">
        <w:rPr>
          <w:szCs w:val="22"/>
          <w:lang w:val="en-CA"/>
        </w:rPr>
        <w:t xml:space="preserve"> memory </w:t>
      </w:r>
      <w:r w:rsidR="00AD5851">
        <w:rPr>
          <w:szCs w:val="22"/>
          <w:lang w:val="en-CA"/>
        </w:rPr>
        <w:t xml:space="preserve">reduction by </w:t>
      </w:r>
      <w:r w:rsidR="00911BCF">
        <w:rPr>
          <w:szCs w:val="22"/>
          <w:lang w:val="en-CA"/>
        </w:rPr>
        <w:t>splitting one large CU into partitions for DMVR</w:t>
      </w:r>
    </w:p>
    <w:tbl>
      <w:tblPr>
        <w:tblStyle w:val="TableGrid"/>
        <w:tblW w:w="0" w:type="auto"/>
        <w:jc w:val="center"/>
        <w:tblLook w:val="04A0" w:firstRow="1" w:lastRow="0" w:firstColumn="1" w:lastColumn="0" w:noHBand="0" w:noVBand="1"/>
      </w:tblPr>
      <w:tblGrid>
        <w:gridCol w:w="2337"/>
        <w:gridCol w:w="2338"/>
        <w:gridCol w:w="2338"/>
      </w:tblGrid>
      <w:tr w:rsidR="00324A05" w14:paraId="1C495D25" w14:textId="77777777" w:rsidTr="000A07A8">
        <w:trPr>
          <w:jc w:val="center"/>
        </w:trPr>
        <w:tc>
          <w:tcPr>
            <w:tcW w:w="2337" w:type="dxa"/>
          </w:tcPr>
          <w:p w14:paraId="70F7AA55" w14:textId="77777777" w:rsidR="00324A05" w:rsidRDefault="00324A05" w:rsidP="000A07A8">
            <w:pPr>
              <w:jc w:val="center"/>
              <w:rPr>
                <w:szCs w:val="22"/>
                <w:lang w:val="en-CA"/>
              </w:rPr>
            </w:pPr>
          </w:p>
        </w:tc>
        <w:tc>
          <w:tcPr>
            <w:tcW w:w="2338" w:type="dxa"/>
          </w:tcPr>
          <w:p w14:paraId="25C761E1" w14:textId="5D8C2750" w:rsidR="00324A05" w:rsidRDefault="00324A05" w:rsidP="000A07A8">
            <w:pPr>
              <w:jc w:val="center"/>
              <w:rPr>
                <w:szCs w:val="22"/>
                <w:lang w:val="en-CA"/>
              </w:rPr>
            </w:pPr>
            <w:r>
              <w:rPr>
                <w:szCs w:val="22"/>
                <w:lang w:val="en-CA"/>
              </w:rPr>
              <w:t>Internal Memory Requirement for Search Ranges of Two Lists</w:t>
            </w:r>
          </w:p>
        </w:tc>
        <w:tc>
          <w:tcPr>
            <w:tcW w:w="2338" w:type="dxa"/>
          </w:tcPr>
          <w:p w14:paraId="6D02B792" w14:textId="77777777" w:rsidR="00324A05" w:rsidRDefault="00324A05" w:rsidP="000A07A8">
            <w:pPr>
              <w:jc w:val="center"/>
              <w:rPr>
                <w:szCs w:val="22"/>
                <w:lang w:val="en-CA"/>
              </w:rPr>
            </w:pPr>
            <w:r>
              <w:rPr>
                <w:szCs w:val="22"/>
                <w:lang w:val="en-CA"/>
              </w:rPr>
              <w:t>Size (Kbytes, assuming 10 bit per pixel)</w:t>
            </w:r>
          </w:p>
        </w:tc>
      </w:tr>
      <w:tr w:rsidR="00324A05" w14:paraId="4893DCA6" w14:textId="77777777" w:rsidTr="000A07A8">
        <w:trPr>
          <w:jc w:val="center"/>
        </w:trPr>
        <w:tc>
          <w:tcPr>
            <w:tcW w:w="2337" w:type="dxa"/>
          </w:tcPr>
          <w:p w14:paraId="458706B8" w14:textId="64CD1A8D" w:rsidR="00324A05" w:rsidRDefault="00324A05" w:rsidP="009A4B46">
            <w:pPr>
              <w:rPr>
                <w:szCs w:val="22"/>
                <w:lang w:val="en-CA"/>
              </w:rPr>
            </w:pPr>
            <w:r>
              <w:rPr>
                <w:szCs w:val="22"/>
                <w:lang w:val="en-CA"/>
              </w:rPr>
              <w:t>Original</w:t>
            </w:r>
          </w:p>
        </w:tc>
        <w:tc>
          <w:tcPr>
            <w:tcW w:w="2338" w:type="dxa"/>
          </w:tcPr>
          <w:p w14:paraId="38A0A523" w14:textId="2B80820B" w:rsidR="00324A05" w:rsidRDefault="00324A05" w:rsidP="008C0A09">
            <w:pPr>
              <w:jc w:val="center"/>
              <w:rPr>
                <w:szCs w:val="22"/>
                <w:lang w:val="en-CA"/>
              </w:rPr>
            </w:pPr>
            <w:r>
              <w:rPr>
                <w:szCs w:val="22"/>
                <w:lang w:val="en-CA"/>
              </w:rPr>
              <w:t>38642 samples</w:t>
            </w:r>
          </w:p>
        </w:tc>
        <w:tc>
          <w:tcPr>
            <w:tcW w:w="2338" w:type="dxa"/>
          </w:tcPr>
          <w:p w14:paraId="05EBF7F3" w14:textId="7C09AC45" w:rsidR="00324A05" w:rsidRPr="000A07A8" w:rsidRDefault="00324A05" w:rsidP="008C0A09">
            <w:pPr>
              <w:jc w:val="center"/>
              <w:rPr>
                <w:szCs w:val="22"/>
                <w:highlight w:val="yellow"/>
                <w:lang w:val="en-CA"/>
              </w:rPr>
            </w:pPr>
            <w:r w:rsidRPr="008B7887">
              <w:rPr>
                <w:szCs w:val="22"/>
                <w:lang w:val="en-CA"/>
              </w:rPr>
              <w:t>4</w:t>
            </w:r>
            <w:r w:rsidR="00C54FDA" w:rsidRPr="008B7887">
              <w:rPr>
                <w:szCs w:val="22"/>
                <w:lang w:val="en-CA"/>
              </w:rPr>
              <w:t>8.3</w:t>
            </w:r>
          </w:p>
        </w:tc>
      </w:tr>
      <w:tr w:rsidR="00324A05" w14:paraId="18A35CB5" w14:textId="77777777" w:rsidTr="000A07A8">
        <w:trPr>
          <w:jc w:val="center"/>
        </w:trPr>
        <w:tc>
          <w:tcPr>
            <w:tcW w:w="2337" w:type="dxa"/>
          </w:tcPr>
          <w:p w14:paraId="6B84AF0F" w14:textId="1A22CFD3" w:rsidR="00324A05" w:rsidRDefault="00324A05" w:rsidP="000A07A8">
            <w:pPr>
              <w:rPr>
                <w:szCs w:val="22"/>
                <w:lang w:val="en-CA"/>
              </w:rPr>
            </w:pPr>
            <w:r>
              <w:rPr>
                <w:szCs w:val="22"/>
                <w:lang w:val="en-CA"/>
              </w:rPr>
              <w:t>Partition Size = 64 x 64</w:t>
            </w:r>
          </w:p>
        </w:tc>
        <w:tc>
          <w:tcPr>
            <w:tcW w:w="2338" w:type="dxa"/>
          </w:tcPr>
          <w:p w14:paraId="20FA89FE" w14:textId="448B95C3" w:rsidR="00324A05" w:rsidRDefault="00324A05" w:rsidP="008C0A09">
            <w:pPr>
              <w:jc w:val="center"/>
              <w:rPr>
                <w:szCs w:val="22"/>
                <w:lang w:val="en-CA"/>
              </w:rPr>
            </w:pPr>
            <w:r>
              <w:rPr>
                <w:szCs w:val="22"/>
                <w:lang w:val="en-CA"/>
              </w:rPr>
              <w:t>11954 samples</w:t>
            </w:r>
          </w:p>
        </w:tc>
        <w:tc>
          <w:tcPr>
            <w:tcW w:w="2338" w:type="dxa"/>
          </w:tcPr>
          <w:p w14:paraId="468C8A53" w14:textId="39FD37F3" w:rsidR="00324A05" w:rsidRPr="000A07A8" w:rsidRDefault="00324A05" w:rsidP="008C0A09">
            <w:pPr>
              <w:jc w:val="center"/>
              <w:rPr>
                <w:szCs w:val="22"/>
                <w:highlight w:val="yellow"/>
                <w:lang w:val="en-CA"/>
              </w:rPr>
            </w:pPr>
            <w:r w:rsidRPr="008B7887">
              <w:rPr>
                <w:szCs w:val="22"/>
                <w:lang w:val="en-CA"/>
              </w:rPr>
              <w:t>14.</w:t>
            </w:r>
            <w:r w:rsidR="00C54FDA" w:rsidRPr="008B7887">
              <w:rPr>
                <w:szCs w:val="22"/>
                <w:lang w:val="en-CA"/>
              </w:rPr>
              <w:t>9</w:t>
            </w:r>
          </w:p>
        </w:tc>
      </w:tr>
      <w:tr w:rsidR="00324A05" w14:paraId="631C263D" w14:textId="77777777" w:rsidTr="000A07A8">
        <w:trPr>
          <w:jc w:val="center"/>
        </w:trPr>
        <w:tc>
          <w:tcPr>
            <w:tcW w:w="2337" w:type="dxa"/>
          </w:tcPr>
          <w:p w14:paraId="4E285B54" w14:textId="42584483" w:rsidR="00324A05" w:rsidRDefault="00324A05" w:rsidP="009A4B46">
            <w:pPr>
              <w:rPr>
                <w:szCs w:val="22"/>
                <w:lang w:val="en-CA"/>
              </w:rPr>
            </w:pPr>
            <w:r>
              <w:rPr>
                <w:szCs w:val="22"/>
                <w:lang w:val="en-CA"/>
              </w:rPr>
              <w:t>Partition Size = 32 x 32</w:t>
            </w:r>
          </w:p>
        </w:tc>
        <w:tc>
          <w:tcPr>
            <w:tcW w:w="2338" w:type="dxa"/>
          </w:tcPr>
          <w:p w14:paraId="4746DE32" w14:textId="4F492A42" w:rsidR="00324A05" w:rsidRDefault="00324A05" w:rsidP="008C0A09">
            <w:pPr>
              <w:jc w:val="center"/>
              <w:rPr>
                <w:szCs w:val="22"/>
                <w:lang w:val="en-CA"/>
              </w:rPr>
            </w:pPr>
            <w:r>
              <w:rPr>
                <w:szCs w:val="22"/>
                <w:lang w:val="en-CA"/>
              </w:rPr>
              <w:t>5282 samples</w:t>
            </w:r>
          </w:p>
        </w:tc>
        <w:tc>
          <w:tcPr>
            <w:tcW w:w="2338" w:type="dxa"/>
          </w:tcPr>
          <w:p w14:paraId="04C70BCB" w14:textId="44E7098E" w:rsidR="00324A05" w:rsidRPr="000A07A8" w:rsidRDefault="00324A05" w:rsidP="008C0A09">
            <w:pPr>
              <w:jc w:val="center"/>
              <w:rPr>
                <w:szCs w:val="22"/>
                <w:highlight w:val="yellow"/>
                <w:lang w:val="en-CA"/>
              </w:rPr>
            </w:pPr>
            <w:r w:rsidRPr="008B7887">
              <w:rPr>
                <w:szCs w:val="22"/>
                <w:lang w:val="en-CA"/>
              </w:rPr>
              <w:t>6.</w:t>
            </w:r>
            <w:r w:rsidR="00C54FDA" w:rsidRPr="008B7887">
              <w:rPr>
                <w:szCs w:val="22"/>
                <w:lang w:val="en-CA"/>
              </w:rPr>
              <w:t>6</w:t>
            </w:r>
          </w:p>
        </w:tc>
      </w:tr>
      <w:tr w:rsidR="00324A05" w14:paraId="0B11C2C4" w14:textId="77777777" w:rsidTr="000A07A8">
        <w:trPr>
          <w:jc w:val="center"/>
        </w:trPr>
        <w:tc>
          <w:tcPr>
            <w:tcW w:w="2337" w:type="dxa"/>
          </w:tcPr>
          <w:p w14:paraId="49F3D48A" w14:textId="6E6675C8" w:rsidR="00324A05" w:rsidRDefault="00324A05" w:rsidP="009A4B46">
            <w:pPr>
              <w:rPr>
                <w:szCs w:val="22"/>
                <w:lang w:val="en-CA"/>
              </w:rPr>
            </w:pPr>
            <w:r>
              <w:rPr>
                <w:szCs w:val="22"/>
                <w:lang w:val="en-CA"/>
              </w:rPr>
              <w:t>Partition Size = 16 x 16</w:t>
            </w:r>
          </w:p>
        </w:tc>
        <w:tc>
          <w:tcPr>
            <w:tcW w:w="2338" w:type="dxa"/>
          </w:tcPr>
          <w:p w14:paraId="3336E069" w14:textId="6BC17AC1" w:rsidR="00324A05" w:rsidRDefault="00324A05" w:rsidP="008C0A09">
            <w:pPr>
              <w:jc w:val="center"/>
              <w:rPr>
                <w:szCs w:val="22"/>
                <w:lang w:val="en-CA"/>
              </w:rPr>
            </w:pPr>
            <w:r>
              <w:rPr>
                <w:szCs w:val="22"/>
                <w:lang w:val="en-CA"/>
              </w:rPr>
              <w:t>2250 samples</w:t>
            </w:r>
          </w:p>
        </w:tc>
        <w:tc>
          <w:tcPr>
            <w:tcW w:w="2338" w:type="dxa"/>
          </w:tcPr>
          <w:p w14:paraId="5B4BEEB7" w14:textId="788F3D1D" w:rsidR="00324A05" w:rsidRPr="000A07A8" w:rsidRDefault="00324A05" w:rsidP="008C0A09">
            <w:pPr>
              <w:jc w:val="center"/>
              <w:rPr>
                <w:szCs w:val="22"/>
                <w:highlight w:val="yellow"/>
                <w:lang w:val="en-CA"/>
              </w:rPr>
            </w:pPr>
            <w:r w:rsidRPr="008B7887">
              <w:rPr>
                <w:szCs w:val="22"/>
                <w:lang w:val="en-CA"/>
              </w:rPr>
              <w:t>2.</w:t>
            </w:r>
            <w:r w:rsidR="00C54FDA" w:rsidRPr="008B7887">
              <w:rPr>
                <w:szCs w:val="22"/>
                <w:lang w:val="en-CA"/>
              </w:rPr>
              <w:t>8</w:t>
            </w:r>
          </w:p>
        </w:tc>
      </w:tr>
    </w:tbl>
    <w:p w14:paraId="5DB12C27" w14:textId="77777777" w:rsidR="00B876DC" w:rsidRDefault="00B876DC" w:rsidP="009234A5">
      <w:pPr>
        <w:rPr>
          <w:szCs w:val="22"/>
          <w:lang w:val="en-CA"/>
        </w:rPr>
      </w:pPr>
    </w:p>
    <w:p w14:paraId="070A5D54" w14:textId="77777777" w:rsidR="00676C89" w:rsidRDefault="00676C89" w:rsidP="00676C89">
      <w:pPr>
        <w:pStyle w:val="Heading1"/>
        <w:rPr>
          <w:lang w:val="en-CA"/>
        </w:rPr>
      </w:pPr>
      <w:r>
        <w:rPr>
          <w:lang w:val="en-CA"/>
        </w:rPr>
        <w:t>Simulation results</w:t>
      </w:r>
    </w:p>
    <w:p w14:paraId="28D3B35A" w14:textId="7DF007AE" w:rsidR="00D37191" w:rsidRDefault="00826EA7" w:rsidP="00D37191">
      <w:pPr>
        <w:rPr>
          <w:szCs w:val="22"/>
        </w:rPr>
      </w:pPr>
      <w:r>
        <w:rPr>
          <w:szCs w:val="22"/>
          <w:lang w:val="en-CA"/>
        </w:rPr>
        <w:t>The proposed methods are integrated on BMS2.1. All tests were conducted under the common test condition [1].</w:t>
      </w:r>
      <w:r w:rsidR="00FB2872">
        <w:rPr>
          <w:szCs w:val="22"/>
          <w:lang w:val="en-CA"/>
        </w:rPr>
        <w:t xml:space="preserve"> Table 3 shows the results of disabling DMVR for large CUs with the threshold equal to 128x64. Table 4 shows the results of splitting one large CU into partitions for DMVR with the partition size equal to 32x32.</w:t>
      </w:r>
      <w:r w:rsidR="00D37191" w:rsidRPr="00D37191">
        <w:rPr>
          <w:szCs w:val="22"/>
          <w:lang w:val="en-CA"/>
        </w:rPr>
        <w:t xml:space="preserve"> </w:t>
      </w:r>
      <w:r w:rsidR="00D37191">
        <w:rPr>
          <w:szCs w:val="22"/>
          <w:lang w:val="en-CA"/>
        </w:rPr>
        <w:t>Table 5 shows the results of splitting one large CU into partitions for DMVR with the partition size equal to 64x64.</w:t>
      </w:r>
      <w:r w:rsidR="00257ED0">
        <w:rPr>
          <w:szCs w:val="22"/>
          <w:lang w:val="en-CA"/>
        </w:rPr>
        <w:t xml:space="preserve"> Because DMVR </w:t>
      </w:r>
      <w:r w:rsidR="004868BC">
        <w:rPr>
          <w:szCs w:val="22"/>
          <w:lang w:val="en-CA"/>
        </w:rPr>
        <w:t xml:space="preserve">is </w:t>
      </w:r>
      <w:r w:rsidR="00257ED0">
        <w:rPr>
          <w:szCs w:val="22"/>
          <w:lang w:val="en-CA"/>
        </w:rPr>
        <w:t>only activate</w:t>
      </w:r>
      <w:r w:rsidR="004868BC">
        <w:rPr>
          <w:szCs w:val="22"/>
          <w:lang w:val="en-CA"/>
        </w:rPr>
        <w:t>d</w:t>
      </w:r>
      <w:r w:rsidR="00257ED0">
        <w:rPr>
          <w:szCs w:val="22"/>
          <w:lang w:val="en-CA"/>
        </w:rPr>
        <w:t xml:space="preserve"> in RA, the proposed </w:t>
      </w:r>
      <w:r w:rsidR="000049A7">
        <w:rPr>
          <w:szCs w:val="22"/>
          <w:lang w:val="en-CA"/>
        </w:rPr>
        <w:t xml:space="preserve">modification for DMVR only </w:t>
      </w:r>
      <w:r w:rsidR="004868BC">
        <w:rPr>
          <w:szCs w:val="22"/>
          <w:lang w:val="en-CA"/>
        </w:rPr>
        <w:t xml:space="preserve">causes </w:t>
      </w:r>
      <w:r w:rsidR="004868BC">
        <w:rPr>
          <w:szCs w:val="22"/>
          <w:lang w:val="en-CA"/>
        </w:rPr>
        <w:lastRenderedPageBreak/>
        <w:t>BD-</w:t>
      </w:r>
      <w:r w:rsidR="000049A7">
        <w:rPr>
          <w:szCs w:val="22"/>
          <w:lang w:val="en-CA"/>
        </w:rPr>
        <w:t xml:space="preserve">rate changes </w:t>
      </w:r>
      <w:r w:rsidR="00B11248">
        <w:rPr>
          <w:szCs w:val="22"/>
          <w:lang w:val="en-CA"/>
        </w:rPr>
        <w:t xml:space="preserve">for </w:t>
      </w:r>
      <w:r w:rsidR="000049A7">
        <w:rPr>
          <w:szCs w:val="22"/>
          <w:lang w:val="en-CA"/>
        </w:rPr>
        <w:t xml:space="preserve">RA and </w:t>
      </w:r>
      <w:r w:rsidR="00B11248">
        <w:rPr>
          <w:szCs w:val="22"/>
          <w:lang w:val="en-CA"/>
        </w:rPr>
        <w:t xml:space="preserve">results in </w:t>
      </w:r>
      <w:r w:rsidR="000049A7">
        <w:rPr>
          <w:szCs w:val="22"/>
          <w:lang w:val="en-CA"/>
        </w:rPr>
        <w:t>no cha</w:t>
      </w:r>
      <w:r w:rsidR="00444D40">
        <w:rPr>
          <w:szCs w:val="22"/>
          <w:lang w:val="en-CA"/>
        </w:rPr>
        <w:t>n</w:t>
      </w:r>
      <w:r w:rsidR="000049A7">
        <w:rPr>
          <w:szCs w:val="22"/>
          <w:lang w:val="en-CA"/>
        </w:rPr>
        <w:t>ges for LB</w:t>
      </w:r>
      <w:r w:rsidR="00B11248">
        <w:rPr>
          <w:szCs w:val="22"/>
          <w:lang w:val="en-CA"/>
        </w:rPr>
        <w:t xml:space="preserve">. </w:t>
      </w:r>
      <w:r w:rsidR="00257ED0">
        <w:rPr>
          <w:szCs w:val="22"/>
          <w:lang w:val="en-CA"/>
        </w:rPr>
        <w:t>Table</w:t>
      </w:r>
      <w:r w:rsidR="00B11248">
        <w:rPr>
          <w:szCs w:val="22"/>
          <w:lang w:val="en-CA"/>
        </w:rPr>
        <w:t>s</w:t>
      </w:r>
      <w:r w:rsidR="00257ED0">
        <w:rPr>
          <w:szCs w:val="22"/>
          <w:lang w:val="en-CA"/>
        </w:rPr>
        <w:t xml:space="preserve"> 3, 4,</w:t>
      </w:r>
      <w:r w:rsidR="00B11248">
        <w:rPr>
          <w:szCs w:val="22"/>
          <w:lang w:val="en-CA"/>
        </w:rPr>
        <w:t xml:space="preserve"> and</w:t>
      </w:r>
      <w:r w:rsidR="00257ED0">
        <w:rPr>
          <w:szCs w:val="22"/>
          <w:lang w:val="en-CA"/>
        </w:rPr>
        <w:t xml:space="preserve"> 5 only show RA results</w:t>
      </w:r>
      <w:r w:rsidR="00B11248">
        <w:rPr>
          <w:szCs w:val="22"/>
          <w:lang w:val="en-CA"/>
        </w:rPr>
        <w:t xml:space="preserve"> and does not show LB results</w:t>
      </w:r>
      <w:r w:rsidR="00257ED0">
        <w:rPr>
          <w:szCs w:val="22"/>
          <w:lang w:val="en-CA"/>
        </w:rPr>
        <w:t>.</w:t>
      </w:r>
    </w:p>
    <w:p w14:paraId="338E5D5F" w14:textId="0599126E" w:rsidR="00C32679" w:rsidRDefault="00C32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01083EA9" w14:textId="215736C3" w:rsidR="0006752B" w:rsidRDefault="0006752B" w:rsidP="000A07A8">
      <w:pPr>
        <w:jc w:val="center"/>
        <w:rPr>
          <w:szCs w:val="22"/>
          <w:lang w:val="en-CA"/>
        </w:rPr>
      </w:pPr>
      <w:r>
        <w:rPr>
          <w:rFonts w:hint="eastAsia"/>
          <w:szCs w:val="22"/>
          <w:lang w:eastAsia="zh-TW"/>
        </w:rPr>
        <w:t xml:space="preserve">Table 3. </w:t>
      </w:r>
      <w:r>
        <w:rPr>
          <w:szCs w:val="22"/>
          <w:lang w:val="en-CA"/>
        </w:rPr>
        <w:t>Results of disabling DMVR for large CUs with the threshold equal to 128x64</w:t>
      </w:r>
    </w:p>
    <w:p w14:paraId="29DC9734" w14:textId="32C59008" w:rsidR="0006752B" w:rsidRDefault="00D52E31" w:rsidP="000A07A8">
      <w:pPr>
        <w:jc w:val="center"/>
        <w:rPr>
          <w:szCs w:val="22"/>
          <w:lang w:eastAsia="zh-TW"/>
        </w:rPr>
      </w:pPr>
      <w:r>
        <w:rPr>
          <w:noProof/>
          <w:szCs w:val="22"/>
          <w:lang w:eastAsia="zh-TW"/>
        </w:rPr>
        <w:drawing>
          <wp:inline distT="0" distB="0" distL="0" distR="0" wp14:anchorId="16DFF385" wp14:editId="0B96C9BA">
            <wp:extent cx="4467225" cy="1819275"/>
            <wp:effectExtent l="0" t="0" r="9525" b="9525"/>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7225" cy="1819275"/>
                    </a:xfrm>
                    <a:prstGeom prst="rect">
                      <a:avLst/>
                    </a:prstGeom>
                    <a:noFill/>
                    <a:ln>
                      <a:noFill/>
                    </a:ln>
                  </pic:spPr>
                </pic:pic>
              </a:graphicData>
            </a:graphic>
          </wp:inline>
        </w:drawing>
      </w:r>
    </w:p>
    <w:p w14:paraId="34589D48" w14:textId="77777777" w:rsidR="0006752B" w:rsidRDefault="0006752B" w:rsidP="009234A5">
      <w:pPr>
        <w:rPr>
          <w:szCs w:val="22"/>
        </w:rPr>
      </w:pPr>
    </w:p>
    <w:p w14:paraId="64D918AA" w14:textId="66772F5D" w:rsidR="0006752B" w:rsidRDefault="0006752B" w:rsidP="000A07A8">
      <w:pPr>
        <w:jc w:val="center"/>
        <w:rPr>
          <w:szCs w:val="22"/>
          <w:lang w:eastAsia="zh-TW"/>
        </w:rPr>
      </w:pPr>
      <w:r>
        <w:rPr>
          <w:rFonts w:hint="eastAsia"/>
          <w:szCs w:val="22"/>
          <w:lang w:eastAsia="zh-TW"/>
        </w:rPr>
        <w:t xml:space="preserve">Table 4. </w:t>
      </w:r>
      <w:r>
        <w:rPr>
          <w:szCs w:val="22"/>
          <w:lang w:val="en-CA"/>
        </w:rPr>
        <w:t>Results of splitting one large CU into partitions for DMVR with the partition size equal to 32x32</w:t>
      </w:r>
    </w:p>
    <w:p w14:paraId="5B581986" w14:textId="617100EC" w:rsidR="00C32679" w:rsidRDefault="002775C5" w:rsidP="008B7887">
      <w:pPr>
        <w:jc w:val="center"/>
        <w:rPr>
          <w:szCs w:val="22"/>
        </w:rPr>
      </w:pPr>
      <w:r>
        <w:rPr>
          <w:noProof/>
          <w:szCs w:val="22"/>
          <w:lang w:eastAsia="zh-TW"/>
        </w:rPr>
        <w:drawing>
          <wp:inline distT="0" distB="0" distL="0" distR="0" wp14:anchorId="154228AD" wp14:editId="5B3A2A2E">
            <wp:extent cx="4486275" cy="1857375"/>
            <wp:effectExtent l="0" t="0" r="9525" b="9525"/>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6275" cy="1857375"/>
                    </a:xfrm>
                    <a:prstGeom prst="rect">
                      <a:avLst/>
                    </a:prstGeom>
                    <a:noFill/>
                    <a:ln>
                      <a:noFill/>
                    </a:ln>
                  </pic:spPr>
                </pic:pic>
              </a:graphicData>
            </a:graphic>
          </wp:inline>
        </w:drawing>
      </w:r>
    </w:p>
    <w:p w14:paraId="33AB1C22" w14:textId="77777777" w:rsidR="00676C89" w:rsidRDefault="00676C89" w:rsidP="009234A5">
      <w:pPr>
        <w:rPr>
          <w:szCs w:val="22"/>
          <w:lang w:val="en-CA"/>
        </w:rPr>
      </w:pPr>
    </w:p>
    <w:p w14:paraId="3AD30AA2" w14:textId="0BEADBCD" w:rsidR="006F3B74" w:rsidRDefault="006F3B74" w:rsidP="006F3B74">
      <w:pPr>
        <w:jc w:val="center"/>
        <w:rPr>
          <w:szCs w:val="22"/>
          <w:lang w:eastAsia="zh-TW"/>
        </w:rPr>
      </w:pPr>
      <w:r>
        <w:rPr>
          <w:rFonts w:hint="eastAsia"/>
          <w:szCs w:val="22"/>
          <w:lang w:eastAsia="zh-TW"/>
        </w:rPr>
        <w:t xml:space="preserve">Table 5. </w:t>
      </w:r>
      <w:r>
        <w:rPr>
          <w:szCs w:val="22"/>
          <w:lang w:val="en-CA"/>
        </w:rPr>
        <w:t>Results of splitting one large CU into partitions for DMVR with the partition size equal to 64x64</w:t>
      </w:r>
    </w:p>
    <w:p w14:paraId="029F1BA4" w14:textId="03D1095A" w:rsidR="006F3B74" w:rsidRDefault="0057632F" w:rsidP="008B7887">
      <w:pPr>
        <w:jc w:val="center"/>
        <w:rPr>
          <w:szCs w:val="22"/>
          <w:lang w:val="en-CA"/>
        </w:rPr>
      </w:pPr>
      <w:r>
        <w:rPr>
          <w:noProof/>
          <w:szCs w:val="22"/>
          <w:lang w:eastAsia="zh-TW"/>
        </w:rPr>
        <w:drawing>
          <wp:inline distT="0" distB="0" distL="0" distR="0" wp14:anchorId="4377D3DE" wp14:editId="4E5A9348">
            <wp:extent cx="4476750" cy="1838325"/>
            <wp:effectExtent l="0" t="0" r="0" b="9525"/>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6750" cy="1838325"/>
                    </a:xfrm>
                    <a:prstGeom prst="rect">
                      <a:avLst/>
                    </a:prstGeom>
                    <a:noFill/>
                    <a:ln>
                      <a:noFill/>
                    </a:ln>
                  </pic:spPr>
                </pic:pic>
              </a:graphicData>
            </a:graphic>
          </wp:inline>
        </w:drawing>
      </w:r>
    </w:p>
    <w:p w14:paraId="76027EF4" w14:textId="77777777" w:rsidR="00F652EC" w:rsidRDefault="00F652EC" w:rsidP="00621428">
      <w:pPr>
        <w:rPr>
          <w:szCs w:val="22"/>
          <w:lang w:val="en-CA"/>
        </w:rPr>
      </w:pPr>
    </w:p>
    <w:p w14:paraId="2258999E" w14:textId="77777777" w:rsidR="00F8558D" w:rsidRDefault="00F8558D" w:rsidP="00F8558D">
      <w:pPr>
        <w:pStyle w:val="Heading1"/>
        <w:rPr>
          <w:lang w:val="en-CA"/>
        </w:rPr>
      </w:pPr>
      <w:r>
        <w:rPr>
          <w:lang w:val="en-CA"/>
        </w:rPr>
        <w:t>Conclusions</w:t>
      </w:r>
    </w:p>
    <w:p w14:paraId="0FE325B1" w14:textId="1FF8EDC0" w:rsidR="00F8558D" w:rsidRDefault="00F8558D" w:rsidP="00F8558D">
      <w:pPr>
        <w:rPr>
          <w:lang w:val="en-CA"/>
        </w:rPr>
      </w:pPr>
      <w:r>
        <w:rPr>
          <w:szCs w:val="22"/>
          <w:lang w:val="en-CA"/>
        </w:rPr>
        <w:t xml:space="preserve">This contribution proposes </w:t>
      </w:r>
      <w:r w:rsidR="00021AC2">
        <w:rPr>
          <w:szCs w:val="22"/>
          <w:lang w:val="en-CA"/>
        </w:rPr>
        <w:t>two</w:t>
      </w:r>
      <w:r>
        <w:rPr>
          <w:szCs w:val="22"/>
          <w:lang w:val="en-CA"/>
        </w:rPr>
        <w:t xml:space="preserve"> methods to </w:t>
      </w:r>
      <w:r>
        <w:rPr>
          <w:lang w:val="en-CA"/>
        </w:rPr>
        <w:t>reduce the hardware internal memory requirement of DMVR. The first method turns off DMVR for large CU</w:t>
      </w:r>
      <w:r w:rsidR="000171A6">
        <w:rPr>
          <w:lang w:val="en-CA"/>
        </w:rPr>
        <w:t>s</w:t>
      </w:r>
      <w:r>
        <w:rPr>
          <w:lang w:val="en-CA"/>
        </w:rPr>
        <w:t xml:space="preserve">. The second method </w:t>
      </w:r>
      <w:r w:rsidR="000171A6">
        <w:rPr>
          <w:lang w:val="en-CA"/>
        </w:rPr>
        <w:t xml:space="preserve">splits </w:t>
      </w:r>
      <w:r>
        <w:rPr>
          <w:lang w:val="en-CA"/>
        </w:rPr>
        <w:t xml:space="preserve">a large CU into several partitions and executes DMVR for each partition independently. </w:t>
      </w:r>
      <w:r w:rsidR="000171A6">
        <w:rPr>
          <w:lang w:val="en-CA"/>
        </w:rPr>
        <w:t xml:space="preserve">The first method slightly increases </w:t>
      </w:r>
      <w:r>
        <w:rPr>
          <w:lang w:val="en-CA"/>
        </w:rPr>
        <w:t>BD</w:t>
      </w:r>
      <w:r w:rsidR="000171A6">
        <w:rPr>
          <w:lang w:val="en-CA"/>
        </w:rPr>
        <w:t>-</w:t>
      </w:r>
      <w:r>
        <w:rPr>
          <w:lang w:val="en-CA"/>
        </w:rPr>
        <w:t>rate</w:t>
      </w:r>
      <w:r w:rsidR="000171A6">
        <w:rPr>
          <w:lang w:val="en-CA"/>
        </w:rPr>
        <w:t xml:space="preserve"> while </w:t>
      </w:r>
      <w:r w:rsidR="000171A6" w:rsidRPr="008B7887">
        <w:rPr>
          <w:lang w:val="en-CA"/>
        </w:rPr>
        <w:lastRenderedPageBreak/>
        <w:t>69.2%</w:t>
      </w:r>
      <w:r w:rsidR="000171A6" w:rsidRPr="00C66E98">
        <w:rPr>
          <w:lang w:val="en-CA"/>
        </w:rPr>
        <w:t xml:space="preserve"> of</w:t>
      </w:r>
      <w:r w:rsidR="000171A6">
        <w:rPr>
          <w:lang w:val="en-CA"/>
        </w:rPr>
        <w:t xml:space="preserve"> internal memory is saved.</w:t>
      </w:r>
      <w:r>
        <w:rPr>
          <w:lang w:val="en-CA"/>
        </w:rPr>
        <w:t xml:space="preserve"> </w:t>
      </w:r>
      <w:r w:rsidR="000171A6">
        <w:rPr>
          <w:lang w:val="en-CA"/>
        </w:rPr>
        <w:t>T</w:t>
      </w:r>
      <w:r>
        <w:rPr>
          <w:lang w:val="en-CA"/>
        </w:rPr>
        <w:t>he</w:t>
      </w:r>
      <w:r w:rsidR="000171A6">
        <w:rPr>
          <w:lang w:val="en-CA"/>
        </w:rPr>
        <w:t xml:space="preserve"> second method h</w:t>
      </w:r>
      <w:r>
        <w:rPr>
          <w:lang w:val="en-CA"/>
        </w:rPr>
        <w:t>as nearly no impact</w:t>
      </w:r>
      <w:r w:rsidR="000171A6">
        <w:rPr>
          <w:lang w:val="en-CA"/>
        </w:rPr>
        <w:t xml:space="preserve"> on BD-rate </w:t>
      </w:r>
      <w:r w:rsidR="000171A6" w:rsidRPr="00C66E98">
        <w:rPr>
          <w:lang w:val="en-CA"/>
        </w:rPr>
        <w:t>while</w:t>
      </w:r>
      <w:r w:rsidR="00831587">
        <w:rPr>
          <w:lang w:val="en-CA"/>
        </w:rPr>
        <w:t xml:space="preserve"> 69.2% -</w:t>
      </w:r>
      <w:r w:rsidR="000171A6" w:rsidRPr="00C66E98">
        <w:rPr>
          <w:lang w:val="en-CA"/>
        </w:rPr>
        <w:t xml:space="preserve"> </w:t>
      </w:r>
      <w:r w:rsidR="000171A6" w:rsidRPr="008B7887">
        <w:rPr>
          <w:lang w:val="en-CA"/>
        </w:rPr>
        <w:t>86.3%</w:t>
      </w:r>
      <w:r w:rsidR="000171A6" w:rsidRPr="00C66E98">
        <w:rPr>
          <w:lang w:val="en-CA"/>
        </w:rPr>
        <w:t xml:space="preserve"> of</w:t>
      </w:r>
      <w:r w:rsidR="000171A6">
        <w:rPr>
          <w:lang w:val="en-CA"/>
        </w:rPr>
        <w:t xml:space="preserve"> internal memory is saved</w:t>
      </w:r>
      <w:r>
        <w:rPr>
          <w:lang w:val="en-CA"/>
        </w:rPr>
        <w:t>.</w:t>
      </w:r>
    </w:p>
    <w:p w14:paraId="7CE5FDED" w14:textId="77777777" w:rsidR="00F8558D" w:rsidRPr="005B217D" w:rsidRDefault="00F8558D" w:rsidP="009234A5">
      <w:pPr>
        <w:rPr>
          <w:szCs w:val="22"/>
          <w:lang w:val="en-CA"/>
        </w:rPr>
      </w:pPr>
      <w:bookmarkStart w:id="0" w:name="_GoBack"/>
      <w:bookmarkEnd w:id="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534C90E" w14:textId="77777777" w:rsidR="00792338" w:rsidRDefault="00792338" w:rsidP="00792338">
      <w:pPr>
        <w:rPr>
          <w:szCs w:val="22"/>
          <w:lang w:val="en-CA"/>
        </w:rPr>
      </w:pPr>
      <w:r>
        <w:rPr>
          <w:b/>
          <w:szCs w:val="22"/>
          <w:lang w:val="en-CA"/>
        </w:rPr>
        <w:t>MediaTek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3A4DBF2" w14:textId="77777777" w:rsidR="007B46AD" w:rsidRDefault="007B46AD" w:rsidP="009234A5">
      <w:pPr>
        <w:rPr>
          <w:szCs w:val="22"/>
          <w:lang w:val="en-CA"/>
        </w:rPr>
      </w:pPr>
    </w:p>
    <w:p w14:paraId="7C1A3B4E" w14:textId="77777777" w:rsidR="007B46AD" w:rsidRDefault="007B46AD" w:rsidP="007B46AD">
      <w:pPr>
        <w:pStyle w:val="Heading1"/>
        <w:rPr>
          <w:szCs w:val="22"/>
          <w:lang w:eastAsia="ja-JP"/>
        </w:rPr>
      </w:pPr>
      <w:r>
        <w:rPr>
          <w:szCs w:val="22"/>
          <w:lang w:eastAsia="ja-JP"/>
        </w:rPr>
        <w:t>References</w:t>
      </w:r>
    </w:p>
    <w:p w14:paraId="460392C2" w14:textId="7B3E65C6" w:rsidR="00D81B32" w:rsidRPr="000A07A8" w:rsidRDefault="00D81B32" w:rsidP="00D81B32">
      <w:pPr>
        <w:tabs>
          <w:tab w:val="clear" w:pos="360"/>
          <w:tab w:val="clear" w:pos="720"/>
          <w:tab w:val="clear" w:pos="1080"/>
          <w:tab w:val="clear" w:pos="1440"/>
        </w:tabs>
        <w:overflowPunct/>
        <w:autoSpaceDE/>
        <w:adjustRightInd/>
        <w:spacing w:before="0"/>
        <w:contextualSpacing/>
        <w:rPr>
          <w:szCs w:val="22"/>
          <w:lang w:val="en-CA"/>
        </w:rPr>
      </w:pPr>
      <w:r w:rsidRPr="000A07A8">
        <w:rPr>
          <w:szCs w:val="22"/>
          <w:lang w:val="en-CA"/>
        </w:rPr>
        <w:t xml:space="preserve">[1] </w:t>
      </w:r>
      <w:r w:rsidRPr="000A07A8">
        <w:rPr>
          <w:color w:val="000000"/>
          <w:szCs w:val="22"/>
          <w:shd w:val="clear" w:color="auto" w:fill="FFFFFF"/>
        </w:rPr>
        <w:t>F. Bossen, J. Boyce, X. Li, V. Seregin, K. Sühring</w:t>
      </w:r>
      <w:r w:rsidRPr="000A07A8">
        <w:rPr>
          <w:szCs w:val="22"/>
          <w:lang w:val="en-CA"/>
        </w:rPr>
        <w:t>, “</w:t>
      </w:r>
      <w:r w:rsidRPr="000A07A8">
        <w:rPr>
          <w:color w:val="000000"/>
          <w:szCs w:val="22"/>
          <w:shd w:val="clear" w:color="auto" w:fill="FFFFFF"/>
        </w:rPr>
        <w:t>JVET common test conditions and software reference configurations for SDR video</w:t>
      </w:r>
      <w:r w:rsidR="00672401">
        <w:rPr>
          <w:color w:val="000000"/>
          <w:szCs w:val="22"/>
          <w:shd w:val="clear" w:color="auto" w:fill="FFFFFF"/>
        </w:rPr>
        <w:t>,</w:t>
      </w:r>
      <w:r w:rsidRPr="000A07A8">
        <w:rPr>
          <w:szCs w:val="22"/>
          <w:lang w:val="en-CA"/>
        </w:rPr>
        <w:t>” Document of Joint Video Experts Team, JVET-K1010.</w:t>
      </w:r>
    </w:p>
    <w:p w14:paraId="66968C02" w14:textId="77777777" w:rsidR="007B46AD" w:rsidRPr="000A07A8" w:rsidRDefault="007B46AD" w:rsidP="009234A5">
      <w:pPr>
        <w:rPr>
          <w:szCs w:val="22"/>
          <w:lang w:val="en-CA"/>
        </w:rPr>
      </w:pPr>
    </w:p>
    <w:sectPr w:rsidR="007B46AD" w:rsidRPr="000A07A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DA756" w14:textId="77777777" w:rsidR="00976668" w:rsidRDefault="00976668">
      <w:r>
        <w:separator/>
      </w:r>
    </w:p>
  </w:endnote>
  <w:endnote w:type="continuationSeparator" w:id="0">
    <w:p w14:paraId="4FAE5BDD" w14:textId="77777777" w:rsidR="00976668" w:rsidRDefault="0097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8803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158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709A">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681D3" w14:textId="77777777" w:rsidR="00976668" w:rsidRDefault="00976668">
      <w:r>
        <w:separator/>
      </w:r>
    </w:p>
  </w:footnote>
  <w:footnote w:type="continuationSeparator" w:id="0">
    <w:p w14:paraId="0EEECB74" w14:textId="77777777" w:rsidR="00976668" w:rsidRDefault="00976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5A1AA5"/>
    <w:multiLevelType w:val="hybridMultilevel"/>
    <w:tmpl w:val="B81A6538"/>
    <w:lvl w:ilvl="0" w:tplc="A8A6642A">
      <w:start w:val="1"/>
      <w:numFmt w:val="bullet"/>
      <w:lvlText w:val="▪"/>
      <w:lvlJc w:val="left"/>
      <w:pPr>
        <w:tabs>
          <w:tab w:val="num" w:pos="720"/>
        </w:tabs>
        <w:ind w:left="720" w:hanging="360"/>
      </w:pPr>
      <w:rPr>
        <w:rFonts w:ascii="Lucida Grande" w:hAnsi="Lucida Grande" w:hint="default"/>
      </w:rPr>
    </w:lvl>
    <w:lvl w:ilvl="1" w:tplc="08B8D12E">
      <w:start w:val="54"/>
      <w:numFmt w:val="bullet"/>
      <w:lvlText w:val="•"/>
      <w:lvlJc w:val="left"/>
      <w:pPr>
        <w:tabs>
          <w:tab w:val="num" w:pos="1440"/>
        </w:tabs>
        <w:ind w:left="1440" w:hanging="360"/>
      </w:pPr>
      <w:rPr>
        <w:rFonts w:ascii="Arial" w:hAnsi="Arial" w:hint="default"/>
      </w:rPr>
    </w:lvl>
    <w:lvl w:ilvl="2" w:tplc="89CCF550">
      <w:start w:val="54"/>
      <w:numFmt w:val="bullet"/>
      <w:lvlText w:val="▪"/>
      <w:lvlJc w:val="left"/>
      <w:pPr>
        <w:tabs>
          <w:tab w:val="num" w:pos="2160"/>
        </w:tabs>
        <w:ind w:left="2160" w:hanging="360"/>
      </w:pPr>
      <w:rPr>
        <w:rFonts w:ascii="Lucida Grande" w:hAnsi="Lucida Grande" w:hint="default"/>
      </w:rPr>
    </w:lvl>
    <w:lvl w:ilvl="3" w:tplc="A066F88E" w:tentative="1">
      <w:start w:val="1"/>
      <w:numFmt w:val="bullet"/>
      <w:lvlText w:val="▪"/>
      <w:lvlJc w:val="left"/>
      <w:pPr>
        <w:tabs>
          <w:tab w:val="num" w:pos="2880"/>
        </w:tabs>
        <w:ind w:left="2880" w:hanging="360"/>
      </w:pPr>
      <w:rPr>
        <w:rFonts w:ascii="Lucida Grande" w:hAnsi="Lucida Grande" w:hint="default"/>
      </w:rPr>
    </w:lvl>
    <w:lvl w:ilvl="4" w:tplc="1542EF22" w:tentative="1">
      <w:start w:val="1"/>
      <w:numFmt w:val="bullet"/>
      <w:lvlText w:val="▪"/>
      <w:lvlJc w:val="left"/>
      <w:pPr>
        <w:tabs>
          <w:tab w:val="num" w:pos="3600"/>
        </w:tabs>
        <w:ind w:left="3600" w:hanging="360"/>
      </w:pPr>
      <w:rPr>
        <w:rFonts w:ascii="Lucida Grande" w:hAnsi="Lucida Grande" w:hint="default"/>
      </w:rPr>
    </w:lvl>
    <w:lvl w:ilvl="5" w:tplc="AAC267F6" w:tentative="1">
      <w:start w:val="1"/>
      <w:numFmt w:val="bullet"/>
      <w:lvlText w:val="▪"/>
      <w:lvlJc w:val="left"/>
      <w:pPr>
        <w:tabs>
          <w:tab w:val="num" w:pos="4320"/>
        </w:tabs>
        <w:ind w:left="4320" w:hanging="360"/>
      </w:pPr>
      <w:rPr>
        <w:rFonts w:ascii="Lucida Grande" w:hAnsi="Lucida Grande" w:hint="default"/>
      </w:rPr>
    </w:lvl>
    <w:lvl w:ilvl="6" w:tplc="B98A6308" w:tentative="1">
      <w:start w:val="1"/>
      <w:numFmt w:val="bullet"/>
      <w:lvlText w:val="▪"/>
      <w:lvlJc w:val="left"/>
      <w:pPr>
        <w:tabs>
          <w:tab w:val="num" w:pos="5040"/>
        </w:tabs>
        <w:ind w:left="5040" w:hanging="360"/>
      </w:pPr>
      <w:rPr>
        <w:rFonts w:ascii="Lucida Grande" w:hAnsi="Lucida Grande" w:hint="default"/>
      </w:rPr>
    </w:lvl>
    <w:lvl w:ilvl="7" w:tplc="9F76DC68" w:tentative="1">
      <w:start w:val="1"/>
      <w:numFmt w:val="bullet"/>
      <w:lvlText w:val="▪"/>
      <w:lvlJc w:val="left"/>
      <w:pPr>
        <w:tabs>
          <w:tab w:val="num" w:pos="5760"/>
        </w:tabs>
        <w:ind w:left="5760" w:hanging="360"/>
      </w:pPr>
      <w:rPr>
        <w:rFonts w:ascii="Lucida Grande" w:hAnsi="Lucida Grande" w:hint="default"/>
      </w:rPr>
    </w:lvl>
    <w:lvl w:ilvl="8" w:tplc="3FFE5CCE" w:tentative="1">
      <w:start w:val="1"/>
      <w:numFmt w:val="bullet"/>
      <w:lvlText w:val="▪"/>
      <w:lvlJc w:val="left"/>
      <w:pPr>
        <w:tabs>
          <w:tab w:val="num" w:pos="6480"/>
        </w:tabs>
        <w:ind w:left="6480" w:hanging="360"/>
      </w:pPr>
      <w:rPr>
        <w:rFonts w:ascii="Lucida Grande" w:hAnsi="Lucida Grande" w:hint="default"/>
      </w:rPr>
    </w:lvl>
  </w:abstractNum>
  <w:abstractNum w:abstractNumId="4">
    <w:nsid w:val="14E95A07"/>
    <w:multiLevelType w:val="hybridMultilevel"/>
    <w:tmpl w:val="2F74C2B6"/>
    <w:lvl w:ilvl="0" w:tplc="61E04B86">
      <w:start w:val="1"/>
      <w:numFmt w:val="bullet"/>
      <w:lvlText w:val="▪"/>
      <w:lvlJc w:val="left"/>
      <w:pPr>
        <w:tabs>
          <w:tab w:val="num" w:pos="720"/>
        </w:tabs>
        <w:ind w:left="720" w:hanging="360"/>
      </w:pPr>
      <w:rPr>
        <w:rFonts w:ascii="Lucida Grande" w:hAnsi="Lucida Grande" w:hint="default"/>
      </w:rPr>
    </w:lvl>
    <w:lvl w:ilvl="1" w:tplc="B3E841BA" w:tentative="1">
      <w:start w:val="1"/>
      <w:numFmt w:val="bullet"/>
      <w:lvlText w:val="▪"/>
      <w:lvlJc w:val="left"/>
      <w:pPr>
        <w:tabs>
          <w:tab w:val="num" w:pos="1440"/>
        </w:tabs>
        <w:ind w:left="1440" w:hanging="360"/>
      </w:pPr>
      <w:rPr>
        <w:rFonts w:ascii="Lucida Grande" w:hAnsi="Lucida Grande" w:hint="default"/>
      </w:rPr>
    </w:lvl>
    <w:lvl w:ilvl="2" w:tplc="06F41E82" w:tentative="1">
      <w:start w:val="1"/>
      <w:numFmt w:val="bullet"/>
      <w:lvlText w:val="▪"/>
      <w:lvlJc w:val="left"/>
      <w:pPr>
        <w:tabs>
          <w:tab w:val="num" w:pos="2160"/>
        </w:tabs>
        <w:ind w:left="2160" w:hanging="360"/>
      </w:pPr>
      <w:rPr>
        <w:rFonts w:ascii="Lucida Grande" w:hAnsi="Lucida Grande" w:hint="default"/>
      </w:rPr>
    </w:lvl>
    <w:lvl w:ilvl="3" w:tplc="DB46CBB8" w:tentative="1">
      <w:start w:val="1"/>
      <w:numFmt w:val="bullet"/>
      <w:lvlText w:val="▪"/>
      <w:lvlJc w:val="left"/>
      <w:pPr>
        <w:tabs>
          <w:tab w:val="num" w:pos="2880"/>
        </w:tabs>
        <w:ind w:left="2880" w:hanging="360"/>
      </w:pPr>
      <w:rPr>
        <w:rFonts w:ascii="Lucida Grande" w:hAnsi="Lucida Grande" w:hint="default"/>
      </w:rPr>
    </w:lvl>
    <w:lvl w:ilvl="4" w:tplc="FE80FE80" w:tentative="1">
      <w:start w:val="1"/>
      <w:numFmt w:val="bullet"/>
      <w:lvlText w:val="▪"/>
      <w:lvlJc w:val="left"/>
      <w:pPr>
        <w:tabs>
          <w:tab w:val="num" w:pos="3600"/>
        </w:tabs>
        <w:ind w:left="3600" w:hanging="360"/>
      </w:pPr>
      <w:rPr>
        <w:rFonts w:ascii="Lucida Grande" w:hAnsi="Lucida Grande" w:hint="default"/>
      </w:rPr>
    </w:lvl>
    <w:lvl w:ilvl="5" w:tplc="0A3CDF5C" w:tentative="1">
      <w:start w:val="1"/>
      <w:numFmt w:val="bullet"/>
      <w:lvlText w:val="▪"/>
      <w:lvlJc w:val="left"/>
      <w:pPr>
        <w:tabs>
          <w:tab w:val="num" w:pos="4320"/>
        </w:tabs>
        <w:ind w:left="4320" w:hanging="360"/>
      </w:pPr>
      <w:rPr>
        <w:rFonts w:ascii="Lucida Grande" w:hAnsi="Lucida Grande" w:hint="default"/>
      </w:rPr>
    </w:lvl>
    <w:lvl w:ilvl="6" w:tplc="74F2063C" w:tentative="1">
      <w:start w:val="1"/>
      <w:numFmt w:val="bullet"/>
      <w:lvlText w:val="▪"/>
      <w:lvlJc w:val="left"/>
      <w:pPr>
        <w:tabs>
          <w:tab w:val="num" w:pos="5040"/>
        </w:tabs>
        <w:ind w:left="5040" w:hanging="360"/>
      </w:pPr>
      <w:rPr>
        <w:rFonts w:ascii="Lucida Grande" w:hAnsi="Lucida Grande" w:hint="default"/>
      </w:rPr>
    </w:lvl>
    <w:lvl w:ilvl="7" w:tplc="85B03612" w:tentative="1">
      <w:start w:val="1"/>
      <w:numFmt w:val="bullet"/>
      <w:lvlText w:val="▪"/>
      <w:lvlJc w:val="left"/>
      <w:pPr>
        <w:tabs>
          <w:tab w:val="num" w:pos="5760"/>
        </w:tabs>
        <w:ind w:left="5760" w:hanging="360"/>
      </w:pPr>
      <w:rPr>
        <w:rFonts w:ascii="Lucida Grande" w:hAnsi="Lucida Grande" w:hint="default"/>
      </w:rPr>
    </w:lvl>
    <w:lvl w:ilvl="8" w:tplc="BA74800C" w:tentative="1">
      <w:start w:val="1"/>
      <w:numFmt w:val="bullet"/>
      <w:lvlText w:val="▪"/>
      <w:lvlJc w:val="left"/>
      <w:pPr>
        <w:tabs>
          <w:tab w:val="num" w:pos="6480"/>
        </w:tabs>
        <w:ind w:left="6480" w:hanging="360"/>
      </w:pPr>
      <w:rPr>
        <w:rFonts w:ascii="Lucida Grande" w:hAnsi="Lucida Grande"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1D322F"/>
    <w:multiLevelType w:val="hybridMultilevel"/>
    <w:tmpl w:val="EAAA378C"/>
    <w:lvl w:ilvl="0" w:tplc="6F163E4A">
      <w:start w:val="1"/>
      <w:numFmt w:val="bullet"/>
      <w:lvlText w:val="▪"/>
      <w:lvlJc w:val="left"/>
      <w:pPr>
        <w:tabs>
          <w:tab w:val="num" w:pos="720"/>
        </w:tabs>
        <w:ind w:left="720" w:hanging="360"/>
      </w:pPr>
      <w:rPr>
        <w:rFonts w:ascii="Lucida Grande" w:hAnsi="Lucida Grande" w:hint="default"/>
      </w:rPr>
    </w:lvl>
    <w:lvl w:ilvl="1" w:tplc="F8EC3A54">
      <w:start w:val="54"/>
      <w:numFmt w:val="bullet"/>
      <w:lvlText w:val="•"/>
      <w:lvlJc w:val="left"/>
      <w:pPr>
        <w:tabs>
          <w:tab w:val="num" w:pos="1440"/>
        </w:tabs>
        <w:ind w:left="1440" w:hanging="360"/>
      </w:pPr>
      <w:rPr>
        <w:rFonts w:ascii="Arial" w:hAnsi="Arial" w:hint="default"/>
      </w:rPr>
    </w:lvl>
    <w:lvl w:ilvl="2" w:tplc="162CE3D4">
      <w:start w:val="1"/>
      <w:numFmt w:val="bullet"/>
      <w:lvlText w:val="▪"/>
      <w:lvlJc w:val="left"/>
      <w:pPr>
        <w:tabs>
          <w:tab w:val="num" w:pos="2160"/>
        </w:tabs>
        <w:ind w:left="2160" w:hanging="360"/>
      </w:pPr>
      <w:rPr>
        <w:rFonts w:ascii="Lucida Grande" w:hAnsi="Lucida Grande" w:hint="default"/>
      </w:rPr>
    </w:lvl>
    <w:lvl w:ilvl="3" w:tplc="C0D2EE50" w:tentative="1">
      <w:start w:val="1"/>
      <w:numFmt w:val="bullet"/>
      <w:lvlText w:val="▪"/>
      <w:lvlJc w:val="left"/>
      <w:pPr>
        <w:tabs>
          <w:tab w:val="num" w:pos="2880"/>
        </w:tabs>
        <w:ind w:left="2880" w:hanging="360"/>
      </w:pPr>
      <w:rPr>
        <w:rFonts w:ascii="Lucida Grande" w:hAnsi="Lucida Grande" w:hint="default"/>
      </w:rPr>
    </w:lvl>
    <w:lvl w:ilvl="4" w:tplc="0D8E691A" w:tentative="1">
      <w:start w:val="1"/>
      <w:numFmt w:val="bullet"/>
      <w:lvlText w:val="▪"/>
      <w:lvlJc w:val="left"/>
      <w:pPr>
        <w:tabs>
          <w:tab w:val="num" w:pos="3600"/>
        </w:tabs>
        <w:ind w:left="3600" w:hanging="360"/>
      </w:pPr>
      <w:rPr>
        <w:rFonts w:ascii="Lucida Grande" w:hAnsi="Lucida Grande" w:hint="default"/>
      </w:rPr>
    </w:lvl>
    <w:lvl w:ilvl="5" w:tplc="7EFC01AA" w:tentative="1">
      <w:start w:val="1"/>
      <w:numFmt w:val="bullet"/>
      <w:lvlText w:val="▪"/>
      <w:lvlJc w:val="left"/>
      <w:pPr>
        <w:tabs>
          <w:tab w:val="num" w:pos="4320"/>
        </w:tabs>
        <w:ind w:left="4320" w:hanging="360"/>
      </w:pPr>
      <w:rPr>
        <w:rFonts w:ascii="Lucida Grande" w:hAnsi="Lucida Grande" w:hint="default"/>
      </w:rPr>
    </w:lvl>
    <w:lvl w:ilvl="6" w:tplc="1464C5AC" w:tentative="1">
      <w:start w:val="1"/>
      <w:numFmt w:val="bullet"/>
      <w:lvlText w:val="▪"/>
      <w:lvlJc w:val="left"/>
      <w:pPr>
        <w:tabs>
          <w:tab w:val="num" w:pos="5040"/>
        </w:tabs>
        <w:ind w:left="5040" w:hanging="360"/>
      </w:pPr>
      <w:rPr>
        <w:rFonts w:ascii="Lucida Grande" w:hAnsi="Lucida Grande" w:hint="default"/>
      </w:rPr>
    </w:lvl>
    <w:lvl w:ilvl="7" w:tplc="CE762882" w:tentative="1">
      <w:start w:val="1"/>
      <w:numFmt w:val="bullet"/>
      <w:lvlText w:val="▪"/>
      <w:lvlJc w:val="left"/>
      <w:pPr>
        <w:tabs>
          <w:tab w:val="num" w:pos="5760"/>
        </w:tabs>
        <w:ind w:left="5760" w:hanging="360"/>
      </w:pPr>
      <w:rPr>
        <w:rFonts w:ascii="Lucida Grande" w:hAnsi="Lucida Grande" w:hint="default"/>
      </w:rPr>
    </w:lvl>
    <w:lvl w:ilvl="8" w:tplc="599E8B70" w:tentative="1">
      <w:start w:val="1"/>
      <w:numFmt w:val="bullet"/>
      <w:lvlText w:val="▪"/>
      <w:lvlJc w:val="left"/>
      <w:pPr>
        <w:tabs>
          <w:tab w:val="num" w:pos="6480"/>
        </w:tabs>
        <w:ind w:left="6480" w:hanging="360"/>
      </w:pPr>
      <w:rPr>
        <w:rFonts w:ascii="Lucida Grande" w:hAnsi="Lucida Grande"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9A7"/>
    <w:rsid w:val="000171A6"/>
    <w:rsid w:val="00021AC2"/>
    <w:rsid w:val="000308A3"/>
    <w:rsid w:val="000458BC"/>
    <w:rsid w:val="00045C41"/>
    <w:rsid w:val="00046C03"/>
    <w:rsid w:val="0006000F"/>
    <w:rsid w:val="00060D19"/>
    <w:rsid w:val="00062BAA"/>
    <w:rsid w:val="00065039"/>
    <w:rsid w:val="0006752B"/>
    <w:rsid w:val="0007614F"/>
    <w:rsid w:val="00081398"/>
    <w:rsid w:val="00092D76"/>
    <w:rsid w:val="000A07A8"/>
    <w:rsid w:val="000B0C0F"/>
    <w:rsid w:val="000B1C6B"/>
    <w:rsid w:val="000B4FF9"/>
    <w:rsid w:val="000C09AC"/>
    <w:rsid w:val="000D4C3E"/>
    <w:rsid w:val="000D5987"/>
    <w:rsid w:val="000D6C73"/>
    <w:rsid w:val="000D7FCB"/>
    <w:rsid w:val="000E00F3"/>
    <w:rsid w:val="000F158C"/>
    <w:rsid w:val="000F3F58"/>
    <w:rsid w:val="000F51BB"/>
    <w:rsid w:val="00102F3D"/>
    <w:rsid w:val="00112025"/>
    <w:rsid w:val="001125F8"/>
    <w:rsid w:val="001143B4"/>
    <w:rsid w:val="00114E1C"/>
    <w:rsid w:val="00117889"/>
    <w:rsid w:val="00124E38"/>
    <w:rsid w:val="00124F9E"/>
    <w:rsid w:val="0012580B"/>
    <w:rsid w:val="001274FF"/>
    <w:rsid w:val="00131F90"/>
    <w:rsid w:val="0013458C"/>
    <w:rsid w:val="0013526E"/>
    <w:rsid w:val="00145758"/>
    <w:rsid w:val="00146152"/>
    <w:rsid w:val="00155526"/>
    <w:rsid w:val="001558B2"/>
    <w:rsid w:val="00156670"/>
    <w:rsid w:val="00157BDF"/>
    <w:rsid w:val="00160939"/>
    <w:rsid w:val="00171371"/>
    <w:rsid w:val="00175A24"/>
    <w:rsid w:val="00176236"/>
    <w:rsid w:val="00177261"/>
    <w:rsid w:val="00177A07"/>
    <w:rsid w:val="00181A52"/>
    <w:rsid w:val="00187E58"/>
    <w:rsid w:val="001926E7"/>
    <w:rsid w:val="001A0EA9"/>
    <w:rsid w:val="001A19A7"/>
    <w:rsid w:val="001A297E"/>
    <w:rsid w:val="001A368E"/>
    <w:rsid w:val="001A7329"/>
    <w:rsid w:val="001A792F"/>
    <w:rsid w:val="001B4E28"/>
    <w:rsid w:val="001C3525"/>
    <w:rsid w:val="001C3AFB"/>
    <w:rsid w:val="001D1BD2"/>
    <w:rsid w:val="001E0248"/>
    <w:rsid w:val="001E02BE"/>
    <w:rsid w:val="001E1ED7"/>
    <w:rsid w:val="001E3B37"/>
    <w:rsid w:val="001E3DA1"/>
    <w:rsid w:val="001F2594"/>
    <w:rsid w:val="00202A9F"/>
    <w:rsid w:val="002055A6"/>
    <w:rsid w:val="00206460"/>
    <w:rsid w:val="002069B4"/>
    <w:rsid w:val="00215DFC"/>
    <w:rsid w:val="002212DF"/>
    <w:rsid w:val="00222CD4"/>
    <w:rsid w:val="00225016"/>
    <w:rsid w:val="002264A6"/>
    <w:rsid w:val="00227BA7"/>
    <w:rsid w:val="0023011C"/>
    <w:rsid w:val="00230CB4"/>
    <w:rsid w:val="0023546B"/>
    <w:rsid w:val="002375C1"/>
    <w:rsid w:val="002432A4"/>
    <w:rsid w:val="002433B0"/>
    <w:rsid w:val="00246B52"/>
    <w:rsid w:val="002506A0"/>
    <w:rsid w:val="0025181F"/>
    <w:rsid w:val="002523EB"/>
    <w:rsid w:val="00253AEF"/>
    <w:rsid w:val="00257ED0"/>
    <w:rsid w:val="00263398"/>
    <w:rsid w:val="00263B99"/>
    <w:rsid w:val="00266F06"/>
    <w:rsid w:val="00275BCF"/>
    <w:rsid w:val="002775C5"/>
    <w:rsid w:val="00281C99"/>
    <w:rsid w:val="00286C76"/>
    <w:rsid w:val="00291E36"/>
    <w:rsid w:val="00292257"/>
    <w:rsid w:val="002A54E0"/>
    <w:rsid w:val="002B1595"/>
    <w:rsid w:val="002B191D"/>
    <w:rsid w:val="002B1B32"/>
    <w:rsid w:val="002B54CE"/>
    <w:rsid w:val="002D0AF6"/>
    <w:rsid w:val="002D3579"/>
    <w:rsid w:val="002F164D"/>
    <w:rsid w:val="003021BC"/>
    <w:rsid w:val="003026CC"/>
    <w:rsid w:val="0030388E"/>
    <w:rsid w:val="00305FF3"/>
    <w:rsid w:val="00306206"/>
    <w:rsid w:val="003129C8"/>
    <w:rsid w:val="00317D85"/>
    <w:rsid w:val="00324A05"/>
    <w:rsid w:val="00327C56"/>
    <w:rsid w:val="003315A1"/>
    <w:rsid w:val="003373EC"/>
    <w:rsid w:val="00340D5D"/>
    <w:rsid w:val="00342FF4"/>
    <w:rsid w:val="00344E5A"/>
    <w:rsid w:val="00346148"/>
    <w:rsid w:val="00361039"/>
    <w:rsid w:val="003669EA"/>
    <w:rsid w:val="003706CC"/>
    <w:rsid w:val="00377710"/>
    <w:rsid w:val="00380794"/>
    <w:rsid w:val="0039324F"/>
    <w:rsid w:val="00393AF8"/>
    <w:rsid w:val="003A2D8E"/>
    <w:rsid w:val="003A4700"/>
    <w:rsid w:val="003A5A93"/>
    <w:rsid w:val="003A5D8E"/>
    <w:rsid w:val="003A7CE6"/>
    <w:rsid w:val="003C20E4"/>
    <w:rsid w:val="003D0C09"/>
    <w:rsid w:val="003D6342"/>
    <w:rsid w:val="003E6F90"/>
    <w:rsid w:val="003E73ED"/>
    <w:rsid w:val="003F28DE"/>
    <w:rsid w:val="003F5D0F"/>
    <w:rsid w:val="00414101"/>
    <w:rsid w:val="004144C7"/>
    <w:rsid w:val="004219CF"/>
    <w:rsid w:val="0042282C"/>
    <w:rsid w:val="004234F0"/>
    <w:rsid w:val="00425D6F"/>
    <w:rsid w:val="004276EA"/>
    <w:rsid w:val="00427EAF"/>
    <w:rsid w:val="00433DDB"/>
    <w:rsid w:val="00435A29"/>
    <w:rsid w:val="00435F8C"/>
    <w:rsid w:val="00437619"/>
    <w:rsid w:val="00440924"/>
    <w:rsid w:val="0044378A"/>
    <w:rsid w:val="00444D40"/>
    <w:rsid w:val="00465A1E"/>
    <w:rsid w:val="00465CD5"/>
    <w:rsid w:val="004868BC"/>
    <w:rsid w:val="0049163E"/>
    <w:rsid w:val="0049445A"/>
    <w:rsid w:val="004A2A63"/>
    <w:rsid w:val="004A629B"/>
    <w:rsid w:val="004B210C"/>
    <w:rsid w:val="004B4503"/>
    <w:rsid w:val="004D05AA"/>
    <w:rsid w:val="004D405F"/>
    <w:rsid w:val="004E4F4F"/>
    <w:rsid w:val="004E6789"/>
    <w:rsid w:val="004E7786"/>
    <w:rsid w:val="004F61E3"/>
    <w:rsid w:val="004F709A"/>
    <w:rsid w:val="0050274C"/>
    <w:rsid w:val="00502E10"/>
    <w:rsid w:val="0051015C"/>
    <w:rsid w:val="005150FF"/>
    <w:rsid w:val="00516CF1"/>
    <w:rsid w:val="00531AE9"/>
    <w:rsid w:val="00550A66"/>
    <w:rsid w:val="0055762F"/>
    <w:rsid w:val="005636CD"/>
    <w:rsid w:val="00567EC7"/>
    <w:rsid w:val="00570013"/>
    <w:rsid w:val="005731EF"/>
    <w:rsid w:val="0057632F"/>
    <w:rsid w:val="005801A2"/>
    <w:rsid w:val="00586B33"/>
    <w:rsid w:val="00590FDC"/>
    <w:rsid w:val="005952A5"/>
    <w:rsid w:val="005A33A1"/>
    <w:rsid w:val="005A418A"/>
    <w:rsid w:val="005B217D"/>
    <w:rsid w:val="005C0168"/>
    <w:rsid w:val="005C1727"/>
    <w:rsid w:val="005C385F"/>
    <w:rsid w:val="005C574A"/>
    <w:rsid w:val="005E1AC6"/>
    <w:rsid w:val="005F26DE"/>
    <w:rsid w:val="005F5B12"/>
    <w:rsid w:val="005F6F1B"/>
    <w:rsid w:val="006132C7"/>
    <w:rsid w:val="00615995"/>
    <w:rsid w:val="00616155"/>
    <w:rsid w:val="00621428"/>
    <w:rsid w:val="0062278F"/>
    <w:rsid w:val="00624894"/>
    <w:rsid w:val="00624B33"/>
    <w:rsid w:val="0063041A"/>
    <w:rsid w:val="00630AA2"/>
    <w:rsid w:val="00637AC8"/>
    <w:rsid w:val="00646707"/>
    <w:rsid w:val="00657F7E"/>
    <w:rsid w:val="00662E58"/>
    <w:rsid w:val="006637F2"/>
    <w:rsid w:val="006642A5"/>
    <w:rsid w:val="00664DCF"/>
    <w:rsid w:val="00672401"/>
    <w:rsid w:val="00676C89"/>
    <w:rsid w:val="00693800"/>
    <w:rsid w:val="00694241"/>
    <w:rsid w:val="006A09AA"/>
    <w:rsid w:val="006B24F1"/>
    <w:rsid w:val="006C5D39"/>
    <w:rsid w:val="006C632D"/>
    <w:rsid w:val="006D1368"/>
    <w:rsid w:val="006D6D9B"/>
    <w:rsid w:val="006E2810"/>
    <w:rsid w:val="006E5417"/>
    <w:rsid w:val="006F0794"/>
    <w:rsid w:val="006F3B74"/>
    <w:rsid w:val="006F3E7B"/>
    <w:rsid w:val="006F4957"/>
    <w:rsid w:val="007023DE"/>
    <w:rsid w:val="00712F60"/>
    <w:rsid w:val="0072055A"/>
    <w:rsid w:val="00720E3B"/>
    <w:rsid w:val="007404CE"/>
    <w:rsid w:val="00742D3E"/>
    <w:rsid w:val="0074393F"/>
    <w:rsid w:val="00744DBA"/>
    <w:rsid w:val="00745F6B"/>
    <w:rsid w:val="0074612B"/>
    <w:rsid w:val="0075382F"/>
    <w:rsid w:val="0075585E"/>
    <w:rsid w:val="00770571"/>
    <w:rsid w:val="0077264D"/>
    <w:rsid w:val="00772C87"/>
    <w:rsid w:val="007768FF"/>
    <w:rsid w:val="007824D3"/>
    <w:rsid w:val="00790D2E"/>
    <w:rsid w:val="00792338"/>
    <w:rsid w:val="00796EE3"/>
    <w:rsid w:val="007A081D"/>
    <w:rsid w:val="007A1F46"/>
    <w:rsid w:val="007A6063"/>
    <w:rsid w:val="007A7D29"/>
    <w:rsid w:val="007B176F"/>
    <w:rsid w:val="007B46AD"/>
    <w:rsid w:val="007B4AB8"/>
    <w:rsid w:val="007C4867"/>
    <w:rsid w:val="007C568C"/>
    <w:rsid w:val="007C6554"/>
    <w:rsid w:val="007C7F38"/>
    <w:rsid w:val="007D1181"/>
    <w:rsid w:val="007D3AE1"/>
    <w:rsid w:val="007E01A3"/>
    <w:rsid w:val="007F1F8B"/>
    <w:rsid w:val="007F67A1"/>
    <w:rsid w:val="00811C05"/>
    <w:rsid w:val="00813B2D"/>
    <w:rsid w:val="008206C8"/>
    <w:rsid w:val="008235F9"/>
    <w:rsid w:val="00826EA7"/>
    <w:rsid w:val="00831587"/>
    <w:rsid w:val="00854061"/>
    <w:rsid w:val="0086387C"/>
    <w:rsid w:val="00864AB5"/>
    <w:rsid w:val="00874A6C"/>
    <w:rsid w:val="00875C83"/>
    <w:rsid w:val="00876C65"/>
    <w:rsid w:val="00880EE8"/>
    <w:rsid w:val="008837C7"/>
    <w:rsid w:val="00883A13"/>
    <w:rsid w:val="00892313"/>
    <w:rsid w:val="00893CA2"/>
    <w:rsid w:val="00895F47"/>
    <w:rsid w:val="008A14FB"/>
    <w:rsid w:val="008A4B4C"/>
    <w:rsid w:val="008B694E"/>
    <w:rsid w:val="008B7887"/>
    <w:rsid w:val="008C0A09"/>
    <w:rsid w:val="008C20A6"/>
    <w:rsid w:val="008C239F"/>
    <w:rsid w:val="008D33D2"/>
    <w:rsid w:val="008E480C"/>
    <w:rsid w:val="009033BE"/>
    <w:rsid w:val="00907757"/>
    <w:rsid w:val="00911BCF"/>
    <w:rsid w:val="00913C66"/>
    <w:rsid w:val="009212B0"/>
    <w:rsid w:val="00921FA1"/>
    <w:rsid w:val="009234A5"/>
    <w:rsid w:val="00927044"/>
    <w:rsid w:val="00933453"/>
    <w:rsid w:val="009336F7"/>
    <w:rsid w:val="0093636C"/>
    <w:rsid w:val="009374A7"/>
    <w:rsid w:val="00954FA9"/>
    <w:rsid w:val="00955F6D"/>
    <w:rsid w:val="00966E5A"/>
    <w:rsid w:val="00972274"/>
    <w:rsid w:val="00975554"/>
    <w:rsid w:val="00976668"/>
    <w:rsid w:val="00977C16"/>
    <w:rsid w:val="00981EE3"/>
    <w:rsid w:val="0098551D"/>
    <w:rsid w:val="0099518F"/>
    <w:rsid w:val="009A0A91"/>
    <w:rsid w:val="009A523D"/>
    <w:rsid w:val="009B02A1"/>
    <w:rsid w:val="009B5F5D"/>
    <w:rsid w:val="009C1202"/>
    <w:rsid w:val="009D7CE6"/>
    <w:rsid w:val="009E5874"/>
    <w:rsid w:val="009F496B"/>
    <w:rsid w:val="00A01439"/>
    <w:rsid w:val="00A02E61"/>
    <w:rsid w:val="00A05CFF"/>
    <w:rsid w:val="00A13048"/>
    <w:rsid w:val="00A378E0"/>
    <w:rsid w:val="00A46843"/>
    <w:rsid w:val="00A56B97"/>
    <w:rsid w:val="00A6093D"/>
    <w:rsid w:val="00A767DC"/>
    <w:rsid w:val="00A76A6D"/>
    <w:rsid w:val="00A817B3"/>
    <w:rsid w:val="00A83253"/>
    <w:rsid w:val="00A944E1"/>
    <w:rsid w:val="00AA5BF2"/>
    <w:rsid w:val="00AA6E84"/>
    <w:rsid w:val="00AB1A1C"/>
    <w:rsid w:val="00AC45E2"/>
    <w:rsid w:val="00AD05A8"/>
    <w:rsid w:val="00AD5851"/>
    <w:rsid w:val="00AE0265"/>
    <w:rsid w:val="00AE341B"/>
    <w:rsid w:val="00AF77AA"/>
    <w:rsid w:val="00B01905"/>
    <w:rsid w:val="00B07CA7"/>
    <w:rsid w:val="00B11248"/>
    <w:rsid w:val="00B1279A"/>
    <w:rsid w:val="00B24E1A"/>
    <w:rsid w:val="00B4194A"/>
    <w:rsid w:val="00B42CA3"/>
    <w:rsid w:val="00B437E8"/>
    <w:rsid w:val="00B5222E"/>
    <w:rsid w:val="00B53179"/>
    <w:rsid w:val="00B57A23"/>
    <w:rsid w:val="00B600CD"/>
    <w:rsid w:val="00B61C96"/>
    <w:rsid w:val="00B73A2A"/>
    <w:rsid w:val="00B75A51"/>
    <w:rsid w:val="00B7782C"/>
    <w:rsid w:val="00B827C6"/>
    <w:rsid w:val="00B84E0F"/>
    <w:rsid w:val="00B857DF"/>
    <w:rsid w:val="00B876DC"/>
    <w:rsid w:val="00B87B05"/>
    <w:rsid w:val="00B904A0"/>
    <w:rsid w:val="00B94B06"/>
    <w:rsid w:val="00B94C28"/>
    <w:rsid w:val="00BA7BD8"/>
    <w:rsid w:val="00BB2184"/>
    <w:rsid w:val="00BC10BA"/>
    <w:rsid w:val="00BC32CA"/>
    <w:rsid w:val="00BC4BA3"/>
    <w:rsid w:val="00BC5AFD"/>
    <w:rsid w:val="00BC5CDD"/>
    <w:rsid w:val="00BE3962"/>
    <w:rsid w:val="00C00DDE"/>
    <w:rsid w:val="00C04F43"/>
    <w:rsid w:val="00C0609D"/>
    <w:rsid w:val="00C115AB"/>
    <w:rsid w:val="00C26CCB"/>
    <w:rsid w:val="00C30249"/>
    <w:rsid w:val="00C32679"/>
    <w:rsid w:val="00C3723B"/>
    <w:rsid w:val="00C410A4"/>
    <w:rsid w:val="00C41C0F"/>
    <w:rsid w:val="00C42466"/>
    <w:rsid w:val="00C54FDA"/>
    <w:rsid w:val="00C606C9"/>
    <w:rsid w:val="00C6107C"/>
    <w:rsid w:val="00C63830"/>
    <w:rsid w:val="00C66E98"/>
    <w:rsid w:val="00C80288"/>
    <w:rsid w:val="00C823C8"/>
    <w:rsid w:val="00C84003"/>
    <w:rsid w:val="00C86032"/>
    <w:rsid w:val="00C90650"/>
    <w:rsid w:val="00C97D78"/>
    <w:rsid w:val="00CA4CFB"/>
    <w:rsid w:val="00CB6A29"/>
    <w:rsid w:val="00CC2AAE"/>
    <w:rsid w:val="00CC5A42"/>
    <w:rsid w:val="00CD0EAB"/>
    <w:rsid w:val="00CD6F47"/>
    <w:rsid w:val="00CE5E02"/>
    <w:rsid w:val="00CF34DB"/>
    <w:rsid w:val="00CF558F"/>
    <w:rsid w:val="00CF64E0"/>
    <w:rsid w:val="00CF7049"/>
    <w:rsid w:val="00D010C0"/>
    <w:rsid w:val="00D0284B"/>
    <w:rsid w:val="00D06606"/>
    <w:rsid w:val="00D073E2"/>
    <w:rsid w:val="00D102EC"/>
    <w:rsid w:val="00D31177"/>
    <w:rsid w:val="00D35841"/>
    <w:rsid w:val="00D37191"/>
    <w:rsid w:val="00D446EC"/>
    <w:rsid w:val="00D45B9E"/>
    <w:rsid w:val="00D51BF0"/>
    <w:rsid w:val="00D52E31"/>
    <w:rsid w:val="00D531DB"/>
    <w:rsid w:val="00D55942"/>
    <w:rsid w:val="00D560DC"/>
    <w:rsid w:val="00D67D4C"/>
    <w:rsid w:val="00D723F5"/>
    <w:rsid w:val="00D807BF"/>
    <w:rsid w:val="00D81B32"/>
    <w:rsid w:val="00D82FCC"/>
    <w:rsid w:val="00D87770"/>
    <w:rsid w:val="00DA17FC"/>
    <w:rsid w:val="00DA7887"/>
    <w:rsid w:val="00DB0908"/>
    <w:rsid w:val="00DB2C26"/>
    <w:rsid w:val="00DD02F4"/>
    <w:rsid w:val="00DD6622"/>
    <w:rsid w:val="00DE1C7C"/>
    <w:rsid w:val="00DE6B43"/>
    <w:rsid w:val="00E033B8"/>
    <w:rsid w:val="00E03946"/>
    <w:rsid w:val="00E11923"/>
    <w:rsid w:val="00E13BA0"/>
    <w:rsid w:val="00E262D4"/>
    <w:rsid w:val="00E36250"/>
    <w:rsid w:val="00E43C25"/>
    <w:rsid w:val="00E47F2D"/>
    <w:rsid w:val="00E51734"/>
    <w:rsid w:val="00E53284"/>
    <w:rsid w:val="00E54511"/>
    <w:rsid w:val="00E61DAC"/>
    <w:rsid w:val="00E719CC"/>
    <w:rsid w:val="00E72B80"/>
    <w:rsid w:val="00E73ED7"/>
    <w:rsid w:val="00E75FE3"/>
    <w:rsid w:val="00E83446"/>
    <w:rsid w:val="00E86C4C"/>
    <w:rsid w:val="00E907A3"/>
    <w:rsid w:val="00E90A6A"/>
    <w:rsid w:val="00EA5AE0"/>
    <w:rsid w:val="00EA5E6F"/>
    <w:rsid w:val="00EA61F5"/>
    <w:rsid w:val="00EB56E1"/>
    <w:rsid w:val="00EB7AB1"/>
    <w:rsid w:val="00EC2641"/>
    <w:rsid w:val="00ED3661"/>
    <w:rsid w:val="00ED4665"/>
    <w:rsid w:val="00EE7CD8"/>
    <w:rsid w:val="00EF37F6"/>
    <w:rsid w:val="00EF48CC"/>
    <w:rsid w:val="00EF5139"/>
    <w:rsid w:val="00F000C4"/>
    <w:rsid w:val="00F00801"/>
    <w:rsid w:val="00F110F1"/>
    <w:rsid w:val="00F1266C"/>
    <w:rsid w:val="00F14972"/>
    <w:rsid w:val="00F22CC4"/>
    <w:rsid w:val="00F236D0"/>
    <w:rsid w:val="00F2488D"/>
    <w:rsid w:val="00F278B2"/>
    <w:rsid w:val="00F338C2"/>
    <w:rsid w:val="00F418A8"/>
    <w:rsid w:val="00F442A6"/>
    <w:rsid w:val="00F53232"/>
    <w:rsid w:val="00F53C96"/>
    <w:rsid w:val="00F601A0"/>
    <w:rsid w:val="00F652EC"/>
    <w:rsid w:val="00F712E9"/>
    <w:rsid w:val="00F73032"/>
    <w:rsid w:val="00F73AB5"/>
    <w:rsid w:val="00F848FC"/>
    <w:rsid w:val="00F8558D"/>
    <w:rsid w:val="00F906F6"/>
    <w:rsid w:val="00F91E49"/>
    <w:rsid w:val="00F9282A"/>
    <w:rsid w:val="00F96BAD"/>
    <w:rsid w:val="00FA139D"/>
    <w:rsid w:val="00FB0E84"/>
    <w:rsid w:val="00FB2872"/>
    <w:rsid w:val="00FC2405"/>
    <w:rsid w:val="00FC755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F7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17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68549">
      <w:bodyDiv w:val="1"/>
      <w:marLeft w:val="0"/>
      <w:marRight w:val="0"/>
      <w:marTop w:val="0"/>
      <w:marBottom w:val="0"/>
      <w:divBdr>
        <w:top w:val="none" w:sz="0" w:space="0" w:color="auto"/>
        <w:left w:val="none" w:sz="0" w:space="0" w:color="auto"/>
        <w:bottom w:val="none" w:sz="0" w:space="0" w:color="auto"/>
        <w:right w:val="none" w:sz="0" w:space="0" w:color="auto"/>
      </w:divBdr>
    </w:div>
    <w:div w:id="280960450">
      <w:bodyDiv w:val="1"/>
      <w:marLeft w:val="0"/>
      <w:marRight w:val="0"/>
      <w:marTop w:val="0"/>
      <w:marBottom w:val="0"/>
      <w:divBdr>
        <w:top w:val="none" w:sz="0" w:space="0" w:color="auto"/>
        <w:left w:val="none" w:sz="0" w:space="0" w:color="auto"/>
        <w:bottom w:val="none" w:sz="0" w:space="0" w:color="auto"/>
        <w:right w:val="none" w:sz="0" w:space="0" w:color="auto"/>
      </w:divBdr>
    </w:div>
    <w:div w:id="305402475">
      <w:bodyDiv w:val="1"/>
      <w:marLeft w:val="0"/>
      <w:marRight w:val="0"/>
      <w:marTop w:val="0"/>
      <w:marBottom w:val="0"/>
      <w:divBdr>
        <w:top w:val="none" w:sz="0" w:space="0" w:color="auto"/>
        <w:left w:val="none" w:sz="0" w:space="0" w:color="auto"/>
        <w:bottom w:val="none" w:sz="0" w:space="0" w:color="auto"/>
        <w:right w:val="none" w:sz="0" w:space="0" w:color="auto"/>
      </w:divBdr>
    </w:div>
    <w:div w:id="388655436">
      <w:bodyDiv w:val="1"/>
      <w:marLeft w:val="0"/>
      <w:marRight w:val="0"/>
      <w:marTop w:val="0"/>
      <w:marBottom w:val="0"/>
      <w:divBdr>
        <w:top w:val="none" w:sz="0" w:space="0" w:color="auto"/>
        <w:left w:val="none" w:sz="0" w:space="0" w:color="auto"/>
        <w:bottom w:val="none" w:sz="0" w:space="0" w:color="auto"/>
        <w:right w:val="none" w:sz="0" w:space="0" w:color="auto"/>
      </w:divBdr>
    </w:div>
    <w:div w:id="541479933">
      <w:bodyDiv w:val="1"/>
      <w:marLeft w:val="0"/>
      <w:marRight w:val="0"/>
      <w:marTop w:val="0"/>
      <w:marBottom w:val="0"/>
      <w:divBdr>
        <w:top w:val="none" w:sz="0" w:space="0" w:color="auto"/>
        <w:left w:val="none" w:sz="0" w:space="0" w:color="auto"/>
        <w:bottom w:val="none" w:sz="0" w:space="0" w:color="auto"/>
        <w:right w:val="none" w:sz="0" w:space="0" w:color="auto"/>
      </w:divBdr>
    </w:div>
    <w:div w:id="704063029">
      <w:bodyDiv w:val="1"/>
      <w:marLeft w:val="0"/>
      <w:marRight w:val="0"/>
      <w:marTop w:val="0"/>
      <w:marBottom w:val="0"/>
      <w:divBdr>
        <w:top w:val="none" w:sz="0" w:space="0" w:color="auto"/>
        <w:left w:val="none" w:sz="0" w:space="0" w:color="auto"/>
        <w:bottom w:val="none" w:sz="0" w:space="0" w:color="auto"/>
        <w:right w:val="none" w:sz="0" w:space="0" w:color="auto"/>
      </w:divBdr>
      <w:divsChild>
        <w:div w:id="1552955860">
          <w:marLeft w:val="547"/>
          <w:marRight w:val="0"/>
          <w:marTop w:val="86"/>
          <w:marBottom w:val="0"/>
          <w:divBdr>
            <w:top w:val="none" w:sz="0" w:space="0" w:color="auto"/>
            <w:left w:val="none" w:sz="0" w:space="0" w:color="auto"/>
            <w:bottom w:val="none" w:sz="0" w:space="0" w:color="auto"/>
            <w:right w:val="none" w:sz="0" w:space="0" w:color="auto"/>
          </w:divBdr>
        </w:div>
        <w:div w:id="730008936">
          <w:marLeft w:val="547"/>
          <w:marRight w:val="0"/>
          <w:marTop w:val="86"/>
          <w:marBottom w:val="0"/>
          <w:divBdr>
            <w:top w:val="none" w:sz="0" w:space="0" w:color="auto"/>
            <w:left w:val="none" w:sz="0" w:space="0" w:color="auto"/>
            <w:bottom w:val="none" w:sz="0" w:space="0" w:color="auto"/>
            <w:right w:val="none" w:sz="0" w:space="0" w:color="auto"/>
          </w:divBdr>
        </w:div>
        <w:div w:id="234634726">
          <w:marLeft w:val="1166"/>
          <w:marRight w:val="0"/>
          <w:marTop w:val="67"/>
          <w:marBottom w:val="0"/>
          <w:divBdr>
            <w:top w:val="none" w:sz="0" w:space="0" w:color="auto"/>
            <w:left w:val="none" w:sz="0" w:space="0" w:color="auto"/>
            <w:bottom w:val="none" w:sz="0" w:space="0" w:color="auto"/>
            <w:right w:val="none" w:sz="0" w:space="0" w:color="auto"/>
          </w:divBdr>
        </w:div>
      </w:divsChild>
    </w:div>
    <w:div w:id="1320188453">
      <w:bodyDiv w:val="1"/>
      <w:marLeft w:val="0"/>
      <w:marRight w:val="0"/>
      <w:marTop w:val="0"/>
      <w:marBottom w:val="0"/>
      <w:divBdr>
        <w:top w:val="none" w:sz="0" w:space="0" w:color="auto"/>
        <w:left w:val="none" w:sz="0" w:space="0" w:color="auto"/>
        <w:bottom w:val="none" w:sz="0" w:space="0" w:color="auto"/>
        <w:right w:val="none" w:sz="0" w:space="0" w:color="auto"/>
      </w:divBdr>
    </w:div>
    <w:div w:id="1398017728">
      <w:bodyDiv w:val="1"/>
      <w:marLeft w:val="0"/>
      <w:marRight w:val="0"/>
      <w:marTop w:val="0"/>
      <w:marBottom w:val="0"/>
      <w:divBdr>
        <w:top w:val="none" w:sz="0" w:space="0" w:color="auto"/>
        <w:left w:val="none" w:sz="0" w:space="0" w:color="auto"/>
        <w:bottom w:val="none" w:sz="0" w:space="0" w:color="auto"/>
        <w:right w:val="none" w:sz="0" w:space="0" w:color="auto"/>
      </w:divBdr>
    </w:div>
    <w:div w:id="1435829565">
      <w:bodyDiv w:val="1"/>
      <w:marLeft w:val="0"/>
      <w:marRight w:val="0"/>
      <w:marTop w:val="0"/>
      <w:marBottom w:val="0"/>
      <w:divBdr>
        <w:top w:val="none" w:sz="0" w:space="0" w:color="auto"/>
        <w:left w:val="none" w:sz="0" w:space="0" w:color="auto"/>
        <w:bottom w:val="none" w:sz="0" w:space="0" w:color="auto"/>
        <w:right w:val="none" w:sz="0" w:space="0" w:color="auto"/>
      </w:divBdr>
    </w:div>
    <w:div w:id="1550917524">
      <w:bodyDiv w:val="1"/>
      <w:marLeft w:val="0"/>
      <w:marRight w:val="0"/>
      <w:marTop w:val="0"/>
      <w:marBottom w:val="0"/>
      <w:divBdr>
        <w:top w:val="none" w:sz="0" w:space="0" w:color="auto"/>
        <w:left w:val="none" w:sz="0" w:space="0" w:color="auto"/>
        <w:bottom w:val="none" w:sz="0" w:space="0" w:color="auto"/>
        <w:right w:val="none" w:sz="0" w:space="0" w:color="auto"/>
      </w:divBdr>
      <w:divsChild>
        <w:div w:id="179469942">
          <w:marLeft w:val="547"/>
          <w:marRight w:val="0"/>
          <w:marTop w:val="86"/>
          <w:marBottom w:val="0"/>
          <w:divBdr>
            <w:top w:val="none" w:sz="0" w:space="0" w:color="auto"/>
            <w:left w:val="none" w:sz="0" w:space="0" w:color="auto"/>
            <w:bottom w:val="none" w:sz="0" w:space="0" w:color="auto"/>
            <w:right w:val="none" w:sz="0" w:space="0" w:color="auto"/>
          </w:divBdr>
        </w:div>
        <w:div w:id="1917812313">
          <w:marLeft w:val="547"/>
          <w:marRight w:val="0"/>
          <w:marTop w:val="86"/>
          <w:marBottom w:val="0"/>
          <w:divBdr>
            <w:top w:val="none" w:sz="0" w:space="0" w:color="auto"/>
            <w:left w:val="none" w:sz="0" w:space="0" w:color="auto"/>
            <w:bottom w:val="none" w:sz="0" w:space="0" w:color="auto"/>
            <w:right w:val="none" w:sz="0" w:space="0" w:color="auto"/>
          </w:divBdr>
        </w:div>
        <w:div w:id="1371609449">
          <w:marLeft w:val="547"/>
          <w:marRight w:val="0"/>
          <w:marTop w:val="86"/>
          <w:marBottom w:val="0"/>
          <w:divBdr>
            <w:top w:val="none" w:sz="0" w:space="0" w:color="auto"/>
            <w:left w:val="none" w:sz="0" w:space="0" w:color="auto"/>
            <w:bottom w:val="none" w:sz="0" w:space="0" w:color="auto"/>
            <w:right w:val="none" w:sz="0" w:space="0" w:color="auto"/>
          </w:divBdr>
        </w:div>
      </w:divsChild>
    </w:div>
    <w:div w:id="16167885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7279974">
      <w:bodyDiv w:val="1"/>
      <w:marLeft w:val="0"/>
      <w:marRight w:val="0"/>
      <w:marTop w:val="0"/>
      <w:marBottom w:val="0"/>
      <w:divBdr>
        <w:top w:val="none" w:sz="0" w:space="0" w:color="auto"/>
        <w:left w:val="none" w:sz="0" w:space="0" w:color="auto"/>
        <w:bottom w:val="none" w:sz="0" w:space="0" w:color="auto"/>
        <w:right w:val="none" w:sz="0" w:space="0" w:color="auto"/>
      </w:divBdr>
      <w:divsChild>
        <w:div w:id="1561087282">
          <w:marLeft w:val="547"/>
          <w:marRight w:val="0"/>
          <w:marTop w:val="86"/>
          <w:marBottom w:val="0"/>
          <w:divBdr>
            <w:top w:val="none" w:sz="0" w:space="0" w:color="auto"/>
            <w:left w:val="none" w:sz="0" w:space="0" w:color="auto"/>
            <w:bottom w:val="none" w:sz="0" w:space="0" w:color="auto"/>
            <w:right w:val="none" w:sz="0" w:space="0" w:color="auto"/>
          </w:divBdr>
        </w:div>
        <w:div w:id="175929692">
          <w:marLeft w:val="547"/>
          <w:marRight w:val="0"/>
          <w:marTop w:val="86"/>
          <w:marBottom w:val="0"/>
          <w:divBdr>
            <w:top w:val="none" w:sz="0" w:space="0" w:color="auto"/>
            <w:left w:val="none" w:sz="0" w:space="0" w:color="auto"/>
            <w:bottom w:val="none" w:sz="0" w:space="0" w:color="auto"/>
            <w:right w:val="none" w:sz="0" w:space="0" w:color="auto"/>
          </w:divBdr>
        </w:div>
        <w:div w:id="1543832907">
          <w:marLeft w:val="547"/>
          <w:marRight w:val="0"/>
          <w:marTop w:val="86"/>
          <w:marBottom w:val="0"/>
          <w:divBdr>
            <w:top w:val="none" w:sz="0" w:space="0" w:color="auto"/>
            <w:left w:val="none" w:sz="0" w:space="0" w:color="auto"/>
            <w:bottom w:val="none" w:sz="0" w:space="0" w:color="auto"/>
            <w:right w:val="none" w:sz="0" w:space="0" w:color="auto"/>
          </w:divBdr>
        </w:div>
        <w:div w:id="1436904272">
          <w:marLeft w:val="1166"/>
          <w:marRight w:val="0"/>
          <w:marTop w:val="67"/>
          <w:marBottom w:val="0"/>
          <w:divBdr>
            <w:top w:val="none" w:sz="0" w:space="0" w:color="auto"/>
            <w:left w:val="none" w:sz="0" w:space="0" w:color="auto"/>
            <w:bottom w:val="none" w:sz="0" w:space="0" w:color="auto"/>
            <w:right w:val="none" w:sz="0" w:space="0" w:color="auto"/>
          </w:divBdr>
        </w:div>
        <w:div w:id="1402564331">
          <w:marLeft w:val="1166"/>
          <w:marRight w:val="0"/>
          <w:marTop w:val="67"/>
          <w:marBottom w:val="0"/>
          <w:divBdr>
            <w:top w:val="none" w:sz="0" w:space="0" w:color="auto"/>
            <w:left w:val="none" w:sz="0" w:space="0" w:color="auto"/>
            <w:bottom w:val="none" w:sz="0" w:space="0" w:color="auto"/>
            <w:right w:val="none" w:sz="0" w:space="0" w:color="auto"/>
          </w:divBdr>
        </w:div>
        <w:div w:id="1384137759">
          <w:marLeft w:val="1800"/>
          <w:marRight w:val="0"/>
          <w:marTop w:val="48"/>
          <w:marBottom w:val="0"/>
          <w:divBdr>
            <w:top w:val="none" w:sz="0" w:space="0" w:color="auto"/>
            <w:left w:val="none" w:sz="0" w:space="0" w:color="auto"/>
            <w:bottom w:val="none" w:sz="0" w:space="0" w:color="auto"/>
            <w:right w:val="none" w:sz="0" w:space="0" w:color="auto"/>
          </w:divBdr>
        </w:div>
      </w:divsChild>
    </w:div>
    <w:div w:id="203379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19</cp:revision>
  <cp:lastPrinted>1900-01-01T08:00:00Z</cp:lastPrinted>
  <dcterms:created xsi:type="dcterms:W3CDTF">2018-09-21T02:40:00Z</dcterms:created>
  <dcterms:modified xsi:type="dcterms:W3CDTF">2018-09-23T07:52:00Z</dcterms:modified>
</cp:coreProperties>
</file>