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AAB7A26"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06A03">
              <w:rPr>
                <w:lang w:val="en-CA"/>
              </w:rPr>
              <w:t>0015</w:t>
            </w:r>
            <w:r w:rsidR="00E47F2D" w:rsidRPr="00E47F2D">
              <w:rPr>
                <w:lang w:val="en-CA"/>
              </w:rPr>
              <w:t>-</w:t>
            </w:r>
            <w:proofErr w:type="spellStart"/>
            <w:r w:rsidR="00E47F2D" w:rsidRPr="00E47F2D">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47B368" w:rsidR="00E61DAC" w:rsidRPr="005B217D" w:rsidRDefault="00106A03" w:rsidP="00106A03">
            <w:pPr>
              <w:spacing w:before="60" w:after="60"/>
              <w:rPr>
                <w:b/>
                <w:szCs w:val="22"/>
                <w:lang w:val="en-CA"/>
              </w:rPr>
            </w:pPr>
            <w:r>
              <w:rPr>
                <w:b/>
                <w:szCs w:val="22"/>
                <w:lang w:val="en-CA"/>
              </w:rPr>
              <w:t xml:space="preserve">JVET AHG report: </w:t>
            </w:r>
            <w:r w:rsidRPr="00106A03">
              <w:rPr>
                <w:b/>
                <w:szCs w:val="22"/>
                <w:lang w:val="en-CA"/>
              </w:rPr>
              <w:t xml:space="preserve">Bitstream decoding properties </w:t>
            </w:r>
            <w:proofErr w:type="spellStart"/>
            <w:r w:rsidRPr="00106A03">
              <w:rPr>
                <w:b/>
                <w:szCs w:val="22"/>
                <w:lang w:val="en-CA"/>
              </w:rPr>
              <w:t>signalling</w:t>
            </w:r>
            <w:proofErr w:type="spellEnd"/>
            <w:r w:rsidRPr="00106A03">
              <w:rPr>
                <w:b/>
                <w:szCs w:val="22"/>
                <w:lang w:val="en-CA"/>
              </w:rPr>
              <w:t xml:space="preserve"> </w:t>
            </w:r>
            <w:r>
              <w:rPr>
                <w:b/>
                <w:szCs w:val="22"/>
                <w:lang w:val="en-CA"/>
              </w:rPr>
              <w:t>(AHG</w:t>
            </w:r>
            <w:r>
              <w:rPr>
                <w:b/>
                <w:szCs w:val="22"/>
                <w:lang w:val="en-CA"/>
              </w:rPr>
              <w:t>15</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442A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77777777" w:rsidR="00106A03" w:rsidRPr="00106A03" w:rsidRDefault="00106A03" w:rsidP="00106A03">
            <w:pPr>
              <w:spacing w:before="0"/>
              <w:rPr>
                <w:szCs w:val="22"/>
                <w:lang w:val="en-CA"/>
              </w:rPr>
            </w:pPr>
            <w:r>
              <w:rPr>
                <w:szCs w:val="22"/>
                <w:lang w:val="en-CA"/>
              </w:rPr>
              <w:t>Jill Boyce</w:t>
            </w:r>
            <w:r w:rsidR="00E61DAC" w:rsidRPr="005B217D">
              <w:rPr>
                <w:szCs w:val="22"/>
                <w:lang w:val="en-CA"/>
              </w:rPr>
              <w:br/>
            </w:r>
            <w:r w:rsidRPr="00106A03">
              <w:rPr>
                <w:szCs w:val="22"/>
                <w:lang w:val="en-CA"/>
              </w:rPr>
              <w:t>J</w:t>
            </w:r>
            <w:r w:rsidRPr="00106A03">
              <w:rPr>
                <w:szCs w:val="22"/>
                <w:lang w:val="en-CA"/>
              </w:rPr>
              <w:t>ianle</w:t>
            </w:r>
            <w:r w:rsidRPr="00106A03">
              <w:rPr>
                <w:szCs w:val="22"/>
                <w:lang w:val="en-CA"/>
              </w:rPr>
              <w:t> </w:t>
            </w:r>
            <w:proofErr w:type="spellStart"/>
            <w:r w:rsidRPr="00106A03">
              <w:rPr>
                <w:szCs w:val="22"/>
                <w:lang w:val="en-CA"/>
              </w:rPr>
              <w:t>Chen</w:t>
            </w:r>
            <w:proofErr w:type="spellEnd"/>
          </w:p>
          <w:p w14:paraId="4CD03837" w14:textId="77777777" w:rsidR="00106A03" w:rsidRPr="00106A03" w:rsidRDefault="00106A03" w:rsidP="00106A03">
            <w:pPr>
              <w:spacing w:before="0"/>
              <w:rPr>
                <w:szCs w:val="22"/>
                <w:lang w:val="en-CA"/>
              </w:rPr>
            </w:pPr>
            <w:r w:rsidRPr="00106A03">
              <w:rPr>
                <w:szCs w:val="22"/>
                <w:lang w:val="en-CA"/>
              </w:rPr>
              <w:t>S</w:t>
            </w:r>
            <w:r w:rsidRPr="00106A03">
              <w:rPr>
                <w:szCs w:val="22"/>
                <w:lang w:val="en-CA"/>
              </w:rPr>
              <w:t>achin</w:t>
            </w:r>
            <w:r w:rsidRPr="00106A03">
              <w:rPr>
                <w:szCs w:val="22"/>
                <w:lang w:val="en-CA"/>
              </w:rPr>
              <w:t> Deshpande</w:t>
            </w:r>
          </w:p>
          <w:p w14:paraId="7B079FDD" w14:textId="77777777" w:rsidR="00106A03" w:rsidRPr="00106A03" w:rsidRDefault="00106A03" w:rsidP="00106A03">
            <w:pPr>
              <w:spacing w:before="0"/>
              <w:rPr>
                <w:szCs w:val="22"/>
                <w:lang w:val="en-CA"/>
              </w:rPr>
            </w:pPr>
            <w:r w:rsidRPr="00106A03">
              <w:rPr>
                <w:szCs w:val="22"/>
                <w:lang w:val="en-CA"/>
              </w:rPr>
              <w:t xml:space="preserve">Marta </w:t>
            </w:r>
            <w:r w:rsidRPr="00106A03">
              <w:rPr>
                <w:szCs w:val="22"/>
                <w:lang w:val="en-CA"/>
              </w:rPr>
              <w:t>Karczewicz</w:t>
            </w:r>
          </w:p>
          <w:p w14:paraId="1399D1D9" w14:textId="77777777" w:rsidR="00106A03" w:rsidRPr="00106A03" w:rsidRDefault="00106A03" w:rsidP="00106A03">
            <w:pPr>
              <w:spacing w:before="0"/>
              <w:rPr>
                <w:szCs w:val="22"/>
                <w:lang w:val="en-CA"/>
              </w:rPr>
            </w:pPr>
            <w:r w:rsidRPr="00106A03">
              <w:rPr>
                <w:szCs w:val="22"/>
                <w:lang w:val="en-CA"/>
              </w:rPr>
              <w:t xml:space="preserve">Alexis </w:t>
            </w:r>
            <w:r w:rsidRPr="00106A03">
              <w:rPr>
                <w:szCs w:val="22"/>
                <w:lang w:val="en-CA"/>
              </w:rPr>
              <w:t>Tourapis</w:t>
            </w:r>
            <w:r w:rsidRPr="00106A03">
              <w:rPr>
                <w:szCs w:val="22"/>
                <w:lang w:val="en-CA"/>
              </w:rPr>
              <w:br/>
            </w:r>
            <w:r w:rsidRPr="00106A03">
              <w:rPr>
                <w:szCs w:val="22"/>
                <w:lang w:val="en-CA"/>
              </w:rPr>
              <w:t>Y</w:t>
            </w:r>
            <w:r w:rsidRPr="00106A03">
              <w:rPr>
                <w:szCs w:val="22"/>
                <w:lang w:val="en-CA"/>
              </w:rPr>
              <w:t>e</w:t>
            </w:r>
            <w:r w:rsidRPr="00106A03">
              <w:rPr>
                <w:szCs w:val="22"/>
                <w:lang w:val="en-CA"/>
              </w:rPr>
              <w:t>-K</w:t>
            </w:r>
            <w:r w:rsidRPr="00106A03">
              <w:rPr>
                <w:szCs w:val="22"/>
                <w:lang w:val="en-CA"/>
              </w:rPr>
              <w:t>ui Wang</w:t>
            </w:r>
          </w:p>
          <w:p w14:paraId="49D81240" w14:textId="0F565690" w:rsidR="00E61DAC" w:rsidRPr="005B217D" w:rsidRDefault="00106A03" w:rsidP="00106A03">
            <w:pPr>
              <w:spacing w:before="0"/>
              <w:rPr>
                <w:szCs w:val="22"/>
                <w:lang w:val="en-CA"/>
              </w:rPr>
            </w:pPr>
            <w:r w:rsidRPr="00106A03">
              <w:rPr>
                <w:szCs w:val="22"/>
                <w:lang w:val="en-CA"/>
              </w:rPr>
              <w:t>Stephan</w:t>
            </w:r>
            <w:r w:rsidRPr="00106A03">
              <w:rPr>
                <w:szCs w:val="22"/>
                <w:lang w:val="en-CA"/>
              </w:rPr>
              <w:t xml:space="preserve"> Wenger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1240E46" w14:textId="6B467B57" w:rsidR="00134B7B" w:rsidRDefault="00134B7B" w:rsidP="00134B7B">
            <w:pPr>
              <w:spacing w:before="0"/>
              <w:rPr>
                <w:szCs w:val="22"/>
                <w:lang w:val="en-CA"/>
              </w:rPr>
            </w:pPr>
            <w:r w:rsidRPr="00134B7B">
              <w:rPr>
                <w:szCs w:val="22"/>
                <w:lang w:val="en-CA"/>
              </w:rPr>
              <w:t>jill.boyce@intel.com</w:t>
            </w:r>
          </w:p>
          <w:p w14:paraId="021A3B25" w14:textId="5A50BC97" w:rsidR="00134B7B" w:rsidRDefault="00134B7B" w:rsidP="00134B7B">
            <w:pPr>
              <w:spacing w:before="0"/>
              <w:rPr>
                <w:szCs w:val="22"/>
                <w:lang w:val="en-CA"/>
              </w:rPr>
            </w:pPr>
            <w:hyperlink r:id="rId9" w:history="1">
              <w:r w:rsidRPr="00134B7B">
                <w:rPr>
                  <w:lang w:val="en-CA"/>
                </w:rPr>
                <w:t>jianle.chen@huawei.com</w:t>
              </w:r>
            </w:hyperlink>
            <w:r>
              <w:rPr>
                <w:szCs w:val="22"/>
                <w:lang w:val="en-CA"/>
              </w:rPr>
              <w:t xml:space="preserve"> </w:t>
            </w:r>
            <w:hyperlink r:id="rId10" w:history="1">
              <w:r w:rsidRPr="00134B7B">
                <w:rPr>
                  <w:lang w:val="en-CA"/>
                </w:rPr>
                <w:t>sdeshpande@sharplabs.com</w:t>
              </w:r>
            </w:hyperlink>
          </w:p>
          <w:p w14:paraId="09110D5F" w14:textId="77777777" w:rsidR="00E61DAC" w:rsidRDefault="00134B7B" w:rsidP="00134B7B">
            <w:pPr>
              <w:spacing w:before="0"/>
              <w:rPr>
                <w:szCs w:val="22"/>
                <w:lang w:val="en-CA"/>
              </w:rPr>
            </w:pPr>
            <w:hyperlink r:id="rId11" w:history="1">
              <w:r w:rsidRPr="00134B7B">
                <w:rPr>
                  <w:lang w:val="en-CA"/>
                </w:rPr>
                <w:t>martak@qti.qualcomm.com</w:t>
              </w:r>
            </w:hyperlink>
            <w:r>
              <w:rPr>
                <w:szCs w:val="22"/>
                <w:lang w:val="en-CA"/>
              </w:rPr>
              <w:t xml:space="preserve"> </w:t>
            </w:r>
          </w:p>
          <w:p w14:paraId="4A88AEB8" w14:textId="3A7186BC" w:rsidR="00134B7B" w:rsidRDefault="00134B7B" w:rsidP="00134B7B">
            <w:pPr>
              <w:spacing w:before="0"/>
              <w:rPr>
                <w:szCs w:val="22"/>
                <w:lang w:val="en-CA"/>
              </w:rPr>
            </w:pPr>
            <w:hyperlink r:id="rId12" w:history="1">
              <w:r w:rsidRPr="00134B7B">
                <w:rPr>
                  <w:lang w:val="en-CA"/>
                </w:rPr>
                <w:t>atourapis@apple.com</w:t>
              </w:r>
            </w:hyperlink>
          </w:p>
          <w:p w14:paraId="49102881" w14:textId="69554D63" w:rsidR="00134B7B" w:rsidRDefault="00134B7B" w:rsidP="00134B7B">
            <w:pPr>
              <w:spacing w:before="0"/>
              <w:rPr>
                <w:szCs w:val="22"/>
                <w:lang w:val="en-CA"/>
              </w:rPr>
            </w:pPr>
            <w:hyperlink r:id="rId13" w:history="1">
              <w:r w:rsidRPr="00134B7B">
                <w:rPr>
                  <w:lang w:val="en-CA"/>
                </w:rPr>
                <w:t>yekui.wang@huawei.com</w:t>
              </w:r>
            </w:hyperlink>
          </w:p>
          <w:p w14:paraId="32C2ABFD" w14:textId="0950518D" w:rsidR="00134B7B" w:rsidRPr="005B217D" w:rsidRDefault="00134B7B" w:rsidP="00134B7B">
            <w:pPr>
              <w:spacing w:before="0"/>
              <w:rPr>
                <w:szCs w:val="22"/>
                <w:lang w:val="en-CA"/>
              </w:rPr>
            </w:pPr>
            <w:hyperlink r:id="rId14" w:history="1">
              <w:r w:rsidRPr="00134B7B">
                <w:rPr>
                  <w:lang w:val="en-CA"/>
                </w:rPr>
                <w:t>swenger@tencent.com</w:t>
              </w:r>
            </w:hyperlink>
            <w:r>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BBCFBC2" w:rsidR="00E61DAC" w:rsidRPr="005B217D" w:rsidRDefault="00106A03">
            <w:pPr>
              <w:spacing w:before="60" w:after="60"/>
              <w:rPr>
                <w:szCs w:val="22"/>
                <w:lang w:val="en-CA"/>
              </w:rPr>
            </w:pPr>
            <w:r>
              <w:rPr>
                <w:szCs w:val="22"/>
                <w:lang w:val="en-CA"/>
              </w:rPr>
              <w:t>AHG15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484388FF" w14:textId="4D83F534" w:rsidR="00106A03" w:rsidRDefault="00106A03" w:rsidP="00106A03">
      <w:pPr>
        <w:rPr>
          <w:lang w:val="en-CA"/>
        </w:rPr>
      </w:pPr>
      <w:r>
        <w:rPr>
          <w:szCs w:val="22"/>
          <w:lang w:val="en-CA"/>
        </w:rPr>
        <w:t>This document summarizes the activity of AHG</w:t>
      </w:r>
      <w:r>
        <w:rPr>
          <w:szCs w:val="22"/>
          <w:lang w:val="en-CA"/>
        </w:rPr>
        <w:t>15</w:t>
      </w:r>
      <w:r>
        <w:rPr>
          <w:szCs w:val="22"/>
          <w:lang w:val="en-CA"/>
        </w:rPr>
        <w:t xml:space="preserve">: </w:t>
      </w:r>
      <w:r>
        <w:t>Bitstream decoding properties signaling,</w:t>
      </w:r>
      <w:r>
        <w:rPr>
          <w:lang w:val="en-GB"/>
        </w:rPr>
        <w:t xml:space="preserve"> between the between the</w:t>
      </w:r>
      <w:r>
        <w:rPr>
          <w:szCs w:val="22"/>
          <w:lang w:val="en-CA"/>
        </w:rPr>
        <w:t xml:space="preserve"> 11</w:t>
      </w:r>
      <w:r>
        <w:rPr>
          <w:szCs w:val="22"/>
          <w:vertAlign w:val="superscript"/>
          <w:lang w:val="en-CA"/>
        </w:rPr>
        <w:t>th</w:t>
      </w:r>
      <w:r>
        <w:rPr>
          <w:szCs w:val="22"/>
          <w:lang w:val="en-CA"/>
        </w:rPr>
        <w:t xml:space="preserve"> meeting in </w:t>
      </w:r>
      <w:r>
        <w:rPr>
          <w:lang w:val="en-CA"/>
        </w:rPr>
        <w:t>Ljubljana, SI (10–18 July 2018) and the 12</w:t>
      </w:r>
      <w:r w:rsidRPr="00106A03">
        <w:rPr>
          <w:vertAlign w:val="superscript"/>
          <w:lang w:val="en-CA"/>
        </w:rPr>
        <w:t>th</w:t>
      </w:r>
      <w:r>
        <w:rPr>
          <w:lang w:val="en-CA"/>
        </w:rPr>
        <w:t xml:space="preserve"> meeting in Macao, CN (3 – 12 Oct 2018). </w:t>
      </w:r>
    </w:p>
    <w:p w14:paraId="5A62AA86" w14:textId="6C5F5C7D" w:rsidR="00106A03" w:rsidRDefault="00106A03" w:rsidP="00106A03">
      <w:pPr>
        <w:rPr>
          <w:szCs w:val="22"/>
          <w:lang w:val="en-CA"/>
        </w:rPr>
      </w:pPr>
      <w:r>
        <w:rPr>
          <w:lang w:val="en-CA"/>
        </w:rPr>
        <w:t xml:space="preserve">The </w:t>
      </w:r>
      <w:proofErr w:type="spellStart"/>
      <w:r>
        <w:rPr>
          <w:lang w:val="en-CA"/>
        </w:rPr>
        <w:t>v1</w:t>
      </w:r>
      <w:proofErr w:type="spellEnd"/>
      <w:r>
        <w:rPr>
          <w:lang w:val="en-CA"/>
        </w:rPr>
        <w:t xml:space="preserve"> version of this document contains </w:t>
      </w:r>
      <w:r w:rsidR="00B21806">
        <w:rPr>
          <w:lang w:val="en-CA"/>
        </w:rPr>
        <w:t>the</w:t>
      </w:r>
      <w:r>
        <w:rPr>
          <w:lang w:val="en-CA"/>
        </w:rPr>
        <w:t xml:space="preserve"> minutes of </w:t>
      </w:r>
      <w:r w:rsidR="00C85F3F">
        <w:rPr>
          <w:lang w:val="en-CA"/>
        </w:rPr>
        <w:t>the first</w:t>
      </w:r>
      <w:r>
        <w:rPr>
          <w:lang w:val="en-CA"/>
        </w:rPr>
        <w:t xml:space="preserve"> AHG conference call held </w:t>
      </w:r>
      <w:r w:rsidR="00C85F3F">
        <w:rPr>
          <w:lang w:val="en-CA"/>
        </w:rPr>
        <w:t>22</w:t>
      </w:r>
      <w:r>
        <w:rPr>
          <w:lang w:val="en-CA"/>
        </w:rPr>
        <w:t xml:space="preserve"> Aug 2018</w:t>
      </w:r>
      <w:r w:rsidR="00B21806">
        <w:rPr>
          <w:lang w:val="en-CA"/>
        </w:rPr>
        <w:t>, and an attachment with the presentation shown during the call</w:t>
      </w:r>
      <w:r>
        <w:rPr>
          <w:lang w:val="en-CA"/>
        </w:rPr>
        <w:t>.</w:t>
      </w:r>
    </w:p>
    <w:p w14:paraId="7D2AC1F0" w14:textId="1527EB4E" w:rsidR="00745F6B" w:rsidRPr="005B217D" w:rsidRDefault="00106A03" w:rsidP="00106A03">
      <w:pPr>
        <w:pStyle w:val="Heading1"/>
        <w:rPr>
          <w:lang w:val="en-CA"/>
        </w:rPr>
      </w:pPr>
      <w:r w:rsidRPr="005B217D">
        <w:rPr>
          <w:lang w:val="en-CA"/>
        </w:rPr>
        <w:t xml:space="preserve"> </w:t>
      </w:r>
      <w:r>
        <w:rPr>
          <w:lang w:val="en-CA"/>
        </w:rPr>
        <w:t>Mandates</w:t>
      </w:r>
    </w:p>
    <w:p w14:paraId="225B11BC" w14:textId="77777777" w:rsidR="00106A03" w:rsidRDefault="00106A03" w:rsidP="004234F0">
      <w:pPr>
        <w:rPr>
          <w:szCs w:val="22"/>
          <w:lang w:val="en-CA"/>
        </w:rPr>
      </w:pPr>
      <w:r>
        <w:rPr>
          <w:szCs w:val="22"/>
          <w:lang w:val="en-CA"/>
        </w:rPr>
        <w:t>The AHG was established with the following mandates:</w:t>
      </w:r>
    </w:p>
    <w:p w14:paraId="6C41C60B" w14:textId="77777777" w:rsidR="00106A03" w:rsidRPr="00BD53C1" w:rsidRDefault="00106A03" w:rsidP="00106A03">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D53C1">
        <w:t xml:space="preserve">Study syntax alternatives for interoperability point </w:t>
      </w:r>
      <w:proofErr w:type="spellStart"/>
      <w:r w:rsidRPr="00BD53C1">
        <w:t>signalling</w:t>
      </w:r>
      <w:proofErr w:type="spellEnd"/>
    </w:p>
    <w:p w14:paraId="478FA1DF" w14:textId="325792A0" w:rsidR="00106A03" w:rsidRDefault="00106A03" w:rsidP="00106A03">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D53C1">
        <w:t>Study selection of constraint flags to be included in the VTM and their impact on syntax, semantics, and decoding process</w:t>
      </w:r>
    </w:p>
    <w:p w14:paraId="64A0DD10" w14:textId="77777777" w:rsidR="00106A03" w:rsidRDefault="00106A03" w:rsidP="00106A03">
      <w:pPr>
        <w:rPr>
          <w:szCs w:val="22"/>
          <w:lang w:val="en-CA"/>
        </w:rPr>
      </w:pPr>
    </w:p>
    <w:p w14:paraId="5F0CF8E4" w14:textId="6202FF30" w:rsidR="001F2594" w:rsidRDefault="00106A03" w:rsidP="00E11923">
      <w:pPr>
        <w:pStyle w:val="Heading1"/>
        <w:rPr>
          <w:lang w:val="en-CA"/>
        </w:rPr>
      </w:pPr>
      <w:r>
        <w:rPr>
          <w:lang w:val="en-CA"/>
        </w:rPr>
        <w:t>Activities</w:t>
      </w:r>
    </w:p>
    <w:p w14:paraId="2FC9D862" w14:textId="606027E6" w:rsidR="002378E7" w:rsidRDefault="002378E7" w:rsidP="00106A03">
      <w:pPr>
        <w:rPr>
          <w:lang w:val="en-CA"/>
        </w:rPr>
      </w:pPr>
      <w:r>
        <w:rPr>
          <w:lang w:val="en-CA"/>
        </w:rPr>
        <w:t xml:space="preserve">Email activity for the AHG was conducted on the </w:t>
      </w:r>
      <w:r>
        <w:rPr>
          <w:lang w:val="en-CA"/>
        </w:rPr>
        <w:t xml:space="preserve">main </w:t>
      </w:r>
      <w:proofErr w:type="spellStart"/>
      <w:r>
        <w:rPr>
          <w:lang w:val="en-CA"/>
        </w:rPr>
        <w:t>jvet</w:t>
      </w:r>
      <w:proofErr w:type="spellEnd"/>
      <w:r>
        <w:rPr>
          <w:lang w:val="en-CA"/>
        </w:rPr>
        <w:t xml:space="preserve"> reflector, </w:t>
      </w:r>
      <w:hyperlink r:id="rId15" w:history="1">
        <w:r>
          <w:rPr>
            <w:rStyle w:val="Hyperlink"/>
            <w:lang w:val="en-CA"/>
          </w:rPr>
          <w:t>jvet@lists.rwth-aachen.de</w:t>
        </w:r>
      </w:hyperlink>
      <w:r>
        <w:rPr>
          <w:lang w:val="en-CA"/>
        </w:rPr>
        <w:t>, with an [AHG</w:t>
      </w:r>
      <w:r>
        <w:rPr>
          <w:lang w:val="en-CA"/>
        </w:rPr>
        <w:t>15</w:t>
      </w:r>
      <w:r>
        <w:rPr>
          <w:lang w:val="en-CA"/>
        </w:rPr>
        <w:t>] indication on message headers.</w:t>
      </w:r>
    </w:p>
    <w:p w14:paraId="2804C894" w14:textId="4E9D890F" w:rsidR="00106A03" w:rsidRDefault="00B21806" w:rsidP="00106A03">
      <w:pPr>
        <w:rPr>
          <w:lang w:val="en-CA"/>
        </w:rPr>
      </w:pPr>
      <w:r>
        <w:rPr>
          <w:lang w:val="en-CA"/>
        </w:rPr>
        <w:t>A first</w:t>
      </w:r>
      <w:r w:rsidR="00106A03">
        <w:rPr>
          <w:lang w:val="en-CA"/>
        </w:rPr>
        <w:t xml:space="preserve"> AHG conference call was held </w:t>
      </w:r>
      <w:r w:rsidR="00C85F3F">
        <w:rPr>
          <w:lang w:val="en-CA"/>
        </w:rPr>
        <w:t>2</w:t>
      </w:r>
      <w:r w:rsidR="00106A03">
        <w:rPr>
          <w:lang w:val="en-CA"/>
        </w:rPr>
        <w:t xml:space="preserve"> Aug 2018, with approximately 30 participants. </w:t>
      </w:r>
    </w:p>
    <w:p w14:paraId="47F80764" w14:textId="0D0EA16B" w:rsidR="00B21806" w:rsidRDefault="00B21806" w:rsidP="00106A03">
      <w:pPr>
        <w:rPr>
          <w:lang w:val="en-CA"/>
        </w:rPr>
      </w:pPr>
      <w:r>
        <w:rPr>
          <w:lang w:val="en-CA"/>
        </w:rPr>
        <w:t>A second AHG conference call is planned before the Macao meeting.</w:t>
      </w:r>
    </w:p>
    <w:p w14:paraId="3197FABC" w14:textId="77777777" w:rsidR="00106A03" w:rsidRDefault="00106A03" w:rsidP="00106A03">
      <w:pPr>
        <w:pStyle w:val="Heading1"/>
        <w:jc w:val="left"/>
        <w:rPr>
          <w:lang w:val="en-CA"/>
        </w:rPr>
      </w:pPr>
      <w:r>
        <w:rPr>
          <w:lang w:val="en-CA"/>
        </w:rPr>
        <w:t>Contributions</w:t>
      </w:r>
    </w:p>
    <w:p w14:paraId="0BE408C8" w14:textId="7837A092" w:rsidR="00B21806" w:rsidRPr="00B21806" w:rsidRDefault="00B21806" w:rsidP="00B21806">
      <w:pPr>
        <w:rPr>
          <w:lang w:val="en-CA"/>
        </w:rPr>
      </w:pPr>
      <w:proofErr w:type="gramStart"/>
      <w:r>
        <w:rPr>
          <w:lang w:val="en-CA"/>
        </w:rPr>
        <w:t>xxx</w:t>
      </w:r>
      <w:proofErr w:type="gramEnd"/>
    </w:p>
    <w:p w14:paraId="3DF9C79D" w14:textId="0EC3597A" w:rsidR="00106A03" w:rsidRDefault="00106A03" w:rsidP="00106A03">
      <w:pPr>
        <w:pStyle w:val="Heading1"/>
        <w:ind w:left="360" w:hanging="360"/>
        <w:jc w:val="left"/>
        <w:rPr>
          <w:lang w:val="en-CA"/>
        </w:rPr>
      </w:pPr>
      <w:r>
        <w:rPr>
          <w:lang w:val="en-CA"/>
        </w:rPr>
        <w:t>Recommendations</w:t>
      </w:r>
    </w:p>
    <w:p w14:paraId="0917FA34" w14:textId="77E6456C" w:rsidR="00B21806" w:rsidRPr="00B21806" w:rsidRDefault="00B21806" w:rsidP="00B21806">
      <w:pPr>
        <w:rPr>
          <w:lang w:val="en-CA"/>
        </w:rPr>
      </w:pPr>
      <w:proofErr w:type="gramStart"/>
      <w:r>
        <w:rPr>
          <w:lang w:val="en-CA"/>
        </w:rPr>
        <w:t>xxx</w:t>
      </w:r>
      <w:proofErr w:type="gramEnd"/>
    </w:p>
    <w:p w14:paraId="0E551559" w14:textId="77777777" w:rsidR="00B21806" w:rsidRPr="00B21806" w:rsidRDefault="00B21806" w:rsidP="00B21806">
      <w:pPr>
        <w:rPr>
          <w:lang w:val="en-CA"/>
        </w:rPr>
      </w:pPr>
    </w:p>
    <w:p w14:paraId="0E742E4F" w14:textId="03AEDFE9" w:rsidR="00106A03" w:rsidRDefault="00106A03" w:rsidP="00106A03">
      <w:pPr>
        <w:pStyle w:val="Heading1"/>
        <w:ind w:left="360" w:hanging="360"/>
        <w:jc w:val="left"/>
        <w:rPr>
          <w:lang w:val="en-CA"/>
        </w:rPr>
      </w:pPr>
      <w:r>
        <w:rPr>
          <w:lang w:val="en-CA"/>
        </w:rPr>
        <w:lastRenderedPageBreak/>
        <w:t xml:space="preserve">Minutes from AHG conference calls </w:t>
      </w:r>
    </w:p>
    <w:p w14:paraId="23F7EF17" w14:textId="67EC64F6" w:rsidR="00106A03" w:rsidRDefault="002378E7" w:rsidP="002378E7">
      <w:pPr>
        <w:pStyle w:val="Heading2"/>
        <w:rPr>
          <w:lang w:val="en-CA"/>
        </w:rPr>
      </w:pPr>
      <w:r>
        <w:rPr>
          <w:lang w:val="en-CA"/>
        </w:rPr>
        <w:t xml:space="preserve">Conference call #1, </w:t>
      </w:r>
      <w:r w:rsidR="00C85F3F">
        <w:rPr>
          <w:lang w:val="en-CA"/>
        </w:rPr>
        <w:t>22</w:t>
      </w:r>
      <w:r>
        <w:rPr>
          <w:lang w:val="en-CA"/>
        </w:rPr>
        <w:t xml:space="preserve"> Aug 2018</w:t>
      </w:r>
    </w:p>
    <w:p w14:paraId="0129258B" w14:textId="79EC861C" w:rsidR="00C85F3F" w:rsidRDefault="00C85F3F" w:rsidP="002378E7">
      <w:pPr>
        <w:rPr>
          <w:lang w:val="en-CA"/>
        </w:rPr>
      </w:pPr>
      <w:r>
        <w:rPr>
          <w:lang w:val="en-CA"/>
        </w:rPr>
        <w:t>Chaired by Jill Boyce and Alexis Tourapis</w:t>
      </w:r>
      <w:r w:rsidR="00AD34BA">
        <w:rPr>
          <w:lang w:val="en-CA"/>
        </w:rPr>
        <w:t>.</w:t>
      </w:r>
    </w:p>
    <w:p w14:paraId="703ACC44" w14:textId="4C25B0F8" w:rsidR="00910008" w:rsidRPr="00C85F3F" w:rsidRDefault="00910008" w:rsidP="00910008">
      <w:pPr>
        <w:rPr>
          <w:u w:val="single"/>
          <w:lang w:val="en-CA"/>
        </w:rPr>
      </w:pPr>
      <w:r>
        <w:rPr>
          <w:lang w:val="en-CA"/>
        </w:rPr>
        <w:t>Approximately 30 participants.</w:t>
      </w:r>
    </w:p>
    <w:p w14:paraId="72EA1731" w14:textId="1988AD3C" w:rsidR="00C85F3F" w:rsidRPr="00C85F3F" w:rsidRDefault="00C85F3F" w:rsidP="00910008">
      <w:pPr>
        <w:pStyle w:val="Heading3"/>
        <w:rPr>
          <w:lang w:val="en-CA"/>
        </w:rPr>
      </w:pPr>
      <w:r w:rsidRPr="00C85F3F">
        <w:rPr>
          <w:lang w:val="en-CA"/>
        </w:rPr>
        <w:t>Agenda</w:t>
      </w:r>
    </w:p>
    <w:p w14:paraId="542E913D" w14:textId="77777777" w:rsidR="00000000"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Review of AHG mandates</w:t>
      </w:r>
    </w:p>
    <w:p w14:paraId="1986A1DC" w14:textId="77777777" w:rsidR="00000000"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Discussion of goals for the AHG</w:t>
      </w:r>
    </w:p>
    <w:p w14:paraId="5CFC4073" w14:textId="77777777" w:rsidR="00000000"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Presentation of JVET-K0311</w:t>
      </w:r>
    </w:p>
    <w:p w14:paraId="54415936" w14:textId="77777777" w:rsidR="00000000"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Next steps</w:t>
      </w:r>
    </w:p>
    <w:p w14:paraId="4DEB8EA3" w14:textId="7FDDD3DC" w:rsidR="00D80658" w:rsidRPr="00C85F3F" w:rsidRDefault="00D80658" w:rsidP="00D80658">
      <w:pPr>
        <w:pStyle w:val="Heading3"/>
        <w:rPr>
          <w:lang w:val="en-CA"/>
        </w:rPr>
      </w:pPr>
      <w:r>
        <w:rPr>
          <w:lang w:val="en-CA"/>
        </w:rPr>
        <w:t>Review of Mandates</w:t>
      </w:r>
    </w:p>
    <w:p w14:paraId="18EC66AB" w14:textId="77777777" w:rsidR="00D80658" w:rsidRDefault="00D80658" w:rsidP="00D80658">
      <w:r>
        <w:t xml:space="preserve">The meeting started with an overview of the </w:t>
      </w:r>
      <w:proofErr w:type="spellStart"/>
      <w:r>
        <w:t>Adhoc</w:t>
      </w:r>
      <w:proofErr w:type="spellEnd"/>
      <w:r>
        <w:t xml:space="preserve"> mandates which were defined as:</w:t>
      </w:r>
    </w:p>
    <w:p w14:paraId="402B6040" w14:textId="77777777" w:rsidR="00D80658" w:rsidRDefault="00D80658" w:rsidP="00D80658">
      <w:pPr>
        <w:pStyle w:val="ListParagraph"/>
        <w:numPr>
          <w:ilvl w:val="0"/>
          <w:numId w:val="15"/>
        </w:numPr>
      </w:pPr>
      <w:r>
        <w:t>Study syntax alternatives for interoperability point signaling</w:t>
      </w:r>
    </w:p>
    <w:p w14:paraId="5B183E95" w14:textId="77777777" w:rsidR="00D80658" w:rsidRDefault="00D80658" w:rsidP="00D80658">
      <w:pPr>
        <w:pStyle w:val="ListParagraph"/>
        <w:numPr>
          <w:ilvl w:val="0"/>
          <w:numId w:val="15"/>
        </w:numPr>
      </w:pPr>
      <w:r>
        <w:t>Study selection of constraint flags to be included in the VTM and their impact on syntax, semantics, and decoding process</w:t>
      </w:r>
    </w:p>
    <w:p w14:paraId="60CBE7EB" w14:textId="77777777" w:rsidR="00D80658" w:rsidRPr="00C85F3F" w:rsidRDefault="00D80658" w:rsidP="00D80658">
      <w:pPr>
        <w:pStyle w:val="Heading3"/>
        <w:rPr>
          <w:lang w:val="en-CA"/>
        </w:rPr>
      </w:pPr>
      <w:r>
        <w:rPr>
          <w:lang w:val="en-CA"/>
        </w:rPr>
        <w:t xml:space="preserve">JVET-K0311 </w:t>
      </w:r>
    </w:p>
    <w:p w14:paraId="40734262" w14:textId="18460E0A" w:rsidR="00910008" w:rsidRDefault="00C85F3F" w:rsidP="00C85F3F">
      <w:r>
        <w:t xml:space="preserve">Jill </w:t>
      </w:r>
      <w:r w:rsidR="00910008">
        <w:t>presented JVET-K031, chaired by Alexis Tourapis</w:t>
      </w:r>
      <w:r>
        <w:t xml:space="preserve">. The presentation was </w:t>
      </w:r>
      <w:r w:rsidR="00910008">
        <w:t xml:space="preserve">unchanged from the input document to the </w:t>
      </w:r>
      <w:r w:rsidR="00910008">
        <w:t>Ljubljana meeting</w:t>
      </w:r>
      <w:r w:rsidR="00910008">
        <w:t xml:space="preserve">. </w:t>
      </w:r>
      <w:r w:rsidR="00910008">
        <w:t>JVET meeting notes did not include a summary of the discussion that occurred during the meeting.</w:t>
      </w:r>
      <w:r w:rsidR="00910008">
        <w:t xml:space="preserve"> An overview of the discussion during the Ljubljana meeting was reviewed, which was on high level topics. Additional more details included in the input contribution were also discussed. </w:t>
      </w:r>
    </w:p>
    <w:p w14:paraId="31BD6301" w14:textId="28A6D819" w:rsidR="00D80658" w:rsidRDefault="00C85F3F" w:rsidP="00C85F3F">
      <w:r>
        <w:t xml:space="preserve">The contribution essentially requests that the new VVC standard includes a </w:t>
      </w:r>
      <w:proofErr w:type="spellStart"/>
      <w:r>
        <w:t>signalling</w:t>
      </w:r>
      <w:proofErr w:type="spellEnd"/>
      <w:r>
        <w:t xml:space="preserve"> mechanism of bitstream interoperability points defined by third parties. This can be seen as a mechanism of providing the ability to external parties to define their own sub profiles and levels based on those defined within the VVC specification by JVET (commonly based on bit depths and </w:t>
      </w:r>
      <w:proofErr w:type="spellStart"/>
      <w:r>
        <w:t>chroma</w:t>
      </w:r>
      <w:proofErr w:type="spellEnd"/>
      <w:r>
        <w:t xml:space="preserve"> formats). Apart from including special signaling for these defined sub profiles, additional constraint flags were included, which would explicitly disable specific tools that may exist in the syntax. </w:t>
      </w:r>
      <w:r>
        <w:br/>
      </w:r>
      <w:r>
        <w:br/>
        <w:t xml:space="preserve">It was mentioned that during the last JVET meeting it was suggested that such constraint parameters and/or the tool usage parameters may not necessarily be </w:t>
      </w:r>
      <w:proofErr w:type="spellStart"/>
      <w:r>
        <w:t>signalled</w:t>
      </w:r>
      <w:proofErr w:type="spellEnd"/>
      <w:r>
        <w:t xml:space="preserve"> as flags. It may be desirable, for example, that certain tool, instead of being disabled completely, to take an alternative or possibly reduced state/form (i.e. we might not necessarily have one tool for one functionality). An example was given with intra prediction. A constraint flag/parameter may also control multiple sets of tools.</w:t>
      </w:r>
      <w:r>
        <w:br/>
      </w:r>
      <w:r>
        <w:br/>
        <w:t xml:space="preserve">There was a question of who would manage such sub profiles. It was commented that it was not the responsibility of JVET to do so, JVET will only study and define the tools as well as the relationship between constraint flags/parameters and tools. Another organization may have to be defined to do so that is outside the scope and responsibilities of the </w:t>
      </w:r>
      <w:r w:rsidR="00AD34BA">
        <w:t xml:space="preserve">JVET </w:t>
      </w:r>
      <w:r>
        <w:t>group.</w:t>
      </w:r>
      <w:r>
        <w:br/>
      </w:r>
      <w:r>
        <w:br/>
        <w:t>Assuming the constraint flags remained in their current</w:t>
      </w:r>
      <w:r w:rsidR="00AD34BA">
        <w:t>ly proposed</w:t>
      </w:r>
      <w:r>
        <w:t xml:space="preserve"> form, it was questioned if the currently </w:t>
      </w:r>
      <w:r w:rsidR="00AD34BA">
        <w:t>proposed</w:t>
      </w:r>
      <w:r>
        <w:t xml:space="preserve"> number of parameters was adequate (i.e. 64) and also whether the signaling of the parameters was independent or if it was desirable to have a hierarchical dependency between constraint parameters or tools. For example, there could be a master parameter on intra tools, and if that is enabled, then additional parameters may exist that control explicit intra tool behavior, e.g. on prediction, transforms, or in-loop filtering. One participant commented that in fact he felt that maybe the number of proposed parameters </w:t>
      </w:r>
      <w:r>
        <w:lastRenderedPageBreak/>
        <w:t>were way too many already and it could make it difficult to interoperate. The hierarchical approach could also make it more difficult to parse, process, and work with this functionality. This still needs to be studied. There are also some concerns about fragmentation.</w:t>
      </w:r>
      <w:r>
        <w:br/>
      </w:r>
      <w:r>
        <w:br/>
        <w:t xml:space="preserve">It was also commented that it may be desirable to have a functionality or some form of </w:t>
      </w:r>
      <w:proofErr w:type="spellStart"/>
      <w:r>
        <w:t>signalling</w:t>
      </w:r>
      <w:proofErr w:type="spellEnd"/>
      <w:r>
        <w:t xml:space="preserve"> that permits the indication that such tools are constrained/disabled not only for the current sequence but for the entire life of a complete bitstream (which may consist of multiple sequences). This can be seen as a promise that a particular functionality persists throughout the entire decoding process, which might be beneficial for some implementations, e.g. to save on memory or power. There were a few participants that expressed support for this, while it was commented that this may be possible to do so already with parameters </w:t>
      </w:r>
      <w:proofErr w:type="spellStart"/>
      <w:r>
        <w:t>signalled</w:t>
      </w:r>
      <w:proofErr w:type="spellEnd"/>
      <w:r>
        <w:t xml:space="preserve"> in the VPS of HEVC (assuming such a functionality is also is included in VVC). Such functionality might also be indicated at the systems/service level. </w:t>
      </w:r>
    </w:p>
    <w:p w14:paraId="6C4E4B7A" w14:textId="6C6F4B1C" w:rsidR="00D80658" w:rsidRDefault="00D80658" w:rsidP="00D80658">
      <w:pPr>
        <w:pStyle w:val="Heading3"/>
      </w:pPr>
      <w:r>
        <w:t>Discussion</w:t>
      </w:r>
    </w:p>
    <w:p w14:paraId="531A5540" w14:textId="23BD0E73" w:rsidR="00D80658" w:rsidRDefault="00D80658" w:rsidP="00C85F3F">
      <w:r>
        <w:t>T</w:t>
      </w:r>
      <w:r w:rsidR="00C85F3F">
        <w:t xml:space="preserve">here was some confusion on what was meant by "fallback tool for decoder". There were some participants who interpreted that as providing the capability to decoders to use their own (unspecified) tools to perform an operation when a tool is said to be disabled. It was clarified that that was not the intent and that instead it was meant that for some functionality, deemed as essential, we may need to define two tools, the primary tool that is controlled by the specified parameters, and a fallback mode when that is disallowed. The entropy coding functionality in AVC was provided as an example, where basically two different methods were provided, CABAC and CAVLC. One participant expressed the opinion that such capability was not needed and when a tool is disabled it is just disabled, and we should try and make sure that we are also more careful in our selection of the tools and not do so only based on coding performance. Others expressed the opinion that maybe that is necessary to ensure that even if a particular tool is disabled, overall coding performance of the resulting sub profile does not suffer too much. It was also commented that different functionality may be considered of different importance, and for some tools, like entropy coding or in-loop filtering, having multiple alternative methods to </w:t>
      </w:r>
      <w:proofErr w:type="spellStart"/>
      <w:r w:rsidR="00C85F3F">
        <w:t>chose</w:t>
      </w:r>
      <w:proofErr w:type="spellEnd"/>
      <w:r w:rsidR="00C85F3F">
        <w:t xml:space="preserve"> from might be necessary, whereas for other functionality, e.g. disabling certain intra or inter prediction modes, no further action would be needed (essentially the remaining tools would still function). However, it was pointed out that even if we select multiple methods, there is no guarantee that similar usage problems will not arise for all methods. Competitiveness/Performance of the entire standard versus competing codecs is also essential and should not be sacrificed to the level that the new standard becomes </w:t>
      </w:r>
      <w:proofErr w:type="spellStart"/>
      <w:r w:rsidR="00C85F3F">
        <w:t>non competitive</w:t>
      </w:r>
      <w:proofErr w:type="spellEnd"/>
      <w:r w:rsidR="00C85F3F">
        <w:t>/unusable. This obviously would require much more careful examination of the alternative approaches for a given functionality, with criteria that will likely not be only coding performance and (decoder) complexity based. It was noted that complexity might still play a role and could be a factor here as well (i.e. a particular sub profile may wish to select an alternative tool B than tool A given its lower complexity). In general, it was understood that the task of making such decisions might not be very easy.</w:t>
      </w:r>
    </w:p>
    <w:p w14:paraId="63EC9F33" w14:textId="44311B62" w:rsidR="00D80658" w:rsidRDefault="00D80658" w:rsidP="00D80658">
      <w:pPr>
        <w:pStyle w:val="Heading3"/>
      </w:pPr>
      <w:r>
        <w:t>Next Steps</w:t>
      </w:r>
    </w:p>
    <w:p w14:paraId="0F4E6169" w14:textId="7B445141" w:rsidR="00AD34BA" w:rsidRDefault="00C85F3F" w:rsidP="00AD34BA">
      <w:r>
        <w:t xml:space="preserve">The participants were strongly encouraged to start considering solutions to </w:t>
      </w:r>
      <w:r w:rsidR="008056EB">
        <w:t>these questions</w:t>
      </w:r>
      <w:r>
        <w:t>, e.g. define the tools and/or functionalit</w:t>
      </w:r>
      <w:r w:rsidR="008056EB">
        <w:t>y that we may wish to constrain</w:t>
      </w:r>
      <w:r>
        <w:t xml:space="preserve">, provide methodologies of how to evaluate and select tools and their alternatives, </w:t>
      </w:r>
      <w:proofErr w:type="spellStart"/>
      <w:r>
        <w:t>etc</w:t>
      </w:r>
      <w:proofErr w:type="spellEnd"/>
      <w:r>
        <w:t>,</w:t>
      </w:r>
      <w:r w:rsidR="00AD34BA" w:rsidRPr="00AD34BA">
        <w:t xml:space="preserve"> </w:t>
      </w:r>
    </w:p>
    <w:p w14:paraId="4CFBBA42" w14:textId="06EE1C5C" w:rsidR="00AD34BA" w:rsidRDefault="00AD34BA" w:rsidP="00AD34BA">
      <w:r>
        <w:t>It is r</w:t>
      </w:r>
      <w:r>
        <w:t>ecommend</w:t>
      </w:r>
      <w:r>
        <w:t>ed</w:t>
      </w:r>
      <w:r>
        <w:t xml:space="preserve"> to bring specific</w:t>
      </w:r>
      <w:r>
        <w:t xml:space="preserve"> syntax</w:t>
      </w:r>
      <w:r>
        <w:t xml:space="preserve"> proposals for VTM2</w:t>
      </w:r>
      <w:r>
        <w:t xml:space="preserve"> </w:t>
      </w:r>
      <w:r>
        <w:t xml:space="preserve">to next AHG </w:t>
      </w:r>
      <w:r>
        <w:t>conference call</w:t>
      </w:r>
      <w:r>
        <w:t xml:space="preserve"> in ~1 month</w:t>
      </w:r>
      <w:r w:rsidR="008056EB">
        <w:t>.</w:t>
      </w:r>
      <w:r>
        <w:t xml:space="preserve"> </w:t>
      </w:r>
    </w:p>
    <w:p w14:paraId="26E95AC5" w14:textId="67A88B61" w:rsidR="00C85F3F" w:rsidRDefault="00C85F3F" w:rsidP="00C85F3F">
      <w:pPr>
        <w:spacing w:after="240"/>
      </w:pPr>
      <w:r>
        <w:t xml:space="preserve">The presented </w:t>
      </w:r>
      <w:r w:rsidR="00B21806">
        <w:t xml:space="preserve">AHG meeting </w:t>
      </w:r>
      <w:r>
        <w:t>slides will be uploaded as part of the ad hoc meeting report for the upcoming JVET meeting. </w:t>
      </w:r>
      <w:r w:rsidR="00B21806">
        <w:t>The JVET-K0311 slides will be uploaded in a new version of the JVET-K0311 document.</w:t>
      </w:r>
      <w:r>
        <w:br/>
      </w:r>
      <w:r>
        <w:br/>
        <w:t>A second conference call will be scheduled in a few weeks and prior to the next meeting in October.</w:t>
      </w:r>
      <w:r>
        <w:br/>
      </w:r>
    </w:p>
    <w:p w14:paraId="7B62DC48" w14:textId="77777777" w:rsidR="00C85F3F" w:rsidRDefault="00C85F3F" w:rsidP="00C85F3F"/>
    <w:p w14:paraId="232A0E9A" w14:textId="77777777" w:rsidR="00C85F3F" w:rsidRDefault="00C85F3F" w:rsidP="00C85F3F"/>
    <w:p w14:paraId="7E76DEBA" w14:textId="77777777" w:rsidR="00C85F3F" w:rsidRPr="002378E7" w:rsidRDefault="00C85F3F" w:rsidP="002378E7">
      <w:pPr>
        <w:rPr>
          <w:lang w:val="en-CA"/>
        </w:rPr>
      </w:pPr>
    </w:p>
    <w:sectPr w:rsidR="00C85F3F" w:rsidRPr="002378E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3FD38" w14:textId="77777777" w:rsidR="0043088D" w:rsidRDefault="0043088D">
      <w:r>
        <w:separator/>
      </w:r>
    </w:p>
  </w:endnote>
  <w:endnote w:type="continuationSeparator" w:id="0">
    <w:p w14:paraId="5FBA01BE" w14:textId="77777777" w:rsidR="0043088D" w:rsidRDefault="00430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07F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5F3F">
      <w:rPr>
        <w:rStyle w:val="PageNumber"/>
        <w:noProof/>
      </w:rPr>
      <w:t>2018-08-30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A9893" w14:textId="77777777" w:rsidR="0043088D" w:rsidRDefault="0043088D">
      <w:r>
        <w:separator/>
      </w:r>
    </w:p>
  </w:footnote>
  <w:footnote w:type="continuationSeparator" w:id="0">
    <w:p w14:paraId="0F6BE36F" w14:textId="77777777" w:rsidR="0043088D" w:rsidRDefault="00430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4"/>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06A03"/>
    <w:rsid w:val="00124E38"/>
    <w:rsid w:val="0012580B"/>
    <w:rsid w:val="00131F90"/>
    <w:rsid w:val="0013458C"/>
    <w:rsid w:val="00134B7B"/>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378E7"/>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088D"/>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56EB"/>
    <w:rsid w:val="00811C05"/>
    <w:rsid w:val="008206C8"/>
    <w:rsid w:val="0086387C"/>
    <w:rsid w:val="00874A6C"/>
    <w:rsid w:val="00876C65"/>
    <w:rsid w:val="008A4B4C"/>
    <w:rsid w:val="008C239F"/>
    <w:rsid w:val="008E480C"/>
    <w:rsid w:val="00907757"/>
    <w:rsid w:val="0091000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4BA"/>
    <w:rsid w:val="00AE341B"/>
    <w:rsid w:val="00B01905"/>
    <w:rsid w:val="00B07CA7"/>
    <w:rsid w:val="00B1279A"/>
    <w:rsid w:val="00B2180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85F3F"/>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658"/>
    <w:rsid w:val="00D807BF"/>
    <w:rsid w:val="00D82FCC"/>
    <w:rsid w:val="00DA17FC"/>
    <w:rsid w:val="00DA7887"/>
    <w:rsid w:val="00DB07FB"/>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5F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huawei.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jianle.chen@huawei.com" TargetMode="External"/><Relationship Id="rId14" Type="http://schemas.openxmlformats.org/officeDocument/2006/relationships/hyperlink" Target="mailto:swenger@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1379</Words>
  <Characters>7414</Characters>
  <Application>Microsoft Office Word</Application>
  <DocSecurity>0</DocSecurity>
  <Lines>146</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10</cp:revision>
  <cp:lastPrinted>1900-01-01T08:00:00Z</cp:lastPrinted>
  <dcterms:created xsi:type="dcterms:W3CDTF">2018-08-30T19:44:00Z</dcterms:created>
  <dcterms:modified xsi:type="dcterms:W3CDTF">2018-08-30T22:09:00Z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