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52DC4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029963" w:rsidR="00E61DAC" w:rsidRPr="005B217D" w:rsidRDefault="00B42E2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8EA2CE1" w:rsidR="008A4B4C" w:rsidRPr="008D1B98" w:rsidRDefault="00E61DAC" w:rsidP="00AD33C8">
            <w:pPr>
              <w:tabs>
                <w:tab w:val="left" w:pos="7200"/>
              </w:tabs>
              <w:rPr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42E2C">
              <w:rPr>
                <w:lang w:val="en-CA"/>
              </w:rPr>
              <w:t>L</w:t>
            </w:r>
            <w:r w:rsidR="00AD33C8" w:rsidRPr="00AD33C8">
              <w:rPr>
                <w:rFonts w:hint="eastAsia"/>
                <w:lang w:val="en-CA" w:eastAsia="ja-JP"/>
              </w:rPr>
              <w:t>0</w:t>
            </w:r>
            <w:r w:rsidR="008D1B98">
              <w:rPr>
                <w:lang w:val="en-CA" w:eastAsia="ja-JP"/>
              </w:rPr>
              <w:t>01</w:t>
            </w:r>
            <w:r w:rsidR="008D1B98">
              <w:rPr>
                <w:rFonts w:hint="eastAsia"/>
                <w:lang w:val="en-CA" w:eastAsia="ja-JP"/>
              </w:rPr>
              <w:t>2</w:t>
            </w:r>
            <w:r w:rsidR="00E47F2D" w:rsidRPr="00E47F2D">
              <w:rPr>
                <w:lang w:val="en-CA"/>
              </w:rPr>
              <w:t>-v</w:t>
            </w:r>
            <w:r w:rsidR="00687B6F">
              <w:rPr>
                <w:lang w:val="en-CA"/>
              </w:rPr>
              <w:t>2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0FF61F2F" w:rsidR="00AD33C8" w:rsidRPr="00012E29" w:rsidRDefault="008D1B98" w:rsidP="008D1B98">
            <w:pPr>
              <w:spacing w:before="60" w:after="60"/>
              <w:rPr>
                <w:b/>
                <w:szCs w:val="22"/>
                <w:lang w:val="en-CA"/>
              </w:rPr>
            </w:pPr>
            <w:r w:rsidRPr="008D1B98">
              <w:rPr>
                <w:b/>
                <w:szCs w:val="22"/>
                <w:lang w:val="en-CA"/>
              </w:rPr>
              <w:t>JVET AHG report: High-level parallelism and coded picture regions (AHG12)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BCBA409" w14:textId="77777777" w:rsidR="005A2977" w:rsidRPr="00F82FA7" w:rsidRDefault="005A2977" w:rsidP="005A2977">
            <w:pPr>
              <w:spacing w:before="60" w:after="60"/>
              <w:rPr>
                <w:sz w:val="24"/>
              </w:rPr>
            </w:pPr>
            <w:r w:rsidRPr="00F82FA7">
              <w:rPr>
                <w:sz w:val="24"/>
              </w:rPr>
              <w:t>Tomohiro Ikai</w:t>
            </w:r>
          </w:p>
          <w:p w14:paraId="6E60B952" w14:textId="77777777" w:rsidR="005A2977" w:rsidRPr="00F82FA7" w:rsidRDefault="005A2977" w:rsidP="005A2977">
            <w:pPr>
              <w:spacing w:before="60" w:after="60"/>
              <w:rPr>
                <w:sz w:val="24"/>
              </w:rPr>
            </w:pPr>
            <w:r w:rsidRPr="00F82FA7">
              <w:rPr>
                <w:sz w:val="24"/>
              </w:rPr>
              <w:t>Muhammed Coban</w:t>
            </w:r>
          </w:p>
          <w:p w14:paraId="03953290" w14:textId="77777777" w:rsidR="00F82FA7" w:rsidRPr="00F82FA7" w:rsidRDefault="00F82FA7" w:rsidP="005A2977">
            <w:pPr>
              <w:spacing w:before="60" w:after="60"/>
              <w:rPr>
                <w:sz w:val="24"/>
              </w:rPr>
            </w:pPr>
            <w:r w:rsidRPr="00F82FA7">
              <w:rPr>
                <w:sz w:val="24"/>
              </w:rPr>
              <w:t xml:space="preserve">Miska M. Hannuksela </w:t>
            </w:r>
          </w:p>
          <w:p w14:paraId="0FB266A5" w14:textId="0DC15F5C" w:rsidR="005A2977" w:rsidRPr="00F82FA7" w:rsidRDefault="005A2977" w:rsidP="005A2977">
            <w:pPr>
              <w:spacing w:before="60" w:after="60"/>
              <w:rPr>
                <w:sz w:val="24"/>
              </w:rPr>
            </w:pPr>
            <w:r w:rsidRPr="00F82FA7">
              <w:rPr>
                <w:sz w:val="24"/>
              </w:rPr>
              <w:t>Hyeongmun Jang</w:t>
            </w:r>
          </w:p>
          <w:p w14:paraId="22FF8621" w14:textId="3FC96419" w:rsidR="00F82FA7" w:rsidRPr="00F82FA7" w:rsidRDefault="00F82FA7" w:rsidP="005A2977">
            <w:pPr>
              <w:spacing w:before="60" w:after="60"/>
              <w:rPr>
                <w:sz w:val="24"/>
              </w:rPr>
            </w:pPr>
            <w:r w:rsidRPr="00701834">
              <w:rPr>
                <w:sz w:val="24"/>
              </w:rPr>
              <w:t>Ric</w:t>
            </w:r>
            <w:r>
              <w:rPr>
                <w:sz w:val="24"/>
              </w:rPr>
              <w:t>k</w:t>
            </w:r>
            <w:r w:rsidRPr="00701834">
              <w:rPr>
                <w:sz w:val="24"/>
              </w:rPr>
              <w:t>ard Sjöberg</w:t>
            </w:r>
          </w:p>
          <w:p w14:paraId="4A187220" w14:textId="77777777" w:rsidR="005A2977" w:rsidRPr="00F82FA7" w:rsidRDefault="005A2977" w:rsidP="005A2977">
            <w:pPr>
              <w:spacing w:before="60" w:after="60"/>
              <w:rPr>
                <w:sz w:val="24"/>
              </w:rPr>
            </w:pPr>
            <w:r w:rsidRPr="00F82FA7">
              <w:rPr>
                <w:sz w:val="24"/>
              </w:rPr>
              <w:t>Robert Skupin</w:t>
            </w:r>
          </w:p>
          <w:p w14:paraId="4297FB8B" w14:textId="0D4D638D" w:rsidR="005A2977" w:rsidRPr="00012E29" w:rsidRDefault="005A2977" w:rsidP="005A2977">
            <w:pPr>
              <w:spacing w:before="60" w:after="60"/>
              <w:rPr>
                <w:szCs w:val="22"/>
                <w:lang w:val="en-CA"/>
              </w:rPr>
            </w:pPr>
            <w:r w:rsidRPr="00F82FA7">
              <w:rPr>
                <w:sz w:val="24"/>
              </w:rPr>
              <w:t>Ye-Kui Wang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99674" w14:textId="1D5215DE" w:rsidR="008F111B" w:rsidRDefault="00C7145A" w:rsidP="008F111B">
            <w:pPr>
              <w:spacing w:before="60" w:after="60"/>
              <w:rPr>
                <w:lang w:eastAsia="ja-JP"/>
              </w:rPr>
            </w:pPr>
            <w:hyperlink r:id="rId9" w:history="1">
              <w:r w:rsidR="008F111B" w:rsidRPr="003415BA">
                <w:rPr>
                  <w:rStyle w:val="a6"/>
                  <w:rFonts w:hint="eastAsia"/>
                  <w:lang w:eastAsia="ja-JP"/>
                </w:rPr>
                <w:t>ikai.tomohiro@sharp.co.jp</w:t>
              </w:r>
            </w:hyperlink>
          </w:p>
          <w:p w14:paraId="5BED77B6" w14:textId="77777777" w:rsidR="008F111B" w:rsidRDefault="00C7145A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0" w:history="1">
              <w:r w:rsidR="008F111B" w:rsidRPr="003415BA">
                <w:rPr>
                  <w:rStyle w:val="a6"/>
                  <w:rFonts w:eastAsia="DengXian"/>
                  <w:lang w:eastAsia="zh-CN"/>
                </w:rPr>
                <w:t>mcoban@qti.qualcomm.com</w:t>
              </w:r>
            </w:hyperlink>
          </w:p>
          <w:p w14:paraId="495EDE46" w14:textId="77777777" w:rsidR="008F111B" w:rsidRDefault="00C7145A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1" w:history="1">
              <w:r w:rsidR="008F111B" w:rsidRPr="003415BA">
                <w:rPr>
                  <w:rStyle w:val="a6"/>
                  <w:rFonts w:eastAsia="DengXian"/>
                  <w:lang w:eastAsia="zh-CN"/>
                </w:rPr>
                <w:t>miska.hannuksela@nokia.com</w:t>
              </w:r>
            </w:hyperlink>
          </w:p>
          <w:p w14:paraId="1C8758C0" w14:textId="0AD8761C" w:rsidR="008F111B" w:rsidRDefault="00C7145A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2" w:history="1">
              <w:r w:rsidR="008F111B" w:rsidRPr="003415BA">
                <w:rPr>
                  <w:rStyle w:val="a6"/>
                  <w:rFonts w:eastAsia="DengXian"/>
                  <w:lang w:eastAsia="zh-CN"/>
                </w:rPr>
                <w:t>hm.jang@lge.com</w:t>
              </w:r>
            </w:hyperlink>
          </w:p>
          <w:p w14:paraId="06161837" w14:textId="11098CCB" w:rsidR="00281579" w:rsidRDefault="00C7145A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3" w:history="1">
              <w:r w:rsidR="00281579" w:rsidRPr="003415BA">
                <w:rPr>
                  <w:rStyle w:val="a6"/>
                  <w:rFonts w:eastAsia="DengXian"/>
                  <w:lang w:eastAsia="zh-CN"/>
                </w:rPr>
                <w:t>rickard.sjoberg@ericsson.com</w:t>
              </w:r>
            </w:hyperlink>
          </w:p>
          <w:p w14:paraId="12505E8A" w14:textId="0F64786C" w:rsidR="008F111B" w:rsidRDefault="00C7145A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4" w:history="1">
              <w:r w:rsidR="008F111B" w:rsidRPr="003415BA">
                <w:rPr>
                  <w:rStyle w:val="a6"/>
                  <w:rFonts w:eastAsia="DengXian"/>
                  <w:lang w:eastAsia="zh-CN"/>
                </w:rPr>
                <w:t>robert.skupin@hhi.fraunhofer.de</w:t>
              </w:r>
            </w:hyperlink>
          </w:p>
          <w:p w14:paraId="576C6576" w14:textId="3B4092B9" w:rsidR="008F111B" w:rsidRPr="008F111B" w:rsidRDefault="00C7145A" w:rsidP="008F111B">
            <w:pPr>
              <w:spacing w:before="60" w:after="60"/>
              <w:rPr>
                <w:rFonts w:eastAsia="DengXian"/>
                <w:lang w:eastAsia="zh-CN"/>
              </w:rPr>
            </w:pPr>
            <w:hyperlink r:id="rId15" w:history="1">
              <w:r w:rsidR="008F111B" w:rsidRPr="003415BA">
                <w:rPr>
                  <w:rStyle w:val="a6"/>
                  <w:rFonts w:eastAsia="DengXian"/>
                  <w:lang w:eastAsia="zh-CN"/>
                </w:rPr>
                <w:t>yekui.wang@huawei.com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EF6B9EB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0276E153" w:rsidR="00AD33C8" w:rsidRPr="00012E29" w:rsidRDefault="00AD33C8" w:rsidP="005554F8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</w:t>
            </w:r>
            <w:r w:rsidR="005554F8">
              <w:rPr>
                <w:szCs w:val="22"/>
                <w:lang w:val="en-CA" w:eastAsia="ja-JP"/>
              </w:rPr>
              <w:t>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</w:t>
            </w:r>
            <w:r w:rsidR="00C407D1" w:rsidRPr="00C407D1">
              <w:rPr>
                <w:szCs w:val="22"/>
                <w:lang w:val="en-CA" w:eastAsia="ja-JP"/>
              </w:rPr>
              <w:t>High-level parallelism and coded picture regions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3AB541C8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</w:t>
      </w:r>
      <w:r w:rsidR="00031427">
        <w:rPr>
          <w:szCs w:val="22"/>
          <w:lang w:val="en-CA"/>
        </w:rPr>
        <w:t xml:space="preserve"> summarizes the activity of AHG12</w:t>
      </w:r>
      <w:r>
        <w:rPr>
          <w:szCs w:val="22"/>
          <w:lang w:val="en-CA"/>
        </w:rPr>
        <w:t xml:space="preserve">: </w:t>
      </w:r>
      <w:r w:rsidR="00031427" w:rsidRPr="00031427">
        <w:rPr>
          <w:szCs w:val="22"/>
          <w:lang w:val="en-CA"/>
        </w:rPr>
        <w:t>High-level parallelism and coded picture regions</w:t>
      </w:r>
      <w:r>
        <w:rPr>
          <w:szCs w:val="22"/>
          <w:lang w:val="en-CA"/>
        </w:rPr>
        <w:t xml:space="preserve"> </w:t>
      </w:r>
      <w:r>
        <w:rPr>
          <w:lang w:val="en-GB"/>
        </w:rPr>
        <w:t>between the</w:t>
      </w:r>
      <w:r>
        <w:rPr>
          <w:szCs w:val="22"/>
          <w:lang w:val="en-CA"/>
        </w:rPr>
        <w:t xml:space="preserve"> 11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</w:t>
      </w:r>
      <w:r>
        <w:rPr>
          <w:lang w:val="en-CA"/>
        </w:rPr>
        <w:t>Ljubljana, SI (10 – 18 July 2018) and the 12</w:t>
      </w:r>
      <w:r w:rsidRPr="00106A03">
        <w:rPr>
          <w:vertAlign w:val="superscript"/>
          <w:lang w:val="en-CA"/>
        </w:rPr>
        <w:t>th</w:t>
      </w:r>
      <w:r>
        <w:rPr>
          <w:lang w:val="en-CA"/>
        </w:rPr>
        <w:t xml:space="preserve"> meeting in Macao, CN (3 – 12 Oct 2018). </w:t>
      </w:r>
    </w:p>
    <w:p w14:paraId="32C9C363" w14:textId="77777777" w:rsidR="00191A2C" w:rsidRDefault="00191A2C" w:rsidP="00EE3690">
      <w:pPr>
        <w:rPr>
          <w:szCs w:val="22"/>
          <w:lang w:val="en-CA"/>
        </w:rPr>
      </w:pPr>
    </w:p>
    <w:p w14:paraId="72BBB84A" w14:textId="413F615C" w:rsidR="003808FE" w:rsidRPr="003808FE" w:rsidRDefault="003808FE" w:rsidP="00EE3690">
      <w:pPr>
        <w:rPr>
          <w:szCs w:val="22"/>
          <w:lang w:val="en-CA"/>
        </w:rPr>
      </w:pPr>
      <w:r>
        <w:rPr>
          <w:szCs w:val="22"/>
          <w:lang w:val="en-CA"/>
        </w:rPr>
        <w:t>The revision 1 (v2) just fixed author information in the related contribution</w:t>
      </w:r>
      <w:r w:rsidR="0018342A">
        <w:rPr>
          <w:rFonts w:hint="eastAsia"/>
          <w:szCs w:val="22"/>
          <w:lang w:val="en-CA" w:eastAsia="ja-JP"/>
        </w:rPr>
        <w:t>s</w:t>
      </w:r>
      <w:bookmarkStart w:id="0" w:name="_GoBack"/>
      <w:bookmarkEnd w:id="0"/>
      <w:r>
        <w:rPr>
          <w:szCs w:val="22"/>
          <w:lang w:val="en-CA"/>
        </w:rPr>
        <w:t xml:space="preserve"> in Section 3.</w:t>
      </w:r>
    </w:p>
    <w:p w14:paraId="71F4747C" w14:textId="6E509FCE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4A49C8CD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9B74DB">
        <w:rPr>
          <w:lang w:val="en-CA"/>
        </w:rPr>
        <w:t xml:space="preserve">Ljubljana, Slovenia </w:t>
      </w:r>
      <w:r>
        <w:rPr>
          <w:color w:val="222222"/>
          <w:szCs w:val="22"/>
          <w:lang w:val="en-GB"/>
        </w:rPr>
        <w:t>with the following mandates:</w:t>
      </w:r>
    </w:p>
    <w:p w14:paraId="1A1FAC62" w14:textId="77777777" w:rsidR="00031427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3B166B">
        <w:t>Study high-level parallelism techniques.</w:t>
      </w:r>
    </w:p>
    <w:p w14:paraId="4C24D915" w14:textId="77777777" w:rsidR="00031427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Study concepts and proposed methods of representation of coded picture regions such as tiles and slices.</w:t>
      </w:r>
    </w:p>
    <w:p w14:paraId="3CA8DE49" w14:textId="77777777" w:rsidR="00031427" w:rsidRPr="003B166B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Study usage</w:t>
      </w:r>
      <w:r w:rsidRPr="008775DB">
        <w:t xml:space="preserve"> and additional functionalities for </w:t>
      </w:r>
      <w:r>
        <w:t xml:space="preserve">coded </w:t>
      </w:r>
      <w:r w:rsidRPr="008775DB">
        <w:t xml:space="preserve"> regions </w:t>
      </w:r>
      <w:r>
        <w:t xml:space="preserve">that </w:t>
      </w:r>
      <w:r w:rsidRPr="008775DB">
        <w:t xml:space="preserve">may be beneficial beyond what has been done in </w:t>
      </w:r>
      <w:r>
        <w:t>existing</w:t>
      </w:r>
      <w:r w:rsidRPr="008775DB">
        <w:t xml:space="preserve"> standards</w:t>
      </w:r>
    </w:p>
    <w:p w14:paraId="35646053" w14:textId="77777777" w:rsidR="00031427" w:rsidRPr="003B166B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3B166B">
        <w:t>Prepare software and configuration</w:t>
      </w:r>
      <w:r>
        <w:t>s</w:t>
      </w:r>
      <w:r w:rsidRPr="003B166B">
        <w:t xml:space="preserve"> </w:t>
      </w:r>
      <w:r>
        <w:t>for</w:t>
      </w:r>
      <w:r w:rsidRPr="003B166B">
        <w:t xml:space="preserve"> </w:t>
      </w:r>
      <w:r>
        <w:t>the test model</w:t>
      </w:r>
      <w:r w:rsidRPr="003B166B">
        <w:t xml:space="preserve"> to facilitate parallel processing test</w:t>
      </w:r>
      <w:r>
        <w:t>s</w:t>
      </w:r>
      <w:r w:rsidRPr="003B166B">
        <w:t>.</w:t>
      </w:r>
    </w:p>
    <w:p w14:paraId="66D026C4" w14:textId="77777777" w:rsidR="00031427" w:rsidRPr="003B166B" w:rsidRDefault="00031427" w:rsidP="00031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3B166B">
        <w:t>Study the coding efficiency impact of parallel processing</w:t>
      </w:r>
      <w:r>
        <w:t xml:space="preserve"> and coded picture regions</w:t>
      </w:r>
      <w:r w:rsidRPr="003B166B">
        <w:t>.</w:t>
      </w:r>
    </w:p>
    <w:p w14:paraId="6D6C8E19" w14:textId="77777777" w:rsidR="00B03E6E" w:rsidRPr="00031427" w:rsidRDefault="00B03E6E" w:rsidP="00B03E6E">
      <w:pPr>
        <w:pStyle w:val="ab"/>
        <w:rPr>
          <w:sz w:val="22"/>
        </w:rPr>
      </w:pPr>
    </w:p>
    <w:p w14:paraId="35B2DE4C" w14:textId="54A3E17F" w:rsidR="00AD33C8" w:rsidRDefault="00583D01" w:rsidP="00583D0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78B051FB" w:rsidR="00817AD3" w:rsidRDefault="00191A2C" w:rsidP="006F7733">
      <w:r>
        <w:rPr>
          <w:lang w:val="en-CA"/>
        </w:rPr>
        <w:t xml:space="preserve">The AHG used the main JVET reflector, </w:t>
      </w:r>
      <w:hyperlink r:id="rId16" w:history="1">
        <w:r>
          <w:rPr>
            <w:rStyle w:val="a6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6F7733">
        <w:rPr>
          <w:lang w:val="en-CA"/>
        </w:rPr>
        <w:t>12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802F6C">
        <w:rPr>
          <w:lang w:val="en-CA"/>
        </w:rPr>
        <w:t xml:space="preserve"> </w:t>
      </w:r>
      <w:r w:rsidR="006F7733">
        <w:rPr>
          <w:lang w:eastAsia="ko-KR"/>
        </w:rPr>
        <w:t>No emails were exchanged in the reflector.</w:t>
      </w:r>
    </w:p>
    <w:p w14:paraId="6E8854A5" w14:textId="77777777" w:rsidR="00D12898" w:rsidRDefault="00D12898" w:rsidP="00043C17"/>
    <w:p w14:paraId="5F866AD5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30A9F7E4" w:rsidR="00564A5A" w:rsidRPr="004C702D" w:rsidRDefault="003838C5" w:rsidP="009A2A23">
      <w:pPr>
        <w:rPr>
          <w:szCs w:val="22"/>
          <w:lang w:eastAsia="ko-KR"/>
        </w:rPr>
      </w:pPr>
      <w:bookmarkStart w:id="1" w:name="_Hlk510998680"/>
      <w:r w:rsidRPr="009A2A23">
        <w:rPr>
          <w:lang w:eastAsia="ko-KR"/>
        </w:rPr>
        <w:t>I</w:t>
      </w:r>
      <w:r w:rsidR="001D1030" w:rsidRPr="009A2A23">
        <w:rPr>
          <w:lang w:eastAsia="ko-KR"/>
        </w:rPr>
        <w:t>np</w:t>
      </w:r>
      <w:r w:rsidR="001D1030" w:rsidRPr="004C702D">
        <w:rPr>
          <w:szCs w:val="22"/>
          <w:lang w:eastAsia="ko-KR"/>
        </w:rPr>
        <w:t>ut documents related to AHG</w:t>
      </w:r>
      <w:r w:rsidR="00A7441E">
        <w:rPr>
          <w:szCs w:val="22"/>
          <w:lang w:eastAsia="ko-KR"/>
        </w:rPr>
        <w:t>12</w:t>
      </w:r>
      <w:r w:rsidR="001D1030" w:rsidRPr="004C702D">
        <w:rPr>
          <w:szCs w:val="22"/>
          <w:lang w:eastAsia="ko-KR"/>
        </w:rPr>
        <w:t xml:space="preserve"> are summarized as follows. </w:t>
      </w:r>
    </w:p>
    <w:p w14:paraId="6E98964A" w14:textId="77777777" w:rsidR="00EE5349" w:rsidRPr="004C702D" w:rsidRDefault="00EE5349" w:rsidP="009A2A23">
      <w:pPr>
        <w:rPr>
          <w:rFonts w:eastAsia="Malgun Gothic"/>
          <w:szCs w:val="22"/>
          <w:lang w:eastAsia="ko-KR"/>
        </w:rPr>
      </w:pPr>
    </w:p>
    <w:p w14:paraId="5944383A" w14:textId="77777777" w:rsidR="00BC398C" w:rsidRDefault="00C7145A" w:rsidP="00A7441E">
      <w:pPr>
        <w:spacing w:before="0" w:line="300" w:lineRule="auto"/>
        <w:rPr>
          <w:szCs w:val="22"/>
        </w:rPr>
      </w:pPr>
      <w:hyperlink r:id="rId17" w:history="1">
        <w:r w:rsidR="004C702D" w:rsidRPr="00FB052D">
          <w:rPr>
            <w:rStyle w:val="a6"/>
            <w:szCs w:val="22"/>
          </w:rPr>
          <w:t>JVET-L0110</w:t>
        </w:r>
      </w:hyperlink>
      <w:r w:rsidR="004C702D" w:rsidRPr="00FB052D">
        <w:rPr>
          <w:szCs w:val="22"/>
        </w:rPr>
        <w:t xml:space="preserve">  On VVC HLS architecture and bitstream structure, </w:t>
      </w:r>
      <w:hyperlink r:id="rId18" w:history="1">
        <w:r w:rsidR="004C702D" w:rsidRPr="00FB052D">
          <w:rPr>
            <w:szCs w:val="22"/>
          </w:rPr>
          <w:t>S. Wenger (Tencent)</w:t>
        </w:r>
      </w:hyperlink>
      <w:r w:rsidR="004C702D" w:rsidRPr="00FB052D">
        <w:rPr>
          <w:szCs w:val="22"/>
        </w:rPr>
        <w:t xml:space="preserve">, </w:t>
      </w:r>
      <w:hyperlink r:id="rId19" w:history="1">
        <w:r w:rsidR="004C702D" w:rsidRPr="00FB052D">
          <w:rPr>
            <w:szCs w:val="22"/>
          </w:rPr>
          <w:t>Y.-K. Wang (Huawei)</w:t>
        </w:r>
      </w:hyperlink>
      <w:r w:rsidR="004C702D" w:rsidRPr="00FB052D">
        <w:rPr>
          <w:szCs w:val="22"/>
        </w:rPr>
        <w:t xml:space="preserve">, </w:t>
      </w:r>
      <w:hyperlink r:id="rId20" w:history="1">
        <w:r w:rsidR="004C702D" w:rsidRPr="00FB052D">
          <w:rPr>
            <w:szCs w:val="22"/>
          </w:rPr>
          <w:t>M. M. Hannuksela (Nokia)</w:t>
        </w:r>
      </w:hyperlink>
      <w:r w:rsidR="004C702D" w:rsidRPr="00FB052D">
        <w:rPr>
          <w:szCs w:val="22"/>
        </w:rPr>
        <w:t xml:space="preserve">, </w:t>
      </w:r>
      <w:hyperlink r:id="rId21" w:history="1">
        <w:r w:rsidR="004C702D" w:rsidRPr="00FB052D">
          <w:rPr>
            <w:szCs w:val="22"/>
          </w:rPr>
          <w:t>R. Sjöberg (Ericsson)</w:t>
        </w:r>
      </w:hyperlink>
      <w:r w:rsidR="004C702D" w:rsidRPr="00FB052D">
        <w:rPr>
          <w:szCs w:val="22"/>
        </w:rPr>
        <w:t xml:space="preserve">, </w:t>
      </w:r>
      <w:hyperlink r:id="rId22" w:history="1">
        <w:r w:rsidR="004C702D" w:rsidRPr="00FB052D">
          <w:rPr>
            <w:szCs w:val="22"/>
          </w:rPr>
          <w:t>S. Deshpande (Sharp)</w:t>
        </w:r>
      </w:hyperlink>
    </w:p>
    <w:p w14:paraId="77423807" w14:textId="77777777" w:rsidR="00837AD4" w:rsidRDefault="00837AD4" w:rsidP="00A7441E">
      <w:pPr>
        <w:spacing w:before="0" w:line="300" w:lineRule="auto"/>
        <w:rPr>
          <w:szCs w:val="22"/>
        </w:rPr>
      </w:pPr>
    </w:p>
    <w:p w14:paraId="27ACB1CB" w14:textId="292DE5C2" w:rsidR="004C702D" w:rsidRPr="00FB052D" w:rsidRDefault="00C7145A" w:rsidP="00A7441E">
      <w:pPr>
        <w:spacing w:before="0" w:line="300" w:lineRule="auto"/>
        <w:rPr>
          <w:szCs w:val="22"/>
        </w:rPr>
      </w:pPr>
      <w:hyperlink r:id="rId23" w:history="1">
        <w:r w:rsidR="004C702D" w:rsidRPr="00FB052D">
          <w:rPr>
            <w:rStyle w:val="a6"/>
            <w:szCs w:val="22"/>
          </w:rPr>
          <w:t>JVET-L0114</w:t>
        </w:r>
      </w:hyperlink>
      <w:r w:rsidR="004C702D" w:rsidRPr="00FB052D">
        <w:rPr>
          <w:szCs w:val="22"/>
        </w:rPr>
        <w:t xml:space="preserve">  On slicing and tiling in VVC, Y.-K. Wang, Hendry, J. Chen, M. Sychev (Huawei), M. M. Hannuksela (Nokia)</w:t>
      </w:r>
    </w:p>
    <w:bookmarkEnd w:id="1"/>
    <w:p w14:paraId="39CC5C85" w14:textId="6CC79278" w:rsidR="009E131B" w:rsidRPr="00FB052D" w:rsidRDefault="00353FD1" w:rsidP="00A7441E">
      <w:pPr>
        <w:pStyle w:val="ab"/>
        <w:spacing w:line="300" w:lineRule="auto"/>
        <w:ind w:left="0"/>
        <w:rPr>
          <w:sz w:val="22"/>
          <w:szCs w:val="22"/>
        </w:rPr>
      </w:pPr>
      <w:r w:rsidRPr="00FB052D">
        <w:rPr>
          <w:sz w:val="22"/>
          <w:szCs w:val="22"/>
        </w:rPr>
        <w:fldChar w:fldCharType="begin"/>
      </w:r>
      <w:r w:rsidRPr="00FB052D">
        <w:rPr>
          <w:sz w:val="22"/>
          <w:szCs w:val="22"/>
        </w:rPr>
        <w:instrText xml:space="preserve"> HYPERLINK "http://phenix.int-evry.fr/jvet/doc_end_user/current_document.php?id=4208" </w:instrText>
      </w:r>
      <w:r w:rsidRPr="00FB052D">
        <w:rPr>
          <w:sz w:val="22"/>
          <w:szCs w:val="22"/>
        </w:rPr>
        <w:fldChar w:fldCharType="separate"/>
      </w:r>
      <w:r w:rsidRPr="00FB052D">
        <w:rPr>
          <w:rStyle w:val="a6"/>
          <w:sz w:val="22"/>
          <w:szCs w:val="22"/>
        </w:rPr>
        <w:t>JVET-L0127</w:t>
      </w:r>
      <w:r w:rsidRPr="00FB052D">
        <w:rPr>
          <w:sz w:val="22"/>
          <w:szCs w:val="22"/>
        </w:rPr>
        <w:fldChar w:fldCharType="end"/>
      </w:r>
      <w:r w:rsidRPr="00FB052D">
        <w:rPr>
          <w:sz w:val="22"/>
          <w:szCs w:val="22"/>
        </w:rPr>
        <w:t xml:space="preserve">  On VVC tile d</w:t>
      </w:r>
      <w:r w:rsidRPr="00FB052D">
        <w:rPr>
          <w:rFonts w:eastAsiaTheme="minorEastAsia"/>
          <w:sz w:val="22"/>
          <w:szCs w:val="22"/>
          <w:lang w:eastAsia="en-US"/>
        </w:rPr>
        <w:t xml:space="preserve">esign, </w:t>
      </w:r>
      <w:hyperlink r:id="rId24" w:history="1">
        <w:r w:rsidRPr="00FB052D">
          <w:rPr>
            <w:rFonts w:eastAsiaTheme="minorEastAsia"/>
            <w:sz w:val="22"/>
            <w:szCs w:val="22"/>
            <w:lang w:eastAsia="en-US"/>
          </w:rPr>
          <w:t>Yong HE</w:t>
        </w:r>
      </w:hyperlink>
      <w:r w:rsidRPr="00FB052D">
        <w:rPr>
          <w:rFonts w:eastAsiaTheme="minorEastAsia"/>
          <w:sz w:val="22"/>
          <w:szCs w:val="22"/>
          <w:lang w:eastAsia="en-US"/>
        </w:rPr>
        <w:t xml:space="preserve">, </w:t>
      </w:r>
      <w:hyperlink r:id="rId25" w:history="1">
        <w:r w:rsidRPr="00FB052D">
          <w:rPr>
            <w:rFonts w:eastAsiaTheme="minorEastAsia"/>
            <w:sz w:val="22"/>
            <w:szCs w:val="22"/>
            <w:lang w:eastAsia="en-US"/>
          </w:rPr>
          <w:t>Yan Ye</w:t>
        </w:r>
      </w:hyperlink>
      <w:r w:rsidRPr="00FB052D">
        <w:rPr>
          <w:rFonts w:eastAsiaTheme="minorEastAsia"/>
          <w:sz w:val="22"/>
          <w:szCs w:val="22"/>
          <w:lang w:eastAsia="en-US"/>
        </w:rPr>
        <w:t xml:space="preserve">, </w:t>
      </w:r>
      <w:hyperlink r:id="rId26" w:history="1">
        <w:r w:rsidRPr="00FB052D">
          <w:rPr>
            <w:rFonts w:eastAsiaTheme="minorEastAsia"/>
            <w:sz w:val="22"/>
            <w:szCs w:val="22"/>
            <w:lang w:eastAsia="en-US"/>
          </w:rPr>
          <w:t>Ahmed Hamza (InterDigital)</w:t>
        </w:r>
      </w:hyperlink>
    </w:p>
    <w:p w14:paraId="3F4B032D" w14:textId="34AF37B9" w:rsidR="00353FD1" w:rsidRDefault="00C7145A" w:rsidP="00A7441E">
      <w:pPr>
        <w:pStyle w:val="ab"/>
        <w:spacing w:line="300" w:lineRule="auto"/>
        <w:ind w:left="0"/>
        <w:rPr>
          <w:rFonts w:eastAsiaTheme="minorEastAsia"/>
          <w:sz w:val="22"/>
          <w:szCs w:val="22"/>
          <w:lang w:eastAsia="en-US"/>
        </w:rPr>
      </w:pPr>
      <w:hyperlink r:id="rId27" w:history="1">
        <w:r w:rsidR="00353FD1" w:rsidRPr="00FB052D">
          <w:rPr>
            <w:rStyle w:val="a6"/>
            <w:sz w:val="22"/>
            <w:szCs w:val="22"/>
          </w:rPr>
          <w:t>JVET-L0182</w:t>
        </w:r>
      </w:hyperlink>
      <w:r w:rsidR="00353FD1" w:rsidRPr="00FB052D">
        <w:rPr>
          <w:sz w:val="22"/>
          <w:szCs w:val="22"/>
        </w:rPr>
        <w:t xml:space="preserve">  Design goals for ti</w:t>
      </w:r>
      <w:r w:rsidR="00353FD1" w:rsidRPr="00FB052D">
        <w:rPr>
          <w:rFonts w:eastAsiaTheme="minorEastAsia"/>
          <w:sz w:val="22"/>
          <w:szCs w:val="22"/>
          <w:lang w:eastAsia="en-US"/>
        </w:rPr>
        <w:t xml:space="preserve">les, </w:t>
      </w:r>
      <w:hyperlink r:id="rId28" w:history="1">
        <w:r w:rsidR="00353FD1" w:rsidRPr="00FB052D">
          <w:rPr>
            <w:rFonts w:eastAsiaTheme="minorEastAsia"/>
            <w:sz w:val="22"/>
            <w:szCs w:val="22"/>
            <w:lang w:eastAsia="en-US"/>
          </w:rPr>
          <w:t>M. M. Hannuksela</w:t>
        </w:r>
      </w:hyperlink>
      <w:r w:rsidR="00353FD1" w:rsidRPr="00FB052D">
        <w:rPr>
          <w:rFonts w:eastAsiaTheme="minorEastAsia"/>
          <w:sz w:val="22"/>
          <w:szCs w:val="22"/>
          <w:lang w:eastAsia="en-US"/>
        </w:rPr>
        <w:t>, A. Zare, M. Homayouni, R. Ghaznavi-Youvalari, A. Aminlou (Nokia)</w:t>
      </w:r>
    </w:p>
    <w:p w14:paraId="03F40CAE" w14:textId="37D95D1F" w:rsidR="000B1CA4" w:rsidRPr="00FB052D" w:rsidRDefault="00C7145A" w:rsidP="00A7441E">
      <w:pPr>
        <w:pStyle w:val="ab"/>
        <w:spacing w:line="300" w:lineRule="auto"/>
        <w:ind w:left="0"/>
        <w:rPr>
          <w:rFonts w:eastAsia="ＭＳ 明朝"/>
          <w:sz w:val="22"/>
          <w:szCs w:val="22"/>
          <w:lang w:eastAsia="ja-JP"/>
        </w:rPr>
      </w:pPr>
      <w:hyperlink r:id="rId29" w:history="1">
        <w:r w:rsidR="000B1CA4" w:rsidRPr="000B1CA4">
          <w:rPr>
            <w:rStyle w:val="a6"/>
            <w:sz w:val="22"/>
            <w:szCs w:val="22"/>
          </w:rPr>
          <w:t>JVET-L0227</w:t>
        </w:r>
      </w:hyperlink>
      <w:r w:rsidR="000B1CA4">
        <w:rPr>
          <w:rFonts w:ascii="Arial" w:hAnsi="Arial" w:cs="Arial"/>
          <w:sz w:val="20"/>
          <w:szCs w:val="20"/>
        </w:rPr>
        <w:t xml:space="preserve">  </w:t>
      </w:r>
      <w:r w:rsidR="000B1CA4" w:rsidRPr="00FB052D">
        <w:rPr>
          <w:sz w:val="22"/>
          <w:szCs w:val="22"/>
        </w:rPr>
        <w:t xml:space="preserve">AHG 12: Sub-bitstream extraction/merging friendly slice address </w:t>
      </w:r>
      <w:r w:rsidR="006A65E1">
        <w:rPr>
          <w:sz w:val="22"/>
          <w:szCs w:val="22"/>
        </w:rPr>
        <w:t xml:space="preserve">signaling, </w:t>
      </w:r>
      <w:r w:rsidR="006A65E1" w:rsidRPr="006A65E1">
        <w:rPr>
          <w:sz w:val="22"/>
          <w:szCs w:val="22"/>
        </w:rPr>
        <w:t>R. Skupin, Y. Sanchez, K. Sühring, T. Schierl, T. Wiegand (HHI)</w:t>
      </w:r>
    </w:p>
    <w:p w14:paraId="771754B7" w14:textId="77777777" w:rsidR="000B1CA4" w:rsidRDefault="00C7145A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0" w:history="1">
        <w:r w:rsidR="0058381A" w:rsidRPr="00FB052D">
          <w:rPr>
            <w:rStyle w:val="a6"/>
            <w:sz w:val="22"/>
            <w:szCs w:val="22"/>
          </w:rPr>
          <w:t>JVET-L0306</w:t>
        </w:r>
      </w:hyperlink>
      <w:r w:rsidR="0058381A" w:rsidRPr="00FB052D">
        <w:rPr>
          <w:sz w:val="22"/>
          <w:szCs w:val="22"/>
        </w:rPr>
        <w:t xml:space="preserve">  On slices and tiles, </w:t>
      </w:r>
      <w:hyperlink r:id="rId31" w:history="1">
        <w:r w:rsidR="0058381A" w:rsidRPr="00FB052D">
          <w:rPr>
            <w:sz w:val="22"/>
            <w:szCs w:val="22"/>
          </w:rPr>
          <w:t>M. M. Hannuksela (Nokia)</w:t>
        </w:r>
      </w:hyperlink>
    </w:p>
    <w:p w14:paraId="0B8E3A77" w14:textId="5519EFB5" w:rsidR="004C702D" w:rsidRPr="00FB052D" w:rsidRDefault="00C7145A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2" w:history="1">
        <w:r w:rsidR="004C702D" w:rsidRPr="00FB052D">
          <w:rPr>
            <w:rStyle w:val="a6"/>
            <w:sz w:val="22"/>
            <w:szCs w:val="22"/>
          </w:rPr>
          <w:t>JVET-L0359</w:t>
        </w:r>
      </w:hyperlink>
      <w:r w:rsidR="004C702D" w:rsidRPr="00FB052D">
        <w:rPr>
          <w:sz w:val="22"/>
          <w:szCs w:val="22"/>
          <w:lang w:eastAsia="ja-JP"/>
        </w:rPr>
        <w:t xml:space="preserve">  </w:t>
      </w:r>
      <w:r w:rsidR="004C702D" w:rsidRPr="00FB052D">
        <w:rPr>
          <w:sz w:val="22"/>
          <w:szCs w:val="22"/>
        </w:rPr>
        <w:t xml:space="preserve">AHG12: Flexible tile partitioning, </w:t>
      </w:r>
      <w:hyperlink r:id="rId33" w:history="1">
        <w:r w:rsidR="004C702D" w:rsidRPr="00FB052D">
          <w:rPr>
            <w:sz w:val="22"/>
            <w:szCs w:val="22"/>
          </w:rPr>
          <w:t>Y. Yasugi</w:t>
        </w:r>
      </w:hyperlink>
      <w:r w:rsidR="004C702D" w:rsidRPr="00FB052D">
        <w:rPr>
          <w:sz w:val="22"/>
          <w:szCs w:val="22"/>
        </w:rPr>
        <w:t>, T. Ikai (Sharp)</w:t>
      </w:r>
    </w:p>
    <w:p w14:paraId="40F9838E" w14:textId="73EC7EA5" w:rsidR="00353FD1" w:rsidRPr="00FB052D" w:rsidRDefault="00C7145A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4" w:history="1">
        <w:r w:rsidR="004C702D" w:rsidRPr="00FB052D">
          <w:rPr>
            <w:rStyle w:val="a6"/>
            <w:sz w:val="22"/>
            <w:szCs w:val="22"/>
          </w:rPr>
          <w:t>JVET-L0374</w:t>
        </w:r>
      </w:hyperlink>
      <w:r w:rsidR="004C702D" w:rsidRPr="00FB052D">
        <w:rPr>
          <w:sz w:val="22"/>
          <w:szCs w:val="22"/>
        </w:rPr>
        <w:t xml:space="preserve">  On Tile Information Signaling fo</w:t>
      </w:r>
      <w:r w:rsidR="004C702D" w:rsidRPr="00FB052D">
        <w:rPr>
          <w:rFonts w:eastAsiaTheme="minorEastAsia"/>
          <w:sz w:val="22"/>
          <w:szCs w:val="22"/>
          <w:lang w:eastAsia="en-US"/>
        </w:rPr>
        <w:t xml:space="preserve">r VVC, </w:t>
      </w:r>
      <w:hyperlink r:id="rId35" w:history="1">
        <w:r w:rsidR="004C702D" w:rsidRPr="00FB052D">
          <w:rPr>
            <w:rFonts w:eastAsiaTheme="minorEastAsia"/>
            <w:sz w:val="22"/>
            <w:szCs w:val="22"/>
            <w:lang w:eastAsia="en-US"/>
          </w:rPr>
          <w:t>S. Deshpande</w:t>
        </w:r>
      </w:hyperlink>
      <w:r w:rsidR="004C702D" w:rsidRPr="00FB052D">
        <w:rPr>
          <w:rFonts w:eastAsiaTheme="minorEastAsia"/>
          <w:sz w:val="22"/>
          <w:szCs w:val="22"/>
          <w:lang w:eastAsia="en-US"/>
        </w:rPr>
        <w:t>, Y. Yasugi (Sharp)</w:t>
      </w:r>
    </w:p>
    <w:p w14:paraId="52C3756E" w14:textId="2BDBBB49" w:rsidR="004C702D" w:rsidRPr="00FB052D" w:rsidRDefault="00C7145A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6" w:history="1">
        <w:r w:rsidR="004C702D" w:rsidRPr="00FB052D">
          <w:rPr>
            <w:rStyle w:val="a6"/>
            <w:sz w:val="22"/>
            <w:szCs w:val="22"/>
          </w:rPr>
          <w:t>JVET-L0394</w:t>
        </w:r>
      </w:hyperlink>
      <w:r w:rsidR="004C702D" w:rsidRPr="00FB052D">
        <w:rPr>
          <w:sz w:val="22"/>
          <w:szCs w:val="22"/>
        </w:rPr>
        <w:t xml:space="preserve">  On Conflicting Use of Tiles, </w:t>
      </w:r>
      <w:hyperlink r:id="rId37" w:history="1">
        <w:r w:rsidR="004C702D" w:rsidRPr="00FB052D">
          <w:rPr>
            <w:sz w:val="22"/>
            <w:szCs w:val="22"/>
          </w:rPr>
          <w:t>Stephan Wenger</w:t>
        </w:r>
      </w:hyperlink>
    </w:p>
    <w:p w14:paraId="4C0E4192" w14:textId="2A14CB1C" w:rsidR="00FB052D" w:rsidRDefault="00C7145A" w:rsidP="00A7441E">
      <w:pPr>
        <w:pStyle w:val="ab"/>
        <w:spacing w:line="300" w:lineRule="auto"/>
        <w:ind w:left="0"/>
        <w:rPr>
          <w:sz w:val="22"/>
          <w:szCs w:val="22"/>
        </w:rPr>
      </w:pPr>
      <w:hyperlink r:id="rId38" w:history="1">
        <w:r w:rsidR="00FB052D" w:rsidRPr="00FB052D">
          <w:rPr>
            <w:rStyle w:val="a6"/>
            <w:sz w:val="22"/>
            <w:szCs w:val="22"/>
          </w:rPr>
          <w:t>JVET-L0415</w:t>
        </w:r>
      </w:hyperlink>
      <w:r w:rsidR="00FB052D" w:rsidRPr="00FB052D">
        <w:rPr>
          <w:sz w:val="22"/>
          <w:szCs w:val="22"/>
        </w:rPr>
        <w:t xml:space="preserve">  Tile groups for VVC, </w:t>
      </w:r>
      <w:hyperlink r:id="rId39" w:history="1">
        <w:r w:rsidR="00FB052D" w:rsidRPr="00FB052D">
          <w:rPr>
            <w:sz w:val="22"/>
            <w:szCs w:val="22"/>
          </w:rPr>
          <w:t>R.Sjöberg</w:t>
        </w:r>
      </w:hyperlink>
      <w:r w:rsidR="00FB052D" w:rsidRPr="00FB052D">
        <w:rPr>
          <w:sz w:val="22"/>
          <w:szCs w:val="22"/>
        </w:rPr>
        <w:t>, M. Damghanian, M. Pettersson (Ericsson)</w:t>
      </w:r>
    </w:p>
    <w:p w14:paraId="66BAA68D" w14:textId="77777777" w:rsidR="00FB052D" w:rsidRDefault="00FB052D" w:rsidP="00AD33C8">
      <w:pPr>
        <w:pStyle w:val="ab"/>
        <w:ind w:left="0"/>
        <w:rPr>
          <w:sz w:val="22"/>
          <w:szCs w:val="22"/>
        </w:rPr>
      </w:pPr>
    </w:p>
    <w:p w14:paraId="0684166F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42AB47D3" w:rsidR="00AD33C8" w:rsidRPr="007B1927" w:rsidRDefault="00AD33C8" w:rsidP="00AD33C8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</w:p>
    <w:p w14:paraId="514F5C74" w14:textId="0647818C" w:rsidR="004B789D" w:rsidRDefault="006E44A8" w:rsidP="00101740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/>
          <w:sz w:val="22"/>
          <w:lang w:eastAsia="ja-JP"/>
        </w:rPr>
        <w:t xml:space="preserve">To </w:t>
      </w:r>
      <w:r w:rsidR="00837AD4">
        <w:rPr>
          <w:rFonts w:eastAsia="ＭＳ 明朝"/>
          <w:sz w:val="22"/>
          <w:lang w:eastAsia="ja-JP"/>
        </w:rPr>
        <w:t xml:space="preserve">discuss </w:t>
      </w:r>
      <w:r w:rsidR="004B789D">
        <w:rPr>
          <w:rFonts w:eastAsia="ＭＳ 明朝"/>
          <w:sz w:val="22"/>
          <w:lang w:eastAsia="ja-JP"/>
        </w:rPr>
        <w:t xml:space="preserve">the followings in the meeting and reach basic or initial agreement </w:t>
      </w:r>
    </w:p>
    <w:p w14:paraId="005BC241" w14:textId="77777777" w:rsidR="004B789D" w:rsidRDefault="00837AD4" w:rsidP="004B789D">
      <w:pPr>
        <w:pStyle w:val="ab"/>
        <w:numPr>
          <w:ilvl w:val="1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/>
          <w:sz w:val="22"/>
          <w:lang w:eastAsia="ja-JP"/>
        </w:rPr>
        <w:t>bitstream structure (e.g. necessity of slices, header structures for tiles/pictures)</w:t>
      </w:r>
    </w:p>
    <w:p w14:paraId="43B86CC5" w14:textId="22B058F9" w:rsidR="004B789D" w:rsidRDefault="00837AD4" w:rsidP="004B789D">
      <w:pPr>
        <w:pStyle w:val="ab"/>
        <w:numPr>
          <w:ilvl w:val="1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/>
          <w:sz w:val="22"/>
          <w:lang w:eastAsia="ja-JP"/>
        </w:rPr>
        <w:t xml:space="preserve">independent decoding picture regions </w:t>
      </w:r>
      <w:r w:rsidR="001A6D4A">
        <w:rPr>
          <w:rFonts w:eastAsia="ＭＳ 明朝"/>
          <w:sz w:val="22"/>
          <w:lang w:eastAsia="ja-JP"/>
        </w:rPr>
        <w:t xml:space="preserve">and </w:t>
      </w:r>
      <w:r w:rsidR="004B789D">
        <w:rPr>
          <w:rFonts w:eastAsia="ＭＳ 明朝"/>
          <w:sz w:val="22"/>
          <w:lang w:eastAsia="ja-JP"/>
        </w:rPr>
        <w:t xml:space="preserve">its </w:t>
      </w:r>
      <w:r w:rsidR="001A6D4A">
        <w:rPr>
          <w:rFonts w:eastAsia="ＭＳ 明朝"/>
          <w:sz w:val="22"/>
          <w:lang w:eastAsia="ja-JP"/>
        </w:rPr>
        <w:t xml:space="preserve">extraction </w:t>
      </w:r>
      <w:r w:rsidR="00AF1B70">
        <w:rPr>
          <w:rFonts w:eastAsia="ＭＳ 明朝"/>
          <w:sz w:val="22"/>
          <w:lang w:eastAsia="ja-JP"/>
        </w:rPr>
        <w:t xml:space="preserve">property </w:t>
      </w:r>
      <w:r>
        <w:rPr>
          <w:rFonts w:eastAsia="ＭＳ 明朝"/>
          <w:sz w:val="22"/>
          <w:lang w:eastAsia="ja-JP"/>
        </w:rPr>
        <w:t>(e.g. motion constrained tile sets)</w:t>
      </w:r>
    </w:p>
    <w:p w14:paraId="3BD81922" w14:textId="571BBCAC" w:rsidR="00101740" w:rsidRPr="00101740" w:rsidRDefault="004B789D" w:rsidP="004B789D">
      <w:pPr>
        <w:pStyle w:val="ab"/>
        <w:numPr>
          <w:ilvl w:val="1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/>
          <w:sz w:val="22"/>
          <w:lang w:eastAsia="ja-JP"/>
        </w:rPr>
        <w:t>tile partitioning structure</w:t>
      </w:r>
    </w:p>
    <w:p w14:paraId="781F9DB6" w14:textId="77777777" w:rsidR="006378E8" w:rsidRPr="00837AD4" w:rsidRDefault="006378E8" w:rsidP="006378E8">
      <w:pPr>
        <w:pStyle w:val="ab"/>
        <w:ind w:left="360"/>
        <w:rPr>
          <w:rFonts w:eastAsia="ＭＳ 明朝"/>
          <w:sz w:val="22"/>
          <w:lang w:eastAsia="ja-JP"/>
        </w:rPr>
      </w:pPr>
    </w:p>
    <w:p w14:paraId="7881E967" w14:textId="77777777" w:rsidR="00AD33C8" w:rsidRPr="00B82EFE" w:rsidRDefault="00AD33C8" w:rsidP="00AD33C8">
      <w:pPr>
        <w:pStyle w:val="ab"/>
        <w:spacing w:before="120" w:after="120"/>
        <w:ind w:left="0"/>
        <w:jc w:val="both"/>
        <w:rPr>
          <w:sz w:val="22"/>
        </w:rPr>
      </w:pPr>
    </w:p>
    <w:sectPr w:rsidR="00AD33C8" w:rsidRPr="00B82EFE" w:rsidSect="00A01439">
      <w:footerReference w:type="default" r:id="rId4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908D3" w14:textId="77777777" w:rsidR="00C7145A" w:rsidRDefault="00C7145A">
      <w:r>
        <w:separator/>
      </w:r>
    </w:p>
  </w:endnote>
  <w:endnote w:type="continuationSeparator" w:id="0">
    <w:p w14:paraId="62ECD5B7" w14:textId="77777777" w:rsidR="00C7145A" w:rsidRDefault="00C7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894D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342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342A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33B71" w14:textId="77777777" w:rsidR="00C7145A" w:rsidRDefault="00C7145A">
      <w:r>
        <w:separator/>
      </w:r>
    </w:p>
  </w:footnote>
  <w:footnote w:type="continuationSeparator" w:id="0">
    <w:p w14:paraId="44C9D10D" w14:textId="77777777" w:rsidR="00C7145A" w:rsidRDefault="00C71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7"/>
  </w:num>
  <w:num w:numId="15">
    <w:abstractNumId w:val="7"/>
  </w:num>
  <w:num w:numId="16">
    <w:abstractNumId w:val="14"/>
  </w:num>
  <w:num w:numId="17">
    <w:abstractNumId w:val="4"/>
  </w:num>
  <w:num w:numId="18">
    <w:abstractNumId w:val="10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5BE"/>
    <w:rsid w:val="00016341"/>
    <w:rsid w:val="00026634"/>
    <w:rsid w:val="000308A3"/>
    <w:rsid w:val="00031427"/>
    <w:rsid w:val="00040278"/>
    <w:rsid w:val="00043C17"/>
    <w:rsid w:val="000458BC"/>
    <w:rsid w:val="00045C41"/>
    <w:rsid w:val="00046C03"/>
    <w:rsid w:val="00065039"/>
    <w:rsid w:val="0007614F"/>
    <w:rsid w:val="00087E98"/>
    <w:rsid w:val="000B0C0F"/>
    <w:rsid w:val="000B1C6B"/>
    <w:rsid w:val="000B1CA4"/>
    <w:rsid w:val="000B4FF9"/>
    <w:rsid w:val="000B5C70"/>
    <w:rsid w:val="000C09AC"/>
    <w:rsid w:val="000C4C2A"/>
    <w:rsid w:val="000E00F3"/>
    <w:rsid w:val="000E3810"/>
    <w:rsid w:val="000F158C"/>
    <w:rsid w:val="00101740"/>
    <w:rsid w:val="00102F3D"/>
    <w:rsid w:val="00106DFB"/>
    <w:rsid w:val="00124E38"/>
    <w:rsid w:val="0012580B"/>
    <w:rsid w:val="0013020B"/>
    <w:rsid w:val="00131F90"/>
    <w:rsid w:val="0013458C"/>
    <w:rsid w:val="0013526E"/>
    <w:rsid w:val="00146152"/>
    <w:rsid w:val="00155526"/>
    <w:rsid w:val="00157E80"/>
    <w:rsid w:val="00171371"/>
    <w:rsid w:val="00175A24"/>
    <w:rsid w:val="0018342A"/>
    <w:rsid w:val="00185CE8"/>
    <w:rsid w:val="00187E58"/>
    <w:rsid w:val="00191A2C"/>
    <w:rsid w:val="0019332F"/>
    <w:rsid w:val="001A297E"/>
    <w:rsid w:val="001A368E"/>
    <w:rsid w:val="001A6D4A"/>
    <w:rsid w:val="001A7329"/>
    <w:rsid w:val="001A792F"/>
    <w:rsid w:val="001B0E6E"/>
    <w:rsid w:val="001B4E28"/>
    <w:rsid w:val="001C3525"/>
    <w:rsid w:val="001C3AFB"/>
    <w:rsid w:val="001D1030"/>
    <w:rsid w:val="001D1BD2"/>
    <w:rsid w:val="001E02BE"/>
    <w:rsid w:val="001E3B37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5016"/>
    <w:rsid w:val="002264A6"/>
    <w:rsid w:val="00227BA7"/>
    <w:rsid w:val="0023011C"/>
    <w:rsid w:val="00232C2A"/>
    <w:rsid w:val="00234279"/>
    <w:rsid w:val="002375C1"/>
    <w:rsid w:val="00263398"/>
    <w:rsid w:val="00266F06"/>
    <w:rsid w:val="00275BCF"/>
    <w:rsid w:val="00281579"/>
    <w:rsid w:val="00291E36"/>
    <w:rsid w:val="00292257"/>
    <w:rsid w:val="002A54E0"/>
    <w:rsid w:val="002B1595"/>
    <w:rsid w:val="002B191D"/>
    <w:rsid w:val="002D0AF6"/>
    <w:rsid w:val="002D6A3D"/>
    <w:rsid w:val="002F164D"/>
    <w:rsid w:val="002F5142"/>
    <w:rsid w:val="003021BC"/>
    <w:rsid w:val="00306206"/>
    <w:rsid w:val="00317D85"/>
    <w:rsid w:val="003242F7"/>
    <w:rsid w:val="00327B61"/>
    <w:rsid w:val="00327C56"/>
    <w:rsid w:val="003315A1"/>
    <w:rsid w:val="003373EC"/>
    <w:rsid w:val="00341CC1"/>
    <w:rsid w:val="00342FF4"/>
    <w:rsid w:val="00346148"/>
    <w:rsid w:val="00353FD1"/>
    <w:rsid w:val="00356A54"/>
    <w:rsid w:val="003669EA"/>
    <w:rsid w:val="003706CC"/>
    <w:rsid w:val="00377710"/>
    <w:rsid w:val="003808FE"/>
    <w:rsid w:val="003838C5"/>
    <w:rsid w:val="003A2D8E"/>
    <w:rsid w:val="003A7CE6"/>
    <w:rsid w:val="003C20E4"/>
    <w:rsid w:val="003D0E06"/>
    <w:rsid w:val="003D6342"/>
    <w:rsid w:val="003E6F90"/>
    <w:rsid w:val="003E7656"/>
    <w:rsid w:val="003F32E6"/>
    <w:rsid w:val="003F5D0F"/>
    <w:rsid w:val="003F6FBE"/>
    <w:rsid w:val="00414101"/>
    <w:rsid w:val="004219CF"/>
    <w:rsid w:val="004234F0"/>
    <w:rsid w:val="004306F7"/>
    <w:rsid w:val="00433DDB"/>
    <w:rsid w:val="00435A29"/>
    <w:rsid w:val="00437619"/>
    <w:rsid w:val="00465A1E"/>
    <w:rsid w:val="00492ACE"/>
    <w:rsid w:val="004A2A63"/>
    <w:rsid w:val="004B210C"/>
    <w:rsid w:val="004B25FC"/>
    <w:rsid w:val="004B789D"/>
    <w:rsid w:val="004C702D"/>
    <w:rsid w:val="004D0917"/>
    <w:rsid w:val="004D405F"/>
    <w:rsid w:val="004D66A3"/>
    <w:rsid w:val="004E4F4F"/>
    <w:rsid w:val="004E6789"/>
    <w:rsid w:val="004F61E3"/>
    <w:rsid w:val="00502E10"/>
    <w:rsid w:val="0051015C"/>
    <w:rsid w:val="00516CF1"/>
    <w:rsid w:val="00531AE9"/>
    <w:rsid w:val="00550A66"/>
    <w:rsid w:val="005554F8"/>
    <w:rsid w:val="005638E8"/>
    <w:rsid w:val="00564A5A"/>
    <w:rsid w:val="005650CE"/>
    <w:rsid w:val="00565C9F"/>
    <w:rsid w:val="00567EC7"/>
    <w:rsid w:val="00570013"/>
    <w:rsid w:val="00570429"/>
    <w:rsid w:val="005801A2"/>
    <w:rsid w:val="0058381A"/>
    <w:rsid w:val="00583D01"/>
    <w:rsid w:val="005952A5"/>
    <w:rsid w:val="005A2977"/>
    <w:rsid w:val="005A33A1"/>
    <w:rsid w:val="005B150F"/>
    <w:rsid w:val="005B217D"/>
    <w:rsid w:val="005C385F"/>
    <w:rsid w:val="005D57E3"/>
    <w:rsid w:val="005E1AC6"/>
    <w:rsid w:val="005F6F1B"/>
    <w:rsid w:val="00615995"/>
    <w:rsid w:val="00616155"/>
    <w:rsid w:val="00623E1E"/>
    <w:rsid w:val="00624B33"/>
    <w:rsid w:val="00626797"/>
    <w:rsid w:val="0063041A"/>
    <w:rsid w:val="00630AA2"/>
    <w:rsid w:val="006378E8"/>
    <w:rsid w:val="00646707"/>
    <w:rsid w:val="00657B75"/>
    <w:rsid w:val="00657F7E"/>
    <w:rsid w:val="00662E58"/>
    <w:rsid w:val="006637F2"/>
    <w:rsid w:val="006642A5"/>
    <w:rsid w:val="00664DCF"/>
    <w:rsid w:val="00687B6F"/>
    <w:rsid w:val="006A65E1"/>
    <w:rsid w:val="006B4A3D"/>
    <w:rsid w:val="006C5D39"/>
    <w:rsid w:val="006C6D0D"/>
    <w:rsid w:val="006D6D9B"/>
    <w:rsid w:val="006E2810"/>
    <w:rsid w:val="006E44A8"/>
    <w:rsid w:val="006E5417"/>
    <w:rsid w:val="006F7733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76AE5"/>
    <w:rsid w:val="007824D3"/>
    <w:rsid w:val="00784AAD"/>
    <w:rsid w:val="00796EE3"/>
    <w:rsid w:val="007A7D29"/>
    <w:rsid w:val="007B4AB8"/>
    <w:rsid w:val="007B5875"/>
    <w:rsid w:val="007C2B80"/>
    <w:rsid w:val="007D1181"/>
    <w:rsid w:val="007E01A3"/>
    <w:rsid w:val="007F1F8B"/>
    <w:rsid w:val="007F67A1"/>
    <w:rsid w:val="00802F6C"/>
    <w:rsid w:val="00807D78"/>
    <w:rsid w:val="00811C05"/>
    <w:rsid w:val="0081356A"/>
    <w:rsid w:val="00817AD3"/>
    <w:rsid w:val="008206C8"/>
    <w:rsid w:val="008240B8"/>
    <w:rsid w:val="00837AD4"/>
    <w:rsid w:val="008469EE"/>
    <w:rsid w:val="008619F0"/>
    <w:rsid w:val="0086387C"/>
    <w:rsid w:val="00874A6C"/>
    <w:rsid w:val="00876C65"/>
    <w:rsid w:val="0088384C"/>
    <w:rsid w:val="008A4B4C"/>
    <w:rsid w:val="008C239F"/>
    <w:rsid w:val="008D1B98"/>
    <w:rsid w:val="008E480C"/>
    <w:rsid w:val="008F111B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2A23"/>
    <w:rsid w:val="009A523D"/>
    <w:rsid w:val="009B02A1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46843"/>
    <w:rsid w:val="00A557B2"/>
    <w:rsid w:val="00A56B97"/>
    <w:rsid w:val="00A6093D"/>
    <w:rsid w:val="00A73491"/>
    <w:rsid w:val="00A7441E"/>
    <w:rsid w:val="00A767DC"/>
    <w:rsid w:val="00A76A6D"/>
    <w:rsid w:val="00A83253"/>
    <w:rsid w:val="00A93DD3"/>
    <w:rsid w:val="00AA6E84"/>
    <w:rsid w:val="00AB1A1C"/>
    <w:rsid w:val="00AB442C"/>
    <w:rsid w:val="00AC0D27"/>
    <w:rsid w:val="00AC3F0B"/>
    <w:rsid w:val="00AC60FC"/>
    <w:rsid w:val="00AD05A8"/>
    <w:rsid w:val="00AD33C8"/>
    <w:rsid w:val="00AE341B"/>
    <w:rsid w:val="00AF1B70"/>
    <w:rsid w:val="00B03E6E"/>
    <w:rsid w:val="00B04D6B"/>
    <w:rsid w:val="00B07396"/>
    <w:rsid w:val="00B07CA7"/>
    <w:rsid w:val="00B117DC"/>
    <w:rsid w:val="00B1279A"/>
    <w:rsid w:val="00B4194A"/>
    <w:rsid w:val="00B42E2C"/>
    <w:rsid w:val="00B437E8"/>
    <w:rsid w:val="00B47AC5"/>
    <w:rsid w:val="00B5222E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C0A35"/>
    <w:rsid w:val="00BC10BA"/>
    <w:rsid w:val="00BC398C"/>
    <w:rsid w:val="00BC5AFD"/>
    <w:rsid w:val="00BF5737"/>
    <w:rsid w:val="00C00DDE"/>
    <w:rsid w:val="00C04F43"/>
    <w:rsid w:val="00C0609D"/>
    <w:rsid w:val="00C115AB"/>
    <w:rsid w:val="00C26CCB"/>
    <w:rsid w:val="00C278DB"/>
    <w:rsid w:val="00C30249"/>
    <w:rsid w:val="00C35657"/>
    <w:rsid w:val="00C3723B"/>
    <w:rsid w:val="00C375FF"/>
    <w:rsid w:val="00C407D1"/>
    <w:rsid w:val="00C42466"/>
    <w:rsid w:val="00C53826"/>
    <w:rsid w:val="00C57FCD"/>
    <w:rsid w:val="00C606C9"/>
    <w:rsid w:val="00C60C18"/>
    <w:rsid w:val="00C700C3"/>
    <w:rsid w:val="00C7145A"/>
    <w:rsid w:val="00C77ACB"/>
    <w:rsid w:val="00C80288"/>
    <w:rsid w:val="00C84003"/>
    <w:rsid w:val="00C90650"/>
    <w:rsid w:val="00C97D78"/>
    <w:rsid w:val="00CC2AAE"/>
    <w:rsid w:val="00CC5A42"/>
    <w:rsid w:val="00CD018A"/>
    <w:rsid w:val="00CD02C1"/>
    <w:rsid w:val="00CD0EAB"/>
    <w:rsid w:val="00CE5E02"/>
    <w:rsid w:val="00CE78F1"/>
    <w:rsid w:val="00CF34DB"/>
    <w:rsid w:val="00CF558F"/>
    <w:rsid w:val="00D010C0"/>
    <w:rsid w:val="00D071E1"/>
    <w:rsid w:val="00D073E2"/>
    <w:rsid w:val="00D12898"/>
    <w:rsid w:val="00D12A30"/>
    <w:rsid w:val="00D139E4"/>
    <w:rsid w:val="00D33377"/>
    <w:rsid w:val="00D446EC"/>
    <w:rsid w:val="00D51BF0"/>
    <w:rsid w:val="00D51DE3"/>
    <w:rsid w:val="00D531DB"/>
    <w:rsid w:val="00D55942"/>
    <w:rsid w:val="00D807BF"/>
    <w:rsid w:val="00D80BDD"/>
    <w:rsid w:val="00D82FCC"/>
    <w:rsid w:val="00DA17FC"/>
    <w:rsid w:val="00DA7887"/>
    <w:rsid w:val="00DB2C26"/>
    <w:rsid w:val="00DB5682"/>
    <w:rsid w:val="00DD02F4"/>
    <w:rsid w:val="00DD6622"/>
    <w:rsid w:val="00DE1C7C"/>
    <w:rsid w:val="00DE6B43"/>
    <w:rsid w:val="00E07C7F"/>
    <w:rsid w:val="00E11923"/>
    <w:rsid w:val="00E262D4"/>
    <w:rsid w:val="00E36250"/>
    <w:rsid w:val="00E47F2D"/>
    <w:rsid w:val="00E54511"/>
    <w:rsid w:val="00E57E69"/>
    <w:rsid w:val="00E61DAC"/>
    <w:rsid w:val="00E65476"/>
    <w:rsid w:val="00E72B80"/>
    <w:rsid w:val="00E75FE3"/>
    <w:rsid w:val="00E86C4C"/>
    <w:rsid w:val="00E907A3"/>
    <w:rsid w:val="00EA5AE0"/>
    <w:rsid w:val="00EB56E1"/>
    <w:rsid w:val="00EB7AB1"/>
    <w:rsid w:val="00ED1A2A"/>
    <w:rsid w:val="00EE3690"/>
    <w:rsid w:val="00EE5349"/>
    <w:rsid w:val="00EE5E9D"/>
    <w:rsid w:val="00EE7CD8"/>
    <w:rsid w:val="00EF27CF"/>
    <w:rsid w:val="00EF48CC"/>
    <w:rsid w:val="00F00801"/>
    <w:rsid w:val="00F1693F"/>
    <w:rsid w:val="00F17E7D"/>
    <w:rsid w:val="00F2488D"/>
    <w:rsid w:val="00F32B7E"/>
    <w:rsid w:val="00F51E2B"/>
    <w:rsid w:val="00F601A0"/>
    <w:rsid w:val="00F67186"/>
    <w:rsid w:val="00F712E9"/>
    <w:rsid w:val="00F73032"/>
    <w:rsid w:val="00F81BF7"/>
    <w:rsid w:val="00F82FA7"/>
    <w:rsid w:val="00F848FC"/>
    <w:rsid w:val="00F906F6"/>
    <w:rsid w:val="00F9282A"/>
    <w:rsid w:val="00F96BAD"/>
    <w:rsid w:val="00FA139D"/>
    <w:rsid w:val="00FB052D"/>
    <w:rsid w:val="00FB0E84"/>
    <w:rsid w:val="00FB77D1"/>
    <w:rsid w:val="00FD01C2"/>
    <w:rsid w:val="00FE27F0"/>
    <w:rsid w:val="00FE595C"/>
    <w:rsid w:val="00FF0CE3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98F95B2-4E19-4054-9388-B7F10D52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4306F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1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5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77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82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rickard.sjoberg@ericsson.com" TargetMode="External"/><Relationship Id="rId18" Type="http://schemas.openxmlformats.org/officeDocument/2006/relationships/hyperlink" Target="mailto:stewe@stewe.org" TargetMode="External"/><Relationship Id="rId26" Type="http://schemas.openxmlformats.org/officeDocument/2006/relationships/hyperlink" Target="mailto:Ahmed.hamza@interdigital.com" TargetMode="External"/><Relationship Id="rId39" Type="http://schemas.openxmlformats.org/officeDocument/2006/relationships/hyperlink" Target="mailto:rickard.sjoberg@ericsson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ickard.sjoberg@ericsson.com" TargetMode="External"/><Relationship Id="rId34" Type="http://schemas.openxmlformats.org/officeDocument/2006/relationships/hyperlink" Target="http://phenix.int-evry.fr/jvet/doc_end_user/current_document.php?id=4471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hm.jang@lge.com" TargetMode="External"/><Relationship Id="rId17" Type="http://schemas.openxmlformats.org/officeDocument/2006/relationships/hyperlink" Target="http://phenix.int-evry.fr/jvet/doc_end_user/current_document.php?id=4191" TargetMode="External"/><Relationship Id="rId25" Type="http://schemas.openxmlformats.org/officeDocument/2006/relationships/hyperlink" Target="mailto:Yan.ye@interdigital.com" TargetMode="External"/><Relationship Id="rId33" Type="http://schemas.openxmlformats.org/officeDocument/2006/relationships/hyperlink" Target="mailto:yasugi.yukinobu@sharp.co.jp" TargetMode="External"/><Relationship Id="rId38" Type="http://schemas.openxmlformats.org/officeDocument/2006/relationships/hyperlink" Target="http://phenix.int-evry.fr/jvet/doc_end_user/current_document.php?id=4513" TargetMode="External"/><Relationship Id="rId2" Type="http://schemas.openxmlformats.org/officeDocument/2006/relationships/styles" Target="styles.xml"/><Relationship Id="rId16" Type="http://schemas.openxmlformats.org/officeDocument/2006/relationships/hyperlink" Target="mailto:jvet@lists.rwth-aachen.de" TargetMode="External"/><Relationship Id="rId20" Type="http://schemas.openxmlformats.org/officeDocument/2006/relationships/hyperlink" Target="mailto:miska.hannuksela@nokia.com" TargetMode="External"/><Relationship Id="rId29" Type="http://schemas.openxmlformats.org/officeDocument/2006/relationships/hyperlink" Target="http://phenix.int-evry.fr/jvet/doc_end_user/current_document.php?id=4318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ska.hannuksela@nokia.com" TargetMode="External"/><Relationship Id="rId24" Type="http://schemas.openxmlformats.org/officeDocument/2006/relationships/hyperlink" Target="mailto:yong.he@interdigital.com" TargetMode="External"/><Relationship Id="rId32" Type="http://schemas.openxmlformats.org/officeDocument/2006/relationships/hyperlink" Target="http://phenix.int-evry.fr/jvet/doc_end_user/current_document.php?id=4456" TargetMode="External"/><Relationship Id="rId37" Type="http://schemas.openxmlformats.org/officeDocument/2006/relationships/hyperlink" Target="mailto:stewe@stewe.org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yekui.wang@huawei.com" TargetMode="External"/><Relationship Id="rId23" Type="http://schemas.openxmlformats.org/officeDocument/2006/relationships/hyperlink" Target="http://phenix.int-evry.fr/jvet/doc_end_user/current_document.php?id=4195" TargetMode="External"/><Relationship Id="rId28" Type="http://schemas.openxmlformats.org/officeDocument/2006/relationships/hyperlink" Target="mailto:miska.hannuksela@nokia.com" TargetMode="External"/><Relationship Id="rId36" Type="http://schemas.openxmlformats.org/officeDocument/2006/relationships/hyperlink" Target="http://phenix.int-evry.fr/jvet/doc_end_user/current_document.php?id=4491" TargetMode="External"/><Relationship Id="rId10" Type="http://schemas.openxmlformats.org/officeDocument/2006/relationships/hyperlink" Target="mailto:mcoban@qti.qualcomm.com" TargetMode="External"/><Relationship Id="rId19" Type="http://schemas.openxmlformats.org/officeDocument/2006/relationships/hyperlink" Target="mailto:yekui.wang@huawei.com" TargetMode="External"/><Relationship Id="rId31" Type="http://schemas.openxmlformats.org/officeDocument/2006/relationships/hyperlink" Target="mailto:miska.hannuksela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Relationship Id="rId14" Type="http://schemas.openxmlformats.org/officeDocument/2006/relationships/hyperlink" Target="mailto:robert.skupin@hhi.fraunhofer.de" TargetMode="External"/><Relationship Id="rId22" Type="http://schemas.openxmlformats.org/officeDocument/2006/relationships/hyperlink" Target="mailto:sdeshpande@sharplabs.com" TargetMode="External"/><Relationship Id="rId27" Type="http://schemas.openxmlformats.org/officeDocument/2006/relationships/hyperlink" Target="http://phenix.int-evry.fr/jvet/doc_end_user/current_document.php?id=4273" TargetMode="External"/><Relationship Id="rId30" Type="http://schemas.openxmlformats.org/officeDocument/2006/relationships/hyperlink" Target="http://phenix.int-evry.fr/jvet/doc_end_user/current_document.php?id=4401" TargetMode="External"/><Relationship Id="rId35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763</Words>
  <Characters>4351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Tomohiro Ikai</cp:lastModifiedBy>
  <cp:revision>29</cp:revision>
  <cp:lastPrinted>1901-01-01T07:00:00Z</cp:lastPrinted>
  <dcterms:created xsi:type="dcterms:W3CDTF">2018-10-02T15:08:00Z</dcterms:created>
  <dcterms:modified xsi:type="dcterms:W3CDTF">2018-10-03T12:03:00Z</dcterms:modified>
</cp:coreProperties>
</file>