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D6ADAD" w:rsidR="006C5D39" w:rsidRPr="005B217D" w:rsidRDefault="001E086F"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2C0285E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2AA5DC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59AC6F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BB408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BA7C32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B4465">
              <w:rPr>
                <w:lang w:val="en-CA"/>
              </w:rPr>
              <w:t>0562</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1BA3B7C" w:rsidR="00E61DAC" w:rsidRPr="005B217D" w:rsidRDefault="000E7916" w:rsidP="00AD0948">
            <w:pPr>
              <w:spacing w:before="60" w:after="60"/>
              <w:rPr>
                <w:b/>
                <w:szCs w:val="22"/>
                <w:lang w:val="en-CA"/>
              </w:rPr>
            </w:pPr>
            <w:r>
              <w:rPr>
                <w:b/>
                <w:szCs w:val="22"/>
                <w:lang w:val="en-CA"/>
              </w:rPr>
              <w:t xml:space="preserve">Report of </w:t>
            </w:r>
            <w:proofErr w:type="spellStart"/>
            <w:r w:rsidR="00794993">
              <w:rPr>
                <w:b/>
                <w:szCs w:val="22"/>
                <w:lang w:val="en-CA"/>
              </w:rPr>
              <w:t>BoG</w:t>
            </w:r>
            <w:proofErr w:type="spellEnd"/>
            <w:r w:rsidR="00794993">
              <w:rPr>
                <w:b/>
                <w:szCs w:val="22"/>
                <w:lang w:val="en-CA"/>
              </w:rPr>
              <w:t xml:space="preserve"> on </w:t>
            </w:r>
            <w:r w:rsidR="005E229B">
              <w:rPr>
                <w:b/>
                <w:szCs w:val="22"/>
                <w:lang w:val="en-CA"/>
              </w:rPr>
              <w:t>Software development and CTC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7AEEA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470A8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4B82A" w:rsidR="00E61DAC" w:rsidRPr="005B217D" w:rsidRDefault="00204E25">
            <w:pPr>
              <w:spacing w:before="60" w:after="60"/>
              <w:rPr>
                <w:szCs w:val="22"/>
                <w:lang w:val="en-CA"/>
              </w:rPr>
            </w:pPr>
            <w:r>
              <w:rPr>
                <w:szCs w:val="22"/>
                <w:lang w:val="en-CA"/>
              </w:rPr>
              <w:t>Frank Bossen</w:t>
            </w:r>
          </w:p>
        </w:tc>
        <w:tc>
          <w:tcPr>
            <w:tcW w:w="900" w:type="dxa"/>
          </w:tcPr>
          <w:p w14:paraId="0140ECA2" w14:textId="721A06C7"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168" w:type="dxa"/>
          </w:tcPr>
          <w:p w14:paraId="32C2ABFD" w14:textId="3A0BD51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47716C">
              <w:rPr>
                <w:szCs w:val="22"/>
                <w:lang w:val="en-CA"/>
              </w:rPr>
              <w:t>frank@bossentech.com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283C65" w:rsidR="00E61DAC" w:rsidRPr="005B217D" w:rsidRDefault="0079499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1F5591D" w14:textId="72DC0FBD" w:rsidR="00233E5F" w:rsidRDefault="00233E5F" w:rsidP="00233E5F">
      <w:pPr>
        <w:pStyle w:val="Heading1"/>
        <w:rPr>
          <w:szCs w:val="22"/>
          <w:lang w:val="en-CA"/>
        </w:rPr>
      </w:pPr>
      <w:r>
        <w:rPr>
          <w:lang w:val="en-CA"/>
        </w:rPr>
        <w:t>Summary</w:t>
      </w:r>
    </w:p>
    <w:p w14:paraId="4DE03C57" w14:textId="5C687697" w:rsidR="009301CE" w:rsidRDefault="00540A9A" w:rsidP="00540A9A">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w:t>
      </w:r>
      <w:r w:rsidR="00BC63D1">
        <w:rPr>
          <w:szCs w:val="22"/>
          <w:lang w:val="en-CA"/>
        </w:rPr>
        <w:t xml:space="preserve">on Software development and CTC </w:t>
      </w:r>
      <w:r>
        <w:rPr>
          <w:szCs w:val="22"/>
          <w:lang w:val="en-CA"/>
        </w:rPr>
        <w:t>met on</w:t>
      </w:r>
      <w:r w:rsidR="008910CA">
        <w:rPr>
          <w:szCs w:val="22"/>
          <w:lang w:val="en-CA"/>
        </w:rPr>
        <w:t xml:space="preserve"> </w:t>
      </w:r>
      <w:r w:rsidR="00EE6035">
        <w:rPr>
          <w:szCs w:val="22"/>
          <w:lang w:val="en-CA"/>
        </w:rPr>
        <w:t xml:space="preserve">Monday </w:t>
      </w:r>
      <w:r w:rsidR="008910CA">
        <w:rPr>
          <w:szCs w:val="22"/>
          <w:lang w:val="en-CA"/>
        </w:rPr>
        <w:t>July 16 2018 from 9:15 to 13:15</w:t>
      </w:r>
      <w:r w:rsidR="00EE6035">
        <w:rPr>
          <w:szCs w:val="22"/>
          <w:lang w:val="en-CA"/>
        </w:rPr>
        <w:t xml:space="preserve"> in room </w:t>
      </w:r>
      <w:proofErr w:type="spellStart"/>
      <w:r w:rsidR="00BC63D1">
        <w:rPr>
          <w:szCs w:val="22"/>
          <w:lang w:val="en-CA"/>
        </w:rPr>
        <w:t>Povodni</w:t>
      </w:r>
      <w:proofErr w:type="spellEnd"/>
      <w:r w:rsidR="00BC63D1">
        <w:rPr>
          <w:szCs w:val="22"/>
          <w:lang w:val="en-CA"/>
        </w:rPr>
        <w:t xml:space="preserve"> </w:t>
      </w:r>
      <w:proofErr w:type="spellStart"/>
      <w:r w:rsidR="00BC63D1">
        <w:rPr>
          <w:szCs w:val="22"/>
          <w:lang w:val="en-CA"/>
        </w:rPr>
        <w:t>Moz</w:t>
      </w:r>
      <w:proofErr w:type="spellEnd"/>
      <w:r w:rsidR="00BC63D1">
        <w:rPr>
          <w:szCs w:val="22"/>
          <w:lang w:val="en-CA"/>
        </w:rPr>
        <w:t xml:space="preserve"> 2</w:t>
      </w:r>
      <w:r w:rsidR="008910CA">
        <w:rPr>
          <w:szCs w:val="22"/>
          <w:lang w:val="en-CA"/>
        </w:rPr>
        <w:t>.</w:t>
      </w:r>
      <w:r w:rsidR="00BC63D1">
        <w:rPr>
          <w:szCs w:val="22"/>
          <w:lang w:val="en-CA"/>
        </w:rPr>
        <w:t xml:space="preserve"> It reviewed input contributions related to software development and CTC, and encoder optimizations. Recommendations from the </w:t>
      </w:r>
      <w:proofErr w:type="spellStart"/>
      <w:r w:rsidR="00BC63D1">
        <w:rPr>
          <w:szCs w:val="22"/>
          <w:lang w:val="en-CA"/>
        </w:rPr>
        <w:t>BoG</w:t>
      </w:r>
      <w:proofErr w:type="spellEnd"/>
      <w:r w:rsidR="00BC63D1">
        <w:rPr>
          <w:szCs w:val="22"/>
          <w:lang w:val="en-CA"/>
        </w:rPr>
        <w:t xml:space="preserve"> include:</w:t>
      </w:r>
    </w:p>
    <w:p w14:paraId="454DF6BD" w14:textId="1F5E089D" w:rsidR="0064411C" w:rsidRDefault="00A355A3" w:rsidP="003F1112">
      <w:pPr>
        <w:pStyle w:val="ListParagraph"/>
        <w:numPr>
          <w:ilvl w:val="0"/>
          <w:numId w:val="15"/>
        </w:numPr>
      </w:pPr>
      <w:r>
        <w:t>JVET-</w:t>
      </w:r>
      <w:r w:rsidR="000528E3">
        <w:t>K0054: adopt unified PSNR calculation</w:t>
      </w:r>
      <w:r w:rsidR="003F1112">
        <w:t xml:space="preserve"> with runtime configura</w:t>
      </w:r>
      <w:r w:rsidR="000528E3">
        <w:t>bility</w:t>
      </w:r>
      <w:r w:rsidR="003F1112">
        <w:t xml:space="preserve"> (default off). Usage should be described in CTC document</w:t>
      </w:r>
    </w:p>
    <w:p w14:paraId="5217D15B" w14:textId="6BA66D02" w:rsidR="00747C4C" w:rsidRDefault="00A355A3" w:rsidP="003F1112">
      <w:pPr>
        <w:pStyle w:val="ListParagraph"/>
        <w:numPr>
          <w:ilvl w:val="0"/>
          <w:numId w:val="15"/>
        </w:numPr>
      </w:pPr>
      <w:r>
        <w:t>JVET-</w:t>
      </w:r>
      <w:r w:rsidR="00747C4C">
        <w:t xml:space="preserve">K0149: </w:t>
      </w:r>
      <w:r w:rsidR="00747C4C">
        <w:t xml:space="preserve">enhance </w:t>
      </w:r>
      <w:proofErr w:type="spellStart"/>
      <w:r w:rsidR="00747C4C">
        <w:t>dtrace</w:t>
      </w:r>
      <w:proofErr w:type="spellEnd"/>
      <w:r w:rsidR="00747C4C">
        <w:t xml:space="preserve"> to be able to produce additional proposed statistics. Add reference to external viewer in SW manual (with proper disclaimer).</w:t>
      </w:r>
    </w:p>
    <w:p w14:paraId="2B027528" w14:textId="6AB0E70D" w:rsidR="003F1112" w:rsidRDefault="00A355A3" w:rsidP="003F1112">
      <w:pPr>
        <w:pStyle w:val="ListParagraph"/>
        <w:numPr>
          <w:ilvl w:val="0"/>
          <w:numId w:val="15"/>
        </w:numPr>
      </w:pPr>
      <w:r>
        <w:t>JVET-</w:t>
      </w:r>
      <w:r w:rsidR="00BF5C77">
        <w:t>K0154: enable FULL_NBIT macro</w:t>
      </w:r>
      <w:r w:rsidR="00BC63D1">
        <w:t xml:space="preserve"> by default</w:t>
      </w:r>
      <w:r w:rsidR="00BF5C77">
        <w:t xml:space="preserve"> (pending SIMD code review)</w:t>
      </w:r>
    </w:p>
    <w:p w14:paraId="77160295" w14:textId="1F9CCB58" w:rsidR="00BC63D1" w:rsidRDefault="00A355A3" w:rsidP="003F1112">
      <w:pPr>
        <w:pStyle w:val="ListParagraph"/>
        <w:numPr>
          <w:ilvl w:val="0"/>
          <w:numId w:val="15"/>
        </w:numPr>
      </w:pPr>
      <w:r>
        <w:t>JVET-</w:t>
      </w:r>
      <w:r w:rsidR="00747C4C">
        <w:t xml:space="preserve">K0261: </w:t>
      </w:r>
      <w:r w:rsidR="00747C4C">
        <w:t xml:space="preserve">adopt proposed SW </w:t>
      </w:r>
      <w:r w:rsidR="00747C4C">
        <w:t xml:space="preserve">cleanup </w:t>
      </w:r>
      <w:r w:rsidR="00747C4C">
        <w:t>changes (change macro values if needed and remove disabled code)</w:t>
      </w:r>
    </w:p>
    <w:p w14:paraId="1E046CC9" w14:textId="5D31BED7" w:rsidR="004B4EA6" w:rsidRDefault="00A355A3" w:rsidP="003F1112">
      <w:pPr>
        <w:pStyle w:val="ListParagraph"/>
        <w:numPr>
          <w:ilvl w:val="0"/>
          <w:numId w:val="15"/>
        </w:numPr>
      </w:pPr>
      <w:r>
        <w:t>JVET-</w:t>
      </w:r>
      <w:r w:rsidR="004B4EA6">
        <w:t xml:space="preserve">K0312: </w:t>
      </w:r>
      <w:r w:rsidR="004B4EA6">
        <w:t xml:space="preserve">add tool usage metrics to SW. SW coordinators to determine best implementation (e.g., with or without </w:t>
      </w:r>
      <w:proofErr w:type="spellStart"/>
      <w:r w:rsidR="004B4EA6">
        <w:t>dtrace</w:t>
      </w:r>
      <w:proofErr w:type="spellEnd"/>
      <w:r w:rsidR="004B4EA6">
        <w:t>). Encourage CU-level tool proponents to add and report such metrics</w:t>
      </w:r>
      <w:r w:rsidR="004B4EA6">
        <w:t xml:space="preserve"> (proportion of samples affected by tool)</w:t>
      </w:r>
    </w:p>
    <w:p w14:paraId="7892B025" w14:textId="58733012" w:rsidR="00997397" w:rsidRDefault="00A355A3" w:rsidP="003F1112">
      <w:pPr>
        <w:pStyle w:val="ListParagraph"/>
        <w:numPr>
          <w:ilvl w:val="0"/>
          <w:numId w:val="15"/>
        </w:numPr>
      </w:pPr>
      <w:r>
        <w:t>JVET-</w:t>
      </w:r>
      <w:r w:rsidR="00997397">
        <w:t xml:space="preserve">K0349: </w:t>
      </w:r>
      <w:r w:rsidR="00997397">
        <w:t>m</w:t>
      </w:r>
      <w:r w:rsidR="00997397">
        <w:t xml:space="preserve">igrate from </w:t>
      </w:r>
      <w:proofErr w:type="spellStart"/>
      <w:r w:rsidR="00997397">
        <w:t>svn</w:t>
      </w:r>
      <w:proofErr w:type="spellEnd"/>
      <w:r w:rsidR="00997397">
        <w:t xml:space="preserve"> to </w:t>
      </w:r>
      <w:proofErr w:type="spellStart"/>
      <w:r w:rsidR="00997397">
        <w:t>git</w:t>
      </w:r>
      <w:proofErr w:type="spellEnd"/>
      <w:r w:rsidR="00997397">
        <w:t xml:space="preserve"> (</w:t>
      </w:r>
      <w:proofErr w:type="spellStart"/>
      <w:r w:rsidR="00997397">
        <w:t>GitLab</w:t>
      </w:r>
      <w:proofErr w:type="spellEnd"/>
      <w:r w:rsidR="00997397">
        <w:t>) (this was previously recommended in AHG3 report)</w:t>
      </w:r>
    </w:p>
    <w:p w14:paraId="7C3AD5E0" w14:textId="560806F1" w:rsidR="00147687" w:rsidRDefault="00A355A3" w:rsidP="003F1112">
      <w:pPr>
        <w:pStyle w:val="ListParagraph"/>
        <w:numPr>
          <w:ilvl w:val="0"/>
          <w:numId w:val="15"/>
        </w:numPr>
      </w:pPr>
      <w:r>
        <w:t>JVET-</w:t>
      </w:r>
      <w:r w:rsidR="00147687">
        <w:t xml:space="preserve">K0410: </w:t>
      </w:r>
      <w:r w:rsidR="00147687">
        <w:rPr>
          <w:lang w:eastAsia="de-DE"/>
        </w:rPr>
        <w:t>a</w:t>
      </w:r>
      <w:r w:rsidR="00147687">
        <w:rPr>
          <w:lang w:eastAsia="de-DE"/>
        </w:rPr>
        <w:t xml:space="preserve">dd fields in Excel </w:t>
      </w:r>
      <w:r w:rsidR="00147687">
        <w:rPr>
          <w:lang w:eastAsia="de-DE"/>
        </w:rPr>
        <w:t xml:space="preserve">reporting </w:t>
      </w:r>
      <w:r w:rsidR="00147687">
        <w:rPr>
          <w:lang w:eastAsia="de-DE"/>
        </w:rPr>
        <w:t>template to capture information such as processor, SIMD settings, compiler, compiler options, decoder options</w:t>
      </w:r>
    </w:p>
    <w:p w14:paraId="23B32A47" w14:textId="0CFF34AE" w:rsidR="005E013C" w:rsidRDefault="00A355A3" w:rsidP="003F1112">
      <w:pPr>
        <w:pStyle w:val="ListParagraph"/>
        <w:numPr>
          <w:ilvl w:val="0"/>
          <w:numId w:val="15"/>
        </w:numPr>
      </w:pPr>
      <w:r>
        <w:t>JVET-</w:t>
      </w:r>
      <w:r w:rsidR="005E013C">
        <w:rPr>
          <w:lang w:eastAsia="de-DE"/>
        </w:rPr>
        <w:t xml:space="preserve">K0461: </w:t>
      </w:r>
      <w:r w:rsidR="005E013C">
        <w:rPr>
          <w:lang w:eastAsia="de-DE"/>
        </w:rPr>
        <w:t>adopt guidelines for VVC SW development, add paragraphs on “</w:t>
      </w:r>
      <w:proofErr w:type="spellStart"/>
      <w:r w:rsidR="005E013C">
        <w:rPr>
          <w:lang w:eastAsia="de-DE"/>
        </w:rPr>
        <w:t>const</w:t>
      </w:r>
      <w:proofErr w:type="spellEnd"/>
      <w:r w:rsidR="005E013C">
        <w:rPr>
          <w:lang w:eastAsia="de-DE"/>
        </w:rPr>
        <w:t xml:space="preserve">” </w:t>
      </w:r>
      <w:r w:rsidR="005E013C">
        <w:rPr>
          <w:lang w:eastAsia="de-DE"/>
        </w:rPr>
        <w:t xml:space="preserve">variables </w:t>
      </w:r>
      <w:r w:rsidR="0037362E">
        <w:rPr>
          <w:lang w:eastAsia="de-DE"/>
        </w:rPr>
        <w:t>and preference for shorter functions</w:t>
      </w:r>
    </w:p>
    <w:p w14:paraId="07A50FCD" w14:textId="3594A49E" w:rsidR="00A6138B" w:rsidRDefault="00A355A3" w:rsidP="003F1112">
      <w:pPr>
        <w:pStyle w:val="ListParagraph"/>
        <w:numPr>
          <w:ilvl w:val="0"/>
          <w:numId w:val="15"/>
        </w:numPr>
      </w:pPr>
      <w:r>
        <w:t>JVET-</w:t>
      </w:r>
      <w:r w:rsidR="00A6138B">
        <w:rPr>
          <w:lang w:eastAsia="de-DE"/>
        </w:rPr>
        <w:t xml:space="preserve">K0390: </w:t>
      </w:r>
      <w:r w:rsidR="00A6138B">
        <w:t>adopt</w:t>
      </w:r>
      <w:r w:rsidR="00A6138B">
        <w:t xml:space="preserve"> proposed rate control method and bug fixes</w:t>
      </w:r>
      <w:r w:rsidR="00A6138B">
        <w:t xml:space="preserve"> (pending code review)</w:t>
      </w:r>
    </w:p>
    <w:p w14:paraId="7E39C4F5" w14:textId="227C1E16" w:rsidR="00004C58" w:rsidRPr="0064411C" w:rsidRDefault="00A355A3" w:rsidP="003F1112">
      <w:pPr>
        <w:pStyle w:val="ListParagraph"/>
        <w:numPr>
          <w:ilvl w:val="0"/>
          <w:numId w:val="15"/>
        </w:numPr>
      </w:pPr>
      <w:r>
        <w:t>JVET-</w:t>
      </w:r>
      <w:r w:rsidR="00B51163">
        <w:t xml:space="preserve">K0206: </w:t>
      </w:r>
      <w:r w:rsidR="00B51163">
        <w:rPr>
          <w:szCs w:val="22"/>
          <w:lang w:val="en-CA"/>
        </w:rPr>
        <w:t>adopt changes into VTM (remains disabled by default)</w:t>
      </w:r>
      <w:r w:rsidR="00B51163">
        <w:rPr>
          <w:szCs w:val="22"/>
          <w:lang w:val="en-CA"/>
        </w:rPr>
        <w:t xml:space="preserve">. SW </w:t>
      </w:r>
      <w:r w:rsidR="00B51163">
        <w:rPr>
          <w:szCs w:val="22"/>
          <w:lang w:val="en-CA"/>
        </w:rPr>
        <w:t xml:space="preserve">AHG to decide whether to enable </w:t>
      </w:r>
      <w:r w:rsidR="00B51163">
        <w:rPr>
          <w:szCs w:val="22"/>
          <w:lang w:val="en-CA"/>
        </w:rPr>
        <w:t xml:space="preserve">corresponding </w:t>
      </w:r>
      <w:r w:rsidR="00B51163">
        <w:rPr>
          <w:szCs w:val="22"/>
          <w:lang w:val="en-CA"/>
        </w:rPr>
        <w:t xml:space="preserve">macro (command line parameter would still </w:t>
      </w:r>
      <w:r w:rsidR="009F6311">
        <w:rPr>
          <w:szCs w:val="22"/>
          <w:lang w:val="en-CA"/>
        </w:rPr>
        <w:t>disable the feature</w:t>
      </w:r>
      <w:r w:rsidR="00B51163">
        <w:rPr>
          <w:szCs w:val="22"/>
          <w:lang w:val="en-CA"/>
        </w:rPr>
        <w:t xml:space="preserve"> by default)</w:t>
      </w:r>
    </w:p>
    <w:p w14:paraId="7D6A5355" w14:textId="69F0938B" w:rsidR="00BD1766" w:rsidRPr="005042C0" w:rsidRDefault="00945FB1" w:rsidP="00544F2B">
      <w:pPr>
        <w:pStyle w:val="Heading1"/>
        <w:rPr>
          <w:lang w:val="en-CA"/>
        </w:rPr>
      </w:pPr>
      <w:r>
        <w:rPr>
          <w:lang w:val="en-CA"/>
        </w:rPr>
        <w:t>Discussion</w:t>
      </w:r>
      <w:r w:rsidR="00F65D8E">
        <w:rPr>
          <w:lang w:val="en-CA"/>
        </w:rPr>
        <w:tab/>
      </w:r>
    </w:p>
    <w:p w14:paraId="6B3E56D2" w14:textId="77777777" w:rsidR="00AC04A2" w:rsidRPr="003B166B" w:rsidRDefault="00AC04A2" w:rsidP="00AC04A2">
      <w:pPr>
        <w:pStyle w:val="Heading9"/>
        <w:rPr>
          <w:szCs w:val="24"/>
          <w:lang w:val="en-CA" w:eastAsia="de-DE"/>
        </w:rPr>
      </w:pPr>
      <w:hyperlink r:id="rId10" w:history="1">
        <w:r w:rsidRPr="003B166B">
          <w:rPr>
            <w:color w:val="0000FF"/>
            <w:szCs w:val="24"/>
            <w:u w:val="single"/>
            <w:lang w:val="en-CA" w:eastAsia="de-DE"/>
          </w:rPr>
          <w:t>JVET-K0054</w:t>
        </w:r>
      </w:hyperlink>
      <w:r w:rsidRPr="003B166B">
        <w:rPr>
          <w:szCs w:val="24"/>
          <w:lang w:val="en-CA" w:eastAsia="de-DE"/>
        </w:rPr>
        <w:t xml:space="preserve"> Unification of PSNR calculation for JVET CTC [R. </w:t>
      </w:r>
      <w:proofErr w:type="spellStart"/>
      <w:r w:rsidRPr="003B166B">
        <w:rPr>
          <w:szCs w:val="24"/>
          <w:lang w:val="en-CA" w:eastAsia="de-DE"/>
        </w:rPr>
        <w:t>Chernyak</w:t>
      </w:r>
      <w:proofErr w:type="spellEnd"/>
      <w:r w:rsidRPr="003B166B">
        <w:rPr>
          <w:szCs w:val="24"/>
          <w:lang w:val="en-CA" w:eastAsia="de-DE"/>
        </w:rPr>
        <w:t xml:space="preserve">, T. </w:t>
      </w:r>
      <w:proofErr w:type="spellStart"/>
      <w:r w:rsidRPr="003B166B">
        <w:rPr>
          <w:szCs w:val="24"/>
          <w:lang w:val="en-CA" w:eastAsia="de-DE"/>
        </w:rPr>
        <w:t>Solovyev</w:t>
      </w:r>
      <w:proofErr w:type="spellEnd"/>
      <w:r w:rsidRPr="003B166B">
        <w:rPr>
          <w:szCs w:val="24"/>
          <w:lang w:val="en-CA" w:eastAsia="de-DE"/>
        </w:rPr>
        <w:t xml:space="preserve">, S. </w:t>
      </w:r>
      <w:proofErr w:type="spellStart"/>
      <w:r w:rsidRPr="003B166B">
        <w:rPr>
          <w:szCs w:val="24"/>
          <w:lang w:val="en-CA" w:eastAsia="de-DE"/>
        </w:rPr>
        <w:t>Ikonin</w:t>
      </w:r>
      <w:proofErr w:type="spellEnd"/>
      <w:r w:rsidRPr="003B166B">
        <w:rPr>
          <w:szCs w:val="24"/>
          <w:lang w:val="en-CA" w:eastAsia="de-DE"/>
        </w:rPr>
        <w:t>, J. Chen (Huawei)]</w:t>
      </w:r>
    </w:p>
    <w:p w14:paraId="7D3F605B" w14:textId="03607FAB" w:rsidR="00A8535E" w:rsidRPr="00A8535E" w:rsidRDefault="001B1EB5" w:rsidP="00AC04A2">
      <w:pPr>
        <w:rPr>
          <w:i/>
          <w:lang w:val="en-CA"/>
        </w:rPr>
      </w:pPr>
      <w:r w:rsidRPr="00A8535E">
        <w:rPr>
          <w:i/>
          <w:lang w:val="en-CA"/>
        </w:rPr>
        <w:t xml:space="preserve">This contribution proposes unification of PSNR calculation algorithm for parallel RA simulations, which allows </w:t>
      </w:r>
      <w:proofErr w:type="gramStart"/>
      <w:r w:rsidRPr="00A8535E">
        <w:rPr>
          <w:i/>
          <w:lang w:val="en-CA"/>
        </w:rPr>
        <w:t>to achieve</w:t>
      </w:r>
      <w:proofErr w:type="gramEnd"/>
      <w:r w:rsidRPr="00A8535E">
        <w:rPr>
          <w:i/>
          <w:lang w:val="en-CA"/>
        </w:rPr>
        <w:t xml:space="preserve"> absolute matching between parallel and sequential RA simulations.</w:t>
      </w:r>
    </w:p>
    <w:p w14:paraId="19DB51C1" w14:textId="575B0FAE" w:rsidR="001B1EB5" w:rsidRDefault="001B1EB5" w:rsidP="00AC04A2">
      <w:pPr>
        <w:rPr>
          <w:lang w:val="en-CA"/>
        </w:rPr>
      </w:pPr>
      <w:r>
        <w:rPr>
          <w:lang w:val="en-CA"/>
        </w:rPr>
        <w:t>Proposes to write out PSNR floating-point value as 64-bit hexadecimal number.</w:t>
      </w:r>
    </w:p>
    <w:p w14:paraId="5B7568D1" w14:textId="02E46220" w:rsidR="001B1EB5" w:rsidRDefault="001B1EB5" w:rsidP="00AC04A2">
      <w:pPr>
        <w:rPr>
          <w:lang w:val="en-CA"/>
        </w:rPr>
      </w:pPr>
      <w:r>
        <w:rPr>
          <w:lang w:val="en-CA"/>
        </w:rPr>
        <w:t>Comment: don’t like using log files for PSNR. Compute it on decoded output instead.</w:t>
      </w:r>
    </w:p>
    <w:p w14:paraId="737DAEE4" w14:textId="1ABA6F5B" w:rsidR="00872029" w:rsidRDefault="00872029" w:rsidP="00AC04A2">
      <w:pPr>
        <w:rPr>
          <w:lang w:val="en-CA"/>
        </w:rPr>
      </w:pPr>
      <w:r>
        <w:rPr>
          <w:lang w:val="en-CA"/>
        </w:rPr>
        <w:lastRenderedPageBreak/>
        <w:t xml:space="preserve">Using MSE </w:t>
      </w:r>
      <w:r w:rsidR="004838BD">
        <w:rPr>
          <w:lang w:val="en-CA"/>
        </w:rPr>
        <w:t xml:space="preserve">instead of PSNR </w:t>
      </w:r>
      <w:r>
        <w:rPr>
          <w:lang w:val="en-CA"/>
        </w:rPr>
        <w:t>woul</w:t>
      </w:r>
      <w:r w:rsidR="004838BD">
        <w:rPr>
          <w:lang w:val="en-CA"/>
        </w:rPr>
        <w:t>d require knowing picture sizes and involves more computations in script.</w:t>
      </w:r>
    </w:p>
    <w:p w14:paraId="37AB677A" w14:textId="299D682B" w:rsidR="00872029" w:rsidRPr="003B166B" w:rsidRDefault="00872029" w:rsidP="00AC04A2">
      <w:r>
        <w:rPr>
          <w:lang w:val="en-CA"/>
        </w:rPr>
        <w:t xml:space="preserve">Recommendation: adopt with </w:t>
      </w:r>
      <w:proofErr w:type="spellStart"/>
      <w:r>
        <w:rPr>
          <w:lang w:val="en-CA"/>
        </w:rPr>
        <w:t>cfg</w:t>
      </w:r>
      <w:proofErr w:type="spellEnd"/>
      <w:r>
        <w:rPr>
          <w:lang w:val="en-CA"/>
        </w:rPr>
        <w:t>-level configuration. Default is off. Mention it in CTC document.</w:t>
      </w:r>
    </w:p>
    <w:p w14:paraId="730EC4FD" w14:textId="77777777" w:rsidR="00AC04A2" w:rsidRPr="003B166B" w:rsidRDefault="00AC04A2" w:rsidP="00AC04A2">
      <w:pPr>
        <w:pStyle w:val="Heading9"/>
        <w:rPr>
          <w:szCs w:val="24"/>
          <w:lang w:val="en-CA" w:eastAsia="de-DE"/>
        </w:rPr>
      </w:pPr>
      <w:hyperlink r:id="rId11" w:history="1">
        <w:r w:rsidRPr="003B166B">
          <w:rPr>
            <w:color w:val="0000FF"/>
            <w:szCs w:val="24"/>
            <w:u w:val="single"/>
            <w:lang w:val="en-CA" w:eastAsia="de-DE"/>
          </w:rPr>
          <w:t>JVET-K0149</w:t>
        </w:r>
      </w:hyperlink>
      <w:r w:rsidRPr="003B166B">
        <w:rPr>
          <w:szCs w:val="24"/>
          <w:lang w:val="en-CA" w:eastAsia="de-DE"/>
        </w:rPr>
        <w:t xml:space="preserve"> Reference software extension for coding block statistics [J. Sauer, J. Schneider, M. </w:t>
      </w:r>
      <w:proofErr w:type="spellStart"/>
      <w:r w:rsidRPr="003B166B">
        <w:rPr>
          <w:szCs w:val="24"/>
          <w:lang w:val="en-CA" w:eastAsia="de-DE"/>
        </w:rPr>
        <w:t>Bläser</w:t>
      </w:r>
      <w:proofErr w:type="spellEnd"/>
      <w:r w:rsidRPr="003B166B">
        <w:rPr>
          <w:szCs w:val="24"/>
          <w:lang w:val="en-CA" w:eastAsia="de-DE"/>
        </w:rPr>
        <w:t>, M. Wien (RWTH Aachen)]</w:t>
      </w:r>
    </w:p>
    <w:p w14:paraId="01D67869" w14:textId="77777777" w:rsidR="00153858" w:rsidRPr="00153858" w:rsidRDefault="00153858" w:rsidP="00153858">
      <w:pPr>
        <w:jc w:val="left"/>
        <w:rPr>
          <w:i/>
          <w:lang w:val="en-CA"/>
        </w:rPr>
      </w:pPr>
      <w:r w:rsidRPr="00153858">
        <w:rPr>
          <w:i/>
          <w:lang w:val="en-CA"/>
        </w:rPr>
        <w:t>An extension for the benchmark set software BMS for writing coding block statistic data is proposed. The proposed extension is based on the “</w:t>
      </w:r>
      <w:proofErr w:type="spellStart"/>
      <w:r w:rsidRPr="00153858">
        <w:rPr>
          <w:i/>
          <w:lang w:val="en-CA"/>
        </w:rPr>
        <w:t>dtrace</w:t>
      </w:r>
      <w:proofErr w:type="spellEnd"/>
      <w:r w:rsidRPr="00153858">
        <w:rPr>
          <w:i/>
          <w:lang w:val="en-CA"/>
        </w:rPr>
        <w:t xml:space="preserve">” implementation available in the BMS/VTM. The implementation enables for switchable output of information on coding tools on a block basis, such as block partitioning, motion vectors, or prediction modes into a separate statistics file. This data may then be used for statistics analysis or visualization of the applied coding tools with the reconstructed YUV file. Visualization of the data is demonstrated using an open source YUV player. </w:t>
      </w:r>
    </w:p>
    <w:p w14:paraId="18A81B31" w14:textId="119CA65C" w:rsidR="00AC04A2" w:rsidRDefault="00236680" w:rsidP="00AC04A2">
      <w:proofErr w:type="gramStart"/>
      <w:r>
        <w:t>Proponent willing to help maintain code.</w:t>
      </w:r>
      <w:proofErr w:type="gramEnd"/>
    </w:p>
    <w:p w14:paraId="11B1EF48" w14:textId="74B0DC77" w:rsidR="00237A00" w:rsidRDefault="007E26E8" w:rsidP="00AC04A2">
      <w:r>
        <w:t xml:space="preserve">Viewer available at </w:t>
      </w:r>
      <w:hyperlink r:id="rId12" w:history="1">
        <w:r w:rsidRPr="00021870">
          <w:rPr>
            <w:rStyle w:val="Hyperlink"/>
            <w:lang w:val="en-CA"/>
          </w:rPr>
          <w:t>https://github.com/IENT/YUView</w:t>
        </w:r>
      </w:hyperlink>
    </w:p>
    <w:p w14:paraId="0579180F" w14:textId="221B3C46" w:rsidR="00236680" w:rsidRPr="003B166B" w:rsidRDefault="00ED01CD" w:rsidP="00AC04A2">
      <w:r>
        <w:t xml:space="preserve">Recommendation: enhance </w:t>
      </w:r>
      <w:proofErr w:type="spellStart"/>
      <w:r>
        <w:t>dtrace</w:t>
      </w:r>
      <w:proofErr w:type="spellEnd"/>
      <w:r>
        <w:t xml:space="preserve"> to </w:t>
      </w:r>
      <w:r w:rsidR="00237A00">
        <w:t xml:space="preserve">be able to </w:t>
      </w:r>
      <w:r>
        <w:t>produce additional proposed statistics</w:t>
      </w:r>
      <w:r w:rsidR="007E26E8">
        <w:t>. Add reference to external viewer in SW manual (with proper disclaimer).</w:t>
      </w:r>
    </w:p>
    <w:p w14:paraId="0427F541" w14:textId="77777777" w:rsidR="00AC04A2" w:rsidRPr="003B166B" w:rsidRDefault="00AC04A2" w:rsidP="00AC04A2">
      <w:pPr>
        <w:pStyle w:val="Heading9"/>
        <w:rPr>
          <w:szCs w:val="24"/>
          <w:lang w:val="en-CA" w:eastAsia="de-DE"/>
        </w:rPr>
      </w:pPr>
      <w:hyperlink r:id="rId13" w:history="1">
        <w:r w:rsidRPr="003B166B">
          <w:rPr>
            <w:color w:val="0000FF"/>
            <w:szCs w:val="24"/>
            <w:u w:val="single"/>
            <w:lang w:val="en-CA" w:eastAsia="de-DE"/>
          </w:rPr>
          <w:t>JVET-K0154</w:t>
        </w:r>
      </w:hyperlink>
      <w:r w:rsidRPr="003B166B">
        <w:rPr>
          <w:szCs w:val="24"/>
          <w:lang w:val="en-CA" w:eastAsia="de-DE"/>
        </w:rPr>
        <w:t xml:space="preserve"> On encoding distortion evaluation of VTM/BMS software [T. </w:t>
      </w:r>
      <w:proofErr w:type="spellStart"/>
      <w:r w:rsidRPr="003B166B">
        <w:rPr>
          <w:szCs w:val="24"/>
          <w:lang w:val="en-CA" w:eastAsia="de-DE"/>
        </w:rPr>
        <w:t>Chujoh</w:t>
      </w:r>
      <w:proofErr w:type="spellEnd"/>
      <w:r w:rsidRPr="003B166B">
        <w:rPr>
          <w:szCs w:val="24"/>
          <w:lang w:val="en-CA" w:eastAsia="de-DE"/>
        </w:rPr>
        <w:t xml:space="preserve">, T. </w:t>
      </w:r>
      <w:proofErr w:type="spellStart"/>
      <w:r w:rsidRPr="003B166B">
        <w:rPr>
          <w:szCs w:val="24"/>
          <w:lang w:val="en-CA" w:eastAsia="de-DE"/>
        </w:rPr>
        <w:t>Ikai</w:t>
      </w:r>
      <w:proofErr w:type="spellEnd"/>
      <w:r w:rsidRPr="003B166B">
        <w:rPr>
          <w:szCs w:val="24"/>
          <w:lang w:val="en-CA" w:eastAsia="de-DE"/>
        </w:rPr>
        <w:t xml:space="preserve"> (Sharp)]</w:t>
      </w:r>
    </w:p>
    <w:p w14:paraId="775FEA67" w14:textId="77777777" w:rsidR="0064411C" w:rsidRPr="00A8535E" w:rsidRDefault="0064411C" w:rsidP="0064411C">
      <w:pPr>
        <w:rPr>
          <w:i/>
          <w:lang w:val="en-CA" w:eastAsia="ja-JP"/>
        </w:rPr>
      </w:pPr>
      <w:r w:rsidRPr="00A8535E">
        <w:rPr>
          <w:i/>
          <w:lang w:val="en-CA" w:eastAsia="ja-JP"/>
        </w:rPr>
        <w:t xml:space="preserve">The bit depth of previous test sequences is 8-bit, and it is effective to evaluate the 8-bit distortion when 10-bit coding using IBDI. However, the bit depth of most of test sequences is 10-bit, and it is considered that 10-bit distortion evaluation should be appropriate for those sequences. In this contribution, it is proposed to fix BMS software regarding distortion evaluation. All changes are only encoder where the major points in the software are lambda setting and distortion accumulation. The experimental results reportedly show there are some gains on average for most of sequences and there are significant </w:t>
      </w:r>
      <w:proofErr w:type="spellStart"/>
      <w:r w:rsidRPr="00A8535E">
        <w:rPr>
          <w:i/>
          <w:lang w:val="en-CA" w:eastAsia="ja-JP"/>
        </w:rPr>
        <w:t>chroma</w:t>
      </w:r>
      <w:proofErr w:type="spellEnd"/>
      <w:r w:rsidRPr="00A8535E">
        <w:rPr>
          <w:i/>
          <w:lang w:val="en-CA" w:eastAsia="ja-JP"/>
        </w:rPr>
        <w:t xml:space="preserve"> gains for HDR PQ sequences. It is recommended to fix the next VVC software and to use 10-bit distortion evaluation on CTC.</w:t>
      </w:r>
    </w:p>
    <w:p w14:paraId="280E794C" w14:textId="0C18F9E5" w:rsidR="00A8535E" w:rsidRDefault="00A8535E" w:rsidP="0064411C">
      <w:pPr>
        <w:rPr>
          <w:lang w:val="en-CA" w:eastAsia="ja-JP"/>
        </w:rPr>
      </w:pPr>
      <w:r>
        <w:rPr>
          <w:lang w:val="en-CA" w:eastAsia="ja-JP"/>
        </w:rPr>
        <w:t>Proposes to increase precision of SAD/SSD computation (currently LSBs are discarded).</w:t>
      </w:r>
    </w:p>
    <w:p w14:paraId="4C7361DF" w14:textId="00E454DC" w:rsidR="00EE68D0" w:rsidRDefault="00EE68D0" w:rsidP="0064411C">
      <w:pPr>
        <w:rPr>
          <w:lang w:val="en-CA" w:eastAsia="ja-JP"/>
        </w:rPr>
      </w:pPr>
      <w:proofErr w:type="gramStart"/>
      <w:r>
        <w:rPr>
          <w:lang w:val="en-CA" w:eastAsia="ja-JP"/>
        </w:rPr>
        <w:t>Up to ~25% BD difference (</w:t>
      </w:r>
      <w:proofErr w:type="spellStart"/>
      <w:r>
        <w:rPr>
          <w:lang w:val="en-CA" w:eastAsia="ja-JP"/>
        </w:rPr>
        <w:t>chroma</w:t>
      </w:r>
      <w:proofErr w:type="spellEnd"/>
      <w:r>
        <w:rPr>
          <w:lang w:val="en-CA" w:eastAsia="ja-JP"/>
        </w:rPr>
        <w:t xml:space="preserve"> PQ)</w:t>
      </w:r>
      <w:r w:rsidR="00F95083">
        <w:rPr>
          <w:lang w:val="en-CA" w:eastAsia="ja-JP"/>
        </w:rPr>
        <w:t>.</w:t>
      </w:r>
      <w:proofErr w:type="gramEnd"/>
      <w:r w:rsidR="00F95083">
        <w:rPr>
          <w:lang w:val="en-CA" w:eastAsia="ja-JP"/>
        </w:rPr>
        <w:t xml:space="preserve"> Otherwise much smaller gains &lt;0.1%.</w:t>
      </w:r>
    </w:p>
    <w:p w14:paraId="52388EAF" w14:textId="07C848E3" w:rsidR="006C0275" w:rsidRDefault="006C0275" w:rsidP="0064411C">
      <w:pPr>
        <w:rPr>
          <w:lang w:val="en-CA" w:eastAsia="ja-JP"/>
        </w:rPr>
      </w:pPr>
      <w:r>
        <w:rPr>
          <w:lang w:val="en-CA" w:eastAsia="ja-JP"/>
        </w:rPr>
        <w:t>Reported similar results in HM.</w:t>
      </w:r>
    </w:p>
    <w:p w14:paraId="5EC6B2DA" w14:textId="29A0F153" w:rsidR="006C0275" w:rsidRDefault="006C0275" w:rsidP="0064411C">
      <w:pPr>
        <w:rPr>
          <w:lang w:val="en-CA" w:eastAsia="ja-JP"/>
        </w:rPr>
      </w:pPr>
      <w:r>
        <w:rPr>
          <w:lang w:val="en-CA" w:eastAsia="ja-JP"/>
        </w:rPr>
        <w:t>How does it affect SIMD?</w:t>
      </w:r>
    </w:p>
    <w:p w14:paraId="0BF878E9" w14:textId="617FDA9D" w:rsidR="00AC04A2" w:rsidRDefault="006C0275" w:rsidP="00AC04A2">
      <w:pPr>
        <w:rPr>
          <w:lang w:eastAsia="de-DE"/>
        </w:rPr>
      </w:pPr>
      <w:r>
        <w:rPr>
          <w:lang w:eastAsia="de-DE"/>
        </w:rPr>
        <w:t xml:space="preserve">Recommendation: Enable FULL_NBIT macro </w:t>
      </w:r>
      <w:r w:rsidR="00270F3A">
        <w:rPr>
          <w:lang w:eastAsia="de-DE"/>
        </w:rPr>
        <w:t xml:space="preserve">by default </w:t>
      </w:r>
      <w:r>
        <w:rPr>
          <w:lang w:eastAsia="de-DE"/>
        </w:rPr>
        <w:t>(pending review of SIMD code)</w:t>
      </w:r>
    </w:p>
    <w:p w14:paraId="56434242" w14:textId="77777777" w:rsidR="00AC04A2" w:rsidRDefault="00AC04A2" w:rsidP="00AC04A2">
      <w:pPr>
        <w:pStyle w:val="Heading9"/>
        <w:rPr>
          <w:szCs w:val="24"/>
          <w:lang w:eastAsia="de-DE"/>
        </w:rPr>
      </w:pPr>
      <w:hyperlink r:id="rId14" w:history="1">
        <w:r w:rsidRPr="00A34EB8">
          <w:rPr>
            <w:color w:val="0000FF"/>
            <w:szCs w:val="24"/>
            <w:u w:val="single"/>
            <w:lang w:eastAsia="de-DE"/>
          </w:rPr>
          <w:t>JVET-K0496</w:t>
        </w:r>
      </w:hyperlink>
      <w:r>
        <w:rPr>
          <w:szCs w:val="24"/>
          <w:lang w:eastAsia="de-DE"/>
        </w:rPr>
        <w:t xml:space="preserve"> </w:t>
      </w:r>
      <w:r w:rsidRPr="001D00D1">
        <w:rPr>
          <w:szCs w:val="24"/>
          <w:lang w:val="en-CA" w:eastAsia="de-DE"/>
        </w:rPr>
        <w:t>Crosscheck</w:t>
      </w:r>
      <w:r w:rsidRPr="00A34EB8">
        <w:rPr>
          <w:szCs w:val="24"/>
          <w:lang w:eastAsia="de-DE"/>
        </w:rPr>
        <w:t xml:space="preserve"> report of JVET-K0154 on encodi</w:t>
      </w:r>
      <w:r>
        <w:rPr>
          <w:szCs w:val="24"/>
          <w:lang w:eastAsia="de-DE"/>
        </w:rPr>
        <w:t>ng distortion evaluation [</w:t>
      </w:r>
      <w:r w:rsidRPr="004D7993">
        <w:rPr>
          <w:szCs w:val="24"/>
          <w:lang w:eastAsia="de-DE"/>
        </w:rPr>
        <w:t xml:space="preserve">S. </w:t>
      </w:r>
      <w:proofErr w:type="spellStart"/>
      <w:r w:rsidRPr="004D7993">
        <w:rPr>
          <w:szCs w:val="24"/>
          <w:lang w:eastAsia="de-DE"/>
        </w:rPr>
        <w:t>Iwamura</w:t>
      </w:r>
      <w:proofErr w:type="spellEnd"/>
      <w:r w:rsidRPr="00A34EB8">
        <w:rPr>
          <w:szCs w:val="24"/>
          <w:lang w:eastAsia="de-DE"/>
        </w:rPr>
        <w:t xml:space="preserve">, S. </w:t>
      </w:r>
      <w:proofErr w:type="spellStart"/>
      <w:r w:rsidRPr="00A34EB8">
        <w:rPr>
          <w:szCs w:val="24"/>
          <w:lang w:eastAsia="de-DE"/>
        </w:rPr>
        <w:t>Nemoto</w:t>
      </w:r>
      <w:proofErr w:type="spellEnd"/>
      <w:r w:rsidRPr="00A34EB8">
        <w:rPr>
          <w:szCs w:val="24"/>
          <w:lang w:eastAsia="de-DE"/>
        </w:rPr>
        <w:t xml:space="preserve">, A. </w:t>
      </w:r>
      <w:proofErr w:type="spellStart"/>
      <w:r w:rsidRPr="00A34EB8">
        <w:rPr>
          <w:szCs w:val="24"/>
          <w:lang w:eastAsia="de-DE"/>
        </w:rPr>
        <w:t>Ichigaya</w:t>
      </w:r>
      <w:proofErr w:type="spellEnd"/>
      <w:r w:rsidRPr="00A34EB8">
        <w:rPr>
          <w:szCs w:val="24"/>
          <w:lang w:eastAsia="de-DE"/>
        </w:rPr>
        <w:t xml:space="preserve"> (NHK)</w:t>
      </w:r>
      <w:r>
        <w:rPr>
          <w:szCs w:val="24"/>
          <w:lang w:eastAsia="de-DE"/>
        </w:rPr>
        <w:t xml:space="preserve">] </w:t>
      </w:r>
      <w:r w:rsidRPr="004D7993">
        <w:rPr>
          <w:szCs w:val="24"/>
          <w:lang w:eastAsia="de-DE"/>
        </w:rPr>
        <w:t>[late]</w:t>
      </w:r>
    </w:p>
    <w:p w14:paraId="6D51BFFB" w14:textId="77777777" w:rsidR="00AC04A2" w:rsidRPr="003B166B" w:rsidRDefault="00AC04A2" w:rsidP="00AC04A2">
      <w:pPr>
        <w:rPr>
          <w:lang w:eastAsia="de-DE"/>
        </w:rPr>
      </w:pPr>
    </w:p>
    <w:p w14:paraId="743EF080" w14:textId="77777777" w:rsidR="00AC04A2" w:rsidRPr="003B166B" w:rsidRDefault="00AC04A2" w:rsidP="00AC04A2">
      <w:pPr>
        <w:pStyle w:val="Heading9"/>
        <w:rPr>
          <w:szCs w:val="24"/>
          <w:lang w:val="en-CA" w:eastAsia="de-DE"/>
        </w:rPr>
      </w:pPr>
      <w:hyperlink r:id="rId15" w:history="1">
        <w:r w:rsidRPr="003B166B">
          <w:rPr>
            <w:color w:val="0000FF"/>
            <w:szCs w:val="24"/>
            <w:u w:val="single"/>
            <w:lang w:val="en-CA" w:eastAsia="de-DE"/>
          </w:rPr>
          <w:t>JVET-K0433</w:t>
        </w:r>
      </w:hyperlink>
      <w:r w:rsidRPr="003B166B">
        <w:rPr>
          <w:szCs w:val="24"/>
          <w:lang w:val="en-CA" w:eastAsia="de-DE"/>
        </w:rPr>
        <w:t xml:space="preserve"> Crosscheck of JVET-K0154 on </w:t>
      </w:r>
      <w:proofErr w:type="spellStart"/>
      <w:proofErr w:type="gramStart"/>
      <w:r w:rsidRPr="003B166B">
        <w:rPr>
          <w:szCs w:val="24"/>
          <w:lang w:val="en-CA" w:eastAsia="de-DE"/>
        </w:rPr>
        <w:t>On</w:t>
      </w:r>
      <w:proofErr w:type="spellEnd"/>
      <w:proofErr w:type="gramEnd"/>
      <w:r w:rsidRPr="003B166B">
        <w:rPr>
          <w:szCs w:val="24"/>
          <w:lang w:val="en-CA" w:eastAsia="de-DE"/>
        </w:rPr>
        <w:t xml:space="preserve"> encoding distortion evaluation of VTM/BMS software [X. Li (</w:t>
      </w:r>
      <w:proofErr w:type="spellStart"/>
      <w:r w:rsidRPr="003B166B">
        <w:rPr>
          <w:szCs w:val="24"/>
          <w:lang w:val="en-CA" w:eastAsia="de-DE"/>
        </w:rPr>
        <w:t>Tencent</w:t>
      </w:r>
      <w:proofErr w:type="spellEnd"/>
      <w:r w:rsidRPr="003B166B">
        <w:rPr>
          <w:szCs w:val="24"/>
          <w:lang w:val="en-CA" w:eastAsia="de-DE"/>
        </w:rPr>
        <w:t>)] [late]</w:t>
      </w:r>
    </w:p>
    <w:p w14:paraId="2D9D4321" w14:textId="77777777" w:rsidR="00AC04A2" w:rsidRPr="003B166B" w:rsidRDefault="00AC04A2" w:rsidP="00AC04A2"/>
    <w:p w14:paraId="052520BC" w14:textId="77777777" w:rsidR="00AC04A2" w:rsidRPr="003B166B" w:rsidRDefault="00AC04A2" w:rsidP="00AC04A2">
      <w:pPr>
        <w:pStyle w:val="Heading9"/>
        <w:rPr>
          <w:szCs w:val="24"/>
          <w:lang w:val="en-CA" w:eastAsia="de-DE"/>
        </w:rPr>
      </w:pPr>
      <w:hyperlink r:id="rId16" w:history="1">
        <w:r w:rsidRPr="003B166B">
          <w:rPr>
            <w:color w:val="0000FF"/>
            <w:szCs w:val="24"/>
            <w:u w:val="single"/>
            <w:lang w:val="en-CA" w:eastAsia="de-DE"/>
          </w:rPr>
          <w:t>JVET-K0261</w:t>
        </w:r>
      </w:hyperlink>
      <w:r w:rsidRPr="003B166B">
        <w:rPr>
          <w:szCs w:val="24"/>
          <w:lang w:val="en-CA" w:eastAsia="de-DE"/>
        </w:rPr>
        <w:t xml:space="preserve"> AHG3: VVC Software </w:t>
      </w:r>
      <w:proofErr w:type="spellStart"/>
      <w:r w:rsidRPr="003B166B">
        <w:rPr>
          <w:szCs w:val="24"/>
          <w:lang w:val="en-CA" w:eastAsia="de-DE"/>
        </w:rPr>
        <w:t>Cleanup</w:t>
      </w:r>
      <w:proofErr w:type="spellEnd"/>
      <w:r w:rsidRPr="003B166B">
        <w:rPr>
          <w:szCs w:val="24"/>
          <w:lang w:val="en-CA" w:eastAsia="de-DE"/>
        </w:rPr>
        <w:t xml:space="preserve"> [A. </w:t>
      </w:r>
      <w:proofErr w:type="spellStart"/>
      <w:r w:rsidRPr="003B166B">
        <w:rPr>
          <w:szCs w:val="24"/>
          <w:lang w:val="en-CA" w:eastAsia="de-DE"/>
        </w:rPr>
        <w:t>Wieckowski</w:t>
      </w:r>
      <w:proofErr w:type="spellEnd"/>
      <w:r w:rsidRPr="003B166B">
        <w:rPr>
          <w:szCs w:val="24"/>
          <w:lang w:val="en-CA" w:eastAsia="de-DE"/>
        </w:rPr>
        <w:t xml:space="preserve">, K. </w:t>
      </w:r>
      <w:proofErr w:type="spellStart"/>
      <w:r w:rsidRPr="003B166B">
        <w:rPr>
          <w:szCs w:val="24"/>
          <w:lang w:val="en-CA" w:eastAsia="de-DE"/>
        </w:rPr>
        <w:t>Sühring</w:t>
      </w:r>
      <w:proofErr w:type="spellEnd"/>
      <w:r w:rsidRPr="003B166B">
        <w:rPr>
          <w:szCs w:val="24"/>
          <w:lang w:val="en-CA" w:eastAsia="de-DE"/>
        </w:rPr>
        <w:t>, H. Schwarz]</w:t>
      </w:r>
    </w:p>
    <w:p w14:paraId="6F8C0C28" w14:textId="77777777" w:rsidR="006D2606" w:rsidRPr="006D2606" w:rsidRDefault="006D2606" w:rsidP="006D2606">
      <w:pPr>
        <w:rPr>
          <w:i/>
          <w:lang w:val="en-CA"/>
        </w:rPr>
      </w:pPr>
      <w:r w:rsidRPr="006D2606">
        <w:rPr>
          <w:i/>
          <w:lang w:val="en-CA"/>
        </w:rPr>
        <w:t xml:space="preserve">At the San Diego meeting, the </w:t>
      </w:r>
      <w:proofErr w:type="spellStart"/>
      <w:r w:rsidRPr="006D2606">
        <w:rPr>
          <w:i/>
          <w:lang w:val="en-CA"/>
        </w:rPr>
        <w:t>NextSoftware</w:t>
      </w:r>
      <w:proofErr w:type="spellEnd"/>
      <w:r w:rsidRPr="006D2606">
        <w:rPr>
          <w:i/>
          <w:lang w:val="en-CA"/>
        </w:rPr>
        <w:t xml:space="preserve"> was adopted as the code-base for the development of the VVC standard. The software was originally intended as alternative implementation of the JEM software. One of the goals for development was compatibility with both the JEM as well as the HM software. With the transition to VTM and BMS, this goal is now obsolete. Yet a new requirement arises: a clean code-base. This contribution proposes to remove a set of implementation options from the code that are no </w:t>
      </w:r>
      <w:r w:rsidRPr="006D2606">
        <w:rPr>
          <w:i/>
          <w:lang w:val="en-CA"/>
        </w:rPr>
        <w:lastRenderedPageBreak/>
        <w:t>longer needed and would require extra effort to be maintained. Only tools that are no longer under investigation and small encoder-only changes are proposed for removal. No normative changes to either the VTM or BMS are proposed.</w:t>
      </w:r>
    </w:p>
    <w:p w14:paraId="7C65744E" w14:textId="0A59623D" w:rsidR="00AC04A2" w:rsidRDefault="003A293D" w:rsidP="00AC04A2">
      <w:r>
        <w:t>Non-normative changes provide RD gains of about 0.1%.</w:t>
      </w:r>
    </w:p>
    <w:p w14:paraId="4F73F791" w14:textId="641869B5" w:rsidR="00F328EA" w:rsidRDefault="00F328EA" w:rsidP="00AC04A2">
      <w:r>
        <w:t>Many macros relate to RQT.</w:t>
      </w:r>
    </w:p>
    <w:p w14:paraId="2EED63BF" w14:textId="7F79D078" w:rsidR="00F328EA" w:rsidRPr="003B166B" w:rsidRDefault="00F328EA" w:rsidP="00AC04A2">
      <w:r>
        <w:t>Recommendation: adopt proposed SW changes</w:t>
      </w:r>
      <w:r w:rsidR="00066110">
        <w:t xml:space="preserve"> (change macro values if needed and remove disabled code)</w:t>
      </w:r>
      <w:r>
        <w:t>.</w:t>
      </w:r>
    </w:p>
    <w:p w14:paraId="5B2BD463" w14:textId="77777777" w:rsidR="00AC04A2" w:rsidRPr="003B166B" w:rsidRDefault="00AC04A2" w:rsidP="00AC04A2">
      <w:pPr>
        <w:pStyle w:val="Heading9"/>
        <w:rPr>
          <w:szCs w:val="24"/>
          <w:lang w:val="en-CA" w:eastAsia="de-DE"/>
        </w:rPr>
      </w:pPr>
      <w:hyperlink r:id="rId17" w:history="1">
        <w:r w:rsidRPr="003B166B">
          <w:rPr>
            <w:color w:val="0000FF"/>
            <w:szCs w:val="24"/>
            <w:u w:val="single"/>
            <w:lang w:val="en-CA" w:eastAsia="de-DE"/>
          </w:rPr>
          <w:t>JVET-K0312</w:t>
        </w:r>
      </w:hyperlink>
      <w:r w:rsidRPr="003B166B">
        <w:rPr>
          <w:szCs w:val="24"/>
          <w:lang w:val="en-CA" w:eastAsia="de-DE"/>
        </w:rPr>
        <w:t xml:space="preserve"> AHG13: Reporting of adjusted decoder runtimes in tool on/off tests [J. Boyce, D. </w:t>
      </w:r>
      <w:proofErr w:type="spellStart"/>
      <w:r w:rsidRPr="003B166B">
        <w:rPr>
          <w:szCs w:val="24"/>
          <w:lang w:val="en-CA" w:eastAsia="de-DE"/>
        </w:rPr>
        <w:t>Gurulev</w:t>
      </w:r>
      <w:proofErr w:type="spellEnd"/>
      <w:r w:rsidRPr="003B166B">
        <w:rPr>
          <w:szCs w:val="24"/>
          <w:lang w:val="en-CA" w:eastAsia="de-DE"/>
        </w:rPr>
        <w:t xml:space="preserve">, V. </w:t>
      </w:r>
      <w:proofErr w:type="spellStart"/>
      <w:r w:rsidRPr="003B166B">
        <w:rPr>
          <w:szCs w:val="24"/>
          <w:lang w:val="en-CA" w:eastAsia="de-DE"/>
        </w:rPr>
        <w:t>Aristarkhov</w:t>
      </w:r>
      <w:proofErr w:type="spellEnd"/>
      <w:r w:rsidRPr="003B166B">
        <w:rPr>
          <w:szCs w:val="24"/>
          <w:lang w:val="en-CA" w:eastAsia="de-DE"/>
        </w:rPr>
        <w:t xml:space="preserve"> (Intel), A. </w:t>
      </w:r>
      <w:proofErr w:type="spellStart"/>
      <w:r w:rsidRPr="003B166B">
        <w:rPr>
          <w:szCs w:val="24"/>
          <w:lang w:val="en-CA" w:eastAsia="de-DE"/>
        </w:rPr>
        <w:t>Tourapis</w:t>
      </w:r>
      <w:proofErr w:type="spellEnd"/>
      <w:r w:rsidRPr="003B166B">
        <w:rPr>
          <w:szCs w:val="24"/>
          <w:lang w:val="en-CA" w:eastAsia="de-DE"/>
        </w:rPr>
        <w:t xml:space="preserve"> (Apple)]</w:t>
      </w:r>
    </w:p>
    <w:p w14:paraId="20BD51A0" w14:textId="77777777" w:rsidR="000C7273" w:rsidRPr="000C7273" w:rsidRDefault="000C7273" w:rsidP="000C7273">
      <w:pPr>
        <w:rPr>
          <w:i/>
          <w:lang w:val="en-CA"/>
        </w:rPr>
      </w:pPr>
      <w:r w:rsidRPr="000C7273">
        <w:rPr>
          <w:i/>
          <w:lang w:val="en-CA"/>
        </w:rPr>
        <w:t xml:space="preserve">This contribution proposes additional reporting of adjusted decoder runtimes in future “tool on” and “tool off” tests, based upon the frequency of the tool usage in the coded </w:t>
      </w:r>
      <w:proofErr w:type="spellStart"/>
      <w:r w:rsidRPr="000C7273">
        <w:rPr>
          <w:i/>
          <w:lang w:val="en-CA"/>
        </w:rPr>
        <w:t>bitstream</w:t>
      </w:r>
      <w:proofErr w:type="spellEnd"/>
      <w:r w:rsidRPr="000C7273">
        <w:rPr>
          <w:i/>
          <w:lang w:val="en-CA"/>
        </w:rPr>
        <w:t>. A proposed revision to the AHG13 tool on/off reporting template is provided, which reports the percentage of pixels directly impacted by the tool, as well as the adjusted decoder runtime. A BMS decoder software patch for two example BMS tools is also provided.</w:t>
      </w:r>
    </w:p>
    <w:p w14:paraId="3B7FC424" w14:textId="19F1211F" w:rsidR="00AC04A2" w:rsidRDefault="000C7273" w:rsidP="000C7273">
      <w:pPr>
        <w:rPr>
          <w:lang w:val="en-CA"/>
        </w:rPr>
      </w:pPr>
      <w:r w:rsidRPr="000C7273">
        <w:rPr>
          <w:i/>
          <w:lang w:val="en-CA"/>
        </w:rPr>
        <w:t xml:space="preserve">In the v3 version of the document, the reporting template contains data for the </w:t>
      </w:r>
      <w:proofErr w:type="gramStart"/>
      <w:r w:rsidRPr="000C7273">
        <w:rPr>
          <w:i/>
          <w:lang w:val="en-CA"/>
        </w:rPr>
        <w:t>Affine</w:t>
      </w:r>
      <w:proofErr w:type="gramEnd"/>
      <w:r w:rsidRPr="000C7273">
        <w:rPr>
          <w:i/>
          <w:lang w:val="en-CA"/>
        </w:rPr>
        <w:t xml:space="preserve"> tool for the VTM tool-on test from AHG13, and some errors in the reporting template were corrected.</w:t>
      </w:r>
    </w:p>
    <w:p w14:paraId="7810CE76" w14:textId="61DA437F" w:rsidR="00C73A86" w:rsidRDefault="00C73A86" w:rsidP="000C7273">
      <w:r>
        <w:t xml:space="preserve">Comment: unify with </w:t>
      </w:r>
      <w:proofErr w:type="spellStart"/>
      <w:r>
        <w:t>dtrace</w:t>
      </w:r>
      <w:proofErr w:type="spellEnd"/>
      <w:r>
        <w:t>?</w:t>
      </w:r>
      <w:r w:rsidR="00C53A90">
        <w:t xml:space="preserve"> Note: </w:t>
      </w:r>
      <w:proofErr w:type="spellStart"/>
      <w:r w:rsidR="00C53A90">
        <w:t>dtrace</w:t>
      </w:r>
      <w:proofErr w:type="spellEnd"/>
      <w:r w:rsidR="00C53A90">
        <w:t xml:space="preserve"> makes code run about 20% slower.</w:t>
      </w:r>
      <w:r w:rsidR="004C1325">
        <w:t xml:space="preserve"> </w:t>
      </w:r>
      <w:r>
        <w:t>Two decoder runs may be required: one for timing and one for stats.</w:t>
      </w:r>
    </w:p>
    <w:p w14:paraId="342FAD14" w14:textId="47F06830" w:rsidR="00ED7102" w:rsidRDefault="00C53A90" w:rsidP="000C7273">
      <w:proofErr w:type="gramStart"/>
      <w:r>
        <w:t>Objection to have external parser that needs to aggregate CU-level information.</w:t>
      </w:r>
      <w:proofErr w:type="gramEnd"/>
    </w:p>
    <w:p w14:paraId="300FB4F4" w14:textId="078E1DB0" w:rsidR="00380464" w:rsidRDefault="00380464" w:rsidP="000C7273">
      <w:r>
        <w:t>It was deemed useful to have information about per-sample frequency of tool usage.</w:t>
      </w:r>
    </w:p>
    <w:p w14:paraId="254C5204" w14:textId="7BF31D4B" w:rsidR="001021F0" w:rsidRDefault="001021F0" w:rsidP="000C7273">
      <w:r>
        <w:t>Some concern expressed about scaling run time numbers, since baseline numbers may be noisy.</w:t>
      </w:r>
    </w:p>
    <w:p w14:paraId="687EB6E6" w14:textId="16F5258A" w:rsidR="00C53A90" w:rsidRPr="003B166B" w:rsidRDefault="00380464" w:rsidP="000C7273">
      <w:r>
        <w:t xml:space="preserve">Recommendation: </w:t>
      </w:r>
      <w:r w:rsidR="00CB42D7">
        <w:t xml:space="preserve">add </w:t>
      </w:r>
      <w:r w:rsidR="004C1276">
        <w:t xml:space="preserve">tool </w:t>
      </w:r>
      <w:r w:rsidR="00CB42D7">
        <w:t xml:space="preserve">usage metrics to SW. SW coordinators to determine best implementation (e.g., with or without </w:t>
      </w:r>
      <w:proofErr w:type="spellStart"/>
      <w:r w:rsidR="00CB42D7">
        <w:t>dtrace</w:t>
      </w:r>
      <w:proofErr w:type="spellEnd"/>
      <w:r w:rsidR="00CB42D7">
        <w:t>).</w:t>
      </w:r>
      <w:r w:rsidR="00596670">
        <w:t xml:space="preserve"> Encourage </w:t>
      </w:r>
      <w:r w:rsidR="00EA13A9">
        <w:t xml:space="preserve">CU-level </w:t>
      </w:r>
      <w:r w:rsidR="00596670">
        <w:t>tool proponents to add and report such metrics.</w:t>
      </w:r>
    </w:p>
    <w:p w14:paraId="2F945B51" w14:textId="77777777" w:rsidR="00AC04A2" w:rsidRPr="003B166B" w:rsidRDefault="00AC04A2" w:rsidP="00AC04A2">
      <w:pPr>
        <w:pStyle w:val="Heading9"/>
        <w:rPr>
          <w:szCs w:val="24"/>
          <w:lang w:val="en-CA" w:eastAsia="de-DE"/>
        </w:rPr>
      </w:pPr>
      <w:hyperlink r:id="rId18" w:history="1">
        <w:r w:rsidRPr="003B166B">
          <w:rPr>
            <w:color w:val="0000FF"/>
            <w:szCs w:val="24"/>
            <w:u w:val="single"/>
            <w:lang w:val="en-CA" w:eastAsia="de-DE"/>
          </w:rPr>
          <w:t>JVET-K0389</w:t>
        </w:r>
      </w:hyperlink>
      <w:r w:rsidRPr="003B166B">
        <w:rPr>
          <w:szCs w:val="24"/>
          <w:lang w:val="en-CA" w:eastAsia="de-DE"/>
        </w:rPr>
        <w:t xml:space="preserve"> AHG3: Proposed software management for VTM [E. Thomas, A. Gabriel (TNO)] [late]</w:t>
      </w:r>
    </w:p>
    <w:p w14:paraId="27F8C35C" w14:textId="77777777" w:rsidR="00FD7730" w:rsidRPr="00FD7730" w:rsidRDefault="00FD7730" w:rsidP="00FD7730">
      <w:pPr>
        <w:rPr>
          <w:i/>
          <w:lang w:val="en-CA"/>
        </w:rPr>
      </w:pPr>
      <w:r w:rsidRPr="00FD7730">
        <w:rPr>
          <w:i/>
          <w:lang w:val="en-CA"/>
        </w:rPr>
        <w:t xml:space="preserve">Recently, the management of the VTM software was discussed on the JVET reflector. It appears that the complexity of the project stretches the current project organisation to its limits. This </w:t>
      </w:r>
      <w:proofErr w:type="gramStart"/>
      <w:r w:rsidRPr="00FD7730">
        <w:rPr>
          <w:i/>
          <w:lang w:val="en-CA"/>
        </w:rPr>
        <w:t>contributions</w:t>
      </w:r>
      <w:proofErr w:type="gramEnd"/>
      <w:r w:rsidRPr="00FD7730">
        <w:rPr>
          <w:i/>
          <w:lang w:val="en-CA"/>
        </w:rPr>
        <w:t xml:space="preserve"> proposes a new software management for the VTM project that tries to alleviate these problems. In particular, the goal is twofold:</w:t>
      </w:r>
    </w:p>
    <w:p w14:paraId="0D6B77B7" w14:textId="77777777" w:rsidR="00FD7730" w:rsidRPr="00FD7730" w:rsidRDefault="00FD7730" w:rsidP="00FD7730">
      <w:pPr>
        <w:pStyle w:val="ListParagraph"/>
        <w:numPr>
          <w:ilvl w:val="0"/>
          <w:numId w:val="16"/>
        </w:numPr>
        <w:tabs>
          <w:tab w:val="clear" w:pos="1800"/>
          <w:tab w:val="clear" w:pos="2160"/>
          <w:tab w:val="clear" w:pos="2520"/>
          <w:tab w:val="clear" w:pos="2880"/>
          <w:tab w:val="clear" w:pos="3240"/>
          <w:tab w:val="clear" w:pos="3600"/>
          <w:tab w:val="clear" w:pos="3960"/>
          <w:tab w:val="clear" w:pos="4320"/>
        </w:tabs>
        <w:jc w:val="left"/>
        <w:rPr>
          <w:i/>
          <w:lang w:val="en-CA"/>
        </w:rPr>
      </w:pPr>
      <w:proofErr w:type="gramStart"/>
      <w:r w:rsidRPr="00FD7730">
        <w:rPr>
          <w:i/>
          <w:lang w:val="en-CA"/>
        </w:rPr>
        <w:t>facilitate</w:t>
      </w:r>
      <w:proofErr w:type="gramEnd"/>
      <w:r w:rsidRPr="00FD7730">
        <w:rPr>
          <w:i/>
          <w:lang w:val="en-CA"/>
        </w:rPr>
        <w:t xml:space="preserve"> explorations of techniques diverging from the main code base</w:t>
      </w:r>
    </w:p>
    <w:p w14:paraId="6EDC7268" w14:textId="77777777" w:rsidR="00FD7730" w:rsidRPr="00FD7730" w:rsidRDefault="00FD7730" w:rsidP="00FD7730">
      <w:pPr>
        <w:pStyle w:val="ListParagraph"/>
        <w:numPr>
          <w:ilvl w:val="0"/>
          <w:numId w:val="16"/>
        </w:numPr>
        <w:tabs>
          <w:tab w:val="clear" w:pos="1800"/>
          <w:tab w:val="clear" w:pos="2160"/>
          <w:tab w:val="clear" w:pos="2520"/>
          <w:tab w:val="clear" w:pos="2880"/>
          <w:tab w:val="clear" w:pos="3240"/>
          <w:tab w:val="clear" w:pos="3600"/>
          <w:tab w:val="clear" w:pos="3960"/>
          <w:tab w:val="clear" w:pos="4320"/>
        </w:tabs>
        <w:jc w:val="left"/>
        <w:rPr>
          <w:i/>
          <w:lang w:val="en-CA"/>
        </w:rPr>
      </w:pPr>
      <w:proofErr w:type="gramStart"/>
      <w:r w:rsidRPr="00FD7730">
        <w:rPr>
          <w:i/>
          <w:lang w:val="en-CA"/>
        </w:rPr>
        <w:t>leverage</w:t>
      </w:r>
      <w:proofErr w:type="gramEnd"/>
      <w:r w:rsidRPr="00FD7730">
        <w:rPr>
          <w:i/>
          <w:lang w:val="en-CA"/>
        </w:rPr>
        <w:t xml:space="preserve"> mainstream tooling in software development to implement best practices increasing performance, stability and code quality of the software</w:t>
      </w:r>
    </w:p>
    <w:p w14:paraId="697FFBC7" w14:textId="7267B03B" w:rsidR="00AC04A2" w:rsidRDefault="004F29F1" w:rsidP="00AC04A2">
      <w:r>
        <w:t>Proposes m</w:t>
      </w:r>
      <w:r w:rsidR="00CA24E0">
        <w:t xml:space="preserve">igration to </w:t>
      </w:r>
      <w:proofErr w:type="spellStart"/>
      <w:r w:rsidR="00CA24E0">
        <w:t>git</w:t>
      </w:r>
      <w:proofErr w:type="spellEnd"/>
      <w:r w:rsidR="00CA24E0">
        <w:t>.</w:t>
      </w:r>
    </w:p>
    <w:p w14:paraId="32DEE973" w14:textId="6874D186" w:rsidR="008F15DB" w:rsidRDefault="00504658" w:rsidP="00AC04A2">
      <w:r>
        <w:t>Proposes to add unit tests to improve bug detection.</w:t>
      </w:r>
      <w:r w:rsidR="00DF7F96">
        <w:t xml:space="preserve"> Would add burden to proponents.</w:t>
      </w:r>
      <w:r w:rsidR="0063652B">
        <w:t xml:space="preserve"> It was remarked that interaction between tools </w:t>
      </w:r>
      <w:proofErr w:type="gramStart"/>
      <w:r w:rsidR="0063652B">
        <w:t>may</w:t>
      </w:r>
      <w:proofErr w:type="gramEnd"/>
      <w:r w:rsidR="0063652B">
        <w:t xml:space="preserve"> be major sources of bugs. Unit tests wouldn’t detect these.</w:t>
      </w:r>
    </w:p>
    <w:p w14:paraId="2286687C" w14:textId="5B7AB6C2" w:rsidR="00F80EE5" w:rsidRDefault="00F80EE5" w:rsidP="00AC04A2">
      <w:r>
        <w:t>Proposes to add functional tests.</w:t>
      </w:r>
      <w:r w:rsidR="00DA62A7">
        <w:t xml:space="preserve"> It was remarked that is already done to some extent.</w:t>
      </w:r>
    </w:p>
    <w:p w14:paraId="5F1C4B1E" w14:textId="77777777" w:rsidR="00DA62A7" w:rsidRDefault="00DA62A7" w:rsidP="00AC04A2"/>
    <w:p w14:paraId="620233BD" w14:textId="2581509E" w:rsidR="00CA24E0" w:rsidRPr="003B166B" w:rsidRDefault="00CA29F7" w:rsidP="00AC04A2">
      <w:r>
        <w:t xml:space="preserve">Recommendation: migrate from </w:t>
      </w:r>
      <w:proofErr w:type="spellStart"/>
      <w:r>
        <w:t>svn</w:t>
      </w:r>
      <w:proofErr w:type="spellEnd"/>
      <w:r>
        <w:t xml:space="preserve"> to </w:t>
      </w:r>
      <w:proofErr w:type="spellStart"/>
      <w:r>
        <w:t>git</w:t>
      </w:r>
      <w:proofErr w:type="spellEnd"/>
      <w:r>
        <w:t xml:space="preserve"> (</w:t>
      </w:r>
      <w:proofErr w:type="spellStart"/>
      <w:r>
        <w:t>GitLab</w:t>
      </w:r>
      <w:proofErr w:type="spellEnd"/>
      <w:r>
        <w:t>).</w:t>
      </w:r>
    </w:p>
    <w:p w14:paraId="6DEAFAD3" w14:textId="77777777" w:rsidR="00AC04A2" w:rsidRPr="003B166B" w:rsidRDefault="00AC04A2" w:rsidP="00AC04A2">
      <w:pPr>
        <w:pStyle w:val="Heading9"/>
        <w:rPr>
          <w:szCs w:val="24"/>
          <w:lang w:val="en-CA" w:eastAsia="de-DE"/>
        </w:rPr>
      </w:pPr>
      <w:hyperlink r:id="rId19" w:history="1">
        <w:r w:rsidRPr="003B166B">
          <w:rPr>
            <w:color w:val="0000FF"/>
            <w:szCs w:val="24"/>
            <w:u w:val="single"/>
            <w:lang w:val="en-CA" w:eastAsia="de-DE"/>
          </w:rPr>
          <w:t>JVET-K0410</w:t>
        </w:r>
      </w:hyperlink>
      <w:r w:rsidRPr="003B166B">
        <w:rPr>
          <w:szCs w:val="24"/>
          <w:lang w:val="en-CA" w:eastAsia="de-DE"/>
        </w:rPr>
        <w:t xml:space="preserve"> Comments on timing measurement variations for JVET experiments [F. </w:t>
      </w:r>
      <w:proofErr w:type="spellStart"/>
      <w:r w:rsidRPr="003B166B">
        <w:rPr>
          <w:szCs w:val="24"/>
          <w:lang w:val="en-CA" w:eastAsia="de-DE"/>
        </w:rPr>
        <w:t>Glapin</w:t>
      </w:r>
      <w:proofErr w:type="spellEnd"/>
      <w:r w:rsidRPr="003B166B">
        <w:rPr>
          <w:szCs w:val="24"/>
          <w:lang w:val="en-CA" w:eastAsia="de-DE"/>
        </w:rPr>
        <w:t xml:space="preserve">, T. Poirier, F. Le </w:t>
      </w:r>
      <w:proofErr w:type="spellStart"/>
      <w:r w:rsidRPr="003B166B">
        <w:rPr>
          <w:szCs w:val="24"/>
          <w:lang w:val="en-CA" w:eastAsia="de-DE"/>
        </w:rPr>
        <w:t>Léannec</w:t>
      </w:r>
      <w:proofErr w:type="spellEnd"/>
      <w:r w:rsidRPr="003B166B">
        <w:rPr>
          <w:szCs w:val="24"/>
          <w:lang w:val="en-CA" w:eastAsia="de-DE"/>
        </w:rPr>
        <w:t>, E. François (Technicolor)] [late]</w:t>
      </w:r>
    </w:p>
    <w:p w14:paraId="6AA56251" w14:textId="491D843B" w:rsidR="00AC04A2" w:rsidRDefault="00EA2DFF" w:rsidP="00AC04A2">
      <w:pPr>
        <w:rPr>
          <w:i/>
          <w:szCs w:val="22"/>
        </w:rPr>
      </w:pPr>
      <w:r w:rsidRPr="00EA2DFF">
        <w:rPr>
          <w:i/>
          <w:szCs w:val="22"/>
        </w:rPr>
        <w:t>At the San Diego meeting (JVET 10</w:t>
      </w:r>
      <w:r w:rsidRPr="00EA2DFF">
        <w:rPr>
          <w:i/>
          <w:szCs w:val="22"/>
          <w:vertAlign w:val="superscript"/>
        </w:rPr>
        <w:t>th</w:t>
      </w:r>
      <w:r w:rsidRPr="00EA2DFF">
        <w:rPr>
          <w:i/>
          <w:szCs w:val="22"/>
        </w:rPr>
        <w:t xml:space="preserve"> meeting), the </w:t>
      </w:r>
      <w:proofErr w:type="spellStart"/>
      <w:r w:rsidRPr="00EA2DFF">
        <w:rPr>
          <w:i/>
          <w:szCs w:val="22"/>
        </w:rPr>
        <w:t>NextSoftware</w:t>
      </w:r>
      <w:proofErr w:type="spellEnd"/>
      <w:r w:rsidRPr="00EA2DFF">
        <w:rPr>
          <w:i/>
          <w:szCs w:val="22"/>
        </w:rPr>
        <w:t xml:space="preserve"> was adopted as the code-base for the development of the VVC standard. The further experiments will be conducted using this codebase. Among </w:t>
      </w:r>
      <w:r w:rsidRPr="00EA2DFF">
        <w:rPr>
          <w:i/>
          <w:szCs w:val="22"/>
        </w:rPr>
        <w:lastRenderedPageBreak/>
        <w:t xml:space="preserve">various criteria, encoding and decoding runtime variations can be used to assess the performance of tested tools. This contribution aims at discussing about the reliability of these encoding/decoding runtime metrics, considering the high variability of possible testing conditions (level of code optimization, operating systems, compiler versions, type of </w:t>
      </w:r>
      <w:proofErr w:type="gramStart"/>
      <w:r w:rsidRPr="00EA2DFF">
        <w:rPr>
          <w:i/>
          <w:szCs w:val="22"/>
        </w:rPr>
        <w:t>processors …)</w:t>
      </w:r>
      <w:proofErr w:type="gramEnd"/>
      <w:r w:rsidRPr="00EA2DFF">
        <w:rPr>
          <w:i/>
          <w:szCs w:val="22"/>
        </w:rPr>
        <w:t>. In this contribution, this variability is illustrated by a set of experiments. Some recommendations related to the usage and interpretation of the encoding/decoding runtime metrics are proposed for the further JVET experimental work.</w:t>
      </w:r>
    </w:p>
    <w:p w14:paraId="0C66B07A" w14:textId="2441EDFA" w:rsidR="00EA2DFF" w:rsidRDefault="003208F4" w:rsidP="00AC04A2">
      <w:pPr>
        <w:rPr>
          <w:szCs w:val="22"/>
        </w:rPr>
      </w:pPr>
      <w:r>
        <w:rPr>
          <w:szCs w:val="22"/>
        </w:rPr>
        <w:t>Performed 10 different asse</w:t>
      </w:r>
      <w:r w:rsidR="00290FEA">
        <w:rPr>
          <w:szCs w:val="22"/>
        </w:rPr>
        <w:t>ss</w:t>
      </w:r>
      <w:r w:rsidR="00C34C23">
        <w:rPr>
          <w:szCs w:val="22"/>
        </w:rPr>
        <w:t>ments to determine what variables affect run time.</w:t>
      </w:r>
      <w:r w:rsidR="00A67459">
        <w:rPr>
          <w:szCs w:val="22"/>
        </w:rPr>
        <w:t xml:space="preserve"> These were performed using the decoder only</w:t>
      </w:r>
      <w:r w:rsidR="00DB59B1">
        <w:rPr>
          <w:szCs w:val="22"/>
        </w:rPr>
        <w:t xml:space="preserve"> and a single sequence</w:t>
      </w:r>
      <w:r w:rsidR="00A67459">
        <w:rPr>
          <w:szCs w:val="22"/>
        </w:rPr>
        <w:t>.</w:t>
      </w:r>
      <w:r w:rsidR="007D5834">
        <w:rPr>
          <w:szCs w:val="22"/>
        </w:rPr>
        <w:t xml:space="preserve"> Ratio is between VTM and BMS.</w:t>
      </w:r>
    </w:p>
    <w:tbl>
      <w:tblPr>
        <w:tblStyle w:val="TableGrid"/>
        <w:tblW w:w="0" w:type="auto"/>
        <w:jc w:val="center"/>
        <w:tblLook w:val="04A0" w:firstRow="1" w:lastRow="0" w:firstColumn="1" w:lastColumn="0" w:noHBand="0" w:noVBand="1"/>
      </w:tblPr>
      <w:tblGrid>
        <w:gridCol w:w="1615"/>
        <w:gridCol w:w="4770"/>
        <w:gridCol w:w="2425"/>
      </w:tblGrid>
      <w:tr w:rsidR="00290FEA" w14:paraId="468E2143" w14:textId="77777777" w:rsidTr="008B5A7A">
        <w:trPr>
          <w:jc w:val="center"/>
        </w:trPr>
        <w:tc>
          <w:tcPr>
            <w:tcW w:w="1615" w:type="dxa"/>
          </w:tcPr>
          <w:p w14:paraId="57BA4CBA" w14:textId="77777777" w:rsidR="00290FEA" w:rsidRDefault="00290FEA" w:rsidP="008B5A7A">
            <w:pPr>
              <w:keepNext/>
              <w:spacing w:before="120" w:after="120"/>
            </w:pPr>
          </w:p>
        </w:tc>
        <w:tc>
          <w:tcPr>
            <w:tcW w:w="4770" w:type="dxa"/>
          </w:tcPr>
          <w:p w14:paraId="211E65E5" w14:textId="77777777" w:rsidR="00290FEA" w:rsidRDefault="00290FEA" w:rsidP="008B5A7A">
            <w:pPr>
              <w:keepNext/>
              <w:spacing w:before="120" w:after="120"/>
              <w:jc w:val="center"/>
            </w:pPr>
            <w:proofErr w:type="gramStart"/>
            <w:r>
              <w:t>description</w:t>
            </w:r>
            <w:proofErr w:type="gramEnd"/>
          </w:p>
        </w:tc>
        <w:tc>
          <w:tcPr>
            <w:tcW w:w="2425" w:type="dxa"/>
          </w:tcPr>
          <w:p w14:paraId="2637D25E" w14:textId="77777777" w:rsidR="00290FEA" w:rsidRDefault="00290FEA" w:rsidP="008B5A7A">
            <w:pPr>
              <w:keepNext/>
              <w:spacing w:before="120" w:after="120"/>
              <w:jc w:val="center"/>
            </w:pPr>
            <w:r>
              <w:t>Timing ratio variation</w:t>
            </w:r>
          </w:p>
        </w:tc>
      </w:tr>
      <w:tr w:rsidR="00290FEA" w14:paraId="5E90D17A" w14:textId="77777777" w:rsidTr="008B5A7A">
        <w:trPr>
          <w:jc w:val="center"/>
        </w:trPr>
        <w:tc>
          <w:tcPr>
            <w:tcW w:w="1615" w:type="dxa"/>
          </w:tcPr>
          <w:p w14:paraId="559EDB42" w14:textId="77777777" w:rsidR="00290FEA" w:rsidRDefault="00290FEA" w:rsidP="008B5A7A">
            <w:pPr>
              <w:keepNext/>
              <w:spacing w:before="120" w:after="120"/>
            </w:pPr>
            <w:r>
              <w:t>Assessment 1</w:t>
            </w:r>
          </w:p>
        </w:tc>
        <w:tc>
          <w:tcPr>
            <w:tcW w:w="4770" w:type="dxa"/>
          </w:tcPr>
          <w:p w14:paraId="4A4E5D99" w14:textId="77777777" w:rsidR="00290FEA" w:rsidRDefault="00290FEA" w:rsidP="008B5A7A">
            <w:pPr>
              <w:keepNext/>
              <w:spacing w:before="120" w:after="120"/>
              <w:jc w:val="center"/>
            </w:pPr>
            <w:r>
              <w:t>Different runs in exactly same test configuration</w:t>
            </w:r>
          </w:p>
        </w:tc>
        <w:tc>
          <w:tcPr>
            <w:tcW w:w="2425" w:type="dxa"/>
          </w:tcPr>
          <w:p w14:paraId="3B69A2A1" w14:textId="77777777" w:rsidR="00290FEA" w:rsidRDefault="00290FEA" w:rsidP="008B5A7A">
            <w:pPr>
              <w:keepNext/>
              <w:spacing w:before="120" w:after="120"/>
              <w:jc w:val="center"/>
            </w:pPr>
            <w:r>
              <w:t>0.5%</w:t>
            </w:r>
          </w:p>
        </w:tc>
      </w:tr>
      <w:tr w:rsidR="00290FEA" w14:paraId="32A25B20" w14:textId="77777777" w:rsidTr="008B5A7A">
        <w:trPr>
          <w:jc w:val="center"/>
        </w:trPr>
        <w:tc>
          <w:tcPr>
            <w:tcW w:w="1615" w:type="dxa"/>
          </w:tcPr>
          <w:p w14:paraId="74C13119" w14:textId="77777777" w:rsidR="00290FEA" w:rsidRDefault="00290FEA" w:rsidP="008B5A7A">
            <w:pPr>
              <w:keepNext/>
              <w:spacing w:before="120" w:after="120"/>
            </w:pPr>
            <w:r>
              <w:t>Assessment 2</w:t>
            </w:r>
          </w:p>
        </w:tc>
        <w:tc>
          <w:tcPr>
            <w:tcW w:w="4770" w:type="dxa"/>
          </w:tcPr>
          <w:p w14:paraId="32858EFC" w14:textId="77777777" w:rsidR="00290FEA" w:rsidRDefault="00290FEA" w:rsidP="008B5A7A">
            <w:pPr>
              <w:keepNext/>
              <w:spacing w:before="120" w:after="120"/>
              <w:jc w:val="center"/>
            </w:pPr>
            <w:r>
              <w:t>CPU generation</w:t>
            </w:r>
          </w:p>
        </w:tc>
        <w:tc>
          <w:tcPr>
            <w:tcW w:w="2425" w:type="dxa"/>
          </w:tcPr>
          <w:p w14:paraId="48CB199C" w14:textId="77777777" w:rsidR="00290FEA" w:rsidRDefault="00290FEA" w:rsidP="008B5A7A">
            <w:pPr>
              <w:keepNext/>
              <w:spacing w:before="120" w:after="120"/>
              <w:jc w:val="center"/>
            </w:pPr>
            <w:r>
              <w:t>16%</w:t>
            </w:r>
          </w:p>
        </w:tc>
      </w:tr>
      <w:tr w:rsidR="00290FEA" w14:paraId="421753D7" w14:textId="77777777" w:rsidTr="008B5A7A">
        <w:trPr>
          <w:jc w:val="center"/>
        </w:trPr>
        <w:tc>
          <w:tcPr>
            <w:tcW w:w="1615" w:type="dxa"/>
          </w:tcPr>
          <w:p w14:paraId="198EB238" w14:textId="77777777" w:rsidR="00290FEA" w:rsidRDefault="00290FEA" w:rsidP="008B5A7A">
            <w:pPr>
              <w:keepNext/>
              <w:spacing w:before="120" w:after="120"/>
            </w:pPr>
            <w:r>
              <w:t>Assessment 3</w:t>
            </w:r>
          </w:p>
        </w:tc>
        <w:tc>
          <w:tcPr>
            <w:tcW w:w="4770" w:type="dxa"/>
          </w:tcPr>
          <w:p w14:paraId="1257CEC9" w14:textId="77777777" w:rsidR="00290FEA" w:rsidRDefault="00290FEA" w:rsidP="008B5A7A">
            <w:pPr>
              <w:keepNext/>
              <w:spacing w:before="120" w:after="120"/>
              <w:jc w:val="center"/>
            </w:pPr>
            <w:r>
              <w:t>Computer grid workload</w:t>
            </w:r>
          </w:p>
        </w:tc>
        <w:tc>
          <w:tcPr>
            <w:tcW w:w="2425" w:type="dxa"/>
          </w:tcPr>
          <w:p w14:paraId="4DA4B096" w14:textId="77777777" w:rsidR="00290FEA" w:rsidRDefault="00290FEA" w:rsidP="008B5A7A">
            <w:pPr>
              <w:keepNext/>
              <w:spacing w:before="120" w:after="120"/>
              <w:jc w:val="center"/>
            </w:pPr>
            <w:r>
              <w:t>19%</w:t>
            </w:r>
          </w:p>
        </w:tc>
      </w:tr>
      <w:tr w:rsidR="00290FEA" w14:paraId="7AFF7079" w14:textId="77777777" w:rsidTr="008B5A7A">
        <w:trPr>
          <w:jc w:val="center"/>
        </w:trPr>
        <w:tc>
          <w:tcPr>
            <w:tcW w:w="1615" w:type="dxa"/>
          </w:tcPr>
          <w:p w14:paraId="13F847C9" w14:textId="77777777" w:rsidR="00290FEA" w:rsidRDefault="00290FEA" w:rsidP="008B5A7A">
            <w:pPr>
              <w:keepNext/>
              <w:spacing w:before="120" w:after="120"/>
            </w:pPr>
            <w:r>
              <w:t>Assessment 4</w:t>
            </w:r>
          </w:p>
        </w:tc>
        <w:tc>
          <w:tcPr>
            <w:tcW w:w="4770" w:type="dxa"/>
          </w:tcPr>
          <w:p w14:paraId="36E693FB" w14:textId="77777777" w:rsidR="00290FEA" w:rsidRDefault="00290FEA" w:rsidP="008B5A7A">
            <w:pPr>
              <w:keepNext/>
              <w:spacing w:before="120" w:after="120"/>
              <w:jc w:val="center"/>
            </w:pPr>
            <w:r>
              <w:t>Turbo mode ON/OFF</w:t>
            </w:r>
          </w:p>
        </w:tc>
        <w:tc>
          <w:tcPr>
            <w:tcW w:w="2425" w:type="dxa"/>
          </w:tcPr>
          <w:p w14:paraId="46C7D33C" w14:textId="77777777" w:rsidR="00290FEA" w:rsidRDefault="00290FEA" w:rsidP="008B5A7A">
            <w:pPr>
              <w:keepNext/>
              <w:spacing w:before="120" w:after="120"/>
              <w:jc w:val="center"/>
            </w:pPr>
            <w:r>
              <w:t>11%</w:t>
            </w:r>
          </w:p>
        </w:tc>
      </w:tr>
      <w:tr w:rsidR="00290FEA" w14:paraId="4E45AFEC" w14:textId="77777777" w:rsidTr="008B5A7A">
        <w:trPr>
          <w:jc w:val="center"/>
        </w:trPr>
        <w:tc>
          <w:tcPr>
            <w:tcW w:w="1615" w:type="dxa"/>
          </w:tcPr>
          <w:p w14:paraId="348ABD55" w14:textId="77777777" w:rsidR="00290FEA" w:rsidRDefault="00290FEA" w:rsidP="008B5A7A">
            <w:pPr>
              <w:keepNext/>
              <w:spacing w:before="120" w:after="120"/>
            </w:pPr>
            <w:r>
              <w:t>Assessment 5</w:t>
            </w:r>
          </w:p>
        </w:tc>
        <w:tc>
          <w:tcPr>
            <w:tcW w:w="4770" w:type="dxa"/>
          </w:tcPr>
          <w:p w14:paraId="498E2498" w14:textId="77777777" w:rsidR="00290FEA" w:rsidRDefault="00290FEA" w:rsidP="008B5A7A">
            <w:pPr>
              <w:keepNext/>
              <w:spacing w:before="120" w:after="120"/>
              <w:jc w:val="center"/>
            </w:pPr>
            <w:r>
              <w:t>Compiler version</w:t>
            </w:r>
          </w:p>
        </w:tc>
        <w:tc>
          <w:tcPr>
            <w:tcW w:w="2425" w:type="dxa"/>
          </w:tcPr>
          <w:p w14:paraId="6D1EB654" w14:textId="77777777" w:rsidR="00290FEA" w:rsidRDefault="00290FEA" w:rsidP="008B5A7A">
            <w:pPr>
              <w:keepNext/>
              <w:spacing w:before="120" w:after="120"/>
              <w:jc w:val="center"/>
            </w:pPr>
            <w:r>
              <w:t>21%</w:t>
            </w:r>
          </w:p>
        </w:tc>
      </w:tr>
      <w:tr w:rsidR="00290FEA" w14:paraId="21095981" w14:textId="77777777" w:rsidTr="008B5A7A">
        <w:trPr>
          <w:jc w:val="center"/>
        </w:trPr>
        <w:tc>
          <w:tcPr>
            <w:tcW w:w="1615" w:type="dxa"/>
          </w:tcPr>
          <w:p w14:paraId="627AD0DE" w14:textId="77777777" w:rsidR="00290FEA" w:rsidRDefault="00290FEA" w:rsidP="008B5A7A">
            <w:pPr>
              <w:keepNext/>
              <w:spacing w:before="120" w:after="120"/>
            </w:pPr>
            <w:r>
              <w:t>Assessment 6</w:t>
            </w:r>
          </w:p>
        </w:tc>
        <w:tc>
          <w:tcPr>
            <w:tcW w:w="4770" w:type="dxa"/>
          </w:tcPr>
          <w:p w14:paraId="1CABB037" w14:textId="77777777" w:rsidR="00290FEA" w:rsidRDefault="00290FEA" w:rsidP="008B5A7A">
            <w:pPr>
              <w:keepNext/>
              <w:spacing w:before="120" w:after="120"/>
              <w:jc w:val="center"/>
            </w:pPr>
            <w:proofErr w:type="spellStart"/>
            <w:r>
              <w:t>Cmake</w:t>
            </w:r>
            <w:proofErr w:type="spellEnd"/>
            <w:r>
              <w:t xml:space="preserve"> settings/Compiler optimization</w:t>
            </w:r>
          </w:p>
        </w:tc>
        <w:tc>
          <w:tcPr>
            <w:tcW w:w="2425" w:type="dxa"/>
          </w:tcPr>
          <w:p w14:paraId="0193E01D" w14:textId="77777777" w:rsidR="00290FEA" w:rsidRDefault="00290FEA" w:rsidP="008B5A7A">
            <w:pPr>
              <w:keepNext/>
              <w:spacing w:before="120" w:after="120"/>
              <w:jc w:val="center"/>
            </w:pPr>
            <w:r>
              <w:t>9%</w:t>
            </w:r>
          </w:p>
        </w:tc>
      </w:tr>
      <w:tr w:rsidR="00290FEA" w14:paraId="6764D43B" w14:textId="77777777" w:rsidTr="008B5A7A">
        <w:trPr>
          <w:jc w:val="center"/>
        </w:trPr>
        <w:tc>
          <w:tcPr>
            <w:tcW w:w="1615" w:type="dxa"/>
          </w:tcPr>
          <w:p w14:paraId="7EBB80B4" w14:textId="77777777" w:rsidR="00290FEA" w:rsidRDefault="00290FEA" w:rsidP="008B5A7A">
            <w:pPr>
              <w:keepNext/>
              <w:spacing w:before="120" w:after="120"/>
            </w:pPr>
            <w:r>
              <w:t>Assessment 7</w:t>
            </w:r>
          </w:p>
        </w:tc>
        <w:tc>
          <w:tcPr>
            <w:tcW w:w="4770" w:type="dxa"/>
          </w:tcPr>
          <w:p w14:paraId="7A4572BC" w14:textId="77777777" w:rsidR="00290FEA" w:rsidRDefault="00290FEA" w:rsidP="008B5A7A">
            <w:pPr>
              <w:keepNext/>
              <w:spacing w:before="120" w:after="120"/>
              <w:jc w:val="center"/>
            </w:pPr>
            <w:r>
              <w:t>SIMD level</w:t>
            </w:r>
          </w:p>
        </w:tc>
        <w:tc>
          <w:tcPr>
            <w:tcW w:w="2425" w:type="dxa"/>
          </w:tcPr>
          <w:p w14:paraId="554F89C3" w14:textId="77777777" w:rsidR="00290FEA" w:rsidRDefault="00290FEA" w:rsidP="008B5A7A">
            <w:pPr>
              <w:keepNext/>
              <w:spacing w:before="120" w:after="120"/>
              <w:jc w:val="center"/>
            </w:pPr>
            <w:r>
              <w:t>13~18%</w:t>
            </w:r>
          </w:p>
        </w:tc>
      </w:tr>
      <w:tr w:rsidR="00290FEA" w14:paraId="0848B2EF" w14:textId="77777777" w:rsidTr="008B5A7A">
        <w:trPr>
          <w:jc w:val="center"/>
        </w:trPr>
        <w:tc>
          <w:tcPr>
            <w:tcW w:w="1615" w:type="dxa"/>
          </w:tcPr>
          <w:p w14:paraId="222EC5D5" w14:textId="77777777" w:rsidR="00290FEA" w:rsidRDefault="00290FEA" w:rsidP="008B5A7A">
            <w:pPr>
              <w:keepNext/>
              <w:spacing w:before="120" w:after="120"/>
            </w:pPr>
            <w:r>
              <w:t>Assessment 8</w:t>
            </w:r>
          </w:p>
        </w:tc>
        <w:tc>
          <w:tcPr>
            <w:tcW w:w="4770" w:type="dxa"/>
          </w:tcPr>
          <w:p w14:paraId="77685384" w14:textId="77777777" w:rsidR="00290FEA" w:rsidRDefault="00290FEA" w:rsidP="008B5A7A">
            <w:pPr>
              <w:keepNext/>
              <w:spacing w:before="120" w:after="120"/>
              <w:jc w:val="center"/>
            </w:pPr>
            <w:proofErr w:type="gramStart"/>
            <w:r>
              <w:t>decoder</w:t>
            </w:r>
            <w:proofErr w:type="gramEnd"/>
            <w:r>
              <w:t xml:space="preserve"> software options</w:t>
            </w:r>
          </w:p>
        </w:tc>
        <w:tc>
          <w:tcPr>
            <w:tcW w:w="2425" w:type="dxa"/>
          </w:tcPr>
          <w:p w14:paraId="7858F8AB" w14:textId="77777777" w:rsidR="00290FEA" w:rsidRDefault="00290FEA" w:rsidP="008B5A7A">
            <w:pPr>
              <w:keepNext/>
              <w:spacing w:before="120" w:after="120"/>
              <w:jc w:val="center"/>
            </w:pPr>
            <w:r>
              <w:t>27%</w:t>
            </w:r>
          </w:p>
        </w:tc>
      </w:tr>
      <w:tr w:rsidR="00290FEA" w14:paraId="47CBED18" w14:textId="77777777" w:rsidTr="008B5A7A">
        <w:trPr>
          <w:jc w:val="center"/>
        </w:trPr>
        <w:tc>
          <w:tcPr>
            <w:tcW w:w="1615" w:type="dxa"/>
          </w:tcPr>
          <w:p w14:paraId="68052335" w14:textId="77777777" w:rsidR="00290FEA" w:rsidRDefault="00290FEA" w:rsidP="008B5A7A">
            <w:pPr>
              <w:keepNext/>
              <w:spacing w:before="120" w:after="120"/>
            </w:pPr>
            <w:r>
              <w:t>Assessment 9</w:t>
            </w:r>
          </w:p>
        </w:tc>
        <w:tc>
          <w:tcPr>
            <w:tcW w:w="4770" w:type="dxa"/>
          </w:tcPr>
          <w:p w14:paraId="2824A4C9" w14:textId="77777777" w:rsidR="00290FEA" w:rsidRDefault="00290FEA" w:rsidP="008B5A7A">
            <w:pPr>
              <w:keepNext/>
              <w:spacing w:before="120" w:after="120"/>
              <w:jc w:val="center"/>
            </w:pPr>
            <w:r>
              <w:t xml:space="preserve">With/without </w:t>
            </w:r>
            <w:proofErr w:type="spellStart"/>
            <w:r>
              <w:t>Bitstream</w:t>
            </w:r>
            <w:proofErr w:type="spellEnd"/>
            <w:r>
              <w:t xml:space="preserve"> concatenation</w:t>
            </w:r>
          </w:p>
        </w:tc>
        <w:tc>
          <w:tcPr>
            <w:tcW w:w="2425" w:type="dxa"/>
          </w:tcPr>
          <w:p w14:paraId="20D28884" w14:textId="77777777" w:rsidR="00290FEA" w:rsidRDefault="00290FEA" w:rsidP="008B5A7A">
            <w:pPr>
              <w:keepNext/>
              <w:spacing w:before="120" w:after="120"/>
              <w:jc w:val="center"/>
            </w:pPr>
            <w:r>
              <w:t>3%</w:t>
            </w:r>
          </w:p>
        </w:tc>
      </w:tr>
      <w:tr w:rsidR="00290FEA" w14:paraId="121C83D9" w14:textId="77777777" w:rsidTr="008B5A7A">
        <w:trPr>
          <w:jc w:val="center"/>
        </w:trPr>
        <w:tc>
          <w:tcPr>
            <w:tcW w:w="1615" w:type="dxa"/>
          </w:tcPr>
          <w:p w14:paraId="755393F2" w14:textId="77777777" w:rsidR="00290FEA" w:rsidRDefault="00290FEA" w:rsidP="008B5A7A">
            <w:pPr>
              <w:keepNext/>
              <w:spacing w:before="120" w:after="120"/>
            </w:pPr>
            <w:r>
              <w:t>Assessment 10</w:t>
            </w:r>
          </w:p>
        </w:tc>
        <w:tc>
          <w:tcPr>
            <w:tcW w:w="4770" w:type="dxa"/>
          </w:tcPr>
          <w:p w14:paraId="225FB024" w14:textId="77777777" w:rsidR="00290FEA" w:rsidRDefault="00290FEA" w:rsidP="008B5A7A">
            <w:pPr>
              <w:keepNext/>
              <w:spacing w:before="120" w:after="120"/>
              <w:jc w:val="center"/>
            </w:pPr>
            <w:r>
              <w:t>BMS macro ON/off</w:t>
            </w:r>
          </w:p>
        </w:tc>
        <w:tc>
          <w:tcPr>
            <w:tcW w:w="2425" w:type="dxa"/>
          </w:tcPr>
          <w:p w14:paraId="4BF5070E" w14:textId="77777777" w:rsidR="00290FEA" w:rsidRDefault="00290FEA" w:rsidP="008B5A7A">
            <w:pPr>
              <w:keepNext/>
              <w:spacing w:before="120" w:after="120"/>
              <w:jc w:val="center"/>
            </w:pPr>
            <w:r>
              <w:t>1%</w:t>
            </w:r>
          </w:p>
        </w:tc>
      </w:tr>
    </w:tbl>
    <w:p w14:paraId="6E6C9C6F" w14:textId="77777777" w:rsidR="00290FEA" w:rsidRDefault="00290FEA" w:rsidP="00AC04A2">
      <w:pPr>
        <w:rPr>
          <w:lang w:eastAsia="de-DE"/>
        </w:rPr>
      </w:pPr>
    </w:p>
    <w:p w14:paraId="29DB3B06" w14:textId="1E6B5F88" w:rsidR="00FF5803" w:rsidRDefault="00FF5803" w:rsidP="00AC04A2">
      <w:pPr>
        <w:rPr>
          <w:lang w:eastAsia="de-DE"/>
        </w:rPr>
      </w:pPr>
      <w:r>
        <w:rPr>
          <w:lang w:eastAsia="de-DE"/>
        </w:rPr>
        <w:t xml:space="preserve">Should check offline what cause use/nonuse of –O3 in </w:t>
      </w:r>
      <w:proofErr w:type="spellStart"/>
      <w:r>
        <w:rPr>
          <w:lang w:eastAsia="de-DE"/>
        </w:rPr>
        <w:t>cmake</w:t>
      </w:r>
      <w:proofErr w:type="spellEnd"/>
      <w:r>
        <w:rPr>
          <w:lang w:eastAsia="de-DE"/>
        </w:rPr>
        <w:t xml:space="preserve"> (assessment 6).</w:t>
      </w:r>
    </w:p>
    <w:p w14:paraId="57A37941" w14:textId="4761B782" w:rsidR="00C8590C" w:rsidRDefault="00BA0508" w:rsidP="00AC04A2">
      <w:pPr>
        <w:rPr>
          <w:lang w:eastAsia="de-DE"/>
        </w:rPr>
      </w:pPr>
      <w:r>
        <w:rPr>
          <w:lang w:eastAsia="de-DE"/>
        </w:rPr>
        <w:t>Suggests to:</w:t>
      </w:r>
    </w:p>
    <w:tbl>
      <w:tblPr>
        <w:tblStyle w:val="TableGrid"/>
        <w:tblW w:w="7195" w:type="dxa"/>
        <w:jc w:val="center"/>
        <w:tblLook w:val="04A0" w:firstRow="1" w:lastRow="0" w:firstColumn="1" w:lastColumn="0" w:noHBand="0" w:noVBand="1"/>
      </w:tblPr>
      <w:tblGrid>
        <w:gridCol w:w="1985"/>
        <w:gridCol w:w="2510"/>
        <w:gridCol w:w="2700"/>
      </w:tblGrid>
      <w:tr w:rsidR="002417EF" w:rsidRPr="00C73A36" w14:paraId="08586790" w14:textId="77777777" w:rsidTr="008B5A7A">
        <w:trPr>
          <w:jc w:val="center"/>
        </w:trPr>
        <w:tc>
          <w:tcPr>
            <w:tcW w:w="1985" w:type="dxa"/>
          </w:tcPr>
          <w:p w14:paraId="51787811" w14:textId="77777777" w:rsidR="002417EF" w:rsidRPr="00C73A36" w:rsidRDefault="002417EF" w:rsidP="008B5A7A">
            <w:pPr>
              <w:keepNext/>
              <w:spacing w:before="120" w:after="120"/>
              <w:jc w:val="center"/>
            </w:pPr>
            <w:r w:rsidRPr="00C73A36">
              <w:lastRenderedPageBreak/>
              <w:t>Parameters</w:t>
            </w:r>
          </w:p>
        </w:tc>
        <w:tc>
          <w:tcPr>
            <w:tcW w:w="2510" w:type="dxa"/>
          </w:tcPr>
          <w:p w14:paraId="15A2F8D9" w14:textId="77777777" w:rsidR="002417EF" w:rsidRPr="00C73A36" w:rsidRDefault="002417EF" w:rsidP="008B5A7A">
            <w:pPr>
              <w:keepNext/>
              <w:spacing w:before="120" w:after="120"/>
              <w:jc w:val="center"/>
            </w:pPr>
            <w:r w:rsidRPr="00C73A36">
              <w:t>Decoder</w:t>
            </w:r>
          </w:p>
        </w:tc>
        <w:tc>
          <w:tcPr>
            <w:tcW w:w="2700" w:type="dxa"/>
          </w:tcPr>
          <w:p w14:paraId="28315A0D" w14:textId="77777777" w:rsidR="002417EF" w:rsidRPr="00C73A36" w:rsidRDefault="002417EF" w:rsidP="008B5A7A">
            <w:pPr>
              <w:keepNext/>
              <w:spacing w:before="120" w:after="120"/>
              <w:jc w:val="center"/>
            </w:pPr>
            <w:r w:rsidRPr="00C73A36">
              <w:t>Encoder</w:t>
            </w:r>
          </w:p>
        </w:tc>
      </w:tr>
      <w:tr w:rsidR="002417EF" w:rsidRPr="00C73A36" w14:paraId="329D4BFB" w14:textId="77777777" w:rsidTr="008B5A7A">
        <w:trPr>
          <w:jc w:val="center"/>
        </w:trPr>
        <w:tc>
          <w:tcPr>
            <w:tcW w:w="1985" w:type="dxa"/>
          </w:tcPr>
          <w:p w14:paraId="4289B3B0" w14:textId="77777777" w:rsidR="002417EF" w:rsidRPr="00C73A36" w:rsidRDefault="002417EF" w:rsidP="008B5A7A">
            <w:pPr>
              <w:keepNext/>
              <w:spacing w:before="120" w:after="120"/>
              <w:jc w:val="center"/>
            </w:pPr>
            <w:r w:rsidRPr="00C73A36">
              <w:t>SIMD settings</w:t>
            </w:r>
          </w:p>
        </w:tc>
        <w:tc>
          <w:tcPr>
            <w:tcW w:w="2510" w:type="dxa"/>
          </w:tcPr>
          <w:p w14:paraId="37BF3F81" w14:textId="77777777" w:rsidR="002417EF" w:rsidRPr="00C73A36" w:rsidRDefault="002417EF" w:rsidP="008B5A7A">
            <w:pPr>
              <w:keepNext/>
              <w:spacing w:before="120" w:after="120"/>
              <w:jc w:val="center"/>
            </w:pPr>
            <w:r w:rsidRPr="00C73A36">
              <w:t>SCALAR. Build with auto-</w:t>
            </w:r>
            <w:proofErr w:type="spellStart"/>
            <w:r w:rsidRPr="00C73A36">
              <w:t>vectorization</w:t>
            </w:r>
            <w:proofErr w:type="spellEnd"/>
            <w:r w:rsidRPr="00C73A36">
              <w:t xml:space="preserve"> off.</w:t>
            </w:r>
          </w:p>
        </w:tc>
        <w:tc>
          <w:tcPr>
            <w:tcW w:w="2700" w:type="dxa"/>
          </w:tcPr>
          <w:p w14:paraId="3EF4062A" w14:textId="77777777" w:rsidR="002417EF" w:rsidRPr="00C73A36" w:rsidRDefault="002417EF" w:rsidP="008B5A7A">
            <w:pPr>
              <w:keepNext/>
              <w:spacing w:before="120" w:after="120"/>
              <w:jc w:val="center"/>
            </w:pPr>
            <w:r w:rsidRPr="00C73A36">
              <w:t>SSE42</w:t>
            </w:r>
          </w:p>
        </w:tc>
      </w:tr>
      <w:tr w:rsidR="002417EF" w:rsidRPr="00C73A36" w14:paraId="1124490E" w14:textId="77777777" w:rsidTr="008B5A7A">
        <w:trPr>
          <w:jc w:val="center"/>
        </w:trPr>
        <w:tc>
          <w:tcPr>
            <w:tcW w:w="1985" w:type="dxa"/>
          </w:tcPr>
          <w:p w14:paraId="5778A40A" w14:textId="77777777" w:rsidR="002417EF" w:rsidRPr="00C73A36" w:rsidRDefault="002417EF" w:rsidP="008B5A7A">
            <w:pPr>
              <w:keepNext/>
              <w:spacing w:before="120" w:after="120"/>
              <w:jc w:val="center"/>
            </w:pPr>
            <w:r w:rsidRPr="00C73A36">
              <w:t xml:space="preserve">Compiler </w:t>
            </w:r>
          </w:p>
        </w:tc>
        <w:tc>
          <w:tcPr>
            <w:tcW w:w="2510" w:type="dxa"/>
          </w:tcPr>
          <w:p w14:paraId="4A39F4E4" w14:textId="77777777" w:rsidR="002417EF" w:rsidRPr="00C73A36" w:rsidRDefault="002417EF" w:rsidP="008B5A7A">
            <w:pPr>
              <w:keepNext/>
              <w:spacing w:before="120" w:after="120"/>
              <w:jc w:val="center"/>
            </w:pPr>
            <w:r>
              <w:t>I</w:t>
            </w:r>
            <w:r w:rsidRPr="00C73A36">
              <w:t>nform in contribution the compiler used for testing.</w:t>
            </w:r>
          </w:p>
        </w:tc>
        <w:tc>
          <w:tcPr>
            <w:tcW w:w="2700" w:type="dxa"/>
          </w:tcPr>
          <w:p w14:paraId="2C749FD4" w14:textId="77777777" w:rsidR="002417EF" w:rsidRPr="00C73A36" w:rsidRDefault="002417EF" w:rsidP="008B5A7A">
            <w:pPr>
              <w:keepNext/>
              <w:spacing w:before="120" w:after="120"/>
              <w:jc w:val="center"/>
            </w:pPr>
            <w:proofErr w:type="gramStart"/>
            <w:r w:rsidRPr="00C73A36">
              <w:t>free</w:t>
            </w:r>
            <w:proofErr w:type="gramEnd"/>
          </w:p>
        </w:tc>
      </w:tr>
      <w:tr w:rsidR="002417EF" w:rsidRPr="00C73A36" w14:paraId="6150D85A" w14:textId="77777777" w:rsidTr="008B5A7A">
        <w:trPr>
          <w:jc w:val="center"/>
        </w:trPr>
        <w:tc>
          <w:tcPr>
            <w:tcW w:w="1985" w:type="dxa"/>
          </w:tcPr>
          <w:p w14:paraId="38136B0A" w14:textId="77777777" w:rsidR="002417EF" w:rsidRPr="00C73A36" w:rsidRDefault="002417EF" w:rsidP="008B5A7A">
            <w:pPr>
              <w:keepNext/>
              <w:spacing w:before="120" w:after="120"/>
              <w:jc w:val="center"/>
            </w:pPr>
            <w:r w:rsidRPr="00C73A36">
              <w:t>Compiling option</w:t>
            </w:r>
          </w:p>
        </w:tc>
        <w:tc>
          <w:tcPr>
            <w:tcW w:w="2510" w:type="dxa"/>
          </w:tcPr>
          <w:p w14:paraId="5BFE2703" w14:textId="77777777" w:rsidR="002417EF" w:rsidRPr="00C73A36" w:rsidRDefault="002417EF" w:rsidP="008B5A7A">
            <w:pPr>
              <w:keepNext/>
              <w:spacing w:before="120" w:after="120"/>
              <w:jc w:val="center"/>
            </w:pPr>
            <w:r w:rsidRPr="00C73A36">
              <w:t>-O3</w:t>
            </w:r>
          </w:p>
        </w:tc>
        <w:tc>
          <w:tcPr>
            <w:tcW w:w="2700" w:type="dxa"/>
          </w:tcPr>
          <w:p w14:paraId="402B89C3" w14:textId="77777777" w:rsidR="002417EF" w:rsidRPr="00C73A36" w:rsidRDefault="002417EF" w:rsidP="008B5A7A">
            <w:pPr>
              <w:keepNext/>
              <w:spacing w:before="120" w:after="120"/>
              <w:jc w:val="center"/>
            </w:pPr>
            <w:r w:rsidRPr="00C73A36">
              <w:t>-O3</w:t>
            </w:r>
          </w:p>
        </w:tc>
      </w:tr>
      <w:tr w:rsidR="002417EF" w:rsidRPr="00C73A36" w14:paraId="7288B7D0" w14:textId="77777777" w:rsidTr="008B5A7A">
        <w:trPr>
          <w:jc w:val="center"/>
        </w:trPr>
        <w:tc>
          <w:tcPr>
            <w:tcW w:w="1985" w:type="dxa"/>
          </w:tcPr>
          <w:p w14:paraId="7588DEB7" w14:textId="77777777" w:rsidR="002417EF" w:rsidRPr="00C73A36" w:rsidRDefault="002417EF" w:rsidP="008B5A7A">
            <w:pPr>
              <w:keepNext/>
              <w:spacing w:before="120" w:after="120"/>
              <w:jc w:val="center"/>
            </w:pPr>
            <w:r w:rsidRPr="00C73A36">
              <w:t>Decoder options</w:t>
            </w:r>
          </w:p>
        </w:tc>
        <w:tc>
          <w:tcPr>
            <w:tcW w:w="2510" w:type="dxa"/>
          </w:tcPr>
          <w:p w14:paraId="1ED51382" w14:textId="77777777" w:rsidR="002417EF" w:rsidRPr="00C73A36" w:rsidRDefault="002417EF" w:rsidP="008B5A7A">
            <w:pPr>
              <w:keepNext/>
              <w:spacing w:before="120" w:after="120"/>
              <w:jc w:val="center"/>
            </w:pPr>
            <w:r w:rsidRPr="00C73A36">
              <w:t>No MD5, no output</w:t>
            </w:r>
          </w:p>
        </w:tc>
        <w:tc>
          <w:tcPr>
            <w:tcW w:w="2700" w:type="dxa"/>
          </w:tcPr>
          <w:p w14:paraId="6F5A33F9" w14:textId="77777777" w:rsidR="002417EF" w:rsidRPr="00C73A36" w:rsidRDefault="002417EF" w:rsidP="008B5A7A">
            <w:pPr>
              <w:keepNext/>
              <w:spacing w:before="120" w:after="120"/>
              <w:jc w:val="center"/>
            </w:pPr>
          </w:p>
        </w:tc>
      </w:tr>
      <w:tr w:rsidR="002417EF" w:rsidRPr="00C73A36" w14:paraId="464AF439" w14:textId="77777777" w:rsidTr="008B5A7A">
        <w:trPr>
          <w:jc w:val="center"/>
        </w:trPr>
        <w:tc>
          <w:tcPr>
            <w:tcW w:w="1985" w:type="dxa"/>
          </w:tcPr>
          <w:p w14:paraId="0200972F" w14:textId="77777777" w:rsidR="002417EF" w:rsidRPr="00C73A36" w:rsidRDefault="002417EF" w:rsidP="008B5A7A">
            <w:pPr>
              <w:keepNext/>
              <w:spacing w:before="120" w:after="120"/>
              <w:jc w:val="center"/>
            </w:pPr>
            <w:proofErr w:type="spellStart"/>
            <w:r w:rsidRPr="00C73A36">
              <w:t>Bitstream</w:t>
            </w:r>
            <w:proofErr w:type="spellEnd"/>
            <w:r w:rsidRPr="00C73A36">
              <w:t xml:space="preserve"> concatenation</w:t>
            </w:r>
          </w:p>
        </w:tc>
        <w:tc>
          <w:tcPr>
            <w:tcW w:w="2510" w:type="dxa"/>
          </w:tcPr>
          <w:p w14:paraId="6BB499D9" w14:textId="77777777" w:rsidR="002417EF" w:rsidRPr="00C73A36" w:rsidRDefault="002417EF" w:rsidP="008B5A7A">
            <w:pPr>
              <w:keepNext/>
              <w:spacing w:before="120" w:after="120"/>
              <w:jc w:val="center"/>
            </w:pPr>
            <w:r w:rsidRPr="00C73A36">
              <w:t xml:space="preserve">With </w:t>
            </w:r>
            <w:proofErr w:type="spellStart"/>
            <w:r w:rsidRPr="00C73A36">
              <w:t>Bitstream</w:t>
            </w:r>
            <w:proofErr w:type="spellEnd"/>
            <w:r w:rsidRPr="00C73A36">
              <w:t xml:space="preserve"> concatenation</w:t>
            </w:r>
          </w:p>
        </w:tc>
        <w:tc>
          <w:tcPr>
            <w:tcW w:w="2700" w:type="dxa"/>
          </w:tcPr>
          <w:p w14:paraId="0A7F0762" w14:textId="77777777" w:rsidR="002417EF" w:rsidRPr="00C73A36" w:rsidRDefault="002417EF" w:rsidP="008B5A7A">
            <w:pPr>
              <w:keepNext/>
              <w:spacing w:before="120" w:after="120"/>
              <w:jc w:val="center"/>
            </w:pPr>
          </w:p>
        </w:tc>
      </w:tr>
      <w:tr w:rsidR="002417EF" w:rsidRPr="00C73A36" w14:paraId="754FB548" w14:textId="77777777" w:rsidTr="008B5A7A">
        <w:trPr>
          <w:jc w:val="center"/>
        </w:trPr>
        <w:tc>
          <w:tcPr>
            <w:tcW w:w="1985" w:type="dxa"/>
          </w:tcPr>
          <w:p w14:paraId="4487FC55" w14:textId="77777777" w:rsidR="002417EF" w:rsidRPr="00C73A36" w:rsidRDefault="002417EF" w:rsidP="008B5A7A">
            <w:pPr>
              <w:keepNext/>
              <w:spacing w:before="120" w:after="120"/>
              <w:jc w:val="center"/>
            </w:pPr>
            <w:r w:rsidRPr="00C73A36">
              <w:t>Grid turbo</w:t>
            </w:r>
          </w:p>
        </w:tc>
        <w:tc>
          <w:tcPr>
            <w:tcW w:w="2510" w:type="dxa"/>
          </w:tcPr>
          <w:p w14:paraId="2FE8299D" w14:textId="77777777" w:rsidR="002417EF" w:rsidRPr="00C73A36" w:rsidRDefault="002417EF" w:rsidP="008B5A7A">
            <w:pPr>
              <w:keepNext/>
              <w:spacing w:before="120" w:after="120"/>
              <w:jc w:val="center"/>
            </w:pPr>
            <w:r w:rsidRPr="00C73A36">
              <w:t>Inform in the contribution</w:t>
            </w:r>
          </w:p>
        </w:tc>
        <w:tc>
          <w:tcPr>
            <w:tcW w:w="2700" w:type="dxa"/>
          </w:tcPr>
          <w:p w14:paraId="7891329D" w14:textId="77777777" w:rsidR="002417EF" w:rsidRPr="00C73A36" w:rsidRDefault="002417EF" w:rsidP="008B5A7A">
            <w:pPr>
              <w:keepNext/>
              <w:spacing w:before="120" w:after="120"/>
              <w:jc w:val="center"/>
            </w:pPr>
            <w:r w:rsidRPr="00C73A36">
              <w:t>Inform in the contribution</w:t>
            </w:r>
          </w:p>
        </w:tc>
      </w:tr>
      <w:tr w:rsidR="002417EF" w:rsidRPr="00C73A36" w14:paraId="56B869B0" w14:textId="77777777" w:rsidTr="008B5A7A">
        <w:trPr>
          <w:jc w:val="center"/>
        </w:trPr>
        <w:tc>
          <w:tcPr>
            <w:tcW w:w="1985" w:type="dxa"/>
          </w:tcPr>
          <w:p w14:paraId="0DEA7BED" w14:textId="77777777" w:rsidR="002417EF" w:rsidRPr="00C73A36" w:rsidRDefault="002417EF" w:rsidP="008B5A7A">
            <w:pPr>
              <w:keepNext/>
              <w:spacing w:before="120" w:after="120"/>
              <w:jc w:val="center"/>
            </w:pPr>
            <w:r>
              <w:t>BMS macro</w:t>
            </w:r>
          </w:p>
        </w:tc>
        <w:tc>
          <w:tcPr>
            <w:tcW w:w="2510" w:type="dxa"/>
          </w:tcPr>
          <w:p w14:paraId="77A0F4CF" w14:textId="77777777" w:rsidR="002417EF" w:rsidRDefault="002417EF" w:rsidP="008B5A7A">
            <w:pPr>
              <w:keepNext/>
              <w:spacing w:before="120"/>
              <w:jc w:val="center"/>
            </w:pPr>
            <w:r>
              <w:t>Always ON</w:t>
            </w:r>
          </w:p>
          <w:p w14:paraId="74DC8E80" w14:textId="77777777" w:rsidR="002417EF" w:rsidRPr="00C73A36" w:rsidRDefault="002417EF" w:rsidP="008B5A7A">
            <w:pPr>
              <w:keepNext/>
              <w:spacing w:before="120" w:after="120"/>
              <w:jc w:val="center"/>
            </w:pPr>
            <w:r>
              <w:t xml:space="preserve">(VTM emulated by </w:t>
            </w:r>
            <w:proofErr w:type="spellStart"/>
            <w:r>
              <w:t>cfg</w:t>
            </w:r>
            <w:proofErr w:type="spellEnd"/>
            <w:r>
              <w:t xml:space="preserve"> parameters)</w:t>
            </w:r>
          </w:p>
        </w:tc>
        <w:tc>
          <w:tcPr>
            <w:tcW w:w="2700" w:type="dxa"/>
          </w:tcPr>
          <w:p w14:paraId="4C53B484" w14:textId="77777777" w:rsidR="002417EF" w:rsidRDefault="002417EF" w:rsidP="008B5A7A">
            <w:pPr>
              <w:keepNext/>
              <w:spacing w:before="120"/>
              <w:jc w:val="center"/>
            </w:pPr>
            <w:r>
              <w:t>Always ON</w:t>
            </w:r>
          </w:p>
          <w:p w14:paraId="42411B12" w14:textId="77777777" w:rsidR="002417EF" w:rsidRPr="00C73A36" w:rsidRDefault="002417EF" w:rsidP="008B5A7A">
            <w:pPr>
              <w:keepNext/>
              <w:spacing w:before="120" w:after="120"/>
              <w:jc w:val="center"/>
            </w:pPr>
            <w:r>
              <w:t xml:space="preserve">(VTM emulated by </w:t>
            </w:r>
            <w:proofErr w:type="spellStart"/>
            <w:r>
              <w:t>cfg</w:t>
            </w:r>
            <w:proofErr w:type="spellEnd"/>
            <w:r>
              <w:t xml:space="preserve"> parameters)</w:t>
            </w:r>
          </w:p>
        </w:tc>
      </w:tr>
    </w:tbl>
    <w:p w14:paraId="4526D7E2" w14:textId="31CCACB6" w:rsidR="00FF6D30" w:rsidRDefault="008B5A7A" w:rsidP="00AC04A2">
      <w:pPr>
        <w:rPr>
          <w:lang w:eastAsia="de-DE"/>
        </w:rPr>
      </w:pPr>
      <w:r>
        <w:rPr>
          <w:lang w:eastAsia="de-DE"/>
        </w:rPr>
        <w:t xml:space="preserve">Recommendation: </w:t>
      </w:r>
      <w:r w:rsidR="00FF6D30">
        <w:rPr>
          <w:lang w:eastAsia="de-DE"/>
        </w:rPr>
        <w:t xml:space="preserve">Add fields in Excel template to capture information such as processor, SIMD settings, compiler, compiler options, </w:t>
      </w:r>
      <w:proofErr w:type="gramStart"/>
      <w:r w:rsidR="00FF6D30">
        <w:rPr>
          <w:lang w:eastAsia="de-DE"/>
        </w:rPr>
        <w:t>decoder</w:t>
      </w:r>
      <w:proofErr w:type="gramEnd"/>
      <w:r w:rsidR="00FF6D30">
        <w:rPr>
          <w:lang w:eastAsia="de-DE"/>
        </w:rPr>
        <w:t xml:space="preserve"> options. Further study encouraged.</w:t>
      </w:r>
    </w:p>
    <w:p w14:paraId="21FC1759" w14:textId="2A20A293" w:rsidR="00AC04A2" w:rsidRDefault="00AC04A2" w:rsidP="00AC04A2">
      <w:pPr>
        <w:pStyle w:val="Heading9"/>
        <w:rPr>
          <w:szCs w:val="24"/>
          <w:lang w:val="en-CA" w:eastAsia="de-DE"/>
        </w:rPr>
      </w:pPr>
      <w:hyperlink r:id="rId20" w:history="1">
        <w:r w:rsidRPr="00152426">
          <w:rPr>
            <w:color w:val="0000FF"/>
            <w:szCs w:val="24"/>
            <w:u w:val="single"/>
            <w:lang w:val="en-CA" w:eastAsia="de-DE"/>
          </w:rPr>
          <w:t>JVET-K0461</w:t>
        </w:r>
      </w:hyperlink>
      <w:r w:rsidRPr="00152426">
        <w:rPr>
          <w:szCs w:val="24"/>
          <w:lang w:val="en-CA" w:eastAsia="de-DE"/>
        </w:rPr>
        <w:t xml:space="preserve"> AHG3: Guidelines for VVC reference software development [F. Bossen, X. Li, K. </w:t>
      </w:r>
      <w:proofErr w:type="spellStart"/>
      <w:r w:rsidRPr="00152426">
        <w:rPr>
          <w:szCs w:val="24"/>
          <w:lang w:val="en-CA" w:eastAsia="de-DE"/>
        </w:rPr>
        <w:t>Sühring</w:t>
      </w:r>
      <w:proofErr w:type="spellEnd"/>
      <w:r w:rsidRPr="00152426">
        <w:rPr>
          <w:szCs w:val="24"/>
          <w:lang w:val="en-CA" w:eastAsia="de-DE"/>
        </w:rPr>
        <w:t xml:space="preserve"> (AHG chairs)] [late]</w:t>
      </w:r>
    </w:p>
    <w:p w14:paraId="4109B971" w14:textId="623985A6" w:rsidR="00AC04A2" w:rsidRDefault="00995AA6" w:rsidP="00AC04A2">
      <w:pPr>
        <w:rPr>
          <w:lang w:eastAsia="de-DE"/>
        </w:rPr>
      </w:pPr>
      <w:r>
        <w:rPr>
          <w:lang w:eastAsia="de-DE"/>
        </w:rPr>
        <w:t>Proposes SW guidelines for VVC reference SW development based</w:t>
      </w:r>
      <w:r w:rsidR="00B472C8">
        <w:rPr>
          <w:lang w:eastAsia="de-DE"/>
        </w:rPr>
        <w:t xml:space="preserve"> on HM version. </w:t>
      </w:r>
      <w:proofErr w:type="gramStart"/>
      <w:r w:rsidR="00B472C8">
        <w:rPr>
          <w:lang w:eastAsia="de-DE"/>
        </w:rPr>
        <w:t>Several changes including naming conventions and formatting.</w:t>
      </w:r>
      <w:proofErr w:type="gramEnd"/>
      <w:r w:rsidR="00397608">
        <w:rPr>
          <w:lang w:eastAsia="de-DE"/>
        </w:rPr>
        <w:t xml:space="preserve"> Note that paragraph on </w:t>
      </w:r>
      <w:proofErr w:type="spellStart"/>
      <w:r w:rsidR="00397608">
        <w:rPr>
          <w:lang w:eastAsia="de-DE"/>
        </w:rPr>
        <w:t>doxygen</w:t>
      </w:r>
      <w:proofErr w:type="spellEnd"/>
      <w:r w:rsidR="00397608">
        <w:rPr>
          <w:lang w:eastAsia="de-DE"/>
        </w:rPr>
        <w:t xml:space="preserve"> is removed.</w:t>
      </w:r>
    </w:p>
    <w:p w14:paraId="28759825" w14:textId="574F081A" w:rsidR="00CA550A" w:rsidRDefault="00E9786E" w:rsidP="00AC04A2">
      <w:pPr>
        <w:rPr>
          <w:lang w:eastAsia="de-DE"/>
        </w:rPr>
      </w:pPr>
      <w:r>
        <w:rPr>
          <w:lang w:eastAsia="de-DE"/>
        </w:rPr>
        <w:t xml:space="preserve">Suggestion to encourage usage of </w:t>
      </w:r>
      <w:proofErr w:type="spellStart"/>
      <w:r>
        <w:rPr>
          <w:lang w:eastAsia="de-DE"/>
        </w:rPr>
        <w:t>const</w:t>
      </w:r>
      <w:proofErr w:type="spellEnd"/>
      <w:r>
        <w:rPr>
          <w:lang w:eastAsia="de-DE"/>
        </w:rPr>
        <w:t>: agreed.</w:t>
      </w:r>
    </w:p>
    <w:p w14:paraId="5FF86532" w14:textId="5202C573" w:rsidR="00E9786E" w:rsidRDefault="00001D8F" w:rsidP="00AC04A2">
      <w:pPr>
        <w:rPr>
          <w:lang w:eastAsia="de-DE"/>
        </w:rPr>
      </w:pPr>
      <w:r>
        <w:rPr>
          <w:lang w:eastAsia="de-DE"/>
        </w:rPr>
        <w:t>Suggestion to encourage keeping functions to a reasonabl</w:t>
      </w:r>
      <w:r w:rsidR="00566B8A">
        <w:rPr>
          <w:lang w:eastAsia="de-DE"/>
        </w:rPr>
        <w:t>e size (e.g. ~1</w:t>
      </w:r>
      <w:r>
        <w:rPr>
          <w:lang w:eastAsia="de-DE"/>
        </w:rPr>
        <w:t>00 lines): agreed.</w:t>
      </w:r>
    </w:p>
    <w:p w14:paraId="6AC9C32C" w14:textId="689F63B0" w:rsidR="00566B8A" w:rsidRDefault="00566B8A" w:rsidP="00AC04A2">
      <w:pPr>
        <w:rPr>
          <w:lang w:eastAsia="de-DE"/>
        </w:rPr>
      </w:pPr>
      <w:r>
        <w:rPr>
          <w:lang w:eastAsia="de-DE"/>
        </w:rPr>
        <w:t xml:space="preserve">Recommendation: adopt guidelines for </w:t>
      </w:r>
      <w:r w:rsidR="007463C8">
        <w:rPr>
          <w:lang w:eastAsia="de-DE"/>
        </w:rPr>
        <w:t xml:space="preserve">VVC SW </w:t>
      </w:r>
      <w:proofErr w:type="gramStart"/>
      <w:r w:rsidR="007463C8">
        <w:rPr>
          <w:lang w:eastAsia="de-DE"/>
        </w:rPr>
        <w:t>development,</w:t>
      </w:r>
      <w:proofErr w:type="gramEnd"/>
      <w:r w:rsidR="007463C8">
        <w:rPr>
          <w:lang w:eastAsia="de-DE"/>
        </w:rPr>
        <w:t xml:space="preserve"> add paragraphs on “</w:t>
      </w:r>
      <w:proofErr w:type="spellStart"/>
      <w:r w:rsidR="007463C8">
        <w:rPr>
          <w:lang w:eastAsia="de-DE"/>
        </w:rPr>
        <w:t>const</w:t>
      </w:r>
      <w:proofErr w:type="spellEnd"/>
      <w:r w:rsidR="007463C8">
        <w:rPr>
          <w:lang w:eastAsia="de-DE"/>
        </w:rPr>
        <w:t>” and function size.</w:t>
      </w:r>
    </w:p>
    <w:p w14:paraId="613761BE" w14:textId="77777777" w:rsidR="00995AA6" w:rsidRPr="00AC04A2" w:rsidRDefault="00995AA6" w:rsidP="00AC04A2">
      <w:pPr>
        <w:rPr>
          <w:lang w:eastAsia="de-DE"/>
        </w:rPr>
      </w:pPr>
    </w:p>
    <w:p w14:paraId="62862A6E" w14:textId="10626746" w:rsidR="00AC04A2" w:rsidRDefault="00AC04A2" w:rsidP="00AC04A2">
      <w:pPr>
        <w:pStyle w:val="Heading9"/>
        <w:rPr>
          <w:szCs w:val="24"/>
          <w:lang w:val="en-CA" w:eastAsia="de-DE"/>
        </w:rPr>
      </w:pPr>
      <w:hyperlink r:id="rId21" w:history="1">
        <w:r w:rsidRPr="003B166B">
          <w:rPr>
            <w:color w:val="0000FF"/>
            <w:szCs w:val="24"/>
            <w:u w:val="single"/>
            <w:lang w:val="en-CA" w:eastAsia="de-DE"/>
          </w:rPr>
          <w:t>JVET-K0445</w:t>
        </w:r>
      </w:hyperlink>
      <w:r w:rsidRPr="003B166B">
        <w:rPr>
          <w:szCs w:val="24"/>
          <w:lang w:val="en-CA" w:eastAsia="de-DE"/>
        </w:rPr>
        <w:t xml:space="preserve"> Compress performance report of VTM/BMS for 8K test sequences [S. </w:t>
      </w:r>
      <w:proofErr w:type="spellStart"/>
      <w:r w:rsidRPr="003B166B">
        <w:rPr>
          <w:szCs w:val="24"/>
          <w:lang w:val="en-CA" w:eastAsia="de-DE"/>
        </w:rPr>
        <w:t>Iwamura</w:t>
      </w:r>
      <w:proofErr w:type="spellEnd"/>
      <w:r w:rsidRPr="003B166B">
        <w:rPr>
          <w:szCs w:val="24"/>
          <w:lang w:val="en-CA" w:eastAsia="de-DE"/>
        </w:rPr>
        <w:t xml:space="preserve">, S. </w:t>
      </w:r>
      <w:proofErr w:type="spellStart"/>
      <w:r w:rsidRPr="003B166B">
        <w:rPr>
          <w:szCs w:val="24"/>
          <w:lang w:val="en-CA" w:eastAsia="de-DE"/>
        </w:rPr>
        <w:t>Nemoto</w:t>
      </w:r>
      <w:proofErr w:type="spellEnd"/>
      <w:r w:rsidRPr="003B166B">
        <w:rPr>
          <w:szCs w:val="24"/>
          <w:lang w:val="en-CA" w:eastAsia="de-DE"/>
        </w:rPr>
        <w:t xml:space="preserve">, A. </w:t>
      </w:r>
      <w:proofErr w:type="spellStart"/>
      <w:r w:rsidRPr="003B166B">
        <w:rPr>
          <w:szCs w:val="24"/>
          <w:lang w:val="en-CA" w:eastAsia="de-DE"/>
        </w:rPr>
        <w:t>Ichigaya</w:t>
      </w:r>
      <w:proofErr w:type="spellEnd"/>
      <w:r w:rsidRPr="003B166B">
        <w:rPr>
          <w:szCs w:val="24"/>
          <w:lang w:val="en-CA" w:eastAsia="de-DE"/>
        </w:rPr>
        <w:t xml:space="preserve"> (NHK)]</w:t>
      </w:r>
    </w:p>
    <w:p w14:paraId="2D1C0E4D" w14:textId="242E975B" w:rsidR="00AC04A2" w:rsidRPr="00AC04A2" w:rsidRDefault="006D5FD2" w:rsidP="00AC04A2">
      <w:pPr>
        <w:rPr>
          <w:lang w:eastAsia="de-DE"/>
        </w:rPr>
      </w:pPr>
      <w:r>
        <w:rPr>
          <w:lang w:eastAsia="de-DE"/>
        </w:rPr>
        <w:t xml:space="preserve">Proponent present but said </w:t>
      </w:r>
      <w:r w:rsidR="00C32466">
        <w:rPr>
          <w:lang w:eastAsia="de-DE"/>
        </w:rPr>
        <w:t xml:space="preserve">contribution </w:t>
      </w:r>
      <w:r>
        <w:rPr>
          <w:lang w:eastAsia="de-DE"/>
        </w:rPr>
        <w:t>was moved to another category. Not discussed</w:t>
      </w:r>
      <w:r w:rsidR="00FF3E9B">
        <w:rPr>
          <w:lang w:eastAsia="de-DE"/>
        </w:rPr>
        <w:t>.</w:t>
      </w:r>
    </w:p>
    <w:p w14:paraId="497AE15B" w14:textId="77777777" w:rsidR="00AC04A2" w:rsidRPr="003B166B" w:rsidRDefault="00AC04A2" w:rsidP="00AC04A2">
      <w:pPr>
        <w:pStyle w:val="Heading9"/>
        <w:rPr>
          <w:szCs w:val="24"/>
          <w:lang w:val="en-CA" w:eastAsia="de-DE"/>
        </w:rPr>
      </w:pPr>
      <w:hyperlink r:id="rId22" w:history="1">
        <w:r w:rsidRPr="003B166B">
          <w:rPr>
            <w:color w:val="0000FF"/>
            <w:szCs w:val="24"/>
            <w:u w:val="single"/>
            <w:lang w:val="en-CA" w:eastAsia="de-DE"/>
          </w:rPr>
          <w:t>JVET-K0390</w:t>
        </w:r>
      </w:hyperlink>
      <w:r w:rsidRPr="003B166B">
        <w:rPr>
          <w:szCs w:val="24"/>
          <w:lang w:val="en-CA" w:eastAsia="de-DE"/>
        </w:rPr>
        <w:t xml:space="preserve"> Rate Control for VVC [Y. Li, Z. Chen (Wuhan University), X. Li, S. Liu (</w:t>
      </w:r>
      <w:proofErr w:type="spellStart"/>
      <w:r w:rsidRPr="003B166B">
        <w:rPr>
          <w:szCs w:val="24"/>
          <w:lang w:val="en-CA" w:eastAsia="de-DE"/>
        </w:rPr>
        <w:t>Tencent</w:t>
      </w:r>
      <w:proofErr w:type="spellEnd"/>
      <w:r w:rsidRPr="003B166B">
        <w:rPr>
          <w:szCs w:val="24"/>
          <w:lang w:val="en-CA" w:eastAsia="de-DE"/>
        </w:rPr>
        <w:t>)] [late]</w:t>
      </w:r>
    </w:p>
    <w:p w14:paraId="0A244D4F" w14:textId="5BA9CC99" w:rsidR="00AC04A2" w:rsidRPr="00951C35" w:rsidRDefault="00951C35" w:rsidP="00AC04A2">
      <w:pPr>
        <w:rPr>
          <w:i/>
          <w:lang w:val="en-CA"/>
        </w:rPr>
      </w:pPr>
      <w:r w:rsidRPr="00951C35">
        <w:rPr>
          <w:i/>
          <w:lang w:val="en-CA"/>
        </w:rPr>
        <w:t>This contribution presents some improvements based on the current R-lambda rate control algorithm. With the proposed algorithm, when targeting the VTM1.1 anchor bit rate, there is 2.94% (</w:t>
      </w:r>
      <w:proofErr w:type="spellStart"/>
      <w:r w:rsidRPr="00951C35">
        <w:rPr>
          <w:i/>
          <w:lang w:val="en-CA"/>
        </w:rPr>
        <w:t>luma</w:t>
      </w:r>
      <w:proofErr w:type="spellEnd"/>
      <w:r w:rsidRPr="00951C35">
        <w:rPr>
          <w:i/>
          <w:lang w:val="en-CA"/>
        </w:rPr>
        <w:t>) and 9.03% (</w:t>
      </w:r>
      <w:proofErr w:type="spellStart"/>
      <w:r w:rsidRPr="00951C35">
        <w:rPr>
          <w:i/>
          <w:lang w:val="en-CA"/>
        </w:rPr>
        <w:t>luma</w:t>
      </w:r>
      <w:proofErr w:type="spellEnd"/>
      <w:r w:rsidRPr="00951C35">
        <w:rPr>
          <w:i/>
          <w:lang w:val="en-CA"/>
        </w:rPr>
        <w:t>) coding efficiency improvement in low delay B and random access configuration when compared with the original rate control algorithm. The proposed algorithm includes three parts. One is splitting the skip and non-skip area when the parameters are updated in picture level. Another modification is changing the updating strategy of the rate-distortion parameters. Besides, in the current software, the GOP size is 16 in random access configuration, while the rate control method only support GOP size equals to 8. We fixed this problem as well in this contribution.</w:t>
      </w:r>
    </w:p>
    <w:p w14:paraId="1C1AED9D" w14:textId="6E30F0DB" w:rsidR="00951C35" w:rsidRDefault="00EE2CBA" w:rsidP="00AC04A2">
      <w:r>
        <w:t xml:space="preserve">Bug </w:t>
      </w:r>
      <w:r w:rsidR="00B1468B">
        <w:t xml:space="preserve">fix related to rate computation. </w:t>
      </w:r>
      <w:proofErr w:type="gramStart"/>
      <w:r w:rsidR="00B1468B">
        <w:t>Another about assumption of GOP size.</w:t>
      </w:r>
      <w:proofErr w:type="gramEnd"/>
    </w:p>
    <w:p w14:paraId="16FF5B45" w14:textId="63C63BD4" w:rsidR="00EE2CBA" w:rsidRDefault="00AF78F0" w:rsidP="00AC04A2">
      <w:r>
        <w:lastRenderedPageBreak/>
        <w:t>Algorithmic changes.</w:t>
      </w:r>
      <w:r w:rsidR="008241C5">
        <w:t xml:space="preserve"> Treat skipped and non-skipped blocks differently.</w:t>
      </w:r>
    </w:p>
    <w:p w14:paraId="5ED5291B" w14:textId="2E1FD7C0" w:rsidR="00AF78F0" w:rsidRDefault="00921870" w:rsidP="00AC04A2">
      <w:r>
        <w:t>VTM (LB) with RC is currently much worse than fixed RC (up to 20%).</w:t>
      </w:r>
    </w:p>
    <w:p w14:paraId="68438462" w14:textId="3D60D8E9" w:rsidR="00A65FDD" w:rsidRDefault="00A65FDD" w:rsidP="00AC04A2">
      <w:r>
        <w:t>Seems beneficial.</w:t>
      </w:r>
    </w:p>
    <w:p w14:paraId="013A872F" w14:textId="314133A7" w:rsidR="00A65FDD" w:rsidRDefault="00921472" w:rsidP="00AC04A2">
      <w:r>
        <w:t>Recommendation:</w:t>
      </w:r>
      <w:r w:rsidR="00097BBF">
        <w:t xml:space="preserve"> adopt (pending code review).</w:t>
      </w:r>
    </w:p>
    <w:p w14:paraId="2DB67CBC" w14:textId="77777777" w:rsidR="00AC04A2" w:rsidRDefault="00AC04A2" w:rsidP="00AC04A2">
      <w:pPr>
        <w:pStyle w:val="Heading9"/>
        <w:rPr>
          <w:szCs w:val="24"/>
          <w:lang w:val="en-CA" w:eastAsia="de-DE"/>
        </w:rPr>
      </w:pPr>
      <w:hyperlink r:id="rId23" w:history="1">
        <w:r w:rsidRPr="00DE21B0">
          <w:rPr>
            <w:color w:val="0000FF"/>
            <w:szCs w:val="24"/>
            <w:u w:val="single"/>
            <w:lang w:val="en-CA" w:eastAsia="de-DE"/>
          </w:rPr>
          <w:t>JVET-K0472</w:t>
        </w:r>
      </w:hyperlink>
      <w:r>
        <w:rPr>
          <w:szCs w:val="24"/>
          <w:lang w:val="en-CA" w:eastAsia="de-DE"/>
        </w:rPr>
        <w:t xml:space="preserve"> </w:t>
      </w:r>
      <w:r w:rsidRPr="00DE21B0">
        <w:rPr>
          <w:szCs w:val="24"/>
          <w:lang w:val="en-CA" w:eastAsia="de-DE"/>
        </w:rPr>
        <w:t>Crosscheck of J</w:t>
      </w:r>
      <w:r>
        <w:rPr>
          <w:szCs w:val="24"/>
          <w:lang w:val="en-CA" w:eastAsia="de-DE"/>
        </w:rPr>
        <w:t>VET-K0390: Rate Control for VVC [</w:t>
      </w:r>
      <w:r w:rsidRPr="00DE21B0">
        <w:rPr>
          <w:szCs w:val="24"/>
          <w:lang w:val="en-CA" w:eastAsia="de-DE"/>
        </w:rPr>
        <w:t xml:space="preserve">Q. Yu, J. </w:t>
      </w:r>
      <w:proofErr w:type="spellStart"/>
      <w:r w:rsidRPr="00DE21B0">
        <w:rPr>
          <w:szCs w:val="24"/>
          <w:lang w:val="en-CA" w:eastAsia="de-DE"/>
        </w:rPr>
        <w:t>Zheng</w:t>
      </w:r>
      <w:proofErr w:type="spellEnd"/>
      <w:r w:rsidRPr="00DE21B0">
        <w:rPr>
          <w:szCs w:val="24"/>
          <w:lang w:val="en-CA" w:eastAsia="de-DE"/>
        </w:rPr>
        <w:t xml:space="preserve"> (</w:t>
      </w:r>
      <w:proofErr w:type="spellStart"/>
      <w:r w:rsidRPr="00DE21B0">
        <w:rPr>
          <w:szCs w:val="24"/>
          <w:lang w:val="en-CA" w:eastAsia="de-DE"/>
        </w:rPr>
        <w:t>HiSilicon</w:t>
      </w:r>
      <w:proofErr w:type="spellEnd"/>
      <w:r w:rsidRPr="00DE21B0">
        <w:rPr>
          <w:szCs w:val="24"/>
          <w:lang w:val="en-CA" w:eastAsia="de-DE"/>
        </w:rPr>
        <w:t>)</w:t>
      </w:r>
      <w:r>
        <w:rPr>
          <w:szCs w:val="24"/>
          <w:lang w:val="en-CA" w:eastAsia="de-DE"/>
        </w:rPr>
        <w:t>] [late] [miss]</w:t>
      </w:r>
    </w:p>
    <w:p w14:paraId="4CDBF224" w14:textId="77777777" w:rsidR="00AC04A2" w:rsidRDefault="00AC04A2" w:rsidP="00AC04A2"/>
    <w:p w14:paraId="2CE5319C" w14:textId="77777777" w:rsidR="00AC04A2" w:rsidRPr="003B166B" w:rsidRDefault="00AC04A2" w:rsidP="00AC04A2">
      <w:pPr>
        <w:pStyle w:val="Heading9"/>
        <w:rPr>
          <w:szCs w:val="24"/>
          <w:lang w:val="en-CA" w:eastAsia="de-DE"/>
        </w:rPr>
      </w:pPr>
      <w:hyperlink r:id="rId24" w:history="1">
        <w:r w:rsidRPr="003B166B">
          <w:rPr>
            <w:color w:val="0000FF"/>
            <w:szCs w:val="24"/>
            <w:u w:val="single"/>
            <w:lang w:val="en-CA" w:eastAsia="de-DE"/>
          </w:rPr>
          <w:t>JVET-K0206</w:t>
        </w:r>
      </w:hyperlink>
      <w:r w:rsidRPr="003B166B">
        <w:rPr>
          <w:szCs w:val="24"/>
          <w:lang w:val="en-CA" w:eastAsia="de-DE"/>
        </w:rPr>
        <w:t xml:space="preserve"> AHG10: Improved perceptually optimized QP adaptation and associated distortion measure [C. </w:t>
      </w:r>
      <w:proofErr w:type="spellStart"/>
      <w:r w:rsidRPr="003B166B">
        <w:rPr>
          <w:szCs w:val="24"/>
          <w:lang w:val="en-CA" w:eastAsia="de-DE"/>
        </w:rPr>
        <w:t>Helmrich</w:t>
      </w:r>
      <w:proofErr w:type="spellEnd"/>
      <w:r w:rsidRPr="003B166B">
        <w:rPr>
          <w:szCs w:val="24"/>
          <w:lang w:val="en-CA" w:eastAsia="de-DE"/>
        </w:rPr>
        <w:t xml:space="preserve">, H. Schwarz, D. </w:t>
      </w:r>
      <w:proofErr w:type="spellStart"/>
      <w:r w:rsidRPr="003B166B">
        <w:rPr>
          <w:szCs w:val="24"/>
          <w:lang w:val="en-CA" w:eastAsia="de-DE"/>
        </w:rPr>
        <w:t>Marpe</w:t>
      </w:r>
      <w:proofErr w:type="spellEnd"/>
      <w:r w:rsidRPr="003B166B">
        <w:rPr>
          <w:szCs w:val="24"/>
          <w:lang w:val="en-CA" w:eastAsia="de-DE"/>
        </w:rPr>
        <w:t xml:space="preserve">, T. </w:t>
      </w:r>
      <w:proofErr w:type="spellStart"/>
      <w:r w:rsidRPr="003B166B">
        <w:rPr>
          <w:szCs w:val="24"/>
          <w:lang w:val="en-CA" w:eastAsia="de-DE"/>
        </w:rPr>
        <w:t>Wiegand</w:t>
      </w:r>
      <w:proofErr w:type="spellEnd"/>
      <w:r w:rsidRPr="003B166B">
        <w:rPr>
          <w:szCs w:val="24"/>
          <w:lang w:val="en-CA" w:eastAsia="de-DE"/>
        </w:rPr>
        <w:t xml:space="preserve"> (HHI)]</w:t>
      </w:r>
    </w:p>
    <w:p w14:paraId="53E852BF" w14:textId="1F0F6A27" w:rsidR="002E7D7F" w:rsidRPr="002E7D7F" w:rsidRDefault="002E7D7F" w:rsidP="002E7D7F">
      <w:pPr>
        <w:spacing w:before="120"/>
        <w:rPr>
          <w:i/>
          <w:kern w:val="22"/>
          <w:szCs w:val="22"/>
        </w:rPr>
      </w:pPr>
      <w:r w:rsidRPr="002E7D7F">
        <w:rPr>
          <w:i/>
          <w:kern w:val="22"/>
          <w:szCs w:val="22"/>
        </w:rPr>
        <w:t>In JVET-H0047, the authors proposed a CTU-wise subjectively optimized QP adaptation (QPA) along with a correspondingly weighted PSNR (WPSNR) distortion measure. This QPA approach was submitted and evaluated for JVET’s 2018 Call for Proposals and is a part of the VTM/BMS 1 software.</w:t>
      </w:r>
    </w:p>
    <w:p w14:paraId="12BB4806" w14:textId="77777777" w:rsidR="002E7D7F" w:rsidRPr="002E7D7F" w:rsidRDefault="002E7D7F" w:rsidP="002E7D7F">
      <w:pPr>
        <w:spacing w:before="120"/>
        <w:rPr>
          <w:i/>
          <w:kern w:val="22"/>
          <w:szCs w:val="22"/>
        </w:rPr>
      </w:pPr>
      <w:r w:rsidRPr="002E7D7F">
        <w:rPr>
          <w:i/>
          <w:kern w:val="22"/>
          <w:szCs w:val="22"/>
        </w:rPr>
        <w:t>This document proposes seven improvements to the QPA and, if applicable, the associated distortion metric:</w:t>
      </w:r>
    </w:p>
    <w:p w14:paraId="35C6D177" w14:textId="77777777" w:rsidR="002E7D7F" w:rsidRPr="002E7D7F" w:rsidRDefault="002E7D7F" w:rsidP="002E7D7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
          <w:kern w:val="22"/>
          <w:szCs w:val="22"/>
        </w:rPr>
      </w:pPr>
      <w:proofErr w:type="gramStart"/>
      <w:r w:rsidRPr="002E7D7F">
        <w:rPr>
          <w:i/>
          <w:kern w:val="22"/>
          <w:szCs w:val="22"/>
        </w:rPr>
        <w:t>disable</w:t>
      </w:r>
      <w:proofErr w:type="gramEnd"/>
      <w:r w:rsidRPr="002E7D7F">
        <w:rPr>
          <w:i/>
          <w:kern w:val="22"/>
          <w:szCs w:val="22"/>
        </w:rPr>
        <w:t xml:space="preserve"> the CTU size and beating reduction for base QPs higher than 37 or GOP sizes lower than 5</w:t>
      </w:r>
    </w:p>
    <w:p w14:paraId="275EA06B" w14:textId="77777777" w:rsidR="002E7D7F" w:rsidRPr="002E7D7F" w:rsidRDefault="002E7D7F" w:rsidP="002E7D7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
          <w:kern w:val="22"/>
          <w:szCs w:val="22"/>
        </w:rPr>
      </w:pPr>
      <w:proofErr w:type="gramStart"/>
      <w:r w:rsidRPr="002E7D7F">
        <w:rPr>
          <w:i/>
          <w:kern w:val="22"/>
          <w:szCs w:val="22"/>
        </w:rPr>
        <w:t>use</w:t>
      </w:r>
      <w:proofErr w:type="gramEnd"/>
      <w:r w:rsidRPr="002E7D7F">
        <w:rPr>
          <w:i/>
          <w:kern w:val="22"/>
          <w:szCs w:val="22"/>
        </w:rPr>
        <w:t xml:space="preserve"> a frame-wise instead of CTU-wise QPA for base QPs higher than 37 or input smaller than 480p</w:t>
      </w:r>
    </w:p>
    <w:p w14:paraId="743CE8B5" w14:textId="77777777" w:rsidR="002E7D7F" w:rsidRPr="002E7D7F" w:rsidRDefault="002E7D7F" w:rsidP="002E7D7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
          <w:kern w:val="22"/>
          <w:szCs w:val="22"/>
        </w:rPr>
      </w:pPr>
      <w:proofErr w:type="gramStart"/>
      <w:r w:rsidRPr="002E7D7F">
        <w:rPr>
          <w:i/>
          <w:kern w:val="22"/>
          <w:szCs w:val="22"/>
        </w:rPr>
        <w:t>use</w:t>
      </w:r>
      <w:proofErr w:type="gramEnd"/>
      <w:r w:rsidRPr="002E7D7F">
        <w:rPr>
          <w:i/>
          <w:kern w:val="22"/>
          <w:szCs w:val="22"/>
        </w:rPr>
        <w:t xml:space="preserve"> a more isotropic high-pass filter kernel with 9 instead of 5 taps in the visual activity computation</w:t>
      </w:r>
    </w:p>
    <w:p w14:paraId="5FB85EAA" w14:textId="64C4ACC8" w:rsidR="002E7D7F" w:rsidRPr="002E7D7F" w:rsidRDefault="002E7D7F" w:rsidP="002E7D7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
          <w:kern w:val="22"/>
          <w:szCs w:val="22"/>
        </w:rPr>
      </w:pPr>
      <w:proofErr w:type="gramStart"/>
      <w:r w:rsidRPr="002E7D7F">
        <w:rPr>
          <w:i/>
          <w:kern w:val="22"/>
          <w:szCs w:val="22"/>
        </w:rPr>
        <w:t>adapt</w:t>
      </w:r>
      <w:proofErr w:type="gramEnd"/>
      <w:r w:rsidRPr="002E7D7F">
        <w:rPr>
          <w:i/>
          <w:kern w:val="22"/>
          <w:szCs w:val="22"/>
        </w:rPr>
        <w:t xml:space="preserve"> the lower activity limit </w:t>
      </w:r>
      <m:oMath>
        <m:sSub>
          <m:sSubPr>
            <m:ctrlPr>
              <w:rPr>
                <w:rFonts w:ascii="Cambria Math" w:hAnsi="Cambria Math"/>
                <w:i/>
                <w:kern w:val="22"/>
                <w:szCs w:val="22"/>
              </w:rPr>
            </m:ctrlPr>
          </m:sSubPr>
          <m:e>
            <m:r>
              <w:rPr>
                <w:rFonts w:ascii="Cambria Math" w:hAnsi="Cambria Math"/>
                <w:kern w:val="22"/>
                <w:szCs w:val="22"/>
              </w:rPr>
              <m:t>a</m:t>
            </m:r>
          </m:e>
          <m:sub>
            <m:r>
              <w:rPr>
                <w:rFonts w:ascii="Cambria Math" w:hAnsi="Cambria Math"/>
                <w:kern w:val="22"/>
                <w:szCs w:val="22"/>
              </w:rPr>
              <m:t>min</m:t>
            </m:r>
          </m:sub>
        </m:sSub>
      </m:oMath>
      <w:r w:rsidRPr="002E7D7F">
        <w:rPr>
          <w:i/>
          <w:kern w:val="22"/>
          <w:szCs w:val="22"/>
        </w:rPr>
        <w:t xml:space="preserve"> to the modified high-pass filter and make it bit-depth dependent</w:t>
      </w:r>
    </w:p>
    <w:p w14:paraId="3F1483CA" w14:textId="3A8B1045" w:rsidR="002E7D7F" w:rsidRPr="002E7D7F" w:rsidRDefault="002E7D7F" w:rsidP="002E7D7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
          <w:kern w:val="22"/>
          <w:szCs w:val="22"/>
        </w:rPr>
      </w:pPr>
      <w:proofErr w:type="gramStart"/>
      <w:r w:rsidRPr="002E7D7F">
        <w:rPr>
          <w:i/>
          <w:kern w:val="22"/>
          <w:szCs w:val="22"/>
        </w:rPr>
        <w:t>use</w:t>
      </w:r>
      <w:proofErr w:type="gramEnd"/>
      <w:r w:rsidRPr="002E7D7F">
        <w:rPr>
          <w:i/>
          <w:kern w:val="22"/>
          <w:szCs w:val="22"/>
          <w:vertAlign w:val="superscript"/>
        </w:rPr>
        <w:t xml:space="preserve"> </w:t>
      </w:r>
      <m:oMath>
        <m:r>
          <w:rPr>
            <w:rFonts w:ascii="Cambria Math" w:hAnsi="Cambria Math"/>
            <w:kern w:val="22"/>
            <w:szCs w:val="22"/>
          </w:rPr>
          <m:t>β=</m:t>
        </m:r>
        <m:box>
          <m:boxPr>
            <m:ctrlPr>
              <w:rPr>
                <w:rFonts w:ascii="Cambria Math" w:hAnsi="Cambria Math"/>
                <w:i/>
                <w:kern w:val="22"/>
                <w:szCs w:val="22"/>
              </w:rPr>
            </m:ctrlPr>
          </m:boxPr>
          <m:e>
            <m:argPr>
              <m:argSz m:val="-1"/>
            </m:argPr>
            <m:f>
              <m:fPr>
                <m:ctrlPr>
                  <w:rPr>
                    <w:rFonts w:ascii="Cambria Math" w:hAnsi="Cambria Math"/>
                    <w:i/>
                    <w:kern w:val="22"/>
                    <w:szCs w:val="22"/>
                  </w:rPr>
                </m:ctrlPr>
              </m:fPr>
              <m:num>
                <m:r>
                  <w:rPr>
                    <w:rFonts w:ascii="Cambria Math" w:hAnsi="Cambria Math"/>
                    <w:kern w:val="22"/>
                    <w:szCs w:val="22"/>
                  </w:rPr>
                  <m:t>1</m:t>
                </m:r>
              </m:num>
              <m:den>
                <m:r>
                  <w:rPr>
                    <w:rFonts w:ascii="Cambria Math" w:hAnsi="Cambria Math"/>
                    <w:kern w:val="22"/>
                    <w:szCs w:val="22"/>
                  </w:rPr>
                  <m:t>2</m:t>
                </m:r>
              </m:den>
            </m:f>
          </m:e>
        </m:box>
      </m:oMath>
      <w:r w:rsidRPr="002E7D7F">
        <w:rPr>
          <w:i/>
          <w:kern w:val="22"/>
          <w:szCs w:val="22"/>
        </w:rPr>
        <w:t xml:space="preserve"> instead of </w:t>
      </w:r>
      <m:oMath>
        <m:r>
          <w:rPr>
            <w:rFonts w:ascii="Cambria Math" w:hAnsi="Cambria Math"/>
            <w:kern w:val="22"/>
            <w:szCs w:val="22"/>
          </w:rPr>
          <m:t>β=</m:t>
        </m:r>
        <m:box>
          <m:boxPr>
            <m:ctrlPr>
              <w:rPr>
                <w:rFonts w:ascii="Cambria Math" w:hAnsi="Cambria Math"/>
                <w:i/>
                <w:kern w:val="22"/>
                <w:szCs w:val="22"/>
              </w:rPr>
            </m:ctrlPr>
          </m:boxPr>
          <m:e>
            <m:argPr>
              <m:argSz m:val="-1"/>
            </m:argPr>
            <m:f>
              <m:fPr>
                <m:ctrlPr>
                  <w:rPr>
                    <w:rFonts w:ascii="Cambria Math" w:hAnsi="Cambria Math"/>
                    <w:i/>
                    <w:kern w:val="22"/>
                    <w:szCs w:val="22"/>
                  </w:rPr>
                </m:ctrlPr>
              </m:fPr>
              <m:num>
                <m:r>
                  <w:rPr>
                    <w:rFonts w:ascii="Cambria Math" w:hAnsi="Cambria Math"/>
                    <w:kern w:val="22"/>
                    <w:szCs w:val="22"/>
                  </w:rPr>
                  <m:t>2</m:t>
                </m:r>
              </m:num>
              <m:den>
                <m:r>
                  <w:rPr>
                    <w:rFonts w:ascii="Cambria Math" w:hAnsi="Cambria Math"/>
                    <w:kern w:val="22"/>
                    <w:szCs w:val="22"/>
                  </w:rPr>
                  <m:t>3</m:t>
                </m:r>
              </m:den>
            </m:f>
          </m:e>
        </m:box>
      </m:oMath>
      <w:r w:rsidRPr="002E7D7F">
        <w:rPr>
          <w:i/>
          <w:kern w:val="22"/>
          <w:szCs w:val="22"/>
        </w:rPr>
        <w:t xml:space="preserve"> as activity weighting exponent for more conservative bit-rate distribution</w:t>
      </w:r>
    </w:p>
    <w:p w14:paraId="1110A2AB" w14:textId="05FEB6B7" w:rsidR="002E7D7F" w:rsidRPr="002E7D7F" w:rsidRDefault="002E7D7F" w:rsidP="002E7D7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
          <w:kern w:val="22"/>
          <w:szCs w:val="22"/>
        </w:rPr>
      </w:pPr>
      <w:proofErr w:type="gramStart"/>
      <w:r w:rsidRPr="002E7D7F">
        <w:rPr>
          <w:i/>
          <w:kern w:val="22"/>
          <w:szCs w:val="22"/>
        </w:rPr>
        <w:t>re</w:t>
      </w:r>
      <w:proofErr w:type="gramEnd"/>
      <w:r w:rsidRPr="002E7D7F">
        <w:rPr>
          <w:i/>
          <w:kern w:val="22"/>
          <w:szCs w:val="22"/>
        </w:rPr>
        <w:t xml:space="preserve">-adjust the mean activity value </w:t>
      </w:r>
      <m:oMath>
        <m:sSub>
          <m:sSubPr>
            <m:ctrlPr>
              <w:rPr>
                <w:rFonts w:ascii="Cambria Math" w:hAnsi="Cambria Math"/>
                <w:i/>
                <w:kern w:val="22"/>
                <w:szCs w:val="22"/>
              </w:rPr>
            </m:ctrlPr>
          </m:sSubPr>
          <m:e>
            <m:r>
              <w:rPr>
                <w:rFonts w:ascii="Cambria Math" w:hAnsi="Cambria Math"/>
                <w:kern w:val="22"/>
                <w:szCs w:val="22"/>
              </w:rPr>
              <m:t>a</m:t>
            </m:r>
          </m:e>
          <m:sub>
            <m:r>
              <w:rPr>
                <w:rFonts w:ascii="Cambria Math" w:hAnsi="Cambria Math"/>
                <w:kern w:val="22"/>
                <w:szCs w:val="22"/>
              </w:rPr>
              <m:t>pic</m:t>
            </m:r>
          </m:sub>
        </m:sSub>
      </m:oMath>
      <w:r w:rsidRPr="002E7D7F">
        <w:rPr>
          <w:i/>
          <w:kern w:val="22"/>
          <w:szCs w:val="22"/>
        </w:rPr>
        <w:t xml:space="preserve"> for correct rate matching after changed filtering, </w:t>
      </w:r>
      <m:oMath>
        <m:sSub>
          <m:sSubPr>
            <m:ctrlPr>
              <w:rPr>
                <w:rFonts w:ascii="Cambria Math" w:hAnsi="Cambria Math"/>
                <w:i/>
                <w:kern w:val="22"/>
                <w:szCs w:val="22"/>
              </w:rPr>
            </m:ctrlPr>
          </m:sSubPr>
          <m:e>
            <m:r>
              <w:rPr>
                <w:rFonts w:ascii="Cambria Math" w:hAnsi="Cambria Math"/>
                <w:kern w:val="22"/>
                <w:szCs w:val="22"/>
              </w:rPr>
              <m:t>a</m:t>
            </m:r>
          </m:e>
          <m:sub>
            <m:r>
              <w:rPr>
                <w:rFonts w:ascii="Cambria Math" w:hAnsi="Cambria Math"/>
                <w:kern w:val="22"/>
                <w:szCs w:val="22"/>
              </w:rPr>
              <m:t>min</m:t>
            </m:r>
          </m:sub>
        </m:sSub>
      </m:oMath>
      <w:r w:rsidRPr="002E7D7F">
        <w:rPr>
          <w:i/>
          <w:kern w:val="22"/>
          <w:szCs w:val="22"/>
        </w:rPr>
        <w:t xml:space="preserve">, and </w:t>
      </w:r>
      <m:oMath>
        <m:r>
          <w:rPr>
            <w:rFonts w:ascii="Cambria Math" w:hAnsi="Cambria Math"/>
            <w:kern w:val="22"/>
            <w:szCs w:val="22"/>
          </w:rPr>
          <m:t>β</m:t>
        </m:r>
      </m:oMath>
    </w:p>
    <w:p w14:paraId="463D3C22" w14:textId="77777777" w:rsidR="002E7D7F" w:rsidRPr="002E7D7F" w:rsidRDefault="002E7D7F" w:rsidP="002E7D7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
          <w:kern w:val="22"/>
          <w:szCs w:val="22"/>
        </w:rPr>
      </w:pPr>
      <w:proofErr w:type="gramStart"/>
      <w:r w:rsidRPr="002E7D7F">
        <w:rPr>
          <w:i/>
          <w:kern w:val="22"/>
          <w:szCs w:val="22"/>
        </w:rPr>
        <w:t>replace</w:t>
      </w:r>
      <w:proofErr w:type="gramEnd"/>
      <w:r w:rsidRPr="002E7D7F">
        <w:rPr>
          <w:i/>
          <w:kern w:val="22"/>
          <w:szCs w:val="22"/>
        </w:rPr>
        <w:t xml:space="preserve"> fixed </w:t>
      </w:r>
      <w:proofErr w:type="spellStart"/>
      <w:r w:rsidRPr="002E7D7F">
        <w:rPr>
          <w:i/>
          <w:kern w:val="22"/>
          <w:szCs w:val="22"/>
        </w:rPr>
        <w:t>chroma</w:t>
      </w:r>
      <w:proofErr w:type="spellEnd"/>
      <w:r w:rsidRPr="002E7D7F">
        <w:rPr>
          <w:i/>
          <w:kern w:val="22"/>
          <w:szCs w:val="22"/>
        </w:rPr>
        <w:t xml:space="preserve"> QP offsets with the transmission of picture-adaptive slice </w:t>
      </w:r>
      <w:proofErr w:type="spellStart"/>
      <w:r w:rsidRPr="002E7D7F">
        <w:rPr>
          <w:i/>
          <w:kern w:val="22"/>
          <w:szCs w:val="22"/>
        </w:rPr>
        <w:t>chroma</w:t>
      </w:r>
      <w:proofErr w:type="spellEnd"/>
      <w:r w:rsidRPr="002E7D7F">
        <w:rPr>
          <w:i/>
          <w:kern w:val="22"/>
          <w:szCs w:val="22"/>
        </w:rPr>
        <w:t xml:space="preserve"> QP offsets.</w:t>
      </w:r>
    </w:p>
    <w:p w14:paraId="3638BF2A" w14:textId="77777777" w:rsidR="002E7D7F" w:rsidRPr="002E7D7F" w:rsidRDefault="002E7D7F" w:rsidP="002E7D7F">
      <w:pPr>
        <w:spacing w:before="120"/>
        <w:rPr>
          <w:i/>
          <w:kern w:val="22"/>
          <w:szCs w:val="22"/>
        </w:rPr>
      </w:pPr>
      <w:r w:rsidRPr="002E7D7F">
        <w:rPr>
          <w:i/>
          <w:kern w:val="22"/>
          <w:szCs w:val="22"/>
        </w:rPr>
        <w:t>The subjective merit of these modifications is demonstrated via formal comparative subjective evaluation. It is suggested to adopt the proposed improvements to the QPA design in the next version of the VTM/BMS.</w:t>
      </w:r>
    </w:p>
    <w:p w14:paraId="5F187CDC" w14:textId="0ED388DB" w:rsidR="00AC04A2" w:rsidRDefault="00291408" w:rsidP="00544F2B">
      <w:pPr>
        <w:rPr>
          <w:szCs w:val="22"/>
          <w:lang w:val="en-CA"/>
        </w:rPr>
      </w:pPr>
      <w:r>
        <w:rPr>
          <w:szCs w:val="22"/>
          <w:lang w:val="en-CA"/>
        </w:rPr>
        <w:t xml:space="preserve">It was noted that slice </w:t>
      </w:r>
      <w:proofErr w:type="spellStart"/>
      <w:r>
        <w:rPr>
          <w:szCs w:val="22"/>
          <w:lang w:val="en-CA"/>
        </w:rPr>
        <w:t>chroma</w:t>
      </w:r>
      <w:proofErr w:type="spellEnd"/>
      <w:r>
        <w:rPr>
          <w:szCs w:val="22"/>
          <w:lang w:val="en-CA"/>
        </w:rPr>
        <w:t xml:space="preserve"> QP offsets should be available in VTM with the adoption of separate trees.</w:t>
      </w:r>
    </w:p>
    <w:p w14:paraId="51421268" w14:textId="6EC8F4D3" w:rsidR="0049753F" w:rsidRDefault="0049753F" w:rsidP="00544F2B">
      <w:pPr>
        <w:rPr>
          <w:szCs w:val="22"/>
          <w:lang w:val="en-CA"/>
        </w:rPr>
      </w:pPr>
      <w:r>
        <w:rPr>
          <w:szCs w:val="22"/>
          <w:lang w:val="en-CA"/>
        </w:rPr>
        <w:t>Note: package also includes a packed YUV format output mode.</w:t>
      </w:r>
    </w:p>
    <w:p w14:paraId="22616E5C" w14:textId="5C0C4E9A" w:rsidR="00291408" w:rsidRPr="005B217D" w:rsidRDefault="00FB4405" w:rsidP="00544F2B">
      <w:pPr>
        <w:rPr>
          <w:szCs w:val="22"/>
          <w:lang w:val="en-CA"/>
        </w:rPr>
      </w:pPr>
      <w:r>
        <w:rPr>
          <w:szCs w:val="22"/>
          <w:lang w:val="en-CA"/>
        </w:rPr>
        <w:t xml:space="preserve">Recommendation: adopt </w:t>
      </w:r>
      <w:r w:rsidR="00405488">
        <w:rPr>
          <w:szCs w:val="22"/>
          <w:lang w:val="en-CA"/>
        </w:rPr>
        <w:t xml:space="preserve">changes </w:t>
      </w:r>
      <w:r>
        <w:rPr>
          <w:szCs w:val="22"/>
          <w:lang w:val="en-CA"/>
        </w:rPr>
        <w:t>into VTM (remains disabled by default)</w:t>
      </w:r>
      <w:r w:rsidR="00004C58">
        <w:rPr>
          <w:szCs w:val="22"/>
          <w:lang w:val="en-CA"/>
        </w:rPr>
        <w:t>. SW AHG</w:t>
      </w:r>
      <w:r w:rsidR="001C0E8D">
        <w:rPr>
          <w:szCs w:val="22"/>
          <w:lang w:val="en-CA"/>
        </w:rPr>
        <w:t xml:space="preserve"> to decide whether to enable macro (command line parameter would still be disabled by default).</w:t>
      </w:r>
    </w:p>
    <w:sectPr w:rsidR="00291408" w:rsidRPr="005B217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AD1F8" w14:textId="77777777" w:rsidR="00EE6035" w:rsidRDefault="00EE6035">
      <w:r>
        <w:separator/>
      </w:r>
    </w:p>
  </w:endnote>
  <w:endnote w:type="continuationSeparator" w:id="0">
    <w:p w14:paraId="0E92264D" w14:textId="77777777" w:rsidR="00EE6035" w:rsidRDefault="00EE6035">
      <w:r>
        <w:continuationSeparator/>
      </w:r>
    </w:p>
  </w:endnote>
  <w:endnote w:type="continuationNotice" w:id="1">
    <w:p w14:paraId="4037A4E0" w14:textId="77777777" w:rsidR="00EE6035" w:rsidRDefault="00EE603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Cambria Math">
    <w:panose1 w:val="02040503050406030204"/>
    <w:charset w:val="00"/>
    <w:family w:val="auto"/>
    <w:pitch w:val="variable"/>
    <w:sig w:usb0="00000003" w:usb1="00000000" w:usb2="00000000" w:usb3="00000000" w:csb0="00000001"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altName w:val="Times New Roman"/>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6B881BD" w:rsidR="00EE6035" w:rsidRPr="00C00DDE" w:rsidRDefault="00EE60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324B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2018-07-15</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32905" w14:textId="77777777" w:rsidR="00EE6035" w:rsidRDefault="00EE6035">
      <w:r>
        <w:separator/>
      </w:r>
    </w:p>
  </w:footnote>
  <w:footnote w:type="continuationSeparator" w:id="0">
    <w:p w14:paraId="36B8E7D3" w14:textId="77777777" w:rsidR="00EE6035" w:rsidRDefault="00EE6035">
      <w:r>
        <w:continuationSeparator/>
      </w:r>
    </w:p>
  </w:footnote>
  <w:footnote w:type="continuationNotice" w:id="1">
    <w:p w14:paraId="65515BA5" w14:textId="77777777" w:rsidR="00EE6035" w:rsidRDefault="00EE6035">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335D8"/>
    <w:multiLevelType w:val="hybridMultilevel"/>
    <w:tmpl w:val="06ECC4E0"/>
    <w:lvl w:ilvl="0" w:tplc="FAE4AF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85503"/>
    <w:multiLevelType w:val="hybridMultilevel"/>
    <w:tmpl w:val="51E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12CFF"/>
    <w:multiLevelType w:val="hybridMultilevel"/>
    <w:tmpl w:val="EBE2D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E8560DF"/>
    <w:multiLevelType w:val="hybridMultilevel"/>
    <w:tmpl w:val="F5380DC6"/>
    <w:lvl w:ilvl="0" w:tplc="414E9B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713C38"/>
    <w:multiLevelType w:val="hybridMultilevel"/>
    <w:tmpl w:val="E4D449C4"/>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C86FBF"/>
    <w:multiLevelType w:val="hybridMultilevel"/>
    <w:tmpl w:val="941A3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3"/>
  </w:num>
  <w:num w:numId="6">
    <w:abstractNumId w:val="7"/>
  </w:num>
  <w:num w:numId="7">
    <w:abstractNumId w:val="9"/>
  </w:num>
  <w:num w:numId="8">
    <w:abstractNumId w:val="7"/>
  </w:num>
  <w:num w:numId="9">
    <w:abstractNumId w:val="1"/>
  </w:num>
  <w:num w:numId="10">
    <w:abstractNumId w:val="6"/>
  </w:num>
  <w:num w:numId="11">
    <w:abstractNumId w:val="2"/>
  </w:num>
  <w:num w:numId="12">
    <w:abstractNumId w:val="12"/>
  </w:num>
  <w:num w:numId="13">
    <w:abstractNumId w:val="3"/>
  </w:num>
  <w:num w:numId="14">
    <w:abstractNumId w:val="8"/>
  </w:num>
  <w:num w:numId="15">
    <w:abstractNumId w:val="4"/>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8F"/>
    <w:rsid w:val="00004C58"/>
    <w:rsid w:val="00004DC6"/>
    <w:rsid w:val="00013EE4"/>
    <w:rsid w:val="00030456"/>
    <w:rsid w:val="000308A3"/>
    <w:rsid w:val="000377D4"/>
    <w:rsid w:val="000421D1"/>
    <w:rsid w:val="00042B1D"/>
    <w:rsid w:val="000458BC"/>
    <w:rsid w:val="00045C41"/>
    <w:rsid w:val="00046C03"/>
    <w:rsid w:val="000511B3"/>
    <w:rsid w:val="00052159"/>
    <w:rsid w:val="000528E3"/>
    <w:rsid w:val="00065039"/>
    <w:rsid w:val="0006528B"/>
    <w:rsid w:val="00066110"/>
    <w:rsid w:val="0007614F"/>
    <w:rsid w:val="00097BBF"/>
    <w:rsid w:val="000A73DC"/>
    <w:rsid w:val="000B0C0F"/>
    <w:rsid w:val="000B1C6B"/>
    <w:rsid w:val="000B4FF9"/>
    <w:rsid w:val="000C09AC"/>
    <w:rsid w:val="000C403B"/>
    <w:rsid w:val="000C7273"/>
    <w:rsid w:val="000D6B88"/>
    <w:rsid w:val="000E00F3"/>
    <w:rsid w:val="000E3631"/>
    <w:rsid w:val="000E628D"/>
    <w:rsid w:val="000E7916"/>
    <w:rsid w:val="000F158C"/>
    <w:rsid w:val="000F5D1F"/>
    <w:rsid w:val="001021F0"/>
    <w:rsid w:val="00102F3D"/>
    <w:rsid w:val="00124E38"/>
    <w:rsid w:val="0012580B"/>
    <w:rsid w:val="001270E5"/>
    <w:rsid w:val="00131F90"/>
    <w:rsid w:val="001324B6"/>
    <w:rsid w:val="00132DB4"/>
    <w:rsid w:val="0013458C"/>
    <w:rsid w:val="001351E3"/>
    <w:rsid w:val="0013526E"/>
    <w:rsid w:val="0014328B"/>
    <w:rsid w:val="001460CE"/>
    <w:rsid w:val="00146152"/>
    <w:rsid w:val="00147687"/>
    <w:rsid w:val="00153858"/>
    <w:rsid w:val="00155526"/>
    <w:rsid w:val="00155A8A"/>
    <w:rsid w:val="001671CE"/>
    <w:rsid w:val="00171371"/>
    <w:rsid w:val="00175A24"/>
    <w:rsid w:val="001821A9"/>
    <w:rsid w:val="00187E58"/>
    <w:rsid w:val="001A297E"/>
    <w:rsid w:val="001A368E"/>
    <w:rsid w:val="001A7329"/>
    <w:rsid w:val="001A792F"/>
    <w:rsid w:val="001B1EB5"/>
    <w:rsid w:val="001B2FD7"/>
    <w:rsid w:val="001B4E28"/>
    <w:rsid w:val="001C0E8D"/>
    <w:rsid w:val="001C3525"/>
    <w:rsid w:val="001C3AFB"/>
    <w:rsid w:val="001D1BD2"/>
    <w:rsid w:val="001D28A6"/>
    <w:rsid w:val="001E0248"/>
    <w:rsid w:val="001E02BE"/>
    <w:rsid w:val="001E086F"/>
    <w:rsid w:val="001E3B37"/>
    <w:rsid w:val="001E611C"/>
    <w:rsid w:val="001F2594"/>
    <w:rsid w:val="001F6A3F"/>
    <w:rsid w:val="00203B39"/>
    <w:rsid w:val="00204E25"/>
    <w:rsid w:val="002055A6"/>
    <w:rsid w:val="00206460"/>
    <w:rsid w:val="002069B4"/>
    <w:rsid w:val="0021214D"/>
    <w:rsid w:val="002148D3"/>
    <w:rsid w:val="00215DFC"/>
    <w:rsid w:val="00220F0F"/>
    <w:rsid w:val="002212DF"/>
    <w:rsid w:val="00222CD4"/>
    <w:rsid w:val="00225016"/>
    <w:rsid w:val="002264A6"/>
    <w:rsid w:val="00227BA7"/>
    <w:rsid w:val="0023011C"/>
    <w:rsid w:val="0023046D"/>
    <w:rsid w:val="00233E5F"/>
    <w:rsid w:val="00236680"/>
    <w:rsid w:val="00236CC9"/>
    <w:rsid w:val="002375C1"/>
    <w:rsid w:val="00237A00"/>
    <w:rsid w:val="002417EF"/>
    <w:rsid w:val="00245F21"/>
    <w:rsid w:val="00260903"/>
    <w:rsid w:val="00263398"/>
    <w:rsid w:val="002651C6"/>
    <w:rsid w:val="00266F06"/>
    <w:rsid w:val="00270F3A"/>
    <w:rsid w:val="00275BCF"/>
    <w:rsid w:val="00285F45"/>
    <w:rsid w:val="0029049C"/>
    <w:rsid w:val="00290FEA"/>
    <w:rsid w:val="00291408"/>
    <w:rsid w:val="00291E36"/>
    <w:rsid w:val="00292257"/>
    <w:rsid w:val="00293D54"/>
    <w:rsid w:val="002A54E0"/>
    <w:rsid w:val="002B1595"/>
    <w:rsid w:val="002B191D"/>
    <w:rsid w:val="002B381B"/>
    <w:rsid w:val="002C082F"/>
    <w:rsid w:val="002C0910"/>
    <w:rsid w:val="002D0AF6"/>
    <w:rsid w:val="002E6090"/>
    <w:rsid w:val="002E7D7F"/>
    <w:rsid w:val="002F164D"/>
    <w:rsid w:val="002F19F2"/>
    <w:rsid w:val="002F4C33"/>
    <w:rsid w:val="003021BC"/>
    <w:rsid w:val="00306206"/>
    <w:rsid w:val="00317D85"/>
    <w:rsid w:val="00317E35"/>
    <w:rsid w:val="003208F4"/>
    <w:rsid w:val="0032399C"/>
    <w:rsid w:val="00324E4A"/>
    <w:rsid w:val="00327C56"/>
    <w:rsid w:val="003315A1"/>
    <w:rsid w:val="00336335"/>
    <w:rsid w:val="00337153"/>
    <w:rsid w:val="003373EC"/>
    <w:rsid w:val="00342FF4"/>
    <w:rsid w:val="00346148"/>
    <w:rsid w:val="003669EA"/>
    <w:rsid w:val="003706CC"/>
    <w:rsid w:val="00372EBC"/>
    <w:rsid w:val="0037362E"/>
    <w:rsid w:val="00377710"/>
    <w:rsid w:val="00380464"/>
    <w:rsid w:val="00385BE3"/>
    <w:rsid w:val="00394113"/>
    <w:rsid w:val="00397608"/>
    <w:rsid w:val="003A1AB3"/>
    <w:rsid w:val="003A1F8D"/>
    <w:rsid w:val="003A293D"/>
    <w:rsid w:val="003A2D8E"/>
    <w:rsid w:val="003A533C"/>
    <w:rsid w:val="003A7CE6"/>
    <w:rsid w:val="003B756C"/>
    <w:rsid w:val="003C20E4"/>
    <w:rsid w:val="003C2BEB"/>
    <w:rsid w:val="003C3789"/>
    <w:rsid w:val="003D6342"/>
    <w:rsid w:val="003E29CF"/>
    <w:rsid w:val="003E6F90"/>
    <w:rsid w:val="003E73ED"/>
    <w:rsid w:val="003F1112"/>
    <w:rsid w:val="003F5D0F"/>
    <w:rsid w:val="00405488"/>
    <w:rsid w:val="00414101"/>
    <w:rsid w:val="004219CF"/>
    <w:rsid w:val="004234F0"/>
    <w:rsid w:val="00423A19"/>
    <w:rsid w:val="00425D1B"/>
    <w:rsid w:val="00433DDB"/>
    <w:rsid w:val="00435A29"/>
    <w:rsid w:val="00437619"/>
    <w:rsid w:val="00446EE8"/>
    <w:rsid w:val="00465A1E"/>
    <w:rsid w:val="0046641C"/>
    <w:rsid w:val="0047716C"/>
    <w:rsid w:val="004838BD"/>
    <w:rsid w:val="00485714"/>
    <w:rsid w:val="004938B6"/>
    <w:rsid w:val="0049753F"/>
    <w:rsid w:val="004A2A63"/>
    <w:rsid w:val="004B210C"/>
    <w:rsid w:val="004B4169"/>
    <w:rsid w:val="004B4EA6"/>
    <w:rsid w:val="004C1276"/>
    <w:rsid w:val="004C1325"/>
    <w:rsid w:val="004D405F"/>
    <w:rsid w:val="004E4F4F"/>
    <w:rsid w:val="004E6789"/>
    <w:rsid w:val="004E68B2"/>
    <w:rsid w:val="004F29F1"/>
    <w:rsid w:val="004F61E3"/>
    <w:rsid w:val="00502E10"/>
    <w:rsid w:val="005042C0"/>
    <w:rsid w:val="00504658"/>
    <w:rsid w:val="005068AB"/>
    <w:rsid w:val="005078DF"/>
    <w:rsid w:val="0051015C"/>
    <w:rsid w:val="005109DD"/>
    <w:rsid w:val="00515BBA"/>
    <w:rsid w:val="00516CF1"/>
    <w:rsid w:val="00523FFB"/>
    <w:rsid w:val="00530F8A"/>
    <w:rsid w:val="00531AE9"/>
    <w:rsid w:val="00537B29"/>
    <w:rsid w:val="00540A9A"/>
    <w:rsid w:val="00544F2B"/>
    <w:rsid w:val="005465E0"/>
    <w:rsid w:val="00546BB5"/>
    <w:rsid w:val="00547973"/>
    <w:rsid w:val="00550A66"/>
    <w:rsid w:val="00556FDF"/>
    <w:rsid w:val="0056251C"/>
    <w:rsid w:val="00566B8A"/>
    <w:rsid w:val="00567EC7"/>
    <w:rsid w:val="00570013"/>
    <w:rsid w:val="005801A2"/>
    <w:rsid w:val="00580611"/>
    <w:rsid w:val="00586A62"/>
    <w:rsid w:val="005952A5"/>
    <w:rsid w:val="00596670"/>
    <w:rsid w:val="005966E2"/>
    <w:rsid w:val="005A33A1"/>
    <w:rsid w:val="005A48DB"/>
    <w:rsid w:val="005B217D"/>
    <w:rsid w:val="005B6A88"/>
    <w:rsid w:val="005C1229"/>
    <w:rsid w:val="005C385F"/>
    <w:rsid w:val="005D1E92"/>
    <w:rsid w:val="005E013C"/>
    <w:rsid w:val="005E1AC6"/>
    <w:rsid w:val="005E229B"/>
    <w:rsid w:val="005F3503"/>
    <w:rsid w:val="005F6F1B"/>
    <w:rsid w:val="006126CE"/>
    <w:rsid w:val="0061424C"/>
    <w:rsid w:val="00615995"/>
    <w:rsid w:val="00616155"/>
    <w:rsid w:val="00620C15"/>
    <w:rsid w:val="00621F9C"/>
    <w:rsid w:val="00624B33"/>
    <w:rsid w:val="00624D8B"/>
    <w:rsid w:val="0063041A"/>
    <w:rsid w:val="00630AA2"/>
    <w:rsid w:val="00633A25"/>
    <w:rsid w:val="0063652B"/>
    <w:rsid w:val="0064411C"/>
    <w:rsid w:val="00646707"/>
    <w:rsid w:val="0065458A"/>
    <w:rsid w:val="006549C7"/>
    <w:rsid w:val="00657F7E"/>
    <w:rsid w:val="00662E58"/>
    <w:rsid w:val="006637F2"/>
    <w:rsid w:val="006642A5"/>
    <w:rsid w:val="00664DCF"/>
    <w:rsid w:val="00667170"/>
    <w:rsid w:val="0067416C"/>
    <w:rsid w:val="00676DB0"/>
    <w:rsid w:val="00676F7E"/>
    <w:rsid w:val="00690703"/>
    <w:rsid w:val="006A44FC"/>
    <w:rsid w:val="006B7327"/>
    <w:rsid w:val="006C0275"/>
    <w:rsid w:val="006C5D39"/>
    <w:rsid w:val="006D2606"/>
    <w:rsid w:val="006D5FD2"/>
    <w:rsid w:val="006D6D9B"/>
    <w:rsid w:val="006E2810"/>
    <w:rsid w:val="006E33C5"/>
    <w:rsid w:val="006E3C4A"/>
    <w:rsid w:val="006E5417"/>
    <w:rsid w:val="006F0794"/>
    <w:rsid w:val="007023DE"/>
    <w:rsid w:val="00712F60"/>
    <w:rsid w:val="00714505"/>
    <w:rsid w:val="00720E3B"/>
    <w:rsid w:val="00724518"/>
    <w:rsid w:val="00737867"/>
    <w:rsid w:val="0074393F"/>
    <w:rsid w:val="00745F6B"/>
    <w:rsid w:val="007463C8"/>
    <w:rsid w:val="007470BD"/>
    <w:rsid w:val="00747C4C"/>
    <w:rsid w:val="0075585E"/>
    <w:rsid w:val="00764BF6"/>
    <w:rsid w:val="00766BFC"/>
    <w:rsid w:val="00770571"/>
    <w:rsid w:val="00772D65"/>
    <w:rsid w:val="0077352B"/>
    <w:rsid w:val="007768FF"/>
    <w:rsid w:val="007824D3"/>
    <w:rsid w:val="0078524D"/>
    <w:rsid w:val="00794993"/>
    <w:rsid w:val="00796EE3"/>
    <w:rsid w:val="007A7D29"/>
    <w:rsid w:val="007B4AB8"/>
    <w:rsid w:val="007B709B"/>
    <w:rsid w:val="007D1181"/>
    <w:rsid w:val="007D55FF"/>
    <w:rsid w:val="007D5834"/>
    <w:rsid w:val="007E01A3"/>
    <w:rsid w:val="007E26E8"/>
    <w:rsid w:val="007F1F8B"/>
    <w:rsid w:val="007F67A1"/>
    <w:rsid w:val="00801160"/>
    <w:rsid w:val="00811C05"/>
    <w:rsid w:val="00812082"/>
    <w:rsid w:val="008206C8"/>
    <w:rsid w:val="00821832"/>
    <w:rsid w:val="008241C5"/>
    <w:rsid w:val="00837253"/>
    <w:rsid w:val="00837F72"/>
    <w:rsid w:val="008443BB"/>
    <w:rsid w:val="0086387C"/>
    <w:rsid w:val="00870EC6"/>
    <w:rsid w:val="00872029"/>
    <w:rsid w:val="00874A6C"/>
    <w:rsid w:val="00876C65"/>
    <w:rsid w:val="00885538"/>
    <w:rsid w:val="00885AD7"/>
    <w:rsid w:val="00890D8A"/>
    <w:rsid w:val="008910CA"/>
    <w:rsid w:val="008A413A"/>
    <w:rsid w:val="008A4B4C"/>
    <w:rsid w:val="008A6738"/>
    <w:rsid w:val="008B2FC2"/>
    <w:rsid w:val="008B56E4"/>
    <w:rsid w:val="008B5A7A"/>
    <w:rsid w:val="008B6304"/>
    <w:rsid w:val="008C239F"/>
    <w:rsid w:val="008C6DBC"/>
    <w:rsid w:val="008D0D97"/>
    <w:rsid w:val="008E480C"/>
    <w:rsid w:val="008F15DB"/>
    <w:rsid w:val="008F3DD9"/>
    <w:rsid w:val="008F757C"/>
    <w:rsid w:val="009034D7"/>
    <w:rsid w:val="00907757"/>
    <w:rsid w:val="009212B0"/>
    <w:rsid w:val="00921472"/>
    <w:rsid w:val="00921870"/>
    <w:rsid w:val="00921FA1"/>
    <w:rsid w:val="009234A5"/>
    <w:rsid w:val="009301CE"/>
    <w:rsid w:val="00933453"/>
    <w:rsid w:val="009336F7"/>
    <w:rsid w:val="00934FDA"/>
    <w:rsid w:val="0093636C"/>
    <w:rsid w:val="009374A7"/>
    <w:rsid w:val="009432C7"/>
    <w:rsid w:val="00945FB1"/>
    <w:rsid w:val="00950C9C"/>
    <w:rsid w:val="00951C35"/>
    <w:rsid w:val="00955F6D"/>
    <w:rsid w:val="00965A2B"/>
    <w:rsid w:val="00977C16"/>
    <w:rsid w:val="0098551D"/>
    <w:rsid w:val="00986107"/>
    <w:rsid w:val="00990A96"/>
    <w:rsid w:val="0099518F"/>
    <w:rsid w:val="00995AA6"/>
    <w:rsid w:val="00997397"/>
    <w:rsid w:val="009A128F"/>
    <w:rsid w:val="009A13D4"/>
    <w:rsid w:val="009A523D"/>
    <w:rsid w:val="009B02A1"/>
    <w:rsid w:val="009B1E01"/>
    <w:rsid w:val="009B4EA5"/>
    <w:rsid w:val="009D7CE6"/>
    <w:rsid w:val="009E6FD0"/>
    <w:rsid w:val="009F496B"/>
    <w:rsid w:val="009F6311"/>
    <w:rsid w:val="00A01439"/>
    <w:rsid w:val="00A02E61"/>
    <w:rsid w:val="00A04597"/>
    <w:rsid w:val="00A05CFF"/>
    <w:rsid w:val="00A13048"/>
    <w:rsid w:val="00A3101D"/>
    <w:rsid w:val="00A355A3"/>
    <w:rsid w:val="00A46843"/>
    <w:rsid w:val="00A54541"/>
    <w:rsid w:val="00A56B97"/>
    <w:rsid w:val="00A6093D"/>
    <w:rsid w:val="00A6138B"/>
    <w:rsid w:val="00A6200E"/>
    <w:rsid w:val="00A62722"/>
    <w:rsid w:val="00A65FDD"/>
    <w:rsid w:val="00A67459"/>
    <w:rsid w:val="00A761C0"/>
    <w:rsid w:val="00A767DC"/>
    <w:rsid w:val="00A76A6D"/>
    <w:rsid w:val="00A81619"/>
    <w:rsid w:val="00A83253"/>
    <w:rsid w:val="00A8535E"/>
    <w:rsid w:val="00A8673F"/>
    <w:rsid w:val="00AA6E84"/>
    <w:rsid w:val="00AB1A1C"/>
    <w:rsid w:val="00AC04A2"/>
    <w:rsid w:val="00AC407B"/>
    <w:rsid w:val="00AD05A8"/>
    <w:rsid w:val="00AD0948"/>
    <w:rsid w:val="00AE341B"/>
    <w:rsid w:val="00AE6283"/>
    <w:rsid w:val="00AF103C"/>
    <w:rsid w:val="00AF4099"/>
    <w:rsid w:val="00AF78F0"/>
    <w:rsid w:val="00B006B3"/>
    <w:rsid w:val="00B00855"/>
    <w:rsid w:val="00B01905"/>
    <w:rsid w:val="00B07CA7"/>
    <w:rsid w:val="00B1279A"/>
    <w:rsid w:val="00B13473"/>
    <w:rsid w:val="00B1468B"/>
    <w:rsid w:val="00B17C8E"/>
    <w:rsid w:val="00B21E85"/>
    <w:rsid w:val="00B356A5"/>
    <w:rsid w:val="00B40CDB"/>
    <w:rsid w:val="00B4194A"/>
    <w:rsid w:val="00B437E8"/>
    <w:rsid w:val="00B45F14"/>
    <w:rsid w:val="00B472C8"/>
    <w:rsid w:val="00B47B31"/>
    <w:rsid w:val="00B51163"/>
    <w:rsid w:val="00B5222E"/>
    <w:rsid w:val="00B52806"/>
    <w:rsid w:val="00B52F8F"/>
    <w:rsid w:val="00B53179"/>
    <w:rsid w:val="00B57A23"/>
    <w:rsid w:val="00B600CD"/>
    <w:rsid w:val="00B60A84"/>
    <w:rsid w:val="00B61C96"/>
    <w:rsid w:val="00B63D9A"/>
    <w:rsid w:val="00B73A2A"/>
    <w:rsid w:val="00B74543"/>
    <w:rsid w:val="00B75A51"/>
    <w:rsid w:val="00B80FBD"/>
    <w:rsid w:val="00B820FC"/>
    <w:rsid w:val="00B827C6"/>
    <w:rsid w:val="00B93B8E"/>
    <w:rsid w:val="00B94B06"/>
    <w:rsid w:val="00B94C28"/>
    <w:rsid w:val="00BA0508"/>
    <w:rsid w:val="00BA4214"/>
    <w:rsid w:val="00BB2BAA"/>
    <w:rsid w:val="00BB3528"/>
    <w:rsid w:val="00BB56AB"/>
    <w:rsid w:val="00BB6B01"/>
    <w:rsid w:val="00BC10BA"/>
    <w:rsid w:val="00BC5AFD"/>
    <w:rsid w:val="00BC63D1"/>
    <w:rsid w:val="00BD1766"/>
    <w:rsid w:val="00BD5903"/>
    <w:rsid w:val="00BE7EB1"/>
    <w:rsid w:val="00BF5C77"/>
    <w:rsid w:val="00C00DDE"/>
    <w:rsid w:val="00C02482"/>
    <w:rsid w:val="00C04F43"/>
    <w:rsid w:val="00C0609D"/>
    <w:rsid w:val="00C115AB"/>
    <w:rsid w:val="00C26CCB"/>
    <w:rsid w:val="00C30249"/>
    <w:rsid w:val="00C32466"/>
    <w:rsid w:val="00C34C23"/>
    <w:rsid w:val="00C3723B"/>
    <w:rsid w:val="00C42466"/>
    <w:rsid w:val="00C43729"/>
    <w:rsid w:val="00C52A08"/>
    <w:rsid w:val="00C53A90"/>
    <w:rsid w:val="00C53E1A"/>
    <w:rsid w:val="00C54483"/>
    <w:rsid w:val="00C606C9"/>
    <w:rsid w:val="00C73A86"/>
    <w:rsid w:val="00C75CCF"/>
    <w:rsid w:val="00C80288"/>
    <w:rsid w:val="00C84003"/>
    <w:rsid w:val="00C8590C"/>
    <w:rsid w:val="00C864FA"/>
    <w:rsid w:val="00C90650"/>
    <w:rsid w:val="00C97D78"/>
    <w:rsid w:val="00CA24E0"/>
    <w:rsid w:val="00CA29F7"/>
    <w:rsid w:val="00CA550A"/>
    <w:rsid w:val="00CB42D7"/>
    <w:rsid w:val="00CB52E8"/>
    <w:rsid w:val="00CC2AAE"/>
    <w:rsid w:val="00CC5A42"/>
    <w:rsid w:val="00CC5D46"/>
    <w:rsid w:val="00CC6090"/>
    <w:rsid w:val="00CD0EAB"/>
    <w:rsid w:val="00CE209B"/>
    <w:rsid w:val="00CE5E02"/>
    <w:rsid w:val="00CF205D"/>
    <w:rsid w:val="00CF34DB"/>
    <w:rsid w:val="00CF558F"/>
    <w:rsid w:val="00CF5F5A"/>
    <w:rsid w:val="00D010C0"/>
    <w:rsid w:val="00D073E2"/>
    <w:rsid w:val="00D1027C"/>
    <w:rsid w:val="00D10862"/>
    <w:rsid w:val="00D22C18"/>
    <w:rsid w:val="00D378C5"/>
    <w:rsid w:val="00D416FF"/>
    <w:rsid w:val="00D446EC"/>
    <w:rsid w:val="00D50188"/>
    <w:rsid w:val="00D51BF0"/>
    <w:rsid w:val="00D523CD"/>
    <w:rsid w:val="00D52886"/>
    <w:rsid w:val="00D531DB"/>
    <w:rsid w:val="00D55942"/>
    <w:rsid w:val="00D5603A"/>
    <w:rsid w:val="00D62892"/>
    <w:rsid w:val="00D66CF5"/>
    <w:rsid w:val="00D723D9"/>
    <w:rsid w:val="00D73D3B"/>
    <w:rsid w:val="00D807BF"/>
    <w:rsid w:val="00D82FCC"/>
    <w:rsid w:val="00D90D8B"/>
    <w:rsid w:val="00DA17FC"/>
    <w:rsid w:val="00DA42A9"/>
    <w:rsid w:val="00DA62A7"/>
    <w:rsid w:val="00DA7887"/>
    <w:rsid w:val="00DB202A"/>
    <w:rsid w:val="00DB2C26"/>
    <w:rsid w:val="00DB59B1"/>
    <w:rsid w:val="00DC57F5"/>
    <w:rsid w:val="00DD02F4"/>
    <w:rsid w:val="00DD6622"/>
    <w:rsid w:val="00DD778B"/>
    <w:rsid w:val="00DE1C7C"/>
    <w:rsid w:val="00DE5BE2"/>
    <w:rsid w:val="00DE6B43"/>
    <w:rsid w:val="00DF0DC6"/>
    <w:rsid w:val="00DF7F96"/>
    <w:rsid w:val="00E03F86"/>
    <w:rsid w:val="00E11923"/>
    <w:rsid w:val="00E12120"/>
    <w:rsid w:val="00E262D4"/>
    <w:rsid w:val="00E278BC"/>
    <w:rsid w:val="00E36250"/>
    <w:rsid w:val="00E370FF"/>
    <w:rsid w:val="00E42BDB"/>
    <w:rsid w:val="00E436DA"/>
    <w:rsid w:val="00E4658B"/>
    <w:rsid w:val="00E47F2D"/>
    <w:rsid w:val="00E54511"/>
    <w:rsid w:val="00E61DAC"/>
    <w:rsid w:val="00E72B80"/>
    <w:rsid w:val="00E75FE3"/>
    <w:rsid w:val="00E80038"/>
    <w:rsid w:val="00E84D96"/>
    <w:rsid w:val="00E86C4C"/>
    <w:rsid w:val="00E907A3"/>
    <w:rsid w:val="00E9786E"/>
    <w:rsid w:val="00EA13A9"/>
    <w:rsid w:val="00EA2D6C"/>
    <w:rsid w:val="00EA2DFF"/>
    <w:rsid w:val="00EA5AE0"/>
    <w:rsid w:val="00EB2061"/>
    <w:rsid w:val="00EB4465"/>
    <w:rsid w:val="00EB56E1"/>
    <w:rsid w:val="00EB7AB1"/>
    <w:rsid w:val="00ED01CD"/>
    <w:rsid w:val="00ED7102"/>
    <w:rsid w:val="00EE2CBA"/>
    <w:rsid w:val="00EE5933"/>
    <w:rsid w:val="00EE6035"/>
    <w:rsid w:val="00EE68D0"/>
    <w:rsid w:val="00EE7CD8"/>
    <w:rsid w:val="00EF27A8"/>
    <w:rsid w:val="00EF48CC"/>
    <w:rsid w:val="00F00801"/>
    <w:rsid w:val="00F12AAD"/>
    <w:rsid w:val="00F2488D"/>
    <w:rsid w:val="00F27377"/>
    <w:rsid w:val="00F328EA"/>
    <w:rsid w:val="00F601A0"/>
    <w:rsid w:val="00F6358E"/>
    <w:rsid w:val="00F65D8E"/>
    <w:rsid w:val="00F712E9"/>
    <w:rsid w:val="00F73032"/>
    <w:rsid w:val="00F80EE5"/>
    <w:rsid w:val="00F848FC"/>
    <w:rsid w:val="00F84FF8"/>
    <w:rsid w:val="00F906F6"/>
    <w:rsid w:val="00F90BF9"/>
    <w:rsid w:val="00F9282A"/>
    <w:rsid w:val="00F95083"/>
    <w:rsid w:val="00F96BAD"/>
    <w:rsid w:val="00FA139D"/>
    <w:rsid w:val="00FB0296"/>
    <w:rsid w:val="00FB0E84"/>
    <w:rsid w:val="00FB4405"/>
    <w:rsid w:val="00FC2405"/>
    <w:rsid w:val="00FD01C2"/>
    <w:rsid w:val="00FD7730"/>
    <w:rsid w:val="00FE302C"/>
    <w:rsid w:val="00FE595C"/>
    <w:rsid w:val="00FE668A"/>
    <w:rsid w:val="00FF0CE3"/>
    <w:rsid w:val="00FF3E9B"/>
    <w:rsid w:val="00FF5803"/>
    <w:rsid w:val="00FF6D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uiPriority w:val="99"/>
    <w:semiHidden/>
    <w:unhideWhenUsed/>
    <w:rsid w:val="00794993"/>
    <w:rPr>
      <w:color w:val="808080"/>
      <w:shd w:val="clear" w:color="auto" w:fill="E6E6E6"/>
    </w:rPr>
  </w:style>
  <w:style w:type="table" w:styleId="TableGrid">
    <w:name w:val="Table Grid"/>
    <w:basedOn w:val="TableNormal"/>
    <w:uiPriority w:val="59"/>
    <w:rsid w:val="00485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E086F"/>
    <w:rPr>
      <w:sz w:val="22"/>
    </w:rPr>
  </w:style>
  <w:style w:type="paragraph" w:styleId="ListParagraph">
    <w:name w:val="List Paragraph"/>
    <w:basedOn w:val="Normal"/>
    <w:uiPriority w:val="34"/>
    <w:qFormat/>
    <w:rsid w:val="00D378C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uiPriority w:val="99"/>
    <w:semiHidden/>
    <w:unhideWhenUsed/>
    <w:rsid w:val="00794993"/>
    <w:rPr>
      <w:color w:val="808080"/>
      <w:shd w:val="clear" w:color="auto" w:fill="E6E6E6"/>
    </w:rPr>
  </w:style>
  <w:style w:type="table" w:styleId="TableGrid">
    <w:name w:val="Table Grid"/>
    <w:basedOn w:val="TableNormal"/>
    <w:uiPriority w:val="59"/>
    <w:rsid w:val="004857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E086F"/>
    <w:rPr>
      <w:sz w:val="22"/>
    </w:rPr>
  </w:style>
  <w:style w:type="paragraph" w:styleId="ListParagraph">
    <w:name w:val="List Paragraph"/>
    <w:basedOn w:val="Normal"/>
    <w:uiPriority w:val="34"/>
    <w:qFormat/>
    <w:rsid w:val="00D378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2045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7219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hyperlink" Target="http://phenix.it-sudparis.eu/jvet/doc_end_user/current_document.php?id=3990" TargetMode="External"/><Relationship Id="rId21" Type="http://schemas.openxmlformats.org/officeDocument/2006/relationships/hyperlink" Target="http://phenix.it-sudparis.eu/jvet/doc_end_user/current_document.php?id=3970" TargetMode="External"/><Relationship Id="rId22" Type="http://schemas.openxmlformats.org/officeDocument/2006/relationships/hyperlink" Target="http://phenix.it-sudparis.eu/jvet/doc_end_user/current_document.php?id=3909" TargetMode="External"/><Relationship Id="rId23" Type="http://schemas.openxmlformats.org/officeDocument/2006/relationships/hyperlink" Target="http://phenix.it-sudparis.eu/jvet/doc_end_user/current_document.php?id=4002" TargetMode="External"/><Relationship Id="rId24" Type="http://schemas.openxmlformats.org/officeDocument/2006/relationships/hyperlink" Target="http://phenix.it-sudparis.eu/jvet/doc_end_user/current_document.php?id=3715" TargetMode="External"/><Relationship Id="rId25" Type="http://schemas.openxmlformats.org/officeDocument/2006/relationships/footer" Target="footer1.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hyperlink" Target="http://phenix.it-sudparis.eu/jvet/doc_end_user/current_document.php?id=3555" TargetMode="External"/><Relationship Id="rId11" Type="http://schemas.openxmlformats.org/officeDocument/2006/relationships/hyperlink" Target="http://phenix.it-sudparis.eu/jvet/doc_end_user/current_document.php?id=3656" TargetMode="External"/><Relationship Id="rId12" Type="http://schemas.openxmlformats.org/officeDocument/2006/relationships/hyperlink" Target="https://github.com/IENT/YUView" TargetMode="External"/><Relationship Id="rId13" Type="http://schemas.openxmlformats.org/officeDocument/2006/relationships/hyperlink" Target="http://phenix.it-sudparis.eu/jvet/doc_end_user/current_document.php?id=3662" TargetMode="External"/><Relationship Id="rId14" Type="http://schemas.openxmlformats.org/officeDocument/2006/relationships/hyperlink" Target="http://phenix.it-sudparis.eu/jvet/doc_end_user/current_document.php?id=4026" TargetMode="External"/><Relationship Id="rId15" Type="http://schemas.openxmlformats.org/officeDocument/2006/relationships/hyperlink" Target="http://phenix.it-sudparis.eu/jvet/doc_end_user/current_document.php?id=3956" TargetMode="External"/><Relationship Id="rId16" Type="http://schemas.openxmlformats.org/officeDocument/2006/relationships/hyperlink" Target="http://phenix.it-sudparis.eu/jvet/doc_end_user/current_document.php?id=3771" TargetMode="External"/><Relationship Id="rId17" Type="http://schemas.openxmlformats.org/officeDocument/2006/relationships/hyperlink" Target="http://phenix.it-sudparis.eu/jvet/doc_end_user/current_document.php?id=3826" TargetMode="External"/><Relationship Id="rId18" Type="http://schemas.openxmlformats.org/officeDocument/2006/relationships/hyperlink" Target="http://phenix.it-sudparis.eu/jvet/doc_end_user/current_document.php?id=3908" TargetMode="External"/><Relationship Id="rId19" Type="http://schemas.openxmlformats.org/officeDocument/2006/relationships/hyperlink" Target="http://phenix.it-sudparis.eu/jvet/doc_end_user/current_document.php?id=3930"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2363</Words>
  <Characters>13472</Characters>
  <Application>Microsoft Macintosh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2</cp:revision>
  <cp:lastPrinted>1900-12-31T23:00:00Z</cp:lastPrinted>
  <dcterms:created xsi:type="dcterms:W3CDTF">2018-07-16T12:40:00Z</dcterms:created>
  <dcterms:modified xsi:type="dcterms:W3CDTF">2018-07-16T12:40:00Z</dcterms:modified>
</cp:coreProperties>
</file>