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084C3A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8" alt="" style="position:absolute;left:0;text-align:left;margin-left:-4.15pt;margin-top:-27.5pt;width:23.3pt;height:24.6pt;z-index:1" coordorigin="9,2" coordsize="466,492">
                  <v:line id="_x0000_s1029" alt="" style="position:absolute" from="9,9" to="10,489" strokecolor="white" strokeweight="36e-5mm"/>
                  <v:line id="_x0000_s1030" alt="" style="position:absolute" from="9,493" to="474,494" strokecolor="white" strokeweight="36e-5mm"/>
                  <v:line id="_x0000_s1031" alt="" style="position:absolute;flip:y" from="474,9" to="475,493" strokecolor="white" strokeweight="36e-5mm"/>
                  <v:line id="_x0000_s1032" alt="" style="position:absolute;flip:x" from="9,9" to="471,10" strokecolor="white" strokeweight="36e-5mm"/>
                  <v:line id="_x0000_s1033" alt="" style="position:absolute" from="9,9" to="10,10" strokecolor="white" strokeweight="36e-5mm"/>
                  <v:shape id="_x0000_s1034" alt="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5" alt="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6" alt="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7" alt="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8" alt="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9" alt="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40" alt="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41" alt="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2" alt="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3" alt="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4" alt="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5" alt="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6" alt="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7" alt="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8" alt="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9" alt="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50" alt="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51" alt="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alt="" style="position:absolute;left:0;text-align:left;margin-left:48.05pt;margin-top:-25.1pt;width:23.1pt;height:21.05pt;z-index:3;mso-wrap-edited:f;mso-width-percent:0;mso-height-percent:0;mso-width-percent:0;mso-height-percent:0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26" type="#_x0000_t75" alt="" style="position:absolute;left:0;text-align:left;margin-left:21.15pt;margin-top:-25.1pt;width:23.2pt;height:21.05pt;z-index:2;mso-wrap-edited:f;mso-width-percent:0;mso-height-percent:0;mso-width-percent:0;mso-height-percent:0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1B07B93B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5B7AA6">
              <w:rPr>
                <w:lang w:val="en-CA"/>
              </w:rPr>
              <w:t>0528</w:t>
            </w:r>
            <w:bookmarkStart w:id="0" w:name="_GoBack"/>
            <w:bookmarkEnd w:id="0"/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60F4F70" w:rsidR="00E61DAC" w:rsidRPr="005B217D" w:rsidRDefault="00176C9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BoG report on </w:t>
            </w:r>
            <w:r w:rsidR="00A651D4">
              <w:rPr>
                <w:b/>
                <w:szCs w:val="22"/>
                <w:lang w:val="en-CA"/>
              </w:rPr>
              <w:t>p</w:t>
            </w:r>
            <w:r>
              <w:rPr>
                <w:b/>
                <w:szCs w:val="22"/>
                <w:lang w:val="en-CA"/>
              </w:rPr>
              <w:t xml:space="preserve">artitioning structures </w:t>
            </w:r>
            <w:r w:rsidR="00BF46B9">
              <w:rPr>
                <w:b/>
                <w:szCs w:val="22"/>
                <w:lang w:val="en-CA"/>
              </w:rPr>
              <w:t>(</w:t>
            </w:r>
            <w:r w:rsidR="00BF46B9">
              <w:rPr>
                <w:b/>
                <w:szCs w:val="22"/>
                <w:lang w:val="en-CA"/>
              </w:rPr>
              <w:t>CE1 SubCE1</w:t>
            </w:r>
            <w:r w:rsidR="00BF46B9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F124BF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D57486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6A6587F7" w:rsidR="00E61DAC" w:rsidRPr="005B217D" w:rsidRDefault="007C322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B. Bross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1B7531B7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BF46B9" w:rsidRPr="00BF46B9">
              <w:rPr>
                <w:sz w:val="21"/>
                <w:szCs w:val="22"/>
                <w:lang w:val="en-CA"/>
              </w:rPr>
              <w:t>benjamin.bross@hhi.fraunhofer.de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C6CFB42" w:rsidR="00E61DAC" w:rsidRPr="005B217D" w:rsidRDefault="00D54AB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BoG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F8704DE" w:rsidR="00263398" w:rsidRPr="005B217D" w:rsidRDefault="00D54AB2" w:rsidP="009234A5">
      <w:pPr>
        <w:rPr>
          <w:szCs w:val="22"/>
          <w:lang w:val="en-CA"/>
        </w:rPr>
      </w:pPr>
      <w:r>
        <w:rPr>
          <w:lang w:val="en-CA"/>
        </w:rPr>
        <w:t>The BoG me</w:t>
      </w:r>
      <w:r w:rsidR="00DA4AC8">
        <w:rPr>
          <w:lang w:val="en-CA"/>
        </w:rPr>
        <w:t xml:space="preserve">t on July12, 2018 </w:t>
      </w:r>
      <w:r w:rsidR="00691483" w:rsidRPr="00691483">
        <w:rPr>
          <w:lang w:val="en-CA"/>
        </w:rPr>
        <w:t>8:00pm</w:t>
      </w:r>
      <w:r w:rsidR="00DA4AC8" w:rsidRPr="00691483">
        <w:rPr>
          <w:lang w:val="en-CA"/>
        </w:rPr>
        <w:t>-</w:t>
      </w:r>
      <w:r w:rsidR="00A57B35" w:rsidRPr="00A57B35">
        <w:rPr>
          <w:lang w:val="en-CA"/>
        </w:rPr>
        <w:t>9:40</w:t>
      </w:r>
      <w:r w:rsidR="00A57B35">
        <w:rPr>
          <w:lang w:val="en-CA"/>
        </w:rPr>
        <w:t>pm</w:t>
      </w:r>
      <w:r>
        <w:rPr>
          <w:lang w:val="en-CA"/>
        </w:rPr>
        <w:t xml:space="preserve"> </w:t>
      </w:r>
      <w:r w:rsidR="00DA4AC8" w:rsidRPr="008A67EF">
        <w:t>to discuss options of encoder runtime and performance optimization</w:t>
      </w:r>
      <w:r w:rsidR="007C3220">
        <w:t xml:space="preserve"> of partitioning </w:t>
      </w:r>
      <w:r w:rsidR="00804163">
        <w:t>structures</w:t>
      </w:r>
      <w:r w:rsidR="007C3220">
        <w:t xml:space="preserve"> studied in SubCE1 of </w:t>
      </w:r>
      <w:r w:rsidR="004258F0">
        <w:t>CE1</w:t>
      </w:r>
      <w:r w:rsidR="00896654">
        <w:t>.</w:t>
      </w:r>
    </w:p>
    <w:p w14:paraId="7D2AC1F0" w14:textId="7B2C620D" w:rsidR="00745F6B" w:rsidRPr="005B217D" w:rsidRDefault="00D54AB2" w:rsidP="00E11923">
      <w:pPr>
        <w:pStyle w:val="Heading1"/>
        <w:rPr>
          <w:lang w:val="en-CA"/>
        </w:rPr>
      </w:pPr>
      <w:r>
        <w:rPr>
          <w:lang w:val="en-CA"/>
        </w:rPr>
        <w:t>Discussion</w:t>
      </w:r>
    </w:p>
    <w:p w14:paraId="1D47C7C4" w14:textId="77777777" w:rsidR="00BA38F7" w:rsidRDefault="00BA38F7" w:rsidP="00BA38F7">
      <w:pPr>
        <w:rPr>
          <w:lang w:val="en-CA"/>
        </w:rPr>
      </w:pPr>
      <w:r>
        <w:rPr>
          <w:lang w:val="en-CA"/>
        </w:rPr>
        <w:t>The following partitioning schemes have been tested in SubCE1:</w:t>
      </w:r>
    </w:p>
    <w:p w14:paraId="65C76D0A" w14:textId="77777777" w:rsidR="00BA38F7" w:rsidRDefault="00BA38F7" w:rsidP="00BA38F7">
      <w:pPr>
        <w:numPr>
          <w:ilvl w:val="0"/>
          <w:numId w:val="13"/>
        </w:numPr>
        <w:ind w:left="426" w:hanging="426"/>
        <w:rPr>
          <w:lang w:val="en-CA"/>
        </w:rPr>
      </w:pPr>
      <w:r w:rsidRPr="00FD40D5">
        <w:rPr>
          <w:lang w:val="en-CA"/>
        </w:rPr>
        <w:t>ABT</w:t>
      </w:r>
    </w:p>
    <w:p w14:paraId="2EAEF35F" w14:textId="77777777" w:rsidR="00BA38F7" w:rsidRDefault="00BA38F7" w:rsidP="00BA38F7">
      <w:pPr>
        <w:numPr>
          <w:ilvl w:val="0"/>
          <w:numId w:val="13"/>
        </w:numPr>
        <w:ind w:left="426" w:hanging="426"/>
        <w:rPr>
          <w:lang w:val="en-CA"/>
        </w:rPr>
      </w:pPr>
      <w:r w:rsidRPr="00FD40D5">
        <w:rPr>
          <w:lang w:val="en-CA"/>
        </w:rPr>
        <w:t>QTBTS</w:t>
      </w:r>
    </w:p>
    <w:p w14:paraId="08BB5C15" w14:textId="77777777" w:rsidR="00BA38F7" w:rsidRPr="00BA38F7" w:rsidRDefault="00BA38F7" w:rsidP="00BA38F7">
      <w:pPr>
        <w:numPr>
          <w:ilvl w:val="0"/>
          <w:numId w:val="13"/>
        </w:numPr>
        <w:ind w:left="426" w:hanging="426"/>
        <w:rPr>
          <w:lang w:val="en-CA"/>
        </w:rPr>
      </w:pPr>
      <w:r>
        <w:t>QTBTT</w:t>
      </w:r>
    </w:p>
    <w:p w14:paraId="3F03E825" w14:textId="77777777" w:rsidR="00BA38F7" w:rsidRDefault="00BA38F7" w:rsidP="00BA38F7">
      <w:pPr>
        <w:rPr>
          <w:lang w:val="en-CA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"/>
        <w:gridCol w:w="766"/>
        <w:gridCol w:w="1230"/>
      </w:tblGrid>
      <w:tr w:rsidR="004C2DAB" w:rsidRPr="004912B3" w14:paraId="2D09915B" w14:textId="77777777" w:rsidTr="008056CF">
        <w:tc>
          <w:tcPr>
            <w:tcW w:w="612" w:type="dxa"/>
            <w:shd w:val="clear" w:color="auto" w:fill="auto"/>
          </w:tcPr>
          <w:p w14:paraId="16C83992" w14:textId="77777777" w:rsidR="004C2DAB" w:rsidRPr="004912B3" w:rsidRDefault="004C2DAB" w:rsidP="008056CF">
            <w:pPr>
              <w:rPr>
                <w:lang w:val="en-CA"/>
              </w:rPr>
            </w:pPr>
          </w:p>
        </w:tc>
        <w:tc>
          <w:tcPr>
            <w:tcW w:w="766" w:type="dxa"/>
            <w:shd w:val="clear" w:color="auto" w:fill="auto"/>
          </w:tcPr>
          <w:p w14:paraId="1A554266" w14:textId="77777777" w:rsidR="004C2DAB" w:rsidRPr="004912B3" w:rsidRDefault="004C2DAB" w:rsidP="008056CF">
            <w:pPr>
              <w:rPr>
                <w:lang w:val="en-CA"/>
              </w:rPr>
            </w:pPr>
            <w:r w:rsidRPr="004912B3">
              <w:rPr>
                <w:lang w:val="en-CA"/>
              </w:rPr>
              <w:t>Test</w:t>
            </w:r>
          </w:p>
        </w:tc>
        <w:tc>
          <w:tcPr>
            <w:tcW w:w="1230" w:type="dxa"/>
            <w:shd w:val="clear" w:color="auto" w:fill="auto"/>
          </w:tcPr>
          <w:p w14:paraId="53E10AE9" w14:textId="77777777" w:rsidR="004C2DAB" w:rsidRPr="004912B3" w:rsidRDefault="004C2DAB" w:rsidP="008056CF">
            <w:pPr>
              <w:rPr>
                <w:lang w:val="en-CA"/>
              </w:rPr>
            </w:pPr>
            <w:r w:rsidRPr="004912B3">
              <w:rPr>
                <w:lang w:val="en-CA"/>
              </w:rPr>
              <w:t>NonLog2</w:t>
            </w:r>
          </w:p>
        </w:tc>
      </w:tr>
      <w:tr w:rsidR="004C2DAB" w:rsidRPr="004912B3" w14:paraId="493B6740" w14:textId="77777777" w:rsidTr="008056CF">
        <w:tc>
          <w:tcPr>
            <w:tcW w:w="612" w:type="dxa"/>
            <w:vMerge w:val="restart"/>
            <w:shd w:val="clear" w:color="auto" w:fill="auto"/>
            <w:textDirection w:val="btLr"/>
          </w:tcPr>
          <w:p w14:paraId="631A15D1" w14:textId="77777777" w:rsidR="004C2DAB" w:rsidRPr="004912B3" w:rsidRDefault="004C2DAB" w:rsidP="008056CF">
            <w:pPr>
              <w:ind w:left="113" w:right="113"/>
              <w:jc w:val="center"/>
              <w:rPr>
                <w:lang w:val="en-CA"/>
              </w:rPr>
            </w:pPr>
            <w:r w:rsidRPr="004912B3">
              <w:rPr>
                <w:lang w:val="en-CA"/>
              </w:rPr>
              <w:t>ABT</w:t>
            </w:r>
          </w:p>
        </w:tc>
        <w:tc>
          <w:tcPr>
            <w:tcW w:w="766" w:type="dxa"/>
            <w:shd w:val="clear" w:color="auto" w:fill="auto"/>
          </w:tcPr>
          <w:p w14:paraId="7AC3D0E2" w14:textId="77777777" w:rsidR="004C2DAB" w:rsidRPr="004912B3" w:rsidRDefault="004C2DAB" w:rsidP="008056CF">
            <w:pPr>
              <w:rPr>
                <w:lang w:val="en-CA"/>
              </w:rPr>
            </w:pPr>
            <w:r w:rsidRPr="004912B3">
              <w:rPr>
                <w:lang w:val="en-CA"/>
              </w:rPr>
              <w:t>1.0.1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453165C3" w14:textId="77777777" w:rsidR="004C2DAB" w:rsidRPr="004912B3" w:rsidRDefault="004C2DAB" w:rsidP="008056CF">
            <w:pPr>
              <w:jc w:val="center"/>
              <w:rPr>
                <w:lang w:val="en-CA"/>
              </w:rPr>
            </w:pPr>
            <w:r w:rsidRPr="004912B3">
              <w:rPr>
                <w:lang w:val="en-CA"/>
              </w:rPr>
              <w:t>y</w:t>
            </w:r>
          </w:p>
        </w:tc>
      </w:tr>
      <w:tr w:rsidR="004C2DAB" w:rsidRPr="004912B3" w14:paraId="4935B4E1" w14:textId="77777777" w:rsidTr="008056CF">
        <w:tc>
          <w:tcPr>
            <w:tcW w:w="612" w:type="dxa"/>
            <w:vMerge/>
            <w:shd w:val="clear" w:color="auto" w:fill="auto"/>
          </w:tcPr>
          <w:p w14:paraId="06F4DF2A" w14:textId="77777777" w:rsidR="004C2DAB" w:rsidRPr="004912B3" w:rsidRDefault="004C2DAB" w:rsidP="008056CF">
            <w:pPr>
              <w:jc w:val="center"/>
              <w:rPr>
                <w:lang w:val="en-CA"/>
              </w:rPr>
            </w:pPr>
          </w:p>
        </w:tc>
        <w:tc>
          <w:tcPr>
            <w:tcW w:w="766" w:type="dxa"/>
            <w:shd w:val="clear" w:color="auto" w:fill="auto"/>
          </w:tcPr>
          <w:p w14:paraId="7B220AB9" w14:textId="77777777" w:rsidR="004C2DAB" w:rsidRPr="004912B3" w:rsidRDefault="004C2DAB" w:rsidP="008056CF">
            <w:pPr>
              <w:rPr>
                <w:lang w:val="en-CA"/>
              </w:rPr>
            </w:pPr>
            <w:r w:rsidRPr="004912B3">
              <w:rPr>
                <w:lang w:val="en-CA"/>
              </w:rPr>
              <w:t>1.0.2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64024B73" w14:textId="77777777" w:rsidR="004C2DAB" w:rsidRPr="004912B3" w:rsidRDefault="004C2DAB" w:rsidP="008056CF">
            <w:pPr>
              <w:jc w:val="center"/>
              <w:rPr>
                <w:lang w:val="en-CA"/>
              </w:rPr>
            </w:pPr>
            <w:r w:rsidRPr="004912B3">
              <w:rPr>
                <w:lang w:val="en-CA"/>
              </w:rPr>
              <w:t>y</w:t>
            </w:r>
          </w:p>
        </w:tc>
      </w:tr>
      <w:tr w:rsidR="004C2DAB" w:rsidRPr="004912B3" w14:paraId="3401B866" w14:textId="77777777" w:rsidTr="008056CF">
        <w:tc>
          <w:tcPr>
            <w:tcW w:w="612" w:type="dxa"/>
            <w:vMerge/>
            <w:shd w:val="clear" w:color="auto" w:fill="auto"/>
          </w:tcPr>
          <w:p w14:paraId="2C69016B" w14:textId="77777777" w:rsidR="004C2DAB" w:rsidRPr="004912B3" w:rsidRDefault="004C2DAB" w:rsidP="008056CF">
            <w:pPr>
              <w:jc w:val="center"/>
              <w:rPr>
                <w:lang w:val="en-CA"/>
              </w:rPr>
            </w:pPr>
          </w:p>
        </w:tc>
        <w:tc>
          <w:tcPr>
            <w:tcW w:w="766" w:type="dxa"/>
            <w:shd w:val="clear" w:color="auto" w:fill="auto"/>
          </w:tcPr>
          <w:p w14:paraId="53682C01" w14:textId="77777777" w:rsidR="004C2DAB" w:rsidRPr="004912B3" w:rsidRDefault="004C2DAB" w:rsidP="008056CF">
            <w:pPr>
              <w:rPr>
                <w:lang w:val="en-CA"/>
              </w:rPr>
            </w:pPr>
            <w:r w:rsidRPr="004912B3">
              <w:rPr>
                <w:lang w:val="en-CA"/>
              </w:rPr>
              <w:t>1.0.3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5E6CFCCD" w14:textId="77777777" w:rsidR="004C2DAB" w:rsidRPr="004912B3" w:rsidRDefault="004C2DAB" w:rsidP="008056CF">
            <w:pPr>
              <w:jc w:val="center"/>
              <w:rPr>
                <w:lang w:val="en-CA"/>
              </w:rPr>
            </w:pPr>
            <w:r w:rsidRPr="004912B3">
              <w:rPr>
                <w:lang w:val="en-CA"/>
              </w:rPr>
              <w:t>y</w:t>
            </w:r>
          </w:p>
        </w:tc>
      </w:tr>
      <w:tr w:rsidR="004C2DAB" w:rsidRPr="004912B3" w14:paraId="1250469C" w14:textId="77777777" w:rsidTr="008056CF">
        <w:tc>
          <w:tcPr>
            <w:tcW w:w="612" w:type="dxa"/>
            <w:vMerge/>
            <w:shd w:val="clear" w:color="auto" w:fill="auto"/>
          </w:tcPr>
          <w:p w14:paraId="410BEA8F" w14:textId="77777777" w:rsidR="004C2DAB" w:rsidRPr="004912B3" w:rsidRDefault="004C2DAB" w:rsidP="008056CF">
            <w:pPr>
              <w:jc w:val="center"/>
              <w:rPr>
                <w:lang w:val="en-CA"/>
              </w:rPr>
            </w:pPr>
          </w:p>
        </w:tc>
        <w:tc>
          <w:tcPr>
            <w:tcW w:w="766" w:type="dxa"/>
            <w:shd w:val="clear" w:color="auto" w:fill="auto"/>
          </w:tcPr>
          <w:p w14:paraId="0132510F" w14:textId="77777777" w:rsidR="004C2DAB" w:rsidRPr="004912B3" w:rsidRDefault="004C2DAB" w:rsidP="008056CF">
            <w:pPr>
              <w:rPr>
                <w:lang w:val="en-CA"/>
              </w:rPr>
            </w:pPr>
            <w:r w:rsidRPr="004912B3">
              <w:rPr>
                <w:lang w:val="en-CA"/>
              </w:rPr>
              <w:t>1.0.4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025C6F84" w14:textId="77777777" w:rsidR="004C2DAB" w:rsidRPr="004912B3" w:rsidRDefault="004C2DAB" w:rsidP="008056CF">
            <w:pPr>
              <w:jc w:val="center"/>
              <w:rPr>
                <w:lang w:val="en-CA"/>
              </w:rPr>
            </w:pPr>
            <w:r w:rsidRPr="004912B3">
              <w:rPr>
                <w:lang w:val="en-CA"/>
              </w:rPr>
              <w:t>y</w:t>
            </w:r>
          </w:p>
        </w:tc>
      </w:tr>
      <w:tr w:rsidR="004C2DAB" w:rsidRPr="004912B3" w14:paraId="15F484F1" w14:textId="77777777" w:rsidTr="008056CF">
        <w:tc>
          <w:tcPr>
            <w:tcW w:w="612" w:type="dxa"/>
            <w:vMerge w:val="restart"/>
            <w:shd w:val="clear" w:color="auto" w:fill="auto"/>
            <w:textDirection w:val="btLr"/>
          </w:tcPr>
          <w:p w14:paraId="2CB19B7A" w14:textId="77777777" w:rsidR="004C2DAB" w:rsidRPr="004912B3" w:rsidRDefault="004C2DAB" w:rsidP="008056CF">
            <w:pPr>
              <w:ind w:left="113" w:right="113"/>
              <w:jc w:val="center"/>
              <w:rPr>
                <w:lang w:val="en-CA"/>
              </w:rPr>
            </w:pPr>
            <w:r w:rsidRPr="004912B3">
              <w:rPr>
                <w:lang w:val="en-CA"/>
              </w:rPr>
              <w:t>QTBTS</w:t>
            </w:r>
          </w:p>
        </w:tc>
        <w:tc>
          <w:tcPr>
            <w:tcW w:w="766" w:type="dxa"/>
            <w:shd w:val="clear" w:color="auto" w:fill="auto"/>
          </w:tcPr>
          <w:p w14:paraId="34A651C4" w14:textId="77777777" w:rsidR="004C2DAB" w:rsidRPr="004912B3" w:rsidRDefault="004C2DAB" w:rsidP="008056CF">
            <w:pPr>
              <w:rPr>
                <w:lang w:val="en-CA"/>
              </w:rPr>
            </w:pPr>
            <w:r w:rsidRPr="004912B3">
              <w:rPr>
                <w:lang w:val="en-CA"/>
              </w:rPr>
              <w:t>1.0.5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6B9B99C0" w14:textId="77777777" w:rsidR="004C2DAB" w:rsidRPr="004912B3" w:rsidRDefault="004C2DAB" w:rsidP="008056CF">
            <w:pPr>
              <w:jc w:val="center"/>
              <w:rPr>
                <w:lang w:val="en-CA"/>
              </w:rPr>
            </w:pPr>
            <w:r w:rsidRPr="004912B3">
              <w:rPr>
                <w:lang w:val="en-CA"/>
              </w:rPr>
              <w:t>y</w:t>
            </w:r>
          </w:p>
        </w:tc>
      </w:tr>
      <w:tr w:rsidR="004C2DAB" w:rsidRPr="004912B3" w14:paraId="247BA3CF" w14:textId="77777777" w:rsidTr="008056CF">
        <w:tc>
          <w:tcPr>
            <w:tcW w:w="612" w:type="dxa"/>
            <w:vMerge/>
            <w:shd w:val="clear" w:color="auto" w:fill="auto"/>
          </w:tcPr>
          <w:p w14:paraId="609CC4BA" w14:textId="77777777" w:rsidR="004C2DAB" w:rsidRPr="004912B3" w:rsidRDefault="004C2DAB" w:rsidP="008056CF">
            <w:pPr>
              <w:rPr>
                <w:lang w:val="en-CA"/>
              </w:rPr>
            </w:pPr>
          </w:p>
        </w:tc>
        <w:tc>
          <w:tcPr>
            <w:tcW w:w="766" w:type="dxa"/>
            <w:shd w:val="clear" w:color="auto" w:fill="auto"/>
          </w:tcPr>
          <w:p w14:paraId="7933EFBB" w14:textId="77777777" w:rsidR="004C2DAB" w:rsidRPr="004912B3" w:rsidRDefault="004C2DAB" w:rsidP="008056CF">
            <w:pPr>
              <w:rPr>
                <w:lang w:val="en-CA"/>
              </w:rPr>
            </w:pPr>
            <w:r w:rsidRPr="004912B3">
              <w:rPr>
                <w:lang w:val="en-CA"/>
              </w:rPr>
              <w:t>1.0.6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5880C2CE" w14:textId="77777777" w:rsidR="004C2DAB" w:rsidRPr="004912B3" w:rsidRDefault="004C2DAB" w:rsidP="008056CF">
            <w:pPr>
              <w:jc w:val="center"/>
              <w:rPr>
                <w:lang w:val="en-CA"/>
              </w:rPr>
            </w:pPr>
            <w:r w:rsidRPr="004912B3">
              <w:rPr>
                <w:lang w:val="en-CA"/>
              </w:rPr>
              <w:t>n</w:t>
            </w:r>
          </w:p>
        </w:tc>
      </w:tr>
      <w:tr w:rsidR="004C2DAB" w:rsidRPr="004912B3" w14:paraId="25E86381" w14:textId="77777777" w:rsidTr="008056CF">
        <w:tc>
          <w:tcPr>
            <w:tcW w:w="612" w:type="dxa"/>
            <w:vMerge/>
            <w:shd w:val="clear" w:color="auto" w:fill="auto"/>
          </w:tcPr>
          <w:p w14:paraId="36480149" w14:textId="77777777" w:rsidR="004C2DAB" w:rsidRPr="004912B3" w:rsidRDefault="004C2DAB" w:rsidP="008056CF">
            <w:pPr>
              <w:rPr>
                <w:lang w:val="en-CA"/>
              </w:rPr>
            </w:pPr>
          </w:p>
        </w:tc>
        <w:tc>
          <w:tcPr>
            <w:tcW w:w="766" w:type="dxa"/>
            <w:shd w:val="clear" w:color="auto" w:fill="auto"/>
          </w:tcPr>
          <w:p w14:paraId="03662A23" w14:textId="77777777" w:rsidR="004C2DAB" w:rsidRPr="004912B3" w:rsidRDefault="004C2DAB" w:rsidP="008056CF">
            <w:pPr>
              <w:rPr>
                <w:lang w:val="en-CA"/>
              </w:rPr>
            </w:pPr>
            <w:r w:rsidRPr="004912B3">
              <w:rPr>
                <w:lang w:val="en-CA"/>
              </w:rPr>
              <w:t>1.0.7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016B2150" w14:textId="77777777" w:rsidR="004C2DAB" w:rsidRPr="004912B3" w:rsidRDefault="004C2DAB" w:rsidP="008056CF">
            <w:pPr>
              <w:jc w:val="center"/>
              <w:rPr>
                <w:lang w:val="en-CA"/>
              </w:rPr>
            </w:pPr>
            <w:r w:rsidRPr="004912B3">
              <w:rPr>
                <w:lang w:val="en-CA"/>
              </w:rPr>
              <w:t>y</w:t>
            </w:r>
          </w:p>
        </w:tc>
      </w:tr>
      <w:tr w:rsidR="004C2DAB" w:rsidRPr="004912B3" w14:paraId="3573E106" w14:textId="77777777" w:rsidTr="008056CF">
        <w:tc>
          <w:tcPr>
            <w:tcW w:w="612" w:type="dxa"/>
            <w:vMerge/>
            <w:shd w:val="clear" w:color="auto" w:fill="auto"/>
          </w:tcPr>
          <w:p w14:paraId="5F3E1D4F" w14:textId="77777777" w:rsidR="004C2DAB" w:rsidRPr="004912B3" w:rsidRDefault="004C2DAB" w:rsidP="008056CF">
            <w:pPr>
              <w:rPr>
                <w:lang w:val="en-CA"/>
              </w:rPr>
            </w:pPr>
          </w:p>
        </w:tc>
        <w:tc>
          <w:tcPr>
            <w:tcW w:w="766" w:type="dxa"/>
            <w:shd w:val="clear" w:color="auto" w:fill="auto"/>
          </w:tcPr>
          <w:p w14:paraId="6CF74A8B" w14:textId="77777777" w:rsidR="004C2DAB" w:rsidRPr="004912B3" w:rsidRDefault="004C2DAB" w:rsidP="008056CF">
            <w:pPr>
              <w:rPr>
                <w:lang w:val="en-CA"/>
              </w:rPr>
            </w:pPr>
            <w:r w:rsidRPr="004912B3">
              <w:rPr>
                <w:lang w:val="en-CA"/>
              </w:rPr>
              <w:t>1.0.8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65F3B772" w14:textId="77777777" w:rsidR="004C2DAB" w:rsidRPr="004912B3" w:rsidRDefault="004C2DAB" w:rsidP="008056CF">
            <w:pPr>
              <w:jc w:val="center"/>
              <w:rPr>
                <w:lang w:val="en-CA"/>
              </w:rPr>
            </w:pPr>
            <w:r w:rsidRPr="004912B3">
              <w:rPr>
                <w:lang w:val="en-CA"/>
              </w:rPr>
              <w:t>n</w:t>
            </w:r>
          </w:p>
        </w:tc>
      </w:tr>
      <w:tr w:rsidR="004C2DAB" w:rsidRPr="004912B3" w14:paraId="57666EBD" w14:textId="77777777" w:rsidTr="008056CF">
        <w:tc>
          <w:tcPr>
            <w:tcW w:w="612" w:type="dxa"/>
            <w:vMerge w:val="restart"/>
            <w:shd w:val="clear" w:color="auto" w:fill="auto"/>
            <w:textDirection w:val="btLr"/>
          </w:tcPr>
          <w:p w14:paraId="398C7E12" w14:textId="77777777" w:rsidR="004C2DAB" w:rsidRPr="004912B3" w:rsidRDefault="004C2DAB" w:rsidP="008056CF">
            <w:pPr>
              <w:ind w:left="113" w:right="113"/>
              <w:jc w:val="center"/>
              <w:rPr>
                <w:lang w:val="en-CA"/>
              </w:rPr>
            </w:pPr>
            <w:r w:rsidRPr="004912B3">
              <w:rPr>
                <w:lang w:val="en-CA"/>
              </w:rPr>
              <w:t>QTBTT</w:t>
            </w:r>
          </w:p>
        </w:tc>
        <w:tc>
          <w:tcPr>
            <w:tcW w:w="766" w:type="dxa"/>
            <w:shd w:val="clear" w:color="auto" w:fill="auto"/>
          </w:tcPr>
          <w:p w14:paraId="5DCD38AD" w14:textId="77777777" w:rsidR="004C2DAB" w:rsidRPr="004912B3" w:rsidRDefault="004C2DAB" w:rsidP="008056CF">
            <w:pPr>
              <w:rPr>
                <w:lang w:val="en-CA"/>
              </w:rPr>
            </w:pPr>
            <w:r w:rsidRPr="004912B3">
              <w:rPr>
                <w:lang w:val="en-CA"/>
              </w:rPr>
              <w:t>1.0.12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25043145" w14:textId="77777777" w:rsidR="004C2DAB" w:rsidRPr="004912B3" w:rsidRDefault="004C2DAB" w:rsidP="008056CF">
            <w:pPr>
              <w:jc w:val="center"/>
              <w:rPr>
                <w:lang w:val="en-CA"/>
              </w:rPr>
            </w:pPr>
            <w:r w:rsidRPr="004912B3">
              <w:rPr>
                <w:lang w:val="en-CA"/>
              </w:rPr>
              <w:t>n</w:t>
            </w:r>
          </w:p>
        </w:tc>
      </w:tr>
      <w:tr w:rsidR="004C2DAB" w:rsidRPr="004912B3" w14:paraId="14C01E23" w14:textId="77777777" w:rsidTr="008056CF">
        <w:tc>
          <w:tcPr>
            <w:tcW w:w="612" w:type="dxa"/>
            <w:vMerge/>
            <w:shd w:val="clear" w:color="auto" w:fill="auto"/>
          </w:tcPr>
          <w:p w14:paraId="0FB32DBE" w14:textId="77777777" w:rsidR="004C2DAB" w:rsidRPr="004912B3" w:rsidRDefault="004C2DAB" w:rsidP="008056CF">
            <w:pPr>
              <w:rPr>
                <w:lang w:val="en-CA"/>
              </w:rPr>
            </w:pPr>
          </w:p>
        </w:tc>
        <w:tc>
          <w:tcPr>
            <w:tcW w:w="766" w:type="dxa"/>
            <w:shd w:val="clear" w:color="auto" w:fill="auto"/>
          </w:tcPr>
          <w:p w14:paraId="67EE86C5" w14:textId="77777777" w:rsidR="004C2DAB" w:rsidRPr="004912B3" w:rsidRDefault="004C2DAB" w:rsidP="008056CF">
            <w:pPr>
              <w:rPr>
                <w:lang w:val="en-CA"/>
              </w:rPr>
            </w:pPr>
            <w:r w:rsidRPr="004912B3">
              <w:rPr>
                <w:lang w:val="en-CA"/>
              </w:rPr>
              <w:t>1.0.13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44B52EF9" w14:textId="77777777" w:rsidR="004C2DAB" w:rsidRPr="004912B3" w:rsidRDefault="004C2DAB" w:rsidP="008056CF">
            <w:pPr>
              <w:jc w:val="center"/>
              <w:rPr>
                <w:lang w:val="en-CA"/>
              </w:rPr>
            </w:pPr>
            <w:r w:rsidRPr="004912B3">
              <w:rPr>
                <w:lang w:val="en-CA"/>
              </w:rPr>
              <w:t>n</w:t>
            </w:r>
          </w:p>
        </w:tc>
      </w:tr>
      <w:tr w:rsidR="004C2DAB" w:rsidRPr="004912B3" w14:paraId="448F85F7" w14:textId="77777777" w:rsidTr="008056CF">
        <w:tc>
          <w:tcPr>
            <w:tcW w:w="612" w:type="dxa"/>
            <w:vMerge/>
            <w:shd w:val="clear" w:color="auto" w:fill="auto"/>
          </w:tcPr>
          <w:p w14:paraId="2950D6B2" w14:textId="77777777" w:rsidR="004C2DAB" w:rsidRPr="004912B3" w:rsidRDefault="004C2DAB" w:rsidP="008056CF">
            <w:pPr>
              <w:rPr>
                <w:lang w:val="en-CA"/>
              </w:rPr>
            </w:pPr>
          </w:p>
        </w:tc>
        <w:tc>
          <w:tcPr>
            <w:tcW w:w="766" w:type="dxa"/>
            <w:shd w:val="clear" w:color="auto" w:fill="auto"/>
          </w:tcPr>
          <w:p w14:paraId="1D492410" w14:textId="77777777" w:rsidR="004C2DAB" w:rsidRPr="004912B3" w:rsidRDefault="004C2DAB" w:rsidP="008056CF">
            <w:pPr>
              <w:rPr>
                <w:lang w:val="en-CA"/>
              </w:rPr>
            </w:pPr>
            <w:r w:rsidRPr="004912B3">
              <w:rPr>
                <w:lang w:val="en-CA"/>
              </w:rPr>
              <w:t>1.0.14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19F93289" w14:textId="77777777" w:rsidR="004C2DAB" w:rsidRPr="004912B3" w:rsidRDefault="004C2DAB" w:rsidP="008056CF">
            <w:pPr>
              <w:jc w:val="center"/>
              <w:rPr>
                <w:lang w:val="en-CA"/>
              </w:rPr>
            </w:pPr>
            <w:r w:rsidRPr="004912B3">
              <w:rPr>
                <w:lang w:val="en-CA"/>
              </w:rPr>
              <w:t>n</w:t>
            </w:r>
          </w:p>
        </w:tc>
      </w:tr>
      <w:tr w:rsidR="004C2DAB" w:rsidRPr="004912B3" w14:paraId="481D7D38" w14:textId="77777777" w:rsidTr="008056CF">
        <w:tc>
          <w:tcPr>
            <w:tcW w:w="612" w:type="dxa"/>
            <w:vMerge/>
            <w:shd w:val="clear" w:color="auto" w:fill="auto"/>
          </w:tcPr>
          <w:p w14:paraId="51131F49" w14:textId="77777777" w:rsidR="004C2DAB" w:rsidRPr="004912B3" w:rsidRDefault="004C2DAB" w:rsidP="008056CF">
            <w:pPr>
              <w:rPr>
                <w:lang w:val="en-CA"/>
              </w:rPr>
            </w:pPr>
          </w:p>
        </w:tc>
        <w:tc>
          <w:tcPr>
            <w:tcW w:w="766" w:type="dxa"/>
            <w:shd w:val="clear" w:color="auto" w:fill="auto"/>
          </w:tcPr>
          <w:p w14:paraId="65A40317" w14:textId="77777777" w:rsidR="004C2DAB" w:rsidRPr="004912B3" w:rsidRDefault="004C2DAB" w:rsidP="008056CF">
            <w:pPr>
              <w:rPr>
                <w:lang w:val="en-CA"/>
              </w:rPr>
            </w:pPr>
            <w:r w:rsidRPr="004912B3">
              <w:rPr>
                <w:lang w:val="en-CA"/>
              </w:rPr>
              <w:t>1.0.15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601785CF" w14:textId="77777777" w:rsidR="004C2DAB" w:rsidRPr="004912B3" w:rsidRDefault="004C2DAB" w:rsidP="008056CF">
            <w:pPr>
              <w:jc w:val="center"/>
              <w:rPr>
                <w:lang w:val="en-CA"/>
              </w:rPr>
            </w:pPr>
            <w:r w:rsidRPr="004912B3">
              <w:rPr>
                <w:lang w:val="en-CA"/>
              </w:rPr>
              <w:t>n</w:t>
            </w:r>
          </w:p>
        </w:tc>
      </w:tr>
    </w:tbl>
    <w:p w14:paraId="2E599DB5" w14:textId="77777777" w:rsidR="00BA38F7" w:rsidRDefault="00BA38F7" w:rsidP="00BA38F7">
      <w:pPr>
        <w:rPr>
          <w:lang w:val="en-CA"/>
        </w:rPr>
      </w:pPr>
    </w:p>
    <w:p w14:paraId="716E9E6A" w14:textId="63B2A457" w:rsidR="007F6528" w:rsidRDefault="007F6528" w:rsidP="00BA38F7">
      <w:pPr>
        <w:rPr>
          <w:lang w:val="en-CA"/>
        </w:rPr>
      </w:pPr>
      <w:r>
        <w:rPr>
          <w:lang w:val="en-CA"/>
        </w:rPr>
        <w:t>Plot showing BD-rate vs runtime of CE tests using only log2 size.</w:t>
      </w:r>
    </w:p>
    <w:p w14:paraId="5E374E23" w14:textId="6A12EDFE" w:rsidR="00DC4731" w:rsidRDefault="00084C3A" w:rsidP="00BA38F7">
      <w:pPr>
        <w:rPr>
          <w:lang w:val="en-CA"/>
        </w:rPr>
      </w:pPr>
      <w:r>
        <w:rPr>
          <w:noProof/>
          <w:lang w:val="en-CA"/>
        </w:rPr>
        <w:lastRenderedPageBreak/>
        <w:pict w14:anchorId="58AFC484">
          <v:shape id="Picture 27" o:spid="_x0000_i1025" type="#_x0000_t75" alt="" style="width:467.7pt;height:194.7pt;visibility:visible;mso-wrap-style:square;mso-width-percent:0;mso-height-percent:0;mso-width-percent:0;mso-height-percent:0">
            <v:imagedata r:id="rId9" o:title=""/>
          </v:shape>
        </w:pict>
      </w:r>
    </w:p>
    <w:p w14:paraId="4DB728E8" w14:textId="5972B96B" w:rsidR="0073506E" w:rsidRDefault="007F6528" w:rsidP="00BA38F7">
      <w:pPr>
        <w:rPr>
          <w:lang w:val="en-CA"/>
        </w:rPr>
      </w:pPr>
      <w:r>
        <w:rPr>
          <w:lang w:val="en-CA"/>
        </w:rPr>
        <w:t xml:space="preserve">It was </w:t>
      </w:r>
      <w:r w:rsidR="00210F86">
        <w:rPr>
          <w:lang w:val="en-CA"/>
        </w:rPr>
        <w:t>stated that it would be inter</w:t>
      </w:r>
      <w:r w:rsidR="0073506E">
        <w:rPr>
          <w:lang w:val="en-CA"/>
        </w:rPr>
        <w:t>esting to investigate the full potential of each partitioner, e.g. full search</w:t>
      </w:r>
      <w:r w:rsidR="00210F86">
        <w:rPr>
          <w:lang w:val="en-CA"/>
        </w:rPr>
        <w:t>.</w:t>
      </w:r>
      <w:r w:rsidR="0073506E">
        <w:rPr>
          <w:lang w:val="en-CA"/>
        </w:rPr>
        <w:t xml:space="preserve"> This would significantly increase the runtime</w:t>
      </w:r>
      <w:r w:rsidR="006D30DA">
        <w:rPr>
          <w:lang w:val="en-CA"/>
        </w:rPr>
        <w:t>, i.e. last longer than one meeting cycle</w:t>
      </w:r>
      <w:r w:rsidR="0073506E">
        <w:rPr>
          <w:lang w:val="en-CA"/>
        </w:rPr>
        <w:t>.</w:t>
      </w:r>
    </w:p>
    <w:p w14:paraId="04DE4A85" w14:textId="77777777" w:rsidR="00F04DB7" w:rsidRDefault="00F04DB7" w:rsidP="00BA38F7">
      <w:pPr>
        <w:rPr>
          <w:lang w:val="en-CA"/>
        </w:rPr>
      </w:pPr>
    </w:p>
    <w:p w14:paraId="2D5A45BC" w14:textId="6E78C7D1" w:rsidR="00CC55BB" w:rsidRDefault="00F04DB7" w:rsidP="00BA38F7">
      <w:pPr>
        <w:rPr>
          <w:lang w:val="en-CA"/>
        </w:rPr>
      </w:pPr>
      <w:r>
        <w:rPr>
          <w:lang w:val="en-CA"/>
        </w:rPr>
        <w:t>Two opinions were expressed:</w:t>
      </w:r>
    </w:p>
    <w:p w14:paraId="2DB406E2" w14:textId="0D9E6611" w:rsidR="00F04DB7" w:rsidRDefault="00F04DB7" w:rsidP="00BA38F7">
      <w:pPr>
        <w:rPr>
          <w:lang w:val="en-CA"/>
        </w:rPr>
      </w:pPr>
      <w:r>
        <w:rPr>
          <w:lang w:val="en-CA"/>
        </w:rPr>
        <w:t>Further study encoder optimizations of the partitioner and not make a decision at this meeting.</w:t>
      </w:r>
    </w:p>
    <w:p w14:paraId="2A969437" w14:textId="781511ED" w:rsidR="00F04DB7" w:rsidRDefault="00CC357B" w:rsidP="00BA38F7">
      <w:pPr>
        <w:rPr>
          <w:lang w:val="en-CA"/>
        </w:rPr>
      </w:pPr>
      <w:r>
        <w:rPr>
          <w:lang w:val="en-CA"/>
        </w:rPr>
        <w:t>Look at the CE results and make a decision at this meeting.</w:t>
      </w:r>
    </w:p>
    <w:p w14:paraId="3C489538" w14:textId="793C7DF0" w:rsidR="00CC357B" w:rsidRDefault="00CC357B" w:rsidP="00BA38F7">
      <w:pPr>
        <w:rPr>
          <w:lang w:val="en-CA"/>
        </w:rPr>
      </w:pPr>
      <w:r>
        <w:rPr>
          <w:lang w:val="en-CA"/>
        </w:rPr>
        <w:t xml:space="preserve">No consensus could be reached. </w:t>
      </w:r>
      <w:r w:rsidR="00E8588F">
        <w:rPr>
          <w:lang w:val="en-CA"/>
        </w:rPr>
        <w:t xml:space="preserve"> </w:t>
      </w:r>
      <w:r w:rsidR="00A57B35">
        <w:rPr>
          <w:lang w:val="en-CA"/>
        </w:rPr>
        <w:t>There was interest expressed to look at additional data.</w:t>
      </w:r>
    </w:p>
    <w:sectPr w:rsidR="00CC357B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E250D3" w14:textId="77777777" w:rsidR="00084C3A" w:rsidRDefault="00084C3A">
      <w:r>
        <w:separator/>
      </w:r>
    </w:p>
  </w:endnote>
  <w:endnote w:type="continuationSeparator" w:id="0">
    <w:p w14:paraId="16E11215" w14:textId="77777777" w:rsidR="00084C3A" w:rsidRDefault="00084C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966B9A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F46B9">
      <w:rPr>
        <w:rStyle w:val="PageNumber"/>
        <w:noProof/>
      </w:rPr>
      <w:t>2018-07-12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5177D4" w14:textId="77777777" w:rsidR="00084C3A" w:rsidRDefault="00084C3A">
      <w:r>
        <w:separator/>
      </w:r>
    </w:p>
  </w:footnote>
  <w:footnote w:type="continuationSeparator" w:id="0">
    <w:p w14:paraId="78E2A3AE" w14:textId="77777777" w:rsidR="00084C3A" w:rsidRDefault="00084C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646FE8"/>
    <w:multiLevelType w:val="hybridMultilevel"/>
    <w:tmpl w:val="B156B0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E9F0B65"/>
    <w:multiLevelType w:val="hybridMultilevel"/>
    <w:tmpl w:val="C1A8B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4C3A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76C98"/>
    <w:rsid w:val="00187E58"/>
    <w:rsid w:val="00197411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3261"/>
    <w:rsid w:val="002055A6"/>
    <w:rsid w:val="00206460"/>
    <w:rsid w:val="002069B4"/>
    <w:rsid w:val="00210F86"/>
    <w:rsid w:val="00215DFC"/>
    <w:rsid w:val="002212DF"/>
    <w:rsid w:val="00222CD4"/>
    <w:rsid w:val="00225016"/>
    <w:rsid w:val="002264A6"/>
    <w:rsid w:val="00227BA7"/>
    <w:rsid w:val="0023011C"/>
    <w:rsid w:val="002375C1"/>
    <w:rsid w:val="00251F2F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D7E26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66970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06313"/>
    <w:rsid w:val="00414101"/>
    <w:rsid w:val="004219CF"/>
    <w:rsid w:val="004234F0"/>
    <w:rsid w:val="004258F0"/>
    <w:rsid w:val="00433DDB"/>
    <w:rsid w:val="00435A29"/>
    <w:rsid w:val="00437619"/>
    <w:rsid w:val="00465A1E"/>
    <w:rsid w:val="004912B3"/>
    <w:rsid w:val="004A2A63"/>
    <w:rsid w:val="004B210C"/>
    <w:rsid w:val="004C2DAB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952CD"/>
    <w:rsid w:val="005A33A1"/>
    <w:rsid w:val="005B217D"/>
    <w:rsid w:val="005B7AA6"/>
    <w:rsid w:val="005C385F"/>
    <w:rsid w:val="005E1AC6"/>
    <w:rsid w:val="005F6F1B"/>
    <w:rsid w:val="00615995"/>
    <w:rsid w:val="00616155"/>
    <w:rsid w:val="00624B33"/>
    <w:rsid w:val="0063041A"/>
    <w:rsid w:val="00630AA2"/>
    <w:rsid w:val="006458BA"/>
    <w:rsid w:val="00646707"/>
    <w:rsid w:val="00657F7E"/>
    <w:rsid w:val="00662E58"/>
    <w:rsid w:val="006637F2"/>
    <w:rsid w:val="006642A5"/>
    <w:rsid w:val="00664DCF"/>
    <w:rsid w:val="00691483"/>
    <w:rsid w:val="00696885"/>
    <w:rsid w:val="006C5D39"/>
    <w:rsid w:val="006D30DA"/>
    <w:rsid w:val="006D6D9B"/>
    <w:rsid w:val="006E2810"/>
    <w:rsid w:val="006E4B1D"/>
    <w:rsid w:val="006E5417"/>
    <w:rsid w:val="006F0794"/>
    <w:rsid w:val="007023DE"/>
    <w:rsid w:val="00712F60"/>
    <w:rsid w:val="00720E3B"/>
    <w:rsid w:val="0073506E"/>
    <w:rsid w:val="0074393F"/>
    <w:rsid w:val="00745F6B"/>
    <w:rsid w:val="0075585E"/>
    <w:rsid w:val="00770571"/>
    <w:rsid w:val="007768FF"/>
    <w:rsid w:val="007824D3"/>
    <w:rsid w:val="00796EE3"/>
    <w:rsid w:val="007A3422"/>
    <w:rsid w:val="007A7D29"/>
    <w:rsid w:val="007B4AB8"/>
    <w:rsid w:val="007C3220"/>
    <w:rsid w:val="007D1181"/>
    <w:rsid w:val="007E01A3"/>
    <w:rsid w:val="007F1F8B"/>
    <w:rsid w:val="007F6528"/>
    <w:rsid w:val="007F67A1"/>
    <w:rsid w:val="00804163"/>
    <w:rsid w:val="00811C05"/>
    <w:rsid w:val="008206C8"/>
    <w:rsid w:val="008415E5"/>
    <w:rsid w:val="0086387C"/>
    <w:rsid w:val="00874A6C"/>
    <w:rsid w:val="00876C65"/>
    <w:rsid w:val="00896654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3378C"/>
    <w:rsid w:val="00A46843"/>
    <w:rsid w:val="00A56B97"/>
    <w:rsid w:val="00A57B35"/>
    <w:rsid w:val="00A6093D"/>
    <w:rsid w:val="00A651D4"/>
    <w:rsid w:val="00A767DC"/>
    <w:rsid w:val="00A76A6D"/>
    <w:rsid w:val="00A83253"/>
    <w:rsid w:val="00AA6E84"/>
    <w:rsid w:val="00AB1A1C"/>
    <w:rsid w:val="00AD05A8"/>
    <w:rsid w:val="00AD24B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B54"/>
    <w:rsid w:val="00B61C96"/>
    <w:rsid w:val="00B621EE"/>
    <w:rsid w:val="00B73A2A"/>
    <w:rsid w:val="00B75A51"/>
    <w:rsid w:val="00B827C6"/>
    <w:rsid w:val="00B94B06"/>
    <w:rsid w:val="00B94C28"/>
    <w:rsid w:val="00BA38F7"/>
    <w:rsid w:val="00BC10BA"/>
    <w:rsid w:val="00BC5311"/>
    <w:rsid w:val="00BC5AFD"/>
    <w:rsid w:val="00BF46B9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B7154"/>
    <w:rsid w:val="00CC2AAE"/>
    <w:rsid w:val="00CC357B"/>
    <w:rsid w:val="00CC55BB"/>
    <w:rsid w:val="00CC5A42"/>
    <w:rsid w:val="00CD0EAB"/>
    <w:rsid w:val="00CE5E02"/>
    <w:rsid w:val="00CF34DB"/>
    <w:rsid w:val="00CF3CBC"/>
    <w:rsid w:val="00CF558F"/>
    <w:rsid w:val="00CF6F64"/>
    <w:rsid w:val="00D010C0"/>
    <w:rsid w:val="00D073E2"/>
    <w:rsid w:val="00D446EC"/>
    <w:rsid w:val="00D51BF0"/>
    <w:rsid w:val="00D531DB"/>
    <w:rsid w:val="00D54AB2"/>
    <w:rsid w:val="00D55942"/>
    <w:rsid w:val="00D6004D"/>
    <w:rsid w:val="00D64E95"/>
    <w:rsid w:val="00D807BF"/>
    <w:rsid w:val="00D82FCC"/>
    <w:rsid w:val="00DA17FC"/>
    <w:rsid w:val="00DA4AC8"/>
    <w:rsid w:val="00DA7887"/>
    <w:rsid w:val="00DB2C26"/>
    <w:rsid w:val="00DC4731"/>
    <w:rsid w:val="00DD02F4"/>
    <w:rsid w:val="00DD6622"/>
    <w:rsid w:val="00DE1C7C"/>
    <w:rsid w:val="00DE6B43"/>
    <w:rsid w:val="00E11923"/>
    <w:rsid w:val="00E11A84"/>
    <w:rsid w:val="00E262D4"/>
    <w:rsid w:val="00E36250"/>
    <w:rsid w:val="00E47F2D"/>
    <w:rsid w:val="00E54511"/>
    <w:rsid w:val="00E61DAC"/>
    <w:rsid w:val="00E711B5"/>
    <w:rsid w:val="00E72B80"/>
    <w:rsid w:val="00E75FE3"/>
    <w:rsid w:val="00E8588F"/>
    <w:rsid w:val="00E86C4C"/>
    <w:rsid w:val="00E907A3"/>
    <w:rsid w:val="00EA5AE0"/>
    <w:rsid w:val="00EB56E1"/>
    <w:rsid w:val="00EB7AB1"/>
    <w:rsid w:val="00EE7CD8"/>
    <w:rsid w:val="00EF48CC"/>
    <w:rsid w:val="00F00801"/>
    <w:rsid w:val="00F04DB7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D3E03"/>
    <w:rsid w:val="00FD40D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B61B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201</Words>
  <Characters>1152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1351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Benjamin Bross</cp:lastModifiedBy>
  <cp:revision>43</cp:revision>
  <cp:lastPrinted>1900-01-01T08:00:00Z</cp:lastPrinted>
  <dcterms:created xsi:type="dcterms:W3CDTF">2017-12-03T02:45:00Z</dcterms:created>
  <dcterms:modified xsi:type="dcterms:W3CDTF">2018-07-13T10:49:00Z</dcterms:modified>
</cp:coreProperties>
</file>